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9.3.48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9643AC" w:rsidRDefault="009643AC" w:rsidP="009643AC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8B596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ПП.04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8B596A">
        <w:rPr>
          <w:b/>
          <w:sz w:val="32"/>
          <w:szCs w:val="32"/>
        </w:rPr>
        <w:t xml:space="preserve"> 04</w:t>
      </w:r>
      <w:r>
        <w:rPr>
          <w:b/>
          <w:sz w:val="32"/>
          <w:szCs w:val="32"/>
        </w:rPr>
        <w:t xml:space="preserve"> </w:t>
      </w:r>
      <w:r w:rsidR="008B596A" w:rsidRPr="008B596A">
        <w:rPr>
          <w:b/>
          <w:sz w:val="32"/>
          <w:szCs w:val="32"/>
        </w:rPr>
        <w:t>Участие в организации деятельности структурного подразделения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74B" w:rsidRDefault="0078674B" w:rsidP="0078674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78674B" w:rsidRDefault="0078674B" w:rsidP="0078674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78674B" w:rsidRDefault="0078674B" w:rsidP="0078674B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9643AC" w:rsidRPr="003B35AA" w:rsidRDefault="009643AC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66762D" w:rsidRDefault="0066762D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92265E" w:rsidP="0092265E">
      <w:pPr>
        <w:jc w:val="center"/>
        <w:rPr>
          <w:lang w:eastAsia="ru-RU"/>
        </w:rPr>
      </w:pPr>
      <w:r>
        <w:rPr>
          <w:lang w:eastAsia="ru-RU"/>
        </w:rPr>
        <w:t>2023</w:t>
      </w: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673FCF" w:rsidRDefault="00673FCF" w:rsidP="008A5137">
      <w:pPr>
        <w:pStyle w:val="a7"/>
        <w:spacing w:after="0"/>
        <w:rPr>
          <w:sz w:val="28"/>
          <w:szCs w:val="28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BE0D55">
        <w:tc>
          <w:tcPr>
            <w:tcW w:w="959" w:type="dxa"/>
          </w:tcPr>
          <w:p w:rsidR="008A5137" w:rsidRPr="008E4804" w:rsidRDefault="00F37A43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BE0D55">
        <w:tc>
          <w:tcPr>
            <w:tcW w:w="959" w:type="dxa"/>
          </w:tcPr>
          <w:p w:rsidR="00481CD4" w:rsidRPr="008E4804" w:rsidRDefault="00481CD4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04017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9A7C6D">
      <w:pPr>
        <w:pStyle w:val="aa"/>
        <w:rPr>
          <w:b/>
          <w:sz w:val="28"/>
          <w:szCs w:val="28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0A4DD3" w:rsidRPr="000A4DD3">
        <w:rPr>
          <w:bCs/>
          <w:sz w:val="28"/>
          <w:szCs w:val="28"/>
        </w:rPr>
        <w:t>ПП.04</w:t>
      </w:r>
      <w:r w:rsidR="000A4DD3" w:rsidRPr="000A4DD3">
        <w:rPr>
          <w:sz w:val="28"/>
          <w:szCs w:val="28"/>
        </w:rPr>
        <w:t>.01 Участие в организации деятельности структурного подразделения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0A4DD3" w:rsidP="004C4CA1">
      <w:pPr>
        <w:suppressAutoHyphens/>
        <w:jc w:val="both"/>
        <w:rPr>
          <w:i/>
          <w:sz w:val="28"/>
        </w:rPr>
      </w:pPr>
      <w:r>
        <w:rPr>
          <w:i/>
          <w:sz w:val="28"/>
          <w:szCs w:val="28"/>
        </w:rPr>
        <w:t>у</w:t>
      </w:r>
      <w:r w:rsidRPr="000A4DD3">
        <w:rPr>
          <w:i/>
          <w:sz w:val="28"/>
          <w:szCs w:val="28"/>
        </w:rPr>
        <w:t>частие в организации деятельности структурного подразделения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0A4DD3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04</w:t>
      </w:r>
      <w:r w:rsidRPr="000A4DD3">
        <w:rPr>
          <w:sz w:val="28"/>
          <w:szCs w:val="28"/>
        </w:rPr>
        <w:t xml:space="preserve"> Участие в организации деятельности структурного подразделения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4.1. Планировать работу структурного подразделения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 xml:space="preserve">технической эксплуатации, обслуживании и ремонте пути, </w:t>
      </w:r>
      <w:r w:rsidRPr="000A4DD3">
        <w:rPr>
          <w:rStyle w:val="FontStyle57"/>
          <w:sz w:val="28"/>
          <w:szCs w:val="28"/>
        </w:rPr>
        <w:t>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4.2. </w:t>
      </w:r>
      <w:proofErr w:type="gramStart"/>
      <w:r w:rsidRPr="000A4DD3">
        <w:rPr>
          <w:rStyle w:val="FontStyle57"/>
          <w:sz w:val="28"/>
          <w:szCs w:val="28"/>
        </w:rPr>
        <w:t>Осуществлять  руководство</w:t>
      </w:r>
      <w:proofErr w:type="gramEnd"/>
      <w:r w:rsidRPr="000A4DD3">
        <w:rPr>
          <w:rStyle w:val="FontStyle57"/>
          <w:sz w:val="28"/>
          <w:szCs w:val="28"/>
        </w:rPr>
        <w:t xml:space="preserve">  выполняемыми  работами,  вести отчетную и техническую документацию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4.3. Проводить контроль качества выполняемых работ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>технической эксплуатации, обслуживании, ремонте, строительстве пути</w:t>
      </w:r>
      <w:r w:rsidRPr="000A4DD3">
        <w:rPr>
          <w:rStyle w:val="FontStyle57"/>
          <w:sz w:val="28"/>
          <w:szCs w:val="28"/>
        </w:rPr>
        <w:t xml:space="preserve"> и 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0A4DD3">
        <w:rPr>
          <w:rStyle w:val="FontStyle57"/>
          <w:sz w:val="28"/>
          <w:szCs w:val="28"/>
        </w:rPr>
        <w:t xml:space="preserve">ПК 4.4. Обеспечивать соблюдение техники безопасности и охраны труда </w:t>
      </w:r>
      <w:r>
        <w:rPr>
          <w:rStyle w:val="FontStyle57"/>
          <w:sz w:val="28"/>
          <w:szCs w:val="28"/>
        </w:rPr>
        <w:t xml:space="preserve">на производственном участке, проводить профилактические мероприятия </w:t>
      </w:r>
      <w:r w:rsidRPr="000A4DD3">
        <w:rPr>
          <w:rStyle w:val="FontStyle57"/>
          <w:sz w:val="28"/>
          <w:szCs w:val="28"/>
        </w:rPr>
        <w:t xml:space="preserve">и </w:t>
      </w:r>
      <w:r>
        <w:rPr>
          <w:rStyle w:val="FontStyle57"/>
          <w:sz w:val="28"/>
          <w:szCs w:val="28"/>
        </w:rPr>
        <w:t>обучение персонала;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4.5. Организовывать взаимодействие между </w:t>
      </w:r>
      <w:r w:rsidRPr="000A4DD3">
        <w:rPr>
          <w:rStyle w:val="FontStyle57"/>
          <w:sz w:val="28"/>
          <w:szCs w:val="28"/>
        </w:rPr>
        <w:t>структурными подразделениями организации.</w:t>
      </w:r>
    </w:p>
    <w:p w:rsidR="00462596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62596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41BEE" w:rsidRDefault="00A41BEE" w:rsidP="00A41BEE">
      <w:pPr>
        <w:ind w:firstLine="567"/>
        <w:jc w:val="both"/>
        <w:rPr>
          <w:sz w:val="28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0A4DD3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ПП.04</w:t>
      </w:r>
      <w:r w:rsidR="00A41BEE">
        <w:rPr>
          <w:bCs/>
          <w:sz w:val="28"/>
          <w:szCs w:val="28"/>
        </w:rPr>
        <w:t>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A4DD3">
        <w:rPr>
          <w:sz w:val="28"/>
          <w:szCs w:val="28"/>
        </w:rPr>
        <w:t>частие в организации деятельности структурного подразделения</w:t>
      </w:r>
      <w:r w:rsidR="009C4F5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proofErr w:type="gramStart"/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>ществления</w:t>
      </w:r>
      <w:proofErr w:type="gramEnd"/>
      <w:r w:rsidR="008E25E9">
        <w:rPr>
          <w:sz w:val="28"/>
          <w:szCs w:val="28"/>
          <w:lang w:eastAsia="ru-RU"/>
        </w:rPr>
        <w:t xml:space="preserve">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9C4F5E" w:rsidRDefault="009C4F5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9C4F5E">
        <w:rPr>
          <w:bCs/>
          <w:i/>
          <w:sz w:val="28"/>
          <w:szCs w:val="28"/>
        </w:rPr>
        <w:t>у</w:t>
      </w:r>
      <w:r w:rsidRPr="009C4F5E">
        <w:rPr>
          <w:i/>
          <w:sz w:val="28"/>
          <w:szCs w:val="28"/>
        </w:rPr>
        <w:t>частие в организации деятельности структурного подразделения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техническую документацию путевого хозяйства;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формы оплаты труда в современных условиях;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материально-технические, трудовые и финансовые ресурсы отрасли </w:t>
      </w:r>
      <w:r w:rsidRPr="009C4F5E">
        <w:rPr>
          <w:sz w:val="28"/>
          <w:szCs w:val="28"/>
          <w:lang w:eastAsia="ru-RU"/>
        </w:rPr>
        <w:t xml:space="preserve">и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организации, показатели их эффективного использования;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основы организации работы коллектива исполнителей и </w:t>
      </w:r>
      <w:r w:rsidRPr="009C4F5E">
        <w:rPr>
          <w:sz w:val="28"/>
          <w:szCs w:val="28"/>
          <w:lang w:eastAsia="ru-RU"/>
        </w:rPr>
        <w:t xml:space="preserve">принципы </w:t>
      </w:r>
    </w:p>
    <w:p w:rsidR="00937678" w:rsidRPr="00A64ACA" w:rsidRDefault="009C4F5E" w:rsidP="009C4F5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делового общения в коллективе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 xml:space="preserve">рассчитывать по принятой методике основные технико-экономические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показатели деятельности предприятий путевого хозяйства;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937678" w:rsidRPr="00A64ACA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ED1BE9" w:rsidRPr="008E25E9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7459BE" w:rsidRDefault="007459B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9C4F5E" w:rsidP="00A64ACA">
            <w:pPr>
              <w:rPr>
                <w:sz w:val="28"/>
              </w:rPr>
            </w:pPr>
            <w:r w:rsidRPr="000A4DD3">
              <w:rPr>
                <w:bCs/>
                <w:sz w:val="28"/>
                <w:szCs w:val="28"/>
              </w:rPr>
              <w:t>ПП.04</w:t>
            </w:r>
            <w:r w:rsidRPr="000A4DD3">
              <w:rPr>
                <w:sz w:val="28"/>
                <w:szCs w:val="28"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38383C" w:rsidRDefault="009C4F5E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38383C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9643AC" w:rsidP="002F678F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2F678F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38383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4"/>
            </w:tblGrid>
            <w:tr w:rsidR="0072663B" w:rsidRPr="00A62214" w:rsidTr="002645BF">
              <w:tc>
                <w:tcPr>
                  <w:tcW w:w="9704" w:type="dxa"/>
                  <w:tcBorders>
                    <w:top w:val="nil"/>
                  </w:tcBorders>
                  <w:shd w:val="clear" w:color="auto" w:fill="auto"/>
                </w:tcPr>
                <w:p w:rsidR="0072663B" w:rsidRPr="00075DBA" w:rsidRDefault="0072663B" w:rsidP="0072663B">
                  <w:pPr>
                    <w:rPr>
                      <w:iCs/>
                      <w:sz w:val="28"/>
                    </w:rPr>
                  </w:pPr>
                </w:p>
              </w:tc>
            </w:tr>
          </w:tbl>
          <w:p w:rsidR="0072663B" w:rsidRPr="00075DBA" w:rsidRDefault="0072663B" w:rsidP="0072663B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Итоговая </w:t>
            </w:r>
            <w:r w:rsidRPr="00A62214">
              <w:rPr>
                <w:iCs/>
                <w:sz w:val="28"/>
              </w:rPr>
              <w:t xml:space="preserve">аттестация </w:t>
            </w:r>
            <w:r>
              <w:rPr>
                <w:iCs/>
                <w:sz w:val="28"/>
              </w:rPr>
              <w:t xml:space="preserve">в форме </w:t>
            </w:r>
            <w:r w:rsidRPr="00A62214">
              <w:rPr>
                <w:iCs/>
                <w:sz w:val="28"/>
              </w:rPr>
              <w:t xml:space="preserve">дифференцированного зачета </w:t>
            </w:r>
            <w:r>
              <w:rPr>
                <w:iCs/>
                <w:sz w:val="28"/>
              </w:rPr>
              <w:t xml:space="preserve">на 4 курсе </w:t>
            </w:r>
            <w:r>
              <w:rPr>
                <w:color w:val="000000"/>
              </w:rPr>
              <w:t xml:space="preserve">– </w:t>
            </w:r>
            <w:r>
              <w:rPr>
                <w:sz w:val="28"/>
              </w:rPr>
              <w:t>зао</w:t>
            </w:r>
            <w:r w:rsidRPr="00A62214">
              <w:rPr>
                <w:sz w:val="28"/>
              </w:rPr>
              <w:t>чная</w:t>
            </w:r>
            <w:r>
              <w:rPr>
                <w:sz w:val="28"/>
              </w:rPr>
              <w:t xml:space="preserve"> </w:t>
            </w:r>
            <w:r w:rsidRPr="00A62214">
              <w:rPr>
                <w:sz w:val="28"/>
              </w:rPr>
              <w:t>форма обучения</w:t>
            </w:r>
          </w:p>
          <w:p w:rsidR="0004017E" w:rsidRPr="00075DBA" w:rsidRDefault="0004017E" w:rsidP="002F678F">
            <w:pPr>
              <w:rPr>
                <w:iCs/>
                <w:sz w:val="28"/>
              </w:rPr>
            </w:pP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9C4F5E" w:rsidRDefault="009C4F5E" w:rsidP="00A64ACA">
            <w:pPr>
              <w:pStyle w:val="aa"/>
              <w:ind w:left="0"/>
              <w:jc w:val="center"/>
              <w:rPr>
                <w:b/>
              </w:rPr>
            </w:pPr>
            <w:r w:rsidRPr="009C4F5E">
              <w:rPr>
                <w:b/>
                <w:bCs/>
              </w:rPr>
              <w:t>ПП.04</w:t>
            </w:r>
            <w:r w:rsidRPr="009C4F5E">
              <w:rPr>
                <w:b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 xml:space="preserve">Инструктаж по технике </w:t>
            </w:r>
            <w:r>
              <w:rPr>
                <w:rFonts w:eastAsia="Calibri"/>
                <w:bCs/>
              </w:rPr>
              <w:t xml:space="preserve">безопасности, </w:t>
            </w:r>
            <w:proofErr w:type="gramStart"/>
            <w:r w:rsidRPr="009C4F5E">
              <w:rPr>
                <w:rFonts w:eastAsia="Calibri"/>
                <w:bCs/>
              </w:rPr>
              <w:t>прави</w:t>
            </w:r>
            <w:r>
              <w:rPr>
                <w:rFonts w:eastAsia="Calibri"/>
                <w:bCs/>
              </w:rPr>
              <w:t>лами  техники</w:t>
            </w:r>
            <w:proofErr w:type="gramEnd"/>
            <w:r>
              <w:rPr>
                <w:rFonts w:eastAsia="Calibri"/>
                <w:bCs/>
              </w:rPr>
              <w:t xml:space="preserve">  безопасности  и </w:t>
            </w:r>
            <w:r w:rsidRPr="009C4F5E">
              <w:rPr>
                <w:rFonts w:eastAsia="Calibri"/>
                <w:bCs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Изучение должностной инструкции</w:t>
            </w:r>
            <w:r w:rsidR="0093767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4F5E" w:rsidP="009C4F5E">
            <w:pPr>
              <w:jc w:val="center"/>
              <w:rPr>
                <w:b/>
                <w:bCs/>
              </w:rPr>
            </w:pPr>
            <w:r w:rsidRPr="009C4F5E">
              <w:rPr>
                <w:b/>
                <w:bCs/>
              </w:rPr>
              <w:t>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Органи</w:t>
            </w:r>
            <w:r>
              <w:rPr>
                <w:rFonts w:eastAsia="Calibri"/>
                <w:bCs/>
              </w:rPr>
              <w:t xml:space="preserve">зация и планирование работы </w:t>
            </w:r>
            <w:r w:rsidRPr="009C4F5E">
              <w:rPr>
                <w:rFonts w:eastAsia="Calibri"/>
                <w:bCs/>
              </w:rPr>
              <w:t>стру</w:t>
            </w:r>
            <w:r>
              <w:rPr>
                <w:rFonts w:eastAsia="Calibri"/>
                <w:bCs/>
              </w:rPr>
              <w:t xml:space="preserve">ктурных подразделений путевого </w:t>
            </w:r>
            <w:r w:rsidRPr="009C4F5E">
              <w:rPr>
                <w:rFonts w:eastAsia="Calibri"/>
                <w:bCs/>
              </w:rPr>
              <w:t>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Заполнение технической документации структурного </w:t>
            </w:r>
            <w:r w:rsidRPr="009C4F5E">
              <w:rPr>
                <w:rFonts w:eastAsia="Calibri"/>
                <w:bCs/>
              </w:rPr>
              <w:t>подразделения.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2A1CE8">
            <w:r>
              <w:t xml:space="preserve">Расчет основных </w:t>
            </w:r>
            <w:r w:rsidR="002A1CE8">
              <w:t>технико-экономических</w:t>
            </w:r>
            <w:r>
              <w:t xml:space="preserve"> показателей </w:t>
            </w:r>
            <w:r w:rsidR="002A1CE8">
              <w:t xml:space="preserve">деятельности предприятий </w:t>
            </w:r>
            <w:r>
              <w:t>путевого 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Ознакомление с документацией по безопасности движения поездов и технике безопасности, правилами приемки работ и техническими условиями на приемку работ по ремонту пути, исполнительной технической документацией на отремонтированные километры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Участие в организации и планировании производственных процессов по текущему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 xml:space="preserve">Контроль качества выполняемых работ при технической эксплуатации, обслуживании, ремонте, строительстве пути и искусственных </w:t>
            </w:r>
            <w:r w:rsidRPr="002A1CE8">
              <w:t>сооружений.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>Использование приемов и методов менеджмента в профессиональной деятельности.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 xml:space="preserve">Оформление документов по практике и ведение дневника. Подготовка </w:t>
            </w:r>
            <w:proofErr w:type="gramStart"/>
            <w:r>
              <w:t>отчета  по</w:t>
            </w:r>
            <w:proofErr w:type="gramEnd"/>
            <w:r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311D18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38383C" w:rsidRPr="004F5F4E" w:rsidRDefault="004F5F4E" w:rsidP="0038383C">
      <w:pPr>
        <w:ind w:firstLine="708"/>
        <w:jc w:val="both"/>
        <w:rPr>
          <w:sz w:val="28"/>
          <w:szCs w:val="28"/>
        </w:rPr>
      </w:pPr>
      <w:r w:rsidRPr="004F5F4E">
        <w:rPr>
          <w:sz w:val="28"/>
          <w:szCs w:val="28"/>
        </w:rPr>
        <w:t>Обучающиеся заочной формы обучения,</w:t>
      </w:r>
      <w:r w:rsidR="0038383C" w:rsidRPr="004F5F4E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38383C" w:rsidRPr="004F5F4E">
        <w:rPr>
          <w:sz w:val="28"/>
          <w:szCs w:val="28"/>
        </w:rPr>
        <w:t>участие в организации деятельности структурного подразделения, в организации по месту работы.</w:t>
      </w:r>
    </w:p>
    <w:p w:rsidR="0038383C" w:rsidRPr="004F5F4E" w:rsidRDefault="004F5F4E" w:rsidP="0038383C">
      <w:pPr>
        <w:ind w:firstLine="708"/>
        <w:jc w:val="both"/>
        <w:rPr>
          <w:color w:val="000000"/>
          <w:sz w:val="28"/>
        </w:rPr>
      </w:pPr>
      <w:r w:rsidRPr="004F5F4E">
        <w:rPr>
          <w:sz w:val="28"/>
          <w:szCs w:val="28"/>
        </w:rPr>
        <w:t xml:space="preserve">Обучающиеся очной и заочной форм обучения </w:t>
      </w:r>
      <w:r w:rsidR="0038383C" w:rsidRPr="004F5F4E">
        <w:rPr>
          <w:sz w:val="28"/>
          <w:szCs w:val="28"/>
        </w:rPr>
        <w:t xml:space="preserve">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171DBF" w:rsidRPr="004F5F4E">
        <w:rPr>
          <w:sz w:val="28"/>
          <w:szCs w:val="28"/>
        </w:rPr>
        <w:t xml:space="preserve">участие </w:t>
      </w:r>
      <w:r w:rsidR="0038383C" w:rsidRPr="004F5F4E">
        <w:rPr>
          <w:sz w:val="28"/>
          <w:szCs w:val="28"/>
        </w:rPr>
        <w:t xml:space="preserve">в организации деятельности структурного подразделения, </w:t>
      </w:r>
      <w:r w:rsidR="0038383C" w:rsidRPr="004F5F4E">
        <w:rPr>
          <w:color w:val="000000"/>
          <w:sz w:val="28"/>
        </w:rPr>
        <w:t xml:space="preserve">на </w:t>
      </w:r>
      <w:r w:rsidR="0038383C" w:rsidRPr="004F5F4E">
        <w:rPr>
          <w:sz w:val="28"/>
          <w:szCs w:val="28"/>
        </w:rPr>
        <w:t>предприятиях промышленного железнодорожного т</w:t>
      </w:r>
      <w:r>
        <w:rPr>
          <w:sz w:val="28"/>
          <w:szCs w:val="28"/>
        </w:rPr>
        <w:t>ранспортного комплекса;</w:t>
      </w:r>
    </w:p>
    <w:p w:rsidR="00171DBF" w:rsidRPr="004F5F4E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1DBF" w:rsidRPr="004F5F4E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171DBF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DBF" w:rsidRPr="004F5F4E">
        <w:rPr>
          <w:sz w:val="28"/>
          <w:szCs w:val="28"/>
        </w:rPr>
        <w:t xml:space="preserve">утевые машинные станции - структурные подразделения дирекции по </w:t>
      </w:r>
      <w:r>
        <w:rPr>
          <w:sz w:val="28"/>
          <w:szCs w:val="28"/>
        </w:rPr>
        <w:t>ремонту пути - филиал ОАО «РЖД.</w:t>
      </w:r>
    </w:p>
    <w:p w:rsidR="00EC62DC" w:rsidRDefault="00EC62DC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В филиале или структурном подразделении СамГУПС для сдачи отчета кабинет: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eastAsia="ru-RU"/>
        </w:rPr>
      </w:pPr>
      <w:r w:rsidRPr="0015593F">
        <w:rPr>
          <w:rFonts w:eastAsiaTheme="minorEastAsia"/>
          <w:b/>
          <w:sz w:val="28"/>
          <w:szCs w:val="28"/>
          <w:lang w:eastAsia="ru-RU"/>
        </w:rPr>
        <w:t>Экономики, организации и планирования в путевом хозяйстве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15593F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15593F">
        <w:rPr>
          <w:rFonts w:eastAsiaTheme="minorEastAsia"/>
          <w:sz w:val="28"/>
          <w:szCs w:val="28"/>
          <w:lang w:eastAsia="ru-RU"/>
        </w:rPr>
        <w:t>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Гидравлический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Электрический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Путевой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Макеты путевых машин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Стенды: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современные машины и комплексы, применяемые в путевом хозяйстве;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безопасность движения поездов</w:t>
      </w:r>
    </w:p>
    <w:p w:rsidR="004F5F4E" w:rsidRPr="004F5F4E" w:rsidRDefault="004F5F4E" w:rsidP="00171DBF">
      <w:pPr>
        <w:ind w:firstLine="708"/>
        <w:jc w:val="both"/>
        <w:rPr>
          <w:sz w:val="28"/>
          <w:szCs w:val="28"/>
        </w:rPr>
      </w:pPr>
    </w:p>
    <w:p w:rsidR="00BE0D55" w:rsidRDefault="00BE0D55" w:rsidP="00BE0D55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BE0D55" w:rsidRPr="00435B56" w:rsidRDefault="00BE0D55" w:rsidP="00BE0D55">
      <w:pPr>
        <w:rPr>
          <w:b/>
          <w:bCs/>
          <w:color w:val="000000"/>
          <w:sz w:val="16"/>
          <w:szCs w:val="16"/>
        </w:rPr>
      </w:pP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BE0D55" w:rsidRPr="00435B56" w:rsidRDefault="00BE0D55" w:rsidP="00BE0D55">
      <w:pPr>
        <w:rPr>
          <w:color w:val="000000"/>
          <w:sz w:val="16"/>
          <w:szCs w:val="16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BE0D55" w:rsidRDefault="00BE0D55" w:rsidP="00BE0D55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lastRenderedPageBreak/>
        <w:t>3.2.1. Основная учебная литература</w:t>
      </w:r>
    </w:p>
    <w:p w:rsidR="00BE0D55" w:rsidRPr="00CD7DB9" w:rsidRDefault="00BE0D55" w:rsidP="00BE0D55">
      <w:pPr>
        <w:rPr>
          <w:b/>
          <w:color w:val="000000"/>
          <w:sz w:val="16"/>
          <w:szCs w:val="16"/>
        </w:rPr>
      </w:pPr>
    </w:p>
    <w:p w:rsidR="00462596" w:rsidRP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. - Стереотипное издание. - Москва: Альянс, 2018 г. - 312 с. </w:t>
      </w:r>
    </w:p>
    <w:p w:rsidR="00462596" w:rsidRP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, Н.П. Экономика железнодорожного транспорта. Вводный курс часть</w:t>
      </w:r>
      <w:r>
        <w:rPr>
          <w:rFonts w:eastAsia="Times New Roman"/>
          <w:sz w:val="28"/>
          <w:szCs w:val="28"/>
          <w:lang w:eastAsia="ru-RU"/>
        </w:rPr>
        <w:t xml:space="preserve"> 1 </w:t>
      </w:r>
      <w:r w:rsidRPr="00462596">
        <w:rPr>
          <w:rFonts w:eastAsia="Times New Roman"/>
          <w:sz w:val="28"/>
          <w:szCs w:val="28"/>
          <w:lang w:eastAsia="ru-RU"/>
        </w:rPr>
        <w:t xml:space="preserve">[Электронный ресурс]; учебник в 2-х частях / Н.П.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. – Москва: ФГБУ ДПО «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 методический центр по образованию на железнодорожном транспорте», 2020. – 472 c. – ISBN 978-5-907206-32-8. – Режим доступа: </w:t>
      </w:r>
      <w:proofErr w:type="gramStart"/>
      <w:r w:rsidRPr="00462596">
        <w:rPr>
          <w:rFonts w:eastAsia="Times New Roman"/>
          <w:sz w:val="28"/>
          <w:szCs w:val="28"/>
          <w:lang w:eastAsia="ru-RU"/>
        </w:rPr>
        <w:t>https://umczdt.ru/books/45/242284/  по</w:t>
      </w:r>
      <w:proofErr w:type="gramEnd"/>
      <w:r w:rsidRPr="00462596">
        <w:rPr>
          <w:rFonts w:eastAsia="Times New Roman"/>
          <w:sz w:val="28"/>
          <w:szCs w:val="28"/>
          <w:lang w:eastAsia="ru-RU"/>
        </w:rPr>
        <w:t xml:space="preserve"> паролю.</w:t>
      </w:r>
    </w:p>
    <w:p w:rsid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3. Экономика железнодорожного транспорта [Электронный ресурс]; учебник для СПО / Н. 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В. А.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Подсорин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Ю. Н. Кожевников, М. Г. Данилина; под редакцией Н. 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Терешиной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В. А.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Подсорина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. — Саратов: Профобразование, 2020. — 342 c. — ISBN 978-5-4488-0886-9. — Текст: электронный // Электронно-библиотечная система IPR BOOKS: [сайт]. — URL: http://www.iprbookshop.ru/97404.html. — Режим доступа: для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авторизир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. пользователей по паролю.</w:t>
      </w:r>
    </w:p>
    <w:p w:rsidR="00462596" w:rsidRDefault="00462596" w:rsidP="00462596">
      <w:pPr>
        <w:rPr>
          <w:rFonts w:eastAsia="Times New Roman"/>
          <w:sz w:val="28"/>
          <w:szCs w:val="28"/>
          <w:lang w:eastAsia="ru-RU"/>
        </w:rPr>
      </w:pPr>
    </w:p>
    <w:p w:rsidR="00BE0D55" w:rsidRDefault="00BE0D55" w:rsidP="00462596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BE0D55" w:rsidRPr="00CD7DB9" w:rsidRDefault="00BE0D55" w:rsidP="00BE0D55">
      <w:pPr>
        <w:rPr>
          <w:sz w:val="16"/>
          <w:szCs w:val="16"/>
        </w:rPr>
      </w:pPr>
    </w:p>
    <w:p w:rsidR="00462596" w:rsidRPr="00462596" w:rsidRDefault="00462596" w:rsidP="00462596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1. Волков, Б.А. Экономика строительства железных дорог [Электронный ресурс]; учебник / Б.А. Волков, Н.С. Лобанова, В.В. Соловьев; под ред. Б.А. Волкова. – Москва: ФГБУ ДПО «Учебно-методический центр по образованию на железнодорожном транспорте», 2018. – 397 c. – ISBN 978­-5­-906938­-81­-7. – Режим доступа: https://umczdt.ru/books/45/225465/ по паролю.</w:t>
      </w:r>
    </w:p>
    <w:p w:rsidR="00462596" w:rsidRPr="00462596" w:rsidRDefault="00462596" w:rsidP="00462596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2. Голубева, Е.А. 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 http://umczdt.ru/books/35/234837/ -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. с экрана по паролю.</w:t>
      </w:r>
    </w:p>
    <w:p w:rsidR="00462596" w:rsidRDefault="00462596" w:rsidP="00462596">
      <w:pPr>
        <w:jc w:val="both"/>
        <w:rPr>
          <w:b/>
          <w:sz w:val="28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Стрельцова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, И.В. Методическое пособие по выполнению курсовой работы по МДК 04.01 Экономика, организация и планирование в путевом хозяйстве [Электронный ресурс] / И.В.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Стрельцова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. – Москва: ФГБУ ДПО «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 методический центр по образованию на железнодорожном транспорте», 2020. – 28 c. – </w:t>
      </w:r>
      <w:proofErr w:type="gram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https://umczdt.ru/books/35/239521/  по</w:t>
      </w:r>
      <w:proofErr w:type="gram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 паролю.</w:t>
      </w:r>
      <w:r w:rsidR="00BE0D55" w:rsidRPr="005F3503">
        <w:rPr>
          <w:b/>
          <w:sz w:val="28"/>
        </w:rPr>
        <w:t xml:space="preserve"> </w:t>
      </w:r>
    </w:p>
    <w:p w:rsidR="00462596" w:rsidRDefault="00462596" w:rsidP="00462596">
      <w:pPr>
        <w:jc w:val="both"/>
        <w:rPr>
          <w:b/>
          <w:sz w:val="28"/>
        </w:rPr>
      </w:pPr>
    </w:p>
    <w:p w:rsidR="00BE0D55" w:rsidRDefault="00BE0D55" w:rsidP="00462596">
      <w:pPr>
        <w:jc w:val="both"/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910E4B" w:rsidRPr="00910E4B" w:rsidRDefault="00910E4B" w:rsidP="00BE0D55">
      <w:pPr>
        <w:pStyle w:val="aa"/>
        <w:numPr>
          <w:ilvl w:val="0"/>
          <w:numId w:val="37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Голубева, Е.А. 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 </w:t>
      </w:r>
      <w:hyperlink r:id="rId9" w:history="1">
        <w:r w:rsidRPr="00910E4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http://umczdt.ru/books/35/234837/</w:t>
        </w:r>
      </w:hyperlink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</w:t>
      </w:r>
    </w:p>
    <w:p w:rsidR="00BE0D5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 xml:space="preserve">тики, </w:t>
      </w:r>
      <w:r w:rsidRPr="00E322F1">
        <w:rPr>
          <w:sz w:val="28"/>
          <w:szCs w:val="28"/>
          <w:lang w:eastAsia="ru-RU"/>
        </w:rPr>
        <w:lastRenderedPageBreak/>
        <w:t>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9C37B1" w:rsidRDefault="00E322F1" w:rsidP="0038383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10E4B" w:rsidRDefault="00910E4B" w:rsidP="0038383C">
      <w:pPr>
        <w:jc w:val="both"/>
        <w:rPr>
          <w:sz w:val="28"/>
          <w:szCs w:val="28"/>
          <w:lang w:eastAsia="ru-RU"/>
        </w:rPr>
      </w:pPr>
    </w:p>
    <w:p w:rsidR="009C37B1" w:rsidRDefault="009C37B1" w:rsidP="009C37B1">
      <w:pPr>
        <w:rPr>
          <w:sz w:val="28"/>
          <w:szCs w:val="28"/>
          <w:lang w:eastAsia="ru-RU"/>
        </w:rPr>
      </w:pPr>
    </w:p>
    <w:p w:rsidR="000E1035" w:rsidRDefault="000E1035" w:rsidP="00EC62DC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Default="009C37B1" w:rsidP="009C37B1">
      <w:pPr>
        <w:jc w:val="center"/>
        <w:rPr>
          <w:b/>
          <w:bCs/>
          <w:color w:val="000000"/>
          <w:sz w:val="28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6D0F98">
        <w:rPr>
          <w:bCs/>
          <w:sz w:val="28"/>
          <w:szCs w:val="28"/>
        </w:rPr>
        <w:t>ПП.04</w:t>
      </w:r>
      <w:r w:rsidR="006D0F98" w:rsidRPr="00304575">
        <w:rPr>
          <w:bCs/>
          <w:sz w:val="28"/>
          <w:szCs w:val="28"/>
        </w:rPr>
        <w:t xml:space="preserve">.01 Производственная практика (по профилю специальности) </w:t>
      </w:r>
      <w:r w:rsidR="006D0F98" w:rsidRPr="002A1CE8">
        <w:rPr>
          <w:sz w:val="28"/>
          <w:szCs w:val="28"/>
        </w:rPr>
        <w:t>участие в организации деятельности структурного подразделения</w:t>
      </w:r>
      <w:r w:rsidR="00304575">
        <w:rPr>
          <w:sz w:val="28"/>
          <w:szCs w:val="28"/>
        </w:rPr>
        <w:t xml:space="preserve"> </w:t>
      </w:r>
      <w:r w:rsidR="005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6D0F98">
        <w:rPr>
          <w:bCs/>
          <w:sz w:val="28"/>
          <w:szCs w:val="28"/>
        </w:rPr>
        <w:t>ПП.04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10E4B" w:rsidRDefault="00910E4B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B942A7" w:rsidRPr="009643AC" w:rsidTr="006D0F98">
        <w:tc>
          <w:tcPr>
            <w:tcW w:w="3085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Результаты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(освоенные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профессиональные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Основные показатели оценки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ПК 4.1. Планировать работу структурного подразделения при технической эксплуатации, обслуживании и </w:t>
            </w:r>
            <w:r w:rsidRPr="009643AC">
              <w:rPr>
                <w:sz w:val="28"/>
              </w:rPr>
              <w:lastRenderedPageBreak/>
              <w:t>ремонте пути, искусственных сооружений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 xml:space="preserve">Умение производить организацию и </w:t>
            </w:r>
          </w:p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работы структурных </w:t>
            </w:r>
          </w:p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подразделений путевого хозяйства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 xml:space="preserve">, </w:t>
            </w:r>
            <w:r w:rsidRPr="009643AC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>ПК 4.2. 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Расчет по принятой методике основных технико-экономических показателей деятельности предприятий путевого хозяйства; заполнение технической документации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Проверка качества выполняемых работ. Применение приемов и методов менеджмента в профессиональной деятельности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ПК 4.4. Обеспечивать соблюдение техники </w:t>
            </w:r>
            <w:proofErr w:type="gramStart"/>
            <w:r w:rsidRPr="009643AC">
              <w:rPr>
                <w:sz w:val="28"/>
              </w:rPr>
              <w:t>безопасности  и</w:t>
            </w:r>
            <w:proofErr w:type="gramEnd"/>
            <w:r w:rsidRPr="009643AC">
              <w:rPr>
                <w:sz w:val="28"/>
              </w:rPr>
              <w:t xml:space="preserve"> охраны труда  на производственном участке, проводить профилактические мероприятия и обучение персонала</w:t>
            </w: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Выполнение организации производственного и технологического процессов, знание правил техники безопасности, проведение инструктажа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4.5. Организовывать взаимодействие между структурными подразделениями организации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Знание  организации</w:t>
            </w:r>
            <w:proofErr w:type="gramEnd"/>
            <w:r w:rsidRPr="009643AC">
              <w:rPr>
                <w:sz w:val="28"/>
              </w:rPr>
              <w:t xml:space="preserve">  работы коллектива исполнителей и принципы делового общения в коллективе и между структурными подразделениями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38383C" w:rsidRDefault="0038383C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9643AC" w:rsidTr="0092265E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643AC" w:rsidTr="0092265E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3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</w:t>
            </w:r>
            <w:proofErr w:type="gramStart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проблемы,  определение</w:t>
            </w:r>
            <w:proofErr w:type="gramEnd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этапов ее решения; 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92265E" w:rsidRPr="0092265E" w:rsidRDefault="0092265E" w:rsidP="0092265E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проявление гражданско-патриотической позиции, демонстрация осознанного поведения, основанного </w:t>
            </w:r>
            <w:proofErr w:type="gramStart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на  традиционных</w:t>
            </w:r>
            <w:proofErr w:type="gramEnd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знание и соблюдение норм экологической </w:t>
            </w:r>
            <w:proofErr w:type="gramStart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безопасности,  ресурсосбережения</w:t>
            </w:r>
            <w:proofErr w:type="gramEnd"/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в рамках профессиональной деятельности;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8. Использовать средства физической культуры для сохранения и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использование физкультурно-оздоровительной деятельности для укрепления здоровья, достижения </w:t>
            </w: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жизненных и профессиональных целей; 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lastRenderedPageBreak/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 xml:space="preserve">производственной практики (по профилю </w:t>
            </w:r>
            <w:r w:rsidRPr="009643AC">
              <w:rPr>
                <w:sz w:val="28"/>
              </w:rPr>
              <w:lastRenderedPageBreak/>
              <w:t>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proofErr w:type="gramStart"/>
            <w:r w:rsidRPr="009643AC">
              <w:rPr>
                <w:color w:val="000000"/>
                <w:sz w:val="28"/>
              </w:rPr>
              <w:t>оценка</w:t>
            </w:r>
            <w:proofErr w:type="gramEnd"/>
            <w:r w:rsidRPr="009643AC">
              <w:rPr>
                <w:color w:val="000000"/>
                <w:sz w:val="28"/>
              </w:rPr>
              <w:t xml:space="preserve">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  <w:bookmarkStart w:id="0" w:name="_GoBack"/>
      <w:bookmarkEnd w:id="0"/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F4" w:rsidRDefault="007646F4" w:rsidP="005D7A99">
      <w:r>
        <w:separator/>
      </w:r>
    </w:p>
  </w:endnote>
  <w:endnote w:type="continuationSeparator" w:id="0">
    <w:p w:rsidR="007646F4" w:rsidRDefault="007646F4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265D6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F4" w:rsidRDefault="007646F4" w:rsidP="005D7A99">
      <w:r>
        <w:separator/>
      </w:r>
    </w:p>
  </w:footnote>
  <w:footnote w:type="continuationSeparator" w:id="0">
    <w:p w:rsidR="007646F4" w:rsidRDefault="007646F4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017E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5593F"/>
    <w:rsid w:val="00171DBF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254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53548"/>
    <w:rsid w:val="00260BF4"/>
    <w:rsid w:val="00265D66"/>
    <w:rsid w:val="0027170A"/>
    <w:rsid w:val="00275413"/>
    <w:rsid w:val="002A1CE8"/>
    <w:rsid w:val="002A3DBD"/>
    <w:rsid w:val="002A6FEA"/>
    <w:rsid w:val="002B5D69"/>
    <w:rsid w:val="002C4239"/>
    <w:rsid w:val="002D25E8"/>
    <w:rsid w:val="002E6427"/>
    <w:rsid w:val="002F3D22"/>
    <w:rsid w:val="002F678F"/>
    <w:rsid w:val="00300670"/>
    <w:rsid w:val="00304575"/>
    <w:rsid w:val="003048F6"/>
    <w:rsid w:val="00311D18"/>
    <w:rsid w:val="003370B3"/>
    <w:rsid w:val="003424EE"/>
    <w:rsid w:val="00360450"/>
    <w:rsid w:val="0038383C"/>
    <w:rsid w:val="003846AA"/>
    <w:rsid w:val="00395D52"/>
    <w:rsid w:val="00397AD4"/>
    <w:rsid w:val="003A14D4"/>
    <w:rsid w:val="003A4592"/>
    <w:rsid w:val="003B2AE6"/>
    <w:rsid w:val="003B35AA"/>
    <w:rsid w:val="003B4490"/>
    <w:rsid w:val="003C2271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40D2E"/>
    <w:rsid w:val="00462596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4F5F4E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67EBD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522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2663B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6F4"/>
    <w:rsid w:val="0077237C"/>
    <w:rsid w:val="00775C16"/>
    <w:rsid w:val="007818EE"/>
    <w:rsid w:val="0078674B"/>
    <w:rsid w:val="007A449B"/>
    <w:rsid w:val="007A5E25"/>
    <w:rsid w:val="007A6E4C"/>
    <w:rsid w:val="007B1DA6"/>
    <w:rsid w:val="007C1E0E"/>
    <w:rsid w:val="007C2630"/>
    <w:rsid w:val="007C287A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76C8"/>
    <w:rsid w:val="008D35A3"/>
    <w:rsid w:val="008D3E4E"/>
    <w:rsid w:val="008E0B5E"/>
    <w:rsid w:val="008E25E9"/>
    <w:rsid w:val="008E30EA"/>
    <w:rsid w:val="008E4804"/>
    <w:rsid w:val="008E6C7B"/>
    <w:rsid w:val="008F10C0"/>
    <w:rsid w:val="008F2F1A"/>
    <w:rsid w:val="00900E8D"/>
    <w:rsid w:val="009035D6"/>
    <w:rsid w:val="00910E4B"/>
    <w:rsid w:val="0092265E"/>
    <w:rsid w:val="00922B06"/>
    <w:rsid w:val="009271DE"/>
    <w:rsid w:val="00935A01"/>
    <w:rsid w:val="00937678"/>
    <w:rsid w:val="00944745"/>
    <w:rsid w:val="0095048F"/>
    <w:rsid w:val="00954150"/>
    <w:rsid w:val="00955381"/>
    <w:rsid w:val="009573C1"/>
    <w:rsid w:val="009643AC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0D55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4568"/>
    <w:rsid w:val="00C2218D"/>
    <w:rsid w:val="00C24486"/>
    <w:rsid w:val="00C41093"/>
    <w:rsid w:val="00C54490"/>
    <w:rsid w:val="00C6535E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DC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71193"/>
    <w:rsid w:val="00F8513C"/>
    <w:rsid w:val="00F85EA2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7F66-678E-4567-8A5D-BA8ECBA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462596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46259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46259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4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84AE-106D-4D67-A67C-9863CAC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2018-04-02T10:08:00Z</cp:lastPrinted>
  <dcterms:created xsi:type="dcterms:W3CDTF">2022-04-06T13:02:00Z</dcterms:created>
  <dcterms:modified xsi:type="dcterms:W3CDTF">2023-05-10T11:23:00Z</dcterms:modified>
</cp:coreProperties>
</file>