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E72ACB" w:rsidRPr="00E72ACB" w:rsidRDefault="001239FF" w:rsidP="00E72ACB">
      <w:pPr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E72ACB">
        <w:rPr>
          <w:color w:val="000000"/>
          <w:sz w:val="36"/>
          <w:szCs w:val="36"/>
        </w:rPr>
        <w:t xml:space="preserve">Производственная </w:t>
      </w:r>
      <w:r w:rsidR="00E72ACB" w:rsidRPr="00E72ACB">
        <w:rPr>
          <w:rFonts w:eastAsia="Times New Roman"/>
          <w:sz w:val="36"/>
          <w:szCs w:val="36"/>
          <w:lang w:eastAsia="ru-RU"/>
        </w:rPr>
        <w:t>(технологическая практика)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3957E8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EE2775">
        <w:rPr>
          <w:sz w:val="28"/>
          <w:szCs w:val="28"/>
        </w:rPr>
        <w:t>8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r w:rsidR="0032213F">
        <w:rPr>
          <w:szCs w:val="28"/>
        </w:rPr>
        <w:t>производственная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="00EE2775">
        <w:rPr>
          <w:rFonts w:eastAsia="Times New Roman"/>
          <w:color w:val="000000"/>
          <w:szCs w:val="28"/>
          <w:lang w:eastAsia="ru-RU"/>
        </w:rPr>
        <w:t>технологическая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F45F29" w:rsidRPr="00F45F29" w:rsidRDefault="00F45F29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.2. Ознакомление обучающихся с организацией</w:t>
      </w:r>
      <w:r w:rsidR="00E72ACB">
        <w:rPr>
          <w:szCs w:val="28"/>
        </w:rPr>
        <w:t xml:space="preserve"> </w:t>
      </w:r>
      <w:r w:rsidR="00E72ACB" w:rsidRPr="00FA7BFD">
        <w:rPr>
          <w:szCs w:val="28"/>
        </w:rPr>
        <w:t>технологи</w:t>
      </w:r>
      <w:r w:rsidR="00E72ACB">
        <w:rPr>
          <w:szCs w:val="28"/>
        </w:rPr>
        <w:t>ческого процесса и его управлением</w:t>
      </w:r>
      <w:r w:rsidR="00E72ACB" w:rsidRPr="00FA7BFD">
        <w:rPr>
          <w:szCs w:val="28"/>
        </w:rPr>
        <w:t xml:space="preserve"> </w:t>
      </w:r>
      <w:r w:rsidR="00E72ACB">
        <w:rPr>
          <w:szCs w:val="28"/>
        </w:rPr>
        <w:t>на</w:t>
      </w:r>
      <w:r w:rsidR="00E72ACB" w:rsidRPr="00FA7BFD">
        <w:rPr>
          <w:szCs w:val="28"/>
        </w:rPr>
        <w:t xml:space="preserve"> </w:t>
      </w:r>
      <w:r w:rsidR="00FA7BFD" w:rsidRPr="00FA7BFD">
        <w:rPr>
          <w:szCs w:val="28"/>
        </w:rPr>
        <w:t>производств</w:t>
      </w:r>
      <w:r w:rsidR="00E72ACB">
        <w:rPr>
          <w:szCs w:val="28"/>
        </w:rPr>
        <w:t>е</w:t>
      </w:r>
      <w:r w:rsidR="00FA7BFD" w:rsidRPr="00FA7BFD">
        <w:rPr>
          <w:szCs w:val="28"/>
        </w:rPr>
        <w:t xml:space="preserve"> п</w:t>
      </w:r>
      <w:r w:rsidR="00E72ACB">
        <w:rPr>
          <w:szCs w:val="28"/>
        </w:rPr>
        <w:t>о</w:t>
      </w:r>
      <w:r w:rsidR="00FA7BFD" w:rsidRPr="00FA7BFD">
        <w:rPr>
          <w:szCs w:val="28"/>
        </w:rPr>
        <w:t xml:space="preserve"> ремонт</w:t>
      </w:r>
      <w:r w:rsidR="00E72ACB">
        <w:rPr>
          <w:szCs w:val="28"/>
        </w:rPr>
        <w:t>у</w:t>
      </w:r>
      <w:r w:rsidR="00FA7BFD" w:rsidRPr="00FA7BFD">
        <w:rPr>
          <w:szCs w:val="28"/>
        </w:rPr>
        <w:t xml:space="preserve"> и эксплуатации </w:t>
      </w:r>
      <w:r w:rsidR="001E36BD">
        <w:rPr>
          <w:szCs w:val="28"/>
        </w:rPr>
        <w:t>подвижного</w:t>
      </w:r>
      <w:r w:rsidR="00FA7BFD" w:rsidRPr="00FA7BFD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.3. Развитие навыков организаторской работы в коллективе, подготовка к изучению профессиональных дисциплин и дисциплин специализаций.</w:t>
      </w:r>
    </w:p>
    <w:p w:rsidR="00EA0BDB" w:rsidRDefault="00C21CE8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E72ACB">
        <w:rPr>
          <w:color w:val="000000"/>
          <w:szCs w:val="28"/>
        </w:rPr>
        <w:t>лучение навыков в</w:t>
      </w:r>
      <w:r w:rsidR="00EA0BDB">
        <w:rPr>
          <w:color w:val="000000"/>
          <w:szCs w:val="28"/>
        </w:rPr>
        <w:t xml:space="preserve"> организации</w:t>
      </w:r>
      <w:r w:rsidR="00E72ACB">
        <w:rPr>
          <w:color w:val="000000"/>
          <w:szCs w:val="28"/>
        </w:rPr>
        <w:t xml:space="preserve"> контрол</w:t>
      </w:r>
      <w:r w:rsidR="00EA0BDB">
        <w:rPr>
          <w:color w:val="000000"/>
          <w:szCs w:val="28"/>
        </w:rPr>
        <w:t>я</w:t>
      </w:r>
      <w:r w:rsidR="00E72ACB">
        <w:rPr>
          <w:color w:val="000000"/>
          <w:szCs w:val="28"/>
        </w:rPr>
        <w:t xml:space="preserve"> за соблюдением</w:t>
      </w:r>
      <w:r w:rsidR="00EA0BDB">
        <w:rPr>
          <w:color w:val="000000"/>
          <w:szCs w:val="28"/>
        </w:rPr>
        <w:t xml:space="preserve"> установленных</w:t>
      </w:r>
      <w:r w:rsidR="00E72ACB">
        <w:rPr>
          <w:color w:val="000000"/>
          <w:szCs w:val="28"/>
        </w:rPr>
        <w:t xml:space="preserve"> </w:t>
      </w:r>
      <w:r w:rsidR="00E72ACB" w:rsidRPr="00EA0BDB">
        <w:rPr>
          <w:color w:val="000000"/>
          <w:szCs w:val="28"/>
        </w:rPr>
        <w:t xml:space="preserve">требований </w:t>
      </w:r>
      <w:r w:rsidR="00EA0BDB">
        <w:rPr>
          <w:color w:val="000000"/>
          <w:szCs w:val="28"/>
        </w:rPr>
        <w:t xml:space="preserve">к технологическому процессу при   </w:t>
      </w:r>
      <w:r w:rsidR="00EA0BDB" w:rsidRPr="00FA7BFD">
        <w:rPr>
          <w:szCs w:val="28"/>
        </w:rPr>
        <w:t>ремонт</w:t>
      </w:r>
      <w:r w:rsidR="00EA0BDB">
        <w:rPr>
          <w:szCs w:val="28"/>
        </w:rPr>
        <w:t>е</w:t>
      </w:r>
      <w:r w:rsidR="00EA0BDB" w:rsidRPr="00FA7BFD">
        <w:rPr>
          <w:szCs w:val="28"/>
        </w:rPr>
        <w:t xml:space="preserve"> и эксплуа</w:t>
      </w:r>
      <w:r w:rsidR="001E36BD">
        <w:rPr>
          <w:szCs w:val="28"/>
        </w:rPr>
        <w:t>тации  подвижного состава</w:t>
      </w:r>
      <w:r w:rsidR="00EA0BDB">
        <w:rPr>
          <w:szCs w:val="28"/>
        </w:rPr>
        <w:t xml:space="preserve">. </w:t>
      </w:r>
    </w:p>
    <w:p w:rsidR="00FA7BFD" w:rsidRPr="00FA7BFD" w:rsidRDefault="00EA0BDB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C21CE8"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 предприятия (с точки зрения его технологического оснащения,</w:t>
      </w:r>
      <w:r>
        <w:rPr>
          <w:color w:val="000000"/>
          <w:szCs w:val="28"/>
        </w:rPr>
        <w:t xml:space="preserve"> применяемых технологий производства и ремонта,</w:t>
      </w:r>
      <w:r w:rsidR="00FA7BFD" w:rsidRPr="00FA7BFD">
        <w:rPr>
          <w:color w:val="000000"/>
          <w:szCs w:val="28"/>
        </w:rPr>
        <w:t xml:space="preserve"> экономики производства</w:t>
      </w:r>
      <w:r>
        <w:rPr>
          <w:color w:val="000000"/>
          <w:szCs w:val="28"/>
        </w:rPr>
        <w:t xml:space="preserve"> и </w:t>
      </w:r>
      <w:r w:rsidR="00FA7BFD" w:rsidRPr="00FA7BFD">
        <w:rPr>
          <w:color w:val="000000"/>
          <w:szCs w:val="28"/>
        </w:rPr>
        <w:t>перспектив развития);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.6. Ознакомление с особенностями данного предприятия; с характером производственно-хозяйственной деятельности, характером его связей с другими предприятиями; с системой планирования;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084538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084538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Компетенции, формируемые в процессе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084538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ОПК-11</w:t>
            </w:r>
          </w:p>
          <w:p w:rsidR="001E36BD" w:rsidRPr="00084538" w:rsidRDefault="001E36BD" w:rsidP="00084538">
            <w:pPr>
              <w:spacing w:after="0" w:line="240" w:lineRule="auto"/>
              <w:rPr>
                <w:sz w:val="24"/>
                <w:szCs w:val="24"/>
              </w:rPr>
            </w:pPr>
            <w:r w:rsidRPr="00084538">
              <w:rPr>
                <w:bCs/>
                <w:sz w:val="24"/>
                <w:szCs w:val="24"/>
              </w:rPr>
              <w:t xml:space="preserve"> </w:t>
            </w:r>
            <w:r w:rsidR="00084538" w:rsidRPr="00084538">
              <w:rPr>
                <w:sz w:val="24"/>
                <w:szCs w:val="24"/>
              </w:rPr>
              <w:t xml:space="preserve">  </w:t>
            </w:r>
            <w:r w:rsidRPr="00084538">
              <w:rPr>
                <w:sz w:val="24"/>
                <w:szCs w:val="24"/>
              </w:rPr>
              <w:t xml:space="preserve"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</w:t>
            </w:r>
          </w:p>
          <w:p w:rsidR="001E36BD" w:rsidRPr="00084538" w:rsidRDefault="001E36BD" w:rsidP="001E36BD">
            <w:pPr>
              <w:spacing w:after="0" w:line="240" w:lineRule="auto"/>
              <w:rPr>
                <w:sz w:val="24"/>
                <w:szCs w:val="24"/>
              </w:rPr>
            </w:pPr>
          </w:p>
          <w:p w:rsidR="001E36BD" w:rsidRPr="00084538" w:rsidRDefault="001E36BD" w:rsidP="001E36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br/>
              <w:t>-теоретические основы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теоретические основы для разработки и внедрения технологического оборудования и технологической оснастки;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  <w:r w:rsidRPr="00084538">
              <w:rPr>
                <w:sz w:val="24"/>
                <w:szCs w:val="24"/>
              </w:rPr>
              <w:br/>
              <w:t>-применять теоретические основы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применять теоретические основы для разработки и внедрения технологического оборудования и технологической оснастки;</w:t>
            </w:r>
          </w:p>
          <w:p w:rsidR="001E36BD" w:rsidRPr="00084538" w:rsidRDefault="001E36BD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-применять средства автоматизации и механизации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br/>
              <w:t>-теоретическими основами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lastRenderedPageBreak/>
              <w:t xml:space="preserve">-  теоретическими основами для разработки и 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внедрения технологического оборудования и технологической оснастки;</w:t>
            </w:r>
          </w:p>
          <w:p w:rsidR="001E36BD" w:rsidRPr="00084538" w:rsidRDefault="001E36BD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lastRenderedPageBreak/>
              <w:t>ПК-2</w:t>
            </w:r>
          </w:p>
          <w:p w:rsidR="0032213F" w:rsidRPr="00D5271F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Знать:</w:t>
            </w:r>
            <w:r w:rsidRPr="00D5271F">
              <w:rPr>
                <w:sz w:val="24"/>
                <w:szCs w:val="24"/>
              </w:rPr>
              <w:br/>
              <w:t>-</w:t>
            </w:r>
            <w:r w:rsidR="00124B03" w:rsidRPr="00D5271F">
              <w:rPr>
                <w:bCs/>
                <w:sz w:val="24"/>
                <w:szCs w:val="24"/>
              </w:rPr>
              <w:t xml:space="preserve"> устройства и взаимодействия узлов и деталей подвижного состава</w:t>
            </w:r>
            <w:r w:rsidRPr="00D5271F">
              <w:rPr>
                <w:sz w:val="24"/>
                <w:szCs w:val="24"/>
              </w:rPr>
              <w:t>;</w:t>
            </w:r>
          </w:p>
          <w:p w:rsidR="00F45F29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="00124B03" w:rsidRPr="00D5271F">
              <w:rPr>
                <w:bCs/>
                <w:sz w:val="24"/>
                <w:szCs w:val="24"/>
              </w:rPr>
              <w:t>технические условия и требования, предъявляемы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124B03" w:rsidRPr="00D5271F">
              <w:rPr>
                <w:bCs/>
                <w:sz w:val="24"/>
                <w:szCs w:val="24"/>
              </w:rPr>
              <w:t xml:space="preserve"> к подвижному составу при выпуске после ремонта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Уметь: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оценивать устройства и взаимодействия узлов и деталей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применять </w:t>
            </w:r>
            <w:r w:rsidRPr="00D5271F">
              <w:rPr>
                <w:bCs/>
                <w:sz w:val="24"/>
                <w:szCs w:val="24"/>
              </w:rPr>
              <w:t>технические условия и требования, предъявляемые к подвижному составу при выпуске после ремонта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Владеть: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устройствами и взаимодействиями узлов и деталей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084538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bCs/>
                <w:sz w:val="24"/>
                <w:szCs w:val="24"/>
              </w:rPr>
              <w:t>техническими условиями и требованиями, предъявляемыми к подвижному составу при выпуске после ремонта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t>ПК-3</w:t>
            </w:r>
          </w:p>
          <w:p w:rsidR="0032213F" w:rsidRPr="00D5271F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t>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Знать:</w:t>
            </w:r>
            <w:r w:rsidRPr="00D5271F">
              <w:rPr>
                <w:sz w:val="24"/>
                <w:szCs w:val="24"/>
              </w:rPr>
              <w:br/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нормативные документы  по ремонту и техническому обслуживанию подвижного состава</w:t>
            </w:r>
            <w:r w:rsidRPr="00D5271F">
              <w:rPr>
                <w:sz w:val="24"/>
                <w:szCs w:val="24"/>
              </w:rPr>
              <w:t>;</w:t>
            </w:r>
          </w:p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="00D5271F" w:rsidRPr="00D5271F">
              <w:rPr>
                <w:bCs/>
                <w:sz w:val="24"/>
                <w:szCs w:val="24"/>
              </w:rPr>
              <w:t>современные методы и способы обнаружения неисправностей подвижного состава в эксплуатации</w:t>
            </w:r>
            <w:r w:rsidR="00D5271F" w:rsidRPr="00D5271F">
              <w:rPr>
                <w:sz w:val="24"/>
                <w:szCs w:val="24"/>
              </w:rPr>
              <w:t>;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Уметь: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>применять нормативные документы  по ремонту и техническому обслуживанию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применять  </w:t>
            </w:r>
            <w:r w:rsidRPr="00D5271F">
              <w:rPr>
                <w:bCs/>
                <w:sz w:val="24"/>
                <w:szCs w:val="24"/>
              </w:rPr>
              <w:t>современные методы и способы обнаружения неисправностей подвижного состава в эксплуатации</w:t>
            </w:r>
            <w:r w:rsidRPr="00D5271F">
              <w:rPr>
                <w:sz w:val="24"/>
                <w:szCs w:val="24"/>
              </w:rPr>
              <w:t>;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Владеть: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нормативными документами  по ремонту и техническому обслуживанию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bCs/>
                <w:sz w:val="24"/>
                <w:szCs w:val="24"/>
              </w:rPr>
              <w:t>современными методами и способами обнаружения неисправностей подвижного состава в эксплуатации</w:t>
            </w:r>
            <w:r w:rsidRPr="00D5271F">
              <w:rPr>
                <w:sz w:val="24"/>
                <w:szCs w:val="24"/>
              </w:rPr>
              <w:t>;</w:t>
            </w:r>
          </w:p>
        </w:tc>
      </w:tr>
      <w:tr w:rsidR="00F45F29" w:rsidRPr="00263799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63799">
              <w:rPr>
                <w:bCs/>
                <w:sz w:val="24"/>
                <w:szCs w:val="24"/>
              </w:rPr>
              <w:t>ПК-7</w:t>
            </w:r>
          </w:p>
          <w:p w:rsidR="0032213F" w:rsidRPr="00263799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63799">
              <w:rPr>
                <w:bCs/>
                <w:sz w:val="24"/>
                <w:szCs w:val="24"/>
              </w:rPr>
              <w:t xml:space="preserve">способностью эффективно использовать материалы при техническом </w:t>
            </w:r>
            <w:r w:rsidRPr="00263799">
              <w:rPr>
                <w:bCs/>
                <w:sz w:val="24"/>
                <w:szCs w:val="24"/>
              </w:rPr>
              <w:lastRenderedPageBreak/>
              <w:t>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F45F2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lastRenderedPageBreak/>
              <w:t>Знать:</w:t>
            </w:r>
            <w:r w:rsidRPr="00263799">
              <w:rPr>
                <w:sz w:val="24"/>
                <w:szCs w:val="24"/>
              </w:rPr>
              <w:br/>
              <w:t>-</w:t>
            </w:r>
            <w:r w:rsidR="00263799" w:rsidRPr="00263799">
              <w:rPr>
                <w:sz w:val="24"/>
                <w:szCs w:val="24"/>
              </w:rPr>
              <w:t>характеристики материалов, используемых при техническом обслуживании и ремонте подвижного соста</w:t>
            </w:r>
            <w:r w:rsidR="00263799" w:rsidRPr="00263799">
              <w:rPr>
                <w:sz w:val="24"/>
                <w:szCs w:val="24"/>
              </w:rPr>
              <w:lastRenderedPageBreak/>
              <w:t>ва</w:t>
            </w:r>
            <w:r w:rsidRPr="00263799">
              <w:rPr>
                <w:sz w:val="24"/>
                <w:szCs w:val="24"/>
              </w:rPr>
              <w:t>;</w:t>
            </w:r>
          </w:p>
          <w:p w:rsidR="00F45F29" w:rsidRPr="00263799" w:rsidRDefault="00263799" w:rsidP="00F45F2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-методы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состава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F45F29" w:rsidRPr="00263799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263799" w:rsidRDefault="00F45F29" w:rsidP="0026379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t>Уметь:</w:t>
            </w:r>
            <w:r w:rsidRPr="00263799">
              <w:rPr>
                <w:sz w:val="24"/>
                <w:szCs w:val="24"/>
              </w:rPr>
              <w:br/>
            </w:r>
            <w:r w:rsidR="00263799" w:rsidRPr="00263799">
              <w:rPr>
                <w:sz w:val="24"/>
                <w:szCs w:val="24"/>
              </w:rPr>
              <w:t>-применять характеристики материалов, используемых при техническом обслуживании и ремонте подвижного состава;</w:t>
            </w:r>
          </w:p>
          <w:p w:rsidR="00F45F29" w:rsidRPr="00263799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-применять методы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состава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263799" w:rsidRDefault="00F45F29" w:rsidP="0026379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t>Владеть:</w:t>
            </w:r>
            <w:r w:rsidRPr="00263799">
              <w:rPr>
                <w:sz w:val="24"/>
                <w:szCs w:val="24"/>
              </w:rPr>
              <w:br/>
            </w:r>
            <w:r w:rsidR="00263799" w:rsidRPr="00263799">
              <w:rPr>
                <w:sz w:val="24"/>
                <w:szCs w:val="24"/>
              </w:rPr>
              <w:t>-характеристиками материалов, используемых при техническом обслуживании и ремонте подвижного состава;</w:t>
            </w:r>
          </w:p>
          <w:p w:rsidR="00F45F29" w:rsidRPr="00084538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-методами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состава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ПК-8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технологические процессы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технологические процессы ремонта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способы приемки подвижного состава после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технологические процессы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технологические процессы ремонта подвижного состава;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способы приемки подвижного состава после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технологическими процессами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технологическими процессами ремонта подвижного состава;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способами приемки подвижного состава после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ПК-10 </w:t>
            </w:r>
          </w:p>
          <w:p w:rsidR="00C421A8" w:rsidRPr="00084538" w:rsidRDefault="00C421A8" w:rsidP="00275152">
            <w:pPr>
              <w:spacing w:after="0"/>
              <w:rPr>
                <w:bCs/>
                <w:sz w:val="24"/>
                <w:szCs w:val="24"/>
              </w:rPr>
            </w:pPr>
            <w:r w:rsidRPr="00084538">
              <w:rPr>
                <w:bCs/>
                <w:sz w:val="24"/>
                <w:szCs w:val="24"/>
              </w:rPr>
              <w:t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</w:t>
            </w:r>
            <w:r w:rsidRPr="00084538">
              <w:rPr>
                <w:bCs/>
                <w:sz w:val="24"/>
                <w:szCs w:val="24"/>
              </w:rPr>
              <w:lastRenderedPageBreak/>
              <w:t>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lastRenderedPageBreak/>
              <w:t>Знать: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способы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способы руководства производственным коллективом;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методы руководства производственным коллективом;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способы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-применять способы руководства производственным коллективом;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lastRenderedPageBreak/>
              <w:t>-применять методы руководства производственным коллективом;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- </w:t>
            </w:r>
            <w:r w:rsidRPr="00084538">
              <w:rPr>
                <w:sz w:val="24"/>
                <w:szCs w:val="24"/>
              </w:rPr>
              <w:t xml:space="preserve"> способами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способами руководства производственным коллективом;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методами руководства производственным коллективом;</w:t>
            </w:r>
          </w:p>
        </w:tc>
      </w:tr>
      <w:tr w:rsidR="00C421A8" w:rsidRPr="00084538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ПК-11 </w:t>
            </w:r>
          </w:p>
          <w:p w:rsidR="00C421A8" w:rsidRPr="00084538" w:rsidRDefault="00C421A8" w:rsidP="00275152">
            <w:pPr>
              <w:spacing w:after="0"/>
              <w:rPr>
                <w:bCs/>
                <w:sz w:val="24"/>
                <w:szCs w:val="24"/>
              </w:rPr>
            </w:pPr>
            <w:r w:rsidRPr="00084538">
              <w:rPr>
                <w:bCs/>
                <w:sz w:val="24"/>
                <w:szCs w:val="24"/>
              </w:rPr>
      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-структуру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методы 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-способы 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</w:tc>
      </w:tr>
      <w:tr w:rsidR="00C421A8" w:rsidRPr="00084538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применять структуру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применять методы 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7963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-применять способы 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</w:tc>
      </w:tr>
      <w:tr w:rsidR="00C421A8" w:rsidRPr="00084538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-структурой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методами 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7963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-способами 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</w:tc>
      </w:tr>
      <w:tr w:rsidR="00920C5A" w:rsidRPr="00084538" w:rsidTr="0027515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ПК-12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 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</w:t>
            </w:r>
            <w:r w:rsidRPr="00084538">
              <w:rPr>
                <w:sz w:val="24"/>
                <w:szCs w:val="24"/>
              </w:rPr>
              <w:lastRenderedPageBreak/>
              <w:t xml:space="preserve">плуатационных и ремонтных предприятий и оценке качества их продукции </w:t>
            </w:r>
          </w:p>
          <w:p w:rsidR="00920C5A" w:rsidRPr="00084538" w:rsidRDefault="00920C5A" w:rsidP="002751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20C5A" w:rsidRPr="00084538" w:rsidRDefault="00920C5A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управления 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решений по дальнейшему функционированию эксплуатационных предприятий и оценке качества их продукции 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</w:t>
            </w:r>
            <w:r w:rsidRPr="00084538">
              <w:rPr>
                <w:sz w:val="24"/>
                <w:szCs w:val="24"/>
              </w:rPr>
              <w:lastRenderedPageBreak/>
              <w:t xml:space="preserve">решений по дальнейшему функционированию эксплуатационных и ремонтных предприятий и оценке качества их продукции </w:t>
            </w:r>
          </w:p>
        </w:tc>
      </w:tr>
      <w:tr w:rsidR="00920C5A" w:rsidRPr="00084538" w:rsidTr="00275152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технологические процессы производства и ремонта подвижного состава как объекта управления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функционированию эксплуатационных предприятий и оценке качества их продукции</w:t>
            </w:r>
          </w:p>
          <w:p w:rsidR="00920C5A" w:rsidRPr="00084538" w:rsidRDefault="00920C5A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      </w:r>
          </w:p>
        </w:tc>
      </w:tr>
      <w:tr w:rsidR="00920C5A" w:rsidRPr="00084538" w:rsidTr="002751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- </w:t>
            </w:r>
            <w:r w:rsidRPr="00084538">
              <w:rPr>
                <w:sz w:val="24"/>
                <w:szCs w:val="24"/>
              </w:rPr>
              <w:t>способностью анализировать технологические процессы производства и ремонта подвижного состава как объекта управления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предприятий и оценке качества их продукции</w:t>
            </w:r>
          </w:p>
          <w:p w:rsidR="00920C5A" w:rsidRPr="00084538" w:rsidRDefault="00920C5A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      </w:r>
          </w:p>
        </w:tc>
      </w:tr>
      <w:tr w:rsidR="00263799" w:rsidRPr="00084538" w:rsidTr="00EE2775">
        <w:tc>
          <w:tcPr>
            <w:tcW w:w="2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263799" w:rsidRDefault="00263799" w:rsidP="000566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3799">
              <w:rPr>
                <w:b/>
                <w:sz w:val="24"/>
                <w:szCs w:val="24"/>
              </w:rPr>
              <w:t>ПК-14</w:t>
            </w:r>
          </w:p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E2775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263799" w:rsidRPr="00084538" w:rsidRDefault="00263799" w:rsidP="00EE2775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методы определения производственных мощностей  предприятий ж.д. транспорта;</w:t>
            </w:r>
          </w:p>
        </w:tc>
      </w:tr>
      <w:tr w:rsidR="00263799" w:rsidRPr="00084538" w:rsidTr="00EE2775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E27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263799" w:rsidRPr="00084538" w:rsidRDefault="00263799" w:rsidP="00EE27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применять методы определения производственных мощностей  предприятий ж.д. транспорта;</w:t>
            </w:r>
          </w:p>
        </w:tc>
      </w:tr>
      <w:tr w:rsidR="00263799" w:rsidRPr="00084538" w:rsidTr="002751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E2775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263799" w:rsidRPr="00084538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методами определения производственных мощностей  предприятий ж.д. транспорта;</w:t>
            </w:r>
          </w:p>
        </w:tc>
      </w:tr>
      <w:tr w:rsidR="00AB3233" w:rsidRPr="00084538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3" w:rsidRPr="00084538" w:rsidRDefault="00AB3233" w:rsidP="00920C5A">
            <w:pPr>
              <w:rPr>
                <w:sz w:val="24"/>
                <w:szCs w:val="24"/>
              </w:rPr>
            </w:pPr>
          </w:p>
          <w:p w:rsidR="00AB3233" w:rsidRPr="00084538" w:rsidRDefault="00AB3233" w:rsidP="00920C5A">
            <w:pPr>
              <w:rPr>
                <w:b/>
                <w:sz w:val="24"/>
                <w:szCs w:val="24"/>
              </w:rPr>
            </w:pPr>
            <w:r w:rsidRPr="00084538">
              <w:rPr>
                <w:rFonts w:eastAsia="Times New Roman"/>
                <w:b/>
                <w:sz w:val="24"/>
                <w:szCs w:val="24"/>
                <w:lang w:eastAsia="ru-RU"/>
              </w:rPr>
              <w:t>ПК-16</w:t>
            </w:r>
          </w:p>
          <w:p w:rsidR="00AB3233" w:rsidRPr="00084538" w:rsidRDefault="00AB3233" w:rsidP="00920C5A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способностью контролировать соответствие технической документации разрабатываемых проектов стандар</w:t>
            </w:r>
            <w:r w:rsidRPr="00084538">
              <w:rPr>
                <w:sz w:val="24"/>
                <w:szCs w:val="24"/>
              </w:rPr>
              <w:lastRenderedPageBreak/>
              <w:t xml:space="preserve">там, техническим условиям и другим нормативным документам, разрабатывать нормативно-технические документы </w:t>
            </w:r>
          </w:p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AB3233" w:rsidRPr="00084538" w:rsidRDefault="00AB3233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</w:t>
            </w:r>
            <w:r w:rsidR="00B428B7" w:rsidRPr="00084538">
              <w:rPr>
                <w:sz w:val="24"/>
                <w:szCs w:val="24"/>
              </w:rPr>
              <w:t>реализации   требований нормативно-технической документации (НТД);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AB3233" w:rsidRPr="00084538" w:rsidRDefault="00AB3233" w:rsidP="00B428B7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</w:t>
            </w:r>
            <w:r w:rsidR="00B428B7" w:rsidRPr="00084538">
              <w:rPr>
                <w:sz w:val="24"/>
                <w:szCs w:val="24"/>
              </w:rPr>
              <w:t>внедрения требований НТД;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AB3233" w:rsidRPr="00084538" w:rsidRDefault="00AB3233" w:rsidP="00B428B7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решений </w:t>
            </w:r>
            <w:r w:rsidR="00B428B7" w:rsidRPr="00084538">
              <w:rPr>
                <w:sz w:val="24"/>
                <w:szCs w:val="24"/>
              </w:rPr>
              <w:t xml:space="preserve"> с учетом требований НТД.</w:t>
            </w:r>
            <w:r w:rsidRPr="00084538">
              <w:rPr>
                <w:sz w:val="24"/>
                <w:szCs w:val="24"/>
              </w:rPr>
              <w:t xml:space="preserve"> </w:t>
            </w:r>
          </w:p>
        </w:tc>
      </w:tr>
      <w:tr w:rsidR="00AB3233" w:rsidRPr="00084538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анализировать технологические процессы производства и ремонта подвижного состава </w:t>
            </w:r>
            <w:r w:rsidR="00B428B7" w:rsidRPr="00084538">
              <w:rPr>
                <w:sz w:val="24"/>
                <w:szCs w:val="24"/>
              </w:rPr>
              <w:t>с целью согласования их с требованиями НТД;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анализировать экспертные оценки для выработки решений </w:t>
            </w:r>
            <w:r w:rsidR="00B428B7" w:rsidRPr="00084538">
              <w:rPr>
                <w:sz w:val="24"/>
                <w:szCs w:val="24"/>
              </w:rPr>
              <w:t>с целью совершенствования требований НТД;</w:t>
            </w:r>
          </w:p>
          <w:p w:rsidR="00AB3233" w:rsidRPr="00084538" w:rsidRDefault="00AB3233" w:rsidP="000845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анализировать экспертные оценки для выработки управленческих решений по дальнейшему </w:t>
            </w:r>
            <w:r w:rsidR="00084538" w:rsidRPr="00084538">
              <w:rPr>
                <w:sz w:val="24"/>
                <w:szCs w:val="24"/>
              </w:rPr>
              <w:t xml:space="preserve">совершенствованию требований НТД. </w:t>
            </w:r>
          </w:p>
        </w:tc>
      </w:tr>
      <w:tr w:rsidR="00AB3233" w:rsidRPr="00084538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- </w:t>
            </w:r>
            <w:r w:rsidR="00084538" w:rsidRPr="00084538">
              <w:rPr>
                <w:sz w:val="24"/>
                <w:szCs w:val="24"/>
              </w:rPr>
              <w:t>способностью контролировать соответствие технической документации, разрабатываемых проектов и стандартов современным требованиям производства;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</w:t>
            </w:r>
            <w:r w:rsidR="00084538" w:rsidRPr="00084538">
              <w:rPr>
                <w:sz w:val="24"/>
                <w:szCs w:val="24"/>
              </w:rPr>
              <w:t>изировать экспертные оценки в ходе разработки НТД;</w:t>
            </w:r>
          </w:p>
          <w:p w:rsidR="00AB3233" w:rsidRPr="00084538" w:rsidRDefault="00AB3233" w:rsidP="000845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способностью </w:t>
            </w:r>
            <w:r w:rsidR="00084538" w:rsidRPr="00084538">
              <w:rPr>
                <w:sz w:val="24"/>
                <w:szCs w:val="24"/>
              </w:rPr>
              <w:t xml:space="preserve">вырабатывать </w:t>
            </w:r>
            <w:r w:rsidRPr="00084538">
              <w:rPr>
                <w:sz w:val="24"/>
                <w:szCs w:val="24"/>
              </w:rPr>
              <w:t>управленчески</w:t>
            </w:r>
            <w:r w:rsidR="00084538"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 решени</w:t>
            </w:r>
            <w:r w:rsidR="00084538" w:rsidRPr="00084538">
              <w:rPr>
                <w:sz w:val="24"/>
                <w:szCs w:val="24"/>
              </w:rPr>
              <w:t>я</w:t>
            </w:r>
            <w:r w:rsidRPr="00084538">
              <w:rPr>
                <w:sz w:val="24"/>
                <w:szCs w:val="24"/>
              </w:rPr>
              <w:t xml:space="preserve"> по </w:t>
            </w:r>
            <w:r w:rsidR="00084538" w:rsidRPr="00084538">
              <w:rPr>
                <w:sz w:val="24"/>
                <w:szCs w:val="24"/>
              </w:rPr>
              <w:t>внедрению требований НТД в технологические процессы производства.</w:t>
            </w:r>
          </w:p>
        </w:tc>
      </w:tr>
      <w:tr w:rsidR="00263799" w:rsidRPr="00084538" w:rsidTr="00EE2775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263799" w:rsidRDefault="00263799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6379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ПСК-2.2 </w:t>
            </w:r>
          </w:p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способностью демонстрировать знания устройства вагонов и взаимодействие их узлов и деталей, умением различать типы вагонов, ориентироваться в их технических характеристиках, определять требования к конструкциям вагонов, определять параметры вагонов,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E2775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263799" w:rsidRDefault="00263799" w:rsidP="00EE2775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устройства вагонов и взаимодействие их узлов и деталей</w:t>
            </w:r>
            <w:r>
              <w:rPr>
                <w:sz w:val="24"/>
                <w:szCs w:val="24"/>
              </w:rPr>
              <w:t>;</w:t>
            </w:r>
          </w:p>
          <w:p w:rsidR="00856F0B" w:rsidRPr="00084538" w:rsidRDefault="00856F0B" w:rsidP="00EE27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показатели качества и безопасности конструкций кузовов и узлов грузовых и пассажирских вагонов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263799" w:rsidRPr="00084538" w:rsidTr="00EE2775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E277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263799" w:rsidRDefault="00263799" w:rsidP="00EE27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различать типы вагонов</w:t>
            </w:r>
            <w:r>
              <w:rPr>
                <w:sz w:val="24"/>
                <w:szCs w:val="24"/>
              </w:rPr>
              <w:t>;</w:t>
            </w:r>
          </w:p>
          <w:p w:rsidR="00856F0B" w:rsidRPr="00084538" w:rsidRDefault="00856F0B" w:rsidP="00EE27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показатели качества и безопасности конструкций кузовов и узлов грузовых и пассажирских вагонов</w:t>
            </w:r>
          </w:p>
        </w:tc>
      </w:tr>
      <w:tr w:rsidR="00263799" w:rsidRPr="00084538" w:rsidTr="00EE2775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E2775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856F0B" w:rsidRDefault="00856F0B" w:rsidP="00856F0B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устройств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вагонов и взаимодействие их узлов и деталей</w:t>
            </w:r>
            <w:r>
              <w:rPr>
                <w:sz w:val="24"/>
                <w:szCs w:val="24"/>
              </w:rPr>
              <w:t>;</w:t>
            </w:r>
          </w:p>
          <w:p w:rsidR="00263799" w:rsidRPr="00084538" w:rsidRDefault="00856F0B" w:rsidP="00856F0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ями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качества и безопасности конструкций кузовов и узлов грузовых и пассажирских вагонов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856F0B" w:rsidTr="00397906">
        <w:tc>
          <w:tcPr>
            <w:tcW w:w="2235" w:type="dxa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856F0B" w:rsidTr="00397906">
        <w:tc>
          <w:tcPr>
            <w:tcW w:w="9889" w:type="dxa"/>
            <w:gridSpan w:val="3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856F0B" w:rsidTr="00397906">
        <w:tc>
          <w:tcPr>
            <w:tcW w:w="2235" w:type="dxa"/>
            <w:shd w:val="clear" w:color="auto" w:fill="auto"/>
            <w:vAlign w:val="center"/>
          </w:tcPr>
          <w:p w:rsidR="00FA7BFD" w:rsidRPr="00856F0B" w:rsidRDefault="00FA7BFD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Б2.Б.0</w:t>
            </w:r>
            <w:r w:rsidR="00084538" w:rsidRPr="00856F0B">
              <w:rPr>
                <w:sz w:val="24"/>
                <w:szCs w:val="24"/>
              </w:rPr>
              <w:t>3</w:t>
            </w:r>
            <w:r w:rsidRPr="00856F0B">
              <w:rPr>
                <w:sz w:val="24"/>
                <w:szCs w:val="24"/>
              </w:rPr>
              <w:t>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856F0B" w:rsidRDefault="00FA7BFD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Производственная (</w:t>
            </w:r>
            <w:r w:rsidR="00712B88" w:rsidRPr="00856F0B">
              <w:rPr>
                <w:rFonts w:eastAsia="Times New Roman"/>
                <w:sz w:val="24"/>
                <w:szCs w:val="24"/>
                <w:lang w:eastAsia="ru-RU"/>
              </w:rPr>
              <w:t>технологическая практика</w:t>
            </w:r>
            <w:r w:rsidRPr="00856F0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538" w:rsidRPr="00856F0B" w:rsidRDefault="00084538" w:rsidP="00856F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856F0B"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ПК-2; ПК-3; </w:t>
            </w:r>
            <w:r w:rsidR="00EE2775">
              <w:rPr>
                <w:rFonts w:eastAsia="Times New Roman"/>
                <w:sz w:val="24"/>
                <w:szCs w:val="24"/>
                <w:lang w:eastAsia="ru-RU"/>
              </w:rPr>
              <w:t xml:space="preserve">ПК-7; 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ПК-8; ПК-10; ПК-11; ПК-12; </w:t>
            </w:r>
            <w:r w:rsidR="00856F0B"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ПК-14; 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ПК-16</w:t>
            </w:r>
            <w:r w:rsidR="00856F0B" w:rsidRPr="00856F0B">
              <w:rPr>
                <w:rFonts w:eastAsia="Times New Roman"/>
                <w:sz w:val="24"/>
                <w:szCs w:val="24"/>
                <w:lang w:eastAsia="ru-RU"/>
              </w:rPr>
              <w:t>; ПСК-2.2</w:t>
            </w:r>
          </w:p>
          <w:p w:rsidR="00FA7BFD" w:rsidRPr="00856F0B" w:rsidRDefault="00FA7BFD" w:rsidP="00856F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7BFD" w:rsidRPr="00856F0B" w:rsidTr="00397906">
        <w:tc>
          <w:tcPr>
            <w:tcW w:w="9889" w:type="dxa"/>
            <w:gridSpan w:val="3"/>
            <w:shd w:val="clear" w:color="auto" w:fill="auto"/>
          </w:tcPr>
          <w:p w:rsidR="00FA7BFD" w:rsidRPr="00856F0B" w:rsidRDefault="00FA7BFD" w:rsidP="00856F0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</w:p>
        </w:tc>
      </w:tr>
      <w:tr w:rsidR="00EE2775" w:rsidRPr="007A29DA" w:rsidTr="00397906">
        <w:tc>
          <w:tcPr>
            <w:tcW w:w="2235" w:type="dxa"/>
            <w:shd w:val="clear" w:color="auto" w:fill="auto"/>
            <w:vAlign w:val="center"/>
          </w:tcPr>
          <w:p w:rsidR="0077164F" w:rsidRPr="007A29DA" w:rsidRDefault="007A29DA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A29D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Б1.В.ДВ.02</w:t>
            </w:r>
            <w:r w:rsidRPr="007A29D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7A29DA" w:rsidRDefault="007A29DA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Гидравлика и гидропривод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7A29DA" w:rsidRDefault="007A29DA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ПК-2</w:t>
            </w:r>
          </w:p>
        </w:tc>
      </w:tr>
      <w:tr w:rsidR="008E3A8B" w:rsidRPr="007A29DA" w:rsidTr="00397906">
        <w:tc>
          <w:tcPr>
            <w:tcW w:w="2235" w:type="dxa"/>
            <w:shd w:val="clear" w:color="auto" w:fill="auto"/>
            <w:vAlign w:val="center"/>
          </w:tcPr>
          <w:p w:rsidR="008E3A8B" w:rsidRPr="007A29DA" w:rsidRDefault="008E3A8B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Б1.В.ДВ.02.02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Default="008E3A8B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Default="008E3A8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ПК-7</w:t>
            </w:r>
          </w:p>
        </w:tc>
      </w:tr>
      <w:tr w:rsidR="008E3A8B" w:rsidRPr="007A29DA" w:rsidTr="00397906">
        <w:tc>
          <w:tcPr>
            <w:tcW w:w="2235" w:type="dxa"/>
            <w:shd w:val="clear" w:color="auto" w:fill="auto"/>
            <w:vAlign w:val="center"/>
          </w:tcPr>
          <w:p w:rsidR="008E3A8B" w:rsidRPr="007A29DA" w:rsidRDefault="008E3A8B" w:rsidP="008E3A8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Б1.В.ДВ.02.03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Default="008E3A8B" w:rsidP="008E3A8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Основы триботехники узлов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Default="008E3A8B" w:rsidP="008E3A8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ПК-7</w:t>
            </w:r>
          </w:p>
        </w:tc>
      </w:tr>
      <w:tr w:rsidR="007A29DA" w:rsidRPr="007A29DA" w:rsidTr="00397906">
        <w:tc>
          <w:tcPr>
            <w:tcW w:w="2235" w:type="dxa"/>
            <w:shd w:val="clear" w:color="auto" w:fill="auto"/>
            <w:vAlign w:val="center"/>
          </w:tcPr>
          <w:p w:rsidR="007A29DA" w:rsidRPr="007A29DA" w:rsidRDefault="007A29DA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29DA" w:rsidRDefault="007A29DA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9DA" w:rsidRDefault="007A29DA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ПК-7</w:t>
            </w:r>
          </w:p>
        </w:tc>
      </w:tr>
      <w:tr w:rsidR="00EE2775" w:rsidRPr="008E3A8B" w:rsidTr="00397906">
        <w:tc>
          <w:tcPr>
            <w:tcW w:w="2235" w:type="dxa"/>
            <w:shd w:val="clear" w:color="auto" w:fill="auto"/>
            <w:vAlign w:val="center"/>
          </w:tcPr>
          <w:p w:rsidR="0077164F" w:rsidRPr="008E3A8B" w:rsidRDefault="008E3A8B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Б1.Б.31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E3A8B" w:rsidRDefault="008E3A8B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Менеджмент и экономика предприятий железнодорожного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E3A8B" w:rsidRDefault="008E3A8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3A8B">
              <w:rPr>
                <w:color w:val="000000" w:themeColor="text1"/>
                <w:sz w:val="24"/>
                <w:szCs w:val="24"/>
              </w:rPr>
              <w:t>ПК-11</w:t>
            </w:r>
            <w:r w:rsidR="00175FC7">
              <w:rPr>
                <w:color w:val="000000" w:themeColor="text1"/>
                <w:sz w:val="24"/>
                <w:szCs w:val="24"/>
              </w:rPr>
              <w:t>, ПК-14</w:t>
            </w:r>
          </w:p>
        </w:tc>
      </w:tr>
      <w:tr w:rsidR="00EE2775" w:rsidRPr="00175FC7" w:rsidTr="00397906">
        <w:tc>
          <w:tcPr>
            <w:tcW w:w="2235" w:type="dxa"/>
            <w:shd w:val="clear" w:color="auto" w:fill="auto"/>
            <w:vAlign w:val="center"/>
          </w:tcPr>
          <w:p w:rsidR="0077164F" w:rsidRPr="00175FC7" w:rsidRDefault="00175FC7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175FC7" w:rsidRDefault="00175FC7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175FC7" w:rsidRDefault="00175FC7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75FC7">
              <w:rPr>
                <w:color w:val="000000" w:themeColor="text1"/>
                <w:sz w:val="24"/>
                <w:szCs w:val="24"/>
              </w:rPr>
              <w:t>ПК-14</w:t>
            </w:r>
          </w:p>
        </w:tc>
      </w:tr>
      <w:tr w:rsidR="00EE2775" w:rsidRPr="00EE2775" w:rsidTr="00EE2775">
        <w:tc>
          <w:tcPr>
            <w:tcW w:w="2235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Б1.Б.15.01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Подвижной состав железных дорог (тяговый автономный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</w:p>
        </w:tc>
      </w:tr>
      <w:tr w:rsidR="00EE2775" w:rsidRPr="00EE2775" w:rsidTr="00EE2775">
        <w:tc>
          <w:tcPr>
            <w:tcW w:w="2235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Б1.Б.15.02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Подвижной состав железных дорог (электроподвижной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</w:p>
        </w:tc>
      </w:tr>
      <w:tr w:rsidR="00EE2775" w:rsidRPr="00EE2775" w:rsidTr="00EE2775">
        <w:tc>
          <w:tcPr>
            <w:tcW w:w="2235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Б1.Б.15.03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Подвижной состав железных дорог (нетяговый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</w:p>
        </w:tc>
      </w:tr>
      <w:tr w:rsidR="00EE2775" w:rsidRPr="00EE2775" w:rsidTr="00397906">
        <w:tc>
          <w:tcPr>
            <w:tcW w:w="9889" w:type="dxa"/>
            <w:gridSpan w:val="3"/>
            <w:shd w:val="clear" w:color="auto" w:fill="auto"/>
          </w:tcPr>
          <w:p w:rsidR="0077164F" w:rsidRPr="00EE2775" w:rsidRDefault="0077164F" w:rsidP="00856F0B">
            <w:pPr>
              <w:widowControl w:val="0"/>
              <w:spacing w:after="0" w:line="240" w:lineRule="auto"/>
              <w:ind w:right="45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E2775">
              <w:rPr>
                <w:b/>
                <w:color w:val="000000" w:themeColor="text1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77164F" w:rsidRPr="00EE2775" w:rsidRDefault="0077164F" w:rsidP="00856F0B">
            <w:pPr>
              <w:widowControl w:val="0"/>
              <w:spacing w:after="0" w:line="240" w:lineRule="auto"/>
              <w:ind w:right="45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  <w:r w:rsidR="007A29D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ПК-2, ПК-3</w:t>
            </w:r>
            <w:r w:rsid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ПК-8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EE2775" w:rsidRPr="00EE2775" w:rsidRDefault="00EE2775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2775" w:rsidRPr="00EE2775" w:rsidRDefault="00EE2775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обеспечения безопасности движения и автоматические тормоза</w:t>
            </w:r>
          </w:p>
        </w:tc>
        <w:tc>
          <w:tcPr>
            <w:tcW w:w="2835" w:type="dxa"/>
            <w:shd w:val="clear" w:color="auto" w:fill="auto"/>
          </w:tcPr>
          <w:p w:rsidR="00EE2775" w:rsidRPr="00EE2775" w:rsidRDefault="00EE2775" w:rsidP="00856F0B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</w:p>
        </w:tc>
      </w:tr>
      <w:tr w:rsidR="007A29DA" w:rsidRPr="00EE2775" w:rsidTr="00397906">
        <w:tc>
          <w:tcPr>
            <w:tcW w:w="2235" w:type="dxa"/>
            <w:shd w:val="clear" w:color="auto" w:fill="auto"/>
            <w:vAlign w:val="center"/>
          </w:tcPr>
          <w:p w:rsidR="007A29DA" w:rsidRDefault="007A29DA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Б1.Б.28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29DA" w:rsidRDefault="008E3A8B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  <w:tc>
          <w:tcPr>
            <w:tcW w:w="2835" w:type="dxa"/>
            <w:shd w:val="clear" w:color="auto" w:fill="auto"/>
          </w:tcPr>
          <w:p w:rsidR="007A29DA" w:rsidRDefault="008E3A8B" w:rsidP="00856F0B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ПК-7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EE2775" w:rsidRPr="00EE2775" w:rsidRDefault="00EE2775" w:rsidP="00EE27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Б1.Б.36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2775" w:rsidRPr="00EE2775" w:rsidRDefault="00EE2775" w:rsidP="00EE27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Теория тяги поездов</w:t>
            </w:r>
          </w:p>
        </w:tc>
        <w:tc>
          <w:tcPr>
            <w:tcW w:w="2835" w:type="dxa"/>
            <w:shd w:val="clear" w:color="auto" w:fill="auto"/>
          </w:tcPr>
          <w:p w:rsidR="00EE2775" w:rsidRPr="00EE2775" w:rsidRDefault="008E3A8B" w:rsidP="008E3A8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</w:p>
        </w:tc>
      </w:tr>
      <w:tr w:rsidR="007A29DA" w:rsidRPr="00EE2775" w:rsidTr="00397906">
        <w:tc>
          <w:tcPr>
            <w:tcW w:w="2235" w:type="dxa"/>
            <w:shd w:val="clear" w:color="auto" w:fill="auto"/>
            <w:vAlign w:val="center"/>
          </w:tcPr>
          <w:p w:rsidR="007A29DA" w:rsidRPr="00EE2775" w:rsidRDefault="007A29DA" w:rsidP="00EE27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Б1.Б.38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29DA" w:rsidRPr="00EE2775" w:rsidRDefault="007A29DA" w:rsidP="00EE27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Эксплуатация и техническое обслуживание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7A29DA" w:rsidRPr="007A29DA" w:rsidRDefault="007A29DA" w:rsidP="00EE277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ПК-3</w:t>
            </w:r>
          </w:p>
        </w:tc>
      </w:tr>
      <w:tr w:rsidR="007A29DA" w:rsidRPr="007A29DA" w:rsidTr="00165A15">
        <w:tc>
          <w:tcPr>
            <w:tcW w:w="2235" w:type="dxa"/>
            <w:shd w:val="clear" w:color="auto" w:fill="auto"/>
            <w:vAlign w:val="center"/>
          </w:tcPr>
          <w:p w:rsidR="007A29DA" w:rsidRPr="007A29DA" w:rsidRDefault="007A29DA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29DA">
              <w:rPr>
                <w:color w:val="000000" w:themeColor="text1"/>
                <w:sz w:val="24"/>
                <w:szCs w:val="24"/>
              </w:rPr>
              <w:t>Б1.Б.41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29DA" w:rsidRPr="007A29DA" w:rsidRDefault="007A29DA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29DA">
              <w:rPr>
                <w:color w:val="000000" w:themeColor="text1"/>
                <w:sz w:val="24"/>
                <w:szCs w:val="24"/>
              </w:rPr>
              <w:t>Техническая диагностика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7A29DA" w:rsidRPr="007A29DA" w:rsidRDefault="007A29DA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ПК-2, ПК-3</w:t>
            </w:r>
          </w:p>
        </w:tc>
      </w:tr>
      <w:tr w:rsidR="008E3A8B" w:rsidRPr="008E3A8B" w:rsidTr="00165A15">
        <w:tc>
          <w:tcPr>
            <w:tcW w:w="22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ПК-11</w:t>
            </w:r>
          </w:p>
        </w:tc>
      </w:tr>
      <w:tr w:rsidR="008E3A8B" w:rsidRPr="008E3A8B" w:rsidTr="00165A15">
        <w:tc>
          <w:tcPr>
            <w:tcW w:w="22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ФТД.В.04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Основы управления предприятием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ПК-10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ПК-11</w:t>
            </w:r>
          </w:p>
        </w:tc>
      </w:tr>
      <w:tr w:rsidR="008E3A8B" w:rsidRPr="007A29DA" w:rsidTr="00165A15">
        <w:tc>
          <w:tcPr>
            <w:tcW w:w="2235" w:type="dxa"/>
            <w:shd w:val="clear" w:color="auto" w:fill="auto"/>
            <w:vAlign w:val="center"/>
          </w:tcPr>
          <w:p w:rsidR="008E3A8B" w:rsidRPr="007A29DA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A29D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7A29DA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A29D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Системы менеджмента качества в вагонном хозяйстве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7A29DA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ПК-12</w:t>
            </w:r>
          </w:p>
        </w:tc>
      </w:tr>
      <w:tr w:rsidR="008E3A8B" w:rsidRPr="00EE2775" w:rsidTr="00165A15">
        <w:tc>
          <w:tcPr>
            <w:tcW w:w="2235" w:type="dxa"/>
            <w:shd w:val="clear" w:color="auto" w:fill="auto"/>
            <w:vAlign w:val="center"/>
          </w:tcPr>
          <w:p w:rsidR="008E3A8B" w:rsidRPr="00EE2775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Б1.Б.34.02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EE2775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Основы механики подвижного состава (методы расчета на прочность подвижного состава)</w:t>
            </w:r>
          </w:p>
        </w:tc>
        <w:tc>
          <w:tcPr>
            <w:tcW w:w="2835" w:type="dxa"/>
            <w:shd w:val="clear" w:color="auto" w:fill="auto"/>
          </w:tcPr>
          <w:p w:rsidR="008E3A8B" w:rsidRPr="00EE2775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ПСК-2.2</w:t>
            </w:r>
          </w:p>
        </w:tc>
      </w:tr>
      <w:tr w:rsidR="008E3A8B" w:rsidRPr="008E3A8B" w:rsidTr="00165A15">
        <w:tc>
          <w:tcPr>
            <w:tcW w:w="2235" w:type="dxa"/>
            <w:shd w:val="clear" w:color="auto" w:fill="auto"/>
            <w:vAlign w:val="center"/>
          </w:tcPr>
          <w:p w:rsidR="008E3A8B" w:rsidRPr="008E3A8B" w:rsidRDefault="00175FC7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Б1.Б.32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8E3A8B" w:rsidRDefault="00175FC7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Метрология, стандартизация и сертифика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8E3A8B" w:rsidRDefault="00175FC7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ПК-16</w:t>
            </w:r>
          </w:p>
        </w:tc>
      </w:tr>
      <w:tr w:rsidR="00EE2775" w:rsidRPr="00EE2775" w:rsidTr="00397906">
        <w:tc>
          <w:tcPr>
            <w:tcW w:w="9889" w:type="dxa"/>
            <w:gridSpan w:val="3"/>
            <w:shd w:val="clear" w:color="auto" w:fill="auto"/>
          </w:tcPr>
          <w:p w:rsidR="0077164F" w:rsidRPr="00EE2775" w:rsidRDefault="0077164F" w:rsidP="00856F0B">
            <w:pPr>
              <w:widowControl w:val="0"/>
              <w:spacing w:after="0" w:line="240" w:lineRule="auto"/>
              <w:ind w:right="45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bookmarkStart w:id="0" w:name="_GoBack"/>
            <w:bookmarkEnd w:id="0"/>
            <w:r w:rsidRPr="00EE2775">
              <w:rPr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Последующие дисциплины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; ПК-12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Системы автоматизации производства и ремонта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</w:p>
        </w:tc>
      </w:tr>
      <w:tr w:rsidR="007A29DA" w:rsidRPr="00EE2775" w:rsidTr="00397906">
        <w:tc>
          <w:tcPr>
            <w:tcW w:w="2235" w:type="dxa"/>
            <w:shd w:val="clear" w:color="auto" w:fill="auto"/>
            <w:vAlign w:val="center"/>
          </w:tcPr>
          <w:p w:rsidR="007A29DA" w:rsidRPr="00EE2775" w:rsidRDefault="007A29DA" w:rsidP="007A29D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Б1.Б.43.03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29DA" w:rsidRPr="00EE2775" w:rsidRDefault="007A29DA" w:rsidP="007A29D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Тормозные с</w:t>
            </w: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истемы вагонов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(теория, конструкция, расчет)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9DA" w:rsidRPr="00EE2775" w:rsidRDefault="007A29DA" w:rsidP="007A29D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ПК-2</w:t>
            </w:r>
          </w:p>
        </w:tc>
      </w:tr>
      <w:tr w:rsidR="00EE2775" w:rsidRPr="00EE2775" w:rsidTr="00EE2775">
        <w:tc>
          <w:tcPr>
            <w:tcW w:w="2235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Б1.Б.43.04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Конструирование и расчет вагонов</w:t>
            </w:r>
          </w:p>
        </w:tc>
        <w:tc>
          <w:tcPr>
            <w:tcW w:w="2835" w:type="dxa"/>
            <w:shd w:val="clear" w:color="auto" w:fill="auto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ПСК-2.2</w:t>
            </w:r>
          </w:p>
        </w:tc>
      </w:tr>
      <w:tr w:rsidR="008E3A8B" w:rsidRPr="008E3A8B" w:rsidTr="00165A15">
        <w:tc>
          <w:tcPr>
            <w:tcW w:w="22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Проектирование предприятий по техническому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ПК-11</w:t>
            </w:r>
            <w:r w:rsid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ПК-14</w:t>
            </w:r>
          </w:p>
        </w:tc>
      </w:tr>
      <w:tr w:rsidR="00EE2775" w:rsidRPr="00EE2775" w:rsidTr="00EE2775">
        <w:tc>
          <w:tcPr>
            <w:tcW w:w="2235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Б1.В.ДВ.04.01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color w:val="000000" w:themeColor="text1"/>
                <w:sz w:val="24"/>
                <w:szCs w:val="24"/>
              </w:rPr>
              <w:t>Электрическое оборудование, системы кондиционирования и отопления пассажирских вагонов</w:t>
            </w:r>
          </w:p>
        </w:tc>
        <w:tc>
          <w:tcPr>
            <w:tcW w:w="2835" w:type="dxa"/>
            <w:shd w:val="clear" w:color="auto" w:fill="auto"/>
          </w:tcPr>
          <w:p w:rsidR="00856F0B" w:rsidRPr="00EE2775" w:rsidRDefault="00856F0B" w:rsidP="00856F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ПСК-2.2</w:t>
            </w:r>
          </w:p>
        </w:tc>
      </w:tr>
      <w:tr w:rsidR="008E3A8B" w:rsidRPr="008E3A8B" w:rsidTr="00165A15">
        <w:tc>
          <w:tcPr>
            <w:tcW w:w="22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Машины и гибкие производственные системы вагоноремонтного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</w:p>
        </w:tc>
      </w:tr>
      <w:tr w:rsidR="008E3A8B" w:rsidRPr="008E3A8B" w:rsidTr="00165A15">
        <w:tc>
          <w:tcPr>
            <w:tcW w:w="22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Основы технологии производства высокоскоростного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A8B" w:rsidRPr="008E3A8B" w:rsidRDefault="008E3A8B" w:rsidP="00165A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ОПК-11;</w:t>
            </w:r>
            <w:r w:rsidRPr="00EE277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ПК-8;</w:t>
            </w:r>
            <w:r w:rsidRPr="00EE277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ПК-10</w:t>
            </w:r>
            <w:r w:rsidR="00981CCE"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981CCE" w:rsidRPr="00EE277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E3A8B"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ПК-11</w:t>
            </w:r>
            <w:r w:rsidR="008E3A8B"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81CCE"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ПК-12; ПК-16</w:t>
            </w:r>
          </w:p>
        </w:tc>
      </w:tr>
      <w:tr w:rsidR="00EE2775" w:rsidRPr="00EE2775" w:rsidTr="00397906">
        <w:tc>
          <w:tcPr>
            <w:tcW w:w="22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Б2.Б.07(Пд)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EE2775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ОПК-11</w:t>
            </w:r>
            <w:r w:rsidR="00EE27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ПСК-2.2</w:t>
            </w:r>
            <w:r w:rsid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ПК-8, ПК-11, </w:t>
            </w:r>
            <w:r w:rsid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ПК-12</w:t>
            </w:r>
          </w:p>
        </w:tc>
      </w:tr>
      <w:tr w:rsidR="00EE2775" w:rsidRPr="008E3A8B" w:rsidTr="00397906">
        <w:tc>
          <w:tcPr>
            <w:tcW w:w="2235" w:type="dxa"/>
            <w:shd w:val="clear" w:color="auto" w:fill="auto"/>
            <w:vAlign w:val="center"/>
          </w:tcPr>
          <w:p w:rsidR="0077164F" w:rsidRPr="008E3A8B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Б2.Б.05(П)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E3A8B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E3A8B" w:rsidRDefault="0077164F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E3A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ПК-8</w:t>
            </w:r>
          </w:p>
        </w:tc>
      </w:tr>
      <w:tr w:rsidR="00EE2775" w:rsidRPr="00175FC7" w:rsidTr="00397906">
        <w:tc>
          <w:tcPr>
            <w:tcW w:w="2235" w:type="dxa"/>
            <w:shd w:val="clear" w:color="auto" w:fill="auto"/>
            <w:vAlign w:val="center"/>
          </w:tcPr>
          <w:p w:rsidR="00981CCE" w:rsidRPr="00175FC7" w:rsidRDefault="00981CCE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Б1.В.03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1CCE" w:rsidRPr="00175FC7" w:rsidRDefault="00981CCE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Автоматизированные рабочие места при производстве и ремонте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1CCE" w:rsidRPr="00175FC7" w:rsidRDefault="00981CCE" w:rsidP="00856F0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75FC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ПК-12</w:t>
            </w:r>
          </w:p>
        </w:tc>
      </w:tr>
      <w:tr w:rsidR="00EE2775" w:rsidRPr="00856F0B" w:rsidTr="00397906">
        <w:tc>
          <w:tcPr>
            <w:tcW w:w="2235" w:type="dxa"/>
            <w:shd w:val="clear" w:color="auto" w:fill="auto"/>
            <w:vAlign w:val="center"/>
          </w:tcPr>
          <w:p w:rsidR="00EE2775" w:rsidRPr="00EE2775" w:rsidRDefault="00EE2775" w:rsidP="00EE2775">
            <w:pPr>
              <w:spacing w:after="160" w:line="259" w:lineRule="auto"/>
              <w:rPr>
                <w:sz w:val="24"/>
                <w:szCs w:val="24"/>
              </w:rPr>
            </w:pPr>
            <w:r w:rsidRPr="00EE2775">
              <w:rPr>
                <w:sz w:val="24"/>
                <w:szCs w:val="24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2775" w:rsidRPr="00EE2775" w:rsidRDefault="00EE2775" w:rsidP="00EE2775">
            <w:pPr>
              <w:spacing w:after="160" w:line="259" w:lineRule="auto"/>
              <w:rPr>
                <w:sz w:val="24"/>
                <w:szCs w:val="24"/>
              </w:rPr>
            </w:pPr>
            <w:r w:rsidRPr="00EE2775">
              <w:rPr>
                <w:color w:val="000000"/>
                <w:spacing w:val="1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2775" w:rsidRPr="00856F0B" w:rsidRDefault="00EE2775" w:rsidP="00EE27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ОПК-11; ПК-2; ПК-3;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ПК-7; 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ПК-8; ПК-10; ПК-11; ПК-12; ПК-14; ПК-16; ПСК-2.2</w:t>
            </w:r>
          </w:p>
          <w:p w:rsidR="00EE2775" w:rsidRPr="00856F0B" w:rsidRDefault="00EE2775" w:rsidP="00EE27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обучающихся</w:t>
      </w:r>
    </w:p>
    <w:p w:rsidR="00856F0B" w:rsidRDefault="00856F0B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Default="00856F0B" w:rsidP="00856F0B">
      <w:pPr>
        <w:spacing w:after="0" w:line="240" w:lineRule="auto"/>
        <w:rPr>
          <w:b/>
          <w:szCs w:val="28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промежуточной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Подготовительный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индивидуальных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Ознакомительная лекция; инструктаж по технике безопасности и охране труда; знакомство 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 структурой, учредительными документами организации; изучение функциональных обязанностей сотрудников подразделения, в котором проходит практика.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lastRenderedPageBreak/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тике. Зачёт с оценкой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2 Основной</w:t>
            </w:r>
          </w:p>
        </w:tc>
        <w:tc>
          <w:tcPr>
            <w:tcW w:w="37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5"/>
            </w:tblGrid>
            <w:tr w:rsidR="004066DD" w:rsidRPr="004066DD">
              <w:trPr>
                <w:trHeight w:val="311"/>
              </w:trPr>
              <w:tc>
                <w:tcPr>
                  <w:tcW w:w="0" w:type="auto"/>
                </w:tcPr>
                <w:p w:rsidR="004066DD" w:rsidRPr="004066DD" w:rsidRDefault="00397906" w:rsidP="004066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EastAsi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7D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Ведение дневника практики.</w:t>
                  </w:r>
                  <w:r w:rsid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7D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практических навыков работы по специальности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(контроль за технологическим процессом и технологической оснасткой)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 w:rsidR="003737BF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Организация эксплуатации подвижного состава. Обеспечение безопасности движения поездов   Нормирование электроэнергии на тягу поездов.</w:t>
                  </w:r>
                </w:p>
              </w:tc>
            </w:tr>
          </w:tbl>
          <w:p w:rsidR="00397906" w:rsidRDefault="00397906" w:rsidP="00B54F37">
            <w:pPr>
              <w:widowControl w:val="0"/>
              <w:ind w:right="45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производственных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397906" w:rsidRDefault="003737BF" w:rsidP="003737BF">
            <w:pPr>
              <w:widowControl w:val="0"/>
              <w:ind w:right="45"/>
              <w:jc w:val="center"/>
            </w:pPr>
            <w:r>
              <w:t>90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Заключительный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прохождении практики; зачёт с оценкой.</w:t>
            </w:r>
          </w:p>
        </w:tc>
        <w:tc>
          <w:tcPr>
            <w:tcW w:w="1278" w:type="dxa"/>
          </w:tcPr>
          <w:p w:rsidR="00397906" w:rsidRDefault="003737BF" w:rsidP="000566BE">
            <w:pPr>
              <w:widowControl w:val="0"/>
              <w:ind w:right="45"/>
              <w:jc w:val="center"/>
            </w:pPr>
            <w:r>
              <w:t>16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материалов и документов для отчёта по практике. Зачёт с оценкой (включая защиту отчёта по практике).</w:t>
            </w:r>
          </w:p>
        </w:tc>
      </w:tr>
      <w:tr w:rsidR="00856F0B" w:rsidTr="00397906">
        <w:tc>
          <w:tcPr>
            <w:tcW w:w="2463" w:type="dxa"/>
          </w:tcPr>
          <w:p w:rsidR="00856F0B" w:rsidRPr="00337D9E" w:rsidRDefault="00856F0B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</w:tcPr>
          <w:p w:rsidR="00856F0B" w:rsidRPr="00337D9E" w:rsidRDefault="00856F0B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56F0B" w:rsidRDefault="00856F0B" w:rsidP="000566BE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856F0B" w:rsidRPr="00337D9E" w:rsidRDefault="00856F0B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организациях по месту своей работы.   Обучающиеся могут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Соответствие профессиональной деятельности требованиям к содержанию практик устанавливается кафедрой по выпискам из трудовых книжек или справок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профильной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 xml:space="preserve">Руководитель практики из числа преподавателей кафедры  составляет рабочий график (план) проведения практики; разрабатывает индивидуальные задания для обучающихся; осуществляет контроль за соблюдением сроков проведения практики и соответствием ее содержания требованиям, установленным </w:t>
      </w:r>
      <w:r w:rsidRPr="000566BE">
        <w:rPr>
          <w:rFonts w:eastAsia="Times New Roman"/>
          <w:szCs w:val="28"/>
          <w:lang w:eastAsia="ru-RU"/>
        </w:rPr>
        <w:lastRenderedPageBreak/>
        <w:t>образовательной программой; оказывает методическую помощь обучающимся при выполнении ими индивидуальных заданий; оценивает результаты прохождения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результаты практики; предоставляет рабочие места обучающимся; обеспечивает безопасные условия прохождения практики обучающимся, отвечающие санитарным правилам и требованиям охраны труда;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даются установки, инструкции и разъяснения по прохождению практики. На собрании студенты получают программу практики и индивидуальное задание. По прибытии в профильную организацию с обучающимися проводится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научно-исследовательской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Положением о практике обучающихся, осваивающих основные   профессиональные программы высшего образования, утвержденные приказом Минобрнауки России от 27.11.2015 №1383.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Обучающиеся во время прохождения Практики по получению профессиональных умений и опыта профессиональной деятельности: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готовят  отчет  о прохождении практики и своевременно  сдают  на проверку  руководителям отдельные его разделы в соответствии с  индивидуальным заданием;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856F0B" w:rsidRPr="00C415B4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 xml:space="preserve">каждый обучающийся  представляет  руководителю практики отчет о проделанной работе, который отражает  этапы выполнения индивидуального задания и  описывает основные результаты работы.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А4(210×297),  должен быть набран на компьютере, используя шрифт типа TimesNewRoman, размер шрифта – 14, межстрочный интервал – 1,5 строки. Ширина полей (параметры страницы): сверху  - 2 см,  снизу – 2см, слева – 3 см, справа – 1,5 см.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последовательно, выводы должны быть аргументированы. К  отчету необходимо приложить библиографический список.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856F0B" w:rsidRPr="00C415B4" w:rsidRDefault="00856F0B" w:rsidP="00856F0B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856F0B" w:rsidRPr="00C415B4" w:rsidRDefault="00856F0B" w:rsidP="00856F0B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856F0B" w:rsidRPr="00C415B4" w:rsidRDefault="00856F0B" w:rsidP="00856F0B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856F0B" w:rsidRPr="00C415B4" w:rsidRDefault="00856F0B" w:rsidP="00856F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углу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856F0B" w:rsidRDefault="00856F0B" w:rsidP="00856F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производственного обучения и отчет по практике) и проходит процедуру промежуточной аттестации в форме дифференцированного зачета в виде защиты отчета с оценкой</w:t>
      </w:r>
    </w:p>
    <w:p w:rsidR="00856F0B" w:rsidRDefault="00856F0B" w:rsidP="00856F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56F0B" w:rsidRPr="00DF57F8" w:rsidRDefault="00856F0B" w:rsidP="00856F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856F0B" w:rsidRPr="00DF57F8" w:rsidRDefault="00856F0B" w:rsidP="00856F0B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56F0B" w:rsidRPr="00871599" w:rsidTr="00EE2775">
        <w:tc>
          <w:tcPr>
            <w:tcW w:w="4928" w:type="dxa"/>
            <w:shd w:val="clear" w:color="auto" w:fill="auto"/>
          </w:tcPr>
          <w:p w:rsidR="00856F0B" w:rsidRPr="00871599" w:rsidRDefault="00856F0B" w:rsidP="00EE277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EE277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56F0B" w:rsidRPr="00871599" w:rsidTr="00EE2775">
        <w:tc>
          <w:tcPr>
            <w:tcW w:w="4928" w:type="dxa"/>
            <w:shd w:val="clear" w:color="auto" w:fill="auto"/>
          </w:tcPr>
          <w:p w:rsidR="00856F0B" w:rsidRPr="00871599" w:rsidRDefault="00856F0B" w:rsidP="00EE27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EE277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856F0B" w:rsidRPr="00871599" w:rsidTr="00EE2775">
        <w:trPr>
          <w:trHeight w:val="77"/>
        </w:trPr>
        <w:tc>
          <w:tcPr>
            <w:tcW w:w="4928" w:type="dxa"/>
            <w:shd w:val="clear" w:color="auto" w:fill="auto"/>
          </w:tcPr>
          <w:p w:rsidR="00856F0B" w:rsidRPr="00871599" w:rsidRDefault="00856F0B" w:rsidP="00EE277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EE277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856F0B" w:rsidRDefault="00856F0B" w:rsidP="00856F0B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56F0B" w:rsidRPr="009C425B" w:rsidRDefault="00856F0B" w:rsidP="00856F0B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856F0B" w:rsidRPr="00A075F4" w:rsidRDefault="00856F0B" w:rsidP="00856F0B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вопросы, которые должны быть отражены в анализе: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856F0B" w:rsidRPr="005F6D44" w:rsidTr="00EE2775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Колич-во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технической  диагностики и неразрушающего контроля деталей вагонов: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образованию на ж.д. транспорте.- 20013.- 403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Криворудченко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образованию на ж.д. транспорте.- 20013.- 315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 :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Электронный ресурс</w:t>
            </w:r>
          </w:p>
        </w:tc>
      </w:tr>
      <w:tr w:rsidR="00856F0B" w:rsidRPr="005F6D44" w:rsidTr="00EE2775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856F0B" w:rsidRPr="005F6D44" w:rsidTr="00EE27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Устич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E2775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FF79DD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ПРАКТИКИ СТУДЕНТА, ОБУЧАЮЩЕГОСЯ </w:t>
      </w:r>
      <w:r>
        <w:rPr>
          <w:b/>
          <w:szCs w:val="28"/>
        </w:rPr>
        <w:t xml:space="preserve">ПО СПЕЦИАЛЬНОСТИ </w:t>
      </w:r>
      <w:r w:rsidRPr="00275152">
        <w:rPr>
          <w:b/>
          <w:szCs w:val="28"/>
        </w:rPr>
        <w:t>«</w:t>
      </w:r>
      <w:r w:rsidR="00275152" w:rsidRPr="00275152">
        <w:rPr>
          <w:b/>
          <w:bCs/>
          <w:szCs w:val="28"/>
        </w:rPr>
        <w:t>Подвижный состав железных дорог</w:t>
      </w:r>
      <w:r w:rsidRPr="00275152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Студент 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(СамГУПС)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>ФИЛИАЛ СамГУПС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Студент 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производственной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период практики, характеристика на студента с оценкой его качеств и качества выполнения программы практики от предприятия, составленные и оформленные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B3" w:rsidRDefault="00577EB3" w:rsidP="00676968">
      <w:pPr>
        <w:spacing w:after="0" w:line="240" w:lineRule="auto"/>
      </w:pPr>
      <w:r>
        <w:separator/>
      </w:r>
    </w:p>
  </w:endnote>
  <w:endnote w:type="continuationSeparator" w:id="0">
    <w:p w:rsidR="00577EB3" w:rsidRDefault="00577EB3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75" w:rsidRDefault="00EE277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75FC7">
      <w:rPr>
        <w:noProof/>
      </w:rPr>
      <w:t>10</w:t>
    </w:r>
    <w:r>
      <w:rPr>
        <w:noProof/>
      </w:rPr>
      <w:fldChar w:fldCharType="end"/>
    </w:r>
  </w:p>
  <w:p w:rsidR="00EE2775" w:rsidRDefault="00EE27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B3" w:rsidRDefault="00577EB3" w:rsidP="00676968">
      <w:pPr>
        <w:spacing w:after="0" w:line="240" w:lineRule="auto"/>
      </w:pPr>
      <w:r>
        <w:separator/>
      </w:r>
    </w:p>
  </w:footnote>
  <w:footnote w:type="continuationSeparator" w:id="0">
    <w:p w:rsidR="00577EB3" w:rsidRDefault="00577EB3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2C43"/>
    <w:multiLevelType w:val="hybridMultilevel"/>
    <w:tmpl w:val="0D44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84538"/>
    <w:rsid w:val="001239FF"/>
    <w:rsid w:val="00124B03"/>
    <w:rsid w:val="0015267E"/>
    <w:rsid w:val="00156B82"/>
    <w:rsid w:val="0016271E"/>
    <w:rsid w:val="00162C3D"/>
    <w:rsid w:val="00175FC7"/>
    <w:rsid w:val="001E36BD"/>
    <w:rsid w:val="00211C79"/>
    <w:rsid w:val="00223C82"/>
    <w:rsid w:val="002602CA"/>
    <w:rsid w:val="00263799"/>
    <w:rsid w:val="00275152"/>
    <w:rsid w:val="00301F4A"/>
    <w:rsid w:val="0032213F"/>
    <w:rsid w:val="00337D9E"/>
    <w:rsid w:val="00351BE6"/>
    <w:rsid w:val="00372B6A"/>
    <w:rsid w:val="003737BF"/>
    <w:rsid w:val="003957E8"/>
    <w:rsid w:val="00397906"/>
    <w:rsid w:val="004066DD"/>
    <w:rsid w:val="0045476C"/>
    <w:rsid w:val="004F7460"/>
    <w:rsid w:val="005551CE"/>
    <w:rsid w:val="005575A5"/>
    <w:rsid w:val="00577EB3"/>
    <w:rsid w:val="005A0C92"/>
    <w:rsid w:val="005E3012"/>
    <w:rsid w:val="00622C8D"/>
    <w:rsid w:val="00676968"/>
    <w:rsid w:val="00712B88"/>
    <w:rsid w:val="0077164F"/>
    <w:rsid w:val="00796337"/>
    <w:rsid w:val="007A29DA"/>
    <w:rsid w:val="007A7B5E"/>
    <w:rsid w:val="00812825"/>
    <w:rsid w:val="00822E2C"/>
    <w:rsid w:val="00856F0B"/>
    <w:rsid w:val="00871599"/>
    <w:rsid w:val="00890E74"/>
    <w:rsid w:val="008B6AD1"/>
    <w:rsid w:val="008C1E9E"/>
    <w:rsid w:val="008E3A8B"/>
    <w:rsid w:val="00920C5A"/>
    <w:rsid w:val="00981CCE"/>
    <w:rsid w:val="009F1BF4"/>
    <w:rsid w:val="00A351F6"/>
    <w:rsid w:val="00A51F7C"/>
    <w:rsid w:val="00AB3233"/>
    <w:rsid w:val="00B20545"/>
    <w:rsid w:val="00B428B7"/>
    <w:rsid w:val="00B54F37"/>
    <w:rsid w:val="00B77D72"/>
    <w:rsid w:val="00B97915"/>
    <w:rsid w:val="00C21CE8"/>
    <w:rsid w:val="00C421A8"/>
    <w:rsid w:val="00D5271F"/>
    <w:rsid w:val="00DD6894"/>
    <w:rsid w:val="00DE41BE"/>
    <w:rsid w:val="00E72ACB"/>
    <w:rsid w:val="00EA0BDB"/>
    <w:rsid w:val="00EC076F"/>
    <w:rsid w:val="00EE2775"/>
    <w:rsid w:val="00F171DA"/>
    <w:rsid w:val="00F45F29"/>
    <w:rsid w:val="00FA7BFD"/>
    <w:rsid w:val="00FC2B33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EEBE"/>
  <w15:docId w15:val="{F802D0CD-D97B-40E4-8EAA-8E53C81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4066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ECDB2-9E95-4806-BF25-E3EA964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16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Маргарита Логинова</cp:lastModifiedBy>
  <cp:revision>19</cp:revision>
  <dcterms:created xsi:type="dcterms:W3CDTF">2017-09-27T07:21:00Z</dcterms:created>
  <dcterms:modified xsi:type="dcterms:W3CDTF">2020-02-25T12:30:00Z</dcterms:modified>
</cp:coreProperties>
</file>