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D9" w:rsidRDefault="00FD1CD9" w:rsidP="00FD1CD9">
      <w:pPr>
        <w:pStyle w:val="13"/>
        <w:keepNext/>
        <w:keepLines/>
        <w:spacing w:before="320" w:line="240" w:lineRule="auto"/>
      </w:pPr>
      <w:bookmarkStart w:id="0" w:name="bookmark2"/>
      <w:r>
        <w:rPr>
          <w:color w:val="000000"/>
          <w:lang w:eastAsia="ru-RU" w:bidi="ru-RU"/>
        </w:rPr>
        <w:t>ПРИМЕРНЫЕ ТЕМАТИЧЕСКИЕ ПЛАНЫ И ПРОГРАММЫ</w:t>
      </w:r>
      <w:r>
        <w:rPr>
          <w:color w:val="000000"/>
          <w:lang w:eastAsia="ru-RU" w:bidi="ru-RU"/>
        </w:rPr>
        <w:br/>
        <w:t>ТЕОРЕТИЧЕСКОГО ОБУЧЕНИЯ</w:t>
      </w:r>
      <w:bookmarkEnd w:id="0"/>
    </w:p>
    <w:p w:rsidR="00FD1CD9" w:rsidRDefault="00FD1CD9" w:rsidP="00FD1CD9">
      <w:pPr>
        <w:pStyle w:val="11"/>
        <w:spacing w:after="100" w:line="288" w:lineRule="auto"/>
        <w:ind w:firstLine="0"/>
        <w:jc w:val="center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eastAsia="ru-RU" w:bidi="ru-RU"/>
        </w:rPr>
        <w:t>Экономический курс</w:t>
      </w:r>
    </w:p>
    <w:p w:rsidR="00FD1CD9" w:rsidRDefault="00FD1CD9" w:rsidP="00FD1CD9">
      <w:pPr>
        <w:pStyle w:val="13"/>
        <w:keepNext/>
        <w:keepLines/>
        <w:numPr>
          <w:ilvl w:val="0"/>
          <w:numId w:val="38"/>
        </w:numPr>
        <w:tabs>
          <w:tab w:val="left" w:pos="353"/>
        </w:tabs>
      </w:pPr>
      <w:bookmarkStart w:id="1" w:name="bookmark4"/>
      <w:r>
        <w:rPr>
          <w:color w:val="000000"/>
          <w:lang w:eastAsia="ru-RU" w:bidi="ru-RU"/>
        </w:rPr>
        <w:t>Основы экономических знаний</w:t>
      </w:r>
      <w:bookmarkEnd w:id="1"/>
    </w:p>
    <w:p w:rsidR="00FD1CD9" w:rsidRDefault="00FD1CD9" w:rsidP="00FD1CD9">
      <w:pPr>
        <w:pStyle w:val="11"/>
        <w:spacing w:after="100"/>
        <w:ind w:firstLine="740"/>
        <w:jc w:val="both"/>
      </w:pPr>
      <w:r>
        <w:rPr>
          <w:color w:val="000000"/>
          <w:lang w:eastAsia="ru-RU" w:bidi="ru-RU"/>
        </w:rPr>
        <w:t>Предмет изучается по примерным учебным планам и программам «Основы экономических знаний» для профессиональной подготовки, переподготовки и повышения квалификации рабочих кадров, утвержденным ОАО «РЖД» 29 декабря 2010 г.</w:t>
      </w:r>
    </w:p>
    <w:p w:rsidR="00FD1CD9" w:rsidRDefault="00FD1CD9" w:rsidP="00FD1CD9">
      <w:pPr>
        <w:pStyle w:val="13"/>
        <w:keepNext/>
        <w:keepLines/>
        <w:numPr>
          <w:ilvl w:val="0"/>
          <w:numId w:val="38"/>
        </w:numPr>
        <w:tabs>
          <w:tab w:val="left" w:pos="363"/>
        </w:tabs>
      </w:pPr>
      <w:bookmarkStart w:id="2" w:name="bookmark6"/>
      <w:r>
        <w:rPr>
          <w:color w:val="000000"/>
          <w:lang w:eastAsia="ru-RU" w:bidi="ru-RU"/>
        </w:rPr>
        <w:t>Основы российского законодательства</w:t>
      </w:r>
      <w:bookmarkEnd w:id="2"/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Предмет изучается по примерным учебным планам и программам «Основы российского законодательства» для профессиональной подготовки, переподготовки и повышения квалификации рабочих кадров, утвержденным ОАО «РЖД» 14 декабря 2010 г.</w:t>
      </w:r>
    </w:p>
    <w:p w:rsidR="00FD1CD9" w:rsidRDefault="00FD1CD9" w:rsidP="00FD1CD9">
      <w:pPr>
        <w:pStyle w:val="11"/>
        <w:spacing w:after="100"/>
        <w:ind w:firstLine="740"/>
        <w:jc w:val="both"/>
      </w:pPr>
      <w:r>
        <w:rPr>
          <w:color w:val="000000"/>
          <w:lang w:eastAsia="ru-RU" w:bidi="ru-RU"/>
        </w:rPr>
        <w:t>Миссия, политика в области качества, основные принципы работы и корпоративные ценности АО изучаются на основании актуальных организационно-распорядительных документов, утвержденных АО «</w:t>
      </w:r>
      <w:proofErr w:type="gramStart"/>
      <w:r>
        <w:rPr>
          <w:color w:val="000000"/>
          <w:lang w:eastAsia="ru-RU" w:bidi="ru-RU"/>
        </w:rPr>
        <w:t>ФГП&lt;</w:t>
      </w:r>
      <w:proofErr w:type="gramEnd"/>
      <w:r>
        <w:rPr>
          <w:color w:val="000000"/>
          <w:lang w:eastAsia="ru-RU" w:bidi="ru-RU"/>
        </w:rPr>
        <w:t>»,</w:t>
      </w:r>
    </w:p>
    <w:p w:rsidR="00FD1CD9" w:rsidRDefault="00FD1CD9" w:rsidP="00FD1CD9">
      <w:pPr>
        <w:pStyle w:val="11"/>
        <w:spacing w:after="100"/>
        <w:ind w:firstLine="0"/>
        <w:jc w:val="center"/>
      </w:pPr>
      <w:r>
        <w:rPr>
          <w:i/>
          <w:iCs/>
          <w:color w:val="000000"/>
          <w:lang w:eastAsia="ru-RU" w:bidi="ru-RU"/>
        </w:rPr>
        <w:t>Общетехнический курс</w:t>
      </w:r>
    </w:p>
    <w:p w:rsidR="00FD1CD9" w:rsidRDefault="00FD1CD9" w:rsidP="00FD1CD9">
      <w:pPr>
        <w:pStyle w:val="13"/>
        <w:keepNext/>
        <w:keepLines/>
        <w:numPr>
          <w:ilvl w:val="0"/>
          <w:numId w:val="38"/>
        </w:numPr>
        <w:tabs>
          <w:tab w:val="left" w:pos="363"/>
        </w:tabs>
      </w:pPr>
      <w:bookmarkStart w:id="3" w:name="bookmark8"/>
      <w:r>
        <w:rPr>
          <w:color w:val="000000"/>
          <w:lang w:eastAsia="ru-RU" w:bidi="ru-RU"/>
        </w:rPr>
        <w:t>Основы информатики и вычислительной техники</w:t>
      </w:r>
      <w:bookmarkEnd w:id="3"/>
    </w:p>
    <w:p w:rsidR="00FD1CD9" w:rsidRDefault="00FD1CD9" w:rsidP="00FD1CD9">
      <w:pPr>
        <w:pStyle w:val="11"/>
        <w:spacing w:after="100"/>
        <w:ind w:firstLine="740"/>
        <w:jc w:val="both"/>
      </w:pPr>
      <w:r>
        <w:rPr>
          <w:color w:val="000000"/>
          <w:lang w:eastAsia="ru-RU" w:bidi="ru-RU"/>
        </w:rPr>
        <w:t>Предмет изучается по примерным учебным планам и программам «Основы информатики и вычислительной техники» для профессиональной подготовки, переподготовки и повышения квалификации рабочих кадров, утвержденным ОАО «РЖД» 27 ноября 2012 г.</w:t>
      </w:r>
    </w:p>
    <w:p w:rsidR="00FD1CD9" w:rsidRDefault="00FD1CD9" w:rsidP="00FD1CD9">
      <w:pPr>
        <w:pStyle w:val="13"/>
        <w:keepNext/>
        <w:keepLines/>
        <w:numPr>
          <w:ilvl w:val="0"/>
          <w:numId w:val="38"/>
        </w:numPr>
        <w:tabs>
          <w:tab w:val="left" w:pos="363"/>
        </w:tabs>
        <w:spacing w:after="0"/>
      </w:pPr>
      <w:bookmarkStart w:id="4" w:name="bookmark10"/>
      <w:r>
        <w:rPr>
          <w:color w:val="000000"/>
          <w:lang w:eastAsia="ru-RU" w:bidi="ru-RU"/>
        </w:rPr>
        <w:t>Электротехника</w:t>
      </w:r>
      <w:bookmarkEnd w:id="4"/>
    </w:p>
    <w:p w:rsidR="00FD1CD9" w:rsidRDefault="00FD1CD9" w:rsidP="00FD1CD9">
      <w:pPr>
        <w:pStyle w:val="11"/>
        <w:spacing w:line="266" w:lineRule="auto"/>
        <w:ind w:firstLine="740"/>
        <w:jc w:val="both"/>
      </w:pPr>
      <w:r>
        <w:rPr>
          <w:color w:val="000000"/>
          <w:lang w:eastAsia="ru-RU" w:bidi="ru-RU"/>
        </w:rPr>
        <w:t>Предмет изучается по примерным учебным планам и программам «Электротехника» для профессиональной подготовки, переподготовки и повышения квалификации рабочих кадров, утвержденным ОАО «РЖД» 18 октября 2010 г.</w:t>
      </w:r>
    </w:p>
    <w:p w:rsidR="00FD1CD9" w:rsidRDefault="00FD1CD9" w:rsidP="00FD1CD9">
      <w:pPr>
        <w:pStyle w:val="13"/>
        <w:keepNext/>
        <w:keepLines/>
        <w:numPr>
          <w:ilvl w:val="0"/>
          <w:numId w:val="38"/>
        </w:numPr>
        <w:tabs>
          <w:tab w:val="left" w:pos="363"/>
        </w:tabs>
        <w:spacing w:after="0" w:line="266" w:lineRule="auto"/>
      </w:pPr>
      <w:bookmarkStart w:id="5" w:name="bookmark12"/>
      <w:r>
        <w:rPr>
          <w:color w:val="000000"/>
          <w:lang w:eastAsia="ru-RU" w:bidi="ru-RU"/>
        </w:rPr>
        <w:t>Охрана труда</w:t>
      </w:r>
      <w:bookmarkEnd w:id="5"/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Предмет изучается по примерным учебным планам и программам «Охрана труда» для профессиональной подготовки, переподготовки и повышения квалификации рабочих кадров, утвержденным ОАО «РЖД» 30 июля 2010 г., дополненным информацией о приемах и методах оказания первой помощи пострадавшим при чрезвычайных ситуациях в составе пассажирского поезда.</w:t>
      </w:r>
    </w:p>
    <w:p w:rsidR="00FD1CD9" w:rsidRDefault="00FD1CD9" w:rsidP="00FD1CD9">
      <w:pPr>
        <w:pStyle w:val="11"/>
        <w:tabs>
          <w:tab w:val="left" w:pos="4614"/>
        </w:tabs>
        <w:ind w:firstLine="740"/>
        <w:jc w:val="both"/>
      </w:pPr>
      <w:r>
        <w:rPr>
          <w:color w:val="000000"/>
          <w:lang w:eastAsia="ru-RU" w:bidi="ru-RU"/>
        </w:rPr>
        <w:t>Дополнительно изучаются:</w:t>
      </w:r>
      <w:r>
        <w:rPr>
          <w:color w:val="000000"/>
          <w:lang w:eastAsia="ru-RU" w:bidi="ru-RU"/>
        </w:rPr>
        <w:tab/>
        <w:t>«Правила по охране труда при</w:t>
      </w:r>
    </w:p>
    <w:p w:rsidR="00FD1CD9" w:rsidRDefault="00FD1CD9" w:rsidP="00FD1CD9">
      <w:pPr>
        <w:pStyle w:val="11"/>
        <w:spacing w:after="480"/>
        <w:ind w:firstLine="0"/>
        <w:jc w:val="both"/>
      </w:pPr>
      <w:r>
        <w:rPr>
          <w:color w:val="000000"/>
          <w:lang w:eastAsia="ru-RU" w:bidi="ru-RU"/>
        </w:rPr>
        <w:t>эксплуатации электроустановок», утвержденные приказом Минтруда России от 24.07.2013 №328н; «Правила технической эксплуатации электроустановок потребителей», утвержденные приказом Минэнерго России от 13.01.2003</w:t>
      </w:r>
    </w:p>
    <w:p w:rsidR="00FD1CD9" w:rsidRDefault="00FD1CD9" w:rsidP="00FD1CD9">
      <w:pPr>
        <w:pStyle w:val="13"/>
        <w:keepNext/>
        <w:keepLines/>
        <w:numPr>
          <w:ilvl w:val="0"/>
          <w:numId w:val="38"/>
        </w:numPr>
        <w:tabs>
          <w:tab w:val="left" w:pos="361"/>
        </w:tabs>
        <w:spacing w:after="120" w:line="266" w:lineRule="auto"/>
      </w:pPr>
      <w:bookmarkStart w:id="6" w:name="bookmark14"/>
      <w:r>
        <w:rPr>
          <w:color w:val="000000"/>
          <w:lang w:eastAsia="ru-RU" w:bidi="ru-RU"/>
        </w:rPr>
        <w:t>Гражданская оборона</w:t>
      </w:r>
      <w:bookmarkEnd w:id="6"/>
    </w:p>
    <w:p w:rsidR="00FD1CD9" w:rsidRDefault="00FD1CD9" w:rsidP="00FD1CD9">
      <w:pPr>
        <w:pStyle w:val="11"/>
        <w:spacing w:after="200"/>
        <w:ind w:firstLine="760"/>
        <w:jc w:val="both"/>
      </w:pPr>
      <w:r>
        <w:rPr>
          <w:color w:val="000000"/>
          <w:lang w:eastAsia="ru-RU" w:bidi="ru-RU"/>
        </w:rPr>
        <w:t>Предмет изучается по примерным учебным планам и программам «Гражданская оборона» для профессиональной подготовки, переподготовки и повышения квалификации рабочих кадров, утвержденным ОАО «РЖД» 7 августа 2012 г.</w:t>
      </w:r>
    </w:p>
    <w:p w:rsidR="00FD1CD9" w:rsidRDefault="00FD1CD9" w:rsidP="00FD1CD9">
      <w:pPr>
        <w:pStyle w:val="13"/>
        <w:keepNext/>
        <w:keepLines/>
        <w:numPr>
          <w:ilvl w:val="0"/>
          <w:numId w:val="38"/>
        </w:numPr>
        <w:tabs>
          <w:tab w:val="left" w:pos="1116"/>
        </w:tabs>
        <w:spacing w:after="120" w:line="240" w:lineRule="auto"/>
        <w:ind w:left="3000" w:hanging="2240"/>
        <w:jc w:val="left"/>
      </w:pPr>
      <w:bookmarkStart w:id="7" w:name="bookmark16"/>
      <w:r>
        <w:rPr>
          <w:color w:val="000000"/>
          <w:lang w:eastAsia="ru-RU" w:bidi="ru-RU"/>
        </w:rPr>
        <w:t>Особенности обслуживания маломобильных пассажиров на железнодорожном транспорте</w:t>
      </w:r>
      <w:bookmarkEnd w:id="7"/>
    </w:p>
    <w:p w:rsidR="00FD1CD9" w:rsidRDefault="00FD1CD9" w:rsidP="00FD1CD9">
      <w:pPr>
        <w:pStyle w:val="11"/>
        <w:spacing w:line="266" w:lineRule="auto"/>
        <w:ind w:firstLine="760"/>
        <w:jc w:val="both"/>
      </w:pPr>
      <w:r>
        <w:rPr>
          <w:color w:val="000000"/>
          <w:lang w:eastAsia="ru-RU" w:bidi="ru-RU"/>
        </w:rPr>
        <w:t>Предмет изучается по примерным учебным планам и программам «Особенности обслуживания маломобильных пассажиров на железнодорожном транспорте» для профессиональной подготовки, переподготовки и повышения квалификации рабочих кадров, утвержденным ОАО «РЖД» 20.11.2013 г.</w:t>
      </w:r>
    </w:p>
    <w:p w:rsidR="00FD1CD9" w:rsidRDefault="00FD1CD9" w:rsidP="00FD1CD9">
      <w:pPr>
        <w:pStyle w:val="11"/>
        <w:spacing w:after="120" w:line="266" w:lineRule="auto"/>
        <w:ind w:firstLine="0"/>
        <w:jc w:val="center"/>
      </w:pPr>
      <w:r>
        <w:rPr>
          <w:i/>
          <w:iCs/>
          <w:color w:val="000000"/>
          <w:lang w:eastAsia="ru-RU" w:bidi="ru-RU"/>
        </w:rPr>
        <w:t>Специальный курс</w:t>
      </w:r>
    </w:p>
    <w:p w:rsidR="00FD1CD9" w:rsidRDefault="00FD1CD9" w:rsidP="00FD1CD9">
      <w:pPr>
        <w:pStyle w:val="11"/>
        <w:numPr>
          <w:ilvl w:val="0"/>
          <w:numId w:val="38"/>
        </w:numPr>
        <w:tabs>
          <w:tab w:val="left" w:pos="361"/>
        </w:tabs>
        <w:spacing w:line="266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Организация пассажирских перевозок и правила обслуживания</w:t>
      </w:r>
    </w:p>
    <w:p w:rsidR="00FD1CD9" w:rsidRDefault="00FD1CD9" w:rsidP="00FD1CD9">
      <w:pPr>
        <w:pStyle w:val="ac"/>
      </w:pPr>
      <w:r>
        <w:rPr>
          <w:color w:val="000000"/>
          <w:lang w:eastAsia="ru-RU" w:bidi="ru-RU"/>
        </w:rPr>
        <w:t>пассажиров</w:t>
      </w:r>
    </w:p>
    <w:p w:rsidR="00FD1CD9" w:rsidRDefault="00FD1CD9" w:rsidP="00FD1CD9">
      <w:pPr>
        <w:pStyle w:val="ac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>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240"/>
        <w:gridCol w:w="2323"/>
      </w:tblGrid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Часы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8.1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Организация пассажирских перевозок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8.2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График и расписание движения поездов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8.3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54" w:lineRule="auto"/>
              <w:ind w:firstLine="0"/>
            </w:pPr>
            <w:r>
              <w:rPr>
                <w:color w:val="000000"/>
                <w:lang w:eastAsia="ru-RU" w:bidi="ru-RU"/>
              </w:rPr>
              <w:t>Типовой технологический процесс подготовки пассажирских вагонов к рейсу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eastAsia="ru-RU" w:bidi="ru-RU"/>
              </w:rPr>
              <w:t>8.4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Приемка и сдача вагонов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8.5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Тарифы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8.6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Проездные документы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8.7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57" w:lineRule="auto"/>
              <w:ind w:firstLine="0"/>
            </w:pPr>
            <w:r>
              <w:rPr>
                <w:color w:val="000000"/>
                <w:lang w:eastAsia="ru-RU" w:bidi="ru-RU"/>
              </w:rPr>
              <w:t>Правила обслуживания и условия проезда пассажиров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8.8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pStyle w:val="ae"/>
              <w:spacing w:line="262" w:lineRule="auto"/>
              <w:ind w:firstLine="0"/>
            </w:pPr>
            <w:r>
              <w:rPr>
                <w:color w:val="000000"/>
                <w:lang w:eastAsia="ru-RU" w:bidi="ru-RU"/>
              </w:rPr>
              <w:t xml:space="preserve">Правила перевозки ручной клади, багажа и </w:t>
            </w:r>
            <w:proofErr w:type="spellStart"/>
            <w:r>
              <w:rPr>
                <w:color w:val="000000"/>
                <w:lang w:eastAsia="ru-RU" w:bidi="ru-RU"/>
              </w:rPr>
              <w:t>грузобагажа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8.9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Дорожная документация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8.10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Контроль перевозок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right"/>
            </w:pPr>
            <w:r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  <w:lang w:eastAsia="ru-RU" w:bidi="ru-RU"/>
              </w:rPr>
              <w:t>16</w:t>
            </w:r>
          </w:p>
        </w:tc>
      </w:tr>
    </w:tbl>
    <w:p w:rsidR="00FD1CD9" w:rsidRDefault="00FD1CD9" w:rsidP="00FD1CD9">
      <w:pPr>
        <w:pStyle w:val="11"/>
        <w:spacing w:after="100"/>
        <w:ind w:firstLine="0"/>
        <w:jc w:val="center"/>
      </w:pPr>
      <w:r>
        <w:rPr>
          <w:b/>
          <w:bCs/>
          <w:color w:val="000000"/>
          <w:lang w:eastAsia="ru-RU" w:bidi="ru-RU"/>
        </w:rPr>
        <w:t>Программа</w:t>
      </w:r>
    </w:p>
    <w:p w:rsidR="00FD1CD9" w:rsidRDefault="00FD1CD9" w:rsidP="00FD1CD9">
      <w:pPr>
        <w:pStyle w:val="11"/>
        <w:spacing w:after="100"/>
        <w:ind w:firstLine="0"/>
        <w:jc w:val="center"/>
      </w:pPr>
      <w:r>
        <w:rPr>
          <w:b/>
          <w:bCs/>
          <w:color w:val="000000"/>
          <w:lang w:eastAsia="ru-RU" w:bidi="ru-RU"/>
        </w:rPr>
        <w:t>Тема 8.1 Организация пассажирских перевозок</w:t>
      </w:r>
    </w:p>
    <w:p w:rsidR="00FD1CD9" w:rsidRDefault="00FD1CD9" w:rsidP="00FD1CD9">
      <w:pPr>
        <w:pStyle w:val="11"/>
        <w:ind w:firstLine="780"/>
        <w:jc w:val="both"/>
      </w:pPr>
      <w:r>
        <w:rPr>
          <w:color w:val="000000"/>
          <w:lang w:eastAsia="ru-RU" w:bidi="ru-RU"/>
        </w:rPr>
        <w:t>Организационная структура управления пассажирскими перевозками на железных дорогах России.</w:t>
      </w:r>
    </w:p>
    <w:p w:rsidR="00FD1CD9" w:rsidRDefault="00FD1CD9" w:rsidP="00FD1CD9">
      <w:pPr>
        <w:pStyle w:val="11"/>
        <w:ind w:firstLine="720"/>
        <w:jc w:val="both"/>
      </w:pPr>
      <w:r>
        <w:rPr>
          <w:color w:val="000000"/>
          <w:lang w:eastAsia="ru-RU" w:bidi="ru-RU"/>
        </w:rPr>
        <w:t>Виды пассажирских сообщений.</w:t>
      </w:r>
    </w:p>
    <w:p w:rsidR="00FD1CD9" w:rsidRDefault="00FD1CD9" w:rsidP="00FD1CD9">
      <w:pPr>
        <w:pStyle w:val="11"/>
        <w:spacing w:after="100"/>
        <w:ind w:firstLine="780"/>
        <w:jc w:val="both"/>
      </w:pPr>
      <w:r>
        <w:rPr>
          <w:color w:val="000000"/>
          <w:lang w:eastAsia="ru-RU" w:bidi="ru-RU"/>
        </w:rPr>
        <w:t>Роль и задачи владельцев инфраструктур и перевозчиков пассажиров в обеспечении требований, предъявляемых к перевозке пассажиров.</w:t>
      </w:r>
    </w:p>
    <w:p w:rsidR="00FD1CD9" w:rsidRDefault="00FD1CD9" w:rsidP="00FD1CD9">
      <w:pPr>
        <w:pStyle w:val="11"/>
        <w:spacing w:after="100"/>
        <w:ind w:firstLine="0"/>
        <w:jc w:val="center"/>
      </w:pPr>
      <w:r>
        <w:rPr>
          <w:b/>
          <w:bCs/>
          <w:color w:val="000000"/>
          <w:lang w:eastAsia="ru-RU" w:bidi="ru-RU"/>
        </w:rPr>
        <w:t>Тема 8.2 График и расписание движения поездов</w:t>
      </w:r>
    </w:p>
    <w:p w:rsidR="00FD1CD9" w:rsidRDefault="00FD1CD9" w:rsidP="00FD1CD9">
      <w:pPr>
        <w:pStyle w:val="11"/>
        <w:ind w:firstLine="780"/>
        <w:jc w:val="both"/>
      </w:pPr>
      <w:r>
        <w:rPr>
          <w:color w:val="000000"/>
          <w:lang w:eastAsia="ru-RU" w:bidi="ru-RU"/>
        </w:rPr>
        <w:t xml:space="preserve">График и расписание движения пассажирских поездов и правила пользования ими. Книга служебного расписания пассажирского поезда. Категории поездов в зависимости от дальности следования и скорости движения. </w:t>
      </w:r>
      <w:proofErr w:type="spellStart"/>
      <w:r>
        <w:rPr>
          <w:color w:val="000000"/>
          <w:lang w:eastAsia="ru-RU" w:bidi="ru-RU"/>
        </w:rPr>
        <w:t>Мультимодальные</w:t>
      </w:r>
      <w:proofErr w:type="spellEnd"/>
      <w:r>
        <w:rPr>
          <w:color w:val="000000"/>
          <w:lang w:eastAsia="ru-RU" w:bidi="ru-RU"/>
        </w:rPr>
        <w:t xml:space="preserve"> перевозки. Ускорение движения поездов (ночные поезда, ввод в расписание скоростных поездов, увеличение пассажиропотока).</w:t>
      </w:r>
    </w:p>
    <w:p w:rsidR="00FD1CD9" w:rsidRDefault="00FD1CD9" w:rsidP="00FD1CD9">
      <w:pPr>
        <w:pStyle w:val="11"/>
        <w:ind w:firstLine="780"/>
        <w:jc w:val="both"/>
      </w:pPr>
      <w:r>
        <w:rPr>
          <w:color w:val="000000"/>
          <w:lang w:eastAsia="ru-RU" w:bidi="ru-RU"/>
        </w:rPr>
        <w:t>Классификация и нумерация пассажирских поездов. Схемы составов пассажирских поездов.</w:t>
      </w:r>
    </w:p>
    <w:p w:rsidR="00FD1CD9" w:rsidRDefault="00FD1CD9" w:rsidP="00FD1CD9">
      <w:pPr>
        <w:pStyle w:val="11"/>
        <w:ind w:firstLine="780"/>
        <w:jc w:val="both"/>
      </w:pPr>
      <w:r>
        <w:rPr>
          <w:color w:val="000000"/>
          <w:lang w:eastAsia="ru-RU" w:bidi="ru-RU"/>
        </w:rPr>
        <w:t>Требования, предъявляемые к схемам поездов. Изменение схемы составов.</w:t>
      </w:r>
    </w:p>
    <w:p w:rsidR="00FD1CD9" w:rsidRDefault="00FD1CD9" w:rsidP="00FD1CD9">
      <w:pPr>
        <w:pStyle w:val="11"/>
        <w:spacing w:after="100"/>
        <w:ind w:firstLine="780"/>
        <w:jc w:val="both"/>
      </w:pPr>
      <w:r>
        <w:rPr>
          <w:color w:val="000000"/>
          <w:lang w:eastAsia="ru-RU" w:bidi="ru-RU"/>
        </w:rPr>
        <w:t>Организация движения пассажирских поездов при возникновении транспортных происшествий и чрезвычайных ситуаций.</w:t>
      </w:r>
    </w:p>
    <w:p w:rsidR="00FD1CD9" w:rsidRDefault="00FD1CD9" w:rsidP="00FD1CD9">
      <w:pPr>
        <w:pStyle w:val="11"/>
        <w:spacing w:after="100" w:line="254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Тема 8.3 Типовой технологический процесс подготовки пассажирских</w:t>
      </w:r>
      <w:r>
        <w:rPr>
          <w:b/>
          <w:bCs/>
          <w:color w:val="000000"/>
          <w:lang w:eastAsia="ru-RU" w:bidi="ru-RU"/>
        </w:rPr>
        <w:br/>
        <w:t>вагонов к рейсу</w:t>
      </w:r>
    </w:p>
    <w:p w:rsidR="00FD1CD9" w:rsidRDefault="00FD1CD9" w:rsidP="00FD1CD9">
      <w:pPr>
        <w:pStyle w:val="11"/>
        <w:ind w:firstLine="780"/>
        <w:jc w:val="both"/>
      </w:pPr>
      <w:r>
        <w:rPr>
          <w:color w:val="000000"/>
          <w:lang w:eastAsia="ru-RU" w:bidi="ru-RU"/>
        </w:rPr>
        <w:t xml:space="preserve">Документы, регламентирующие процесс подготовки пассажирских вагонов к рейсу. Порядок взаимодействия с </w:t>
      </w:r>
      <w:proofErr w:type="spellStart"/>
      <w:r>
        <w:rPr>
          <w:color w:val="000000"/>
          <w:lang w:eastAsia="ru-RU" w:bidi="ru-RU"/>
        </w:rPr>
        <w:t>аутстаффинговыми</w:t>
      </w:r>
      <w:proofErr w:type="spellEnd"/>
      <w:r>
        <w:rPr>
          <w:color w:val="000000"/>
          <w:lang w:eastAsia="ru-RU" w:bidi="ru-RU"/>
        </w:rPr>
        <w:t xml:space="preserve"> компаниями.</w:t>
      </w:r>
    </w:p>
    <w:p w:rsidR="00FD1CD9" w:rsidRDefault="00FD1CD9" w:rsidP="00FD1CD9">
      <w:pPr>
        <w:pStyle w:val="11"/>
        <w:ind w:firstLine="720"/>
        <w:jc w:val="both"/>
      </w:pPr>
      <w:r>
        <w:rPr>
          <w:color w:val="000000"/>
          <w:lang w:eastAsia="ru-RU" w:bidi="ru-RU"/>
        </w:rPr>
        <w:t>Экипировка пассажирских вагонов.</w:t>
      </w:r>
    </w:p>
    <w:p w:rsidR="00FD1CD9" w:rsidRDefault="00FD1CD9" w:rsidP="00FD1CD9">
      <w:pPr>
        <w:pStyle w:val="11"/>
        <w:ind w:firstLine="720"/>
        <w:jc w:val="both"/>
      </w:pPr>
      <w:r>
        <w:rPr>
          <w:color w:val="000000"/>
          <w:lang w:eastAsia="ru-RU" w:bidi="ru-RU"/>
        </w:rPr>
        <w:t>Внутренняя уборка вагонов.</w:t>
      </w:r>
    </w:p>
    <w:p w:rsidR="00FD1CD9" w:rsidRDefault="00FD1CD9" w:rsidP="00FD1CD9">
      <w:pPr>
        <w:pStyle w:val="11"/>
        <w:ind w:firstLine="780"/>
        <w:jc w:val="both"/>
      </w:pPr>
      <w:r>
        <w:rPr>
          <w:color w:val="000000"/>
          <w:lang w:eastAsia="ru-RU" w:bidi="ru-RU"/>
        </w:rPr>
        <w:t>Организация снабжения вагона топливом. Порядок выписки, получения и доставки топлива.</w:t>
      </w:r>
    </w:p>
    <w:p w:rsidR="00FD1CD9" w:rsidRDefault="00FD1CD9" w:rsidP="00FD1CD9">
      <w:pPr>
        <w:pStyle w:val="11"/>
        <w:ind w:firstLine="780"/>
        <w:jc w:val="both"/>
      </w:pPr>
      <w:r>
        <w:rPr>
          <w:color w:val="000000"/>
          <w:lang w:eastAsia="ru-RU" w:bidi="ru-RU"/>
        </w:rPr>
        <w:t>Порядок и нормы обеспечения пассажирских вагонов съемным жестким инвентарем, мылом, моющими и дезинфицирующими средствами, туалетной бумагой, уборочным инвентарем, медицинскими укладками для оказания первой помощи.</w:t>
      </w:r>
    </w:p>
    <w:p w:rsidR="00FD1CD9" w:rsidRDefault="00FD1CD9" w:rsidP="00FD1CD9">
      <w:pPr>
        <w:pStyle w:val="11"/>
        <w:ind w:firstLine="780"/>
        <w:jc w:val="both"/>
      </w:pPr>
      <w:r>
        <w:rPr>
          <w:color w:val="000000"/>
          <w:lang w:eastAsia="ru-RU" w:bidi="ru-RU"/>
        </w:rPr>
        <w:t>Нормы оснащенности пассажирских вагонов постельным бельем и спальными принадлежностями.</w:t>
      </w:r>
    </w:p>
    <w:p w:rsidR="00FD1CD9" w:rsidRDefault="00FD1CD9" w:rsidP="00FD1CD9">
      <w:pPr>
        <w:pStyle w:val="11"/>
        <w:ind w:firstLine="780"/>
        <w:jc w:val="both"/>
      </w:pPr>
      <w:r>
        <w:rPr>
          <w:color w:val="000000"/>
          <w:lang w:eastAsia="ru-RU" w:bidi="ru-RU"/>
        </w:rPr>
        <w:t>Ответственность работников поездной бригады и пассажиров за повреждение предметов внутреннего оборудования вагонов или потерю постельных принадлежностей.</w:t>
      </w:r>
    </w:p>
    <w:p w:rsidR="00FD1CD9" w:rsidRDefault="00FD1CD9" w:rsidP="00FD1CD9">
      <w:pPr>
        <w:pStyle w:val="13"/>
        <w:keepNext/>
        <w:keepLines/>
      </w:pPr>
      <w:bookmarkStart w:id="8" w:name="bookmark18"/>
      <w:r>
        <w:rPr>
          <w:color w:val="000000"/>
          <w:lang w:eastAsia="ru-RU" w:bidi="ru-RU"/>
        </w:rPr>
        <w:t>Тема 8.4 Приемка и сдача вагонов</w:t>
      </w:r>
      <w:bookmarkEnd w:id="8"/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Опись инвентаря внутри вагона. Приемка и сдача по описи съемного и </w:t>
      </w:r>
      <w:proofErr w:type="gramStart"/>
      <w:r>
        <w:rPr>
          <w:color w:val="000000"/>
          <w:lang w:eastAsia="ru-RU" w:bidi="ru-RU"/>
        </w:rPr>
        <w:t>несъемного вагонного инвентаря</w:t>
      </w:r>
      <w:proofErr w:type="gramEnd"/>
      <w:r>
        <w:rPr>
          <w:color w:val="000000"/>
          <w:lang w:eastAsia="ru-RU" w:bidi="ru-RU"/>
        </w:rPr>
        <w:t xml:space="preserve"> и оборудования.</w:t>
      </w:r>
    </w:p>
    <w:p w:rsidR="00FD1CD9" w:rsidRDefault="00FD1CD9" w:rsidP="00FD1CD9">
      <w:pPr>
        <w:pStyle w:val="11"/>
        <w:spacing w:after="100"/>
        <w:ind w:firstLine="740"/>
        <w:jc w:val="both"/>
      </w:pPr>
      <w:r>
        <w:rPr>
          <w:color w:val="000000"/>
          <w:lang w:eastAsia="ru-RU" w:bidi="ru-RU"/>
        </w:rPr>
        <w:t xml:space="preserve">Порядок действий работников поездных бригад при неудовлетворительном оказании услуг </w:t>
      </w:r>
      <w:proofErr w:type="spellStart"/>
      <w:r>
        <w:rPr>
          <w:color w:val="000000"/>
          <w:lang w:eastAsia="ru-RU" w:bidi="ru-RU"/>
        </w:rPr>
        <w:t>аутстаффинговыми</w:t>
      </w:r>
      <w:proofErr w:type="spellEnd"/>
      <w:r>
        <w:rPr>
          <w:color w:val="000000"/>
          <w:lang w:eastAsia="ru-RU" w:bidi="ru-RU"/>
        </w:rPr>
        <w:t xml:space="preserve"> компаниями.</w:t>
      </w:r>
    </w:p>
    <w:p w:rsidR="00FD1CD9" w:rsidRDefault="00FD1CD9" w:rsidP="00FD1CD9">
      <w:pPr>
        <w:pStyle w:val="13"/>
        <w:keepNext/>
        <w:keepLines/>
      </w:pPr>
      <w:bookmarkStart w:id="9" w:name="bookmark20"/>
      <w:r>
        <w:rPr>
          <w:color w:val="000000"/>
          <w:lang w:eastAsia="ru-RU" w:bidi="ru-RU"/>
        </w:rPr>
        <w:t>Тема 8.5 Тарифы</w:t>
      </w:r>
      <w:bookmarkEnd w:id="9"/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Тарифы, сборы и платы, связанные с перевозкой пассажиров. Тарифные расстояния и тарифные пояса. Правила применения тарифов. Тарифные составляющие. Правила применения сборов и плат за дополнительные услуги.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Стоимость проезда. Формирование цены билета и плацкарты.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Дифференцированное применение тарифа по сезонным периодам перевозок. </w:t>
      </w:r>
      <w:proofErr w:type="gramStart"/>
      <w:r>
        <w:rPr>
          <w:color w:val="000000"/>
          <w:lang w:eastAsia="ru-RU" w:bidi="ru-RU"/>
        </w:rPr>
        <w:t>П{</w:t>
      </w:r>
      <w:proofErr w:type="spellStart"/>
      <w:proofErr w:type="gramEnd"/>
      <w:r>
        <w:rPr>
          <w:color w:val="000000"/>
          <w:lang w:eastAsia="ru-RU" w:bidi="ru-RU"/>
        </w:rPr>
        <w:t>дексация</w:t>
      </w:r>
      <w:proofErr w:type="spellEnd"/>
      <w:r>
        <w:rPr>
          <w:color w:val="000000"/>
          <w:lang w:eastAsia="ru-RU" w:bidi="ru-RU"/>
        </w:rPr>
        <w:t xml:space="preserve"> тарифа. Регулирование тарифа перевозчиком. Гибкое тарифное регулирование.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Программа динамического ценообразования. Бонусные программы, скидки. Программа лояльности «РЖД-Бонус».</w:t>
      </w:r>
    </w:p>
    <w:p w:rsidR="00FD1CD9" w:rsidRDefault="00FD1CD9" w:rsidP="00FD1CD9">
      <w:pPr>
        <w:pStyle w:val="11"/>
        <w:spacing w:after="100"/>
        <w:ind w:firstLine="740"/>
        <w:jc w:val="both"/>
      </w:pPr>
      <w:r>
        <w:rPr>
          <w:color w:val="000000"/>
          <w:lang w:eastAsia="ru-RU" w:bidi="ru-RU"/>
        </w:rPr>
        <w:t>Международный пассажирский тариф. Стоимость проезда в вагонах, курсирующих в составе международного поезда.</w:t>
      </w:r>
    </w:p>
    <w:p w:rsidR="00FD1CD9" w:rsidRDefault="00FD1CD9" w:rsidP="00FD1CD9">
      <w:pPr>
        <w:pStyle w:val="13"/>
        <w:keepNext/>
        <w:keepLines/>
      </w:pPr>
      <w:bookmarkStart w:id="10" w:name="bookmark22"/>
      <w:r>
        <w:rPr>
          <w:color w:val="000000"/>
          <w:lang w:eastAsia="ru-RU" w:bidi="ru-RU"/>
        </w:rPr>
        <w:t>Тема 8.6 Проездные документы</w:t>
      </w:r>
      <w:bookmarkEnd w:id="10"/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Виды проездных документов. Порядок оформления проездных документов. Формы бланков проездных документов.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Содержание проездного документа. Условные обозначения информации о дополнительных услугах. Защита бланков строгой отчетности. Требования к оформлению проездных документов.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Порядок оформления и возврата билетов; сроки годности. Остановка с продлением срока годности билета.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Перечень документов, удостоверяющих личность пассажира, на основании которых оформляется проездной документ, осуществляется посадка в поезд.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Особые условия пассажирских перевозок. Проезд депутатов Государственной Думы и членов Совета Федерации, судей Конституционного суда, Героев Советского Союза, Героев Социалистического Труда, Героев Российской Федерации, лиц, награжденных орденами Славы трех степеней, Трудовой Славы трех степеней, участников и инвалидов Великой Отечественной войны, почетных железнодорожников и других лиц.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Проезд льготного контингента пассажиров. Перечень и виды льгот. Проезд на основании талонов, выданных пенсионным фондом России.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Единые билеты прямого смешанного сообщения.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Формы транспортных требований ОАО «РЖД». Ответственность работников ОАО «РЖД» за нарушение правил пользования служебными транспортными требованиями и их использование не по назначению.</w:t>
      </w:r>
    </w:p>
    <w:p w:rsidR="00FD1CD9" w:rsidRDefault="00FD1CD9" w:rsidP="00FD1CD9">
      <w:pPr>
        <w:pStyle w:val="11"/>
        <w:spacing w:after="120"/>
        <w:ind w:firstLine="740"/>
        <w:jc w:val="both"/>
      </w:pPr>
      <w:r>
        <w:rPr>
          <w:color w:val="000000"/>
          <w:lang w:eastAsia="ru-RU" w:bidi="ru-RU"/>
        </w:rPr>
        <w:t>Проездные документы, оформленные через системы резервирования иностранных государств. Проездные документы в международном сообщении.</w:t>
      </w:r>
    </w:p>
    <w:p w:rsidR="00FD1CD9" w:rsidRDefault="00FD1CD9" w:rsidP="00FD1CD9">
      <w:pPr>
        <w:pStyle w:val="11"/>
        <w:spacing w:after="120"/>
        <w:ind w:firstLine="0"/>
        <w:jc w:val="center"/>
      </w:pPr>
      <w:r>
        <w:rPr>
          <w:b/>
          <w:bCs/>
          <w:color w:val="000000"/>
          <w:lang w:eastAsia="ru-RU" w:bidi="ru-RU"/>
        </w:rPr>
        <w:t>Тема 8.7 Правила обслуживания и условия проезда пассажиров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Нормативные документы, регламентирующие обслуживание пассажиров в поездах.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Права пассажиров во время проезда по железным дорогам Российской Федерации.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Основные положения «Правил оказания услуг по перевозкам на железнодорожном транспорте пассажиров, а также грузов, багажа и </w:t>
      </w:r>
      <w:proofErr w:type="spellStart"/>
      <w:r>
        <w:rPr>
          <w:color w:val="000000"/>
          <w:lang w:eastAsia="ru-RU" w:bidi="ru-RU"/>
        </w:rPr>
        <w:t>грузобагажа</w:t>
      </w:r>
      <w:proofErr w:type="spellEnd"/>
      <w:r>
        <w:rPr>
          <w:color w:val="000000"/>
          <w:lang w:eastAsia="ru-RU" w:bidi="ru-RU"/>
        </w:rPr>
        <w:t xml:space="preserve"> для личных, семейных, домашних и иных нужд, не связанных с осуществлением предпринимательской деятельности», утвержденные постановлением Правительства Российской Федерации от 02.03.2005 №111 (в ред. Постановлений Правительства Российской Федерации от 14.12.2006 №767, от 14.05.2013 №411) и «Правил перевозок пассажиров, багажа и </w:t>
      </w:r>
      <w:proofErr w:type="spellStart"/>
      <w:r>
        <w:rPr>
          <w:color w:val="000000"/>
          <w:lang w:eastAsia="ru-RU" w:bidi="ru-RU"/>
        </w:rPr>
        <w:t>грузобагажа</w:t>
      </w:r>
      <w:proofErr w:type="spellEnd"/>
      <w:r>
        <w:rPr>
          <w:color w:val="000000"/>
          <w:lang w:eastAsia="ru-RU" w:bidi="ru-RU"/>
        </w:rPr>
        <w:t xml:space="preserve"> железнодорожным транспортом», утвержденные приказом Минтранса России от 19.12.2013 №473.</w:t>
      </w:r>
    </w:p>
    <w:p w:rsidR="00FD1CD9" w:rsidRDefault="00FD1CD9" w:rsidP="00FD1CD9">
      <w:pPr>
        <w:pStyle w:val="11"/>
        <w:tabs>
          <w:tab w:val="left" w:pos="6634"/>
        </w:tabs>
        <w:ind w:firstLine="740"/>
        <w:jc w:val="both"/>
      </w:pPr>
      <w:r>
        <w:rPr>
          <w:color w:val="000000"/>
          <w:lang w:eastAsia="ru-RU" w:bidi="ru-RU"/>
        </w:rPr>
        <w:t>Условия проезда детей. Порядок перевозки организованных групп детей в соответствии с санитарными правилами СП 2.5.3157-14 «</w:t>
      </w:r>
      <w:proofErr w:type="spellStart"/>
      <w:r>
        <w:rPr>
          <w:color w:val="000000"/>
          <w:lang w:eastAsia="ru-RU" w:bidi="ru-RU"/>
        </w:rPr>
        <w:t>Санитарно</w:t>
      </w:r>
      <w:r>
        <w:rPr>
          <w:color w:val="000000"/>
          <w:lang w:eastAsia="ru-RU" w:bidi="ru-RU"/>
        </w:rPr>
        <w:softHyphen/>
        <w:t>эпидемиологические</w:t>
      </w:r>
      <w:proofErr w:type="spellEnd"/>
      <w:r>
        <w:rPr>
          <w:color w:val="000000"/>
          <w:lang w:eastAsia="ru-RU" w:bidi="ru-RU"/>
        </w:rPr>
        <w:t xml:space="preserve"> требования к перевозке железнодорожным транспортом организованных групп детей», утвержденными Постановлением Главного государственного санитарного врача Российской Федерации от 21.01.2014 №3, распоряжением ОАО «РЖД» от 06.08.2007</w:t>
      </w:r>
      <w:r>
        <w:rPr>
          <w:color w:val="000000"/>
          <w:lang w:eastAsia="ru-RU" w:bidi="ru-RU"/>
        </w:rPr>
        <w:tab/>
        <w:t>№149Зр «О порядке</w:t>
      </w:r>
    </w:p>
    <w:p w:rsidR="00FD1CD9" w:rsidRDefault="00FD1CD9" w:rsidP="00FD1CD9">
      <w:pPr>
        <w:pStyle w:val="11"/>
        <w:ind w:firstLine="0"/>
        <w:jc w:val="both"/>
      </w:pPr>
      <w:r>
        <w:rPr>
          <w:color w:val="000000"/>
          <w:lang w:eastAsia="ru-RU" w:bidi="ru-RU"/>
        </w:rPr>
        <w:t>организации и обеспечения безопасности перевозок организованных групп детей».</w:t>
      </w:r>
    </w:p>
    <w:p w:rsidR="00FD1CD9" w:rsidRDefault="00FD1CD9" w:rsidP="00FD1CD9">
      <w:pPr>
        <w:pStyle w:val="11"/>
        <w:ind w:firstLine="700"/>
        <w:jc w:val="both"/>
      </w:pPr>
      <w:r>
        <w:rPr>
          <w:color w:val="000000"/>
          <w:lang w:eastAsia="ru-RU" w:bidi="ru-RU"/>
        </w:rPr>
        <w:t>Поддержание порядка и санитарного режима в пути следования.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Порядок проверки и гашения проездных документов при посадке и отправлении поезда со станции.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Оформление дальнейшего проезда пассажира в случаях утери билета проводником; следования пассажира по неправильно оформленному или недооформленному билету; желания пассажира продлить поездку дальше станции назначения; проезда дальше станции назначения; отставания от поезда; опоздания на поезд; выезда ранее указанного срока; оставления пассажиром билета у провожающего; изменения маршрута следования.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Перевод пассажиров из вагона в вагон по их желанию и по вине железной дороги. Разрешение споров. Отказ пассажиру в проезде в пути следования.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Обеспечение пассажиров в поездах продуктами чайной торговли, </w:t>
      </w:r>
      <w:proofErr w:type="spellStart"/>
      <w:r>
        <w:rPr>
          <w:color w:val="000000"/>
          <w:lang w:eastAsia="ru-RU" w:bidi="ru-RU"/>
        </w:rPr>
        <w:t>культинвентарем</w:t>
      </w:r>
      <w:proofErr w:type="spellEnd"/>
      <w:r>
        <w:rPr>
          <w:color w:val="000000"/>
          <w:lang w:eastAsia="ru-RU" w:bidi="ru-RU"/>
        </w:rPr>
        <w:t>, постельным бельем, питанием, санитарно-гигиеническими наборами и прессой (для вагонов с предоставлением сервисных услуг). Аудио- и видеотрансляция в пассажирских вагонах.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Услуга «электронный билет». Услуга электронной регистрации. Регистрация пассажиров, оформивших электронные билеты на веб-ресурсе. Регистрация пассажиров, оформивших электронные билеты, с выдачей посадочного купона в билетных кассах и ТТС (ТТР). Порядок организации посадки пассажиров с электронными билетами.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Основные типы программно-аппаратных средств организации посадки пассажиров. Технология посадки пассажиров в поезд с использованием УКЭБ. Подготовка мобильного устройства к работе. Проверка легитимности электронных билетов. Проверка легитимности электронных билетов в беспересадочном вагоне. Загрузка ключевой информации. Журнал событий. Порядок эксплуатации программно-аппаратных средств при организации посадки пассажиров.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Порядок посадки пассажиров при неисправности </w:t>
      </w:r>
      <w:proofErr w:type="spellStart"/>
      <w:r>
        <w:rPr>
          <w:color w:val="000000"/>
          <w:lang w:eastAsia="ru-RU" w:bidi="ru-RU"/>
        </w:rPr>
        <w:t>программно</w:t>
      </w:r>
      <w:r>
        <w:rPr>
          <w:color w:val="000000"/>
          <w:lang w:eastAsia="ru-RU" w:bidi="ru-RU"/>
        </w:rPr>
        <w:softHyphen/>
        <w:t>аппаратных</w:t>
      </w:r>
      <w:proofErr w:type="spellEnd"/>
      <w:r>
        <w:rPr>
          <w:color w:val="000000"/>
          <w:lang w:eastAsia="ru-RU" w:bidi="ru-RU"/>
        </w:rPr>
        <w:t xml:space="preserve"> средств контроля проездных документов.</w:t>
      </w:r>
    </w:p>
    <w:p w:rsidR="00FD1CD9" w:rsidRDefault="00FD1CD9" w:rsidP="00FD1CD9">
      <w:pPr>
        <w:pStyle w:val="11"/>
        <w:spacing w:after="60"/>
        <w:ind w:firstLine="740"/>
        <w:jc w:val="both"/>
      </w:pPr>
      <w:r>
        <w:rPr>
          <w:color w:val="000000"/>
          <w:lang w:eastAsia="ru-RU" w:bidi="ru-RU"/>
        </w:rPr>
        <w:t>Порядок перевозки больных пассажиров, грузов в отдельных купе, почты.</w:t>
      </w:r>
    </w:p>
    <w:p w:rsidR="00FD1CD9" w:rsidRDefault="00FD1CD9" w:rsidP="00FD1CD9">
      <w:pPr>
        <w:pStyle w:val="11"/>
        <w:spacing w:after="120"/>
        <w:ind w:firstLine="740"/>
        <w:jc w:val="both"/>
      </w:pPr>
      <w:r>
        <w:rPr>
          <w:color w:val="000000"/>
          <w:lang w:eastAsia="ru-RU" w:bidi="ru-RU"/>
        </w:rPr>
        <w:t>страхование пассажиров. Документы, оформляемые при возникновении страхового случая.</w:t>
      </w:r>
    </w:p>
    <w:p w:rsidR="00FD1CD9" w:rsidRDefault="00FD1CD9" w:rsidP="00FD1CD9">
      <w:pPr>
        <w:pStyle w:val="11"/>
        <w:spacing w:after="6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Тема 8.8 Правила перевозки ручной клади, багажа и </w:t>
      </w:r>
      <w:proofErr w:type="spellStart"/>
      <w:r>
        <w:rPr>
          <w:b/>
          <w:bCs/>
          <w:color w:val="000000"/>
          <w:lang w:eastAsia="ru-RU" w:bidi="ru-RU"/>
        </w:rPr>
        <w:t>грузобагажа</w:t>
      </w:r>
      <w:proofErr w:type="spellEnd"/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Понятия «ручная кладь», «багаж», «</w:t>
      </w:r>
      <w:proofErr w:type="spellStart"/>
      <w:r>
        <w:rPr>
          <w:color w:val="000000"/>
          <w:lang w:eastAsia="ru-RU" w:bidi="ru-RU"/>
        </w:rPr>
        <w:t>грузобагаж</w:t>
      </w:r>
      <w:proofErr w:type="spellEnd"/>
      <w:r>
        <w:rPr>
          <w:color w:val="000000"/>
          <w:lang w:eastAsia="ru-RU" w:bidi="ru-RU"/>
        </w:rPr>
        <w:t>». Габарит ручной клади.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Порядок оказания услуг по перевозке ручной клади. Перечень животных, птиц, вещей, разрешенных к провозу в пассажирском вагоне (в том числе инвалидных и детских колясок). Нормы провоза и порядок оплаты провоза ручной клади, животных (в том числе собак-проводников), птиц.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Порядок размещения ручной клади в вагоне.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Правила оформления утраты ручной клади, а также забытых и найденных вещей.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Новая технология перевозки багажа в специализированных купе. Перевозка ручной клади в двухэтажных вагонах.</w:t>
      </w:r>
    </w:p>
    <w:p w:rsidR="00FD1CD9" w:rsidRDefault="00FD1CD9" w:rsidP="00FD1CD9">
      <w:pPr>
        <w:pStyle w:val="11"/>
        <w:spacing w:after="460"/>
        <w:ind w:firstLine="700"/>
        <w:jc w:val="both"/>
      </w:pPr>
      <w:r>
        <w:rPr>
          <w:color w:val="000000"/>
          <w:lang w:eastAsia="ru-RU" w:bidi="ru-RU"/>
        </w:rPr>
        <w:t xml:space="preserve">Перевозка личных автомобилей в </w:t>
      </w:r>
      <w:proofErr w:type="spellStart"/>
      <w:r>
        <w:rPr>
          <w:color w:val="000000"/>
          <w:lang w:eastAsia="ru-RU" w:bidi="ru-RU"/>
        </w:rPr>
        <w:t>автомобилевозе</w:t>
      </w:r>
      <w:proofErr w:type="spellEnd"/>
      <w:r>
        <w:rPr>
          <w:color w:val="000000"/>
          <w:lang w:eastAsia="ru-RU" w:bidi="ru-RU"/>
        </w:rPr>
        <w:t>.</w:t>
      </w:r>
    </w:p>
    <w:p w:rsidR="00FD1CD9" w:rsidRDefault="00FD1CD9" w:rsidP="00FD1CD9">
      <w:pPr>
        <w:pStyle w:val="13"/>
        <w:keepNext/>
        <w:keepLines/>
        <w:spacing w:after="60"/>
      </w:pPr>
      <w:bookmarkStart w:id="11" w:name="bookmark24"/>
      <w:r>
        <w:rPr>
          <w:color w:val="000000"/>
          <w:lang w:eastAsia="ru-RU" w:bidi="ru-RU"/>
        </w:rPr>
        <w:t>Тема 8.9 Дорожная документация</w:t>
      </w:r>
      <w:bookmarkEnd w:id="11"/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Дорожная документация: бланк ЛУ-72, квитанции разных сборов (РС- 97, РС-97 М), акт формы ЛУ-4, рейсовый журнал (ф, ВУ-6), книга жалоб и предложений (ф. АДУ-20), маршрутный лист (ФТУ-ЗЗ), формы и виды проездных документов и квитанций доплат; порядок их заполнения.</w:t>
      </w:r>
    </w:p>
    <w:p w:rsidR="00FD1CD9" w:rsidRDefault="00FD1CD9" w:rsidP="00FD1CD9">
      <w:pPr>
        <w:pStyle w:val="11"/>
        <w:spacing w:line="276" w:lineRule="auto"/>
        <w:ind w:left="140" w:firstLine="880"/>
        <w:jc w:val="both"/>
      </w:pPr>
      <w:r>
        <w:rPr>
          <w:color w:val="000000"/>
          <w:lang w:eastAsia="ru-RU" w:bidi="ru-RU"/>
        </w:rPr>
        <w:t>Форма ЛУ-10д «Проездной документ для оформления проезда пассажиров в поезде дальнего следования».</w:t>
      </w:r>
    </w:p>
    <w:p w:rsidR="00FD1CD9" w:rsidRDefault="00FD1CD9" w:rsidP="00FD1CD9">
      <w:pPr>
        <w:pStyle w:val="11"/>
        <w:ind w:left="140" w:firstLine="720"/>
        <w:jc w:val="both"/>
      </w:pPr>
      <w:r>
        <w:rPr>
          <w:color w:val="000000"/>
          <w:lang w:eastAsia="ru-RU" w:bidi="ru-RU"/>
        </w:rPr>
        <w:t>Хранение проездных документов и денег за постельное белье и чайную продукцию. Ответственность за хранение проездных документов и порядок действий при их утере.</w:t>
      </w:r>
    </w:p>
    <w:p w:rsidR="00FD1CD9" w:rsidRDefault="00FD1CD9" w:rsidP="00FD1CD9">
      <w:pPr>
        <w:pStyle w:val="11"/>
        <w:tabs>
          <w:tab w:val="left" w:pos="1724"/>
        </w:tabs>
        <w:spacing w:line="266" w:lineRule="auto"/>
        <w:ind w:left="140" w:firstLine="720"/>
        <w:jc w:val="both"/>
      </w:pPr>
      <w:r>
        <w:rPr>
          <w:color w:val="000000"/>
          <w:lang w:eastAsia="ru-RU" w:bidi="ru-RU"/>
        </w:rPr>
        <w:t>Правила ведения книги описи и учета съемного мягкого имущества вагона (ф.</w:t>
      </w:r>
      <w:r>
        <w:rPr>
          <w:color w:val="000000"/>
          <w:lang w:eastAsia="ru-RU" w:bidi="ru-RU"/>
        </w:rPr>
        <w:tab/>
        <w:t>11) и журнала приемки, сдачи и технического состояния</w:t>
      </w:r>
    </w:p>
    <w:p w:rsidR="00FD1CD9" w:rsidRDefault="00FD1CD9" w:rsidP="00FD1CD9">
      <w:pPr>
        <w:pStyle w:val="11"/>
        <w:spacing w:after="120" w:line="266" w:lineRule="auto"/>
        <w:ind w:left="140" w:firstLine="0"/>
        <w:jc w:val="both"/>
      </w:pPr>
      <w:r>
        <w:rPr>
          <w:color w:val="000000"/>
          <w:lang w:eastAsia="ru-RU" w:bidi="ru-RU"/>
        </w:rPr>
        <w:t xml:space="preserve">оборудования пассажирского вагона (ф. </w:t>
      </w:r>
      <w:proofErr w:type="gramStart"/>
      <w:r>
        <w:rPr>
          <w:color w:val="000000"/>
          <w:lang w:eastAsia="ru-RU" w:bidi="ru-RU"/>
        </w:rPr>
        <w:t>В У-8</w:t>
      </w:r>
      <w:proofErr w:type="gramEnd"/>
      <w:r>
        <w:rPr>
          <w:color w:val="000000"/>
          <w:lang w:eastAsia="ru-RU" w:bidi="ru-RU"/>
        </w:rPr>
        <w:t>). Оформление актов различных форм.</w:t>
      </w:r>
    </w:p>
    <w:p w:rsidR="00FD1CD9" w:rsidRDefault="00FD1CD9" w:rsidP="00FD1CD9">
      <w:pPr>
        <w:pStyle w:val="13"/>
        <w:keepNext/>
        <w:keepLines/>
        <w:spacing w:after="120" w:line="276" w:lineRule="auto"/>
      </w:pPr>
      <w:bookmarkStart w:id="12" w:name="bookmark26"/>
      <w:r>
        <w:rPr>
          <w:color w:val="000000"/>
          <w:lang w:eastAsia="ru-RU" w:bidi="ru-RU"/>
        </w:rPr>
        <w:t>Тема 8.10 Контроль перевозок</w:t>
      </w:r>
      <w:bookmarkEnd w:id="12"/>
    </w:p>
    <w:p w:rsidR="00FD1CD9" w:rsidRDefault="00FD1CD9" w:rsidP="00FD1CD9">
      <w:pPr>
        <w:pStyle w:val="11"/>
        <w:ind w:left="140" w:firstLine="720"/>
        <w:jc w:val="both"/>
      </w:pPr>
      <w:r>
        <w:rPr>
          <w:color w:val="000000"/>
          <w:lang w:eastAsia="ru-RU" w:bidi="ru-RU"/>
        </w:rPr>
        <w:t>Общие положения о контроле перевозок. Порядок контроля поездов. Документы на право контроля: служебное удостоверение — открытый лист установленной формы, предписание на проверку поезда.</w:t>
      </w:r>
    </w:p>
    <w:p w:rsidR="00FD1CD9" w:rsidRDefault="00FD1CD9" w:rsidP="00FD1CD9">
      <w:pPr>
        <w:pStyle w:val="11"/>
        <w:spacing w:line="276" w:lineRule="auto"/>
        <w:ind w:left="140" w:firstLine="720"/>
        <w:jc w:val="both"/>
      </w:pPr>
      <w:r>
        <w:rPr>
          <w:color w:val="000000"/>
          <w:lang w:eastAsia="ru-RU" w:bidi="ru-RU"/>
        </w:rPr>
        <w:t>Дефекты оформления проездных документов. Оформление безбилетного проезда, провоза излишней ручной клади, запрещенных предметов.</w:t>
      </w:r>
    </w:p>
    <w:p w:rsidR="00FD1CD9" w:rsidRDefault="00FD1CD9" w:rsidP="00FD1CD9">
      <w:pPr>
        <w:pStyle w:val="11"/>
        <w:spacing w:line="276" w:lineRule="auto"/>
        <w:ind w:left="140" w:firstLine="720"/>
        <w:jc w:val="both"/>
      </w:pPr>
      <w:r>
        <w:rPr>
          <w:color w:val="000000"/>
          <w:lang w:eastAsia="ru-RU" w:bidi="ru-RU"/>
        </w:rPr>
        <w:t xml:space="preserve">Соглашение об экономической ответственности за провоз безбилетных пассажиров, излишней ручной клади, неоформленного багажа, </w:t>
      </w:r>
      <w:proofErr w:type="spellStart"/>
      <w:r>
        <w:rPr>
          <w:color w:val="000000"/>
          <w:lang w:eastAsia="ru-RU" w:bidi="ru-RU"/>
        </w:rPr>
        <w:t>грузобагажа</w:t>
      </w:r>
      <w:proofErr w:type="spellEnd"/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t>непередачу</w:t>
      </w:r>
      <w:proofErr w:type="spellEnd"/>
      <w:r>
        <w:rPr>
          <w:color w:val="000000"/>
          <w:lang w:eastAsia="ru-RU" w:bidi="ru-RU"/>
        </w:rPr>
        <w:t xml:space="preserve"> для реализации мест в пассажирских поездах сообщением между государствами-участниками Содружества.</w:t>
      </w:r>
    </w:p>
    <w:p w:rsidR="00FD1CD9" w:rsidRDefault="00FD1CD9" w:rsidP="00FD1CD9">
      <w:pPr>
        <w:pStyle w:val="11"/>
        <w:spacing w:after="120" w:line="276" w:lineRule="auto"/>
        <w:ind w:left="140" w:firstLine="720"/>
        <w:jc w:val="both"/>
      </w:pPr>
      <w:r>
        <w:rPr>
          <w:color w:val="000000"/>
          <w:lang w:eastAsia="ru-RU" w:bidi="ru-RU"/>
        </w:rPr>
        <w:t>Порядок оперативного взаимодействия начальников пассажирских поездов и ситуационного центра АО «ФПК».</w:t>
      </w:r>
    </w:p>
    <w:p w:rsidR="00FD1CD9" w:rsidRDefault="00FD1CD9" w:rsidP="00FD1CD9">
      <w:pPr>
        <w:pStyle w:val="ac"/>
        <w:spacing w:line="341" w:lineRule="auto"/>
      </w:pPr>
      <w:r>
        <w:rPr>
          <w:color w:val="000000"/>
          <w:lang w:eastAsia="ru-RU" w:bidi="ru-RU"/>
        </w:rPr>
        <w:t>9. Этика и психология в профессиональной деятельности 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229"/>
        <w:gridCol w:w="1757"/>
      </w:tblGrid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Темы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Часы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9.1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54" w:lineRule="auto"/>
              <w:ind w:firstLine="0"/>
            </w:pPr>
            <w:r>
              <w:rPr>
                <w:color w:val="000000"/>
                <w:lang w:eastAsia="ru-RU" w:bidi="ru-RU"/>
              </w:rPr>
              <w:t>Особенности профессиональной деятельности работников поездных бригад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9.2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Бренд-ориентированное поведение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9.3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tabs>
                <w:tab w:val="left" w:pos="4248"/>
              </w:tabs>
              <w:spacing w:line="240" w:lineRule="auto"/>
              <w:ind w:firstLine="0"/>
            </w:pPr>
            <w:proofErr w:type="spellStart"/>
            <w:r>
              <w:rPr>
                <w:color w:val="000000"/>
                <w:lang w:eastAsia="ru-RU" w:bidi="ru-RU"/>
              </w:rPr>
              <w:t>Клиентоориентированность</w:t>
            </w:r>
            <w:proofErr w:type="spellEnd"/>
            <w:r>
              <w:rPr>
                <w:color w:val="000000"/>
                <w:lang w:eastAsia="ru-RU" w:bidi="ru-RU"/>
              </w:rPr>
              <w:t xml:space="preserve"> и</w:t>
            </w:r>
            <w:r>
              <w:rPr>
                <w:color w:val="000000"/>
                <w:lang w:eastAsia="ru-RU" w:bidi="ru-RU"/>
              </w:rPr>
              <w:tab/>
              <w:t>культура</w:t>
            </w:r>
          </w:p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обслуживания клиентов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9.4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Основы эффективных коммуникаций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9.5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Сотрудничество и работа в команде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pStyle w:val="ae"/>
              <w:spacing w:before="8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9.6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54" w:lineRule="auto"/>
              <w:ind w:firstLine="0"/>
            </w:pPr>
            <w:r>
              <w:rPr>
                <w:color w:val="000000"/>
                <w:lang w:eastAsia="ru-RU" w:bidi="ru-RU"/>
              </w:rPr>
              <w:t>Способы рационального поведения в конфликтных ситуациях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pStyle w:val="ae"/>
              <w:spacing w:before="8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9.7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 xml:space="preserve">Профессиональная мотивация и основы </w:t>
            </w:r>
            <w:proofErr w:type="spellStart"/>
            <w:r>
              <w:rPr>
                <w:color w:val="000000"/>
                <w:lang w:eastAsia="ru-RU" w:bidi="ru-RU"/>
              </w:rPr>
              <w:t>саморегуляции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9.8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Взаимодействие с маломобильными пассажирами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left="6400" w:firstLine="0"/>
            </w:pPr>
            <w:r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24</w:t>
            </w:r>
          </w:p>
        </w:tc>
      </w:tr>
    </w:tbl>
    <w:p w:rsidR="00FD1CD9" w:rsidRDefault="00FD1CD9" w:rsidP="00FD1CD9">
      <w:pPr>
        <w:pStyle w:val="ac"/>
      </w:pPr>
      <w:r>
        <w:rPr>
          <w:color w:val="000000"/>
          <w:lang w:eastAsia="ru-RU" w:bidi="ru-RU"/>
        </w:rPr>
        <w:t>Программа</w:t>
      </w:r>
    </w:p>
    <w:p w:rsidR="00FD1CD9" w:rsidRDefault="00FD1CD9" w:rsidP="00FD1CD9">
      <w:pPr>
        <w:spacing w:after="119" w:line="1" w:lineRule="exact"/>
      </w:pPr>
    </w:p>
    <w:p w:rsidR="00FD1CD9" w:rsidRDefault="00FD1CD9" w:rsidP="00FD1CD9">
      <w:pPr>
        <w:pStyle w:val="11"/>
        <w:spacing w:after="12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Тема 9.1 Особенности профессиональной деятельности работников</w:t>
      </w:r>
      <w:r>
        <w:rPr>
          <w:b/>
          <w:bCs/>
          <w:color w:val="000000"/>
          <w:lang w:eastAsia="ru-RU" w:bidi="ru-RU"/>
        </w:rPr>
        <w:br/>
        <w:t>поездных бригад</w:t>
      </w:r>
    </w:p>
    <w:p w:rsidR="00FD1CD9" w:rsidRDefault="00FD1CD9" w:rsidP="00FD1CD9">
      <w:pPr>
        <w:pStyle w:val="11"/>
        <w:spacing w:after="120"/>
        <w:ind w:firstLine="840"/>
        <w:jc w:val="both"/>
      </w:pPr>
      <w:r>
        <w:rPr>
          <w:color w:val="000000"/>
          <w:lang w:eastAsia="ru-RU" w:bidi="ru-RU"/>
        </w:rPr>
        <w:t>Профессиональная деятельность работников поездных бригад. Имидж как фактор эффективности профессиональной деятельности. Внешний вид как важная составляющая имиджа. Кодекс корпоративной этики.</w:t>
      </w:r>
    </w:p>
    <w:p w:rsidR="00FD1CD9" w:rsidRDefault="00FD1CD9" w:rsidP="00FD1CD9">
      <w:pPr>
        <w:pStyle w:val="11"/>
        <w:spacing w:after="60"/>
        <w:ind w:firstLine="0"/>
        <w:jc w:val="center"/>
      </w:pPr>
      <w:r>
        <w:rPr>
          <w:b/>
          <w:bCs/>
          <w:color w:val="000000"/>
          <w:lang w:eastAsia="ru-RU" w:bidi="ru-RU"/>
        </w:rPr>
        <w:t>Тема 9.2 Бренд-ориентированное поведение</w:t>
      </w:r>
    </w:p>
    <w:p w:rsidR="00FD1CD9" w:rsidRDefault="00FD1CD9" w:rsidP="00FD1CD9">
      <w:pPr>
        <w:pStyle w:val="11"/>
        <w:spacing w:after="120"/>
        <w:ind w:firstLine="840"/>
        <w:jc w:val="both"/>
      </w:pPr>
      <w:r>
        <w:rPr>
          <w:color w:val="000000"/>
          <w:lang w:eastAsia="ru-RU" w:bidi="ru-RU"/>
        </w:rPr>
        <w:t>Бренд. Фирменный стиль и идеология бренда ОАО «РЖД». Ценности бренда ОАО «РЖД». Бренд-ориентированное поведение. Модель корпоративных компетенций 5К+Л. Корпоративные компетенции.</w:t>
      </w:r>
    </w:p>
    <w:p w:rsidR="00FD1CD9" w:rsidRDefault="00FD1CD9" w:rsidP="00FD1CD9">
      <w:pPr>
        <w:pStyle w:val="11"/>
        <w:spacing w:after="120"/>
        <w:ind w:firstLine="0"/>
        <w:jc w:val="both"/>
      </w:pPr>
      <w:r>
        <w:rPr>
          <w:b/>
          <w:bCs/>
          <w:color w:val="000000"/>
          <w:lang w:eastAsia="ru-RU" w:bidi="ru-RU"/>
        </w:rPr>
        <w:t xml:space="preserve">Тема 9.3 </w:t>
      </w:r>
      <w:proofErr w:type="spellStart"/>
      <w:r>
        <w:rPr>
          <w:b/>
          <w:bCs/>
          <w:color w:val="000000"/>
          <w:lang w:eastAsia="ru-RU" w:bidi="ru-RU"/>
        </w:rPr>
        <w:t>Клиентоориентированность</w:t>
      </w:r>
      <w:proofErr w:type="spellEnd"/>
      <w:r>
        <w:rPr>
          <w:b/>
          <w:bCs/>
          <w:color w:val="000000"/>
          <w:lang w:eastAsia="ru-RU" w:bidi="ru-RU"/>
        </w:rPr>
        <w:t xml:space="preserve"> и культура обслуживания клиентов</w:t>
      </w:r>
    </w:p>
    <w:p w:rsidR="00FD1CD9" w:rsidRDefault="00FD1CD9" w:rsidP="00FD1CD9">
      <w:pPr>
        <w:pStyle w:val="11"/>
        <w:spacing w:after="60"/>
        <w:ind w:firstLine="840"/>
        <w:jc w:val="both"/>
      </w:pPr>
      <w:r>
        <w:rPr>
          <w:color w:val="000000"/>
          <w:lang w:eastAsia="ru-RU" w:bidi="ru-RU"/>
        </w:rPr>
        <w:t xml:space="preserve">Идеология ориентации на клиента. Основные принципы </w:t>
      </w:r>
      <w:proofErr w:type="spellStart"/>
      <w:r>
        <w:rPr>
          <w:color w:val="000000"/>
          <w:lang w:eastAsia="ru-RU" w:bidi="ru-RU"/>
        </w:rPr>
        <w:t>клиентоориентированности</w:t>
      </w:r>
      <w:proofErr w:type="spellEnd"/>
      <w:r>
        <w:rPr>
          <w:color w:val="000000"/>
          <w:lang w:eastAsia="ru-RU" w:bidi="ru-RU"/>
        </w:rPr>
        <w:t>. Поведенческие индикаторы компетенции «Ориентация на интересы клиентов».</w:t>
      </w:r>
    </w:p>
    <w:p w:rsidR="00FD1CD9" w:rsidRDefault="00FD1CD9" w:rsidP="00FD1CD9">
      <w:pPr>
        <w:pStyle w:val="11"/>
        <w:spacing w:after="120"/>
        <w:ind w:firstLine="840"/>
        <w:jc w:val="both"/>
      </w:pPr>
      <w:r>
        <w:rPr>
          <w:color w:val="000000"/>
          <w:lang w:eastAsia="ru-RU" w:bidi="ru-RU"/>
        </w:rPr>
        <w:t>Этапы формирования и выстраивания позитивного контакта с клиентом. Невербальная информация. Выход из контакта.</w:t>
      </w:r>
    </w:p>
    <w:p w:rsidR="00FD1CD9" w:rsidRDefault="00FD1CD9" w:rsidP="00FD1CD9">
      <w:pPr>
        <w:pStyle w:val="11"/>
        <w:spacing w:after="120"/>
        <w:ind w:firstLine="0"/>
        <w:jc w:val="center"/>
      </w:pPr>
      <w:r>
        <w:rPr>
          <w:b/>
          <w:bCs/>
          <w:color w:val="000000"/>
          <w:lang w:eastAsia="ru-RU" w:bidi="ru-RU"/>
        </w:rPr>
        <w:t>Тема 9.4 Основы эффективных коммуникаций</w:t>
      </w:r>
    </w:p>
    <w:p w:rsidR="00FD1CD9" w:rsidRDefault="00FD1CD9" w:rsidP="00FD1CD9">
      <w:pPr>
        <w:pStyle w:val="11"/>
        <w:spacing w:line="266" w:lineRule="auto"/>
        <w:ind w:firstLine="840"/>
        <w:jc w:val="both"/>
      </w:pPr>
      <w:r>
        <w:rPr>
          <w:color w:val="000000"/>
          <w:lang w:eastAsia="ru-RU" w:bidi="ru-RU"/>
        </w:rPr>
        <w:t>Понятия «общение» и «коммуникация». Навыки коммуникации и установления контакта с разными типами клиентов. Вербальная и невербальная коммуникация. Приемы налаживания эффективной коммуникации. Правила слушания, ведения беседы, эффективной аргументации, убеждения.</w:t>
      </w:r>
    </w:p>
    <w:p w:rsidR="00FD1CD9" w:rsidRDefault="00FD1CD9" w:rsidP="00FD1CD9">
      <w:pPr>
        <w:pStyle w:val="11"/>
        <w:ind w:firstLine="840"/>
        <w:jc w:val="both"/>
      </w:pPr>
      <w:r>
        <w:rPr>
          <w:color w:val="000000"/>
          <w:lang w:eastAsia="ru-RU" w:bidi="ru-RU"/>
        </w:rPr>
        <w:t>Индивидуально-типологические различия и их проявления в поведении клиентов. Стиль взаимодействия с людьми различных темпераментов и акцентуаций.</w:t>
      </w:r>
    </w:p>
    <w:p w:rsidR="00FD1CD9" w:rsidRDefault="00FD1CD9" w:rsidP="00FD1CD9">
      <w:pPr>
        <w:pStyle w:val="11"/>
        <w:ind w:firstLine="840"/>
        <w:jc w:val="both"/>
      </w:pPr>
      <w:r>
        <w:rPr>
          <w:color w:val="000000"/>
          <w:lang w:eastAsia="ru-RU" w:bidi="ru-RU"/>
        </w:rPr>
        <w:t>Структура межличностного общения. Межкультурное общение. Коммуникативные барьеры в профессиональном общении (установки, стереотипы, идентификация и др.).</w:t>
      </w:r>
    </w:p>
    <w:p w:rsidR="00FD1CD9" w:rsidRDefault="00FD1CD9" w:rsidP="00FD1CD9">
      <w:pPr>
        <w:pStyle w:val="11"/>
        <w:ind w:firstLine="840"/>
        <w:jc w:val="both"/>
      </w:pPr>
      <w:r>
        <w:rPr>
          <w:color w:val="000000"/>
          <w:lang w:eastAsia="ru-RU" w:bidi="ru-RU"/>
        </w:rPr>
        <w:t>Особенности взаимодействия с детьми.</w:t>
      </w:r>
    </w:p>
    <w:p w:rsidR="00FD1CD9" w:rsidRDefault="00FD1CD9" w:rsidP="00FD1CD9">
      <w:pPr>
        <w:pStyle w:val="11"/>
        <w:spacing w:after="120"/>
        <w:ind w:firstLine="840"/>
        <w:jc w:val="both"/>
      </w:pPr>
      <w:r>
        <w:rPr>
          <w:color w:val="000000"/>
          <w:lang w:eastAsia="ru-RU" w:bidi="ru-RU"/>
        </w:rPr>
        <w:t xml:space="preserve">Введение в </w:t>
      </w:r>
      <w:proofErr w:type="spellStart"/>
      <w:r>
        <w:rPr>
          <w:color w:val="000000"/>
          <w:lang w:eastAsia="ru-RU" w:bidi="ru-RU"/>
        </w:rPr>
        <w:t>профайлинг</w:t>
      </w:r>
      <w:proofErr w:type="spellEnd"/>
      <w:r>
        <w:rPr>
          <w:color w:val="000000"/>
          <w:lang w:eastAsia="ru-RU" w:bidi="ru-RU"/>
        </w:rPr>
        <w:t xml:space="preserve">. Эффективные коммуникации с элементами </w:t>
      </w:r>
      <w:proofErr w:type="spellStart"/>
      <w:r>
        <w:rPr>
          <w:color w:val="000000"/>
          <w:lang w:eastAsia="ru-RU" w:bidi="ru-RU"/>
        </w:rPr>
        <w:t>профайлинга</w:t>
      </w:r>
      <w:proofErr w:type="spellEnd"/>
      <w:r>
        <w:rPr>
          <w:color w:val="000000"/>
          <w:lang w:eastAsia="ru-RU" w:bidi="ru-RU"/>
        </w:rPr>
        <w:t xml:space="preserve"> при посадке пассажиров в вагон, в пути следования поезда. Построение профиля пассажира. Признаки потенциально опасных пассажиров (внешний вид, ключевые особенности поведения).</w:t>
      </w:r>
    </w:p>
    <w:p w:rsidR="00FD1CD9" w:rsidRDefault="00FD1CD9" w:rsidP="00FD1CD9">
      <w:pPr>
        <w:pStyle w:val="13"/>
        <w:keepNext/>
        <w:keepLines/>
      </w:pPr>
      <w:bookmarkStart w:id="13" w:name="bookmark28"/>
      <w:r>
        <w:rPr>
          <w:color w:val="000000"/>
          <w:lang w:eastAsia="ru-RU" w:bidi="ru-RU"/>
        </w:rPr>
        <w:t>Тема 9.5 Сотрудничество и работа в команде</w:t>
      </w:r>
      <w:bookmarkEnd w:id="13"/>
    </w:p>
    <w:p w:rsidR="00FD1CD9" w:rsidRDefault="00FD1CD9" w:rsidP="00FD1CD9">
      <w:pPr>
        <w:pStyle w:val="11"/>
        <w:tabs>
          <w:tab w:val="left" w:pos="2938"/>
          <w:tab w:val="left" w:pos="4728"/>
          <w:tab w:val="left" w:pos="6408"/>
          <w:tab w:val="left" w:pos="8405"/>
        </w:tabs>
        <w:ind w:firstLine="800"/>
        <w:jc w:val="both"/>
      </w:pPr>
      <w:r>
        <w:rPr>
          <w:color w:val="000000"/>
          <w:lang w:eastAsia="ru-RU" w:bidi="ru-RU"/>
        </w:rPr>
        <w:t>Классификация стратегий поведения (сотрудничество, компромисс, избегание, соперничество, приспособление) и ролевое поведение в профессиональном</w:t>
      </w:r>
      <w:r>
        <w:rPr>
          <w:color w:val="000000"/>
          <w:lang w:eastAsia="ru-RU" w:bidi="ru-RU"/>
        </w:rPr>
        <w:tab/>
        <w:t>общении.</w:t>
      </w:r>
      <w:r>
        <w:rPr>
          <w:color w:val="000000"/>
          <w:lang w:eastAsia="ru-RU" w:bidi="ru-RU"/>
        </w:rPr>
        <w:tab/>
        <w:t>Понятие</w:t>
      </w:r>
      <w:r>
        <w:rPr>
          <w:color w:val="000000"/>
          <w:lang w:eastAsia="ru-RU" w:bidi="ru-RU"/>
        </w:rPr>
        <w:tab/>
        <w:t>«команда».</w:t>
      </w:r>
      <w:r>
        <w:rPr>
          <w:color w:val="000000"/>
          <w:lang w:eastAsia="ru-RU" w:bidi="ru-RU"/>
        </w:rPr>
        <w:tab/>
        <w:t>Основы</w:t>
      </w:r>
    </w:p>
    <w:p w:rsidR="00FD1CD9" w:rsidRDefault="00FD1CD9" w:rsidP="00FD1CD9">
      <w:pPr>
        <w:pStyle w:val="11"/>
        <w:spacing w:after="100"/>
        <w:ind w:firstLine="0"/>
        <w:jc w:val="both"/>
      </w:pPr>
      <w:proofErr w:type="spellStart"/>
      <w:r>
        <w:rPr>
          <w:color w:val="000000"/>
          <w:lang w:eastAsia="ru-RU" w:bidi="ru-RU"/>
        </w:rPr>
        <w:t>командообразования</w:t>
      </w:r>
      <w:proofErr w:type="spellEnd"/>
      <w:r>
        <w:rPr>
          <w:color w:val="000000"/>
          <w:lang w:eastAsia="ru-RU" w:bidi="ru-RU"/>
        </w:rPr>
        <w:t>.</w:t>
      </w:r>
    </w:p>
    <w:p w:rsidR="00FD1CD9" w:rsidRDefault="00FD1CD9" w:rsidP="00FD1CD9">
      <w:pPr>
        <w:pStyle w:val="11"/>
        <w:ind w:firstLine="240"/>
        <w:jc w:val="both"/>
      </w:pPr>
      <w:r>
        <w:rPr>
          <w:b/>
          <w:bCs/>
          <w:color w:val="000000"/>
          <w:lang w:eastAsia="ru-RU" w:bidi="ru-RU"/>
        </w:rPr>
        <w:t>Тема 9.6 Способы рационального поведения в конфликтных ситуациях</w:t>
      </w:r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>Конфликт; его виды. Причины возникновения конфликтной ситуации. Эскалация «</w:t>
      </w:r>
      <w:proofErr w:type="spellStart"/>
      <w:r>
        <w:rPr>
          <w:color w:val="000000"/>
          <w:lang w:eastAsia="ru-RU" w:bidi="ru-RU"/>
        </w:rPr>
        <w:t>конфликтогенов</w:t>
      </w:r>
      <w:proofErr w:type="spellEnd"/>
      <w:r>
        <w:rPr>
          <w:color w:val="000000"/>
          <w:lang w:eastAsia="ru-RU" w:bidi="ru-RU"/>
        </w:rPr>
        <w:t>». Динамика и структура конфликта. Типология конфликтных личностей. Управление конфликтной ситуацией (выявление и предупреждение конфликтов, виды психологической защиты и манипуляции в конфликтном взаимодействии, способы трансформирования конфликтной ситуации в ситуацию сотрудничества).</w:t>
      </w:r>
    </w:p>
    <w:p w:rsidR="00FD1CD9" w:rsidRDefault="00FD1CD9" w:rsidP="00FD1CD9">
      <w:pPr>
        <w:pStyle w:val="11"/>
        <w:spacing w:after="100"/>
        <w:ind w:firstLine="800"/>
        <w:jc w:val="both"/>
      </w:pPr>
      <w:r>
        <w:rPr>
          <w:color w:val="000000"/>
          <w:lang w:eastAsia="ru-RU" w:bidi="ru-RU"/>
        </w:rPr>
        <w:t>Работа с возражениями пассажира, протестами. Эффективные приемы реагирования на критику.</w:t>
      </w:r>
    </w:p>
    <w:p w:rsidR="00FD1CD9" w:rsidRDefault="00FD1CD9" w:rsidP="00FD1CD9">
      <w:pPr>
        <w:pStyle w:val="11"/>
        <w:spacing w:after="10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Тема 9.7 Профессиональная мотивация и основы </w:t>
      </w:r>
      <w:proofErr w:type="spellStart"/>
      <w:r>
        <w:rPr>
          <w:b/>
          <w:bCs/>
          <w:color w:val="000000"/>
          <w:lang w:eastAsia="ru-RU" w:bidi="ru-RU"/>
        </w:rPr>
        <w:t>саморегуляции</w:t>
      </w:r>
      <w:proofErr w:type="spellEnd"/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 xml:space="preserve">Значимость профессии. Понимание профессиональных целей. Структура мотивации. Виды мотивации (внешняя, внутренняя). Иерархия потребностей (А. </w:t>
      </w:r>
      <w:proofErr w:type="spellStart"/>
      <w:r>
        <w:rPr>
          <w:color w:val="000000"/>
          <w:lang w:eastAsia="ru-RU" w:bidi="ru-RU"/>
        </w:rPr>
        <w:t>Маслоу</w:t>
      </w:r>
      <w:proofErr w:type="spellEnd"/>
      <w:r>
        <w:rPr>
          <w:color w:val="000000"/>
          <w:lang w:eastAsia="ru-RU" w:bidi="ru-RU"/>
        </w:rPr>
        <w:t>).</w:t>
      </w:r>
    </w:p>
    <w:p w:rsidR="00FD1CD9" w:rsidRDefault="00FD1CD9" w:rsidP="00FD1CD9">
      <w:pPr>
        <w:pStyle w:val="11"/>
        <w:spacing w:after="100"/>
        <w:ind w:firstLine="800"/>
        <w:jc w:val="both"/>
      </w:pPr>
      <w:proofErr w:type="spellStart"/>
      <w:r>
        <w:rPr>
          <w:color w:val="000000"/>
          <w:lang w:eastAsia="ru-RU" w:bidi="ru-RU"/>
        </w:rPr>
        <w:t>Саморегуляция</w:t>
      </w:r>
      <w:proofErr w:type="spellEnd"/>
      <w:r>
        <w:rPr>
          <w:color w:val="000000"/>
          <w:lang w:eastAsia="ru-RU" w:bidi="ru-RU"/>
        </w:rPr>
        <w:t xml:space="preserve">. Влияние образа жизни на психическое здоровье. Стресс; его функции. Основные стадии протекания и возможные последствия стресса. Профилактика стресса в работе с клиентами. Эмоции и эмоциональная компетентность. Приемы </w:t>
      </w:r>
      <w:proofErr w:type="spellStart"/>
      <w:r>
        <w:rPr>
          <w:color w:val="000000"/>
          <w:lang w:eastAsia="ru-RU" w:bidi="ru-RU"/>
        </w:rPr>
        <w:t>саморегуляции</w:t>
      </w:r>
      <w:proofErr w:type="spellEnd"/>
      <w:r>
        <w:rPr>
          <w:color w:val="000000"/>
          <w:lang w:eastAsia="ru-RU" w:bidi="ru-RU"/>
        </w:rPr>
        <w:t>. Навыки анализа (самоанализа) мотивов, потребностей и поведения. Техники коррекции психоэмоциональных состояний. Преодоление профессионального выгорания.</w:t>
      </w:r>
    </w:p>
    <w:p w:rsidR="00FD1CD9" w:rsidRDefault="00FD1CD9" w:rsidP="00FD1CD9">
      <w:pPr>
        <w:pStyle w:val="11"/>
        <w:spacing w:after="100"/>
        <w:ind w:firstLine="0"/>
        <w:jc w:val="center"/>
      </w:pPr>
      <w:r>
        <w:rPr>
          <w:b/>
          <w:bCs/>
          <w:color w:val="000000"/>
          <w:lang w:eastAsia="ru-RU" w:bidi="ru-RU"/>
        </w:rPr>
        <w:t>Тема 9.8 Взаимодействие с маломобильными пассажирами</w:t>
      </w:r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>Понятия «инвалид», «человек с ограниченными возможностями здоровья». Категории инвалидности. Внешние и скрытые признаки инвалидности; способы их распознавания.</w:t>
      </w:r>
    </w:p>
    <w:p w:rsidR="00FD1CD9" w:rsidRDefault="00FD1CD9" w:rsidP="00FD1CD9">
      <w:pPr>
        <w:pStyle w:val="11"/>
        <w:spacing w:after="100"/>
        <w:ind w:firstLine="0"/>
        <w:jc w:val="both"/>
      </w:pPr>
      <w:r>
        <w:rPr>
          <w:color w:val="000000"/>
          <w:lang w:eastAsia="ru-RU" w:bidi="ru-RU"/>
        </w:rPr>
        <w:t>Взаимодействие с пассажирами с ограниченной мобильностью. «Правила по этике общения при обслуживании маломобильных пассажиров на железнодорожном транспорте», утвержденные распоряжением ОАО «РЖД» от 27.08.2013 №1835р.</w:t>
      </w:r>
      <w:r>
        <w:br w:type="page"/>
      </w:r>
    </w:p>
    <w:p w:rsidR="00FD1CD9" w:rsidRDefault="00FD1CD9" w:rsidP="00FD1CD9">
      <w:pPr>
        <w:pStyle w:val="ac"/>
        <w:spacing w:line="341" w:lineRule="auto"/>
      </w:pPr>
      <w:r>
        <w:rPr>
          <w:color w:val="000000"/>
          <w:lang w:eastAsia="ru-RU" w:bidi="ru-RU"/>
        </w:rPr>
        <w:t>10. Низковольтное электрооборудование пассажирских вагонов 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5808"/>
        <w:gridCol w:w="1426"/>
        <w:gridCol w:w="1430"/>
      </w:tblGrid>
      <w:tr w:rsidR="00FD1CD9" w:rsidRPr="00FD1CD9" w:rsidTr="00F02BE9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CD9" w:rsidRPr="00FD1CD9" w:rsidRDefault="00FD1CD9" w:rsidP="00F02BE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Темы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57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Количество часов на срок обучения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1CD9" w:rsidRPr="00FD1CD9" w:rsidRDefault="00FD1CD9" w:rsidP="00F02BE9">
            <w:pPr>
              <w:rPr>
                <w:lang w:val="ru-RU"/>
              </w:rPr>
            </w:pPr>
          </w:p>
        </w:tc>
        <w:tc>
          <w:tcPr>
            <w:tcW w:w="58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CD9" w:rsidRPr="00FD1CD9" w:rsidRDefault="00FD1CD9" w:rsidP="00F02BE9">
            <w:pPr>
              <w:rPr>
                <w:lang w:val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14 недель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 недель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10.1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62" w:lineRule="auto"/>
              <w:ind w:firstLine="0"/>
            </w:pPr>
            <w:r>
              <w:rPr>
                <w:color w:val="000000"/>
                <w:lang w:eastAsia="ru-RU" w:bidi="ru-RU"/>
              </w:rPr>
              <w:t>Классификация электрооборудования пассажирских вагонов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620"/>
              <w:jc w:val="both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10.2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57" w:lineRule="auto"/>
              <w:ind w:firstLine="0"/>
            </w:pPr>
            <w:r>
              <w:rPr>
                <w:color w:val="000000"/>
                <w:lang w:eastAsia="ru-RU" w:bidi="ru-RU"/>
              </w:rPr>
              <w:t>Электрические схемы пассажирских вагонов и распределительные щиты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20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10.3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Электрические машины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620"/>
              <w:jc w:val="both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10.4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Аккумуляторные батареи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620"/>
              <w:jc w:val="both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10.5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Приборы регулирования и аппараты защиты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620"/>
              <w:jc w:val="both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10.6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Системы сигнализации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620"/>
              <w:jc w:val="both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10.7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Освещение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620"/>
              <w:jc w:val="both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10.8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Эксплуатация электрооборудования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620"/>
              <w:jc w:val="both"/>
            </w:pPr>
            <w:r>
              <w:rPr>
                <w:color w:val="000000"/>
                <w:lang w:eastAsia="ru-RU" w:bidi="ru-RU"/>
              </w:rPr>
              <w:t>6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10.9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tabs>
                <w:tab w:val="left" w:pos="2122"/>
                <w:tab w:val="left" w:pos="3533"/>
                <w:tab w:val="left" w:pos="4243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Технические</w:t>
            </w:r>
            <w:r>
              <w:rPr>
                <w:color w:val="000000"/>
                <w:lang w:eastAsia="ru-RU" w:bidi="ru-RU"/>
              </w:rPr>
              <w:tab/>
              <w:t>осмотры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ревизии</w:t>
            </w:r>
          </w:p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электрооборудования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620"/>
              <w:jc w:val="both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rPr>
                <w:sz w:val="10"/>
                <w:szCs w:val="10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left="4920" w:firstLine="0"/>
            </w:pPr>
            <w:r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44</w:t>
            </w:r>
          </w:p>
        </w:tc>
      </w:tr>
    </w:tbl>
    <w:p w:rsidR="00FD1CD9" w:rsidRDefault="00FD1CD9" w:rsidP="00FD1CD9">
      <w:pPr>
        <w:pStyle w:val="ac"/>
      </w:pPr>
      <w:r>
        <w:rPr>
          <w:color w:val="000000"/>
          <w:lang w:eastAsia="ru-RU" w:bidi="ru-RU"/>
        </w:rPr>
        <w:t>Программа</w:t>
      </w:r>
    </w:p>
    <w:p w:rsidR="00FD1CD9" w:rsidRDefault="00FD1CD9" w:rsidP="00FD1CD9">
      <w:pPr>
        <w:spacing w:after="79" w:line="1" w:lineRule="exact"/>
      </w:pPr>
    </w:p>
    <w:p w:rsidR="00FD1CD9" w:rsidRDefault="00FD1CD9" w:rsidP="00FD1CD9">
      <w:pPr>
        <w:pStyle w:val="11"/>
        <w:spacing w:after="160" w:line="266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Тема 10.1 Классификация электрооборудования пассажирских вагонов</w:t>
      </w:r>
    </w:p>
    <w:p w:rsidR="00FD1CD9" w:rsidRDefault="00FD1CD9" w:rsidP="00FD1CD9">
      <w:pPr>
        <w:pStyle w:val="11"/>
        <w:ind w:firstLine="820"/>
        <w:jc w:val="both"/>
      </w:pPr>
      <w:r>
        <w:rPr>
          <w:color w:val="000000"/>
          <w:lang w:eastAsia="ru-RU" w:bidi="ru-RU"/>
        </w:rPr>
        <w:t>Существующие системы низковольтного и высоковольтного электрооборудования пассажирских вагонов.</w:t>
      </w:r>
    </w:p>
    <w:p w:rsidR="00FD1CD9" w:rsidRDefault="00FD1CD9" w:rsidP="00FD1CD9">
      <w:pPr>
        <w:pStyle w:val="11"/>
        <w:tabs>
          <w:tab w:val="left" w:pos="6394"/>
        </w:tabs>
        <w:spacing w:line="266" w:lineRule="auto"/>
        <w:ind w:firstLine="820"/>
        <w:jc w:val="both"/>
      </w:pPr>
      <w:r>
        <w:rPr>
          <w:color w:val="000000"/>
          <w:lang w:eastAsia="ru-RU" w:bidi="ru-RU"/>
        </w:rPr>
        <w:t>Автономное электроснабжение и централизованное питание от локомотива или вагона-электростанции.</w:t>
      </w:r>
      <w:r>
        <w:rPr>
          <w:color w:val="000000"/>
          <w:lang w:eastAsia="ru-RU" w:bidi="ru-RU"/>
        </w:rPr>
        <w:tab/>
        <w:t>Устройство системы</w:t>
      </w:r>
    </w:p>
    <w:p w:rsidR="00FD1CD9" w:rsidRDefault="00FD1CD9" w:rsidP="00FD1CD9">
      <w:pPr>
        <w:pStyle w:val="11"/>
        <w:spacing w:line="266" w:lineRule="auto"/>
        <w:ind w:firstLine="0"/>
        <w:jc w:val="both"/>
      </w:pPr>
      <w:r>
        <w:rPr>
          <w:color w:val="000000"/>
          <w:lang w:eastAsia="ru-RU" w:bidi="ru-RU"/>
        </w:rPr>
        <w:t>централизованного энергоснабжения пассажирских вагонов немецкого и отечественного производства. Перспективы электроснабжения пассажирских вагонов.</w:t>
      </w:r>
    </w:p>
    <w:p w:rsidR="00FD1CD9" w:rsidRDefault="00FD1CD9" w:rsidP="00FD1CD9">
      <w:pPr>
        <w:pStyle w:val="11"/>
        <w:spacing w:line="266" w:lineRule="auto"/>
        <w:ind w:firstLine="820"/>
        <w:jc w:val="both"/>
      </w:pPr>
      <w:r>
        <w:rPr>
          <w:color w:val="000000"/>
          <w:lang w:eastAsia="ru-RU" w:bidi="ru-RU"/>
        </w:rPr>
        <w:t>Характеристика систем электрооборудования; преимущества и недостатки каждой системы. Аварийное электроснабжение. Расположение электрооборудования в различных типах цельнометаллических пассажирских вагонов.</w:t>
      </w:r>
    </w:p>
    <w:p w:rsidR="00FD1CD9" w:rsidRDefault="00FD1CD9" w:rsidP="00FD1CD9">
      <w:pPr>
        <w:pStyle w:val="11"/>
        <w:ind w:firstLine="820"/>
        <w:jc w:val="both"/>
      </w:pPr>
      <w:r>
        <w:rPr>
          <w:color w:val="000000"/>
          <w:lang w:eastAsia="ru-RU" w:bidi="ru-RU"/>
        </w:rPr>
        <w:t>Классификация электрической аппаратуры по назначению, роду тока, напряжению, принципу действия. Перспективы совершенствования электрооборудования вагонов.</w:t>
      </w:r>
    </w:p>
    <w:p w:rsidR="00FD1CD9" w:rsidRDefault="00FD1CD9" w:rsidP="00FD1CD9">
      <w:pPr>
        <w:pStyle w:val="13"/>
        <w:keepNext/>
        <w:keepLines/>
        <w:spacing w:line="240" w:lineRule="auto"/>
      </w:pPr>
      <w:bookmarkStart w:id="14" w:name="bookmark30"/>
      <w:r>
        <w:rPr>
          <w:color w:val="000000"/>
          <w:lang w:eastAsia="ru-RU" w:bidi="ru-RU"/>
        </w:rPr>
        <w:t>Тема 10.2 Электрические схемы пассажирских вагонов и</w:t>
      </w:r>
      <w:r>
        <w:rPr>
          <w:color w:val="000000"/>
          <w:lang w:eastAsia="ru-RU" w:bidi="ru-RU"/>
        </w:rPr>
        <w:br/>
        <w:t>распределительные щиты</w:t>
      </w:r>
      <w:bookmarkEnd w:id="14"/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Классификация электрических схем; условные обозначения и основные правила построения и чтения схем.</w:t>
      </w:r>
    </w:p>
    <w:p w:rsidR="00FD1CD9" w:rsidRDefault="00FD1CD9" w:rsidP="00FD1CD9">
      <w:pPr>
        <w:pStyle w:val="11"/>
        <w:tabs>
          <w:tab w:val="left" w:pos="2790"/>
          <w:tab w:val="left" w:pos="3836"/>
          <w:tab w:val="left" w:pos="5026"/>
          <w:tab w:val="left" w:pos="8401"/>
        </w:tabs>
        <w:ind w:firstLine="740"/>
        <w:jc w:val="both"/>
      </w:pPr>
      <w:r>
        <w:rPr>
          <w:color w:val="000000"/>
          <w:lang w:eastAsia="ru-RU" w:bidi="ru-RU"/>
        </w:rPr>
        <w:t>Электрические</w:t>
      </w:r>
      <w:r>
        <w:rPr>
          <w:color w:val="000000"/>
          <w:lang w:eastAsia="ru-RU" w:bidi="ru-RU"/>
        </w:rPr>
        <w:tab/>
        <w:t>схемы</w:t>
      </w:r>
      <w:r>
        <w:rPr>
          <w:color w:val="000000"/>
          <w:lang w:eastAsia="ru-RU" w:bidi="ru-RU"/>
        </w:rPr>
        <w:tab/>
        <w:t>вагонов</w:t>
      </w:r>
      <w:r>
        <w:rPr>
          <w:color w:val="000000"/>
          <w:lang w:eastAsia="ru-RU" w:bidi="ru-RU"/>
        </w:rPr>
        <w:tab/>
        <w:t>без кондиционирования</w:t>
      </w:r>
      <w:r>
        <w:rPr>
          <w:color w:val="000000"/>
          <w:lang w:eastAsia="ru-RU" w:bidi="ru-RU"/>
        </w:rPr>
        <w:tab/>
        <w:t>воздуха</w:t>
      </w:r>
    </w:p>
    <w:p w:rsidR="00FD1CD9" w:rsidRDefault="00FD1CD9" w:rsidP="00FD1CD9">
      <w:pPr>
        <w:pStyle w:val="11"/>
        <w:ind w:firstLine="0"/>
        <w:jc w:val="both"/>
      </w:pPr>
      <w:r>
        <w:rPr>
          <w:color w:val="000000"/>
          <w:lang w:eastAsia="ru-RU" w:bidi="ru-RU"/>
        </w:rPr>
        <w:t>отечественного и импортного производства.</w:t>
      </w:r>
    </w:p>
    <w:p w:rsidR="00FD1CD9" w:rsidRDefault="00FD1CD9" w:rsidP="00FD1CD9">
      <w:pPr>
        <w:pStyle w:val="11"/>
        <w:tabs>
          <w:tab w:val="left" w:pos="2790"/>
          <w:tab w:val="left" w:pos="3836"/>
          <w:tab w:val="left" w:pos="5026"/>
          <w:tab w:val="left" w:pos="5521"/>
          <w:tab w:val="left" w:pos="8401"/>
        </w:tabs>
        <w:ind w:firstLine="740"/>
        <w:jc w:val="both"/>
      </w:pPr>
      <w:r>
        <w:rPr>
          <w:color w:val="000000"/>
          <w:lang w:eastAsia="ru-RU" w:bidi="ru-RU"/>
        </w:rPr>
        <w:t>Электрические</w:t>
      </w:r>
      <w:r>
        <w:rPr>
          <w:color w:val="000000"/>
          <w:lang w:eastAsia="ru-RU" w:bidi="ru-RU"/>
        </w:rPr>
        <w:tab/>
        <w:t>схемы</w:t>
      </w:r>
      <w:r>
        <w:rPr>
          <w:color w:val="000000"/>
          <w:lang w:eastAsia="ru-RU" w:bidi="ru-RU"/>
        </w:rPr>
        <w:tab/>
        <w:t>вагонов</w:t>
      </w:r>
      <w:r>
        <w:rPr>
          <w:color w:val="000000"/>
          <w:lang w:eastAsia="ru-RU" w:bidi="ru-RU"/>
        </w:rPr>
        <w:tab/>
        <w:t>с</w:t>
      </w:r>
      <w:r>
        <w:rPr>
          <w:color w:val="000000"/>
          <w:lang w:eastAsia="ru-RU" w:bidi="ru-RU"/>
        </w:rPr>
        <w:tab/>
        <w:t>кондиционированием</w:t>
      </w:r>
      <w:r>
        <w:rPr>
          <w:color w:val="000000"/>
          <w:lang w:eastAsia="ru-RU" w:bidi="ru-RU"/>
        </w:rPr>
        <w:tab/>
        <w:t>воздуха</w:t>
      </w:r>
    </w:p>
    <w:p w:rsidR="00FD1CD9" w:rsidRDefault="00FD1CD9" w:rsidP="00FD1CD9">
      <w:pPr>
        <w:pStyle w:val="11"/>
        <w:ind w:firstLine="0"/>
        <w:jc w:val="both"/>
      </w:pPr>
      <w:r>
        <w:rPr>
          <w:color w:val="000000"/>
          <w:lang w:eastAsia="ru-RU" w:bidi="ru-RU"/>
        </w:rPr>
        <w:t xml:space="preserve">отечественного и импортного производства. Электрические схемы пассажирских вагонов. Электрические схемы вагонов-ресторанов, купе- буфетов и других вагонов, в том числе прошедших </w:t>
      </w:r>
      <w:proofErr w:type="spellStart"/>
      <w:r>
        <w:rPr>
          <w:color w:val="000000"/>
          <w:lang w:eastAsia="ru-RU" w:bidi="ru-RU"/>
        </w:rPr>
        <w:t>капитально</w:t>
      </w:r>
      <w:r>
        <w:rPr>
          <w:color w:val="000000"/>
          <w:lang w:eastAsia="ru-RU" w:bidi="ru-RU"/>
        </w:rPr>
        <w:softHyphen/>
        <w:t>восстановительный</w:t>
      </w:r>
      <w:proofErr w:type="spellEnd"/>
      <w:r>
        <w:rPr>
          <w:color w:val="000000"/>
          <w:lang w:eastAsia="ru-RU" w:bidi="ru-RU"/>
        </w:rPr>
        <w:t xml:space="preserve"> ремонт (КВР). Требования охраны труда при производстве работ.</w:t>
      </w:r>
    </w:p>
    <w:p w:rsidR="00FD1CD9" w:rsidRDefault="00FD1CD9" w:rsidP="00FD1CD9">
      <w:pPr>
        <w:pStyle w:val="11"/>
        <w:tabs>
          <w:tab w:val="left" w:pos="3226"/>
          <w:tab w:val="left" w:pos="4671"/>
          <w:tab w:val="left" w:pos="6298"/>
          <w:tab w:val="left" w:pos="7110"/>
        </w:tabs>
        <w:ind w:firstLine="740"/>
        <w:jc w:val="both"/>
      </w:pPr>
      <w:r>
        <w:rPr>
          <w:color w:val="000000"/>
          <w:lang w:eastAsia="ru-RU" w:bidi="ru-RU"/>
        </w:rPr>
        <w:t>Электрические</w:t>
      </w:r>
      <w:r>
        <w:rPr>
          <w:color w:val="000000"/>
          <w:lang w:eastAsia="ru-RU" w:bidi="ru-RU"/>
        </w:rPr>
        <w:tab/>
        <w:t>схемы</w:t>
      </w:r>
      <w:r>
        <w:rPr>
          <w:color w:val="000000"/>
          <w:lang w:eastAsia="ru-RU" w:bidi="ru-RU"/>
        </w:rPr>
        <w:tab/>
        <w:t>вагонов</w:t>
      </w:r>
      <w:r>
        <w:rPr>
          <w:color w:val="000000"/>
          <w:lang w:eastAsia="ru-RU" w:bidi="ru-RU"/>
        </w:rPr>
        <w:tab/>
        <w:t>с</w:t>
      </w:r>
      <w:r>
        <w:rPr>
          <w:color w:val="000000"/>
          <w:lang w:eastAsia="ru-RU" w:bidi="ru-RU"/>
        </w:rPr>
        <w:tab/>
        <w:t>централизованным</w:t>
      </w:r>
    </w:p>
    <w:p w:rsidR="00FD1CD9" w:rsidRDefault="00FD1CD9" w:rsidP="00FD1CD9">
      <w:pPr>
        <w:pStyle w:val="11"/>
        <w:ind w:firstLine="0"/>
        <w:jc w:val="both"/>
      </w:pPr>
      <w:r>
        <w:rPr>
          <w:color w:val="000000"/>
          <w:lang w:eastAsia="ru-RU" w:bidi="ru-RU"/>
        </w:rPr>
        <w:t>электроснабжением. Использование электрической схемы для определения, нахождения и устранения неисправностей электрооборудования.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Назначение и конструкция пультов управления и их шкафов. Аппаратура, монтаж и порядок замены аппаратов внутри шкафов. Недопустимость ослабления контактных соединений. Порядок срыва пломб и составление акта.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Приборы управления и индикации на передних панелях распределительных пультов; их назначение, места расположения, пломбирование, правила включения и отключения. Аварийные кнопки и кнопки восстановления; порядок их применения. Неисправности в распределительных устройствах; способы их устранения. Требования охраны труда при производстве работ.</w:t>
      </w:r>
    </w:p>
    <w:p w:rsidR="00FD1CD9" w:rsidRDefault="00FD1CD9" w:rsidP="00FD1CD9">
      <w:pPr>
        <w:pStyle w:val="11"/>
        <w:spacing w:after="100"/>
        <w:ind w:firstLine="740"/>
        <w:jc w:val="both"/>
      </w:pPr>
      <w:r>
        <w:rPr>
          <w:color w:val="000000"/>
          <w:lang w:eastAsia="ru-RU" w:bidi="ru-RU"/>
        </w:rPr>
        <w:t>Периодичность осмотра электрооборудования пассажирского поезда поездным электромехаником в пути следования. Порядок оформления документации. Оборудование, запасные части и материалы, необходимые для проведения ремонта в пути следования.</w:t>
      </w:r>
    </w:p>
    <w:p w:rsidR="00FD1CD9" w:rsidRDefault="00FD1CD9" w:rsidP="00FD1CD9">
      <w:pPr>
        <w:pStyle w:val="13"/>
        <w:keepNext/>
        <w:keepLines/>
      </w:pPr>
      <w:bookmarkStart w:id="15" w:name="bookmark32"/>
      <w:r>
        <w:rPr>
          <w:color w:val="000000"/>
          <w:lang w:eastAsia="ru-RU" w:bidi="ru-RU"/>
        </w:rPr>
        <w:t>Тема 10.3 Электрические машины</w:t>
      </w:r>
      <w:bookmarkEnd w:id="15"/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Принцип действия и особенности конструкции генераторов и двигателей постоянного тока; их назначение, места расположения и техническое обслуживание. Порядок замены щеток и щеткодержателей, регулировка траверсы. </w:t>
      </w:r>
      <w:proofErr w:type="spellStart"/>
      <w:r>
        <w:rPr>
          <w:color w:val="000000"/>
          <w:lang w:eastAsia="ru-RU" w:bidi="ru-RU"/>
        </w:rPr>
        <w:t>Клеммные</w:t>
      </w:r>
      <w:proofErr w:type="spellEnd"/>
      <w:r>
        <w:rPr>
          <w:color w:val="000000"/>
          <w:lang w:eastAsia="ru-RU" w:bidi="ru-RU"/>
        </w:rPr>
        <w:t xml:space="preserve"> планки и штепсельные соединения.</w:t>
      </w:r>
    </w:p>
    <w:p w:rsidR="00FD1CD9" w:rsidRDefault="00FD1CD9" w:rsidP="00FD1CD9">
      <w:pPr>
        <w:pStyle w:val="11"/>
        <w:tabs>
          <w:tab w:val="left" w:pos="6859"/>
        </w:tabs>
        <w:ind w:firstLine="740"/>
        <w:jc w:val="both"/>
      </w:pPr>
      <w:r>
        <w:rPr>
          <w:color w:val="000000"/>
          <w:lang w:eastAsia="ru-RU" w:bidi="ru-RU"/>
        </w:rPr>
        <w:t xml:space="preserve">Принцип действия и особенности конструкции механического переключателя полярности генератора ДУГГ-28; его назначение, место расположения и </w:t>
      </w:r>
      <w:proofErr w:type="spellStart"/>
      <w:r>
        <w:rPr>
          <w:color w:val="000000"/>
          <w:lang w:eastAsia="ru-RU" w:bidi="ru-RU"/>
        </w:rPr>
        <w:t>техническоеобслуживание</w:t>
      </w:r>
      <w:proofErr w:type="spellEnd"/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ab/>
        <w:t>Полупроводниковый</w:t>
      </w:r>
    </w:p>
    <w:p w:rsidR="00FD1CD9" w:rsidRDefault="00FD1CD9" w:rsidP="00FD1CD9">
      <w:pPr>
        <w:pStyle w:val="11"/>
        <w:ind w:firstLine="0"/>
        <w:jc w:val="both"/>
      </w:pPr>
      <w:r>
        <w:rPr>
          <w:color w:val="000000"/>
          <w:lang w:eastAsia="ru-RU" w:bidi="ru-RU"/>
        </w:rPr>
        <w:t>переключатель полярности в вагонах после КВР; его достоинства и недостатки.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Принцип действия вентильного электродвигателя.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Генераторные установки переменного тока; их устройство и принцип работы.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Преобразование переменного тока в постоянный с помощью выпрямителей. Выпрямители; их принцип действия, особенности конструкции, назначение, места расположения, техническое обслуживание выпрямителей.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Двигатели переменного тока; их назначение, устройство, включение, признаки нормальной работы, ремонт.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Преобразователи питания различных устройств вагона: электромеханические и статические. Трехканальные преобразователи кондиционера; их назначение, типы, устройство, принцип действия, включение, контроль работы, устранение возможных неисправностей.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Подвеска и крепление электрических машин. Неисправности электрических машин. Правила осмотра и текущего ремонта электрических машин. Требования охраны труда при производстве работ.</w:t>
      </w:r>
    </w:p>
    <w:p w:rsidR="00FD1CD9" w:rsidRDefault="00FD1CD9" w:rsidP="00FD1CD9">
      <w:pPr>
        <w:pStyle w:val="11"/>
        <w:spacing w:after="120"/>
        <w:ind w:firstLine="740"/>
        <w:jc w:val="both"/>
      </w:pPr>
      <w:r>
        <w:rPr>
          <w:color w:val="000000"/>
          <w:lang w:eastAsia="ru-RU" w:bidi="ru-RU"/>
        </w:rPr>
        <w:t>Контроль технического состояния электрических машин в пути следования.</w:t>
      </w:r>
    </w:p>
    <w:p w:rsidR="00FD1CD9" w:rsidRDefault="00FD1CD9" w:rsidP="00FD1CD9">
      <w:pPr>
        <w:pStyle w:val="13"/>
        <w:keepNext/>
        <w:keepLines/>
        <w:spacing w:after="60"/>
      </w:pPr>
      <w:bookmarkStart w:id="16" w:name="bookmark34"/>
      <w:r>
        <w:rPr>
          <w:color w:val="000000"/>
          <w:lang w:eastAsia="ru-RU" w:bidi="ru-RU"/>
        </w:rPr>
        <w:t>Тема 10.4 Аккумуляторные батареи</w:t>
      </w:r>
      <w:bookmarkEnd w:id="16"/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Назначение аккумуляторных батарей в пассажирских вагонах. Назначение аккумуляторных батарей при автономном и централизованном энергоснабжении вагонов.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Устройство, принцип действия и основные характеристики кислотных и щелочных аккумуляторов. Номинальные емкость и напряжение. Маркировка.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Соединение аккумуляторов в батареи. Типы аккумуляторных батарей. Зависимость емкости различных типов батарей от температуры окружающего воздуха. Контроль вентиляционных отверстий в аккумуляторных ящиках.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Электролит; его приготовление и хранение. Плотность и уровень электролита; способы измерения и доведения до нормы.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Автоматический заряд батареи. Датчики и резисторы. Порядок зарядки и формовки аккумуляторных батарей в станционных условиях. Измерение сопротивления изоляции аккумуляторной батареи относительно корпуса вагона.</w:t>
      </w:r>
    </w:p>
    <w:p w:rsidR="00FD1CD9" w:rsidRDefault="00FD1CD9" w:rsidP="00FD1CD9">
      <w:pPr>
        <w:pStyle w:val="11"/>
        <w:spacing w:after="120"/>
        <w:ind w:firstLine="740"/>
        <w:jc w:val="both"/>
      </w:pPr>
      <w:r>
        <w:rPr>
          <w:color w:val="000000"/>
          <w:lang w:eastAsia="ru-RU" w:bidi="ru-RU"/>
        </w:rPr>
        <w:t>Неисправности аккумуляторных батарей; порядок их устранения. Требования охраны труда при производстве работ.</w:t>
      </w:r>
    </w:p>
    <w:p w:rsidR="00FD1CD9" w:rsidRDefault="00FD1CD9" w:rsidP="00FD1CD9">
      <w:pPr>
        <w:pStyle w:val="11"/>
        <w:spacing w:after="60"/>
        <w:ind w:firstLine="0"/>
        <w:jc w:val="center"/>
      </w:pPr>
      <w:r>
        <w:rPr>
          <w:b/>
          <w:bCs/>
          <w:color w:val="000000"/>
          <w:lang w:eastAsia="ru-RU" w:bidi="ru-RU"/>
        </w:rPr>
        <w:t>Тема10.5 Приборы регулирования и аппараты защиты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Регуляторы напряжения и тока; их типы, принцип действия, устройство, контроль работы. Магнитные усилители, дроссели. Устройство регуляторов, принцип действия, назначение и место установки, техническое обслуживание.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Полупроводниковые регуляторы напряжения генератора. Принцип импульсного регулирования.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Диодный ограничитель напряжения сети, стабилизаторы напряжения сети; схема их включения. Регулятор заряда аккумуляторной батареи с магнитным усилителем, регулируемым </w:t>
      </w:r>
      <w:proofErr w:type="spellStart"/>
      <w:r>
        <w:rPr>
          <w:color w:val="000000"/>
          <w:lang w:eastAsia="ru-RU" w:bidi="ru-RU"/>
        </w:rPr>
        <w:t>тирристорным</w:t>
      </w:r>
      <w:proofErr w:type="spellEnd"/>
      <w:r>
        <w:rPr>
          <w:color w:val="000000"/>
          <w:lang w:eastAsia="ru-RU" w:bidi="ru-RU"/>
        </w:rPr>
        <w:t xml:space="preserve"> выпрямителем, а также с воздействием на регулятор напряжения генератора. Эксплуатация регуляторов, Неисправности регуляторов; их устранение, текущий ремонт.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Электронные блоки управления климатическими установками и диагностики вагонного электрооборудования; основные правила их работы, задание режимов работы и включение с сенсорного дисплея.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Аппараты коммутации; их назначение. Выключатели, переключатели, контакторы, тумблеры; их устройство. Реле; их виды и устройство.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Коммутационная аппаратура, применяемая в вагонах. Эксплуатация коммутационной аппаратуры. Неисправности аппаратуры; их устранение.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Защита электрооборудования вагонов от режимов, угрожающих безопасности движения. Защитная аппаратура. Плавкие предохранители. Предохранители трубчатого типа. Автоматические выключатели.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Реле максимального напряжения (РМН), реле пониженного (минимального) напряжения (РПН); их устройство, места расположения, принципы действия, аналоги.</w:t>
      </w:r>
    </w:p>
    <w:p w:rsidR="00FD1CD9" w:rsidRDefault="00FD1CD9" w:rsidP="00FD1CD9">
      <w:pPr>
        <w:pStyle w:val="11"/>
        <w:spacing w:after="100"/>
        <w:ind w:firstLine="740"/>
        <w:jc w:val="both"/>
      </w:pPr>
      <w:proofErr w:type="spellStart"/>
      <w:r>
        <w:rPr>
          <w:color w:val="000000"/>
          <w:lang w:eastAsia="ru-RU" w:bidi="ru-RU"/>
        </w:rPr>
        <w:t>Тиристорная</w:t>
      </w:r>
      <w:proofErr w:type="spellEnd"/>
      <w:r>
        <w:rPr>
          <w:color w:val="000000"/>
          <w:lang w:eastAsia="ru-RU" w:bidi="ru-RU"/>
        </w:rPr>
        <w:t xml:space="preserve"> защита, защита от обрыва фаз генератора; их устройство, принцип действия, неисправности. Эксплуатация защитной аппаратуры; контроль и выявление неисправностей приборов. Требования охраны труда при производстве работ.</w:t>
      </w:r>
    </w:p>
    <w:p w:rsidR="00FD1CD9" w:rsidRDefault="00FD1CD9" w:rsidP="00FD1CD9">
      <w:pPr>
        <w:pStyle w:val="13"/>
        <w:keepNext/>
        <w:keepLines/>
      </w:pPr>
      <w:bookmarkStart w:id="17" w:name="bookmark36"/>
      <w:r>
        <w:rPr>
          <w:color w:val="000000"/>
          <w:lang w:eastAsia="ru-RU" w:bidi="ru-RU"/>
        </w:rPr>
        <w:t>Тема 10.6 Системы сигнализации</w:t>
      </w:r>
      <w:bookmarkEnd w:id="17"/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Назначение устройств сигнализации. Схемы сигнализации. Применение сигнализации. Сигнализация контроля нагрева букс, наличия замыкания плюсовых и минусовых проводов на корпус вагона. Пожарная сигнализация. Вызывная сигнализация (наружная и внутренняя). Сигнализация налива воды. Сигнализация ограждения поезда хвостовыми сигнальными фонарями. Эксплуатация сигнализации. Порядок действий при срабатывании </w:t>
      </w:r>
      <w:proofErr w:type="gramStart"/>
      <w:r>
        <w:rPr>
          <w:color w:val="000000"/>
          <w:lang w:eastAsia="ru-RU" w:bidi="ru-RU"/>
        </w:rPr>
        <w:t>сигнализации .</w:t>
      </w:r>
      <w:proofErr w:type="gramEnd"/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Системы контроля, диагностики и управления (СКДУ) и системы контроля безопасности и связи пассажирского поезда (СКБ и СГШ); их взаимодействие с остальными видами сигнализации и системами жизнеобеспечения вагона.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Сигнализация биотуалетов, вакуумных туалетов. Сигнализация занятости туалетов. Ремонт сигнализации. Требования охраны труда при производстве работ.</w:t>
      </w:r>
    </w:p>
    <w:p w:rsidR="00FD1CD9" w:rsidRDefault="00FD1CD9" w:rsidP="00FD1CD9">
      <w:pPr>
        <w:pStyle w:val="13"/>
        <w:keepNext/>
        <w:keepLines/>
        <w:spacing w:after="120" w:line="240" w:lineRule="auto"/>
      </w:pPr>
      <w:bookmarkStart w:id="18" w:name="bookmark38"/>
      <w:r>
        <w:rPr>
          <w:color w:val="000000"/>
          <w:lang w:eastAsia="ru-RU" w:bidi="ru-RU"/>
        </w:rPr>
        <w:t>Тема 10.7 Освещение</w:t>
      </w:r>
      <w:bookmarkEnd w:id="18"/>
    </w:p>
    <w:p w:rsidR="00FD1CD9" w:rsidRDefault="00FD1CD9" w:rsidP="00FD1CD9">
      <w:pPr>
        <w:pStyle w:val="11"/>
        <w:spacing w:line="271" w:lineRule="auto"/>
        <w:ind w:firstLine="740"/>
        <w:jc w:val="both"/>
      </w:pPr>
      <w:r>
        <w:rPr>
          <w:color w:val="000000"/>
          <w:lang w:eastAsia="ru-RU" w:bidi="ru-RU"/>
        </w:rPr>
        <w:t>Виды освещения: лампы накаливания, люминесцентные, светодиодные светильники.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Нормы освещенности. Напряжение и частота тока при </w:t>
      </w:r>
      <w:proofErr w:type="spellStart"/>
      <w:r>
        <w:rPr>
          <w:color w:val="000000"/>
          <w:lang w:eastAsia="ru-RU" w:bidi="ru-RU"/>
        </w:rPr>
        <w:t>люминисцентном</w:t>
      </w:r>
      <w:proofErr w:type="spellEnd"/>
      <w:r>
        <w:rPr>
          <w:color w:val="000000"/>
          <w:lang w:eastAsia="ru-RU" w:bidi="ru-RU"/>
        </w:rPr>
        <w:t xml:space="preserve"> освещении. Неисправности освещения; способы их устранения. Порядок замены ламп. Принцип действия и устройство индивидуальных статических преобразователей. Особенности светодиодных светильников.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Работа аварийного электроснабжения; порядок его включения. Узлы аварийного электроснабжения. </w:t>
      </w:r>
      <w:proofErr w:type="spellStart"/>
      <w:r>
        <w:rPr>
          <w:color w:val="000000"/>
          <w:lang w:eastAsia="ru-RU" w:bidi="ru-RU"/>
        </w:rPr>
        <w:t>Межвагонные</w:t>
      </w:r>
      <w:proofErr w:type="spellEnd"/>
      <w:r>
        <w:rPr>
          <w:color w:val="000000"/>
          <w:lang w:eastAsia="ru-RU" w:bidi="ru-RU"/>
        </w:rPr>
        <w:t xml:space="preserve"> низковольтные соединения.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Осмотр и ремонт приборов аварийного электроснабжения. Узлы аварийного электроснабжения. Требования охраны труда при производстве работ.</w:t>
      </w:r>
    </w:p>
    <w:p w:rsidR="00FD1CD9" w:rsidRDefault="00FD1CD9" w:rsidP="00FD1CD9">
      <w:pPr>
        <w:pStyle w:val="11"/>
        <w:spacing w:after="120"/>
        <w:ind w:firstLine="740"/>
        <w:jc w:val="both"/>
      </w:pPr>
      <w:r>
        <w:rPr>
          <w:color w:val="000000"/>
          <w:lang w:eastAsia="ru-RU" w:bidi="ru-RU"/>
        </w:rPr>
        <w:t>Выявление и устранение неисправностей системы освещения.</w:t>
      </w:r>
    </w:p>
    <w:p w:rsidR="00FD1CD9" w:rsidRDefault="00FD1CD9" w:rsidP="00FD1CD9">
      <w:pPr>
        <w:pStyle w:val="11"/>
        <w:spacing w:after="80"/>
        <w:ind w:firstLine="0"/>
        <w:jc w:val="center"/>
      </w:pPr>
      <w:r>
        <w:rPr>
          <w:b/>
          <w:bCs/>
          <w:color w:val="000000"/>
          <w:lang w:eastAsia="ru-RU" w:bidi="ru-RU"/>
        </w:rPr>
        <w:t>Тема 10.8 Эксплуатация электрооборудования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Периодичность осмотра и ремонта электрооборудования. Основные требования к техническому обслуживанию электрооборудования. Уход за генераторами, их подвесками и электродвигателями.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Неисправности в работе реостатов; способы их устранения.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Уход за наружным и внутренним электрооборудованием в пути следования; неисправности и способы их устранения. Правила приемки и сдачи электрооборудования при отправлении поезда из пункта формирования и из пункта оборота, а также по прибытию в пункт формирования.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Порядок действий при возникновении пожарной опасности вследствие неисправности электрооборудования и перегрева букс. Учет и анализ неисправностей. Анализ работы системы электрооборудования по показаниям измерительных приборов. Методика определения места повреждения изоляции проводов и потребителей. Порядок действий в рейсе при появлении утечки тока на корпус.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Порядок действий в нестандартных ситуациях. Правила осуществления экстренного и полного обесточивания пассажирского вагона, приема (подачи) питания от соседнего вагона. Требования охраны труда при производстве работ.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Эксплуатация электрооборудования вагона-ресторана. Устройство распределительных щитов и оборудования вагона-ресторана. Назначение, устройство и правила эксплуатации </w:t>
      </w:r>
      <w:proofErr w:type="spellStart"/>
      <w:r>
        <w:rPr>
          <w:color w:val="000000"/>
          <w:lang w:eastAsia="ru-RU" w:bidi="ru-RU"/>
        </w:rPr>
        <w:t>пароконвектомата</w:t>
      </w:r>
      <w:proofErr w:type="spellEnd"/>
      <w:r>
        <w:rPr>
          <w:color w:val="000000"/>
          <w:lang w:eastAsia="ru-RU" w:bidi="ru-RU"/>
        </w:rPr>
        <w:t>. Устройство плиты на жидком топливе.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Устройство и эксплуатация подъемника для посадки и высадки маломобильных пассажиров (инвалидов-колясочников).</w:t>
      </w:r>
    </w:p>
    <w:p w:rsidR="00FD1CD9" w:rsidRDefault="00FD1CD9" w:rsidP="00FD1CD9">
      <w:pPr>
        <w:pStyle w:val="13"/>
        <w:keepNext/>
        <w:keepLines/>
        <w:spacing w:after="120"/>
        <w:ind w:firstLine="820"/>
        <w:jc w:val="both"/>
      </w:pPr>
      <w:bookmarkStart w:id="19" w:name="bookmark40"/>
      <w:r>
        <w:rPr>
          <w:color w:val="000000"/>
          <w:lang w:eastAsia="ru-RU" w:bidi="ru-RU"/>
        </w:rPr>
        <w:t>Тема 10.9 Технические осмотры и ревизии электрооборудования</w:t>
      </w:r>
      <w:bookmarkEnd w:id="19"/>
    </w:p>
    <w:p w:rsidR="00FD1CD9" w:rsidRDefault="00FD1CD9" w:rsidP="00FD1CD9">
      <w:pPr>
        <w:pStyle w:val="11"/>
        <w:spacing w:line="266" w:lineRule="auto"/>
        <w:ind w:firstLine="820"/>
        <w:jc w:val="both"/>
      </w:pPr>
      <w:r>
        <w:rPr>
          <w:color w:val="000000"/>
          <w:lang w:eastAsia="ru-RU" w:bidi="ru-RU"/>
        </w:rPr>
        <w:t xml:space="preserve">Объем и порядок технического осмотра электрооборудования при выполнении ТО-1 </w:t>
      </w:r>
      <w:proofErr w:type="gramStart"/>
      <w:r>
        <w:rPr>
          <w:color w:val="000000"/>
          <w:lang w:eastAsia="ru-RU" w:bidi="ru-RU"/>
        </w:rPr>
        <w:t>и</w:t>
      </w:r>
      <w:proofErr w:type="gramEnd"/>
      <w:r>
        <w:rPr>
          <w:color w:val="000000"/>
          <w:lang w:eastAsia="ru-RU" w:bidi="ru-RU"/>
        </w:rPr>
        <w:t xml:space="preserve"> ТО-2. Периодичность проведения осмотров; применяемые инструмент и приспособления. Оформление акта.</w:t>
      </w:r>
    </w:p>
    <w:p w:rsidR="00FD1CD9" w:rsidRDefault="00FD1CD9" w:rsidP="00FD1CD9">
      <w:pPr>
        <w:pStyle w:val="11"/>
        <w:ind w:firstLine="820"/>
        <w:jc w:val="both"/>
      </w:pPr>
      <w:r>
        <w:rPr>
          <w:color w:val="000000"/>
          <w:lang w:eastAsia="ru-RU" w:bidi="ru-RU"/>
        </w:rPr>
        <w:t>Объем и последовательность проведения работ при технических ревизиях. Состав бригад. Применяемые инструмент и приспособления. Испытание электрооборудования после ревизии. Оформление документации по результатам осмотра и ревизии.</w:t>
      </w:r>
    </w:p>
    <w:p w:rsidR="00FD1CD9" w:rsidRDefault="00FD1CD9" w:rsidP="00FD1CD9">
      <w:pPr>
        <w:pStyle w:val="11"/>
        <w:ind w:firstLine="820"/>
        <w:jc w:val="both"/>
      </w:pPr>
      <w:r>
        <w:rPr>
          <w:color w:val="000000"/>
          <w:lang w:eastAsia="ru-RU" w:bidi="ru-RU"/>
        </w:rPr>
        <w:t>Техническая ревизия ТО-3 низковольтного электрооборудования. Сроки проведения осмотров и ревизий. Требования охраны труда при производстве работ.</w:t>
      </w:r>
    </w:p>
    <w:p w:rsidR="00FD1CD9" w:rsidRDefault="00FD1CD9" w:rsidP="00FD1CD9">
      <w:pPr>
        <w:pStyle w:val="11"/>
        <w:tabs>
          <w:tab w:val="left" w:pos="2654"/>
          <w:tab w:val="left" w:pos="3858"/>
          <w:tab w:val="left" w:pos="8082"/>
        </w:tabs>
        <w:ind w:firstLine="820"/>
        <w:jc w:val="both"/>
      </w:pPr>
      <w:r>
        <w:rPr>
          <w:color w:val="000000"/>
          <w:lang w:eastAsia="ru-RU" w:bidi="ru-RU"/>
        </w:rPr>
        <w:t>Контроль и</w:t>
      </w:r>
      <w:r>
        <w:rPr>
          <w:color w:val="000000"/>
          <w:lang w:eastAsia="ru-RU" w:bidi="ru-RU"/>
        </w:rPr>
        <w:tab/>
        <w:t>ремонт</w:t>
      </w:r>
      <w:r>
        <w:rPr>
          <w:color w:val="000000"/>
          <w:lang w:eastAsia="ru-RU" w:bidi="ru-RU"/>
        </w:rPr>
        <w:tab/>
        <w:t>электрооборудования в пути</w:t>
      </w:r>
      <w:r>
        <w:rPr>
          <w:color w:val="000000"/>
          <w:lang w:eastAsia="ru-RU" w:bidi="ru-RU"/>
        </w:rPr>
        <w:tab/>
        <w:t>следования</w:t>
      </w:r>
    </w:p>
    <w:p w:rsidR="00FD1CD9" w:rsidRDefault="00FD1CD9" w:rsidP="00FD1CD9">
      <w:pPr>
        <w:pStyle w:val="11"/>
        <w:spacing w:after="120"/>
        <w:ind w:firstLine="0"/>
      </w:pPr>
      <w:r>
        <w:rPr>
          <w:color w:val="000000"/>
          <w:lang w:eastAsia="ru-RU" w:bidi="ru-RU"/>
        </w:rPr>
        <w:t>пассажирского поезда. Алгоритм действий в нестандартных ситуациях.</w:t>
      </w:r>
    </w:p>
    <w:p w:rsidR="00FD1CD9" w:rsidRDefault="00FD1CD9" w:rsidP="00FD1CD9">
      <w:pPr>
        <w:pStyle w:val="ac"/>
        <w:spacing w:line="341" w:lineRule="auto"/>
      </w:pPr>
      <w:r>
        <w:rPr>
          <w:color w:val="000000"/>
          <w:lang w:eastAsia="ru-RU" w:bidi="ru-RU"/>
        </w:rPr>
        <w:t>11. Высоковольтное электрооборудование пассажирских вагонов 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5808"/>
        <w:gridCol w:w="1464"/>
        <w:gridCol w:w="1397"/>
      </w:tblGrid>
      <w:tr w:rsidR="00FD1CD9" w:rsidRPr="00FD1CD9" w:rsidTr="00F02BE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CD9" w:rsidRPr="00FD1CD9" w:rsidRDefault="00FD1CD9" w:rsidP="00F02BE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Темы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Количество часов на срок обучения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1CD9" w:rsidRPr="00FD1CD9" w:rsidRDefault="00FD1CD9" w:rsidP="00F02BE9">
            <w:pPr>
              <w:rPr>
                <w:lang w:val="ru-RU"/>
              </w:rPr>
            </w:pPr>
          </w:p>
        </w:tc>
        <w:tc>
          <w:tcPr>
            <w:tcW w:w="58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CD9" w:rsidRPr="00FD1CD9" w:rsidRDefault="00FD1CD9" w:rsidP="00F02BE9">
            <w:pPr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14 недель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 недель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11.1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proofErr w:type="spellStart"/>
            <w:r>
              <w:rPr>
                <w:color w:val="000000"/>
                <w:lang w:eastAsia="ru-RU" w:bidi="ru-RU"/>
              </w:rPr>
              <w:t>Электроотопление</w:t>
            </w:r>
            <w:proofErr w:type="spellEnd"/>
            <w:r>
              <w:rPr>
                <w:color w:val="000000"/>
                <w:lang w:eastAsia="ru-RU" w:bidi="ru-RU"/>
              </w:rPr>
              <w:t xml:space="preserve"> пассажирских вагонов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600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11.2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Комбинированное отопление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pStyle w:val="ae"/>
              <w:spacing w:line="240" w:lineRule="auto"/>
              <w:ind w:firstLine="600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11.3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proofErr w:type="spellStart"/>
            <w:r>
              <w:rPr>
                <w:color w:val="000000"/>
                <w:lang w:eastAsia="ru-RU" w:bidi="ru-RU"/>
              </w:rPr>
              <w:t>Межвагонные</w:t>
            </w:r>
            <w:proofErr w:type="spellEnd"/>
            <w:r>
              <w:rPr>
                <w:color w:val="000000"/>
                <w:lang w:eastAsia="ru-RU" w:bidi="ru-RU"/>
              </w:rPr>
              <w:t xml:space="preserve"> электрические соединения и подвагонные магистрали. Приборы коммутации и защиты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600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11.4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 xml:space="preserve">Нагревательные приборы, </w:t>
            </w:r>
            <w:proofErr w:type="spellStart"/>
            <w:r>
              <w:rPr>
                <w:color w:val="000000"/>
                <w:lang w:eastAsia="ru-RU" w:bidi="ru-RU"/>
              </w:rPr>
              <w:t>термоавтоматика</w:t>
            </w:r>
            <w:proofErr w:type="spellEnd"/>
            <w:r>
              <w:rPr>
                <w:color w:val="000000"/>
                <w:lang w:eastAsia="ru-RU" w:bidi="ru-RU"/>
              </w:rPr>
              <w:t xml:space="preserve"> и режимы отопления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600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11.5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tabs>
                <w:tab w:val="left" w:pos="2112"/>
                <w:tab w:val="left" w:pos="3523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Электрические</w:t>
            </w:r>
            <w:r>
              <w:rPr>
                <w:color w:val="000000"/>
                <w:lang w:eastAsia="ru-RU" w:bidi="ru-RU"/>
              </w:rPr>
              <w:tab/>
              <w:t>схемы</w:t>
            </w:r>
            <w:r>
              <w:rPr>
                <w:color w:val="000000"/>
                <w:lang w:eastAsia="ru-RU" w:bidi="ru-RU"/>
              </w:rPr>
              <w:tab/>
              <w:t>высоковольтного</w:t>
            </w:r>
          </w:p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оборудования вагонов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pStyle w:val="ae"/>
              <w:spacing w:line="240" w:lineRule="auto"/>
              <w:ind w:firstLine="600"/>
            </w:pPr>
            <w:r>
              <w:rPr>
                <w:color w:val="000000"/>
                <w:lang w:eastAsia="ru-RU" w:bidi="ru-RU"/>
              </w:rPr>
              <w:t>10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11.6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tabs>
                <w:tab w:val="left" w:pos="2117"/>
                <w:tab w:val="left" w:pos="3523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Эксплуатация</w:t>
            </w:r>
            <w:r>
              <w:rPr>
                <w:color w:val="000000"/>
                <w:lang w:eastAsia="ru-RU" w:bidi="ru-RU"/>
              </w:rPr>
              <w:tab/>
              <w:t>системы</w:t>
            </w:r>
            <w:r>
              <w:rPr>
                <w:color w:val="000000"/>
                <w:lang w:eastAsia="ru-RU" w:bidi="ru-RU"/>
              </w:rPr>
              <w:tab/>
              <w:t>электрического</w:t>
            </w:r>
          </w:p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отопления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600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rPr>
                <w:sz w:val="10"/>
                <w:szCs w:val="10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right="180" w:firstLine="0"/>
              <w:jc w:val="right"/>
            </w:pPr>
            <w:r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60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20</w:t>
            </w:r>
          </w:p>
        </w:tc>
      </w:tr>
    </w:tbl>
    <w:p w:rsidR="00FD1CD9" w:rsidRDefault="00FD1CD9" w:rsidP="00FD1CD9">
      <w:pPr>
        <w:pStyle w:val="ac"/>
        <w:spacing w:after="120"/>
      </w:pPr>
      <w:r>
        <w:rPr>
          <w:color w:val="000000"/>
          <w:lang w:eastAsia="ru-RU" w:bidi="ru-RU"/>
        </w:rPr>
        <w:t>Программа</w:t>
      </w:r>
    </w:p>
    <w:p w:rsidR="00FD1CD9" w:rsidRDefault="00FD1CD9" w:rsidP="00FD1CD9">
      <w:pPr>
        <w:pStyle w:val="ac"/>
      </w:pPr>
      <w:r>
        <w:rPr>
          <w:color w:val="000000"/>
          <w:lang w:eastAsia="ru-RU" w:bidi="ru-RU"/>
        </w:rPr>
        <w:t xml:space="preserve">Тема 11.1 </w:t>
      </w:r>
      <w:proofErr w:type="spellStart"/>
      <w:r>
        <w:rPr>
          <w:color w:val="000000"/>
          <w:lang w:eastAsia="ru-RU" w:bidi="ru-RU"/>
        </w:rPr>
        <w:t>Электроотопление</w:t>
      </w:r>
      <w:proofErr w:type="spellEnd"/>
      <w:r>
        <w:rPr>
          <w:color w:val="000000"/>
          <w:lang w:eastAsia="ru-RU" w:bidi="ru-RU"/>
        </w:rPr>
        <w:t xml:space="preserve"> пассажирских вагонов</w:t>
      </w:r>
    </w:p>
    <w:p w:rsidR="00FD1CD9" w:rsidRDefault="00FD1CD9" w:rsidP="00FD1CD9">
      <w:pPr>
        <w:spacing w:after="119" w:line="1" w:lineRule="exact"/>
      </w:pPr>
    </w:p>
    <w:p w:rsidR="00FD1CD9" w:rsidRDefault="00FD1CD9" w:rsidP="00FD1CD9">
      <w:pPr>
        <w:pStyle w:val="11"/>
        <w:spacing w:after="60"/>
        <w:ind w:firstLine="820"/>
        <w:jc w:val="both"/>
      </w:pPr>
      <w:r>
        <w:rPr>
          <w:color w:val="000000"/>
          <w:lang w:eastAsia="ru-RU" w:bidi="ru-RU"/>
        </w:rPr>
        <w:t xml:space="preserve">Характеристика видов отопления. Отопление: водяное, электрическое, комбинированное. Применяемый род тока и напряжения для отопления. Принцип работы </w:t>
      </w:r>
      <w:proofErr w:type="spellStart"/>
      <w:r>
        <w:rPr>
          <w:color w:val="000000"/>
          <w:lang w:eastAsia="ru-RU" w:bidi="ru-RU"/>
        </w:rPr>
        <w:t>теплонасосного</w:t>
      </w:r>
      <w:proofErr w:type="spellEnd"/>
      <w:r>
        <w:rPr>
          <w:color w:val="000000"/>
          <w:lang w:eastAsia="ru-RU" w:bidi="ru-RU"/>
        </w:rPr>
        <w:t xml:space="preserve"> отопления.</w:t>
      </w:r>
    </w:p>
    <w:p w:rsidR="00FD1CD9" w:rsidRDefault="00FD1CD9" w:rsidP="00FD1CD9">
      <w:pPr>
        <w:pStyle w:val="11"/>
        <w:spacing w:after="80"/>
        <w:ind w:firstLine="820"/>
        <w:jc w:val="both"/>
      </w:pPr>
      <w:r>
        <w:rPr>
          <w:color w:val="000000"/>
          <w:lang w:eastAsia="ru-RU" w:bidi="ru-RU"/>
        </w:rPr>
        <w:t xml:space="preserve">Источники высокого напряжения для питания электрического отопления пассажирских вагонов. Принципиальные схемы питания от локомотива и стационарных установок при напряжении контактной сети 3000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постоянного тока и 25000 В переменного тока.</w:t>
      </w:r>
    </w:p>
    <w:p w:rsidR="00FD1CD9" w:rsidRDefault="00FD1CD9" w:rsidP="00FD1CD9">
      <w:pPr>
        <w:pStyle w:val="11"/>
        <w:spacing w:line="266" w:lineRule="auto"/>
        <w:ind w:firstLine="740"/>
        <w:jc w:val="both"/>
      </w:pPr>
      <w:r>
        <w:rPr>
          <w:color w:val="000000"/>
          <w:lang w:eastAsia="ru-RU" w:bidi="ru-RU"/>
        </w:rPr>
        <w:t>Основные требования «Правил технической эксплуатации электроустановок потребителей», утвержденных приказом Минэнерго России от 13.01.2003 №6, и «Правил по охране труда при эксплуатации электроустановок», утвержденных приказом Минтруда России от 24.07.2013 №З28н.</w:t>
      </w:r>
    </w:p>
    <w:p w:rsidR="00FD1CD9" w:rsidRDefault="00FD1CD9" w:rsidP="00FD1CD9">
      <w:pPr>
        <w:pStyle w:val="11"/>
        <w:tabs>
          <w:tab w:val="left" w:pos="7306"/>
        </w:tabs>
        <w:spacing w:line="266" w:lineRule="auto"/>
        <w:ind w:firstLine="740"/>
        <w:jc w:val="both"/>
      </w:pPr>
      <w:proofErr w:type="spellStart"/>
      <w:r>
        <w:rPr>
          <w:color w:val="000000"/>
          <w:lang w:eastAsia="ru-RU" w:bidi="ru-RU"/>
        </w:rPr>
        <w:t>Электроотопление</w:t>
      </w:r>
      <w:proofErr w:type="spellEnd"/>
      <w:r>
        <w:rPr>
          <w:color w:val="000000"/>
          <w:lang w:eastAsia="ru-RU" w:bidi="ru-RU"/>
        </w:rPr>
        <w:t xml:space="preserve"> от локомотива и вагона</w:t>
      </w:r>
      <w:r>
        <w:rPr>
          <w:color w:val="000000"/>
          <w:lang w:eastAsia="ru-RU" w:bidi="ru-RU"/>
        </w:rPr>
        <w:tab/>
        <w:t>электростанции.</w:t>
      </w:r>
    </w:p>
    <w:p w:rsidR="00FD1CD9" w:rsidRDefault="00FD1CD9" w:rsidP="00FD1CD9">
      <w:pPr>
        <w:pStyle w:val="11"/>
        <w:spacing w:line="266" w:lineRule="auto"/>
        <w:ind w:firstLine="0"/>
        <w:jc w:val="both"/>
      </w:pPr>
      <w:r>
        <w:rPr>
          <w:color w:val="000000"/>
          <w:lang w:eastAsia="ru-RU" w:bidi="ru-RU"/>
        </w:rPr>
        <w:t xml:space="preserve">Классификация вагонов с </w:t>
      </w:r>
      <w:proofErr w:type="spellStart"/>
      <w:r>
        <w:rPr>
          <w:color w:val="000000"/>
          <w:lang w:eastAsia="ru-RU" w:bidi="ru-RU"/>
        </w:rPr>
        <w:t>электроотоплением</w:t>
      </w:r>
      <w:proofErr w:type="spellEnd"/>
      <w:r>
        <w:rPr>
          <w:color w:val="000000"/>
          <w:lang w:eastAsia="ru-RU" w:bidi="ru-RU"/>
        </w:rPr>
        <w:t>.</w:t>
      </w:r>
    </w:p>
    <w:p w:rsidR="00FD1CD9" w:rsidRDefault="00FD1CD9" w:rsidP="00FD1CD9">
      <w:pPr>
        <w:pStyle w:val="11"/>
        <w:tabs>
          <w:tab w:val="left" w:pos="7306"/>
        </w:tabs>
        <w:spacing w:line="266" w:lineRule="auto"/>
        <w:ind w:firstLine="740"/>
        <w:jc w:val="both"/>
      </w:pPr>
      <w:r>
        <w:rPr>
          <w:color w:val="000000"/>
          <w:lang w:eastAsia="ru-RU" w:bidi="ru-RU"/>
        </w:rPr>
        <w:t>Расположение высоковольтного подвагонного и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внутривагонного</w:t>
      </w:r>
      <w:proofErr w:type="spellEnd"/>
    </w:p>
    <w:p w:rsidR="00FD1CD9" w:rsidRDefault="00FD1CD9" w:rsidP="00FD1CD9">
      <w:pPr>
        <w:pStyle w:val="11"/>
        <w:spacing w:line="266" w:lineRule="auto"/>
        <w:ind w:firstLine="0"/>
        <w:jc w:val="both"/>
      </w:pPr>
      <w:r>
        <w:rPr>
          <w:color w:val="000000"/>
          <w:lang w:eastAsia="ru-RU" w:bidi="ru-RU"/>
        </w:rPr>
        <w:t>электрооборудования.</w:t>
      </w:r>
    </w:p>
    <w:p w:rsidR="00FD1CD9" w:rsidRDefault="00FD1CD9" w:rsidP="00FD1CD9">
      <w:pPr>
        <w:pStyle w:val="11"/>
        <w:spacing w:after="120" w:line="266" w:lineRule="auto"/>
        <w:ind w:firstLine="740"/>
        <w:jc w:val="both"/>
      </w:pPr>
      <w:r>
        <w:rPr>
          <w:color w:val="000000"/>
          <w:lang w:eastAsia="ru-RU" w:bidi="ru-RU"/>
        </w:rPr>
        <w:t>Назначение и различия электрооборудования.</w:t>
      </w:r>
    </w:p>
    <w:p w:rsidR="00FD1CD9" w:rsidRDefault="00FD1CD9" w:rsidP="00FD1CD9">
      <w:pPr>
        <w:pStyle w:val="13"/>
        <w:keepNext/>
        <w:keepLines/>
        <w:spacing w:after="80"/>
      </w:pPr>
      <w:bookmarkStart w:id="20" w:name="bookmark42"/>
      <w:r>
        <w:rPr>
          <w:color w:val="000000"/>
          <w:lang w:eastAsia="ru-RU" w:bidi="ru-RU"/>
        </w:rPr>
        <w:t>Тема 11.2 Комбинированное отопление</w:t>
      </w:r>
      <w:bookmarkEnd w:id="20"/>
    </w:p>
    <w:p w:rsidR="00FD1CD9" w:rsidRDefault="00FD1CD9" w:rsidP="00FD1CD9">
      <w:pPr>
        <w:pStyle w:val="11"/>
        <w:spacing w:after="120"/>
        <w:ind w:firstLine="740"/>
        <w:jc w:val="both"/>
      </w:pPr>
      <w:r>
        <w:rPr>
          <w:color w:val="000000"/>
          <w:lang w:eastAsia="ru-RU" w:bidi="ru-RU"/>
        </w:rPr>
        <w:t>Принципиальная схема, конструктивные особенности, классификация вагонов с комбинированным (</w:t>
      </w:r>
      <w:proofErr w:type="spellStart"/>
      <w:r>
        <w:rPr>
          <w:color w:val="000000"/>
          <w:lang w:eastAsia="ru-RU" w:bidi="ru-RU"/>
        </w:rPr>
        <w:t>электроугольным</w:t>
      </w:r>
      <w:proofErr w:type="spellEnd"/>
      <w:r>
        <w:rPr>
          <w:color w:val="000000"/>
          <w:lang w:eastAsia="ru-RU" w:bidi="ru-RU"/>
        </w:rPr>
        <w:t>) отоплением. Расположение и назначение оборудования. Отопление на жидком топливе. Порядок действий в нестандартных ситуациях.</w:t>
      </w:r>
    </w:p>
    <w:p w:rsidR="00FD1CD9" w:rsidRDefault="00FD1CD9" w:rsidP="00FD1CD9">
      <w:pPr>
        <w:pStyle w:val="13"/>
        <w:keepNext/>
        <w:keepLines/>
        <w:spacing w:after="120" w:line="254" w:lineRule="auto"/>
      </w:pPr>
      <w:bookmarkStart w:id="21" w:name="bookmark44"/>
      <w:r>
        <w:rPr>
          <w:color w:val="000000"/>
          <w:lang w:eastAsia="ru-RU" w:bidi="ru-RU"/>
        </w:rPr>
        <w:t xml:space="preserve">Тема 11.3 </w:t>
      </w:r>
      <w:proofErr w:type="spellStart"/>
      <w:r>
        <w:rPr>
          <w:color w:val="000000"/>
          <w:lang w:eastAsia="ru-RU" w:bidi="ru-RU"/>
        </w:rPr>
        <w:t>Межвагонные</w:t>
      </w:r>
      <w:proofErr w:type="spellEnd"/>
      <w:r>
        <w:rPr>
          <w:color w:val="000000"/>
          <w:lang w:eastAsia="ru-RU" w:bidi="ru-RU"/>
        </w:rPr>
        <w:t xml:space="preserve"> электрические соединения и подвагонные</w:t>
      </w:r>
      <w:r>
        <w:rPr>
          <w:color w:val="000000"/>
          <w:lang w:eastAsia="ru-RU" w:bidi="ru-RU"/>
        </w:rPr>
        <w:br/>
        <w:t>магистрали. Приборы коммутации и защиты</w:t>
      </w:r>
      <w:bookmarkEnd w:id="21"/>
    </w:p>
    <w:p w:rsidR="00FD1CD9" w:rsidRDefault="00FD1CD9" w:rsidP="00FD1CD9">
      <w:pPr>
        <w:pStyle w:val="11"/>
        <w:tabs>
          <w:tab w:val="left" w:pos="2996"/>
          <w:tab w:val="left" w:pos="5631"/>
          <w:tab w:val="left" w:pos="7762"/>
        </w:tabs>
        <w:ind w:firstLine="740"/>
        <w:jc w:val="both"/>
      </w:pPr>
      <w:r>
        <w:rPr>
          <w:color w:val="000000"/>
          <w:lang w:eastAsia="ru-RU" w:bidi="ru-RU"/>
        </w:rPr>
        <w:t>Подвагонная</w:t>
      </w:r>
      <w:r>
        <w:rPr>
          <w:color w:val="000000"/>
          <w:lang w:eastAsia="ru-RU" w:bidi="ru-RU"/>
        </w:rPr>
        <w:tab/>
        <w:t>высоковольтная</w:t>
      </w:r>
      <w:r>
        <w:rPr>
          <w:color w:val="000000"/>
          <w:lang w:eastAsia="ru-RU" w:bidi="ru-RU"/>
        </w:rPr>
        <w:tab/>
        <w:t>магистраль,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межвагонные</w:t>
      </w:r>
      <w:proofErr w:type="spellEnd"/>
    </w:p>
    <w:p w:rsidR="00FD1CD9" w:rsidRDefault="00FD1CD9" w:rsidP="00FD1CD9">
      <w:pPr>
        <w:pStyle w:val="11"/>
        <w:ind w:firstLine="0"/>
        <w:jc w:val="both"/>
      </w:pPr>
      <w:r>
        <w:rPr>
          <w:color w:val="000000"/>
          <w:lang w:eastAsia="ru-RU" w:bidi="ru-RU"/>
        </w:rPr>
        <w:t>высоковольтные соединения; их всесезонная эксплуатация, правила осмотра и ухода.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Конструктивные особенности подвагонных коробов или кожухов. Провода, применяемые для подвагонной магистрали. </w:t>
      </w:r>
      <w:proofErr w:type="spellStart"/>
      <w:r>
        <w:rPr>
          <w:color w:val="000000"/>
          <w:lang w:eastAsia="ru-RU" w:bidi="ru-RU"/>
        </w:rPr>
        <w:t>Разветвительная</w:t>
      </w:r>
      <w:proofErr w:type="spellEnd"/>
      <w:r>
        <w:rPr>
          <w:color w:val="000000"/>
          <w:lang w:eastAsia="ru-RU" w:bidi="ru-RU"/>
        </w:rPr>
        <w:t xml:space="preserve"> коробка. Штепсель для соединения проводов. Конструкция розетки и штепселя. Замок гнезда.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Ключ отопления поезда. Устройство защитного заземления высоковольтного ящика.</w:t>
      </w:r>
    </w:p>
    <w:p w:rsidR="00FD1CD9" w:rsidRDefault="00FD1CD9" w:rsidP="00FD1CD9">
      <w:pPr>
        <w:pStyle w:val="11"/>
        <w:tabs>
          <w:tab w:val="left" w:pos="1248"/>
        </w:tabs>
        <w:ind w:firstLine="740"/>
        <w:jc w:val="both"/>
      </w:pPr>
      <w:r>
        <w:rPr>
          <w:color w:val="000000"/>
          <w:lang w:eastAsia="ru-RU" w:bidi="ru-RU"/>
        </w:rPr>
        <w:t>Аппараты и приборы, расположенные в высоковольтном подвагонном ящике:</w:t>
      </w:r>
      <w:r>
        <w:rPr>
          <w:color w:val="000000"/>
          <w:lang w:eastAsia="ru-RU" w:bidi="ru-RU"/>
        </w:rPr>
        <w:tab/>
        <w:t>реле, контакторы, предохранители, резисторы, провода,</w:t>
      </w:r>
    </w:p>
    <w:p w:rsidR="00FD1CD9" w:rsidRDefault="00FD1CD9" w:rsidP="00FD1CD9">
      <w:pPr>
        <w:pStyle w:val="11"/>
        <w:ind w:firstLine="0"/>
        <w:jc w:val="both"/>
      </w:pPr>
      <w:r>
        <w:rPr>
          <w:color w:val="000000"/>
          <w:lang w:eastAsia="ru-RU" w:bidi="ru-RU"/>
        </w:rPr>
        <w:t>переключатели, разъединители; их назначение, конструктивные особенности.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Защитные реле: максимальной температуры (ТР), минимального уровня воды (ЖВ), дифференциальное реле (ДР). Порядок действий при пробое высоковольтного </w:t>
      </w:r>
      <w:proofErr w:type="spellStart"/>
      <w:r>
        <w:rPr>
          <w:color w:val="000000"/>
          <w:lang w:eastAsia="ru-RU" w:bidi="ru-RU"/>
        </w:rPr>
        <w:t>ТЭНа</w:t>
      </w:r>
      <w:proofErr w:type="spellEnd"/>
      <w:r>
        <w:rPr>
          <w:color w:val="000000"/>
          <w:lang w:eastAsia="ru-RU" w:bidi="ru-RU"/>
        </w:rPr>
        <w:t xml:space="preserve"> (трубчатого электронагревателя), </w:t>
      </w:r>
      <w:proofErr w:type="spellStart"/>
      <w:r>
        <w:rPr>
          <w:color w:val="000000"/>
          <w:lang w:eastAsia="ru-RU" w:bidi="ru-RU"/>
        </w:rPr>
        <w:t>межвагонного</w:t>
      </w:r>
      <w:proofErr w:type="spellEnd"/>
      <w:r>
        <w:rPr>
          <w:color w:val="000000"/>
          <w:lang w:eastAsia="ru-RU" w:bidi="ru-RU"/>
        </w:rPr>
        <w:t xml:space="preserve"> высоковольтного соединения и магистрали.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Правила осмотра и ухода за приборами коммутации и защиты; эксплуатация в зимних условиях и всесезонная эксплуатация. Требования охраны труда при производстве работ.</w:t>
      </w:r>
    </w:p>
    <w:p w:rsidR="00FD1CD9" w:rsidRDefault="00FD1CD9" w:rsidP="00FD1CD9">
      <w:pPr>
        <w:pStyle w:val="13"/>
        <w:keepNext/>
        <w:keepLines/>
        <w:spacing w:after="0"/>
      </w:pPr>
      <w:bookmarkStart w:id="22" w:name="bookmark46"/>
      <w:r>
        <w:rPr>
          <w:color w:val="000000"/>
          <w:lang w:eastAsia="ru-RU" w:bidi="ru-RU"/>
        </w:rPr>
        <w:t xml:space="preserve">Тема 11.4 Нагревательные приборы, </w:t>
      </w:r>
      <w:proofErr w:type="spellStart"/>
      <w:r>
        <w:rPr>
          <w:color w:val="000000"/>
          <w:lang w:eastAsia="ru-RU" w:bidi="ru-RU"/>
        </w:rPr>
        <w:t>термоавтоматика</w:t>
      </w:r>
      <w:proofErr w:type="spellEnd"/>
      <w:r>
        <w:rPr>
          <w:color w:val="000000"/>
          <w:lang w:eastAsia="ru-RU" w:bidi="ru-RU"/>
        </w:rPr>
        <w:t xml:space="preserve"> и режимы</w:t>
      </w:r>
      <w:bookmarkEnd w:id="22"/>
    </w:p>
    <w:p w:rsidR="00FD1CD9" w:rsidRDefault="00FD1CD9" w:rsidP="00FD1CD9">
      <w:pPr>
        <w:pStyle w:val="13"/>
        <w:keepNext/>
        <w:keepLines/>
        <w:spacing w:after="0" w:line="240" w:lineRule="auto"/>
      </w:pPr>
      <w:r>
        <w:rPr>
          <w:color w:val="000000"/>
          <w:lang w:eastAsia="ru-RU" w:bidi="ru-RU"/>
        </w:rPr>
        <w:t>отопления</w:t>
      </w:r>
    </w:p>
    <w:p w:rsidR="00FD1CD9" w:rsidRDefault="00FD1CD9" w:rsidP="00FD1CD9">
      <w:pPr>
        <w:pStyle w:val="11"/>
        <w:spacing w:line="266" w:lineRule="auto"/>
        <w:ind w:firstLine="740"/>
        <w:jc w:val="both"/>
      </w:pPr>
      <w:r>
        <w:rPr>
          <w:color w:val="000000"/>
          <w:lang w:eastAsia="ru-RU" w:bidi="ru-RU"/>
        </w:rPr>
        <w:t>Электронагревательные приборы и печи напряжением 380, 220 и 3000 В. Нагревательные элементы систем комбинированного отопления. Назначение, конструктивные особенности, места расположения, защита приборов от коррозии и перегрева.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Водяные калориферы; их назначение, конструкции, места расположения.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Приборы </w:t>
      </w:r>
      <w:proofErr w:type="spellStart"/>
      <w:r>
        <w:rPr>
          <w:color w:val="000000"/>
          <w:lang w:eastAsia="ru-RU" w:bidi="ru-RU"/>
        </w:rPr>
        <w:t>термоавтоматики</w:t>
      </w:r>
      <w:proofErr w:type="spellEnd"/>
      <w:r>
        <w:rPr>
          <w:color w:val="000000"/>
          <w:lang w:eastAsia="ru-RU" w:bidi="ru-RU"/>
        </w:rPr>
        <w:t xml:space="preserve">; их назначение, расположение, конструктивные особенности. Типы ртутных контактных термометров. Полупроводниковая </w:t>
      </w:r>
      <w:proofErr w:type="spellStart"/>
      <w:r>
        <w:rPr>
          <w:color w:val="000000"/>
          <w:lang w:eastAsia="ru-RU" w:bidi="ru-RU"/>
        </w:rPr>
        <w:t>термоавтоматика</w:t>
      </w:r>
      <w:proofErr w:type="spellEnd"/>
      <w:r>
        <w:rPr>
          <w:color w:val="000000"/>
          <w:lang w:eastAsia="ru-RU" w:bidi="ru-RU"/>
        </w:rPr>
        <w:t>.</w:t>
      </w:r>
    </w:p>
    <w:p w:rsidR="00FD1CD9" w:rsidRDefault="00FD1CD9" w:rsidP="00FD1CD9">
      <w:pPr>
        <w:pStyle w:val="11"/>
        <w:spacing w:after="120"/>
        <w:ind w:firstLine="740"/>
        <w:jc w:val="both"/>
      </w:pPr>
      <w:r>
        <w:rPr>
          <w:color w:val="000000"/>
          <w:lang w:eastAsia="ru-RU" w:bidi="ru-RU"/>
        </w:rPr>
        <w:t>Измерение внутреннего сопротивления ТЭН. Требования охраны труда при производстве работ.</w:t>
      </w:r>
    </w:p>
    <w:p w:rsidR="00FD1CD9" w:rsidRDefault="00FD1CD9" w:rsidP="00FD1CD9">
      <w:pPr>
        <w:pStyle w:val="13"/>
        <w:keepNext/>
        <w:keepLines/>
        <w:spacing w:after="120" w:line="240" w:lineRule="auto"/>
      </w:pPr>
      <w:bookmarkStart w:id="23" w:name="bookmark49"/>
      <w:r>
        <w:rPr>
          <w:color w:val="000000"/>
          <w:lang w:eastAsia="ru-RU" w:bidi="ru-RU"/>
        </w:rPr>
        <w:t>Тема 11.5 Электрические схемы высоковольтного оборудования</w:t>
      </w:r>
      <w:r>
        <w:rPr>
          <w:color w:val="000000"/>
          <w:lang w:eastAsia="ru-RU" w:bidi="ru-RU"/>
        </w:rPr>
        <w:br/>
        <w:t>вагонов</w:t>
      </w:r>
      <w:bookmarkEnd w:id="23"/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Электрические схемы высоковольтного отопления вагонов отечественного производства различных типов и времени изготовления. Электрические схемы высоковольтного отопления вагонов немецкого производства.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Электрическая схема высоковольтного оборудования вагонов с централизованным электроснабжением. Особенности схем </w:t>
      </w:r>
      <w:proofErr w:type="spellStart"/>
      <w:r>
        <w:rPr>
          <w:color w:val="000000"/>
          <w:lang w:eastAsia="ru-RU" w:bidi="ru-RU"/>
        </w:rPr>
        <w:t>электроотопления</w:t>
      </w:r>
      <w:proofErr w:type="spellEnd"/>
      <w:r>
        <w:rPr>
          <w:color w:val="000000"/>
          <w:lang w:eastAsia="ru-RU" w:bidi="ru-RU"/>
        </w:rPr>
        <w:t xml:space="preserve"> вагонов нового поколения. Схемы и приборы защиты.</w:t>
      </w:r>
    </w:p>
    <w:p w:rsidR="00FD1CD9" w:rsidRDefault="00FD1CD9" w:rsidP="00FD1CD9">
      <w:pPr>
        <w:pStyle w:val="11"/>
        <w:spacing w:after="120"/>
        <w:ind w:firstLine="740"/>
        <w:jc w:val="both"/>
      </w:pPr>
      <w:r>
        <w:rPr>
          <w:color w:val="000000"/>
          <w:lang w:eastAsia="ru-RU" w:bidi="ru-RU"/>
        </w:rPr>
        <w:t>Техническая ревизия ТО-З высоковольтного электрооборудования. Сроки проведения осмотров и ревизий. Требования охраны труда при производстве работ.</w:t>
      </w:r>
    </w:p>
    <w:p w:rsidR="00FD1CD9" w:rsidRDefault="00FD1CD9" w:rsidP="00FD1CD9">
      <w:pPr>
        <w:pStyle w:val="11"/>
        <w:spacing w:after="120"/>
        <w:ind w:firstLine="0"/>
        <w:jc w:val="center"/>
      </w:pPr>
      <w:r>
        <w:rPr>
          <w:b/>
          <w:bCs/>
          <w:color w:val="000000"/>
          <w:lang w:eastAsia="ru-RU" w:bidi="ru-RU"/>
        </w:rPr>
        <w:t>Тема 11.6 Эксплуатация систем электрического отопления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Основные правила безопасности при эксплуатации системы электрического отопления.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Порядок подключения </w:t>
      </w:r>
      <w:proofErr w:type="spellStart"/>
      <w:r>
        <w:rPr>
          <w:color w:val="000000"/>
          <w:lang w:eastAsia="ru-RU" w:bidi="ru-RU"/>
        </w:rPr>
        <w:t>межвагонного</w:t>
      </w:r>
      <w:proofErr w:type="spellEnd"/>
      <w:r>
        <w:rPr>
          <w:color w:val="000000"/>
          <w:lang w:eastAsia="ru-RU" w:bidi="ru-RU"/>
        </w:rPr>
        <w:t xml:space="preserve"> высоковольтного присоединения к локомотиву.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Методика определения неисправностей в цепях управления и в силовых цепях </w:t>
      </w:r>
      <w:proofErr w:type="spellStart"/>
      <w:r>
        <w:rPr>
          <w:color w:val="000000"/>
          <w:lang w:eastAsia="ru-RU" w:bidi="ru-RU"/>
        </w:rPr>
        <w:t>электроотопления</w:t>
      </w:r>
      <w:proofErr w:type="spellEnd"/>
      <w:r>
        <w:rPr>
          <w:color w:val="000000"/>
          <w:lang w:eastAsia="ru-RU" w:bidi="ru-RU"/>
        </w:rPr>
        <w:t xml:space="preserve"> вагона.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Требования охраны труда при подключении пассажирских вагонов к высоковольтным колонкам.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Перевод котла с работы от электронагревателей (ТЭН) на отопление твердым топливом и обратно.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Основные неисправности системы </w:t>
      </w:r>
      <w:proofErr w:type="spellStart"/>
      <w:r>
        <w:rPr>
          <w:color w:val="000000"/>
          <w:lang w:eastAsia="ru-RU" w:bidi="ru-RU"/>
        </w:rPr>
        <w:t>электроотопления</w:t>
      </w:r>
      <w:proofErr w:type="spellEnd"/>
      <w:r>
        <w:rPr>
          <w:color w:val="000000"/>
          <w:lang w:eastAsia="ru-RU" w:bidi="ru-RU"/>
        </w:rPr>
        <w:t xml:space="preserve">; способы их устранения. Особенности работы системы </w:t>
      </w:r>
      <w:proofErr w:type="spellStart"/>
      <w:r>
        <w:rPr>
          <w:color w:val="000000"/>
          <w:lang w:eastAsia="ru-RU" w:bidi="ru-RU"/>
        </w:rPr>
        <w:t>электроотопления</w:t>
      </w:r>
      <w:proofErr w:type="spellEnd"/>
      <w:r>
        <w:rPr>
          <w:color w:val="000000"/>
          <w:lang w:eastAsia="ru-RU" w:bidi="ru-RU"/>
        </w:rPr>
        <w:t xml:space="preserve"> в зимний период.</w:t>
      </w:r>
    </w:p>
    <w:p w:rsidR="00FD1CD9" w:rsidRDefault="00FD1CD9" w:rsidP="00FD1CD9">
      <w:pPr>
        <w:pStyle w:val="11"/>
        <w:spacing w:line="266" w:lineRule="auto"/>
        <w:ind w:firstLine="740"/>
        <w:jc w:val="both"/>
      </w:pPr>
      <w:r>
        <w:rPr>
          <w:color w:val="000000"/>
          <w:lang w:eastAsia="ru-RU" w:bidi="ru-RU"/>
        </w:rPr>
        <w:t>Порядок замены сгоревших высоковольтных предохранителей. Техническое обслуживание высоковольтного оборудования пассажирских вагонов (ТО-1).</w:t>
      </w:r>
    </w:p>
    <w:p w:rsidR="00FD1CD9" w:rsidRDefault="00FD1CD9" w:rsidP="00FD1CD9">
      <w:pPr>
        <w:pStyle w:val="11"/>
        <w:spacing w:after="20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12. Кондиционирование воздуха и холодильное оборудование</w:t>
      </w:r>
      <w:r>
        <w:rPr>
          <w:b/>
          <w:bCs/>
          <w:color w:val="000000"/>
          <w:lang w:eastAsia="ru-RU" w:bidi="ru-RU"/>
        </w:rPr>
        <w:br/>
        <w:t>пассажирских вагонов</w:t>
      </w:r>
    </w:p>
    <w:p w:rsidR="00FD1CD9" w:rsidRDefault="00FD1CD9" w:rsidP="00FD1CD9">
      <w:pPr>
        <w:pStyle w:val="ac"/>
      </w:pPr>
      <w:r>
        <w:rPr>
          <w:color w:val="000000"/>
          <w:lang w:eastAsia="ru-RU" w:bidi="ru-RU"/>
        </w:rPr>
        <w:t>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5654"/>
        <w:gridCol w:w="1416"/>
        <w:gridCol w:w="1560"/>
      </w:tblGrid>
      <w:tr w:rsidR="00FD1CD9" w:rsidRPr="00FD1CD9" w:rsidTr="00F02BE9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rPr>
                <w:sz w:val="10"/>
                <w:szCs w:val="10"/>
              </w:rPr>
            </w:pP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eastAsia="ru-RU" w:bidi="ru-RU"/>
              </w:rPr>
              <w:t>Темы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57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Количество часов на срок обучения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1CD9" w:rsidRPr="00FD1CD9" w:rsidRDefault="00FD1CD9" w:rsidP="00F02BE9">
            <w:pPr>
              <w:rPr>
                <w:lang w:val="ru-RU"/>
              </w:rPr>
            </w:pPr>
          </w:p>
        </w:tc>
        <w:tc>
          <w:tcPr>
            <w:tcW w:w="56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CD9" w:rsidRPr="00FD1CD9" w:rsidRDefault="00FD1CD9" w:rsidP="00F02BE9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14 недель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 недель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12.1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57" w:lineRule="auto"/>
              <w:ind w:firstLine="0"/>
            </w:pPr>
            <w:r>
              <w:rPr>
                <w:color w:val="000000"/>
                <w:lang w:eastAsia="ru-RU" w:bidi="ru-RU"/>
              </w:rPr>
              <w:t>Общие сведения о кондиционировании воздуха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pStyle w:val="ae"/>
              <w:spacing w:before="140" w:line="240" w:lineRule="auto"/>
              <w:ind w:firstLine="700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12.2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Система вентиляции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700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12.3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 xml:space="preserve">Система низковольтного </w:t>
            </w:r>
            <w:proofErr w:type="spellStart"/>
            <w:r>
              <w:rPr>
                <w:color w:val="000000"/>
                <w:lang w:eastAsia="ru-RU" w:bidi="ru-RU"/>
              </w:rPr>
              <w:t>электроотопления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12.4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Системы охлаждения воздуха в вагоне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700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12.5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Охладители питьевой воды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700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12.6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tabs>
                <w:tab w:val="left" w:pos="2429"/>
                <w:tab w:val="left" w:pos="3936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Электрические</w:t>
            </w:r>
            <w:r>
              <w:rPr>
                <w:color w:val="000000"/>
                <w:lang w:eastAsia="ru-RU" w:bidi="ru-RU"/>
              </w:rPr>
              <w:tab/>
              <w:t>схемы</w:t>
            </w:r>
            <w:r>
              <w:rPr>
                <w:color w:val="000000"/>
                <w:lang w:eastAsia="ru-RU" w:bidi="ru-RU"/>
              </w:rPr>
              <w:tab/>
              <w:t>холодильных</w:t>
            </w:r>
          </w:p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установок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12.7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54" w:lineRule="auto"/>
              <w:ind w:firstLine="0"/>
            </w:pPr>
            <w:r>
              <w:rPr>
                <w:color w:val="000000"/>
                <w:lang w:eastAsia="ru-RU" w:bidi="ru-RU"/>
              </w:rPr>
              <w:t xml:space="preserve">Оборудование вагонов-ресторанов, </w:t>
            </w:r>
            <w:proofErr w:type="spellStart"/>
            <w:r>
              <w:rPr>
                <w:color w:val="000000"/>
                <w:lang w:eastAsia="ru-RU" w:bidi="ru-RU"/>
              </w:rPr>
              <w:t>купебуфетов</w:t>
            </w:r>
            <w:proofErr w:type="spellEnd"/>
            <w:r>
              <w:rPr>
                <w:color w:val="000000"/>
                <w:lang w:eastAsia="ru-RU" w:bidi="ru-RU"/>
              </w:rPr>
              <w:t xml:space="preserve"> и пассажирских вагонов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right"/>
            </w:pPr>
            <w:r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58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14</w:t>
            </w:r>
          </w:p>
        </w:tc>
      </w:tr>
    </w:tbl>
    <w:p w:rsidR="00FD1CD9" w:rsidRDefault="00FD1CD9" w:rsidP="00FD1CD9">
      <w:pPr>
        <w:pStyle w:val="ac"/>
        <w:spacing w:after="120"/>
      </w:pPr>
      <w:r>
        <w:rPr>
          <w:color w:val="000000"/>
          <w:lang w:eastAsia="ru-RU" w:bidi="ru-RU"/>
        </w:rPr>
        <w:t>Программа</w:t>
      </w:r>
    </w:p>
    <w:p w:rsidR="00FD1CD9" w:rsidRDefault="00FD1CD9" w:rsidP="00FD1CD9">
      <w:pPr>
        <w:pStyle w:val="ac"/>
      </w:pPr>
      <w:r>
        <w:rPr>
          <w:color w:val="000000"/>
          <w:lang w:eastAsia="ru-RU" w:bidi="ru-RU"/>
        </w:rPr>
        <w:t>Тема 12.1 Общие сведения о кондиционировании воздуха</w:t>
      </w:r>
    </w:p>
    <w:p w:rsidR="00FD1CD9" w:rsidRPr="00FD1CD9" w:rsidRDefault="00FD1CD9" w:rsidP="00FD1CD9">
      <w:pPr>
        <w:spacing w:after="79" w:line="1" w:lineRule="exact"/>
        <w:rPr>
          <w:lang w:val="ru-RU"/>
        </w:rPr>
      </w:pPr>
    </w:p>
    <w:p w:rsidR="00FD1CD9" w:rsidRDefault="00FD1CD9" w:rsidP="00FD1CD9">
      <w:pPr>
        <w:pStyle w:val="11"/>
        <w:spacing w:after="120"/>
        <w:ind w:firstLine="800"/>
        <w:jc w:val="both"/>
      </w:pPr>
      <w:r>
        <w:rPr>
          <w:color w:val="000000"/>
          <w:lang w:eastAsia="ru-RU" w:bidi="ru-RU"/>
        </w:rPr>
        <w:t>Кондиционирование воздуха; его санитарно-гигиеническое значение. Установки кондиционирования воздуха; их типы и сведения об устройстве. Особенности устройства установок кондиционирования воздуха, применяемых в различных вагонах.</w:t>
      </w:r>
    </w:p>
    <w:p w:rsidR="00FD1CD9" w:rsidRDefault="00FD1CD9" w:rsidP="00FD1CD9">
      <w:pPr>
        <w:pStyle w:val="13"/>
        <w:keepNext/>
        <w:keepLines/>
        <w:spacing w:after="80"/>
      </w:pPr>
      <w:bookmarkStart w:id="24" w:name="bookmark51"/>
      <w:r>
        <w:rPr>
          <w:color w:val="000000"/>
          <w:lang w:eastAsia="ru-RU" w:bidi="ru-RU"/>
        </w:rPr>
        <w:t>Тема 12.2 Система вентиляции</w:t>
      </w:r>
      <w:bookmarkEnd w:id="24"/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>Санитарно-гигиенические требования к объему подаваемого воздуха для одного пассажира в летнем и зимнем режимах.</w:t>
      </w:r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>Взаимосвязь вентиляции с установками кондиционирования воздуха. Естественная вентиляция. Механическая приточная вентиляция с рециркуляцией воздуха. Уход за вентиляционными установками. Фильтры очистки воздуха; периодичность их очистки и замены. Необходимость непрерывной работы вентиляции. Санитарно-гигиенические требования, предъявляемые к объему подаваемого воздуха для одного пассажира в летнем и зимнем режимах.</w:t>
      </w:r>
    </w:p>
    <w:p w:rsidR="00FD1CD9" w:rsidRDefault="00FD1CD9" w:rsidP="00FD1CD9">
      <w:pPr>
        <w:pStyle w:val="11"/>
        <w:spacing w:after="80"/>
        <w:ind w:firstLine="800"/>
        <w:jc w:val="both"/>
      </w:pPr>
      <w:r>
        <w:rPr>
          <w:color w:val="000000"/>
          <w:lang w:eastAsia="ru-RU" w:bidi="ru-RU"/>
        </w:rPr>
        <w:t>Схемы цепей управления системой вентиляции пассажирских вагонов с принудительной вентиляцией. Режимы работы вентиляции. Основные неисправности и ремонт системы вентиляции. Требования охраны труда при производстве работ.</w:t>
      </w:r>
    </w:p>
    <w:p w:rsidR="00FD1CD9" w:rsidRDefault="00FD1CD9" w:rsidP="00FD1CD9">
      <w:pPr>
        <w:pStyle w:val="13"/>
        <w:keepNext/>
        <w:keepLines/>
      </w:pPr>
      <w:bookmarkStart w:id="25" w:name="bookmark53"/>
      <w:r>
        <w:rPr>
          <w:color w:val="000000"/>
          <w:lang w:eastAsia="ru-RU" w:bidi="ru-RU"/>
        </w:rPr>
        <w:t xml:space="preserve">Тема 12.3 Система низковольтного </w:t>
      </w:r>
      <w:proofErr w:type="spellStart"/>
      <w:r>
        <w:rPr>
          <w:color w:val="000000"/>
          <w:lang w:eastAsia="ru-RU" w:bidi="ru-RU"/>
        </w:rPr>
        <w:t>электроотопления</w:t>
      </w:r>
      <w:bookmarkEnd w:id="25"/>
      <w:proofErr w:type="spellEnd"/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 xml:space="preserve">Низковольтное </w:t>
      </w:r>
      <w:proofErr w:type="spellStart"/>
      <w:r>
        <w:rPr>
          <w:color w:val="000000"/>
          <w:lang w:eastAsia="ru-RU" w:bidi="ru-RU"/>
        </w:rPr>
        <w:t>электроотопление</w:t>
      </w:r>
      <w:proofErr w:type="spellEnd"/>
      <w:r>
        <w:rPr>
          <w:color w:val="000000"/>
          <w:lang w:eastAsia="ru-RU" w:bidi="ru-RU"/>
        </w:rPr>
        <w:t xml:space="preserve"> как составная часть установки кондиционирования воздуха. Назначение низковольтного </w:t>
      </w:r>
      <w:proofErr w:type="spellStart"/>
      <w:r>
        <w:rPr>
          <w:color w:val="000000"/>
          <w:lang w:eastAsia="ru-RU" w:bidi="ru-RU"/>
        </w:rPr>
        <w:t>электроотопления</w:t>
      </w:r>
      <w:proofErr w:type="spellEnd"/>
      <w:r>
        <w:rPr>
          <w:color w:val="000000"/>
          <w:lang w:eastAsia="ru-RU" w:bidi="ru-RU"/>
        </w:rPr>
        <w:t>.</w:t>
      </w:r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 xml:space="preserve">Расположение электропечей и </w:t>
      </w:r>
      <w:proofErr w:type="spellStart"/>
      <w:r>
        <w:rPr>
          <w:color w:val="000000"/>
          <w:lang w:eastAsia="ru-RU" w:bidi="ru-RU"/>
        </w:rPr>
        <w:t>электрокалорифера</w:t>
      </w:r>
      <w:proofErr w:type="spellEnd"/>
      <w:r>
        <w:rPr>
          <w:color w:val="000000"/>
          <w:lang w:eastAsia="ru-RU" w:bidi="ru-RU"/>
        </w:rPr>
        <w:t xml:space="preserve">. Работа электропечей и </w:t>
      </w:r>
      <w:proofErr w:type="spellStart"/>
      <w:r>
        <w:rPr>
          <w:color w:val="000000"/>
          <w:lang w:eastAsia="ru-RU" w:bidi="ru-RU"/>
        </w:rPr>
        <w:t>электрокалорифера</w:t>
      </w:r>
      <w:proofErr w:type="spellEnd"/>
      <w:r>
        <w:rPr>
          <w:color w:val="000000"/>
          <w:lang w:eastAsia="ru-RU" w:bidi="ru-RU"/>
        </w:rPr>
        <w:t xml:space="preserve"> в переходное и зимнее время года. Принципиальные электрические схемы.</w:t>
      </w:r>
    </w:p>
    <w:p w:rsidR="00FD1CD9" w:rsidRDefault="00FD1CD9" w:rsidP="00FD1CD9">
      <w:pPr>
        <w:pStyle w:val="11"/>
        <w:spacing w:after="100"/>
        <w:ind w:firstLine="800"/>
        <w:jc w:val="both"/>
      </w:pPr>
      <w:proofErr w:type="spellStart"/>
      <w:r>
        <w:rPr>
          <w:color w:val="000000"/>
          <w:lang w:eastAsia="ru-RU" w:bidi="ru-RU"/>
        </w:rPr>
        <w:t>Термоавтоматика</w:t>
      </w:r>
      <w:proofErr w:type="spellEnd"/>
      <w:r>
        <w:rPr>
          <w:color w:val="000000"/>
          <w:lang w:eastAsia="ru-RU" w:bidi="ru-RU"/>
        </w:rPr>
        <w:t xml:space="preserve">. Возможные неисправности системы низковольтного </w:t>
      </w:r>
      <w:proofErr w:type="spellStart"/>
      <w:r>
        <w:rPr>
          <w:color w:val="000000"/>
          <w:lang w:eastAsia="ru-RU" w:bidi="ru-RU"/>
        </w:rPr>
        <w:t>электроотопления</w:t>
      </w:r>
      <w:proofErr w:type="spellEnd"/>
      <w:r>
        <w:rPr>
          <w:color w:val="000000"/>
          <w:lang w:eastAsia="ru-RU" w:bidi="ru-RU"/>
        </w:rPr>
        <w:t>; способы их устранения. Защита. Требования охраны труда при производстве работ.</w:t>
      </w:r>
    </w:p>
    <w:p w:rsidR="00FD1CD9" w:rsidRDefault="00FD1CD9" w:rsidP="00FD1CD9">
      <w:pPr>
        <w:pStyle w:val="11"/>
        <w:spacing w:after="100"/>
        <w:ind w:firstLine="0"/>
        <w:jc w:val="center"/>
      </w:pPr>
      <w:r>
        <w:rPr>
          <w:b/>
          <w:bCs/>
          <w:color w:val="000000"/>
          <w:lang w:eastAsia="ru-RU" w:bidi="ru-RU"/>
        </w:rPr>
        <w:t>Тема 12.4 Системы охлаждения воздуха в вагоне</w:t>
      </w:r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>Требования, предъявляемые к хладагентам, применяемым в установках кондиционирования воздуха пассажирских вагонов. Типы и свойства хладагентов.</w:t>
      </w:r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>Компрессионные холодильные установки; их работа и принципиальные схемы. Устройство компрессоров. Холодильные установки с винтовыми и турбокомпрессорами. Холодильные установки моноблочные.</w:t>
      </w:r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>Холодильные установки испарительного типа; особенности их работы и принципиальные схемы.</w:t>
      </w:r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>Статический преобразователь и контроллер управления сенсорным дисплеем установки кондиционирования воздуха (УКВ), имеющими микропроцессорную элементную базу.</w:t>
      </w:r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 xml:space="preserve">Теплообменные и вспомогательные аппараты. Устройство конденсаторов, испарителей, ресиверов, фильтров и осушителей хладона. Устройство терморегулирующих вентилей, </w:t>
      </w:r>
      <w:proofErr w:type="spellStart"/>
      <w:r>
        <w:rPr>
          <w:color w:val="000000"/>
          <w:lang w:eastAsia="ru-RU" w:bidi="ru-RU"/>
        </w:rPr>
        <w:t>соленоидных</w:t>
      </w:r>
      <w:proofErr w:type="spellEnd"/>
      <w:r>
        <w:rPr>
          <w:color w:val="000000"/>
          <w:lang w:eastAsia="ru-RU" w:bidi="ru-RU"/>
        </w:rPr>
        <w:t xml:space="preserve"> вентилей, реле давления, аппаратов защиты и другой регулирующей аппаратуры.</w:t>
      </w:r>
    </w:p>
    <w:p w:rsidR="00FD1CD9" w:rsidRDefault="00FD1CD9" w:rsidP="00FD1CD9">
      <w:pPr>
        <w:pStyle w:val="11"/>
        <w:spacing w:after="100"/>
        <w:ind w:firstLine="800"/>
        <w:jc w:val="both"/>
      </w:pPr>
      <w:r>
        <w:rPr>
          <w:color w:val="000000"/>
          <w:lang w:eastAsia="ru-RU" w:bidi="ru-RU"/>
        </w:rPr>
        <w:t>Требования к хладагентам, применяемым в холодильном оборудовании вагонов-ресторанов и в охладителях питьевой воды.</w:t>
      </w:r>
    </w:p>
    <w:p w:rsidR="00FD1CD9" w:rsidRDefault="00FD1CD9" w:rsidP="00FD1CD9">
      <w:pPr>
        <w:pStyle w:val="13"/>
        <w:keepNext/>
        <w:keepLines/>
      </w:pPr>
      <w:bookmarkStart w:id="26" w:name="bookmark55"/>
      <w:r>
        <w:rPr>
          <w:color w:val="000000"/>
          <w:lang w:eastAsia="ru-RU" w:bidi="ru-RU"/>
        </w:rPr>
        <w:t>Тема 12.5 Охладители питьевой воды</w:t>
      </w:r>
      <w:bookmarkEnd w:id="26"/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>Конструктивные особенности охладителей питьевой воды, применяемых в пассажирских вагонах.</w:t>
      </w:r>
    </w:p>
    <w:p w:rsidR="00FD1CD9" w:rsidRDefault="00FD1CD9" w:rsidP="00FD1CD9">
      <w:pPr>
        <w:pStyle w:val="11"/>
        <w:ind w:firstLine="800"/>
        <w:jc w:val="both"/>
      </w:pPr>
      <w:proofErr w:type="spellStart"/>
      <w:r>
        <w:rPr>
          <w:color w:val="000000"/>
          <w:lang w:eastAsia="ru-RU" w:bidi="ru-RU"/>
        </w:rPr>
        <w:t>Водоохладители</w:t>
      </w:r>
      <w:proofErr w:type="spellEnd"/>
      <w:r>
        <w:rPr>
          <w:color w:val="000000"/>
          <w:lang w:eastAsia="ru-RU" w:bidi="ru-RU"/>
        </w:rPr>
        <w:t xml:space="preserve"> с компрессионной системой охлаждения. </w:t>
      </w:r>
      <w:proofErr w:type="spellStart"/>
      <w:r>
        <w:rPr>
          <w:color w:val="000000"/>
          <w:lang w:eastAsia="ru-RU" w:bidi="ru-RU"/>
        </w:rPr>
        <w:t>Водоохладители</w:t>
      </w:r>
      <w:proofErr w:type="spellEnd"/>
      <w:r>
        <w:rPr>
          <w:color w:val="000000"/>
          <w:lang w:eastAsia="ru-RU" w:bidi="ru-RU"/>
        </w:rPr>
        <w:t xml:space="preserve"> адсорбционные; их эксплуатация и техническое обслуживание.</w:t>
      </w:r>
    </w:p>
    <w:p w:rsidR="00FD1CD9" w:rsidRDefault="00FD1CD9" w:rsidP="00FD1CD9">
      <w:pPr>
        <w:pStyle w:val="11"/>
        <w:spacing w:line="264" w:lineRule="auto"/>
        <w:ind w:firstLine="800"/>
        <w:jc w:val="both"/>
      </w:pPr>
      <w:r>
        <w:rPr>
          <w:color w:val="000000"/>
          <w:lang w:eastAsia="ru-RU" w:bidi="ru-RU"/>
        </w:rPr>
        <w:t>Термоэлектрические охладители воды; неисправности и способы их устранения.</w:t>
      </w:r>
    </w:p>
    <w:p w:rsidR="00FD1CD9" w:rsidRDefault="00FD1CD9" w:rsidP="00FD1CD9">
      <w:pPr>
        <w:pStyle w:val="11"/>
        <w:spacing w:line="264" w:lineRule="auto"/>
        <w:ind w:firstLine="800"/>
        <w:jc w:val="both"/>
      </w:pPr>
      <w:r>
        <w:rPr>
          <w:color w:val="000000"/>
          <w:lang w:eastAsia="ru-RU" w:bidi="ru-RU"/>
        </w:rPr>
        <w:t>Особенности работы и обслуживания охладителей питьевой воды. Требования охраны труда при производстве работ.</w:t>
      </w:r>
    </w:p>
    <w:p w:rsidR="00FD1CD9" w:rsidRDefault="00FD1CD9" w:rsidP="00FD1CD9">
      <w:pPr>
        <w:pStyle w:val="11"/>
        <w:spacing w:line="264" w:lineRule="auto"/>
        <w:ind w:firstLine="800"/>
        <w:jc w:val="both"/>
      </w:pPr>
      <w:r>
        <w:rPr>
          <w:color w:val="000000"/>
          <w:lang w:eastAsia="ru-RU" w:bidi="ru-RU"/>
        </w:rPr>
        <w:t>Охладители питьевой воды УПХ и ГВ (установка подготовки/подачи холодной и горячей воды) и система охлаждения питьевой воды (ОХПВ).</w:t>
      </w:r>
    </w:p>
    <w:p w:rsidR="00FD1CD9" w:rsidRDefault="00FD1CD9" w:rsidP="00FD1CD9">
      <w:pPr>
        <w:pStyle w:val="13"/>
        <w:keepNext/>
        <w:keepLines/>
        <w:spacing w:after="60"/>
      </w:pPr>
      <w:bookmarkStart w:id="27" w:name="bookmark57"/>
      <w:r>
        <w:rPr>
          <w:color w:val="000000"/>
          <w:lang w:eastAsia="ru-RU" w:bidi="ru-RU"/>
        </w:rPr>
        <w:t>Тема 12.6 Электрические схемы холодильных установок</w:t>
      </w:r>
      <w:bookmarkEnd w:id="27"/>
    </w:p>
    <w:p w:rsidR="00FD1CD9" w:rsidRDefault="00FD1CD9" w:rsidP="00FD1CD9">
      <w:pPr>
        <w:pStyle w:val="11"/>
        <w:ind w:left="140" w:firstLine="720"/>
        <w:jc w:val="both"/>
      </w:pPr>
      <w:r>
        <w:rPr>
          <w:color w:val="000000"/>
          <w:lang w:eastAsia="ru-RU" w:bidi="ru-RU"/>
        </w:rPr>
        <w:t>Электрические схемы холодильных машин, используемых в установках кондиционирования воздуха пассажирских вагонов отечественного и зарубежного производства. Газовые схемы холодильных установок.</w:t>
      </w:r>
    </w:p>
    <w:p w:rsidR="00FD1CD9" w:rsidRDefault="00FD1CD9" w:rsidP="00FD1CD9">
      <w:pPr>
        <w:pStyle w:val="11"/>
        <w:ind w:left="140" w:firstLine="720"/>
        <w:jc w:val="both"/>
      </w:pPr>
      <w:r>
        <w:rPr>
          <w:color w:val="000000"/>
          <w:lang w:eastAsia="ru-RU" w:bidi="ru-RU"/>
        </w:rPr>
        <w:t>Особенности схем холодильных машин вагонов, прошедших капитальный ремонт с полным вскрытием (КВР).</w:t>
      </w:r>
    </w:p>
    <w:p w:rsidR="00FD1CD9" w:rsidRDefault="00FD1CD9" w:rsidP="00FD1CD9">
      <w:pPr>
        <w:pStyle w:val="11"/>
        <w:ind w:left="140" w:firstLine="720"/>
        <w:jc w:val="both"/>
      </w:pPr>
      <w:r>
        <w:rPr>
          <w:color w:val="000000"/>
          <w:lang w:eastAsia="ru-RU" w:bidi="ru-RU"/>
        </w:rPr>
        <w:t xml:space="preserve">Пуск и работа холодильных машин (по </w:t>
      </w:r>
      <w:proofErr w:type="spellStart"/>
      <w:r>
        <w:rPr>
          <w:color w:val="000000"/>
          <w:lang w:eastAsia="ru-RU" w:bidi="ru-RU"/>
        </w:rPr>
        <w:t>электросхемам</w:t>
      </w:r>
      <w:proofErr w:type="spellEnd"/>
      <w:r>
        <w:rPr>
          <w:color w:val="000000"/>
          <w:lang w:eastAsia="ru-RU" w:bidi="ru-RU"/>
        </w:rPr>
        <w:t>). Режимы работы.</w:t>
      </w:r>
    </w:p>
    <w:p w:rsidR="00FD1CD9" w:rsidRDefault="00FD1CD9" w:rsidP="00FD1CD9">
      <w:pPr>
        <w:pStyle w:val="11"/>
        <w:ind w:left="140" w:firstLine="720"/>
        <w:jc w:val="both"/>
      </w:pPr>
      <w:r>
        <w:rPr>
          <w:color w:val="000000"/>
          <w:lang w:eastAsia="ru-RU" w:bidi="ru-RU"/>
        </w:rPr>
        <w:t>Использование схем для определения и устранения неисправностей в работе машин и автоматики.</w:t>
      </w:r>
    </w:p>
    <w:p w:rsidR="00FD1CD9" w:rsidRDefault="00FD1CD9" w:rsidP="00FD1CD9">
      <w:pPr>
        <w:pStyle w:val="11"/>
        <w:spacing w:after="480"/>
        <w:ind w:left="140" w:firstLine="720"/>
        <w:jc w:val="both"/>
      </w:pPr>
      <w:r>
        <w:rPr>
          <w:color w:val="000000"/>
          <w:lang w:eastAsia="ru-RU" w:bidi="ru-RU"/>
        </w:rPr>
        <w:t>Обслуживание и содержание холодильных установок в эксплуатации; возможные неисправности и способы их устранения. Требования охраны труда при производстве работ.</w:t>
      </w:r>
    </w:p>
    <w:p w:rsidR="00FD1CD9" w:rsidRDefault="00FD1CD9" w:rsidP="00FD1CD9">
      <w:pPr>
        <w:pStyle w:val="13"/>
        <w:keepNext/>
        <w:keepLines/>
        <w:spacing w:after="140" w:line="257" w:lineRule="auto"/>
      </w:pPr>
      <w:bookmarkStart w:id="28" w:name="bookmark59"/>
      <w:r>
        <w:rPr>
          <w:color w:val="000000"/>
          <w:lang w:eastAsia="ru-RU" w:bidi="ru-RU"/>
        </w:rPr>
        <w:t>Тема 12.7 Оборудование вагонов-ресторанов, купе-буфетов и</w:t>
      </w:r>
      <w:r>
        <w:rPr>
          <w:color w:val="000000"/>
          <w:lang w:eastAsia="ru-RU" w:bidi="ru-RU"/>
        </w:rPr>
        <w:br/>
        <w:t>пассажирских вагонов</w:t>
      </w:r>
      <w:bookmarkEnd w:id="28"/>
    </w:p>
    <w:p w:rsidR="00FD1CD9" w:rsidRDefault="00FD1CD9" w:rsidP="00FD1CD9">
      <w:pPr>
        <w:pStyle w:val="11"/>
        <w:spacing w:after="420"/>
        <w:ind w:left="140" w:firstLine="720"/>
        <w:jc w:val="both"/>
      </w:pPr>
      <w:r>
        <w:rPr>
          <w:color w:val="000000"/>
          <w:lang w:eastAsia="ru-RU" w:bidi="ru-RU"/>
        </w:rPr>
        <w:t>Холодильники вагонов-ресторанов. Холодильные агрегаты, применяемые в холодильниках вагонов-ресторанов и купе-буфетов для хранения пищевых продуктов. Расположение, устройство и технические характеристики холодильных установок. Типы холодильников пассажирских вагонов. Обслуживание и содержание холодильников в эксплуатации; возможные неисправности и способы их устранения. Требования охраны труда при производстве работ.</w:t>
      </w:r>
    </w:p>
    <w:p w:rsidR="00FD1CD9" w:rsidRDefault="00FD1CD9" w:rsidP="00FD1CD9">
      <w:pPr>
        <w:pStyle w:val="11"/>
        <w:spacing w:after="60"/>
        <w:ind w:left="140" w:firstLine="720"/>
        <w:jc w:val="both"/>
      </w:pPr>
      <w:r>
        <w:rPr>
          <w:color w:val="000000"/>
          <w:lang w:eastAsia="ru-RU" w:bidi="ru-RU"/>
        </w:rPr>
        <w:t>Обслуживание и эксплуатация дизель-генераторных установок (ДГУ) вагонов-ресторанов последних лет выпуска и прошедших модернизацию (ОР).</w:t>
      </w:r>
    </w:p>
    <w:p w:rsidR="00FD1CD9" w:rsidRDefault="00FD1CD9" w:rsidP="00FD1CD9">
      <w:pPr>
        <w:pStyle w:val="ac"/>
        <w:spacing w:line="341" w:lineRule="auto"/>
      </w:pPr>
      <w:r>
        <w:rPr>
          <w:color w:val="000000"/>
          <w:lang w:eastAsia="ru-RU" w:bidi="ru-RU"/>
        </w:rPr>
        <w:t>13. Механическое оборудование пассажирских вагонов 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0"/>
        <w:gridCol w:w="5788"/>
        <w:gridCol w:w="34"/>
        <w:gridCol w:w="1372"/>
        <w:gridCol w:w="54"/>
        <w:gridCol w:w="1362"/>
        <w:gridCol w:w="68"/>
      </w:tblGrid>
      <w:tr w:rsidR="00FD1CD9" w:rsidRPr="00FD1CD9" w:rsidTr="00F02BE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rPr>
                <w:sz w:val="10"/>
                <w:szCs w:val="10"/>
              </w:rPr>
            </w:pPr>
          </w:p>
        </w:tc>
        <w:tc>
          <w:tcPr>
            <w:tcW w:w="5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Темы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tabs>
                <w:tab w:val="left" w:pos="2078"/>
              </w:tabs>
              <w:spacing w:line="240" w:lineRule="auto"/>
              <w:ind w:firstLine="360"/>
            </w:pPr>
            <w:r>
              <w:rPr>
                <w:color w:val="000000"/>
                <w:lang w:eastAsia="ru-RU" w:bidi="ru-RU"/>
              </w:rPr>
              <w:t>Количество</w:t>
            </w:r>
            <w:r>
              <w:rPr>
                <w:color w:val="000000"/>
                <w:lang w:eastAsia="ru-RU" w:bidi="ru-RU"/>
              </w:rPr>
              <w:tab/>
              <w:t>часов</w:t>
            </w:r>
          </w:p>
          <w:p w:rsidR="00FD1CD9" w:rsidRDefault="00FD1CD9" w:rsidP="00F02BE9">
            <w:pPr>
              <w:pStyle w:val="ae"/>
              <w:spacing w:line="240" w:lineRule="auto"/>
              <w:ind w:firstLine="360"/>
            </w:pPr>
            <w:r>
              <w:rPr>
                <w:color w:val="000000"/>
                <w:lang w:eastAsia="ru-RU" w:bidi="ru-RU"/>
              </w:rPr>
              <w:t>на срок обучения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1CD9" w:rsidRPr="00FD1CD9" w:rsidRDefault="00FD1CD9" w:rsidP="00F02BE9">
            <w:pPr>
              <w:rPr>
                <w:lang w:val="ru-RU"/>
              </w:rPr>
            </w:pPr>
          </w:p>
        </w:tc>
        <w:tc>
          <w:tcPr>
            <w:tcW w:w="582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CD9" w:rsidRPr="00FD1CD9" w:rsidRDefault="00FD1CD9" w:rsidP="00F02BE9">
            <w:pPr>
              <w:rPr>
                <w:lang w:val="ru-RU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14 недель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 недель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140"/>
            </w:pPr>
            <w:r>
              <w:rPr>
                <w:color w:val="000000"/>
                <w:lang w:eastAsia="ru-RU" w:bidi="ru-RU"/>
              </w:rPr>
              <w:t>13.1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Классификация вагонов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eastAsia="ru-RU" w:bidi="ru-RU"/>
              </w:rPr>
              <w:t>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140"/>
            </w:pPr>
            <w:r>
              <w:rPr>
                <w:color w:val="000000"/>
                <w:lang w:eastAsia="ru-RU" w:bidi="ru-RU"/>
              </w:rPr>
              <w:t>13.2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Тележки и ходовые части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RPr="00FD1CD9" w:rsidTr="00F02BE9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hRule="exact" w:val="79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rPr>
                <w:sz w:val="10"/>
                <w:szCs w:val="10"/>
              </w:rPr>
            </w:pPr>
          </w:p>
        </w:tc>
        <w:tc>
          <w:tcPr>
            <w:tcW w:w="5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Темы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62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Количество часов на срок обучения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hRule="exact" w:val="42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1CD9" w:rsidRPr="00FD1CD9" w:rsidRDefault="00FD1CD9" w:rsidP="00F02BE9">
            <w:pPr>
              <w:rPr>
                <w:lang w:val="ru-RU"/>
              </w:rPr>
            </w:pPr>
          </w:p>
        </w:tc>
        <w:tc>
          <w:tcPr>
            <w:tcW w:w="579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CD9" w:rsidRPr="00FD1CD9" w:rsidRDefault="00FD1CD9" w:rsidP="00F02BE9">
            <w:pPr>
              <w:rPr>
                <w:lang w:val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14 недель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 недель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hRule="exact" w:val="4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140"/>
            </w:pPr>
            <w:r>
              <w:rPr>
                <w:color w:val="000000"/>
                <w:lang w:eastAsia="ru-RU" w:bidi="ru-RU"/>
              </w:rPr>
              <w:t>13.3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proofErr w:type="spellStart"/>
            <w:r>
              <w:rPr>
                <w:color w:val="000000"/>
                <w:lang w:eastAsia="ru-RU" w:bidi="ru-RU"/>
              </w:rPr>
              <w:t>Автосцепное</w:t>
            </w:r>
            <w:proofErr w:type="spellEnd"/>
            <w:r>
              <w:rPr>
                <w:color w:val="000000"/>
                <w:lang w:eastAsia="ru-RU" w:bidi="ru-RU"/>
              </w:rPr>
              <w:t xml:space="preserve"> устройство и автотормоза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eastAsia="ru-RU" w:bidi="ru-RU"/>
              </w:rPr>
              <w:t>4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hRule="exact" w:val="4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140"/>
            </w:pPr>
            <w:r>
              <w:rPr>
                <w:color w:val="000000"/>
                <w:lang w:eastAsia="ru-RU" w:bidi="ru-RU"/>
              </w:rPr>
              <w:t>13.4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 xml:space="preserve">Эксплуатация пассажи </w:t>
            </w:r>
            <w:proofErr w:type="spellStart"/>
            <w:r>
              <w:rPr>
                <w:color w:val="000000"/>
                <w:lang w:eastAsia="ru-RU" w:bidi="ru-RU"/>
              </w:rPr>
              <w:t>ских</w:t>
            </w:r>
            <w:proofErr w:type="spellEnd"/>
            <w:r>
              <w:rPr>
                <w:color w:val="000000"/>
                <w:lang w:eastAsia="ru-RU" w:bidi="ru-RU"/>
              </w:rPr>
              <w:t xml:space="preserve"> вагонов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eastAsia="ru-RU" w:bidi="ru-RU"/>
              </w:rPr>
              <w:t>4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rPr>
                <w:sz w:val="10"/>
                <w:szCs w:val="10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left="4920" w:firstLine="0"/>
            </w:pPr>
            <w:r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  <w:lang w:eastAsia="ru-RU" w:bidi="ru-RU"/>
              </w:rPr>
              <w:t>12</w:t>
            </w:r>
          </w:p>
        </w:tc>
      </w:tr>
    </w:tbl>
    <w:p w:rsidR="00FD1CD9" w:rsidRDefault="00FD1CD9" w:rsidP="00FD1CD9">
      <w:pPr>
        <w:pStyle w:val="ac"/>
        <w:spacing w:after="120"/>
      </w:pPr>
      <w:r>
        <w:rPr>
          <w:color w:val="000000"/>
          <w:lang w:eastAsia="ru-RU" w:bidi="ru-RU"/>
        </w:rPr>
        <w:t>Программа</w:t>
      </w:r>
    </w:p>
    <w:p w:rsidR="00FD1CD9" w:rsidRDefault="00FD1CD9" w:rsidP="00FD1CD9">
      <w:pPr>
        <w:pStyle w:val="ac"/>
      </w:pPr>
      <w:r>
        <w:rPr>
          <w:color w:val="000000"/>
          <w:lang w:eastAsia="ru-RU" w:bidi="ru-RU"/>
        </w:rPr>
        <w:t>Тема 13.1 Классификация вагонов</w:t>
      </w:r>
    </w:p>
    <w:p w:rsidR="00FD1CD9" w:rsidRDefault="00FD1CD9" w:rsidP="00FD1CD9">
      <w:pPr>
        <w:spacing w:after="99" w:line="1" w:lineRule="exact"/>
      </w:pPr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 xml:space="preserve">Типы и классификация пассажирских вагонов. Технико-экономические характеристики вагонов. </w:t>
      </w:r>
      <w:proofErr w:type="spellStart"/>
      <w:r>
        <w:rPr>
          <w:color w:val="000000"/>
          <w:lang w:eastAsia="ru-RU" w:bidi="ru-RU"/>
        </w:rPr>
        <w:t>Кузовы</w:t>
      </w:r>
      <w:proofErr w:type="spellEnd"/>
      <w:r>
        <w:rPr>
          <w:color w:val="000000"/>
          <w:lang w:eastAsia="ru-RU" w:bidi="ru-RU"/>
        </w:rPr>
        <w:t xml:space="preserve"> пассажирских вагонов; их типы. Конструкция кузовов и рам.</w:t>
      </w:r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 xml:space="preserve">Изоляция и внутреннее оборудование вагонов пассажирского типа (жестких купейных, открытых, мягких, межобластных, СВ, </w:t>
      </w:r>
      <w:proofErr w:type="spellStart"/>
      <w:r>
        <w:rPr>
          <w:color w:val="000000"/>
          <w:lang w:eastAsia="ru-RU" w:bidi="ru-RU"/>
        </w:rPr>
        <w:t>вагоновресторанов</w:t>
      </w:r>
      <w:proofErr w:type="spellEnd"/>
      <w:r>
        <w:rPr>
          <w:color w:val="000000"/>
          <w:lang w:eastAsia="ru-RU" w:bidi="ru-RU"/>
        </w:rPr>
        <w:t>, постовых и др.). Переходные площадки, поручни, откидные площадки.</w:t>
      </w:r>
    </w:p>
    <w:p w:rsidR="00FD1CD9" w:rsidRDefault="00FD1CD9" w:rsidP="00FD1CD9">
      <w:pPr>
        <w:pStyle w:val="11"/>
        <w:spacing w:after="100"/>
        <w:ind w:firstLine="800"/>
        <w:jc w:val="both"/>
      </w:pPr>
      <w:r>
        <w:rPr>
          <w:color w:val="000000"/>
          <w:lang w:eastAsia="ru-RU" w:bidi="ru-RU"/>
        </w:rPr>
        <w:t>Окраска вагонов и надписи на кузове. Неисправности кузовов, с которыми запрещается постановка вагонов в пассажирские поезда. Технический осмотр кузовов.</w:t>
      </w:r>
    </w:p>
    <w:p w:rsidR="00FD1CD9" w:rsidRDefault="00FD1CD9" w:rsidP="00FD1CD9">
      <w:pPr>
        <w:pStyle w:val="13"/>
        <w:keepNext/>
        <w:keepLines/>
      </w:pPr>
      <w:bookmarkStart w:id="29" w:name="bookmark61"/>
      <w:r>
        <w:rPr>
          <w:color w:val="000000"/>
          <w:lang w:eastAsia="ru-RU" w:bidi="ru-RU"/>
        </w:rPr>
        <w:t>Тема 13.2 Тележки и ходовые части</w:t>
      </w:r>
      <w:bookmarkEnd w:id="29"/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>Назначение, типы и классификация тележек пассажирских вагонов; их узлы, детали, колесные пары, буксовый узел.</w:t>
      </w:r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>Подшипники. Преимущества букс с роликовыми подшипниками и подшипниками кассетного типа.</w:t>
      </w:r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>Рессоры и пружины; их назначение, типы. Гидравлические амортизаторы; их назначение и принцип действия.</w:t>
      </w:r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 xml:space="preserve">Отличительные особенности различных типов пассажирских тележек. Устройство тележек </w:t>
      </w:r>
      <w:proofErr w:type="spellStart"/>
      <w:r>
        <w:rPr>
          <w:color w:val="000000"/>
          <w:lang w:eastAsia="ru-RU" w:bidi="ru-RU"/>
        </w:rPr>
        <w:t>безлюлечного</w:t>
      </w:r>
      <w:proofErr w:type="spellEnd"/>
      <w:r>
        <w:rPr>
          <w:color w:val="000000"/>
          <w:lang w:eastAsia="ru-RU" w:bidi="ru-RU"/>
        </w:rPr>
        <w:t xml:space="preserve"> типа для вагонов нового поколения моделей 68-4075 (68-4076), 68-4095 (64-4096). Основные параметры новых тележек.</w:t>
      </w:r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>Колесные пары; их назначение, устройство, типы, материал изготовления.</w:t>
      </w:r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>Конструкция и типы осей. Конструкция и основные размеры цельнокатаного колеса. Профиль катания колеса.</w:t>
      </w:r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>Особенности колесных пар пассажирского подвижного состава.</w:t>
      </w:r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>Износы и повреждения колесных пар; причины их возникновения. Неисправности колесных пар, с которыми запрещается включать их в поезда и допускать к следованию, в том числе при скоростях движения свыше 140 км/час, от 120 до 140 км/час и до 120 км/час.</w:t>
      </w:r>
    </w:p>
    <w:p w:rsidR="00FD1CD9" w:rsidRDefault="00FD1CD9" w:rsidP="00FD1CD9">
      <w:pPr>
        <w:pStyle w:val="11"/>
        <w:spacing w:line="266" w:lineRule="auto"/>
        <w:ind w:firstLine="740"/>
        <w:jc w:val="both"/>
      </w:pPr>
      <w:r>
        <w:rPr>
          <w:color w:val="000000"/>
          <w:lang w:eastAsia="ru-RU" w:bidi="ru-RU"/>
        </w:rPr>
        <w:t>Шаблоны, применяемые для проверки колесных пар. Порядок применения шаблонов.</w:t>
      </w:r>
    </w:p>
    <w:p w:rsidR="00FD1CD9" w:rsidRDefault="00FD1CD9" w:rsidP="00FD1CD9">
      <w:pPr>
        <w:pStyle w:val="11"/>
        <w:spacing w:line="266" w:lineRule="auto"/>
        <w:ind w:firstLine="740"/>
        <w:jc w:val="both"/>
      </w:pPr>
      <w:r>
        <w:rPr>
          <w:color w:val="000000"/>
          <w:lang w:eastAsia="ru-RU" w:bidi="ru-RU"/>
        </w:rPr>
        <w:t>Нагревы узлов. Система контроля нагрева буксовых узлов колесных пар.</w:t>
      </w:r>
    </w:p>
    <w:p w:rsidR="00FD1CD9" w:rsidRDefault="00FD1CD9" w:rsidP="00FD1CD9">
      <w:pPr>
        <w:pStyle w:val="11"/>
        <w:spacing w:after="120" w:line="266" w:lineRule="auto"/>
        <w:ind w:firstLine="740"/>
        <w:jc w:val="both"/>
      </w:pPr>
      <w:r>
        <w:rPr>
          <w:color w:val="000000"/>
          <w:lang w:eastAsia="ru-RU" w:bidi="ru-RU"/>
        </w:rPr>
        <w:t>Регламент по очистке от льда и снега ходовых частей пассажирских вагонов.</w:t>
      </w:r>
    </w:p>
    <w:p w:rsidR="00FD1CD9" w:rsidRDefault="00FD1CD9" w:rsidP="00FD1CD9">
      <w:pPr>
        <w:pStyle w:val="11"/>
        <w:spacing w:after="8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Тема 13.3 </w:t>
      </w:r>
      <w:proofErr w:type="spellStart"/>
      <w:r>
        <w:rPr>
          <w:b/>
          <w:bCs/>
          <w:color w:val="000000"/>
          <w:lang w:eastAsia="ru-RU" w:bidi="ru-RU"/>
        </w:rPr>
        <w:t>Автосцепное</w:t>
      </w:r>
      <w:proofErr w:type="spellEnd"/>
      <w:r>
        <w:rPr>
          <w:b/>
          <w:bCs/>
          <w:color w:val="000000"/>
          <w:lang w:eastAsia="ru-RU" w:bidi="ru-RU"/>
        </w:rPr>
        <w:t xml:space="preserve"> устройство и автотормоза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Назначение, виды, устройство и принцип действия автосцепки. Контроль правильности сцепки. Проверка автосцепок в эксплуатации. Методика контроля положения автосцепки. Наружный осмотр </w:t>
      </w:r>
      <w:proofErr w:type="spellStart"/>
      <w:r>
        <w:rPr>
          <w:color w:val="000000"/>
          <w:lang w:eastAsia="ru-RU" w:bidi="ru-RU"/>
        </w:rPr>
        <w:t>автосцепного</w:t>
      </w:r>
      <w:proofErr w:type="spellEnd"/>
      <w:r>
        <w:rPr>
          <w:color w:val="000000"/>
          <w:lang w:eastAsia="ru-RU" w:bidi="ru-RU"/>
        </w:rPr>
        <w:t xml:space="preserve"> устройства. Проверка автосцепки при наружном осмотре.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Назначение тормозов. Тормозная сила. Коэффициент сцепления. Сила нажатия тормозных колодок. Тормозной путь. Проблемы сокращения тормозного пути. Тормозная волна; ее распространение по составу поезда. Типы тормозных колодок; их преимущества и недостатки.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Классификация тормозов по способу создания тормозной силы. Стояночные, пневматические, электропневматические, электрические и магниторельсовые тормоза.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Схемы оборудования тормозов пассажирских вагонов. Назначение тормозных приборов; принцип их действия.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Общие сведения об ударно-тяговых устройствах. Автоматические тормоза; принцип их действия, порядок торможения и отпуска. Контрольная проба тормозов. Справки о состоянии тормозов,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Ручные тормоза, стоп-кран; правила их применения, пломбирование.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Особенности тормозов вагонов с </w:t>
      </w:r>
      <w:proofErr w:type="spellStart"/>
      <w:r>
        <w:rPr>
          <w:color w:val="000000"/>
          <w:lang w:eastAsia="ru-RU" w:bidi="ru-RU"/>
        </w:rPr>
        <w:t>противоюзной</w:t>
      </w:r>
      <w:proofErr w:type="spellEnd"/>
      <w:r>
        <w:rPr>
          <w:color w:val="000000"/>
          <w:lang w:eastAsia="ru-RU" w:bidi="ru-RU"/>
        </w:rPr>
        <w:t xml:space="preserve"> системой, используемых на вагонах РИЦ-200. Требования, предъявляемые к автотормозам и </w:t>
      </w:r>
      <w:proofErr w:type="spellStart"/>
      <w:r>
        <w:rPr>
          <w:color w:val="000000"/>
          <w:lang w:eastAsia="ru-RU" w:bidi="ru-RU"/>
        </w:rPr>
        <w:t>автосцепному</w:t>
      </w:r>
      <w:proofErr w:type="spellEnd"/>
      <w:r>
        <w:rPr>
          <w:color w:val="000000"/>
          <w:lang w:eastAsia="ru-RU" w:bidi="ru-RU"/>
        </w:rPr>
        <w:t xml:space="preserve"> устройству.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Дисковые тормоза, применяемые на </w:t>
      </w:r>
      <w:proofErr w:type="spellStart"/>
      <w:r>
        <w:rPr>
          <w:color w:val="000000"/>
          <w:lang w:eastAsia="ru-RU" w:bidi="ru-RU"/>
        </w:rPr>
        <w:t>безлюлечных</w:t>
      </w:r>
      <w:proofErr w:type="spellEnd"/>
      <w:r>
        <w:rPr>
          <w:color w:val="000000"/>
          <w:lang w:eastAsia="ru-RU" w:bidi="ru-RU"/>
        </w:rPr>
        <w:t xml:space="preserve"> тележках моделей 68-4095 и 68-4096. Магниторельсовые тормоза; их устройство и принцип действия.</w:t>
      </w:r>
    </w:p>
    <w:p w:rsidR="00FD1CD9" w:rsidRDefault="00FD1CD9" w:rsidP="00FD1CD9">
      <w:pPr>
        <w:pStyle w:val="11"/>
        <w:ind w:firstLine="700"/>
        <w:jc w:val="both"/>
      </w:pPr>
      <w:r>
        <w:rPr>
          <w:color w:val="000000"/>
          <w:lang w:eastAsia="ru-RU" w:bidi="ru-RU"/>
        </w:rPr>
        <w:t>Взаимодействие магниторельсового тормоза с дисковым тормозом.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Регламент по очистке от льда и снега подвагонного оборудования пассажирских вагонов.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Особенности работы в зимний период тормозного и </w:t>
      </w:r>
      <w:proofErr w:type="spellStart"/>
      <w:r>
        <w:rPr>
          <w:color w:val="000000"/>
          <w:lang w:eastAsia="ru-RU" w:bidi="ru-RU"/>
        </w:rPr>
        <w:t>автосцепного</w:t>
      </w:r>
      <w:proofErr w:type="spellEnd"/>
      <w:r>
        <w:rPr>
          <w:color w:val="000000"/>
          <w:lang w:eastAsia="ru-RU" w:bidi="ru-RU"/>
        </w:rPr>
        <w:t xml:space="preserve"> оборудования пассажирских вагонов. Очистка тормозной рычажной передачи.</w:t>
      </w:r>
    </w:p>
    <w:p w:rsidR="00FD1CD9" w:rsidRDefault="00FD1CD9" w:rsidP="00FD1CD9">
      <w:pPr>
        <w:pStyle w:val="11"/>
        <w:spacing w:after="120"/>
        <w:ind w:firstLine="0"/>
        <w:jc w:val="center"/>
      </w:pPr>
      <w:r>
        <w:rPr>
          <w:b/>
          <w:bCs/>
          <w:color w:val="000000"/>
          <w:lang w:eastAsia="ru-RU" w:bidi="ru-RU"/>
        </w:rPr>
        <w:t>Тема 13.4 Эксплуатация пассажирских вагонов</w:t>
      </w:r>
    </w:p>
    <w:p w:rsidR="00FD1CD9" w:rsidRDefault="00FD1CD9" w:rsidP="00FD1CD9">
      <w:pPr>
        <w:pStyle w:val="11"/>
        <w:tabs>
          <w:tab w:val="left" w:pos="5452"/>
        </w:tabs>
        <w:ind w:firstLine="700"/>
        <w:jc w:val="both"/>
      </w:pPr>
      <w:r>
        <w:rPr>
          <w:color w:val="000000"/>
          <w:lang w:eastAsia="ru-RU" w:bidi="ru-RU"/>
        </w:rPr>
        <w:t>Требования, предъявляемые</w:t>
      </w:r>
      <w:r>
        <w:rPr>
          <w:color w:val="000000"/>
          <w:lang w:eastAsia="ru-RU" w:bidi="ru-RU"/>
        </w:rPr>
        <w:tab/>
        <w:t>к механическому оборудованию</w:t>
      </w:r>
    </w:p>
    <w:p w:rsidR="00FD1CD9" w:rsidRDefault="00FD1CD9" w:rsidP="00FD1CD9">
      <w:pPr>
        <w:pStyle w:val="11"/>
        <w:ind w:firstLine="0"/>
        <w:jc w:val="both"/>
      </w:pPr>
      <w:r>
        <w:rPr>
          <w:color w:val="000000"/>
          <w:lang w:eastAsia="ru-RU" w:bidi="ru-RU"/>
        </w:rPr>
        <w:t>пассажирских вагонов, находящихся в эксплуатации.</w:t>
      </w:r>
    </w:p>
    <w:p w:rsidR="00FD1CD9" w:rsidRDefault="00FD1CD9" w:rsidP="00FD1CD9">
      <w:pPr>
        <w:pStyle w:val="11"/>
        <w:spacing w:after="40"/>
        <w:ind w:firstLine="840"/>
        <w:jc w:val="both"/>
      </w:pPr>
      <w:r>
        <w:rPr>
          <w:color w:val="000000"/>
          <w:lang w:eastAsia="ru-RU" w:bidi="ru-RU"/>
        </w:rPr>
        <w:t>Износ и повреждения, возникающие в процессе эксплуатации отдельных узлов, деталей, тележек, букс, колесных пар и автотормозов.</w:t>
      </w:r>
    </w:p>
    <w:p w:rsidR="00FD1CD9" w:rsidRDefault="00FD1CD9" w:rsidP="00FD1CD9">
      <w:pPr>
        <w:pStyle w:val="11"/>
        <w:spacing w:after="40"/>
        <w:ind w:firstLine="840"/>
        <w:jc w:val="both"/>
      </w:pPr>
      <w:r>
        <w:rPr>
          <w:color w:val="000000"/>
          <w:lang w:eastAsia="ru-RU" w:bidi="ru-RU"/>
        </w:rPr>
        <w:t>Сроки проведения и виды работ, выполняемых при проведении единой ревизии вагона.</w:t>
      </w:r>
    </w:p>
    <w:p w:rsidR="00FD1CD9" w:rsidRDefault="00FD1CD9" w:rsidP="00FD1CD9">
      <w:pPr>
        <w:pStyle w:val="11"/>
        <w:spacing w:after="40"/>
        <w:ind w:firstLine="840"/>
        <w:jc w:val="both"/>
      </w:pPr>
      <w:r>
        <w:rPr>
          <w:color w:val="000000"/>
          <w:lang w:eastAsia="ru-RU" w:bidi="ru-RU"/>
        </w:rPr>
        <w:t>Сроки переосвидетельствования колесных пар и ремонта пассажирских вагонов.</w:t>
      </w:r>
    </w:p>
    <w:p w:rsidR="00FD1CD9" w:rsidRDefault="00FD1CD9" w:rsidP="00FD1CD9">
      <w:pPr>
        <w:pStyle w:val="11"/>
        <w:spacing w:after="40"/>
        <w:ind w:firstLine="840"/>
        <w:jc w:val="both"/>
      </w:pPr>
      <w:r>
        <w:rPr>
          <w:color w:val="000000"/>
          <w:lang w:eastAsia="ru-RU" w:bidi="ru-RU"/>
        </w:rPr>
        <w:t>Меры по предупреждению заклинивания колесных пар.</w:t>
      </w:r>
    </w:p>
    <w:p w:rsidR="00FD1CD9" w:rsidRDefault="00FD1CD9" w:rsidP="00FD1CD9">
      <w:pPr>
        <w:pStyle w:val="11"/>
        <w:spacing w:after="40" w:line="266" w:lineRule="auto"/>
        <w:ind w:firstLine="840"/>
        <w:jc w:val="both"/>
      </w:pPr>
      <w:r>
        <w:rPr>
          <w:color w:val="000000"/>
          <w:lang w:eastAsia="ru-RU" w:bidi="ru-RU"/>
        </w:rPr>
        <w:t xml:space="preserve">Устройство, правила эксплуатации и технического обслуживания переходных устройств, откидной подножки и внешних дверей </w:t>
      </w:r>
      <w:proofErr w:type="spellStart"/>
      <w:r>
        <w:rPr>
          <w:color w:val="000000"/>
          <w:lang w:eastAsia="ru-RU" w:bidi="ru-RU"/>
        </w:rPr>
        <w:t>прислонносдвижного</w:t>
      </w:r>
      <w:proofErr w:type="spellEnd"/>
      <w:r>
        <w:rPr>
          <w:color w:val="000000"/>
          <w:lang w:eastAsia="ru-RU" w:bidi="ru-RU"/>
        </w:rPr>
        <w:t xml:space="preserve"> типа вагонов модельного ряда серии 61-44 постройки ОАО «ТВЗ».</w:t>
      </w:r>
    </w:p>
    <w:p w:rsidR="00FD1CD9" w:rsidRDefault="00FD1CD9" w:rsidP="00FD1CD9">
      <w:pPr>
        <w:pStyle w:val="11"/>
        <w:spacing w:after="100" w:line="266" w:lineRule="auto"/>
        <w:ind w:firstLine="840"/>
        <w:jc w:val="both"/>
      </w:pPr>
      <w:r>
        <w:rPr>
          <w:color w:val="000000"/>
          <w:lang w:eastAsia="ru-RU" w:bidi="ru-RU"/>
        </w:rPr>
        <w:t>Детали вагонов, изготовляемые из пластмасс; особенности их технического содержания и ремонта.</w:t>
      </w:r>
    </w:p>
    <w:p w:rsidR="00FD1CD9" w:rsidRDefault="00FD1CD9" w:rsidP="00FD1CD9">
      <w:pPr>
        <w:pStyle w:val="ac"/>
        <w:spacing w:line="343" w:lineRule="auto"/>
      </w:pPr>
      <w:r>
        <w:rPr>
          <w:color w:val="000000"/>
          <w:lang w:eastAsia="ru-RU" w:bidi="ru-RU"/>
        </w:rPr>
        <w:t>14. Приводы подвагонных генераторов 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5640"/>
        <w:gridCol w:w="1555"/>
        <w:gridCol w:w="1416"/>
      </w:tblGrid>
      <w:tr w:rsidR="00FD1CD9" w:rsidRPr="00FD1CD9" w:rsidTr="00F02BE9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CD9" w:rsidRPr="00FD1CD9" w:rsidRDefault="00FD1CD9" w:rsidP="00F02BE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Темы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57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Количество часов на срок обучения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1CD9" w:rsidRPr="00FD1CD9" w:rsidRDefault="00FD1CD9" w:rsidP="00F02BE9">
            <w:pPr>
              <w:rPr>
                <w:lang w:val="ru-RU"/>
              </w:rPr>
            </w:pPr>
          </w:p>
        </w:tc>
        <w:tc>
          <w:tcPr>
            <w:tcW w:w="56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CD9" w:rsidRPr="00FD1CD9" w:rsidRDefault="00FD1CD9" w:rsidP="00F02BE9">
            <w:pPr>
              <w:rPr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14 недель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 недель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14.1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Виды и конструкции приводов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14.2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tabs>
                <w:tab w:val="left" w:pos="2088"/>
                <w:tab w:val="left" w:pos="5285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Техническое</w:t>
            </w:r>
            <w:r>
              <w:rPr>
                <w:color w:val="000000"/>
                <w:lang w:eastAsia="ru-RU" w:bidi="ru-RU"/>
              </w:rPr>
              <w:tab/>
              <w:t>содержание приводов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эксплуатации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rPr>
                <w:sz w:val="10"/>
                <w:szCs w:val="10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right"/>
            </w:pPr>
            <w:r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10</w:t>
            </w:r>
          </w:p>
        </w:tc>
      </w:tr>
    </w:tbl>
    <w:p w:rsidR="00FD1CD9" w:rsidRDefault="00FD1CD9" w:rsidP="00FD1CD9">
      <w:pPr>
        <w:pStyle w:val="ac"/>
        <w:spacing w:after="120"/>
      </w:pPr>
      <w:r>
        <w:rPr>
          <w:color w:val="000000"/>
          <w:lang w:eastAsia="ru-RU" w:bidi="ru-RU"/>
        </w:rPr>
        <w:t>Программа</w:t>
      </w:r>
    </w:p>
    <w:p w:rsidR="00FD1CD9" w:rsidRDefault="00FD1CD9" w:rsidP="00FD1CD9">
      <w:pPr>
        <w:pStyle w:val="ac"/>
      </w:pPr>
      <w:r>
        <w:rPr>
          <w:color w:val="000000"/>
          <w:lang w:eastAsia="ru-RU" w:bidi="ru-RU"/>
        </w:rPr>
        <w:t>Тема 14.1 Виды и конструкции приводов</w:t>
      </w:r>
    </w:p>
    <w:p w:rsidR="00FD1CD9" w:rsidRDefault="00FD1CD9" w:rsidP="00FD1CD9">
      <w:pPr>
        <w:spacing w:after="99" w:line="1" w:lineRule="exact"/>
      </w:pPr>
    </w:p>
    <w:p w:rsidR="00FD1CD9" w:rsidRDefault="00FD1CD9" w:rsidP="00FD1CD9">
      <w:pPr>
        <w:pStyle w:val="11"/>
        <w:spacing w:after="100"/>
        <w:ind w:firstLine="840"/>
        <w:jc w:val="both"/>
      </w:pPr>
      <w:r>
        <w:rPr>
          <w:color w:val="000000"/>
          <w:lang w:eastAsia="ru-RU" w:bidi="ru-RU"/>
        </w:rPr>
        <w:t>Приводы подвагонных генераторов; их конструктивные особенности, преимущества и недостатки. Конструкция редукторов, устанавливаемых на торце шейки и средней части оси, приводных эластичных и карданных валов, муфт сцепления, узлов и деталей ременных приводов подвагонных генераторов.</w:t>
      </w:r>
    </w:p>
    <w:p w:rsidR="00FD1CD9" w:rsidRDefault="00FD1CD9" w:rsidP="00FD1CD9">
      <w:pPr>
        <w:pStyle w:val="11"/>
        <w:spacing w:after="100" w:line="266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Тема 14.2 Техническое содержание приводов в эксплуатации</w:t>
      </w:r>
    </w:p>
    <w:p w:rsidR="00FD1CD9" w:rsidRDefault="00FD1CD9" w:rsidP="00FD1CD9">
      <w:pPr>
        <w:pStyle w:val="11"/>
        <w:spacing w:after="40" w:line="264" w:lineRule="auto"/>
        <w:ind w:firstLine="840"/>
        <w:jc w:val="both"/>
      </w:pPr>
      <w:r>
        <w:rPr>
          <w:color w:val="000000"/>
          <w:lang w:eastAsia="ru-RU" w:bidi="ru-RU"/>
        </w:rPr>
        <w:t>Требования, предъявляемые к монтажу приводов на оси колесной пары, тележках вагонов; уход за ними в эксплуатации.</w:t>
      </w:r>
    </w:p>
    <w:p w:rsidR="00FD1CD9" w:rsidRDefault="00FD1CD9" w:rsidP="00FD1CD9">
      <w:pPr>
        <w:pStyle w:val="11"/>
        <w:spacing w:after="40" w:line="257" w:lineRule="auto"/>
        <w:ind w:firstLine="900"/>
        <w:jc w:val="both"/>
      </w:pPr>
      <w:r>
        <w:rPr>
          <w:color w:val="000000"/>
          <w:lang w:eastAsia="ru-RU" w:bidi="ru-RU"/>
        </w:rPr>
        <w:t>Общие положения о содержании приводов. Подготовка приводов в пунктах формирования и оборота пассажирских поездов. Осмотр приводов. Проверка болтовых соединений. Осмотр приводных ремней и карданных валов.</w:t>
      </w:r>
    </w:p>
    <w:p w:rsidR="00FD1CD9" w:rsidRDefault="00FD1CD9" w:rsidP="00FD1CD9">
      <w:pPr>
        <w:pStyle w:val="11"/>
        <w:ind w:firstLine="840"/>
        <w:jc w:val="both"/>
      </w:pPr>
      <w:r>
        <w:rPr>
          <w:color w:val="000000"/>
          <w:lang w:eastAsia="ru-RU" w:bidi="ru-RU"/>
        </w:rPr>
        <w:t>Наблюдение за приводом в пути следования. Особенности наблюдения за приводом в пути следования в зимний период.</w:t>
      </w:r>
    </w:p>
    <w:p w:rsidR="00FD1CD9" w:rsidRDefault="00FD1CD9" w:rsidP="00FD1CD9">
      <w:pPr>
        <w:pStyle w:val="11"/>
        <w:spacing w:line="266" w:lineRule="auto"/>
        <w:ind w:firstLine="840"/>
        <w:jc w:val="both"/>
      </w:pPr>
      <w:r>
        <w:rPr>
          <w:color w:val="000000"/>
          <w:lang w:eastAsia="ru-RU" w:bidi="ru-RU"/>
        </w:rPr>
        <w:t>Уход за редукторами, карданными валами и муфтами сцепления. Смазка. Требования, предъявляемые к маслам; их хранение. Назначение и выбор масла, заливаемого в картер редуктора. Смазка для шлицевых соединений и шарниров карданных валов. Требования, предъявляемые к клиновым ремням.</w:t>
      </w:r>
    </w:p>
    <w:p w:rsidR="00FD1CD9" w:rsidRDefault="00FD1CD9" w:rsidP="00FD1CD9">
      <w:pPr>
        <w:pStyle w:val="11"/>
        <w:spacing w:line="276" w:lineRule="auto"/>
        <w:ind w:firstLine="840"/>
        <w:jc w:val="both"/>
      </w:pPr>
      <w:r>
        <w:rPr>
          <w:color w:val="000000"/>
          <w:lang w:eastAsia="ru-RU" w:bidi="ru-RU"/>
        </w:rPr>
        <w:t>Порядок комплектации клиновых ремней. Замена клиновых ремней. Неисправности приводов; способы их устранения, осмотр, текущий ремонт. Порядок действий в нестандартных ситуациях.</w:t>
      </w:r>
    </w:p>
    <w:p w:rsidR="00FD1CD9" w:rsidRDefault="00FD1CD9" w:rsidP="00FD1CD9">
      <w:pPr>
        <w:pStyle w:val="11"/>
        <w:spacing w:after="100"/>
        <w:ind w:firstLine="840"/>
        <w:jc w:val="both"/>
      </w:pPr>
      <w:r>
        <w:rPr>
          <w:color w:val="000000"/>
          <w:lang w:eastAsia="ru-RU" w:bidi="ru-RU"/>
        </w:rPr>
        <w:t>Требования охраны труда при производстве работ.</w:t>
      </w:r>
    </w:p>
    <w:p w:rsidR="00FD1CD9" w:rsidRDefault="00FD1CD9" w:rsidP="00FD1CD9">
      <w:pPr>
        <w:pStyle w:val="11"/>
        <w:numPr>
          <w:ilvl w:val="0"/>
          <w:numId w:val="39"/>
        </w:numPr>
        <w:tabs>
          <w:tab w:val="left" w:pos="1145"/>
        </w:tabs>
        <w:spacing w:after="100"/>
        <w:ind w:firstLine="660"/>
      </w:pPr>
      <w:r>
        <w:rPr>
          <w:b/>
          <w:bCs/>
          <w:color w:val="000000"/>
          <w:lang w:eastAsia="ru-RU" w:bidi="ru-RU"/>
        </w:rPr>
        <w:t>Санитарно-техническое оборудование пассажирских вагонов</w:t>
      </w:r>
    </w:p>
    <w:p w:rsidR="00FD1CD9" w:rsidRDefault="00FD1CD9" w:rsidP="00FD1CD9">
      <w:pPr>
        <w:pStyle w:val="ac"/>
        <w:ind w:left="2717"/>
        <w:jc w:val="left"/>
      </w:pPr>
      <w:r>
        <w:rPr>
          <w:color w:val="000000"/>
          <w:lang w:eastAsia="ru-RU" w:bidi="ru-RU"/>
        </w:rPr>
        <w:t>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674"/>
        <w:gridCol w:w="1421"/>
        <w:gridCol w:w="1459"/>
      </w:tblGrid>
      <w:tr w:rsidR="00FD1CD9" w:rsidRPr="00FD1CD9" w:rsidTr="00F02BE9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Темы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54" w:lineRule="auto"/>
              <w:ind w:left="380" w:firstLine="20"/>
            </w:pPr>
            <w:r>
              <w:rPr>
                <w:color w:val="000000"/>
                <w:lang w:eastAsia="ru-RU" w:bidi="ru-RU"/>
              </w:rPr>
              <w:t>Количество часов на срок обучения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1CD9" w:rsidRPr="00FD1CD9" w:rsidRDefault="00FD1CD9" w:rsidP="00F02BE9">
            <w:pPr>
              <w:rPr>
                <w:lang w:val="ru-RU"/>
              </w:rPr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CD9" w:rsidRPr="00FD1CD9" w:rsidRDefault="00FD1CD9" w:rsidP="00F02BE9">
            <w:pPr>
              <w:rPr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14 недель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 недель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15.1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Холодное водоснабжение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15.2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Горячее водоснабжение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15.3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57" w:lineRule="auto"/>
              <w:ind w:firstLine="0"/>
            </w:pPr>
            <w:r>
              <w:rPr>
                <w:color w:val="000000"/>
                <w:lang w:eastAsia="ru-RU" w:bidi="ru-RU"/>
              </w:rPr>
              <w:t>Водоснабжение туалетов и умывальных комнат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15.4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Кипятильники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15.5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Водоснабжение вагонов- ресторанов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eastAsia="ru-RU" w:bidi="ru-RU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15.6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Водяное отопление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right="240" w:firstLine="0"/>
              <w:jc w:val="right"/>
            </w:pPr>
            <w:r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  <w:lang w:eastAsia="ru-RU" w:bidi="ru-RU"/>
              </w:rPr>
              <w:t>12</w:t>
            </w:r>
          </w:p>
        </w:tc>
      </w:tr>
    </w:tbl>
    <w:p w:rsidR="00FD1CD9" w:rsidRDefault="00FD1CD9" w:rsidP="00FD1CD9">
      <w:pPr>
        <w:pStyle w:val="ac"/>
        <w:spacing w:after="120"/>
      </w:pPr>
      <w:r>
        <w:rPr>
          <w:color w:val="000000"/>
          <w:lang w:eastAsia="ru-RU" w:bidi="ru-RU"/>
        </w:rPr>
        <w:t>Программа</w:t>
      </w:r>
    </w:p>
    <w:p w:rsidR="00FD1CD9" w:rsidRDefault="00FD1CD9" w:rsidP="00FD1CD9">
      <w:pPr>
        <w:pStyle w:val="ac"/>
      </w:pPr>
      <w:r>
        <w:rPr>
          <w:color w:val="000000"/>
          <w:lang w:eastAsia="ru-RU" w:bidi="ru-RU"/>
        </w:rPr>
        <w:t>Тема 15.1 Холодное водоснабжение</w:t>
      </w:r>
    </w:p>
    <w:p w:rsidR="00FD1CD9" w:rsidRDefault="00FD1CD9" w:rsidP="00FD1CD9">
      <w:pPr>
        <w:spacing w:after="99" w:line="1" w:lineRule="exact"/>
      </w:pPr>
    </w:p>
    <w:p w:rsidR="00FD1CD9" w:rsidRDefault="00FD1CD9" w:rsidP="00FD1CD9">
      <w:pPr>
        <w:pStyle w:val="11"/>
        <w:spacing w:after="100"/>
        <w:ind w:firstLine="840"/>
        <w:jc w:val="both"/>
      </w:pPr>
      <w:r>
        <w:rPr>
          <w:color w:val="000000"/>
          <w:lang w:eastAsia="ru-RU" w:bidi="ru-RU"/>
        </w:rPr>
        <w:t>Система холодного водоснабжения пассажирских вагонов. Положение кранов и вентилей при заправке, эксплуатации системы и спуске воды из нее. Основные узлы-баки, трубопроводы; правила заправки их водой. Водоналивные устройства. Обогреватели водоналивных патрубков. Установка водяного пожаротушения. Неисправности систем водоснабжения; их устранение. Требования охраны труда при производстве работ.</w:t>
      </w:r>
    </w:p>
    <w:p w:rsidR="00FD1CD9" w:rsidRDefault="00FD1CD9" w:rsidP="00FD1CD9">
      <w:pPr>
        <w:pStyle w:val="13"/>
        <w:keepNext/>
        <w:keepLines/>
      </w:pPr>
      <w:bookmarkStart w:id="30" w:name="bookmark63"/>
      <w:r>
        <w:rPr>
          <w:color w:val="000000"/>
          <w:lang w:eastAsia="ru-RU" w:bidi="ru-RU"/>
        </w:rPr>
        <w:t>Тема 15.2 Горячее водоснабжение</w:t>
      </w:r>
      <w:bookmarkEnd w:id="30"/>
    </w:p>
    <w:p w:rsidR="00FD1CD9" w:rsidRDefault="00FD1CD9" w:rsidP="00FD1CD9">
      <w:pPr>
        <w:pStyle w:val="11"/>
        <w:ind w:firstLine="760"/>
        <w:jc w:val="both"/>
      </w:pPr>
      <w:r>
        <w:rPr>
          <w:color w:val="000000"/>
          <w:lang w:eastAsia="ru-RU" w:bidi="ru-RU"/>
        </w:rPr>
        <w:t>Необходимость горячего водоснабжения. Источники обогрева.</w:t>
      </w:r>
    </w:p>
    <w:p w:rsidR="00FD1CD9" w:rsidRDefault="00FD1CD9" w:rsidP="00FD1CD9">
      <w:pPr>
        <w:pStyle w:val="11"/>
        <w:spacing w:after="140"/>
        <w:ind w:firstLine="760"/>
        <w:jc w:val="both"/>
      </w:pPr>
      <w:r>
        <w:rPr>
          <w:color w:val="000000"/>
          <w:lang w:eastAsia="ru-RU" w:bidi="ru-RU"/>
        </w:rPr>
        <w:t>Основные узлы горячего водоснабжения. Горячее водоснабжение в летний период. Необходимость экономии воды. Порядок включения обогревательных устройств. Усиление циркуляции горячей воды с помощью циркуляционного насоса.</w:t>
      </w:r>
    </w:p>
    <w:p w:rsidR="00FD1CD9" w:rsidRDefault="00FD1CD9" w:rsidP="00FD1CD9">
      <w:pPr>
        <w:pStyle w:val="13"/>
        <w:keepNext/>
        <w:keepLines/>
      </w:pPr>
      <w:bookmarkStart w:id="31" w:name="bookmark65"/>
      <w:r>
        <w:rPr>
          <w:color w:val="000000"/>
          <w:lang w:eastAsia="ru-RU" w:bidi="ru-RU"/>
        </w:rPr>
        <w:t>Тема 15.3 Водоснабжение туалетов и умывальных комнат</w:t>
      </w:r>
      <w:bookmarkEnd w:id="31"/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>Туалетные помещения различных типов пассажирских вагонов; их оборудование. Устройство и техническое обслуживание туалетных комплексов. Особенности устройства экологически чистых туалетов (ЭЧТК) «</w:t>
      </w:r>
      <w:proofErr w:type="spellStart"/>
      <w:r>
        <w:rPr>
          <w:color w:val="000000"/>
          <w:lang w:eastAsia="ru-RU" w:bidi="ru-RU"/>
        </w:rPr>
        <w:t>экотол</w:t>
      </w:r>
      <w:proofErr w:type="spellEnd"/>
      <w:r>
        <w:rPr>
          <w:color w:val="000000"/>
          <w:lang w:eastAsia="ru-RU" w:bidi="ru-RU"/>
        </w:rPr>
        <w:t>-в», «</w:t>
      </w:r>
      <w:proofErr w:type="spellStart"/>
      <w:r>
        <w:rPr>
          <w:color w:val="000000"/>
          <w:lang w:eastAsia="ru-RU" w:bidi="ru-RU"/>
        </w:rPr>
        <w:t>Экотол-Вак</w:t>
      </w:r>
      <w:proofErr w:type="spellEnd"/>
      <w:r>
        <w:rPr>
          <w:color w:val="000000"/>
          <w:lang w:eastAsia="ru-RU" w:bidi="ru-RU"/>
        </w:rPr>
        <w:t>», ТВ-02, ОМЕГА-4, ЭВАК-2ОООР, САНИВАК, ТВ-01, ТК-02, ВАК-2005, ГВС. Особенности водоснабжения туалетов.</w:t>
      </w:r>
    </w:p>
    <w:p w:rsidR="00FD1CD9" w:rsidRDefault="00FD1CD9" w:rsidP="00FD1CD9">
      <w:pPr>
        <w:pStyle w:val="11"/>
        <w:ind w:firstLine="800"/>
        <w:jc w:val="both"/>
      </w:pPr>
      <w:r>
        <w:rPr>
          <w:color w:val="000000"/>
          <w:lang w:eastAsia="ru-RU" w:bidi="ru-RU"/>
        </w:rPr>
        <w:t>Трубопроводы, гидравлический затвор клапана унитаза; периодичность смазки.</w:t>
      </w:r>
    </w:p>
    <w:p w:rsidR="00FD1CD9" w:rsidRDefault="00FD1CD9" w:rsidP="00FD1CD9">
      <w:pPr>
        <w:pStyle w:val="11"/>
        <w:spacing w:after="100"/>
        <w:ind w:firstLine="800"/>
        <w:jc w:val="both"/>
      </w:pPr>
      <w:r>
        <w:rPr>
          <w:color w:val="000000"/>
          <w:lang w:eastAsia="ru-RU" w:bidi="ru-RU"/>
        </w:rPr>
        <w:t>Умывальники. Меры по предупреждению замерзания сливных труб.</w:t>
      </w:r>
    </w:p>
    <w:p w:rsidR="00FD1CD9" w:rsidRDefault="00FD1CD9" w:rsidP="00FD1CD9">
      <w:pPr>
        <w:pStyle w:val="13"/>
        <w:keepNext/>
        <w:keepLines/>
      </w:pPr>
      <w:bookmarkStart w:id="32" w:name="bookmark67"/>
      <w:r>
        <w:rPr>
          <w:color w:val="000000"/>
          <w:lang w:eastAsia="ru-RU" w:bidi="ru-RU"/>
        </w:rPr>
        <w:t>Тема 15.4 Кипятильники</w:t>
      </w:r>
      <w:bookmarkEnd w:id="32"/>
    </w:p>
    <w:p w:rsidR="00FD1CD9" w:rsidRDefault="00FD1CD9" w:rsidP="00FD1CD9">
      <w:pPr>
        <w:pStyle w:val="11"/>
        <w:spacing w:after="100"/>
        <w:ind w:firstLine="800"/>
        <w:jc w:val="both"/>
      </w:pPr>
      <w:r>
        <w:rPr>
          <w:color w:val="000000"/>
          <w:lang w:eastAsia="ru-RU" w:bidi="ru-RU"/>
        </w:rPr>
        <w:t>Порядок заправки кипятильников водой. Особенности кипятильников непрерывного действия; их основные узлы и принцип действия. Порядок замены неисправных деталей и проверки их работы. Источники обогрева и применяемые марки топлива. Определение готовности воды к употреблению. Включение и выключение кипятильника. Соблюдение правил пожарной безопасности при эксплуатации кипятильников.</w:t>
      </w:r>
    </w:p>
    <w:p w:rsidR="00FD1CD9" w:rsidRDefault="00FD1CD9" w:rsidP="00FD1CD9">
      <w:pPr>
        <w:pStyle w:val="11"/>
        <w:spacing w:after="100"/>
        <w:ind w:firstLine="0"/>
        <w:jc w:val="center"/>
      </w:pPr>
      <w:r>
        <w:rPr>
          <w:b/>
          <w:bCs/>
          <w:color w:val="000000"/>
          <w:lang w:eastAsia="ru-RU" w:bidi="ru-RU"/>
        </w:rPr>
        <w:t>Тема 15.5 Водоснабжение вагонов-ресторанов</w:t>
      </w:r>
    </w:p>
    <w:p w:rsidR="00FD1CD9" w:rsidRDefault="00FD1CD9" w:rsidP="00FD1CD9">
      <w:pPr>
        <w:pStyle w:val="11"/>
        <w:spacing w:after="100"/>
        <w:ind w:firstLine="800"/>
        <w:jc w:val="both"/>
      </w:pPr>
      <w:r>
        <w:rPr>
          <w:color w:val="000000"/>
          <w:lang w:eastAsia="ru-RU" w:bidi="ru-RU"/>
        </w:rPr>
        <w:t>Особенности холодного и горячего водоснабжения вагонов- ресторанов. Умывальники, буфетные, моечные отделения. Пополнение водой баков и запорной системы. Наливные патрубки и меры предупреждения их замерзания. Положение кранов и вентилей при заправке, эксплуатации и сливе воды; наиболее часто встречающиеся неисправности; способы их устранения. Требования охраны труда при производстве работ.</w:t>
      </w:r>
    </w:p>
    <w:p w:rsidR="00FD1CD9" w:rsidRDefault="00FD1CD9" w:rsidP="00FD1CD9">
      <w:pPr>
        <w:pStyle w:val="13"/>
        <w:keepNext/>
        <w:keepLines/>
      </w:pPr>
      <w:bookmarkStart w:id="33" w:name="bookmark69"/>
      <w:r>
        <w:rPr>
          <w:color w:val="000000"/>
          <w:lang w:eastAsia="ru-RU" w:bidi="ru-RU"/>
        </w:rPr>
        <w:t>Тема 15.6 Водяное отопление</w:t>
      </w:r>
      <w:bookmarkEnd w:id="33"/>
    </w:p>
    <w:p w:rsidR="00FD1CD9" w:rsidRDefault="00FD1CD9" w:rsidP="00FD1CD9">
      <w:pPr>
        <w:pStyle w:val="11"/>
        <w:spacing w:after="100"/>
        <w:ind w:firstLine="740"/>
        <w:jc w:val="both"/>
      </w:pPr>
      <w:r>
        <w:rPr>
          <w:color w:val="000000"/>
          <w:lang w:eastAsia="ru-RU" w:bidi="ru-RU"/>
        </w:rPr>
        <w:t>Принципиальные схемы отопления. Основные узлы и принципы действия системы отопления. Естественная и принудительная циркуляция. Назначение и устройство котла, расширителей, калориферов, арматуры, гарнитуры, кранов и вентилей. Положение кранов и вентилей при заправке, эксплуатации и сливе воды. Режим отопления, температурные параметры. Наполнение системы отопления водой и предупреждение ее замерзания. Основные неисправности системы; рекомендации по их устранению. Особенности работы системы отопления в зимний период. Применение антифриза в качестве теплоносителя водяной системы. Порядок действий в нестандартных ситуациях.</w:t>
      </w:r>
    </w:p>
    <w:p w:rsidR="00FD1CD9" w:rsidRDefault="00FD1CD9" w:rsidP="00FD1CD9">
      <w:pPr>
        <w:pStyle w:val="11"/>
        <w:numPr>
          <w:ilvl w:val="0"/>
          <w:numId w:val="39"/>
        </w:numPr>
        <w:tabs>
          <w:tab w:val="left" w:pos="466"/>
        </w:tabs>
        <w:spacing w:after="180" w:line="257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Радио и информационно-диагностическое оборудование</w:t>
      </w:r>
      <w:r>
        <w:rPr>
          <w:b/>
          <w:bCs/>
          <w:color w:val="000000"/>
          <w:lang w:eastAsia="ru-RU" w:bidi="ru-RU"/>
        </w:rPr>
        <w:br/>
        <w:t>пассажирских вагонов</w:t>
      </w:r>
    </w:p>
    <w:p w:rsidR="00FD1CD9" w:rsidRDefault="00FD1CD9" w:rsidP="00FD1CD9">
      <w:pPr>
        <w:pStyle w:val="ac"/>
        <w:spacing w:line="257" w:lineRule="auto"/>
      </w:pPr>
      <w:r>
        <w:rPr>
          <w:color w:val="000000"/>
          <w:lang w:eastAsia="ru-RU" w:bidi="ru-RU"/>
        </w:rPr>
        <w:t>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120"/>
        <w:gridCol w:w="1272"/>
        <w:gridCol w:w="1234"/>
      </w:tblGrid>
      <w:tr w:rsidR="00FD1CD9" w:rsidRPr="00FD1CD9" w:rsidTr="00F02BE9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rPr>
                <w:sz w:val="10"/>
                <w:szCs w:val="10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Темы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54" w:lineRule="auto"/>
              <w:ind w:left="180" w:firstLine="20"/>
            </w:pPr>
            <w:r>
              <w:rPr>
                <w:color w:val="000000"/>
                <w:lang w:eastAsia="ru-RU" w:bidi="ru-RU"/>
              </w:rPr>
              <w:t>Количество часов на срок обучения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1CD9" w:rsidRPr="00FD1CD9" w:rsidRDefault="00FD1CD9" w:rsidP="00F02BE9">
            <w:pPr>
              <w:rPr>
                <w:lang w:val="ru-RU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CD9" w:rsidRPr="00FD1CD9" w:rsidRDefault="00FD1CD9" w:rsidP="00F02BE9">
            <w:pPr>
              <w:rPr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14 недель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9 недель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16.1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Радиооборудование в пассажирских вагонах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460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16.2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 xml:space="preserve">Эксплуатация </w:t>
            </w:r>
            <w:proofErr w:type="spellStart"/>
            <w:r>
              <w:rPr>
                <w:color w:val="000000"/>
                <w:lang w:eastAsia="ru-RU" w:bidi="ru-RU"/>
              </w:rPr>
              <w:t>адиооборудования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16.3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57" w:lineRule="auto"/>
              <w:ind w:firstLine="0"/>
            </w:pPr>
            <w:r>
              <w:rPr>
                <w:color w:val="000000"/>
                <w:lang w:eastAsia="ru-RU" w:bidi="ru-RU"/>
              </w:rPr>
              <w:t>Информационно-диагностическое оборудование в пассажирских вагонах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460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16.4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54" w:lineRule="auto"/>
              <w:ind w:firstLine="0"/>
            </w:pPr>
            <w:r>
              <w:rPr>
                <w:color w:val="000000"/>
                <w:lang w:eastAsia="ru-RU" w:bidi="ru-RU"/>
              </w:rPr>
              <w:t>Эксплуатация информационно-диагностического оборудования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460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FD1CD9" w:rsidTr="00F02BE9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CD9" w:rsidRDefault="00FD1CD9" w:rsidP="00F02BE9">
            <w:pPr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right"/>
            </w:pPr>
            <w:r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D9" w:rsidRDefault="00FD1CD9" w:rsidP="00F02BE9">
            <w:pPr>
              <w:pStyle w:val="ae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14</w:t>
            </w:r>
          </w:p>
        </w:tc>
      </w:tr>
    </w:tbl>
    <w:p w:rsidR="00FD1CD9" w:rsidRDefault="00FD1CD9" w:rsidP="00FD1CD9">
      <w:pPr>
        <w:pStyle w:val="ac"/>
        <w:spacing w:after="140"/>
      </w:pPr>
      <w:r>
        <w:rPr>
          <w:color w:val="000000"/>
          <w:lang w:eastAsia="ru-RU" w:bidi="ru-RU"/>
        </w:rPr>
        <w:t>Программа</w:t>
      </w:r>
    </w:p>
    <w:p w:rsidR="00FD1CD9" w:rsidRDefault="00FD1CD9" w:rsidP="00FD1CD9">
      <w:pPr>
        <w:pStyle w:val="ac"/>
      </w:pPr>
      <w:r>
        <w:rPr>
          <w:color w:val="000000"/>
          <w:lang w:eastAsia="ru-RU" w:bidi="ru-RU"/>
        </w:rPr>
        <w:t>Тема 16.1 Радиооборудование в пассажирских вагонах</w:t>
      </w:r>
    </w:p>
    <w:p w:rsidR="00FD1CD9" w:rsidRDefault="00FD1CD9" w:rsidP="00FD1CD9">
      <w:pPr>
        <w:spacing w:after="79" w:line="1" w:lineRule="exact"/>
      </w:pP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Устройство и принцип действия радиооборудования в пассажирских вагонах. Конструкция распределительных щитов (панелей управления), приемно-усилительной аппаратуры, преобразователей и антенного оборудования.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Оборудование вагонов радиотрансляционной магистралью, громкоговорителями, промежуточными трансформаторами, регуляторами громкости, </w:t>
      </w:r>
      <w:proofErr w:type="spellStart"/>
      <w:r>
        <w:rPr>
          <w:color w:val="000000"/>
          <w:lang w:eastAsia="ru-RU" w:bidi="ru-RU"/>
        </w:rPr>
        <w:t>межвагонными</w:t>
      </w:r>
      <w:proofErr w:type="spellEnd"/>
      <w:r>
        <w:rPr>
          <w:color w:val="000000"/>
          <w:lang w:eastAsia="ru-RU" w:bidi="ru-RU"/>
        </w:rPr>
        <w:t xml:space="preserve"> штепсельными </w:t>
      </w:r>
      <w:proofErr w:type="spellStart"/>
      <w:r>
        <w:rPr>
          <w:color w:val="000000"/>
          <w:lang w:eastAsia="ru-RU" w:bidi="ru-RU"/>
        </w:rPr>
        <w:t>радиосоединителями</w:t>
      </w:r>
      <w:proofErr w:type="spellEnd"/>
      <w:r>
        <w:rPr>
          <w:color w:val="000000"/>
          <w:lang w:eastAsia="ru-RU" w:bidi="ru-RU"/>
        </w:rPr>
        <w:t>, антеннами.</w:t>
      </w:r>
    </w:p>
    <w:p w:rsidR="00FD1CD9" w:rsidRDefault="00FD1CD9" w:rsidP="00FD1CD9">
      <w:pPr>
        <w:pStyle w:val="11"/>
        <w:spacing w:after="80"/>
        <w:ind w:firstLine="740"/>
        <w:jc w:val="both"/>
      </w:pPr>
      <w:r>
        <w:rPr>
          <w:color w:val="000000"/>
          <w:lang w:eastAsia="ru-RU" w:bidi="ru-RU"/>
        </w:rPr>
        <w:t>Радиостанции, применяемые в пассажирских поездах; их виды, устройство и эксплуатация. Принципиальная схема радиотрансляционного оборудования пассажирского поезда.</w:t>
      </w:r>
    </w:p>
    <w:p w:rsidR="00FD1CD9" w:rsidRDefault="00FD1CD9" w:rsidP="00FD1CD9">
      <w:pPr>
        <w:pStyle w:val="11"/>
        <w:spacing w:after="80"/>
        <w:ind w:firstLine="0"/>
        <w:jc w:val="center"/>
      </w:pPr>
      <w:r>
        <w:rPr>
          <w:b/>
          <w:bCs/>
          <w:color w:val="000000"/>
          <w:lang w:eastAsia="ru-RU" w:bidi="ru-RU"/>
        </w:rPr>
        <w:t>Тема 16.2 Эксплуатация радиооборудования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Текущее содержание радиооборудования. Периодичность осмотра и ремонта радиооборудования поездного радиовещания, Проверка действия аппаратуры и устройства электропитания; устранение мелких повреждений.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Неисправности усилителей и приемников; способы их выявления и устранения.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 xml:space="preserve">Неисправности трансляционной сети. Определение мест повреждения и их устранение. Обнаружение и устранение неисправностей в громкоговорителях и регуляторах громкости. Замена пришедших в негодность </w:t>
      </w:r>
      <w:proofErr w:type="spellStart"/>
      <w:r>
        <w:rPr>
          <w:color w:val="000000"/>
          <w:lang w:eastAsia="ru-RU" w:bidi="ru-RU"/>
        </w:rPr>
        <w:t>громкоговорителий</w:t>
      </w:r>
      <w:proofErr w:type="spellEnd"/>
      <w:r>
        <w:rPr>
          <w:color w:val="000000"/>
          <w:lang w:eastAsia="ru-RU" w:bidi="ru-RU"/>
        </w:rPr>
        <w:t xml:space="preserve"> и регуляторов громкости. Устранение неисправностей в антенне. Меры безопасности при работе на крыше, под вагоном, при работе с </w:t>
      </w:r>
      <w:proofErr w:type="spellStart"/>
      <w:r>
        <w:rPr>
          <w:color w:val="000000"/>
          <w:lang w:eastAsia="ru-RU" w:bidi="ru-RU"/>
        </w:rPr>
        <w:t>межвагонными</w:t>
      </w:r>
      <w:proofErr w:type="spellEnd"/>
      <w:r>
        <w:rPr>
          <w:color w:val="000000"/>
          <w:lang w:eastAsia="ru-RU" w:bidi="ru-RU"/>
        </w:rPr>
        <w:t xml:space="preserve"> соединениями и преобразователями.</w:t>
      </w:r>
    </w:p>
    <w:p w:rsidR="00FD1CD9" w:rsidRDefault="00FD1CD9" w:rsidP="00FD1CD9">
      <w:pPr>
        <w:pStyle w:val="11"/>
        <w:ind w:firstLine="740"/>
        <w:jc w:val="both"/>
      </w:pPr>
      <w:r>
        <w:rPr>
          <w:color w:val="000000"/>
          <w:lang w:eastAsia="ru-RU" w:bidi="ru-RU"/>
        </w:rPr>
        <w:t>Правила ведения служебного радиообмена.</w:t>
      </w:r>
    </w:p>
    <w:p w:rsidR="00FD1CD9" w:rsidRDefault="00FD1CD9" w:rsidP="00FD1CD9">
      <w:pPr>
        <w:pStyle w:val="11"/>
        <w:spacing w:after="100"/>
        <w:ind w:firstLine="740"/>
        <w:jc w:val="both"/>
      </w:pPr>
      <w:r>
        <w:rPr>
          <w:color w:val="000000"/>
          <w:lang w:eastAsia="ru-RU" w:bidi="ru-RU"/>
        </w:rPr>
        <w:t xml:space="preserve">Системы спутниковой связи </w:t>
      </w:r>
      <w:r w:rsidRPr="009A3A08">
        <w:rPr>
          <w:color w:val="000000"/>
          <w:lang w:bidi="en-US"/>
        </w:rPr>
        <w:t>«</w:t>
      </w:r>
      <w:proofErr w:type="spellStart"/>
      <w:r>
        <w:rPr>
          <w:color w:val="000000"/>
          <w:lang w:val="en-US" w:bidi="en-US"/>
        </w:rPr>
        <w:t>GeneralTelecom</w:t>
      </w:r>
      <w:proofErr w:type="spellEnd"/>
      <w:r w:rsidRPr="009A3A08">
        <w:rPr>
          <w:color w:val="000000"/>
          <w:lang w:bidi="en-US"/>
        </w:rPr>
        <w:t xml:space="preserve">» </w:t>
      </w:r>
      <w:r>
        <w:rPr>
          <w:color w:val="000000"/>
          <w:lang w:eastAsia="ru-RU" w:bidi="ru-RU"/>
        </w:rPr>
        <w:t>и глобального навигационного позиционирования ГЛОНАСС.</w:t>
      </w:r>
    </w:p>
    <w:p w:rsidR="00FD1CD9" w:rsidRDefault="00FD1CD9" w:rsidP="00FD1CD9">
      <w:pPr>
        <w:pStyle w:val="13"/>
        <w:keepNext/>
        <w:keepLines/>
        <w:spacing w:line="254" w:lineRule="auto"/>
        <w:ind w:left="3280" w:hanging="2020"/>
        <w:jc w:val="left"/>
      </w:pPr>
      <w:bookmarkStart w:id="34" w:name="bookmark71"/>
      <w:r>
        <w:rPr>
          <w:color w:val="000000"/>
          <w:lang w:eastAsia="ru-RU" w:bidi="ru-RU"/>
        </w:rPr>
        <w:t>Тема 16.3 Информационно-диагностическое оборудование в пассажирских вагонах</w:t>
      </w:r>
      <w:bookmarkEnd w:id="34"/>
    </w:p>
    <w:p w:rsidR="00FD1CD9" w:rsidRDefault="00FD1CD9" w:rsidP="00FD1CD9">
      <w:pPr>
        <w:pStyle w:val="11"/>
        <w:spacing w:after="100" w:line="266" w:lineRule="auto"/>
        <w:ind w:firstLine="740"/>
        <w:jc w:val="both"/>
      </w:pPr>
      <w:r>
        <w:rPr>
          <w:color w:val="000000"/>
          <w:lang w:eastAsia="ru-RU" w:bidi="ru-RU"/>
        </w:rPr>
        <w:t>Устройство и принцип действия системы контроля безопасности и связи пассажирского поезда (СКБ и СПП), системы контроля и диагностики управления (СКДУ), автоматизированной системы контроля посадки пассажиров (АСКПП) в пассажирских вагонах.</w:t>
      </w:r>
    </w:p>
    <w:p w:rsidR="00FD1CD9" w:rsidRDefault="00FD1CD9" w:rsidP="00FD1CD9">
      <w:pPr>
        <w:pStyle w:val="13"/>
        <w:keepNext/>
        <w:keepLines/>
        <w:spacing w:line="240" w:lineRule="auto"/>
        <w:ind w:left="3820" w:hanging="2560"/>
        <w:jc w:val="left"/>
      </w:pPr>
      <w:bookmarkStart w:id="35" w:name="bookmark73"/>
      <w:r>
        <w:rPr>
          <w:color w:val="000000"/>
          <w:lang w:eastAsia="ru-RU" w:bidi="ru-RU"/>
        </w:rPr>
        <w:t>Тема 16.4 Эксплуатация информационно-диагностического оборудования</w:t>
      </w:r>
      <w:bookmarkEnd w:id="35"/>
    </w:p>
    <w:p w:rsidR="00FD1CD9" w:rsidRDefault="00FD1CD9" w:rsidP="00FD1CD9">
      <w:pPr>
        <w:pStyle w:val="11"/>
        <w:spacing w:after="100"/>
        <w:ind w:firstLine="740"/>
        <w:jc w:val="both"/>
      </w:pPr>
      <w:r>
        <w:rPr>
          <w:color w:val="000000"/>
          <w:lang w:eastAsia="ru-RU" w:bidi="ru-RU"/>
        </w:rPr>
        <w:t>Текущее содержание, периодичность осмотра, проверка действия аппаратуры и устройства электропитания, устранение мелких повреждений системы контроля безопасности и связи пассажирского поезда (СКБ и СГШ), системы контроля и диагностики управления (СКДУ), автоматизированной системы контроля посадки пассажиров (АСКПП) в пассажирских вагонах.</w:t>
      </w:r>
    </w:p>
    <w:p w:rsidR="00FD1CD9" w:rsidRDefault="00FD1CD9" w:rsidP="00FD1CD9">
      <w:pPr>
        <w:pStyle w:val="13"/>
        <w:keepNext/>
        <w:keepLines/>
        <w:numPr>
          <w:ilvl w:val="0"/>
          <w:numId w:val="39"/>
        </w:numPr>
        <w:tabs>
          <w:tab w:val="left" w:pos="462"/>
        </w:tabs>
      </w:pPr>
      <w:bookmarkStart w:id="36" w:name="bookmark75"/>
      <w:r>
        <w:rPr>
          <w:color w:val="000000"/>
          <w:lang w:eastAsia="ru-RU" w:bidi="ru-RU"/>
        </w:rPr>
        <w:t>ПТЭ, инструкции и безопасность движения</w:t>
      </w:r>
      <w:bookmarkEnd w:id="36"/>
    </w:p>
    <w:p w:rsidR="00FD1CD9" w:rsidRDefault="00FD1CD9" w:rsidP="00FD1CD9">
      <w:pPr>
        <w:pStyle w:val="11"/>
        <w:tabs>
          <w:tab w:val="left" w:pos="8266"/>
        </w:tabs>
        <w:ind w:firstLine="740"/>
        <w:jc w:val="both"/>
      </w:pPr>
      <w:r>
        <w:rPr>
          <w:color w:val="000000"/>
          <w:lang w:eastAsia="ru-RU" w:bidi="ru-RU"/>
        </w:rPr>
        <w:t xml:space="preserve">Предмет изучается в соответствии с распоряжением ОАО «РЖД» от 5.20 11№1065р (в ред. распоряжения ОАО «РЖД» от 26.06.2012 </w:t>
      </w:r>
      <w:r w:rsidRPr="009A3A08">
        <w:rPr>
          <w:color w:val="000000"/>
          <w:lang w:bidi="en-US"/>
        </w:rPr>
        <w:t>№1264</w:t>
      </w:r>
      <w:r>
        <w:rPr>
          <w:color w:val="000000"/>
          <w:lang w:val="en-US" w:bidi="en-US"/>
        </w:rPr>
        <w:t>p</w:t>
      </w:r>
      <w:r w:rsidRPr="009A3A08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>«О правилах технической эксплуатации железных дорог Российской Федерации», утвержденных приказом Минтранса России от 21.12.2010 №286 (с изм., утв. приказом Минтранса России от 30.03.2015</w:t>
      </w:r>
      <w:r>
        <w:rPr>
          <w:color w:val="000000"/>
          <w:lang w:eastAsia="ru-RU" w:bidi="ru-RU"/>
        </w:rPr>
        <w:tab/>
        <w:t>№57) и</w:t>
      </w:r>
    </w:p>
    <w:p w:rsidR="00FD1CD9" w:rsidRDefault="00FD1CD9" w:rsidP="00FD1CD9">
      <w:pPr>
        <w:pStyle w:val="11"/>
        <w:ind w:firstLine="0"/>
        <w:jc w:val="both"/>
      </w:pPr>
      <w:r>
        <w:rPr>
          <w:color w:val="000000"/>
          <w:lang w:eastAsia="ru-RU" w:bidi="ru-RU"/>
        </w:rPr>
        <w:t>распоряжением ОАО «РЖД» от 17.012015 №</w:t>
      </w:r>
      <w:proofErr w:type="spellStart"/>
      <w:r>
        <w:rPr>
          <w:color w:val="000000"/>
          <w:lang w:eastAsia="ru-RU" w:bidi="ru-RU"/>
        </w:rPr>
        <w:t>ббр</w:t>
      </w:r>
      <w:proofErr w:type="spellEnd"/>
      <w:r>
        <w:rPr>
          <w:color w:val="000000"/>
          <w:lang w:eastAsia="ru-RU" w:bidi="ru-RU"/>
        </w:rPr>
        <w:t xml:space="preserve"> «О проведении аттестации работников ОАО «РЖД», производственная деятельность которых связана с движением поездов и маневровой работой на железнодорожных путях общего пользования».</w:t>
      </w:r>
    </w:p>
    <w:p w:rsidR="00FD1CD9" w:rsidRDefault="00FD1CD9" w:rsidP="00FD1CD9">
      <w:pPr>
        <w:pStyle w:val="11"/>
        <w:tabs>
          <w:tab w:val="left" w:pos="3091"/>
        </w:tabs>
        <w:ind w:firstLine="740"/>
        <w:jc w:val="both"/>
      </w:pPr>
      <w:r>
        <w:rPr>
          <w:color w:val="000000"/>
          <w:lang w:eastAsia="ru-RU" w:bidi="ru-RU"/>
        </w:rPr>
        <w:t>Изучаются «Инструкция по сигнализации на железных дорогах Российской Федерации» (Приложение №7 к ПТЭ), «Инструкция по движению поездов и маневровой работе на железных дорогах Российской Федерации» (Приложение №8 к ПТЭ), утвержденные приказом Минтранса России от 21.12.2010</w:t>
      </w:r>
      <w:r>
        <w:rPr>
          <w:color w:val="000000"/>
          <w:lang w:eastAsia="ru-RU" w:bidi="ru-RU"/>
        </w:rPr>
        <w:tab/>
        <w:t>№286 (в ред. приказа Минтранса России от</w:t>
      </w:r>
    </w:p>
    <w:p w:rsidR="00FD1CD9" w:rsidRDefault="00FD1CD9" w:rsidP="00FD1CD9">
      <w:pPr>
        <w:pStyle w:val="11"/>
        <w:ind w:firstLine="0"/>
        <w:jc w:val="both"/>
      </w:pPr>
      <w:r>
        <w:rPr>
          <w:color w:val="000000"/>
          <w:lang w:eastAsia="ru-RU" w:bidi="ru-RU"/>
        </w:rPr>
        <w:t>04.07.</w:t>
      </w:r>
      <w:proofErr w:type="gramStart"/>
      <w:r>
        <w:rPr>
          <w:color w:val="000000"/>
          <w:lang w:eastAsia="ru-RU" w:bidi="ru-RU"/>
        </w:rPr>
        <w:t>2012.№</w:t>
      </w:r>
      <w:proofErr w:type="gramEnd"/>
      <w:r>
        <w:rPr>
          <w:color w:val="000000"/>
          <w:lang w:eastAsia="ru-RU" w:bidi="ru-RU"/>
        </w:rPr>
        <w:t xml:space="preserve">162); типовая инструкция «Организация работы машинистов локомотивов без помощников машинистов», утвержденная распоряжением ОАО «РЖД» от 17.07.2009 </w:t>
      </w:r>
      <w:r w:rsidRPr="009A3A08">
        <w:rPr>
          <w:color w:val="000000"/>
          <w:lang w:bidi="en-US"/>
        </w:rPr>
        <w:t>№1506</w:t>
      </w:r>
      <w:r>
        <w:rPr>
          <w:color w:val="000000"/>
          <w:lang w:val="en-US" w:bidi="en-US"/>
        </w:rPr>
        <w:t>p</w:t>
      </w:r>
      <w:r w:rsidRPr="009A3A08">
        <w:rPr>
          <w:color w:val="000000"/>
          <w:lang w:bidi="en-US"/>
        </w:rPr>
        <w:t>.</w:t>
      </w:r>
    </w:p>
    <w:p w:rsidR="00FD1CD9" w:rsidRDefault="00FD1CD9" w:rsidP="00FD1CD9">
      <w:pPr>
        <w:pStyle w:val="11"/>
        <w:spacing w:after="100"/>
        <w:ind w:firstLine="740"/>
        <w:jc w:val="both"/>
      </w:pPr>
      <w:r>
        <w:rPr>
          <w:color w:val="000000"/>
          <w:lang w:eastAsia="ru-RU" w:bidi="ru-RU"/>
        </w:rPr>
        <w:t>Нормативно-правовое обеспечение транспортной безопасности на железнодорожном транспорте. Меры по противодействию актам незаконного вмешательства в деятельность пассажирского железнодорожного комплекса.</w:t>
      </w:r>
    </w:p>
    <w:p w:rsidR="000F0E42" w:rsidRPr="00FD1CD9" w:rsidRDefault="00FD1CD9" w:rsidP="00FD1CD9">
      <w:pPr>
        <w:rPr>
          <w:lang w:val="ru-RU"/>
        </w:rPr>
      </w:pPr>
      <w:r>
        <w:rPr>
          <w:lang w:val="ru-RU" w:eastAsia="ru-RU" w:bidi="ru-RU"/>
        </w:rPr>
        <w:t>«Меры по обеспечению безопасности движения в акционерном обществе «Федеральная пассажирская компания», утвержденные приказом ОАО</w:t>
      </w:r>
      <w:r>
        <w:rPr>
          <w:lang w:val="ru-RU" w:eastAsia="ru-RU" w:bidi="ru-RU"/>
        </w:rPr>
        <w:tab/>
        <w:t>«ФГК»</w:t>
      </w:r>
      <w:r>
        <w:rPr>
          <w:lang w:val="ru-RU" w:eastAsia="ru-RU" w:bidi="ru-RU"/>
        </w:rPr>
        <w:tab/>
        <w:t>от</w:t>
      </w:r>
      <w:r>
        <w:rPr>
          <w:lang w:val="ru-RU" w:eastAsia="ru-RU" w:bidi="ru-RU"/>
        </w:rPr>
        <w:tab/>
        <w:t>10.11.2010№28</w:t>
      </w:r>
      <w:r>
        <w:rPr>
          <w:lang w:val="ru-RU" w:eastAsia="ru-RU" w:bidi="ru-RU"/>
        </w:rPr>
        <w:t>2</w:t>
      </w:r>
      <w:bookmarkStart w:id="37" w:name="_GoBack"/>
      <w:bookmarkEnd w:id="37"/>
    </w:p>
    <w:sectPr w:rsidR="000F0E42" w:rsidRPr="00FD1CD9" w:rsidSect="000C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BFF"/>
    <w:multiLevelType w:val="hybridMultilevel"/>
    <w:tmpl w:val="0A5CC4CC"/>
    <w:lvl w:ilvl="0" w:tplc="6B24D9F4">
      <w:start w:val="1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C4E3858">
      <w:start w:val="1"/>
      <w:numFmt w:val="lowerLetter"/>
      <w:lvlText w:val="%2"/>
      <w:lvlJc w:val="left"/>
      <w:pPr>
        <w:ind w:left="1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6C4C06E">
      <w:start w:val="1"/>
      <w:numFmt w:val="lowerRoman"/>
      <w:lvlText w:val="%3"/>
      <w:lvlJc w:val="left"/>
      <w:pPr>
        <w:ind w:left="25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4F87B76">
      <w:start w:val="1"/>
      <w:numFmt w:val="decimal"/>
      <w:lvlText w:val="%4"/>
      <w:lvlJc w:val="left"/>
      <w:pPr>
        <w:ind w:left="3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C80C000">
      <w:start w:val="1"/>
      <w:numFmt w:val="lowerLetter"/>
      <w:lvlText w:val="%5"/>
      <w:lvlJc w:val="left"/>
      <w:pPr>
        <w:ind w:left="4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6961DC8">
      <w:start w:val="1"/>
      <w:numFmt w:val="lowerRoman"/>
      <w:lvlText w:val="%6"/>
      <w:lvlJc w:val="left"/>
      <w:pPr>
        <w:ind w:left="4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51634D6">
      <w:start w:val="1"/>
      <w:numFmt w:val="decimal"/>
      <w:lvlText w:val="%7"/>
      <w:lvlJc w:val="left"/>
      <w:pPr>
        <w:ind w:left="5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CAC15B0">
      <w:start w:val="1"/>
      <w:numFmt w:val="lowerLetter"/>
      <w:lvlText w:val="%8"/>
      <w:lvlJc w:val="left"/>
      <w:pPr>
        <w:ind w:left="6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3E00218">
      <w:start w:val="1"/>
      <w:numFmt w:val="lowerRoman"/>
      <w:lvlText w:val="%9"/>
      <w:lvlJc w:val="left"/>
      <w:pPr>
        <w:ind w:left="6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A307DC8"/>
    <w:multiLevelType w:val="hybridMultilevel"/>
    <w:tmpl w:val="6FB2738C"/>
    <w:lvl w:ilvl="0" w:tplc="3D54260E">
      <w:start w:val="7"/>
      <w:numFmt w:val="decimal"/>
      <w:lvlText w:val="%1."/>
      <w:lvlJc w:val="left"/>
      <w:pPr>
        <w:ind w:left="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978B3A2">
      <w:start w:val="1"/>
      <w:numFmt w:val="lowerLetter"/>
      <w:lvlText w:val="%2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CC9ACA0A">
      <w:start w:val="1"/>
      <w:numFmt w:val="lowerRoman"/>
      <w:lvlText w:val="%3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74681752">
      <w:start w:val="1"/>
      <w:numFmt w:val="decimal"/>
      <w:lvlText w:val="%4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87A8DC6">
      <w:start w:val="1"/>
      <w:numFmt w:val="lowerLetter"/>
      <w:lvlText w:val="%5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19ABBBC">
      <w:start w:val="1"/>
      <w:numFmt w:val="lowerRoman"/>
      <w:lvlText w:val="%6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EF87D34">
      <w:start w:val="1"/>
      <w:numFmt w:val="decimal"/>
      <w:lvlText w:val="%7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B43AB460">
      <w:start w:val="1"/>
      <w:numFmt w:val="lowerLetter"/>
      <w:lvlText w:val="%8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D442C9A">
      <w:start w:val="1"/>
      <w:numFmt w:val="lowerRoman"/>
      <w:lvlText w:val="%9"/>
      <w:lvlJc w:val="left"/>
      <w:pPr>
        <w:ind w:left="6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E6A3B7E"/>
    <w:multiLevelType w:val="hybridMultilevel"/>
    <w:tmpl w:val="7A9C3D14"/>
    <w:lvl w:ilvl="0" w:tplc="7A709EB8">
      <w:start w:val="1"/>
      <w:numFmt w:val="decimal"/>
      <w:lvlText w:val="%1."/>
      <w:lvlJc w:val="left"/>
      <w:pPr>
        <w:ind w:left="55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6FCD8BC">
      <w:start w:val="1"/>
      <w:numFmt w:val="lowerLetter"/>
      <w:lvlText w:val="%2"/>
      <w:lvlJc w:val="left"/>
      <w:pPr>
        <w:ind w:left="3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A32BFF4">
      <w:start w:val="1"/>
      <w:numFmt w:val="lowerRoman"/>
      <w:lvlText w:val="%3"/>
      <w:lvlJc w:val="left"/>
      <w:pPr>
        <w:ind w:left="4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AB8380C">
      <w:start w:val="1"/>
      <w:numFmt w:val="decimal"/>
      <w:lvlText w:val="%4"/>
      <w:lvlJc w:val="left"/>
      <w:pPr>
        <w:ind w:left="4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1F621A2">
      <w:start w:val="1"/>
      <w:numFmt w:val="lowerLetter"/>
      <w:lvlText w:val="%5"/>
      <w:lvlJc w:val="left"/>
      <w:pPr>
        <w:ind w:left="5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35E19D8">
      <w:start w:val="1"/>
      <w:numFmt w:val="lowerRoman"/>
      <w:lvlText w:val="%6"/>
      <w:lvlJc w:val="left"/>
      <w:pPr>
        <w:ind w:left="6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46A7448">
      <w:start w:val="1"/>
      <w:numFmt w:val="decimal"/>
      <w:lvlText w:val="%7"/>
      <w:lvlJc w:val="left"/>
      <w:pPr>
        <w:ind w:left="7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3500A9E">
      <w:start w:val="1"/>
      <w:numFmt w:val="lowerLetter"/>
      <w:lvlText w:val="%8"/>
      <w:lvlJc w:val="left"/>
      <w:pPr>
        <w:ind w:left="7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A286602">
      <w:start w:val="1"/>
      <w:numFmt w:val="lowerRoman"/>
      <w:lvlText w:val="%9"/>
      <w:lvlJc w:val="left"/>
      <w:pPr>
        <w:ind w:left="8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E9647B1"/>
    <w:multiLevelType w:val="hybridMultilevel"/>
    <w:tmpl w:val="61B25024"/>
    <w:lvl w:ilvl="0" w:tplc="DAA0E34A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26010">
      <w:start w:val="1"/>
      <w:numFmt w:val="lowerLetter"/>
      <w:lvlText w:val="%2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C0EC20">
      <w:start w:val="1"/>
      <w:numFmt w:val="lowerRoman"/>
      <w:lvlText w:val="%3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1EA620">
      <w:start w:val="1"/>
      <w:numFmt w:val="decimal"/>
      <w:lvlText w:val="%4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C89ED6">
      <w:start w:val="1"/>
      <w:numFmt w:val="lowerLetter"/>
      <w:lvlText w:val="%5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80929A">
      <w:start w:val="1"/>
      <w:numFmt w:val="lowerRoman"/>
      <w:lvlText w:val="%6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944980">
      <w:start w:val="1"/>
      <w:numFmt w:val="decimal"/>
      <w:lvlText w:val="%7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6002AE">
      <w:start w:val="1"/>
      <w:numFmt w:val="lowerLetter"/>
      <w:lvlText w:val="%8"/>
      <w:lvlJc w:val="left"/>
      <w:pPr>
        <w:ind w:left="7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F42686">
      <w:start w:val="1"/>
      <w:numFmt w:val="lowerRoman"/>
      <w:lvlText w:val="%9"/>
      <w:lvlJc w:val="left"/>
      <w:pPr>
        <w:ind w:left="8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53EAB"/>
    <w:multiLevelType w:val="hybridMultilevel"/>
    <w:tmpl w:val="CF44F0FC"/>
    <w:lvl w:ilvl="0" w:tplc="A672CD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870A4">
      <w:start w:val="7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C1BF6">
      <w:start w:val="1"/>
      <w:numFmt w:val="lowerRoman"/>
      <w:lvlText w:val="%3"/>
      <w:lvlJc w:val="left"/>
      <w:pPr>
        <w:ind w:left="3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E4341A">
      <w:start w:val="1"/>
      <w:numFmt w:val="decimal"/>
      <w:lvlText w:val="%4"/>
      <w:lvlJc w:val="left"/>
      <w:pPr>
        <w:ind w:left="4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06C4A">
      <w:start w:val="1"/>
      <w:numFmt w:val="lowerLetter"/>
      <w:lvlText w:val="%5"/>
      <w:lvlJc w:val="left"/>
      <w:pPr>
        <w:ind w:left="5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22D1A">
      <w:start w:val="1"/>
      <w:numFmt w:val="lowerRoman"/>
      <w:lvlText w:val="%6"/>
      <w:lvlJc w:val="left"/>
      <w:pPr>
        <w:ind w:left="5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279E0">
      <w:start w:val="1"/>
      <w:numFmt w:val="decimal"/>
      <w:lvlText w:val="%7"/>
      <w:lvlJc w:val="left"/>
      <w:pPr>
        <w:ind w:left="6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EF8B0">
      <w:start w:val="1"/>
      <w:numFmt w:val="lowerLetter"/>
      <w:lvlText w:val="%8"/>
      <w:lvlJc w:val="left"/>
      <w:pPr>
        <w:ind w:left="7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617CA">
      <w:start w:val="1"/>
      <w:numFmt w:val="lowerRoman"/>
      <w:lvlText w:val="%9"/>
      <w:lvlJc w:val="left"/>
      <w:pPr>
        <w:ind w:left="8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6512D6"/>
    <w:multiLevelType w:val="hybridMultilevel"/>
    <w:tmpl w:val="38C0A022"/>
    <w:lvl w:ilvl="0" w:tplc="CEFC21F8">
      <w:start w:val="1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00DF7C">
      <w:start w:val="1"/>
      <w:numFmt w:val="lowerLetter"/>
      <w:lvlText w:val="%2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9B21D90">
      <w:start w:val="1"/>
      <w:numFmt w:val="lowerRoman"/>
      <w:lvlText w:val="%3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364D24">
      <w:start w:val="1"/>
      <w:numFmt w:val="decimal"/>
      <w:lvlText w:val="%4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9421C0">
      <w:start w:val="1"/>
      <w:numFmt w:val="lowerLetter"/>
      <w:lvlText w:val="%5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B6AC748">
      <w:start w:val="1"/>
      <w:numFmt w:val="lowerRoman"/>
      <w:lvlText w:val="%6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584EC8">
      <w:start w:val="1"/>
      <w:numFmt w:val="decimal"/>
      <w:lvlText w:val="%7"/>
      <w:lvlJc w:val="left"/>
      <w:pPr>
        <w:ind w:left="7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564C2A">
      <w:start w:val="1"/>
      <w:numFmt w:val="lowerLetter"/>
      <w:lvlText w:val="%8"/>
      <w:lvlJc w:val="left"/>
      <w:pPr>
        <w:ind w:left="7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81670EC">
      <w:start w:val="1"/>
      <w:numFmt w:val="lowerRoman"/>
      <w:lvlText w:val="%9"/>
      <w:lvlJc w:val="left"/>
      <w:pPr>
        <w:ind w:left="8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426E5"/>
    <w:multiLevelType w:val="hybridMultilevel"/>
    <w:tmpl w:val="6EE84BD4"/>
    <w:lvl w:ilvl="0" w:tplc="00449FFA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F89946">
      <w:start w:val="4"/>
      <w:numFmt w:val="decimal"/>
      <w:lvlText w:val="%2."/>
      <w:lvlJc w:val="left"/>
      <w:pPr>
        <w:ind w:left="5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D283F8">
      <w:start w:val="1"/>
      <w:numFmt w:val="lowerRoman"/>
      <w:lvlText w:val="%3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27D22">
      <w:start w:val="1"/>
      <w:numFmt w:val="decimal"/>
      <w:lvlText w:val="%4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9ADC14">
      <w:start w:val="1"/>
      <w:numFmt w:val="lowerLetter"/>
      <w:lvlText w:val="%5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6F9E8">
      <w:start w:val="1"/>
      <w:numFmt w:val="lowerRoman"/>
      <w:lvlText w:val="%6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FC03D8">
      <w:start w:val="1"/>
      <w:numFmt w:val="decimal"/>
      <w:lvlText w:val="%7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A81BA">
      <w:start w:val="1"/>
      <w:numFmt w:val="lowerLetter"/>
      <w:lvlText w:val="%8"/>
      <w:lvlJc w:val="left"/>
      <w:pPr>
        <w:ind w:left="7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AECE4">
      <w:start w:val="1"/>
      <w:numFmt w:val="lowerRoman"/>
      <w:lvlText w:val="%9"/>
      <w:lvlJc w:val="left"/>
      <w:pPr>
        <w:ind w:left="8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F95B89"/>
    <w:multiLevelType w:val="hybridMultilevel"/>
    <w:tmpl w:val="AC106BFE"/>
    <w:lvl w:ilvl="0" w:tplc="8E76BB32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DC897CC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46CF472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1548B96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D90B5F4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40EC596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FC0906A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1F0868A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C4B01A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0357C6"/>
    <w:multiLevelType w:val="hybridMultilevel"/>
    <w:tmpl w:val="3D44DD62"/>
    <w:lvl w:ilvl="0" w:tplc="A88CB4B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E63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6AE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4E0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8AB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B475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038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2EEA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E69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321ED"/>
    <w:multiLevelType w:val="hybridMultilevel"/>
    <w:tmpl w:val="AF4A338E"/>
    <w:lvl w:ilvl="0" w:tplc="598A849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0688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EF67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00618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8CA9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EDC6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8D70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AEE4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A91B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42E46"/>
    <w:multiLevelType w:val="multilevel"/>
    <w:tmpl w:val="FFF8554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0271DD"/>
    <w:multiLevelType w:val="hybridMultilevel"/>
    <w:tmpl w:val="01822E94"/>
    <w:lvl w:ilvl="0" w:tplc="70608322">
      <w:start w:val="1"/>
      <w:numFmt w:val="decimal"/>
      <w:lvlText w:val="%1."/>
      <w:lvlJc w:val="left"/>
      <w:pPr>
        <w:ind w:left="1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4587774">
      <w:start w:val="1"/>
      <w:numFmt w:val="lowerLetter"/>
      <w:lvlText w:val="%2"/>
      <w:lvlJc w:val="left"/>
      <w:pPr>
        <w:ind w:left="1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C0C1738">
      <w:start w:val="1"/>
      <w:numFmt w:val="lowerRoman"/>
      <w:lvlText w:val="%3"/>
      <w:lvlJc w:val="left"/>
      <w:pPr>
        <w:ind w:left="2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220096">
      <w:start w:val="1"/>
      <w:numFmt w:val="decimal"/>
      <w:lvlText w:val="%4"/>
      <w:lvlJc w:val="left"/>
      <w:pPr>
        <w:ind w:left="3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40A95E">
      <w:start w:val="1"/>
      <w:numFmt w:val="lowerLetter"/>
      <w:lvlText w:val="%5"/>
      <w:lvlJc w:val="left"/>
      <w:pPr>
        <w:ind w:left="3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D5A2A24">
      <w:start w:val="1"/>
      <w:numFmt w:val="lowerRoman"/>
      <w:lvlText w:val="%6"/>
      <w:lvlJc w:val="left"/>
      <w:pPr>
        <w:ind w:left="4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2EE179E">
      <w:start w:val="1"/>
      <w:numFmt w:val="decimal"/>
      <w:lvlText w:val="%7"/>
      <w:lvlJc w:val="left"/>
      <w:pPr>
        <w:ind w:left="5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E7EB1E8">
      <w:start w:val="1"/>
      <w:numFmt w:val="lowerLetter"/>
      <w:lvlText w:val="%8"/>
      <w:lvlJc w:val="left"/>
      <w:pPr>
        <w:ind w:left="6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CCA2FA">
      <w:start w:val="1"/>
      <w:numFmt w:val="lowerRoman"/>
      <w:lvlText w:val="%9"/>
      <w:lvlJc w:val="left"/>
      <w:pPr>
        <w:ind w:left="6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C97578F"/>
    <w:multiLevelType w:val="hybridMultilevel"/>
    <w:tmpl w:val="AFA832D0"/>
    <w:lvl w:ilvl="0" w:tplc="BAFE1156">
      <w:start w:val="12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99C8B2A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4E6972E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5B67CBA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2F8E496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BC2D18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C92B194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C2600F8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9C48A00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51344DD"/>
    <w:multiLevelType w:val="hybridMultilevel"/>
    <w:tmpl w:val="48F0A42E"/>
    <w:lvl w:ilvl="0" w:tplc="064A87F8">
      <w:start w:val="1"/>
      <w:numFmt w:val="decimal"/>
      <w:lvlText w:val="%1.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A8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C206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46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2A9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820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E57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5035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C5C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32548B"/>
    <w:multiLevelType w:val="hybridMultilevel"/>
    <w:tmpl w:val="3AE6EB8A"/>
    <w:lvl w:ilvl="0" w:tplc="D2FC9724">
      <w:start w:val="1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004B63C">
      <w:start w:val="1"/>
      <w:numFmt w:val="lowerLetter"/>
      <w:lvlText w:val="%2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6FC84A4">
      <w:start w:val="1"/>
      <w:numFmt w:val="lowerRoman"/>
      <w:lvlText w:val="%3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905ECA">
      <w:start w:val="1"/>
      <w:numFmt w:val="decimal"/>
      <w:lvlText w:val="%4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F140454">
      <w:start w:val="1"/>
      <w:numFmt w:val="lowerLetter"/>
      <w:lvlText w:val="%5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F28AB0">
      <w:start w:val="1"/>
      <w:numFmt w:val="lowerRoman"/>
      <w:lvlText w:val="%6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EBC2E38">
      <w:start w:val="1"/>
      <w:numFmt w:val="decimal"/>
      <w:lvlText w:val="%7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C816C2">
      <w:start w:val="1"/>
      <w:numFmt w:val="lowerLetter"/>
      <w:lvlText w:val="%8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3C8806">
      <w:start w:val="1"/>
      <w:numFmt w:val="lowerRoman"/>
      <w:lvlText w:val="%9"/>
      <w:lvlJc w:val="left"/>
      <w:pPr>
        <w:ind w:left="6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0071C31"/>
    <w:multiLevelType w:val="multilevel"/>
    <w:tmpl w:val="8A869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096B88"/>
    <w:multiLevelType w:val="hybridMultilevel"/>
    <w:tmpl w:val="2016771E"/>
    <w:lvl w:ilvl="0" w:tplc="1B18BB74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D01B50">
      <w:start w:val="1"/>
      <w:numFmt w:val="lowerLetter"/>
      <w:lvlText w:val="%2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DA7B1A">
      <w:start w:val="1"/>
      <w:numFmt w:val="lowerRoman"/>
      <w:lvlText w:val="%3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E87A08">
      <w:start w:val="1"/>
      <w:numFmt w:val="decimal"/>
      <w:lvlText w:val="%4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DA9EBC">
      <w:start w:val="1"/>
      <w:numFmt w:val="lowerLetter"/>
      <w:lvlText w:val="%5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0E2D92">
      <w:start w:val="1"/>
      <w:numFmt w:val="lowerRoman"/>
      <w:lvlText w:val="%6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F0D4FA">
      <w:start w:val="1"/>
      <w:numFmt w:val="decimal"/>
      <w:lvlText w:val="%7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107448">
      <w:start w:val="1"/>
      <w:numFmt w:val="lowerLetter"/>
      <w:lvlText w:val="%8"/>
      <w:lvlJc w:val="left"/>
      <w:pPr>
        <w:ind w:left="7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7ADD7E">
      <w:start w:val="1"/>
      <w:numFmt w:val="lowerRoman"/>
      <w:lvlText w:val="%9"/>
      <w:lvlJc w:val="left"/>
      <w:pPr>
        <w:ind w:left="8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6511E5"/>
    <w:multiLevelType w:val="hybridMultilevel"/>
    <w:tmpl w:val="881AEEE4"/>
    <w:lvl w:ilvl="0" w:tplc="4198C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C1E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0F4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C9A0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8E0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00F2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6E3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E8C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A65D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3037EE"/>
    <w:multiLevelType w:val="hybridMultilevel"/>
    <w:tmpl w:val="D9C29DBA"/>
    <w:lvl w:ilvl="0" w:tplc="91C2573C">
      <w:start w:val="4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DD60BF6">
      <w:start w:val="1"/>
      <w:numFmt w:val="lowerLetter"/>
      <w:lvlText w:val="%2"/>
      <w:lvlJc w:val="left"/>
      <w:pPr>
        <w:ind w:left="1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DAAAC4">
      <w:start w:val="1"/>
      <w:numFmt w:val="lowerRoman"/>
      <w:lvlText w:val="%3"/>
      <w:lvlJc w:val="left"/>
      <w:pPr>
        <w:ind w:left="2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9B4A90C">
      <w:start w:val="1"/>
      <w:numFmt w:val="decimal"/>
      <w:lvlText w:val="%4"/>
      <w:lvlJc w:val="left"/>
      <w:pPr>
        <w:ind w:left="3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6C6D112">
      <w:start w:val="1"/>
      <w:numFmt w:val="lowerLetter"/>
      <w:lvlText w:val="%5"/>
      <w:lvlJc w:val="left"/>
      <w:pPr>
        <w:ind w:left="3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A2F7D2">
      <w:start w:val="1"/>
      <w:numFmt w:val="lowerRoman"/>
      <w:lvlText w:val="%6"/>
      <w:lvlJc w:val="left"/>
      <w:pPr>
        <w:ind w:left="4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D27FAE">
      <w:start w:val="1"/>
      <w:numFmt w:val="decimal"/>
      <w:lvlText w:val="%7"/>
      <w:lvlJc w:val="left"/>
      <w:pPr>
        <w:ind w:left="5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5B4610A">
      <w:start w:val="1"/>
      <w:numFmt w:val="lowerLetter"/>
      <w:lvlText w:val="%8"/>
      <w:lvlJc w:val="left"/>
      <w:pPr>
        <w:ind w:left="6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C3671BA">
      <w:start w:val="1"/>
      <w:numFmt w:val="lowerRoman"/>
      <w:lvlText w:val="%9"/>
      <w:lvlJc w:val="left"/>
      <w:pPr>
        <w:ind w:left="6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5610614"/>
    <w:multiLevelType w:val="hybridMultilevel"/>
    <w:tmpl w:val="96EC4E6E"/>
    <w:lvl w:ilvl="0" w:tplc="2A78AEB2">
      <w:start w:val="4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26AA0D2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57AEDD0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278FB44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1D8C74A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9982EF4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D6C198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4B01104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83ED266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E4927BA"/>
    <w:multiLevelType w:val="hybridMultilevel"/>
    <w:tmpl w:val="C6DC8872"/>
    <w:lvl w:ilvl="0" w:tplc="186AE240">
      <w:start w:val="4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51AD00E">
      <w:start w:val="1"/>
      <w:numFmt w:val="lowerLetter"/>
      <w:lvlText w:val="%2"/>
      <w:lvlJc w:val="left"/>
      <w:pPr>
        <w:ind w:left="3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8CA99D6">
      <w:start w:val="1"/>
      <w:numFmt w:val="lowerRoman"/>
      <w:lvlText w:val="%3"/>
      <w:lvlJc w:val="left"/>
      <w:pPr>
        <w:ind w:left="4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46F0D03C">
      <w:start w:val="1"/>
      <w:numFmt w:val="decimal"/>
      <w:lvlText w:val="%4"/>
      <w:lvlJc w:val="left"/>
      <w:pPr>
        <w:ind w:left="5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95C4C94">
      <w:start w:val="1"/>
      <w:numFmt w:val="lowerLetter"/>
      <w:lvlText w:val="%5"/>
      <w:lvlJc w:val="left"/>
      <w:pPr>
        <w:ind w:left="5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41A240DE">
      <w:start w:val="1"/>
      <w:numFmt w:val="lowerRoman"/>
      <w:lvlText w:val="%6"/>
      <w:lvlJc w:val="left"/>
      <w:pPr>
        <w:ind w:left="6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270BD90">
      <w:start w:val="1"/>
      <w:numFmt w:val="decimal"/>
      <w:lvlText w:val="%7"/>
      <w:lvlJc w:val="left"/>
      <w:pPr>
        <w:ind w:left="7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7E0F8BE">
      <w:start w:val="1"/>
      <w:numFmt w:val="lowerLetter"/>
      <w:lvlText w:val="%8"/>
      <w:lvlJc w:val="left"/>
      <w:pPr>
        <w:ind w:left="7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D0C9B16">
      <w:start w:val="1"/>
      <w:numFmt w:val="lowerRoman"/>
      <w:lvlText w:val="%9"/>
      <w:lvlJc w:val="left"/>
      <w:pPr>
        <w:ind w:left="86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0DC6F9A"/>
    <w:multiLevelType w:val="hybridMultilevel"/>
    <w:tmpl w:val="4D02C68E"/>
    <w:lvl w:ilvl="0" w:tplc="A782D8C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28B92">
      <w:start w:val="1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63A54">
      <w:start w:val="1"/>
      <w:numFmt w:val="lowerRoman"/>
      <w:lvlText w:val="%3"/>
      <w:lvlJc w:val="left"/>
      <w:pPr>
        <w:ind w:left="3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E6B162">
      <w:start w:val="1"/>
      <w:numFmt w:val="decimal"/>
      <w:lvlText w:val="%4"/>
      <w:lvlJc w:val="left"/>
      <w:pPr>
        <w:ind w:left="4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220FC">
      <w:start w:val="1"/>
      <w:numFmt w:val="lowerLetter"/>
      <w:lvlText w:val="%5"/>
      <w:lvlJc w:val="left"/>
      <w:pPr>
        <w:ind w:left="5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C8FD0">
      <w:start w:val="1"/>
      <w:numFmt w:val="lowerRoman"/>
      <w:lvlText w:val="%6"/>
      <w:lvlJc w:val="left"/>
      <w:pPr>
        <w:ind w:left="5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E068A">
      <w:start w:val="1"/>
      <w:numFmt w:val="decimal"/>
      <w:lvlText w:val="%7"/>
      <w:lvlJc w:val="left"/>
      <w:pPr>
        <w:ind w:left="6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2089A6">
      <w:start w:val="1"/>
      <w:numFmt w:val="lowerLetter"/>
      <w:lvlText w:val="%8"/>
      <w:lvlJc w:val="left"/>
      <w:pPr>
        <w:ind w:left="7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52AAC6">
      <w:start w:val="1"/>
      <w:numFmt w:val="lowerRoman"/>
      <w:lvlText w:val="%9"/>
      <w:lvlJc w:val="left"/>
      <w:pPr>
        <w:ind w:left="8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8F18E8"/>
    <w:multiLevelType w:val="hybridMultilevel"/>
    <w:tmpl w:val="81A87E7E"/>
    <w:lvl w:ilvl="0" w:tplc="27A8C290">
      <w:start w:val="4"/>
      <w:numFmt w:val="decimal"/>
      <w:lvlText w:val="%1."/>
      <w:lvlJc w:val="left"/>
      <w:pPr>
        <w:ind w:left="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3280A4">
      <w:start w:val="1"/>
      <w:numFmt w:val="lowerLetter"/>
      <w:lvlText w:val="%2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F8E9E24">
      <w:start w:val="1"/>
      <w:numFmt w:val="lowerRoman"/>
      <w:lvlText w:val="%3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0BE7096">
      <w:start w:val="1"/>
      <w:numFmt w:val="decimal"/>
      <w:lvlText w:val="%4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73C1442">
      <w:start w:val="1"/>
      <w:numFmt w:val="lowerLetter"/>
      <w:lvlText w:val="%5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4C26962">
      <w:start w:val="1"/>
      <w:numFmt w:val="lowerRoman"/>
      <w:lvlText w:val="%6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6D8188E">
      <w:start w:val="1"/>
      <w:numFmt w:val="decimal"/>
      <w:lvlText w:val="%7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089CC0">
      <w:start w:val="1"/>
      <w:numFmt w:val="lowerLetter"/>
      <w:lvlText w:val="%8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AFEBD70">
      <w:start w:val="1"/>
      <w:numFmt w:val="lowerRoman"/>
      <w:lvlText w:val="%9"/>
      <w:lvlJc w:val="left"/>
      <w:pPr>
        <w:ind w:left="6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6945276"/>
    <w:multiLevelType w:val="hybridMultilevel"/>
    <w:tmpl w:val="9CDE9606"/>
    <w:lvl w:ilvl="0" w:tplc="098200A4">
      <w:start w:val="9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C9480">
      <w:start w:val="1"/>
      <w:numFmt w:val="lowerLetter"/>
      <w:lvlText w:val="%2"/>
      <w:lvlJc w:val="left"/>
      <w:pPr>
        <w:ind w:left="3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AEE6">
      <w:start w:val="1"/>
      <w:numFmt w:val="lowerRoman"/>
      <w:lvlText w:val="%3"/>
      <w:lvlJc w:val="left"/>
      <w:pPr>
        <w:ind w:left="4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40F7E">
      <w:start w:val="1"/>
      <w:numFmt w:val="decimal"/>
      <w:lvlText w:val="%4"/>
      <w:lvlJc w:val="left"/>
      <w:pPr>
        <w:ind w:left="4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8EE64">
      <w:start w:val="1"/>
      <w:numFmt w:val="lowerLetter"/>
      <w:lvlText w:val="%5"/>
      <w:lvlJc w:val="left"/>
      <w:pPr>
        <w:ind w:left="5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28B1A">
      <w:start w:val="1"/>
      <w:numFmt w:val="lowerRoman"/>
      <w:lvlText w:val="%6"/>
      <w:lvlJc w:val="left"/>
      <w:pPr>
        <w:ind w:left="6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06B1A">
      <w:start w:val="1"/>
      <w:numFmt w:val="decimal"/>
      <w:lvlText w:val="%7"/>
      <w:lvlJc w:val="left"/>
      <w:pPr>
        <w:ind w:left="6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E3B06">
      <w:start w:val="1"/>
      <w:numFmt w:val="lowerLetter"/>
      <w:lvlText w:val="%8"/>
      <w:lvlJc w:val="left"/>
      <w:pPr>
        <w:ind w:left="7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E1AD4">
      <w:start w:val="1"/>
      <w:numFmt w:val="lowerRoman"/>
      <w:lvlText w:val="%9"/>
      <w:lvlJc w:val="left"/>
      <w:pPr>
        <w:ind w:left="8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EF782F"/>
    <w:multiLevelType w:val="hybridMultilevel"/>
    <w:tmpl w:val="C7DE1184"/>
    <w:lvl w:ilvl="0" w:tplc="3E3C182A">
      <w:start w:val="1"/>
      <w:numFmt w:val="bullet"/>
      <w:lvlText w:val="–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4F3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A32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88D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669D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A5A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7CE3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0C6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48F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AA51AB"/>
    <w:multiLevelType w:val="hybridMultilevel"/>
    <w:tmpl w:val="9DF68F94"/>
    <w:lvl w:ilvl="0" w:tplc="B784D8D8">
      <w:start w:val="4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3240CBA">
      <w:start w:val="1"/>
      <w:numFmt w:val="lowerLetter"/>
      <w:lvlText w:val="%2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998F38C">
      <w:start w:val="1"/>
      <w:numFmt w:val="lowerRoman"/>
      <w:lvlText w:val="%3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5220FBE">
      <w:start w:val="1"/>
      <w:numFmt w:val="decimal"/>
      <w:lvlText w:val="%4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0461E3E">
      <w:start w:val="1"/>
      <w:numFmt w:val="lowerLetter"/>
      <w:lvlText w:val="%5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942550C">
      <w:start w:val="1"/>
      <w:numFmt w:val="lowerRoman"/>
      <w:lvlText w:val="%6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34CF46A">
      <w:start w:val="1"/>
      <w:numFmt w:val="decimal"/>
      <w:lvlText w:val="%7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F1A9214">
      <w:start w:val="1"/>
      <w:numFmt w:val="lowerLetter"/>
      <w:lvlText w:val="%8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F5045E6">
      <w:start w:val="1"/>
      <w:numFmt w:val="lowerRoman"/>
      <w:lvlText w:val="%9"/>
      <w:lvlJc w:val="left"/>
      <w:pPr>
        <w:ind w:left="6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7BED13E1"/>
    <w:multiLevelType w:val="hybridMultilevel"/>
    <w:tmpl w:val="C71AEC2A"/>
    <w:lvl w:ilvl="0" w:tplc="9C92F4DA">
      <w:start w:val="1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9CD454">
      <w:start w:val="1"/>
      <w:numFmt w:val="lowerLetter"/>
      <w:lvlText w:val="%2"/>
      <w:lvlJc w:val="left"/>
      <w:pPr>
        <w:ind w:left="1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73E5E60">
      <w:start w:val="1"/>
      <w:numFmt w:val="lowerRoman"/>
      <w:lvlText w:val="%3"/>
      <w:lvlJc w:val="left"/>
      <w:pPr>
        <w:ind w:left="2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C80DA46">
      <w:start w:val="1"/>
      <w:numFmt w:val="decimal"/>
      <w:lvlText w:val="%4"/>
      <w:lvlJc w:val="left"/>
      <w:pPr>
        <w:ind w:left="3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D705A76">
      <w:start w:val="1"/>
      <w:numFmt w:val="lowerLetter"/>
      <w:lvlText w:val="%5"/>
      <w:lvlJc w:val="left"/>
      <w:pPr>
        <w:ind w:left="4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944EB2E">
      <w:start w:val="1"/>
      <w:numFmt w:val="lowerRoman"/>
      <w:lvlText w:val="%6"/>
      <w:lvlJc w:val="left"/>
      <w:pPr>
        <w:ind w:left="4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CB03978">
      <w:start w:val="1"/>
      <w:numFmt w:val="decimal"/>
      <w:lvlText w:val="%7"/>
      <w:lvlJc w:val="left"/>
      <w:pPr>
        <w:ind w:left="5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06017E8">
      <w:start w:val="1"/>
      <w:numFmt w:val="lowerLetter"/>
      <w:lvlText w:val="%8"/>
      <w:lvlJc w:val="left"/>
      <w:pPr>
        <w:ind w:left="6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EBCE910">
      <w:start w:val="1"/>
      <w:numFmt w:val="lowerRoman"/>
      <w:lvlText w:val="%9"/>
      <w:lvlJc w:val="left"/>
      <w:pPr>
        <w:ind w:left="6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7"/>
  </w:num>
  <w:num w:numId="5">
    <w:abstractNumId w:val="8"/>
  </w:num>
  <w:num w:numId="6">
    <w:abstractNumId w:val="21"/>
  </w:num>
  <w:num w:numId="7">
    <w:abstractNumId w:val="4"/>
  </w:num>
  <w:num w:numId="8">
    <w:abstractNumId w:val="23"/>
  </w:num>
  <w:num w:numId="9">
    <w:abstractNumId w:val="24"/>
  </w:num>
  <w:num w:numId="10">
    <w:abstractNumId w:val="13"/>
  </w:num>
  <w:num w:numId="11">
    <w:abstractNumId w:val="16"/>
  </w:num>
  <w:num w:numId="12">
    <w:abstractNumId w:val="6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2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354"/>
    <w:rsid w:val="000011F4"/>
    <w:rsid w:val="0000195B"/>
    <w:rsid w:val="00001FFA"/>
    <w:rsid w:val="00003088"/>
    <w:rsid w:val="000045A6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22C3"/>
    <w:rsid w:val="00054E21"/>
    <w:rsid w:val="00055A35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8B1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0E4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F42"/>
    <w:rsid w:val="00165022"/>
    <w:rsid w:val="00172EBA"/>
    <w:rsid w:val="00173074"/>
    <w:rsid w:val="0017390C"/>
    <w:rsid w:val="0017403E"/>
    <w:rsid w:val="00174883"/>
    <w:rsid w:val="00175F44"/>
    <w:rsid w:val="00176A32"/>
    <w:rsid w:val="00177E90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F1358"/>
    <w:rsid w:val="001F1D31"/>
    <w:rsid w:val="001F38BA"/>
    <w:rsid w:val="001F3FAE"/>
    <w:rsid w:val="001F5204"/>
    <w:rsid w:val="001F535C"/>
    <w:rsid w:val="001F7AA4"/>
    <w:rsid w:val="00200012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86E"/>
    <w:rsid w:val="002856B6"/>
    <w:rsid w:val="00286934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352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5354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23E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37F5D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0923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E57"/>
    <w:rsid w:val="007211A7"/>
    <w:rsid w:val="007212A2"/>
    <w:rsid w:val="007219AD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388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604B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06D98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204C"/>
    <w:rsid w:val="00B425E3"/>
    <w:rsid w:val="00B4302E"/>
    <w:rsid w:val="00B438FA"/>
    <w:rsid w:val="00B44F04"/>
    <w:rsid w:val="00B470D8"/>
    <w:rsid w:val="00B5151B"/>
    <w:rsid w:val="00B51652"/>
    <w:rsid w:val="00B51883"/>
    <w:rsid w:val="00B51B33"/>
    <w:rsid w:val="00B538A8"/>
    <w:rsid w:val="00B56626"/>
    <w:rsid w:val="00B56ADA"/>
    <w:rsid w:val="00B56FA0"/>
    <w:rsid w:val="00B57347"/>
    <w:rsid w:val="00B57E1E"/>
    <w:rsid w:val="00B60080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4CBF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17E86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2FE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CD9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0839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815E"/>
  <w15:docId w15:val="{6BB222B4-A313-43B6-99E1-01FA061F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54"/>
    <w:pPr>
      <w:spacing w:after="10" w:line="271" w:lineRule="auto"/>
      <w:ind w:left="50" w:right="3"/>
      <w:jc w:val="both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paragraph" w:styleId="1">
    <w:name w:val="heading 1"/>
    <w:next w:val="a"/>
    <w:link w:val="10"/>
    <w:uiPriority w:val="9"/>
    <w:unhideWhenUsed/>
    <w:qFormat/>
    <w:rsid w:val="00FF0839"/>
    <w:pPr>
      <w:keepNext/>
      <w:keepLines/>
      <w:spacing w:after="103" w:line="248" w:lineRule="auto"/>
      <w:ind w:left="4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839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C14CBF"/>
    <w:pPr>
      <w:spacing w:after="5" w:line="268" w:lineRule="auto"/>
      <w:ind w:left="720" w:right="0" w:firstLine="718"/>
      <w:contextualSpacing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1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B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537F5D"/>
    <w:pPr>
      <w:tabs>
        <w:tab w:val="center" w:pos="4677"/>
        <w:tab w:val="right" w:pos="9355"/>
      </w:tabs>
      <w:spacing w:after="0" w:line="240" w:lineRule="auto"/>
      <w:ind w:left="5835" w:right="0" w:firstLine="718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537F5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footer"/>
    <w:basedOn w:val="a"/>
    <w:link w:val="a9"/>
    <w:uiPriority w:val="99"/>
    <w:unhideWhenUsed/>
    <w:rsid w:val="00537F5D"/>
    <w:pPr>
      <w:tabs>
        <w:tab w:val="center" w:pos="4677"/>
        <w:tab w:val="right" w:pos="9355"/>
      </w:tabs>
      <w:spacing w:after="0" w:line="240" w:lineRule="auto"/>
      <w:ind w:left="5835" w:right="0" w:firstLine="718"/>
    </w:pPr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537F5D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a">
    <w:name w:val="Основной текст_"/>
    <w:basedOn w:val="a0"/>
    <w:link w:val="11"/>
    <w:rsid w:val="00FD1CD9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FD1C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Подпись к таблице_"/>
    <w:basedOn w:val="a0"/>
    <w:link w:val="ac"/>
    <w:rsid w:val="00FD1C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Другое_"/>
    <w:basedOn w:val="a0"/>
    <w:link w:val="ae"/>
    <w:rsid w:val="00FD1CD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a"/>
    <w:rsid w:val="00FD1CD9"/>
    <w:pPr>
      <w:widowControl w:val="0"/>
      <w:spacing w:after="0" w:line="269" w:lineRule="auto"/>
      <w:ind w:left="0" w:right="0" w:firstLine="400"/>
      <w:jc w:val="left"/>
    </w:pPr>
    <w:rPr>
      <w:color w:val="auto"/>
      <w:sz w:val="28"/>
      <w:szCs w:val="28"/>
      <w:lang w:val="ru-RU"/>
    </w:rPr>
  </w:style>
  <w:style w:type="paragraph" w:customStyle="1" w:styleId="13">
    <w:name w:val="Заголовок №1"/>
    <w:basedOn w:val="a"/>
    <w:link w:val="12"/>
    <w:rsid w:val="00FD1CD9"/>
    <w:pPr>
      <w:widowControl w:val="0"/>
      <w:spacing w:after="100" w:line="269" w:lineRule="auto"/>
      <w:ind w:left="0" w:right="0"/>
      <w:jc w:val="center"/>
      <w:outlineLvl w:val="0"/>
    </w:pPr>
    <w:rPr>
      <w:b/>
      <w:bCs/>
      <w:color w:val="auto"/>
      <w:sz w:val="28"/>
      <w:szCs w:val="28"/>
      <w:lang w:val="ru-RU"/>
    </w:rPr>
  </w:style>
  <w:style w:type="paragraph" w:customStyle="1" w:styleId="ac">
    <w:name w:val="Подпись к таблице"/>
    <w:basedOn w:val="a"/>
    <w:link w:val="ab"/>
    <w:rsid w:val="00FD1CD9"/>
    <w:pPr>
      <w:widowControl w:val="0"/>
      <w:spacing w:after="0" w:line="240" w:lineRule="auto"/>
      <w:ind w:left="0" w:right="0"/>
      <w:jc w:val="center"/>
    </w:pPr>
    <w:rPr>
      <w:b/>
      <w:bCs/>
      <w:color w:val="auto"/>
      <w:sz w:val="28"/>
      <w:szCs w:val="28"/>
      <w:lang w:val="ru-RU"/>
    </w:rPr>
  </w:style>
  <w:style w:type="paragraph" w:customStyle="1" w:styleId="ae">
    <w:name w:val="Другое"/>
    <w:basedOn w:val="a"/>
    <w:link w:val="ad"/>
    <w:rsid w:val="00FD1CD9"/>
    <w:pPr>
      <w:widowControl w:val="0"/>
      <w:spacing w:after="0" w:line="269" w:lineRule="auto"/>
      <w:ind w:left="0" w:right="0" w:firstLine="400"/>
      <w:jc w:val="left"/>
    </w:pPr>
    <w:rPr>
      <w:color w:val="auto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29F3-C4FF-4048-A98F-1C38BF5E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7517</Words>
  <Characters>42848</Characters>
  <Application>Microsoft Office Word</Application>
  <DocSecurity>0</DocSecurity>
  <Lines>357</Lines>
  <Paragraphs>100</Paragraphs>
  <ScaleCrop>false</ScaleCrop>
  <Company/>
  <LinksUpToDate>false</LinksUpToDate>
  <CharactersWithSpaces>50265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Светлана В. Кашицина</cp:lastModifiedBy>
  <cp:revision>3</cp:revision>
  <dcterms:created xsi:type="dcterms:W3CDTF">2021-04-21T18:08:00Z</dcterms:created>
  <dcterms:modified xsi:type="dcterms:W3CDTF">2021-04-27T10:52:00Z</dcterms:modified>
</cp:coreProperties>
</file>