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91" w:rsidRPr="00EF3E73" w:rsidRDefault="00B35FAE" w:rsidP="005B5D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3E73">
        <w:rPr>
          <w:rFonts w:ascii="Times New Roman" w:hAnsi="Times New Roman" w:cs="Times New Roman"/>
          <w:sz w:val="24"/>
          <w:szCs w:val="24"/>
        </w:rPr>
        <w:t>ф</w:t>
      </w:r>
      <w:r w:rsidR="005B5D91" w:rsidRPr="00EF3E73">
        <w:rPr>
          <w:rFonts w:ascii="Times New Roman" w:hAnsi="Times New Roman" w:cs="Times New Roman"/>
          <w:sz w:val="24"/>
          <w:szCs w:val="24"/>
        </w:rPr>
        <w:t xml:space="preserve">илиал федерального государственного бюджетного образовательного учреждения </w:t>
      </w:r>
    </w:p>
    <w:p w:rsidR="005B5D91" w:rsidRPr="00EF3E73" w:rsidRDefault="005B5D91" w:rsidP="005B5D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3E73">
        <w:rPr>
          <w:rFonts w:ascii="Times New Roman" w:hAnsi="Times New Roman" w:cs="Times New Roman"/>
          <w:sz w:val="24"/>
          <w:szCs w:val="24"/>
        </w:rPr>
        <w:t xml:space="preserve">высшего образования «Самарский государственный университет путей сообщения» в </w:t>
      </w:r>
      <w:proofErr w:type="gramStart"/>
      <w:r w:rsidRPr="00EF3E7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3E73">
        <w:rPr>
          <w:rFonts w:ascii="Times New Roman" w:hAnsi="Times New Roman" w:cs="Times New Roman"/>
          <w:sz w:val="24"/>
          <w:szCs w:val="24"/>
        </w:rPr>
        <w:t>. Нижнем Новгороде</w:t>
      </w:r>
    </w:p>
    <w:p w:rsidR="005B5D91" w:rsidRPr="00EF3E73" w:rsidRDefault="005B5D91" w:rsidP="005B5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D91" w:rsidRPr="00EF3E73" w:rsidRDefault="005B5D91" w:rsidP="005B5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E7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B5D91" w:rsidRPr="00EF3E73" w:rsidRDefault="005B5D91" w:rsidP="005B5D91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EF3E73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основной образовательной программы высшего образования – программы </w:t>
      </w:r>
      <w:proofErr w:type="spellStart"/>
      <w:r w:rsidRPr="00EF3E7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</w:p>
    <w:p w:rsidR="005B5D91" w:rsidRPr="00EF3E73" w:rsidRDefault="00C6775C" w:rsidP="005B5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E73">
        <w:rPr>
          <w:rFonts w:ascii="Times New Roman" w:hAnsi="Times New Roman"/>
          <w:b/>
          <w:sz w:val="24"/>
          <w:szCs w:val="24"/>
        </w:rPr>
        <w:t>23.05.0</w:t>
      </w:r>
      <w:r w:rsidR="006B5C2B" w:rsidRPr="00EF3E73">
        <w:rPr>
          <w:rFonts w:ascii="Times New Roman" w:hAnsi="Times New Roman"/>
          <w:b/>
          <w:sz w:val="24"/>
          <w:szCs w:val="24"/>
        </w:rPr>
        <w:t xml:space="preserve">3Подвижной состав </w:t>
      </w:r>
      <w:proofErr w:type="gramStart"/>
      <w:r w:rsidR="006B5C2B" w:rsidRPr="00EF3E73">
        <w:rPr>
          <w:rFonts w:ascii="Times New Roman" w:hAnsi="Times New Roman"/>
          <w:b/>
          <w:sz w:val="24"/>
          <w:szCs w:val="24"/>
        </w:rPr>
        <w:t>железных</w:t>
      </w:r>
      <w:proofErr w:type="gramEnd"/>
      <w:r w:rsidR="006B5C2B" w:rsidRPr="00EF3E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B5C2B" w:rsidRPr="00EF3E73">
        <w:rPr>
          <w:rFonts w:ascii="Times New Roman" w:hAnsi="Times New Roman"/>
          <w:b/>
          <w:sz w:val="24"/>
          <w:szCs w:val="24"/>
        </w:rPr>
        <w:t>дорг</w:t>
      </w:r>
      <w:proofErr w:type="spellEnd"/>
    </w:p>
    <w:p w:rsidR="00890A3F" w:rsidRPr="00EF3E73" w:rsidRDefault="005B5D91" w:rsidP="006B5C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E73">
        <w:rPr>
          <w:rFonts w:ascii="Times New Roman" w:hAnsi="Times New Roman" w:cs="Times New Roman"/>
          <w:b/>
          <w:sz w:val="24"/>
          <w:szCs w:val="24"/>
        </w:rPr>
        <w:t xml:space="preserve">Специализация: </w:t>
      </w:r>
      <w:r w:rsidR="006B5C2B" w:rsidRPr="00EF3E73">
        <w:rPr>
          <w:rFonts w:ascii="Times New Roman" w:hAnsi="Times New Roman"/>
          <w:b/>
          <w:sz w:val="24"/>
          <w:szCs w:val="24"/>
        </w:rPr>
        <w:t xml:space="preserve">Вагоны, </w:t>
      </w:r>
      <w:r w:rsidR="001573A6" w:rsidRPr="00EF3E73">
        <w:rPr>
          <w:rFonts w:ascii="Times New Roman" w:hAnsi="Times New Roman" w:cs="Times New Roman"/>
          <w:sz w:val="24"/>
          <w:szCs w:val="24"/>
        </w:rPr>
        <w:t>201</w:t>
      </w:r>
      <w:r w:rsidR="006B5C2B" w:rsidRPr="00EF3E73">
        <w:rPr>
          <w:rFonts w:ascii="Times New Roman" w:hAnsi="Times New Roman" w:cs="Times New Roman"/>
          <w:sz w:val="24"/>
          <w:szCs w:val="24"/>
        </w:rPr>
        <w:t>9</w:t>
      </w:r>
      <w:r w:rsidR="001573A6" w:rsidRPr="00EF3E73">
        <w:rPr>
          <w:rFonts w:ascii="Times New Roman" w:hAnsi="Times New Roman" w:cs="Times New Roman"/>
          <w:sz w:val="24"/>
          <w:szCs w:val="24"/>
        </w:rPr>
        <w:t xml:space="preserve"> год набора</w:t>
      </w:r>
    </w:p>
    <w:tbl>
      <w:tblPr>
        <w:tblW w:w="147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"/>
        <w:gridCol w:w="3116"/>
        <w:gridCol w:w="3263"/>
        <w:gridCol w:w="3969"/>
        <w:gridCol w:w="3827"/>
      </w:tblGrid>
      <w:tr w:rsidR="005B5D91" w:rsidRPr="00EF3E73" w:rsidTr="0004681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D91" w:rsidRPr="00EF3E73" w:rsidRDefault="00E76454" w:rsidP="00C677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D91" w:rsidRPr="00EF3E73" w:rsidRDefault="005B5D91" w:rsidP="005B5D91">
            <w:pPr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>Наименование дисциплины (м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дуля), практик в соответствии с учебным планом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D91" w:rsidRPr="00EF3E73" w:rsidRDefault="005B5D91" w:rsidP="005B5D91">
            <w:pPr>
              <w:spacing w:after="0" w:line="240" w:lineRule="auto"/>
              <w:ind w:left="139" w:righ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D91" w:rsidRPr="00EF3E73" w:rsidRDefault="005B5D91" w:rsidP="005B5D91">
            <w:pPr>
              <w:spacing w:after="0" w:line="240" w:lineRule="auto"/>
              <w:ind w:left="144" w:right="13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E73">
              <w:rPr>
                <w:rFonts w:ascii="Times New Roman" w:hAnsi="Times New Roman"/>
                <w:b/>
                <w:sz w:val="20"/>
                <w:szCs w:val="20"/>
              </w:rPr>
              <w:t>Оснащенностьспециальных</w:t>
            </w:r>
            <w:proofErr w:type="spellEnd"/>
            <w:r w:rsidRPr="00EF3E73">
              <w:rPr>
                <w:rFonts w:ascii="Times New Roman" w:hAnsi="Times New Roman"/>
                <w:b/>
                <w:sz w:val="20"/>
                <w:szCs w:val="20"/>
              </w:rPr>
              <w:t xml:space="preserve"> помещений и помещений для самостоятельной р</w:t>
            </w:r>
            <w:r w:rsidRPr="00EF3E73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b/>
                <w:sz w:val="20"/>
                <w:szCs w:val="20"/>
              </w:rPr>
              <w:t>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D91" w:rsidRPr="00EF3E73" w:rsidRDefault="005B5D91" w:rsidP="005B5D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/>
                <w:sz w:val="20"/>
                <w:szCs w:val="20"/>
              </w:rPr>
              <w:t>Перечень лицензионного программного обеспечения.</w:t>
            </w:r>
          </w:p>
          <w:p w:rsidR="005B5D91" w:rsidRPr="00EF3E73" w:rsidRDefault="005B5D91" w:rsidP="005B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5B5D91" w:rsidRPr="00EF3E73" w:rsidTr="00046819">
        <w:tc>
          <w:tcPr>
            <w:tcW w:w="5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D91" w:rsidRPr="00EF3E73" w:rsidRDefault="005B5D91" w:rsidP="00C67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D91" w:rsidRPr="00EF3E73" w:rsidRDefault="005B5D91" w:rsidP="00C677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Дисциплины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D91" w:rsidRPr="00EF3E73" w:rsidRDefault="005B5D91" w:rsidP="00C67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D91" w:rsidRPr="00EF3E73" w:rsidRDefault="005B5D91" w:rsidP="00C67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D91" w:rsidRPr="00EF3E73" w:rsidRDefault="005B5D91" w:rsidP="00C67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46819" w:rsidRPr="00EF3E73" w:rsidTr="00046819">
        <w:tc>
          <w:tcPr>
            <w:tcW w:w="57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819" w:rsidRPr="00EF3E73" w:rsidRDefault="00046819" w:rsidP="0004681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046819" w:rsidRPr="00EF3E73" w:rsidRDefault="00046819" w:rsidP="00046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819" w:rsidRPr="00EF3E73" w:rsidRDefault="00046819" w:rsidP="000468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819" w:rsidRPr="00EF3E73" w:rsidRDefault="00046819" w:rsidP="00046819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лекционного типа - каб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нет  «Социальных и гуманита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ных дисциплин»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(аудитория № 404),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мольская. д. 3</w:t>
            </w:r>
          </w:p>
          <w:p w:rsidR="00046819" w:rsidRPr="00EF3E73" w:rsidRDefault="00046819" w:rsidP="00046819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046819" w:rsidRPr="00EF3E73" w:rsidRDefault="00046819" w:rsidP="00046819">
            <w:pPr>
              <w:spacing w:after="0" w:line="240" w:lineRule="auto"/>
              <w:ind w:left="178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819" w:rsidRPr="00EF3E73" w:rsidRDefault="00046819" w:rsidP="00046819">
            <w:pPr>
              <w:spacing w:after="0" w:line="240" w:lineRule="auto"/>
              <w:ind w:left="176" w:right="9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Специализированная мебель: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– 18 шт.,  стулья ученические – 36  шт., доска настенная – 1 шт., стол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подавателя – 1 шт., стул преподавателя – 1 шт.</w:t>
            </w:r>
            <w:proofErr w:type="gramEnd"/>
          </w:p>
          <w:p w:rsidR="00046819" w:rsidRPr="00EF3E73" w:rsidRDefault="00046819" w:rsidP="00046819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046819" w:rsidRPr="00EF3E73" w:rsidRDefault="00E37532" w:rsidP="00046819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пособия, обеспеч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вающие тематические иллюстрации, соо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ветствующие программам учебных ди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циплин – комплект презентаций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819" w:rsidRPr="00EF3E73" w:rsidRDefault="00046819" w:rsidP="00046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46819" w:rsidRPr="00EF3E73" w:rsidTr="00046819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819" w:rsidRPr="00EF3E73" w:rsidRDefault="00046819" w:rsidP="0004681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819" w:rsidRPr="00EF3E73" w:rsidRDefault="00046819" w:rsidP="000468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819" w:rsidRPr="00EF3E73" w:rsidRDefault="00046819" w:rsidP="00046819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семинарского  типа - к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бинет  «Социальных и гуман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тарных дисциплин»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(аудитория № 404),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мольская. д. 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819" w:rsidRPr="00EF3E73" w:rsidRDefault="00046819" w:rsidP="00046819">
            <w:pPr>
              <w:spacing w:after="0" w:line="240" w:lineRule="auto"/>
              <w:ind w:left="176" w:right="9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Специализированная мебель: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– 18 шт.,  стулья ученические – 36  шт., доска настенная – 1 шт., стол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подавателя – 1 шт., стул преподавателя – 1 шт.</w:t>
            </w:r>
            <w:proofErr w:type="gramEnd"/>
          </w:p>
          <w:p w:rsidR="00046819" w:rsidRPr="00EF3E73" w:rsidRDefault="00046819" w:rsidP="00046819">
            <w:pPr>
              <w:spacing w:after="0" w:line="240" w:lineRule="auto"/>
              <w:ind w:left="176" w:right="9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819" w:rsidRPr="00EF3E73" w:rsidRDefault="00046819" w:rsidP="00046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46819" w:rsidRPr="00EF3E73" w:rsidTr="00046819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819" w:rsidRPr="00EF3E73" w:rsidRDefault="00046819" w:rsidP="0004681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819" w:rsidRPr="00EF3E73" w:rsidRDefault="00377B4A" w:rsidP="000468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 xml:space="preserve">История (история </w:t>
            </w:r>
            <w:proofErr w:type="spellStart"/>
            <w:r w:rsidRPr="00EF3E73">
              <w:rPr>
                <w:rFonts w:ascii="Times New Roman" w:hAnsi="Times New Roman"/>
                <w:sz w:val="20"/>
                <w:szCs w:val="20"/>
              </w:rPr>
              <w:t>России</w:t>
            </w:r>
            <w:proofErr w:type="gramStart"/>
            <w:r w:rsidRPr="00EF3E73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EF3E73">
              <w:rPr>
                <w:rFonts w:ascii="Times New Roman" w:hAnsi="Times New Roman"/>
                <w:sz w:val="20"/>
                <w:szCs w:val="20"/>
              </w:rPr>
              <w:t>сеобщая</w:t>
            </w:r>
            <w:proofErr w:type="spellEnd"/>
            <w:r w:rsidRPr="00EF3E73">
              <w:rPr>
                <w:rFonts w:ascii="Times New Roman" w:hAnsi="Times New Roman"/>
                <w:sz w:val="20"/>
                <w:szCs w:val="20"/>
              </w:rPr>
              <w:t xml:space="preserve"> история)</w:t>
            </w: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819" w:rsidRPr="00EF3E73" w:rsidRDefault="00046819" w:rsidP="00046819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дитория для проведения зан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тий лекционного типа - кабинет «Истории»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аудитория № 413),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046819" w:rsidRPr="00EF3E73" w:rsidRDefault="00046819" w:rsidP="00046819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46819" w:rsidRPr="00EF3E73" w:rsidRDefault="00046819" w:rsidP="00046819">
            <w:pPr>
              <w:spacing w:after="0" w:line="240" w:lineRule="auto"/>
              <w:ind w:left="178" w:right="97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819" w:rsidRPr="00EF3E73" w:rsidRDefault="00046819" w:rsidP="00046819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Специализированная мебель: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нические - 19 шт., стулья ученические – 38 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шт., доска настенная – 1 шт., стол преп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давателя – 1 шт., стул преподавателя – 1 шт., </w:t>
            </w:r>
            <w:proofErr w:type="gramEnd"/>
          </w:p>
          <w:p w:rsidR="00046819" w:rsidRPr="00EF3E73" w:rsidRDefault="00046819" w:rsidP="00046819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046819" w:rsidRPr="00EF3E73" w:rsidRDefault="00046819" w:rsidP="00046819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 w:cstheme="minorBidi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плакатов, презентаций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819" w:rsidRPr="00EF3E73" w:rsidRDefault="00046819" w:rsidP="00046819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6819" w:rsidRPr="00EF3E73" w:rsidTr="00046819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819" w:rsidRPr="00EF3E73" w:rsidRDefault="00046819" w:rsidP="0004681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819" w:rsidRPr="00EF3E73" w:rsidRDefault="00046819" w:rsidP="000468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819" w:rsidRPr="00EF3E73" w:rsidRDefault="00046819" w:rsidP="00046819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семинарского  типа - к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бинет «Истории»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аудитория № 413),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мольская. д. 3</w:t>
            </w:r>
          </w:p>
          <w:p w:rsidR="00046819" w:rsidRPr="00EF3E73" w:rsidRDefault="00046819" w:rsidP="00046819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819" w:rsidRPr="00EF3E73" w:rsidRDefault="00046819" w:rsidP="00046819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Специализированная мебель: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- 19 шт., стулья ученические – 38 шт., доска настенная – 1 шт., стол преп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давателя – 1 шт., стул преподавателя – 1 шт.</w:t>
            </w:r>
            <w:proofErr w:type="gramEnd"/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819" w:rsidRPr="00EF3E73" w:rsidRDefault="00046819" w:rsidP="00046819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6819" w:rsidRPr="00EF3E73" w:rsidTr="00046819"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819" w:rsidRPr="00EF3E73" w:rsidRDefault="00046819" w:rsidP="0004681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819" w:rsidRPr="00EF3E73" w:rsidRDefault="00046819" w:rsidP="000468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819" w:rsidRPr="00EF3E73" w:rsidRDefault="00046819" w:rsidP="00046819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семинарского  типа - к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бинет «Иностранных языков»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аудитория № 414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046819" w:rsidRPr="00EF3E73" w:rsidRDefault="00046819" w:rsidP="00046819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819" w:rsidRPr="00EF3E73" w:rsidRDefault="00046819" w:rsidP="00046819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Специализированная мебель: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- 16 шт.,  стулья ученические – 32 шт., доска настенная – 1 шт., стол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подавателя – 1 шт., стул преподавателя – 1 шт.</w:t>
            </w:r>
            <w:proofErr w:type="gramEnd"/>
          </w:p>
          <w:p w:rsidR="00046819" w:rsidRPr="00EF3E73" w:rsidRDefault="00046819" w:rsidP="00046819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046819" w:rsidRPr="00EF3E73" w:rsidRDefault="00046819" w:rsidP="00046819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плакатов, презентаций</w:t>
            </w:r>
          </w:p>
          <w:p w:rsidR="00046819" w:rsidRPr="00EF3E73" w:rsidRDefault="00046819" w:rsidP="00046819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046819" w:rsidRPr="00EF3E73" w:rsidRDefault="00046819" w:rsidP="00046819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Технические средства обучения - линг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фонный кабинет «Диалог - М.Верст -2.0» переносной на 16 мест.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819" w:rsidRPr="00EF3E73" w:rsidRDefault="00046819" w:rsidP="00046819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6819" w:rsidRPr="00EF3E73" w:rsidTr="00046819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819" w:rsidRPr="00EF3E73" w:rsidRDefault="00046819" w:rsidP="0004681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819" w:rsidRPr="00EF3E73" w:rsidRDefault="00046819" w:rsidP="000468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819" w:rsidRPr="00EF3E73" w:rsidRDefault="00046819" w:rsidP="00046819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лекционного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тория № 401,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046819" w:rsidRPr="00EF3E73" w:rsidRDefault="00046819" w:rsidP="00046819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819" w:rsidRPr="00EF3E73" w:rsidRDefault="00046819" w:rsidP="00046819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–64 шт., доска настенная – 1 шт., стол преп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давателя – 1 шт., стул преподавателя – 1 шт.</w:t>
            </w:r>
            <w:proofErr w:type="gramEnd"/>
          </w:p>
          <w:p w:rsidR="00046819" w:rsidRPr="00EF3E73" w:rsidRDefault="00046819" w:rsidP="00046819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ран, переносной проектор, ноутбук)</w:t>
            </w:r>
          </w:p>
          <w:p w:rsidR="00046819" w:rsidRPr="00EF3E73" w:rsidRDefault="00E37532" w:rsidP="00046819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пособия, обеспеч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вающие тематические иллюстрации, соо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ветствующие программам учебных ди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циплин – комплект </w:t>
            </w:r>
            <w:proofErr w:type="spell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презентаций</w:t>
            </w:r>
            <w:r w:rsidR="00046819" w:rsidRPr="00EF3E73">
              <w:rPr>
                <w:rStyle w:val="FontStyle113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Набор</w:t>
            </w:r>
            <w:proofErr w:type="spellEnd"/>
            <w:r w:rsidR="00046819" w:rsidRPr="00EF3E73">
              <w:rPr>
                <w:rStyle w:val="FontStyle113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д</w:t>
            </w:r>
            <w:r w:rsidR="00046819" w:rsidRPr="00EF3E73">
              <w:rPr>
                <w:rStyle w:val="FontStyle113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е</w:t>
            </w:r>
            <w:r w:rsidR="00046819" w:rsidRPr="00EF3E73">
              <w:rPr>
                <w:rStyle w:val="FontStyle113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монстрационного оборудования (перено</w:t>
            </w:r>
            <w:r w:rsidR="00046819" w:rsidRPr="00EF3E73">
              <w:rPr>
                <w:rStyle w:val="FontStyle113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</w:t>
            </w:r>
            <w:r w:rsidR="00046819" w:rsidRPr="00EF3E73">
              <w:rPr>
                <w:rStyle w:val="FontStyle113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ной): </w:t>
            </w:r>
            <w:r w:rsidR="00046819" w:rsidRPr="00EF3E73"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измеритель шума и вибрации (1 шт.), прибор «ТКА – Люкс» (1 шт.), прибор «ТКА – ПКМ (20)» (1 шт.), прибор «ТКА – ПКМ (41)» (1 шт.), прибор «ТКА – ПКМ (50)»  (1 шт.),  </w:t>
            </w:r>
            <w:proofErr w:type="gramEnd"/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6819" w:rsidRPr="00EF3E73" w:rsidRDefault="00046819" w:rsidP="00046819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046819">
        <w:tc>
          <w:tcPr>
            <w:tcW w:w="5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семинарского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дитория № 401,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–64 шт., доска настенная – 1 шт., стол преп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пособия, обеспеч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вающие тематические иллюстрации, соо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ветствующие программам учебных ди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циплин – комплект презентаций</w:t>
            </w:r>
            <w:r w:rsidRPr="00EF3E73">
              <w:rPr>
                <w:rStyle w:val="FontStyle113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Набор демонстрационного оборудования (пер</w:t>
            </w:r>
            <w:r w:rsidRPr="00EF3E73">
              <w:rPr>
                <w:rStyle w:val="FontStyle113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е</w:t>
            </w:r>
            <w:r w:rsidRPr="00EF3E73">
              <w:rPr>
                <w:rStyle w:val="FontStyle113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носной): </w:t>
            </w:r>
            <w:r w:rsidRPr="00EF3E73"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измеритель шума и вибрации (1 шт.), прибор «ТКА – Люкс» (1 шт.), пр</w:t>
            </w:r>
            <w:r w:rsidRPr="00EF3E73"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и</w:t>
            </w:r>
            <w:r w:rsidRPr="00EF3E73"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бор «ТКА – ПКМ (20)» (1 шт.), прибор «ТКА – ПКМ (41)» (1 шт.), прибор «ТКА – ПКМ (50)»  (1 шт.),  </w:t>
            </w:r>
            <w:proofErr w:type="gramEnd"/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046819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Style w:val="FontStyle11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Лаборатория:  Охрана труда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аудитория № 304</w:t>
            </w:r>
            <w:r w:rsidRPr="00EF3E73">
              <w:rPr>
                <w:rStyle w:val="FontStyle11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Специализированная мебель: 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- 7 шт.,  стулья ученические – 19  шт., доска настенная – 1 шт., стол преп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Лабораторное оборудование: измеритель шума и вибрации (1 шт.), прибор «ТКА – </w:t>
            </w:r>
            <w:r w:rsidRPr="00EF3E73"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lastRenderedPageBreak/>
              <w:t xml:space="preserve">Люкс» (1 шт.), прибор «ТКА – ПКМ (20)» (1 шт.), прибор «ТКА – ПКМ (41)» (1 шт.), прибор «ТКА – ПКМ (50)»  (1 шт.),  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Учебно-наглядные пособия - комплект </w:t>
            </w:r>
            <w:r w:rsidRPr="00EF3E73"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стендов 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Тренажер - многофункциональный инт</w:t>
            </w:r>
            <w:r w:rsidRPr="00EF3E73"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е</w:t>
            </w:r>
            <w:r w:rsidRPr="00EF3E73"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рактивный учебно-тренажерный комплекс «Основы первой помощи» - 1 шт.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046819"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11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лекционного типа - каб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нет  «Социальных и гуманита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ных дисциплин»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(аудитория № 404),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мольская. д. 3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6" w:right="9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Специализированная мебель: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– 18 шт.,  стулья ученические – 36  шт., доска настенная – 1 шт., стол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046819">
        <w:tc>
          <w:tcPr>
            <w:tcW w:w="57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C25D7" w:rsidRPr="00EF3E73" w:rsidRDefault="004C25D7" w:rsidP="004C25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C25D7" w:rsidRPr="00EF3E73" w:rsidRDefault="004C25D7" w:rsidP="004C25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>Русский язык и деловые коммун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кации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лекционного типа - каб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нет  «Социальных и гуманита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ных дисциплин»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(аудитория № 404),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мольская. д. 3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6" w:right="9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Специализированная мебель: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– 18 шт.,  стулья ученические – 36  шт., доска настенная – 1 шт., стол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пособия, обеспеч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вающие тематические иллюстрации, соо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ветствующие программам учебных ди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циплин – комплект презентаций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C25D7" w:rsidRPr="00EF3E73" w:rsidTr="00046819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семинарского  типа - к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бинет  «Социальных и гуман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тарных дисциплин»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(аудитория № 404),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lastRenderedPageBreak/>
              <w:t>мольская. д. 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6" w:right="9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Специализированная мебель: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– 18 шт.,  стулья ученические – 36  шт., доска настенная – 1 шт., стол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76" w:right="9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C25D7" w:rsidRPr="00EF3E73" w:rsidTr="00377B4A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нятий лекционного типа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тория № 401,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9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–64 шт., доска настенная – 1 шт., стол преп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давателя – 1 шт., стул преподавателя – 1 </w:t>
            </w:r>
            <w:proofErr w:type="spellStart"/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C25D7" w:rsidRPr="00EF3E73" w:rsidTr="00377B4A">
        <w:tc>
          <w:tcPr>
            <w:tcW w:w="5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нятий семинарского типа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дитория № 401,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9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–64 шт., доска настенная – 1 шт., стол преп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давателя – 1 шт., стул преподавателя – 1 </w:t>
            </w:r>
            <w:proofErr w:type="spellStart"/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C25D7" w:rsidRPr="00EF3E73" w:rsidTr="00377B4A">
        <w:tc>
          <w:tcPr>
            <w:tcW w:w="57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Лаборатория Химия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аудитория № 301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мольская. д. 3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9" w:right="109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9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нические – 15 шт.,  стулья ученические – 30шт., доска настенная – 1 шт., стол пр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9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Лабораторное оборудование: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РН – метр  карманный – 2 шт., аппарат ААН – 1 шт., весы аналитические АДВ – 200М – 2 шт., весы технические с разновесами – 4 шт.,  насос </w:t>
            </w: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Шинца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1 шт.,  прибор ФЭК – 56П – 1 шт.,  термометр демонстрационный – 1 шт., термометр ТЛ – 6 – 1 шт., ступка с пестиком – 2 шт.,  стол – витрина обра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цов – 8 шт., модель решетки графита – 1 шт., электронные весы – 1 шт., химич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ская посуда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реактивы для проведения  лабораторных работ, прибор для электр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лиза (6 шт.)</w:t>
            </w:r>
          </w:p>
          <w:p w:rsidR="004C25D7" w:rsidRPr="00EF3E73" w:rsidRDefault="004C25D7" w:rsidP="004C25D7">
            <w:pPr>
              <w:spacing w:after="0" w:line="240" w:lineRule="auto"/>
              <w:ind w:left="176" w:right="9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Учебно-наглядные пособия - комплект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плакатов.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C25D7" w:rsidRPr="00EF3E73" w:rsidTr="00377B4A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>История транспорта России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дитория для проведения зан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тий лекционного типа - кабинет «Истории»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аудитория № 413),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Специализированная мебель: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- 19 шт., стулья ученические – 38 шт., доска настенная – 1 шт., стол преп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давателя – 1 шт., стул преподавателя – 1 шт., 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 w:cstheme="minorBidi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плакатов, презентаций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C25D7" w:rsidRPr="00EF3E73" w:rsidTr="00377B4A">
        <w:tc>
          <w:tcPr>
            <w:tcW w:w="57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семинарского  типа - к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бинет «Истории»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аудитория № 413),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мольская. д. 3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Специализированная мебель: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- 19 шт., стулья ученические – 38 шт., доска настенная – 1 шт., стол преп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давателя – 1 шт., стул преподавателя – 1 шт.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C25D7" w:rsidRPr="00EF3E73" w:rsidTr="00377B4A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лекционного типа - каб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нет  «Математики»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аудитория № 619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мольская. д. 3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Специализированная мебель: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- 23 шт.,  стулья ученические – 46 шт., доска настенная – 1 шт., стол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плакатов, презентаций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Макеты – макеты объемных геометрич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ских фигур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377B4A">
        <w:tc>
          <w:tcPr>
            <w:tcW w:w="57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нятий семинарского  типа - к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бинет  «Математики»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аудит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рия № 619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Специализированная мебель: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нические - 23 шт.,  стулья ученические – 46 шт., доска настенная – 1 шт., стол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подавателя – 1 шт., стул преподавателя – 1 шт.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C25D7" w:rsidRPr="00EF3E73" w:rsidTr="00377B4A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лекционного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тория № 401,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4C25D7" w:rsidRPr="00EF3E73" w:rsidRDefault="004C25D7" w:rsidP="004C25D7">
            <w:pPr>
              <w:spacing w:after="0" w:line="240" w:lineRule="auto"/>
              <w:ind w:left="178" w:right="140"/>
              <w:jc w:val="both"/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Специализированная мебель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–64 шт., доска настенная – 1 шт., стол преп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4C25D7" w:rsidRPr="00EF3E73" w:rsidRDefault="004C25D7" w:rsidP="004C25D7">
            <w:pPr>
              <w:spacing w:after="0" w:line="240" w:lineRule="auto"/>
              <w:ind w:left="176" w:right="9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046819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9" w:right="109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Лаборатория  Компьютерный класс №2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аудитория № 411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4C25D7" w:rsidRPr="00EF3E73" w:rsidRDefault="004C25D7" w:rsidP="004C25D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1"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Специализированная мебель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: столы уч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нические - 25 шт.,  стулья ученические –31 шт., доска настенная – 1 шт., стол преп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давателя – 1 шт., стул преподавателя – 1 шт. </w:t>
            </w:r>
            <w:proofErr w:type="gramEnd"/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1"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Технические средства обучения: компь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теры – 17 шт.,  </w:t>
            </w:r>
            <w:proofErr w:type="spellStart"/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видеопанель</w:t>
            </w:r>
            <w:proofErr w:type="spellEnd"/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1шт.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 Office Professional 2007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лицензия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№ 43571  763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от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06.03.2008)</w:t>
            </w:r>
          </w:p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4C25D7" w:rsidRPr="00EF3E73" w:rsidTr="00377B4A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лекционного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тория № 401,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–64 шт., доска настенная – 1 шт., стол преп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давателя – 1 шт., стул преподавателя – 1 </w:t>
            </w:r>
            <w:proofErr w:type="spellStart"/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377B4A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семинарского </w:t>
            </w:r>
            <w:proofErr w:type="spellStart"/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типатипа</w:t>
            </w:r>
            <w:proofErr w:type="spellEnd"/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аудитория № 401,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9" w:right="109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1" w:right="140"/>
              <w:jc w:val="both"/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нические - 32 шт.,  стулья ученические –64 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шт., доска настенная – 1 шт., стол преп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давателя – 1 шт., стул преподавателя – 1 </w:t>
            </w:r>
            <w:proofErr w:type="spellStart"/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377B4A"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Лаборатория Физики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аудитория № 312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мольская. д. 3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6" w:right="140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9" w:right="109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6"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Специализированная мебель: 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столы уч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нические – 25шт., стулья ученические – 41 шт., доска настенная – 1 шт., стол пр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6" w:right="140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Лабораторное оборудование - л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аборато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ные стенды: стенд  «Изучение собстве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ных колебаний пружинного маятника»; стенд «Снятие  </w:t>
            </w: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вольт-амперных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характ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ристик электронной лампы»; стенд «О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ределение горизонтальной составляющей вектора напряженности  магнитного поля земли»; стенд «Изучение законов вращ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тельного движения»; стенд «Определение отношения теплоемкостей воздуха мет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дом </w:t>
            </w: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КлеммнаДезорма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»; стенд «Знакомс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во с работой  электронного осциллогр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фа»; стенд «Измерение момента инерции махового колеса и силы трения в опорах»;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стенд «Определение коэффициента вну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реннего трения  жидкости по методу ст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кса»; стенд «Определение момента ине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ции тела методом крутильных колеб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ний»; стенд «Снятие </w:t>
            </w:r>
            <w:proofErr w:type="spellStart"/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вольт-амперных</w:t>
            </w:r>
            <w:proofErr w:type="spellEnd"/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х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рактеристик селенового и германиевого выпрямителей; стенд «Определение емк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сти конденсатора с помощью баллистич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ского гальванометра»;  сушильный шкаф СНОЛ – 1 шт., амперметр демонстрац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онный – 1 </w:t>
            </w: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шт.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,в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есы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настольные – 1 шт., весы технические с разновесами – 1 шт., универсальный источник питания УИП-2 – 1 шт., стенд «Измерение удельной инт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гральной чувствительности и снятие </w:t>
            </w: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вольт-амперной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характеристики фотоэл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мента с внутреннем фотоэффектом фот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сопротивления»; стенд «Определение длины световой волны»;  стенд «Опред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ление концентрации водного раствора с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хара по средством поляриметра»;    стенд «Определение радиуса кривизны линзы с помощью колец Ньютона, полученных в монохроматическом свете»;  стенд «О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ределение показателя преломления стекла с помощью микроскопа»;  стенд «Опред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ление закона </w:t>
            </w: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Малюса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»;  насос </w:t>
            </w: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Комовск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го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аппарат </w:t>
            </w: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Клемма-Дезорма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,  термометр демонстрационный – 1 шт.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1" w:right="140"/>
              <w:jc w:val="both"/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 - комплект плакатов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046819">
        <w:tc>
          <w:tcPr>
            <w:tcW w:w="57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Начертательная геометрия</w:t>
            </w:r>
            <w:r w:rsidR="005900AE"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ко</w:t>
            </w:r>
            <w:r w:rsidR="005900AE"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="005900AE"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пьютерная графика</w:t>
            </w:r>
          </w:p>
          <w:p w:rsidR="004C25D7" w:rsidRPr="00EF3E73" w:rsidRDefault="004C25D7" w:rsidP="004C25D7">
            <w:pPr>
              <w:pStyle w:val="Style12"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9" w:right="109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нятий лекционного типа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тория № 401,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–64 шт., доска настенная – 1 шт., стол преп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377B4A">
        <w:tc>
          <w:tcPr>
            <w:tcW w:w="5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9" w:right="109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семинарского 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дитория № 411,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1"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Специализированная мебель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: столы уч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нические - 25 шт.,  стулья ученические –31 шт., доска настенная – 1 шт., стол пр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подавателя – 1 шт., стул преподавателя – 1 шт. </w:t>
            </w:r>
            <w:proofErr w:type="gramEnd"/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1"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Технические средства обучения: компь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теры – 17 шт.,  </w:t>
            </w:r>
            <w:proofErr w:type="spellStart"/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видеопанель</w:t>
            </w:r>
            <w:proofErr w:type="spellEnd"/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1шт.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EF3E73">
            <w:pPr>
              <w:pStyle w:val="Style12"/>
              <w:widowControl/>
              <w:spacing w:line="240" w:lineRule="auto"/>
              <w:ind w:left="138"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КОМПАС – 3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версии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18 </w:t>
            </w: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сублиценз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онный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договор  НП-18-00223 от 17.09.2018 </w:t>
            </w:r>
          </w:p>
          <w:p w:rsidR="004C25D7" w:rsidRPr="00EF3E73" w:rsidRDefault="00EF3E73" w:rsidP="00EF3E73">
            <w:pPr>
              <w:pStyle w:val="Style12"/>
              <w:widowControl/>
              <w:spacing w:line="240" w:lineRule="auto"/>
              <w:ind w:left="138"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 Office Professional 2007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цензия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№ 43571  763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от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06.03.2008</w:t>
            </w:r>
          </w:p>
        </w:tc>
      </w:tr>
      <w:tr w:rsidR="004C25D7" w:rsidRPr="00EF3E73" w:rsidTr="00046819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9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Лаборатория Компьютерный класс № 2 -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аудитория № 411,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1"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Специализированная мебель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: столы уч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нические - 25 шт.,  стулья ученические –31 шт., доска настенная – 1 шт., стол пр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подавателя – 1 шт., стул преподавателя – 1 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шт. </w:t>
            </w:r>
            <w:proofErr w:type="gramEnd"/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1"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Технические средства обучения: компь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теры – 17 шт.,  </w:t>
            </w:r>
            <w:proofErr w:type="spellStart"/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видеопанель</w:t>
            </w:r>
            <w:proofErr w:type="spellEnd"/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1шт.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EF3E73">
            <w:pPr>
              <w:pStyle w:val="Style12"/>
              <w:widowControl/>
              <w:spacing w:line="240" w:lineRule="auto"/>
              <w:ind w:left="138"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КОМПАС – 3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версии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18 </w:t>
            </w: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сублиценз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онный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договор  НП-18-00223 от 17.09.2018 </w:t>
            </w:r>
          </w:p>
          <w:p w:rsidR="004C25D7" w:rsidRPr="00EF3E73" w:rsidRDefault="00EF3E73" w:rsidP="00EF3E73">
            <w:pPr>
              <w:pStyle w:val="Style12"/>
              <w:widowControl/>
              <w:spacing w:line="240" w:lineRule="auto"/>
              <w:ind w:left="138"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 Office Professional 2007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цензия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№ 43571  763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от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06.03.2008</w:t>
            </w:r>
          </w:p>
        </w:tc>
      </w:tr>
      <w:tr w:rsidR="004C25D7" w:rsidRPr="00EF3E73" w:rsidTr="00377B4A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Организация доступной среды на </w:t>
            </w: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транпорте</w:t>
            </w:r>
            <w:proofErr w:type="spellEnd"/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tabs>
                <w:tab w:val="left" w:pos="242"/>
              </w:tabs>
              <w:spacing w:after="0" w:line="240" w:lineRule="auto"/>
              <w:ind w:left="142" w:right="151"/>
              <w:jc w:val="both"/>
              <w:rPr>
                <w:rStyle w:val="FontStyle113"/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лекционного типа - к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бинет  </w:t>
            </w:r>
            <w:r w:rsidRPr="00EF3E73">
              <w:rPr>
                <w:rStyle w:val="FontStyle113"/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ru-RU"/>
              </w:rPr>
              <w:t>«Транспортных систем» (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аудитория № 607</w:t>
            </w:r>
            <w:r w:rsidRPr="00EF3E73">
              <w:rPr>
                <w:rStyle w:val="FontStyle113"/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ru-RU"/>
              </w:rPr>
              <w:t>),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 Новг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4C25D7" w:rsidRPr="00EF3E73" w:rsidRDefault="004C25D7" w:rsidP="004C25D7">
            <w:pPr>
              <w:tabs>
                <w:tab w:val="left" w:pos="242"/>
              </w:tabs>
              <w:spacing w:after="0" w:line="240" w:lineRule="auto"/>
              <w:ind w:left="142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C25D7" w:rsidRPr="00EF3E73" w:rsidRDefault="004C25D7" w:rsidP="004C25D7">
            <w:pPr>
              <w:tabs>
                <w:tab w:val="left" w:pos="242"/>
              </w:tabs>
              <w:spacing w:after="0" w:line="240" w:lineRule="auto"/>
              <w:ind w:left="142" w:right="151"/>
              <w:jc w:val="both"/>
              <w:rPr>
                <w:rStyle w:val="FontStyle113"/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tabs>
                <w:tab w:val="left" w:pos="242"/>
              </w:tabs>
              <w:spacing w:after="0" w:line="240" w:lineRule="auto"/>
              <w:ind w:left="142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Специализированная мебель: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- 24 шт.,  стулья ученические – 48 шт., доска настенная – 1 шт., стол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4C25D7" w:rsidRPr="00EF3E73" w:rsidRDefault="004C25D7" w:rsidP="004C25D7">
            <w:pPr>
              <w:tabs>
                <w:tab w:val="left" w:pos="242"/>
              </w:tabs>
              <w:spacing w:after="0" w:line="240" w:lineRule="auto"/>
              <w:ind w:left="142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</w:t>
            </w:r>
          </w:p>
          <w:p w:rsidR="004C25D7" w:rsidRPr="00EF3E73" w:rsidRDefault="004C25D7" w:rsidP="004C25D7">
            <w:pPr>
              <w:spacing w:after="0" w:line="240" w:lineRule="auto"/>
              <w:ind w:left="175" w:right="1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046819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9" w:right="109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семинарского  типа - к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бинет  </w:t>
            </w:r>
            <w:r w:rsidRPr="00EF3E73">
              <w:rPr>
                <w:rStyle w:val="FontStyle113"/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ru-RU"/>
              </w:rPr>
              <w:t>«Транспортных систем» (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аудитория № 607</w:t>
            </w:r>
            <w:r w:rsidRPr="00EF3E73">
              <w:rPr>
                <w:rStyle w:val="FontStyle113"/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ru-RU"/>
              </w:rPr>
              <w:t>),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 Новг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tabs>
                <w:tab w:val="left" w:pos="242"/>
              </w:tabs>
              <w:spacing w:after="0" w:line="240" w:lineRule="auto"/>
              <w:ind w:left="142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Специализированная мебель: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- 24 шт.,  стулья ученические – 48 шт., доска настенная – 1 шт., стол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377B4A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>Материаловедение и технология конструкционных материалов</w:t>
            </w: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97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лекционного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тория № 401,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Комсомольская. д.3</w:t>
            </w:r>
          </w:p>
          <w:p w:rsidR="004C25D7" w:rsidRPr="00EF3E73" w:rsidRDefault="004C25D7" w:rsidP="004C25D7">
            <w:pPr>
              <w:spacing w:after="0" w:line="240" w:lineRule="auto"/>
              <w:ind w:left="142" w:right="97"/>
              <w:jc w:val="both"/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–65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служащие для представления учебной информации большой аудитории: (переносной экран, переносной проектор, ноутбук)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377B4A">
        <w:tc>
          <w:tcPr>
            <w:tcW w:w="5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97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лекционного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тория № 401,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Комсомольская. д.3</w:t>
            </w:r>
          </w:p>
          <w:p w:rsidR="004C25D7" w:rsidRPr="00EF3E73" w:rsidRDefault="004C25D7" w:rsidP="004C25D7">
            <w:pPr>
              <w:spacing w:after="0" w:line="240" w:lineRule="auto"/>
              <w:ind w:left="142" w:right="97"/>
              <w:jc w:val="both"/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–65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046819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97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Лаборатория Материаловедение и технология конструкционных материалов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97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аудитория № 10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Н.Новгород, пл. Комсомольская, д.3</w:t>
            </w:r>
          </w:p>
          <w:p w:rsidR="004C25D7" w:rsidRPr="00EF3E73" w:rsidRDefault="004C25D7" w:rsidP="004C25D7">
            <w:pPr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42" w:right="9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Специализированная мебель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 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- 14 шт.,  стулья ученические –32 шт., стол преподавателя – 1 шт., стул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42"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Лабораторное </w:t>
            </w:r>
            <w:proofErr w:type="spell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оборудов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ние</w:t>
            </w: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: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F3E73">
              <w:rPr>
                <w:rFonts w:ascii="Times New Roman" w:hAnsi="Times New Roman"/>
                <w:sz w:val="20"/>
                <w:szCs w:val="20"/>
              </w:rPr>
              <w:t>рессБрунелля</w:t>
            </w:r>
            <w:proofErr w:type="spellEnd"/>
            <w:r w:rsidRPr="00EF3E73">
              <w:rPr>
                <w:rFonts w:ascii="Times New Roman" w:hAnsi="Times New Roman"/>
                <w:sz w:val="20"/>
                <w:szCs w:val="20"/>
              </w:rPr>
              <w:t xml:space="preserve"> (1 шт.),  </w:t>
            </w:r>
            <w:proofErr w:type="spellStart"/>
            <w:r w:rsidRPr="00EF3E73">
              <w:rPr>
                <w:rFonts w:ascii="Times New Roman" w:hAnsi="Times New Roman"/>
                <w:sz w:val="20"/>
                <w:szCs w:val="20"/>
              </w:rPr>
              <w:t>прессРоквелла</w:t>
            </w:r>
            <w:proofErr w:type="spellEnd"/>
            <w:r w:rsidRPr="00EF3E73">
              <w:rPr>
                <w:rFonts w:ascii="Times New Roman" w:hAnsi="Times New Roman"/>
                <w:sz w:val="20"/>
                <w:szCs w:val="20"/>
              </w:rPr>
              <w:t xml:space="preserve"> (1 шт.),  набор фрез,  набор токарных ре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з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 xml:space="preserve">цов,  </w:t>
            </w:r>
          </w:p>
          <w:p w:rsidR="004C25D7" w:rsidRPr="00EF3E73" w:rsidRDefault="004C25D7" w:rsidP="004C25D7">
            <w:pPr>
              <w:tabs>
                <w:tab w:val="left" w:pos="242"/>
              </w:tabs>
              <w:spacing w:after="0" w:line="240" w:lineRule="auto"/>
              <w:ind w:left="142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</w:t>
            </w: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:,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Pr="00EF3E73">
              <w:rPr>
                <w:rFonts w:ascii="Times New Roman" w:hAnsi="Times New Roman"/>
                <w:sz w:val="20"/>
                <w:szCs w:val="20"/>
              </w:rPr>
              <w:t>плакаты (5 шт.),  диаграммы (3 шт.)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EC7C5E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Общий курс железнодорожного транспорта</w:t>
            </w: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tabs>
                <w:tab w:val="left" w:pos="242"/>
              </w:tabs>
              <w:spacing w:after="0" w:line="240" w:lineRule="auto"/>
              <w:ind w:left="142" w:right="151"/>
              <w:jc w:val="both"/>
              <w:rPr>
                <w:rStyle w:val="FontStyle113"/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лекционного типа - к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бинет  </w:t>
            </w:r>
            <w:r w:rsidRPr="00EF3E73">
              <w:rPr>
                <w:rStyle w:val="FontStyle113"/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ru-RU"/>
              </w:rPr>
              <w:t>«Транспортных систем» (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аудитория № 607</w:t>
            </w:r>
            <w:r w:rsidRPr="00EF3E73">
              <w:rPr>
                <w:rStyle w:val="FontStyle113"/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ru-RU"/>
              </w:rPr>
              <w:t>),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 Новг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4C25D7" w:rsidRPr="00EF3E73" w:rsidRDefault="004C25D7" w:rsidP="004C25D7">
            <w:pPr>
              <w:tabs>
                <w:tab w:val="left" w:pos="242"/>
              </w:tabs>
              <w:spacing w:after="0" w:line="240" w:lineRule="auto"/>
              <w:ind w:left="142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C25D7" w:rsidRPr="00EF3E73" w:rsidRDefault="004C25D7" w:rsidP="004C25D7">
            <w:pPr>
              <w:tabs>
                <w:tab w:val="left" w:pos="242"/>
              </w:tabs>
              <w:spacing w:after="0" w:line="240" w:lineRule="auto"/>
              <w:ind w:left="142" w:right="151"/>
              <w:jc w:val="both"/>
              <w:rPr>
                <w:rStyle w:val="FontStyle113"/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tabs>
                <w:tab w:val="left" w:pos="242"/>
              </w:tabs>
              <w:spacing w:after="0" w:line="240" w:lineRule="auto"/>
              <w:ind w:left="142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Специализированная мебель: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- 24 шт.,  стулья ученические – 48 шт., доска настенная – 1 шт., стол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4C25D7" w:rsidRPr="00EF3E73" w:rsidRDefault="004C25D7" w:rsidP="004C25D7">
            <w:pPr>
              <w:tabs>
                <w:tab w:val="left" w:pos="242"/>
              </w:tabs>
              <w:spacing w:after="0" w:line="240" w:lineRule="auto"/>
              <w:ind w:left="142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</w:t>
            </w:r>
          </w:p>
          <w:p w:rsidR="004C25D7" w:rsidRPr="00EF3E73" w:rsidRDefault="004C25D7" w:rsidP="004C25D7">
            <w:pPr>
              <w:spacing w:after="0" w:line="240" w:lineRule="auto"/>
              <w:ind w:left="175" w:right="1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6B5C2B">
        <w:tc>
          <w:tcPr>
            <w:tcW w:w="57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9" w:right="109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семинарского  типа - к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бинет  </w:t>
            </w:r>
            <w:r w:rsidRPr="00EF3E73">
              <w:rPr>
                <w:rStyle w:val="FontStyle113"/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ru-RU"/>
              </w:rPr>
              <w:t>«Транспортных систем» (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аудитория № 607</w:t>
            </w:r>
            <w:r w:rsidRPr="00EF3E73">
              <w:rPr>
                <w:rStyle w:val="FontStyle113"/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ru-RU"/>
              </w:rPr>
              <w:t>),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 Новг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tabs>
                <w:tab w:val="left" w:pos="242"/>
              </w:tabs>
              <w:spacing w:after="0" w:line="240" w:lineRule="auto"/>
              <w:ind w:left="142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Специализированная мебель: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- 24 шт.,  стулья ученические – 48 шт., доска настенная – 1 шт., стол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6B5C2B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>Теоретическая механика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лекционного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тория № 401,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–64 шт., доска настенная – 1 шт., стол преп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давателя – 1 шт., стул преподавателя – 1 </w:t>
            </w:r>
            <w:proofErr w:type="spellStart"/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Учебно-наглядные пособия - комплект 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презентаций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377B4A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семинарского </w:t>
            </w:r>
            <w:proofErr w:type="spellStart"/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типатипа</w:t>
            </w:r>
            <w:proofErr w:type="spellEnd"/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аудитория № 401,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–64 шт., доска настенная – 1 шт., стол преп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давателя – 1 шт., стул преподавателя – 1 </w:t>
            </w:r>
            <w:proofErr w:type="spellStart"/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377B4A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>Теплотехника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97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лекционного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тория № 401,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Комсомольская. д.3</w:t>
            </w:r>
          </w:p>
          <w:p w:rsidR="004C25D7" w:rsidRPr="00EF3E73" w:rsidRDefault="004C25D7" w:rsidP="004C25D7">
            <w:pPr>
              <w:spacing w:after="0" w:line="240" w:lineRule="auto"/>
              <w:ind w:left="142" w:right="97"/>
              <w:jc w:val="both"/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–65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42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мации большой аудитории: (переносной экран, переносной проектор, ноутбук)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377B4A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1" w:right="97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Лаборатория Теплотехника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дитория № 504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Н.Новгород, пл. Комсомольская, д.3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1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42" w:right="15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Специализированная мебель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- 7 шт.,  стулья ученические –16 шт., стол преподавателя – 1 шт., стул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42" w:right="15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Лабораторное оборудование: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  лаборато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ная установка для определения степени  черноты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 xml:space="preserve"> (1 шт.), лабораторная установка определения  коэффициента теплоотдачи методом трубы (1 шт.), лабораторная у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с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 xml:space="preserve">тановка определения  коэффициента </w:t>
            </w:r>
            <w:proofErr w:type="spellStart"/>
            <w:r w:rsidRPr="00EF3E73">
              <w:rPr>
                <w:rFonts w:ascii="Times New Roman" w:hAnsi="Times New Roman"/>
                <w:sz w:val="20"/>
                <w:szCs w:val="20"/>
              </w:rPr>
              <w:t>те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п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лопроводимости</w:t>
            </w:r>
            <w:proofErr w:type="spellEnd"/>
            <w:r w:rsidRPr="00EF3E73">
              <w:rPr>
                <w:rFonts w:ascii="Times New Roman" w:hAnsi="Times New Roman"/>
                <w:sz w:val="20"/>
                <w:szCs w:val="20"/>
              </w:rPr>
              <w:t xml:space="preserve"> методом трубы (1 шт.)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377B4A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97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лекционного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тория № 401,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Комсомольская. д.3</w:t>
            </w:r>
          </w:p>
          <w:p w:rsidR="004C25D7" w:rsidRPr="00EF3E73" w:rsidRDefault="004C25D7" w:rsidP="004C25D7">
            <w:pPr>
              <w:spacing w:after="0" w:line="240" w:lineRule="auto"/>
              <w:ind w:left="142" w:right="97"/>
              <w:jc w:val="both"/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96" w:right="15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–65 шт., доска настенная – 1 шт., стол преп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96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Технические средства обучения, служащие для представления учебной информации большой аудитории: (переносной экран, 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переносной проектор, ноутбук)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96" w:right="15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377B4A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97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семинарского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тория № 401,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Комсомольская. д.3</w:t>
            </w:r>
          </w:p>
          <w:p w:rsidR="004C25D7" w:rsidRPr="00EF3E73" w:rsidRDefault="004C25D7" w:rsidP="004C25D7">
            <w:pPr>
              <w:spacing w:after="0" w:line="240" w:lineRule="auto"/>
              <w:ind w:left="142" w:right="97"/>
              <w:jc w:val="both"/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96" w:right="15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–65 шт., доска настенная – 1 шт., стол преп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96" w:right="15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377B4A"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96" w:right="136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Лаборатория Электротехника и электроник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а(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аудитория № 305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Н.Новгород. пл. Комсомольская. д.3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96" w:right="136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96" w:right="15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столы уч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нические - 7 шт.,  стулья ученические –26 шт., стол преподавателя – 1 шт., стул пр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подавателя – 1 шт.,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лабораторный стенд  «Исследование трехфазной цепи по схеме соединения - Звезда»  (1 шт.),  лаборато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ный стенд «Исследование трехфазной ц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пи по схеме соединения - Треугольник»  (1 шт.),  лабораторный стенд «Исследование сложной цепи постоянного тока»  (1 шт.),  лабораторный стенд  «Исследование эле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трических приборов» (1 шт.),  лаборато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ный стенд  «Исследование резонанса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пряжений»  (1 шт.),  лабораторный стенд  «Исследование резонанса токов»  (1 шт.),  лабораторный стенд  «Исследование эле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трических цепей постоянного тока» - (1 шт.),  вольтметр ВК 7-9  (1 шт.),  комплект измерительных приборов  (1 шт.).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96" w:right="15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Учебно-наглядные пособия комплект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пл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катов – 10 шт.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6B5C2B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Сопротивление материалов</w:t>
            </w: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97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лекционного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тория № 401,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Комсомольская. д.3</w:t>
            </w:r>
          </w:p>
          <w:p w:rsidR="004C25D7" w:rsidRPr="00EF3E73" w:rsidRDefault="004C25D7" w:rsidP="004C25D7">
            <w:pPr>
              <w:spacing w:after="0" w:line="240" w:lineRule="auto"/>
              <w:ind w:left="142" w:right="97"/>
              <w:jc w:val="both"/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–65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42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мации большой аудитории: (переносной 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экран, переносной проектор, ноутбук)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left="140" w:right="144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00AE" w:rsidRPr="00EF3E73" w:rsidTr="004B44DF">
        <w:tc>
          <w:tcPr>
            <w:tcW w:w="5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23"/>
              <w:widowControl/>
              <w:spacing w:line="240" w:lineRule="auto"/>
              <w:ind w:left="141" w:right="142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семинарского 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дитория № 412,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Н.Новгород, пл. Комсомольская, д.3</w:t>
            </w:r>
          </w:p>
          <w:p w:rsidR="005900AE" w:rsidRPr="00EF3E73" w:rsidRDefault="005900AE" w:rsidP="005900AE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23"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/>
                <w:bCs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</w:t>
            </w:r>
            <w:r w:rsidRPr="00EF3E73">
              <w:rPr>
                <w:rStyle w:val="FontStyle113"/>
                <w:rFonts w:ascii="Times New Roman" w:hAnsi="Times New Roman"/>
                <w:bCs/>
                <w:color w:val="auto"/>
                <w:sz w:val="20"/>
                <w:szCs w:val="20"/>
              </w:rPr>
              <w:t>: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- 23 шт.,  стулья ученические –23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5900AE" w:rsidRPr="00EF3E73" w:rsidRDefault="005900AE" w:rsidP="005900AE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обучения: компь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теры</w:t>
            </w:r>
            <w:r w:rsidRPr="00EF3E73">
              <w:rPr>
                <w:rStyle w:val="FontStyle113"/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– 17 шт., </w:t>
            </w:r>
            <w:proofErr w:type="spellStart"/>
            <w:r w:rsidRPr="00EF3E73">
              <w:rPr>
                <w:rStyle w:val="FontStyle113"/>
                <w:rFonts w:ascii="Times New Roman" w:hAnsi="Times New Roman"/>
                <w:bCs/>
                <w:color w:val="auto"/>
                <w:sz w:val="20"/>
                <w:szCs w:val="20"/>
              </w:rPr>
              <w:t>видеопанель</w:t>
            </w:r>
            <w:proofErr w:type="spellEnd"/>
            <w:r w:rsidRPr="00EF3E73">
              <w:rPr>
                <w:rStyle w:val="FontStyle113"/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– 1 шт.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12"/>
              <w:widowControl/>
              <w:spacing w:line="240" w:lineRule="auto"/>
              <w:ind w:left="138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MicrosoftOfficeProfessional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2007 (лицензия № 43571763 от 06.03.2008)</w:t>
            </w:r>
          </w:p>
          <w:p w:rsidR="005900AE" w:rsidRPr="00EF3E73" w:rsidRDefault="005900AE" w:rsidP="005900AE">
            <w:pPr>
              <w:pStyle w:val="Style12"/>
              <w:widowControl/>
              <w:spacing w:line="240" w:lineRule="auto"/>
              <w:ind w:left="138" w:right="14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 </w:t>
            </w:r>
            <w:r w:rsidRPr="00EF3E73">
              <w:rPr>
                <w:rFonts w:ascii="Times New Roman" w:hAnsi="Times New Roman"/>
                <w:sz w:val="20"/>
                <w:szCs w:val="20"/>
                <w:lang w:val="en-US"/>
              </w:rPr>
              <w:t>POLUS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 xml:space="preserve"> (св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 xml:space="preserve">бодно распространяемое </w:t>
            </w:r>
            <w:proofErr w:type="gramStart"/>
            <w:r w:rsidRPr="00EF3E73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EF3E7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00AE" w:rsidRPr="00EF3E73" w:rsidRDefault="005900AE" w:rsidP="005900AE">
            <w:pPr>
              <w:pStyle w:val="Style12"/>
              <w:widowControl/>
              <w:spacing w:line="240" w:lineRule="auto"/>
              <w:ind w:left="138" w:right="144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>Программное обеспечение – програм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м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ный комплекс «Виртуальные лаборато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р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ные работы по сопротивлению матери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лов  «</w:t>
            </w:r>
            <w:r w:rsidRPr="00EF3E73">
              <w:rPr>
                <w:rFonts w:ascii="Times New Roman" w:hAnsi="Times New Roman"/>
                <w:sz w:val="20"/>
                <w:szCs w:val="20"/>
                <w:lang w:val="en-US"/>
              </w:rPr>
              <w:t>COLUMBUS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» (лицензионный д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говор №125 от 3.08.2017)</w:t>
            </w:r>
          </w:p>
          <w:p w:rsidR="005900AE" w:rsidRPr="00EF3E73" w:rsidRDefault="005900AE" w:rsidP="005900AE">
            <w:pPr>
              <w:pStyle w:val="Style12"/>
              <w:widowControl/>
              <w:spacing w:line="240" w:lineRule="auto"/>
              <w:ind w:right="144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00AE" w:rsidRPr="00EF3E73" w:rsidTr="002D5CFF">
        <w:tc>
          <w:tcPr>
            <w:tcW w:w="57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23"/>
              <w:widowControl/>
              <w:spacing w:line="240" w:lineRule="auto"/>
              <w:ind w:left="141" w:right="142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Лаборатория Компьютерный класс №3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аудитория № 412,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Н.Новгород, пл. Комсомольская, д.3</w:t>
            </w:r>
          </w:p>
          <w:p w:rsidR="005900AE" w:rsidRPr="00EF3E73" w:rsidRDefault="005900AE" w:rsidP="005900AE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23"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/>
                <w:bCs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</w:t>
            </w:r>
            <w:r w:rsidRPr="00EF3E73">
              <w:rPr>
                <w:rStyle w:val="FontStyle113"/>
                <w:rFonts w:ascii="Times New Roman" w:hAnsi="Times New Roman"/>
                <w:bCs/>
                <w:color w:val="auto"/>
                <w:sz w:val="20"/>
                <w:szCs w:val="20"/>
              </w:rPr>
              <w:t>: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- 23 шт.,  стулья ученические –23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5900AE" w:rsidRPr="00EF3E73" w:rsidRDefault="005900AE" w:rsidP="005900AE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обучения: компь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теры</w:t>
            </w:r>
            <w:r w:rsidRPr="00EF3E73">
              <w:rPr>
                <w:rStyle w:val="FontStyle113"/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– 17 шт., </w:t>
            </w:r>
            <w:proofErr w:type="spellStart"/>
            <w:r w:rsidRPr="00EF3E73">
              <w:rPr>
                <w:rStyle w:val="FontStyle113"/>
                <w:rFonts w:ascii="Times New Roman" w:hAnsi="Times New Roman"/>
                <w:bCs/>
                <w:color w:val="auto"/>
                <w:sz w:val="20"/>
                <w:szCs w:val="20"/>
              </w:rPr>
              <w:t>видеопанель</w:t>
            </w:r>
            <w:proofErr w:type="spellEnd"/>
            <w:r w:rsidRPr="00EF3E73">
              <w:rPr>
                <w:rStyle w:val="FontStyle113"/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– 1 шт.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12"/>
              <w:widowControl/>
              <w:spacing w:line="240" w:lineRule="auto"/>
              <w:ind w:left="138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MicrosoftOfficeProfessional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2007 (лицензия № 43571763 от 06.03.2008)</w:t>
            </w:r>
          </w:p>
          <w:p w:rsidR="005900AE" w:rsidRPr="00EF3E73" w:rsidRDefault="005900AE" w:rsidP="005900AE">
            <w:pPr>
              <w:pStyle w:val="Style12"/>
              <w:widowControl/>
              <w:spacing w:line="240" w:lineRule="auto"/>
              <w:ind w:left="138" w:right="14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 </w:t>
            </w:r>
            <w:r w:rsidRPr="00EF3E73">
              <w:rPr>
                <w:rFonts w:ascii="Times New Roman" w:hAnsi="Times New Roman"/>
                <w:sz w:val="20"/>
                <w:szCs w:val="20"/>
                <w:lang w:val="en-US"/>
              </w:rPr>
              <w:t>POLUS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 xml:space="preserve"> (св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 xml:space="preserve">бодно распространяемое </w:t>
            </w:r>
            <w:proofErr w:type="gramStart"/>
            <w:r w:rsidRPr="00EF3E73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EF3E7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900AE" w:rsidRPr="00EF3E73" w:rsidRDefault="005900AE" w:rsidP="005900AE">
            <w:pPr>
              <w:pStyle w:val="Style12"/>
              <w:widowControl/>
              <w:spacing w:line="240" w:lineRule="auto"/>
              <w:ind w:left="138" w:right="144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>Программное обеспечение – програм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м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ный комплекс «Виртуальные лаборато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р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ные работы по сопротивлению матери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лов  «</w:t>
            </w:r>
            <w:r w:rsidRPr="00EF3E73">
              <w:rPr>
                <w:rFonts w:ascii="Times New Roman" w:hAnsi="Times New Roman"/>
                <w:sz w:val="20"/>
                <w:szCs w:val="20"/>
                <w:lang w:val="en-US"/>
              </w:rPr>
              <w:t>COLUMBUS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» (лицензионный д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говор №125 от 3.08.2017)</w:t>
            </w:r>
          </w:p>
          <w:p w:rsidR="005900AE" w:rsidRPr="00EF3E73" w:rsidRDefault="005900AE" w:rsidP="005900AE">
            <w:pPr>
              <w:pStyle w:val="Style12"/>
              <w:widowControl/>
              <w:spacing w:line="240" w:lineRule="auto"/>
              <w:ind w:right="144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2D5CFF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Теория механизмов и машин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97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лекционного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тория № 401,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Комсомольская. д.3</w:t>
            </w:r>
          </w:p>
          <w:p w:rsidR="004C25D7" w:rsidRPr="00EF3E73" w:rsidRDefault="004C25D7" w:rsidP="004C25D7">
            <w:pPr>
              <w:spacing w:after="0" w:line="240" w:lineRule="auto"/>
              <w:ind w:left="142" w:right="97"/>
              <w:jc w:val="both"/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–65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42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мации большой аудитории: (переносной экран, переносной проектор, ноутбук)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2D5CFF">
        <w:tc>
          <w:tcPr>
            <w:tcW w:w="57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41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Style w:val="FontStyle113"/>
                <w:rFonts w:ascii="Times New Roman" w:hAnsi="Times New Roman"/>
                <w:b/>
                <w:color w:val="auto"/>
                <w:sz w:val="20"/>
                <w:szCs w:val="20"/>
              </w:rPr>
              <w:t>Лаборатория Теория механи</w:t>
            </w:r>
            <w:r w:rsidRPr="00EF3E73">
              <w:rPr>
                <w:rStyle w:val="FontStyle113"/>
                <w:rFonts w:ascii="Times New Roman" w:hAnsi="Times New Roman"/>
                <w:b/>
                <w:color w:val="auto"/>
                <w:sz w:val="20"/>
                <w:szCs w:val="20"/>
              </w:rPr>
              <w:t>з</w:t>
            </w:r>
            <w:r w:rsidRPr="00EF3E73">
              <w:rPr>
                <w:rStyle w:val="FontStyle113"/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мов и машин и детали машин -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аудитория № 620, г. Н.Новгород, пл. Комсомольская, д.3</w:t>
            </w:r>
          </w:p>
          <w:p w:rsidR="004C25D7" w:rsidRPr="00EF3E73" w:rsidRDefault="004C25D7" w:rsidP="004C25D7">
            <w:pPr>
              <w:spacing w:after="0" w:line="240" w:lineRule="auto"/>
              <w:ind w:left="141" w:right="97"/>
              <w:jc w:val="both"/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1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41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Специализированная мебель: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- 14 шт.,  стулья ученические – 28 шт., доска настенная – 1 шт., стол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подавателя – 1 шт., стул преподавателя – 1 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41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Лабораторное оборудование: редуктор 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ноступенчатый конический (1 шт.),  реду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тор косозубый (1 шт.),  редуктор цилин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рический (1 шт.),  редуктор червячный с верхним расположением червяка i=40 (1 шт.),  редуктор червячный (1 шт.),  реду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тор червячный в разрезе (1 шт.),   привод с червячным редуктором и передачейi=40 и открытой муфтой (1 шт.),   редуктор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я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мозубый (1 шт.),  редуктор двухступенч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тый цилиндрический (3 шт.),  планетарный редуктор (1 шт</w:t>
            </w:r>
            <w:proofErr w:type="gramEnd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.),   </w:t>
            </w: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установка ДМ-28М (1 шт.),  лабораторное оборудование ДМ-30М (1 шт.),  лабораторное оборудование ДМ-36М (1 шт.),   прибор ТММ – 33М (1 шт.),  прибор ДП-6А (1 шт.),  приспосо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ление ДМ-22М (1 шт.),  лабораторная у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тановка «ТММ 118Л» (3 шт.), набор вал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ков,  лабораторный набор моделей «ТММ»,  прибор ТММ 14/1, прибор ТММ 46/1, прибор ТММ46/2, прибор ТММ 46/3, прибор ТММ – 35М, прибор ТММ-42, муфта</w:t>
            </w:r>
            <w:proofErr w:type="gramEnd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фланцевая открытая (1 шт.),  муфта кулачковая  дисковая (1 шт.),  муфта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дохранительная  фрикционная (1 шт.),  муфта упругая втулочно-пальцевая (1 шт.), набор редукторов в оргстекле (1 шт.),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бор ТММ – 42 (2 шт.),  набор шатунов, н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бор подшипников, набор зубчатых колес, установка ТММ – 39КА,  установка ДП-11А.</w:t>
            </w:r>
          </w:p>
          <w:p w:rsidR="004C25D7" w:rsidRPr="00EF3E73" w:rsidRDefault="004C25D7" w:rsidP="004C25D7">
            <w:pPr>
              <w:spacing w:after="0" w:line="240" w:lineRule="auto"/>
              <w:ind w:left="141" w:right="97"/>
              <w:jc w:val="both"/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плакатов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Управление персоналом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14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лекционного типа - к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бинет  «Экономики»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(аудитория № 602)</w:t>
            </w:r>
          </w:p>
          <w:p w:rsidR="004C25D7" w:rsidRPr="00EF3E73" w:rsidRDefault="004C25D7" w:rsidP="004C25D7">
            <w:pPr>
              <w:spacing w:after="0" w:line="240" w:lineRule="auto"/>
              <w:ind w:left="178" w:right="14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C25D7" w:rsidRPr="00EF3E73" w:rsidRDefault="004C25D7" w:rsidP="004C25D7">
            <w:pPr>
              <w:spacing w:after="0" w:line="240" w:lineRule="auto"/>
              <w:ind w:left="141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spacing w:line="240" w:lineRule="auto"/>
              <w:ind w:left="178" w:right="1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Специализированная мебель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: столы уч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нические - 25 шт.,  стулья ученические – 38 шт., доска настенная – 1 шт., стол пр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подавателя – 1 шт., стул преподавателя – 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 шт.</w:t>
            </w:r>
            <w:proofErr w:type="gramEnd"/>
          </w:p>
          <w:p w:rsidR="004C25D7" w:rsidRPr="00EF3E73" w:rsidRDefault="004C25D7" w:rsidP="004C25D7">
            <w:pPr>
              <w:pStyle w:val="Style23"/>
              <w:spacing w:line="240" w:lineRule="auto"/>
              <w:ind w:left="178" w:right="1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4C25D7" w:rsidRPr="00EF3E73" w:rsidRDefault="004C25D7" w:rsidP="004C25D7">
            <w:pPr>
              <w:spacing w:after="0" w:line="240" w:lineRule="auto"/>
              <w:ind w:left="178" w:right="14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140"/>
              <w:jc w:val="both"/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семинарского  типа - к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бинет  «Экономики»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(аудитория № 602)</w:t>
            </w:r>
          </w:p>
          <w:p w:rsidR="004C25D7" w:rsidRPr="00EF3E73" w:rsidRDefault="004C25D7" w:rsidP="004C25D7">
            <w:pPr>
              <w:spacing w:after="0" w:line="240" w:lineRule="auto"/>
              <w:ind w:left="141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41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Style w:val="FontStyle113"/>
                <w:rFonts w:ascii="Times New Roman" w:eastAsia="Times New Roman" w:hAnsi="Times New Roman"/>
                <w:bCs/>
                <w:color w:val="auto"/>
                <w:sz w:val="20"/>
                <w:szCs w:val="20"/>
                <w:lang w:eastAsia="ru-RU"/>
              </w:rPr>
              <w:t>Специализированная мебель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- 25 шт.,  стулья ученические – 38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>Правовое обеспечение професси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нальной деятельности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лекционного типа - каб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нет  «Социальных и гуманита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ных дисциплин»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(аудитория № 404),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мольская. д. 3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6" w:right="9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Специализированная мебель: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– 18 шт.,  стулья ученические – 36  шт., доска настенная – 1 шт., стол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пособия, обеспеч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вающие тематические иллюстрации, соо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ветствующие программам учебных ди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циплин – комплект презентаций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41" w:right="97"/>
              <w:jc w:val="both"/>
              <w:rPr>
                <w:rStyle w:val="FontStyle113"/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семинарского  типа - к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бинет  «Социальных и гуман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тарных дисциплин»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(аудитория № 404),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мольская. д. 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6" w:right="9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Специализированная мебель: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– 18 шт.,  стулья ученические – 36  шт., доска настенная – 1 шт., стол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41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Метрология стандартизация и се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тификация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41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нятий лекционного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тория № 604,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Н.Новгород, пл. Комсомольская, д.3</w:t>
            </w:r>
          </w:p>
          <w:p w:rsidR="004C25D7" w:rsidRPr="00EF3E73" w:rsidRDefault="004C25D7" w:rsidP="004C25D7">
            <w:pPr>
              <w:spacing w:after="0" w:line="240" w:lineRule="auto"/>
              <w:ind w:left="141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C25D7" w:rsidRPr="00EF3E73" w:rsidRDefault="004C25D7" w:rsidP="004C25D7">
            <w:pPr>
              <w:spacing w:after="0" w:line="240" w:lineRule="auto"/>
              <w:ind w:left="141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Специализированная мебель: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- 11 шт.,  стулья ученические –23 шт., доска настенная – 1 шт., стол преп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41" w:right="97"/>
              <w:jc w:val="both"/>
              <w:rPr>
                <w:rStyle w:val="FontStyle113"/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нятий семинарского 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дитория № 604,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Н.Новгород, пл. Комсомольская, д.3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41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- 11 шт.,  стулья ученические –23 шт., доска настенная – 1 шт., стол преп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давателя – 1 шт., стул преподавателя – 1 шт.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9" w:right="1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Лаборатория 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Метрология стандартизация и сертифик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а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ция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аудитория № 620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в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город, пл. Комсомольская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д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 3</w:t>
            </w:r>
          </w:p>
          <w:p w:rsidR="004C25D7" w:rsidRPr="00EF3E73" w:rsidRDefault="004C25D7" w:rsidP="004C25D7">
            <w:pPr>
              <w:spacing w:after="0" w:line="240" w:lineRule="auto"/>
              <w:ind w:left="141" w:right="97"/>
              <w:jc w:val="both"/>
              <w:rPr>
                <w:rStyle w:val="FontStyle113"/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9" w:right="1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gramStart"/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ние: столы ученические - 14 шт.,  стулья ученические –30 шт., доска настенная – 1 шт., стол преподавателя – 1 шт., стул пр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41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Лабораторное оборудование: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набор ми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рометров (микрометр, микрометр 25-50, микрометр 75-100),  набор штангенцирк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лей,  микроскоп МИС – 11 (1 шт.),  секу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домер  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 - ко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плект плакатов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>Основы теории надежности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9" w:right="14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нятий лекционного типа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удитория № 201, г. Н.Новгород, пл. Комсомольская, д.3</w:t>
            </w:r>
          </w:p>
          <w:p w:rsidR="004C25D7" w:rsidRPr="00EF3E73" w:rsidRDefault="004C25D7" w:rsidP="004C25D7">
            <w:pPr>
              <w:spacing w:after="0" w:line="240" w:lineRule="auto"/>
              <w:ind w:left="179" w:right="14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: столы уч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нические - 37 шт.,  стулья ученические –75 шт., доска настенная – 1 шт., стол пр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9" w:right="14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нятий семинарского типа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удитория № 201, г. Н.Новгород, пл. Комсомольская, д.3</w:t>
            </w:r>
          </w:p>
          <w:p w:rsidR="004C25D7" w:rsidRPr="00EF3E73" w:rsidRDefault="004C25D7" w:rsidP="004C25D7">
            <w:pPr>
              <w:spacing w:after="0" w:line="240" w:lineRule="auto"/>
              <w:ind w:left="141" w:right="97"/>
              <w:jc w:val="both"/>
              <w:rPr>
                <w:rStyle w:val="FontStyle113"/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41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Специализированная мебель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: столы уч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нические - 37 шт.,  стулья ученические –75 шт., доска настенная – 1 шт., стол преп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давателя – 1 шт., стул преподавателя – 1 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шт.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Детали машин и основы констру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рования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97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лекционного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тория № 401,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Комсомольская. д.3</w:t>
            </w:r>
          </w:p>
          <w:p w:rsidR="004C25D7" w:rsidRPr="00EF3E73" w:rsidRDefault="004C25D7" w:rsidP="004C25D7">
            <w:pPr>
              <w:spacing w:after="0" w:line="240" w:lineRule="auto"/>
              <w:ind w:left="142" w:right="97"/>
              <w:jc w:val="both"/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–65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42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мации большой аудитории: (переносной экран, переносной проектор, ноутбук)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97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семинарского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тория № 401,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Комсомольская. д.3</w:t>
            </w:r>
          </w:p>
          <w:p w:rsidR="004C25D7" w:rsidRPr="00EF3E73" w:rsidRDefault="004C25D7" w:rsidP="004C25D7">
            <w:pPr>
              <w:spacing w:after="0" w:line="240" w:lineRule="auto"/>
              <w:ind w:left="142" w:right="97"/>
              <w:jc w:val="both"/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Style w:val="FontStyle113"/>
                <w:rFonts w:ascii="Times New Roman" w:hAnsi="Times New Roman"/>
                <w:bCs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–65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41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Style w:val="FontStyle113"/>
                <w:rFonts w:ascii="Times New Roman" w:hAnsi="Times New Roman"/>
                <w:b/>
                <w:color w:val="auto"/>
                <w:sz w:val="20"/>
                <w:szCs w:val="20"/>
              </w:rPr>
              <w:t>Лаборатория Теория механи</w:t>
            </w:r>
            <w:r w:rsidRPr="00EF3E73">
              <w:rPr>
                <w:rStyle w:val="FontStyle113"/>
                <w:rFonts w:ascii="Times New Roman" w:hAnsi="Times New Roman"/>
                <w:b/>
                <w:color w:val="auto"/>
                <w:sz w:val="20"/>
                <w:szCs w:val="20"/>
              </w:rPr>
              <w:t>з</w:t>
            </w:r>
            <w:r w:rsidRPr="00EF3E73">
              <w:rPr>
                <w:rStyle w:val="FontStyle113"/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мов и машин и детали машин -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аудитория № 620, г. Н.Новгород, пл. Комсомольская, д.3</w:t>
            </w:r>
          </w:p>
          <w:p w:rsidR="004C25D7" w:rsidRPr="00EF3E73" w:rsidRDefault="004C25D7" w:rsidP="004C25D7">
            <w:pPr>
              <w:spacing w:after="0" w:line="240" w:lineRule="auto"/>
              <w:ind w:left="141" w:right="97"/>
              <w:jc w:val="both"/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1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42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Специализированная мебель: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- 14 шт.,  стулья ученические – 28 шт., доска настенная – 1 шт., стол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42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Лабораторное оборудование: редуктор одноступенчатый конический (1 шт.),  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дуктор косозубый (1 шт.),  редуктор ц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линдрический (1 шт.),  редуктор червя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ный с верхним расположением червяка i=40 (1 шт.),  редуктор червячный (1 шт.),  редуктор червячный в разрезе (1 шт.),   привод с червячным редуктором и передачейi=40 и открытой муфтой (1 шт.),   редуктор прямозубый (1 шт.),  редуктор двухступенчатый цилиндрический (3 шт.),  планетарный редуктор (1 шт</w:t>
            </w:r>
            <w:proofErr w:type="gramEnd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.),   </w:t>
            </w: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установка ДМ-28М (1 шт.),  лабораторное оборуд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вание ДМ-30М (1 шт.),  лабораторное оборудование ДМ-36М (1 шт.),   прибор ТММ – 33М (1 шт.),  прибор ДП-6А (1 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шт.),  приспособление ДМ-22М (1 шт.),  лабораторная установка «ТММ 118Л» (3 шт.), набор валиков,  лабораторный набор моделей «ТММ»,  прибор ТММ 14/1,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бор ТММ 46/1, прибор ТММ46/2, прибор ТММ 46/3, прибор ТММ – 35М, прибор ТММ-42, муфта</w:t>
            </w:r>
            <w:proofErr w:type="gramEnd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фланцевая открытая (1 шт.),  муфта кулачковая  дисковая (1 шт.),  муфта предохранительная  фрикционная (1 шт.),  муфта упругая втулочно-пальцевая (1 шт.), набор редукторов в оргстекле (1 шт.), прибор ТММ – 42 (2 шт.),  набор шатунов, набор подшипн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ков, набор зубчатых колес, установка ТММ – 39КА,  установка ДП-11А.</w:t>
            </w:r>
          </w:p>
          <w:p w:rsidR="004C25D7" w:rsidRPr="00EF3E73" w:rsidRDefault="004C25D7" w:rsidP="004C25D7">
            <w:pPr>
              <w:spacing w:after="0" w:line="240" w:lineRule="auto"/>
              <w:ind w:left="142" w:right="151"/>
              <w:jc w:val="both"/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плакатов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Математическое моделирование систем и процессов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лекционного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тория № 401,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–64 шт., доска настенная – 1 шт., стол преп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F1632" w:rsidRPr="00EF3E73" w:rsidTr="004B44DF">
        <w:tc>
          <w:tcPr>
            <w:tcW w:w="5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32" w:rsidRPr="00EF3E73" w:rsidRDefault="00DF1632" w:rsidP="00DF1632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32" w:rsidRPr="00EF3E73" w:rsidRDefault="00DF1632" w:rsidP="00DF1632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32" w:rsidRPr="00EF3E73" w:rsidRDefault="00DF1632" w:rsidP="00DF1632">
            <w:pPr>
              <w:spacing w:after="0" w:line="240" w:lineRule="auto"/>
              <w:ind w:left="179" w:right="144"/>
              <w:jc w:val="both"/>
              <w:rPr>
                <w:rStyle w:val="FontStyle11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</w:t>
            </w:r>
            <w:r w:rsidRPr="00EF3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семинарского типа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дитория № 408, г. Н.Новгород, пл. Комсомольская, д.3</w:t>
            </w:r>
          </w:p>
          <w:p w:rsidR="00DF1632" w:rsidRPr="00EF3E73" w:rsidRDefault="00DF1632" w:rsidP="00DF1632">
            <w:pPr>
              <w:spacing w:after="0" w:line="240" w:lineRule="auto"/>
              <w:ind w:left="179" w:right="14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32" w:rsidRPr="00EF3E73" w:rsidRDefault="00DF1632" w:rsidP="00DF1632">
            <w:pPr>
              <w:spacing w:after="0"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</w:t>
            </w:r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столы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Сп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е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циализированная мебель: столы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 ученич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ские - 33 шт.,  стулья ученические –43 шт., доска настенная – 1 шт., стол преподав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теля – 1 шт., стул преподавателя – 1 шт. </w:t>
            </w:r>
            <w:proofErr w:type="gramEnd"/>
          </w:p>
          <w:p w:rsidR="00DF1632" w:rsidRPr="00EF3E73" w:rsidRDefault="00DF1632" w:rsidP="00DF1632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Технические средства обучения: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компь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ю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теры – 22 шт., </w:t>
            </w:r>
            <w:proofErr w:type="spell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видеопанель</w:t>
            </w:r>
            <w:proofErr w:type="spell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– 1 </w:t>
            </w:r>
            <w:proofErr w:type="spellStart"/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32" w:rsidRPr="00EF3E73" w:rsidRDefault="00DF1632" w:rsidP="00DF1632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MicrosoftOfficeProfessional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2007 (лицензия № 43571763 от 06.03.2008)</w:t>
            </w:r>
          </w:p>
          <w:p w:rsidR="00DF1632" w:rsidRPr="00EF3E73" w:rsidRDefault="00DF1632" w:rsidP="00DF1632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F3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MathcadEducation</w:t>
            </w:r>
            <w:proofErr w:type="spellEnd"/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F3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StudentEditionTerm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сублицензионныйдоговорот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10.11.2017    № Тч000200126)</w:t>
            </w:r>
          </w:p>
          <w:p w:rsidR="00DF1632" w:rsidRPr="00EF3E73" w:rsidRDefault="00DF1632" w:rsidP="00DF1632">
            <w:pPr>
              <w:pStyle w:val="Style12"/>
              <w:widowControl/>
              <w:spacing w:line="240" w:lineRule="auto"/>
              <w:ind w:left="142"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F1632" w:rsidRPr="00EF3E73" w:rsidTr="004B44DF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32" w:rsidRPr="00EF3E73" w:rsidRDefault="00DF1632" w:rsidP="00DF1632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32" w:rsidRPr="00EF3E73" w:rsidRDefault="00DF1632" w:rsidP="00DF1632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32" w:rsidRPr="00EF3E73" w:rsidRDefault="00DF1632" w:rsidP="00DF1632">
            <w:pPr>
              <w:spacing w:after="0" w:line="240" w:lineRule="auto"/>
              <w:ind w:left="179" w:right="144"/>
              <w:jc w:val="both"/>
              <w:rPr>
                <w:rStyle w:val="FontStyle11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Лаборатория Компьютерный класс №1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аудитория № 408, г. Н.Новгород, пл. Комсомольская,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д.3</w:t>
            </w:r>
          </w:p>
          <w:p w:rsidR="00DF1632" w:rsidRPr="00EF3E73" w:rsidRDefault="00DF1632" w:rsidP="00DF1632">
            <w:pPr>
              <w:spacing w:after="0" w:line="240" w:lineRule="auto"/>
              <w:ind w:left="179" w:right="14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32" w:rsidRPr="00EF3E73" w:rsidRDefault="00DF1632" w:rsidP="00DF1632">
            <w:pPr>
              <w:spacing w:after="0"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Специализированная мебель</w:t>
            </w:r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столы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Сп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е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циализированная мебель: столы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 ученич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ские - 33 шт.,  стулья ученические –43 шт., 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доска настенная – 1 шт., стол преподав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теля – 1 шт., стул преподавателя – 1 шт. </w:t>
            </w:r>
            <w:proofErr w:type="gramEnd"/>
          </w:p>
          <w:p w:rsidR="00DF1632" w:rsidRPr="00EF3E73" w:rsidRDefault="00DF1632" w:rsidP="00DF1632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Технические средства обучения: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компь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ю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теры – 22 шт., </w:t>
            </w:r>
            <w:proofErr w:type="spell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видеопанель</w:t>
            </w:r>
            <w:proofErr w:type="spell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– 1 </w:t>
            </w:r>
            <w:proofErr w:type="spellStart"/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32" w:rsidRPr="00EF3E73" w:rsidRDefault="00DF1632" w:rsidP="00DF1632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MicrosoftOfficeProfessional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2007 (лицензия № 43571763 от 06.03.2008)</w:t>
            </w:r>
          </w:p>
          <w:p w:rsidR="00DF1632" w:rsidRPr="00EF3E73" w:rsidRDefault="00DF1632" w:rsidP="00DF1632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F3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MathcadEducation</w:t>
            </w:r>
            <w:proofErr w:type="spellEnd"/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F3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StudentEditionTerm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сублицензионныйдоговорот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10.11.2017    № Тч000200126)</w:t>
            </w:r>
          </w:p>
          <w:p w:rsidR="00DF1632" w:rsidRPr="00EF3E73" w:rsidRDefault="00DF1632" w:rsidP="00DF1632">
            <w:pPr>
              <w:pStyle w:val="Style12"/>
              <w:widowControl/>
              <w:spacing w:line="240" w:lineRule="auto"/>
              <w:ind w:left="142"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Электрические машины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97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лекционного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тория № 401,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Комсомольская. д.3</w:t>
            </w:r>
          </w:p>
          <w:p w:rsidR="004C25D7" w:rsidRPr="00EF3E73" w:rsidRDefault="004C25D7" w:rsidP="004C25D7">
            <w:pPr>
              <w:spacing w:after="0" w:line="240" w:lineRule="auto"/>
              <w:ind w:left="142" w:right="97"/>
              <w:jc w:val="both"/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–65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42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мации большой аудитории: (переносной экран, переносной проектор, ноутбук)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97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лекционного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тория № 401,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Комсомольская. д.3</w:t>
            </w:r>
          </w:p>
          <w:p w:rsidR="004C25D7" w:rsidRPr="00EF3E73" w:rsidRDefault="004C25D7" w:rsidP="004C25D7">
            <w:pPr>
              <w:spacing w:after="0" w:line="240" w:lineRule="auto"/>
              <w:ind w:left="142" w:right="97"/>
              <w:jc w:val="both"/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Style w:val="FontStyle113"/>
                <w:rFonts w:ascii="Times New Roman" w:hAnsi="Times New Roman"/>
                <w:bCs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–65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140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Лаборатория Электрические машины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аудитория № 13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Н.Новгород, пл. Комсомольская, д.3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7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Специализированная мебель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столы уч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нические – 10 шт.,  стулья ученические –28 шт., доска настенная – 1 шт., стол пр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Лабораторное оборудование: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стенд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Исследование генераторов пост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янного тока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», стенд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Исследование аси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хронного двигателя с частотным управл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нием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», стенд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трехфазного трансформатора (прибор К506)»,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стенд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Исследование трехфазного трансформ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тора (прибор К505)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», стенд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Исследов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ние асинхронного двигателя с частотным управлением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», стенд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Исследование дв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гателя постоянного тока параллельного возбуждения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», стенд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Исследование дв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гателя постоянного тока последовательн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возбуждения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», стенд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Исследование  асинхронного двигателя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», стенд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Иссл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дование двигателя постоянного тока п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следовательного возбуждения для стр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лочных переводов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», стенд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Исследование трехфазного синхронного двигателя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», стенд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Исследование трехфазного тран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форматора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Инженерная экология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97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лекционного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тория № 401,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Комсомольская. д.3</w:t>
            </w:r>
          </w:p>
          <w:p w:rsidR="004C25D7" w:rsidRPr="00EF3E73" w:rsidRDefault="004C25D7" w:rsidP="004C25D7">
            <w:pPr>
              <w:spacing w:after="0" w:line="240" w:lineRule="auto"/>
              <w:ind w:left="142" w:right="97"/>
              <w:jc w:val="both"/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–65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42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мации большой аудитории: (переносной экран, переносной проектор, ноутбук)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97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лекционного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тория № 401,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Комсомольская. д.3</w:t>
            </w:r>
          </w:p>
          <w:p w:rsidR="004C25D7" w:rsidRPr="00EF3E73" w:rsidRDefault="004C25D7" w:rsidP="004C25D7">
            <w:pPr>
              <w:spacing w:after="0" w:line="240" w:lineRule="auto"/>
              <w:ind w:left="142" w:right="97"/>
              <w:jc w:val="both"/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Style w:val="FontStyle113"/>
                <w:rFonts w:ascii="Times New Roman" w:hAnsi="Times New Roman"/>
                <w:bCs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–65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Правила технической эксплуатации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97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лекционного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тория № 401,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Комсомольская. д.3</w:t>
            </w:r>
          </w:p>
          <w:p w:rsidR="004C25D7" w:rsidRPr="00EF3E73" w:rsidRDefault="004C25D7" w:rsidP="004C25D7">
            <w:pPr>
              <w:spacing w:after="0" w:line="240" w:lineRule="auto"/>
              <w:ind w:left="142" w:right="97"/>
              <w:jc w:val="both"/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–65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42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мации большой аудитории: (переносной экран, переносной проектор, ноутбук)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97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лекционного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тория № 401,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Комсомольская. д.3</w:t>
            </w:r>
          </w:p>
          <w:p w:rsidR="004C25D7" w:rsidRPr="00EF3E73" w:rsidRDefault="004C25D7" w:rsidP="004C25D7">
            <w:pPr>
              <w:spacing w:after="0" w:line="240" w:lineRule="auto"/>
              <w:ind w:left="142" w:right="97"/>
              <w:jc w:val="both"/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Style w:val="FontStyle113"/>
                <w:rFonts w:ascii="Times New Roman" w:hAnsi="Times New Roman"/>
                <w:bCs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65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Транспортная безопасность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97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лекционного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тория № 401,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Комсомольская. д.3</w:t>
            </w:r>
          </w:p>
          <w:p w:rsidR="004C25D7" w:rsidRPr="00EF3E73" w:rsidRDefault="004C25D7" w:rsidP="004C25D7">
            <w:pPr>
              <w:spacing w:after="0" w:line="240" w:lineRule="auto"/>
              <w:ind w:left="142" w:right="97"/>
              <w:jc w:val="both"/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–65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42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мации большой аудитории: (переносной экран, переносной проектор, ноутбук)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97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лекционного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тория № 401,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Комсомольская. д.3</w:t>
            </w:r>
          </w:p>
          <w:p w:rsidR="004C25D7" w:rsidRPr="00EF3E73" w:rsidRDefault="004C25D7" w:rsidP="004C25D7">
            <w:pPr>
              <w:spacing w:after="0" w:line="240" w:lineRule="auto"/>
              <w:ind w:left="142" w:right="97"/>
              <w:jc w:val="both"/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Style w:val="FontStyle113"/>
                <w:rFonts w:ascii="Times New Roman" w:hAnsi="Times New Roman"/>
                <w:bCs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–65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Экономика и управление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14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Аудитория для провед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ния занятий лекционного типа - кабинет  «Экономики»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тория № 602),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Новгород, пл. Комсомольская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д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 3</w:t>
            </w:r>
          </w:p>
          <w:p w:rsidR="004C25D7" w:rsidRPr="00EF3E73" w:rsidRDefault="004C25D7" w:rsidP="004C25D7">
            <w:pPr>
              <w:spacing w:after="0" w:line="240" w:lineRule="auto"/>
              <w:ind w:left="178" w:right="14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spacing w:line="240" w:lineRule="auto"/>
              <w:ind w:left="178" w:right="1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Специализированная мебель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: столы уч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нические - 25 шт.,  стулья ученические – 38 шт., доска настенная – 1 шт., стол пр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4C25D7" w:rsidRPr="00EF3E73" w:rsidRDefault="004C25D7" w:rsidP="004C25D7">
            <w:pPr>
              <w:spacing w:after="0" w:line="240" w:lineRule="auto"/>
              <w:ind w:left="178" w:right="140"/>
              <w:jc w:val="both"/>
              <w:rPr>
                <w:rStyle w:val="FontStyle113"/>
                <w:rFonts w:ascii="Times New Roman" w:eastAsia="Times New Roman" w:hAnsi="Times New Roman" w:cstheme="minorBidi"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пособия, обеспеч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вающие тематические иллюстрации, с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ответствующие программам учебных дисциплин – комплект презентаций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140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семинарского  типа - к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бинет  «Экономики»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(аудитория № 602),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Новгород, пл. Комс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мольская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д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 3</w:t>
            </w:r>
          </w:p>
          <w:p w:rsidR="004C25D7" w:rsidRPr="00EF3E73" w:rsidRDefault="004C25D7" w:rsidP="004C25D7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Специализированная мебель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- 25 шт.,  стулья ученические – 38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Организация обеспечения безопа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ности движения и автоматические тормоза</w:t>
            </w:r>
          </w:p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лекционного типа - каб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нет   «</w:t>
            </w:r>
            <w:proofErr w:type="spellStart"/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Нетяговый</w:t>
            </w:r>
            <w:proofErr w:type="spellEnd"/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подвижной с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став» (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аудитория № 615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 Новгород, пл. Комсомольская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д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 3</w:t>
            </w:r>
          </w:p>
          <w:p w:rsidR="004C25D7" w:rsidRPr="00EF3E73" w:rsidRDefault="004C25D7" w:rsidP="004C25D7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C25D7" w:rsidRPr="00EF3E73" w:rsidRDefault="004C25D7" w:rsidP="004C25D7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Демонстрационные стенды электрифиц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рованные (для обучения и контроля) - 3 шт</w:t>
            </w: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.Д</w:t>
            </w:r>
            <w:proofErr w:type="gramEnd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емонстрационное оборудование: Стенд «Автосцепка вагона СА-3»; Стенд «Привод подвижного генератора пасс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жирского вагона» 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Планшет с плакатами по конструкции т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лежек вагонов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нятий семинарского типа -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тория № 610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 Новгород, пл. Комсомольская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д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 3</w:t>
            </w:r>
          </w:p>
          <w:p w:rsidR="004C25D7" w:rsidRPr="00EF3E73" w:rsidRDefault="004C25D7" w:rsidP="004C25D7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C25D7" w:rsidRPr="00EF3E73" w:rsidRDefault="004C25D7" w:rsidP="004C25D7">
            <w:pPr>
              <w:spacing w:after="0" w:line="240" w:lineRule="auto"/>
              <w:ind w:left="141" w:right="97"/>
              <w:jc w:val="both"/>
              <w:rPr>
                <w:rStyle w:val="FontStyle113"/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подавателя – 1 шт., стул преподавателя – 1 шт. </w:t>
            </w:r>
            <w:proofErr w:type="gramEnd"/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Демонстрационный стенд электрифиц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рованны</w:t>
            </w: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 (для обучения и контроля) «Т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говые двигатели» - 1 шт.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(экран,  проектор стационарные)</w:t>
            </w:r>
          </w:p>
          <w:p w:rsidR="004C25D7" w:rsidRPr="00EF3E73" w:rsidRDefault="004C25D7" w:rsidP="004C25D7">
            <w:pPr>
              <w:spacing w:after="0" w:line="240" w:lineRule="auto"/>
              <w:ind w:left="142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презентаций, комплект плакатов по ко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струкции механической части подвижного состава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134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Лаборатория Вагоны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аудит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рия          № 12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Н.Новгород,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lastRenderedPageBreak/>
              <w:t>пл. Комсомольская, д.3</w:t>
            </w:r>
          </w:p>
          <w:p w:rsidR="004C25D7" w:rsidRPr="00EF3E73" w:rsidRDefault="004C25D7" w:rsidP="004C25D7">
            <w:pPr>
              <w:spacing w:after="0" w:line="240" w:lineRule="auto"/>
              <w:ind w:left="141" w:right="97"/>
              <w:jc w:val="both"/>
              <w:rPr>
                <w:rStyle w:val="FontStyle113"/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1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Специализированная мебель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е: 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столы ученические - 6 шт.,  стулья ученические 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–21 шт., стол преподавателя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1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Лабораторное оборудование: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стенд «</w:t>
            </w:r>
            <w:proofErr w:type="spellStart"/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Автосцепное</w:t>
            </w:r>
            <w:proofErr w:type="spellEnd"/>
            <w:r w:rsidRPr="00EF3E73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устройство»  (модель СА-3),  стенд «Модель тормозного обор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дования грузового вагона»,   стенд «М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дель по испытанию запасного резерву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ра», стенд «Модель по испытанию то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мозного цилиндра», стенд «Компрессо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 xml:space="preserve">ная установка»,  стенд  «Детали </w:t>
            </w:r>
            <w:proofErr w:type="spellStart"/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автосце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EF3E73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устройства»,  стенд «Буксовый узел»,  поглощающий аппарат </w:t>
            </w:r>
            <w:proofErr w:type="spellStart"/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автосце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EF3E73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 грузового вагона,  </w:t>
            </w:r>
            <w:proofErr w:type="spellStart"/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сцепное</w:t>
            </w:r>
            <w:proofErr w:type="spellEnd"/>
            <w:r w:rsidRPr="00EF3E73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 СА-З в разрезе, ко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пус буксы  грузового вагона, набор по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шипников, холодильная установка купе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ного вагона, образец  компрессора и  о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ладителя  холодильной установки</w:t>
            </w:r>
            <w:proofErr w:type="gramEnd"/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, секция вспомогательного аккумулятора, кран машиниста грузового вагона, верхняя часть крана машиниста, кран машиниста пассажирского вагона, соединительные рукава, водонагреватель пассажирского вагона</w:t>
            </w:r>
          </w:p>
          <w:p w:rsidR="004C25D7" w:rsidRPr="00EF3E73" w:rsidRDefault="004C25D7" w:rsidP="004C25D7">
            <w:pPr>
              <w:spacing w:after="0" w:line="240" w:lineRule="auto"/>
              <w:ind w:left="142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Учебно-наглядные пособия - комплект </w:t>
            </w:r>
            <w:proofErr w:type="spellStart"/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комплект</w:t>
            </w:r>
            <w:proofErr w:type="spellEnd"/>
            <w:proofErr w:type="gramEnd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 плакатов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 xml:space="preserve"> (10 шт.)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5D7" w:rsidRPr="00EF3E73" w:rsidRDefault="004C25D7" w:rsidP="004C2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>Цифровые технологии в профе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с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сиональной деятельности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лекционного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тория № 401,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–64 шт., доска настенная – 1 шт., стол преп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F1632" w:rsidRPr="00EF3E73" w:rsidTr="004B44DF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32" w:rsidRPr="00EF3E73" w:rsidRDefault="00DF1632" w:rsidP="00DF1632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632" w:rsidRPr="00EF3E73" w:rsidRDefault="00DF1632" w:rsidP="00DF1632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32" w:rsidRPr="00EF3E73" w:rsidRDefault="00DF1632" w:rsidP="00DF1632">
            <w:pPr>
              <w:pStyle w:val="Style23"/>
              <w:widowControl/>
              <w:spacing w:line="240" w:lineRule="auto"/>
              <w:ind w:left="141" w:right="142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Аудитория для проведения з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а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 xml:space="preserve">нятий семинарского типа 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дитория № 408,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Н.Новгород, пл. Комсомольская, д.3</w:t>
            </w:r>
          </w:p>
          <w:p w:rsidR="00DF1632" w:rsidRPr="00EF3E73" w:rsidRDefault="00DF1632" w:rsidP="00DF1632">
            <w:pPr>
              <w:spacing w:after="0" w:line="240" w:lineRule="auto"/>
              <w:ind w:left="141" w:right="97"/>
              <w:jc w:val="both"/>
              <w:rPr>
                <w:rStyle w:val="FontStyle113"/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32" w:rsidRPr="00EF3E73" w:rsidRDefault="00DF1632" w:rsidP="00DF1632">
            <w:pPr>
              <w:spacing w:after="0"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Специализированная мебель</w:t>
            </w:r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столы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Сп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е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lastRenderedPageBreak/>
              <w:t>циализированная мебель: столы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 ученич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ские - 33 шт.,  стулья ученические –43 шт., доска настенная – 1 шт., стол преподав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теля – 1 шт., стул преподавателя – 1 шт. </w:t>
            </w:r>
            <w:proofErr w:type="gramEnd"/>
          </w:p>
          <w:p w:rsidR="00DF1632" w:rsidRPr="00EF3E73" w:rsidRDefault="00DF1632" w:rsidP="00DF1632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Технические средства обучения: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компь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ю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теры – 22 шт., </w:t>
            </w:r>
            <w:proofErr w:type="spell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видеопанель</w:t>
            </w:r>
            <w:proofErr w:type="spell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– 1 </w:t>
            </w:r>
            <w:proofErr w:type="spellStart"/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32" w:rsidRPr="00EF3E73" w:rsidRDefault="00DF1632" w:rsidP="00DF1632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MicrosoftOfficeProfessional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2007 (лицензия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№ 43571763 от 06.03.2008)</w:t>
            </w:r>
          </w:p>
          <w:p w:rsidR="00DF1632" w:rsidRPr="00EF3E73" w:rsidRDefault="00DF1632" w:rsidP="00DF1632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F3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MathcadEducation</w:t>
            </w:r>
            <w:proofErr w:type="spellEnd"/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F3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StudentEditionTerm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сублицензионныйдоговорот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10.11.2017    № Тч000200126)</w:t>
            </w:r>
          </w:p>
          <w:p w:rsidR="00DF1632" w:rsidRPr="00EF3E73" w:rsidRDefault="00DF1632" w:rsidP="00DF1632">
            <w:pPr>
              <w:pStyle w:val="Style12"/>
              <w:widowControl/>
              <w:spacing w:line="240" w:lineRule="auto"/>
              <w:ind w:left="142"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Организация и </w:t>
            </w: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упрваление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водством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14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Аудитория для провед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ния занятий лекционного типа - кабинет  «Экономики»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тория № 602),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Новгород, пл. Комсомольская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д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 3</w:t>
            </w:r>
          </w:p>
          <w:p w:rsidR="004C25D7" w:rsidRPr="00EF3E73" w:rsidRDefault="004C25D7" w:rsidP="004C25D7">
            <w:pPr>
              <w:spacing w:after="0" w:line="240" w:lineRule="auto"/>
              <w:ind w:left="178" w:right="14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spacing w:line="240" w:lineRule="auto"/>
              <w:ind w:left="178" w:right="1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Специализированная мебель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: столы уч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нические - 25 шт.,  стулья ученические – 38 шт., доска настенная – 1 шт., стол пр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4C25D7" w:rsidRPr="00EF3E73" w:rsidRDefault="004C25D7" w:rsidP="004C25D7">
            <w:pPr>
              <w:spacing w:after="0" w:line="240" w:lineRule="auto"/>
              <w:ind w:left="178" w:right="140"/>
              <w:jc w:val="both"/>
              <w:rPr>
                <w:rStyle w:val="FontStyle113"/>
                <w:rFonts w:ascii="Times New Roman" w:eastAsia="Times New Roman" w:hAnsi="Times New Roman" w:cstheme="minorBidi"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пособия, обеспеч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вающие тематические иллюстрации, с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ответствующие программам учебных дисциплин – комплект презентаций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140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семинарского  типа - к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бинет  «Экономики»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(аудитория № 602),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Новгород, пл. Комс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мольская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д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 3</w:t>
            </w:r>
          </w:p>
          <w:p w:rsidR="004C25D7" w:rsidRPr="00EF3E73" w:rsidRDefault="004C25D7" w:rsidP="004C25D7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Специализированная мебель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- 25 шт.,  стулья ученические – 38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0B7042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Подвижной состав железных дорог </w:t>
            </w: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нятий лекционного типа -  к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бинет «Тяговый подвижной с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став»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аудитория </w:t>
            </w:r>
            <w:proofErr w:type="gramEnd"/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№ 610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сомольская. д.3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подавателя – 1 шт., стул преподавателя – 1 шт. </w:t>
            </w:r>
            <w:proofErr w:type="gramEnd"/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Демонстрационный стенд электрифиц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рованный (для обучения и контроля) «Т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говые двигатели» - 1 шт.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(экран, проектор стационарные, ноутбук)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Учебно-наглядные пособия - комплект 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презентаций, комплект плакатов по конс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рукции механической части подвижного состава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0B7042">
        <w:tc>
          <w:tcPr>
            <w:tcW w:w="5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лекционного типа - каб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нет   «</w:t>
            </w:r>
            <w:proofErr w:type="spellStart"/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Нетяговый</w:t>
            </w:r>
            <w:proofErr w:type="spellEnd"/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подвижной с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став» (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аудитория № 615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 Новгород, пл. Комсомольская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д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 3</w:t>
            </w:r>
          </w:p>
          <w:p w:rsidR="004C25D7" w:rsidRPr="00EF3E73" w:rsidRDefault="004C25D7" w:rsidP="004C25D7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C25D7" w:rsidRPr="00EF3E73" w:rsidRDefault="004C25D7" w:rsidP="004C25D7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Демонстрационные стенды электрифиц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рованные (для обучения и контроля) - 3 шт</w:t>
            </w: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.Д</w:t>
            </w:r>
            <w:proofErr w:type="gramEnd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емонстрационное оборудование: Стенд «Автосцепка вагона СА-3»; Стенд «Привод подвижного генератора пасс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жирского вагона» 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Планшет с плакатами по конструкции т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лежек вагонов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4B44DF">
        <w:tc>
          <w:tcPr>
            <w:tcW w:w="5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Лаборатория Электрическая тяга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аудитория № 316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),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Комсомольская. д.3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widowControl w:val="0"/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- 6 шт.,  стулья ученические –16 шт., доска настенная – 1 шт., стол преп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давателя – 1 шт., стул преподавателя – 1 шт.</w:t>
            </w:r>
            <w:proofErr w:type="gramEnd"/>
          </w:p>
          <w:p w:rsidR="004C25D7" w:rsidRPr="00EF3E73" w:rsidRDefault="004C25D7" w:rsidP="004C25D7">
            <w:pPr>
              <w:widowControl w:val="0"/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Лабораторное </w:t>
            </w:r>
            <w:proofErr w:type="spell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оборудование</w:t>
            </w: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:с</w:t>
            </w:r>
            <w:proofErr w:type="gramEnd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тенд</w:t>
            </w:r>
            <w:proofErr w:type="spellEnd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«Сн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я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тие скоростных характеристик  тяговых двигателей», стенд «Определение расхода электрической энергии на тягу поезда», стенд «Определение коэффициента сце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ления при </w:t>
            </w:r>
            <w:proofErr w:type="spell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трогании</w:t>
            </w:r>
            <w:proofErr w:type="spellEnd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», стенд «Исследование системы рекуперативного торможения», стенд «Определение вращающегося 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мента двигателя постоянного тока», стенд «Исследование системы реостатного то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можения»,  преобразовательная установка 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– 2 шт., стенд демонстрационный.</w:t>
            </w:r>
          </w:p>
          <w:p w:rsidR="004C25D7" w:rsidRPr="00EF3E73" w:rsidRDefault="004C25D7" w:rsidP="004C25D7">
            <w:pPr>
              <w:widowControl w:val="0"/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Набор демонстрационных образцов.</w:t>
            </w:r>
          </w:p>
          <w:p w:rsidR="004C25D7" w:rsidRPr="00EF3E73" w:rsidRDefault="004C25D7" w:rsidP="004C25D7">
            <w:pPr>
              <w:widowControl w:val="0"/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– комплект плакатов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25D7" w:rsidRPr="00EF3E73" w:rsidTr="00EC7C5E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134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Лаборатория Вагоны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аудит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рия № 12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Комсомольская. д.3</w:t>
            </w:r>
          </w:p>
          <w:p w:rsidR="004C25D7" w:rsidRPr="00EF3E73" w:rsidRDefault="004C25D7" w:rsidP="004C25D7">
            <w:pPr>
              <w:spacing w:after="0" w:line="240" w:lineRule="auto"/>
              <w:ind w:left="178" w:right="134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1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столы уч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нические - 6 шт.,  стулья ученические –21 шт., стол преподавателя – 1 шт., стул пр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подавателя – 1 шт.</w:t>
            </w:r>
            <w:proofErr w:type="gramEnd"/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1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Лабораторное оборудование:</w:t>
            </w:r>
          </w:p>
          <w:p w:rsidR="004C25D7" w:rsidRPr="00EF3E73" w:rsidRDefault="004C25D7" w:rsidP="004C25D7">
            <w:pPr>
              <w:pStyle w:val="Style23"/>
              <w:widowControl/>
              <w:spacing w:line="240" w:lineRule="auto"/>
              <w:ind w:left="178" w:right="1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sz w:val="20"/>
                <w:szCs w:val="20"/>
              </w:rPr>
              <w:t>стенд «</w:t>
            </w:r>
            <w:proofErr w:type="spellStart"/>
            <w:r w:rsidRPr="00EF3E73">
              <w:rPr>
                <w:rFonts w:ascii="Times New Roman" w:hAnsi="Times New Roman"/>
                <w:sz w:val="20"/>
                <w:szCs w:val="20"/>
              </w:rPr>
              <w:t>Автосцепное</w:t>
            </w:r>
            <w:proofErr w:type="spellEnd"/>
            <w:r w:rsidRPr="00EF3E73">
              <w:rPr>
                <w:rFonts w:ascii="Times New Roman" w:hAnsi="Times New Roman"/>
                <w:sz w:val="20"/>
                <w:szCs w:val="20"/>
              </w:rPr>
              <w:t xml:space="preserve"> устройство»  (модель СА-3),  стенд «Модель тормозного обор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у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дования грузового вагона»,   стенд «М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дель по испытанию запасного резерву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ра», стенд «Модель по испытанию то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р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мозного цилиндра», стенд «Компрессо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р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 xml:space="preserve">ная установка»,  стенд  «Детали </w:t>
            </w:r>
            <w:proofErr w:type="spellStart"/>
            <w:r w:rsidRPr="00EF3E73">
              <w:rPr>
                <w:rFonts w:ascii="Times New Roman" w:hAnsi="Times New Roman"/>
                <w:sz w:val="20"/>
                <w:szCs w:val="20"/>
              </w:rPr>
              <w:t>автосце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п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EF3E73">
              <w:rPr>
                <w:rFonts w:ascii="Times New Roman" w:hAnsi="Times New Roman"/>
                <w:sz w:val="20"/>
                <w:szCs w:val="20"/>
              </w:rPr>
              <w:t xml:space="preserve"> устройства»,  стенд «Буксовый узел»,  поглощающий аппарат </w:t>
            </w:r>
            <w:proofErr w:type="spellStart"/>
            <w:r w:rsidRPr="00EF3E73">
              <w:rPr>
                <w:rFonts w:ascii="Times New Roman" w:hAnsi="Times New Roman"/>
                <w:sz w:val="20"/>
                <w:szCs w:val="20"/>
              </w:rPr>
              <w:t>автосце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п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EF3E73">
              <w:rPr>
                <w:rFonts w:ascii="Times New Roman" w:hAnsi="Times New Roman"/>
                <w:sz w:val="20"/>
                <w:szCs w:val="20"/>
              </w:rPr>
              <w:t xml:space="preserve"> устройства грузового вагона,  </w:t>
            </w:r>
            <w:proofErr w:type="spellStart"/>
            <w:r w:rsidRPr="00EF3E73">
              <w:rPr>
                <w:rFonts w:ascii="Times New Roman" w:hAnsi="Times New Roman"/>
                <w:sz w:val="20"/>
                <w:szCs w:val="20"/>
              </w:rPr>
              <w:t>авт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сцепное</w:t>
            </w:r>
            <w:proofErr w:type="spellEnd"/>
            <w:r w:rsidRPr="00EF3E73">
              <w:rPr>
                <w:rFonts w:ascii="Times New Roman" w:hAnsi="Times New Roman"/>
                <w:sz w:val="20"/>
                <w:szCs w:val="20"/>
              </w:rPr>
              <w:t xml:space="preserve"> устройство  СА-З в разрезе, ко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р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пус буксы  грузового вагона, набор по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д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шипников, холодильная установка купе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й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ного вагона, образец  компрессора и  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х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ладителя  холодильной установки</w:t>
            </w:r>
            <w:proofErr w:type="gramEnd"/>
            <w:r w:rsidRPr="00EF3E73">
              <w:rPr>
                <w:rFonts w:ascii="Times New Roman" w:hAnsi="Times New Roman"/>
                <w:sz w:val="20"/>
                <w:szCs w:val="20"/>
              </w:rPr>
              <w:t>, секция вспомогательного аккумулятора, кран машиниста грузового вагона, верхняя часть крана машиниста, кран машиниста пассажирского вагона, соединительные рукава, водонагреватель пассажирского вагона.</w:t>
            </w:r>
          </w:p>
          <w:p w:rsidR="004C25D7" w:rsidRPr="00EF3E73" w:rsidRDefault="004C25D7" w:rsidP="004C25D7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 w:cstheme="minorBidi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плакатов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25D7" w:rsidRPr="00EF3E73" w:rsidRDefault="004C25D7" w:rsidP="004C25D7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00AE" w:rsidRPr="00EF3E73" w:rsidTr="005900AE">
        <w:trPr>
          <w:trHeight w:val="313"/>
        </w:trPr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Механическая часть подвижного состава</w:t>
            </w: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нятий лекционного типа -  к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бинет «Тяговый подвижной с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став»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аудитория </w:t>
            </w:r>
            <w:proofErr w:type="gramEnd"/>
          </w:p>
          <w:p w:rsidR="005900AE" w:rsidRPr="00EF3E73" w:rsidRDefault="005900AE" w:rsidP="005900AE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№ 610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сомольская. д.3</w:t>
            </w:r>
          </w:p>
          <w:p w:rsidR="005900AE" w:rsidRPr="00EF3E73" w:rsidRDefault="005900AE" w:rsidP="005900AE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подавателя – 1 шт., стул преподавателя – 1 шт. </w:t>
            </w:r>
            <w:proofErr w:type="gramEnd"/>
          </w:p>
          <w:p w:rsidR="005900AE" w:rsidRPr="00EF3E73" w:rsidRDefault="005900AE" w:rsidP="005900AE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Демонстрационный стенд электрифиц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рованный (для обучения и контроля) «Т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говые двигатели» - 1 шт.</w:t>
            </w:r>
          </w:p>
          <w:p w:rsidR="005900AE" w:rsidRPr="00EF3E73" w:rsidRDefault="005900AE" w:rsidP="005900AE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(экран, проектор стационарные, ноутбук)</w:t>
            </w:r>
          </w:p>
          <w:p w:rsidR="005900AE" w:rsidRPr="00EF3E73" w:rsidRDefault="005900AE" w:rsidP="005900AE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презентаций, комплект плакатов по конс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рукции механической части подвижного состава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00AE" w:rsidRPr="00EF3E73" w:rsidTr="005900AE">
        <w:trPr>
          <w:trHeight w:val="3402"/>
        </w:trPr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нятий семинарского типа -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тория № 610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 Новгород, пл. Комсомольская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д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 3</w:t>
            </w:r>
          </w:p>
          <w:p w:rsidR="005900AE" w:rsidRPr="00EF3E73" w:rsidRDefault="005900AE" w:rsidP="005900AE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5900AE" w:rsidRPr="00EF3E73" w:rsidRDefault="005900AE" w:rsidP="005900AE">
            <w:pPr>
              <w:spacing w:after="0" w:line="240" w:lineRule="auto"/>
              <w:ind w:left="141" w:right="97"/>
              <w:jc w:val="both"/>
              <w:rPr>
                <w:rStyle w:val="FontStyle113"/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подавателя – 1 шт., стул преподавателя – 1 шт. </w:t>
            </w:r>
            <w:proofErr w:type="gramEnd"/>
          </w:p>
          <w:p w:rsidR="005900AE" w:rsidRPr="00EF3E73" w:rsidRDefault="005900AE" w:rsidP="005900AE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Демонстрационный стенд электрифиц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рованный (для обучения и контроля) «Т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говые двигатели» - 1 шт.</w:t>
            </w:r>
          </w:p>
          <w:p w:rsidR="005900AE" w:rsidRPr="00EF3E73" w:rsidRDefault="005900AE" w:rsidP="005900AE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(экран,  проектор стационарные)</w:t>
            </w:r>
          </w:p>
          <w:p w:rsidR="005900AE" w:rsidRPr="00EF3E73" w:rsidRDefault="005900AE" w:rsidP="005900AE">
            <w:pPr>
              <w:spacing w:after="0" w:line="240" w:lineRule="auto"/>
              <w:ind w:left="142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презентаций, комплект плакатов по ко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струкции механической части подвижного состава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00AE" w:rsidRPr="00EF3E73" w:rsidTr="000B7042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12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Динамика электроподвижного с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става</w:t>
            </w:r>
          </w:p>
          <w:p w:rsidR="005900AE" w:rsidRPr="00EF3E73" w:rsidRDefault="005900AE" w:rsidP="005900AE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нятий лекционного типа -  к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бинет «Тяговый подвижной с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став»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аудитория </w:t>
            </w:r>
            <w:proofErr w:type="gramEnd"/>
          </w:p>
          <w:p w:rsidR="005900AE" w:rsidRPr="00EF3E73" w:rsidRDefault="005900AE" w:rsidP="005900AE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№ 610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сомольская. д.3</w:t>
            </w:r>
          </w:p>
          <w:p w:rsidR="005900AE" w:rsidRPr="00EF3E73" w:rsidRDefault="005900AE" w:rsidP="005900AE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подавателя – 1 шт., стул преподавателя – 1 шт. </w:t>
            </w:r>
            <w:proofErr w:type="gramEnd"/>
          </w:p>
          <w:p w:rsidR="005900AE" w:rsidRPr="00EF3E73" w:rsidRDefault="005900AE" w:rsidP="005900AE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Демонстрационный стенд электрифиц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рованный (для обучения и контроля) «Т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говые двигатели» - 1 шт.</w:t>
            </w:r>
          </w:p>
          <w:p w:rsidR="005900AE" w:rsidRPr="00EF3E73" w:rsidRDefault="005900AE" w:rsidP="005900AE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(экран, проектор стационарные, ноутбук)</w:t>
            </w:r>
          </w:p>
          <w:p w:rsidR="005900AE" w:rsidRPr="00EF3E73" w:rsidRDefault="005900AE" w:rsidP="005900AE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Учебно-наглядные пособия - комплект презентаций, комплект плакатов по конс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рукции механической части подвижного состава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00AE" w:rsidRPr="00EF3E73" w:rsidTr="00EC7C5E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нятий семинарского типа -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тория № 610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 Новгород, пл. Комсомольская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д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 3</w:t>
            </w:r>
          </w:p>
          <w:p w:rsidR="005900AE" w:rsidRPr="00EF3E73" w:rsidRDefault="005900AE" w:rsidP="005900AE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5900AE" w:rsidRPr="00EF3E73" w:rsidRDefault="005900AE" w:rsidP="005900AE">
            <w:pPr>
              <w:spacing w:after="0" w:line="240" w:lineRule="auto"/>
              <w:ind w:left="141" w:right="97"/>
              <w:jc w:val="both"/>
              <w:rPr>
                <w:rStyle w:val="FontStyle113"/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подавателя – 1 шт., стул преподавателя – 1 шт. </w:t>
            </w:r>
            <w:proofErr w:type="gramEnd"/>
          </w:p>
          <w:p w:rsidR="005900AE" w:rsidRPr="00EF3E73" w:rsidRDefault="005900AE" w:rsidP="005900AE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Демонстрационный стенд электрифиц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рованный (для обучения и контроля) «Т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говые двигатели» - 1 шт.</w:t>
            </w:r>
          </w:p>
          <w:p w:rsidR="005900AE" w:rsidRPr="00EF3E73" w:rsidRDefault="005900AE" w:rsidP="005900AE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(экран,  проектор стационарные)</w:t>
            </w:r>
          </w:p>
          <w:p w:rsidR="005900AE" w:rsidRPr="00EF3E73" w:rsidRDefault="005900AE" w:rsidP="005900AE">
            <w:pPr>
              <w:spacing w:after="0" w:line="240" w:lineRule="auto"/>
              <w:ind w:left="142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презентаций, комплект плакатов по ко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струкции механической части подвижного состава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00AE" w:rsidRPr="00EF3E73" w:rsidTr="005900AE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Электрические машины электр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подвижного состава</w:t>
            </w: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23"/>
              <w:widowControl/>
              <w:spacing w:line="240" w:lineRule="auto"/>
              <w:ind w:left="142" w:right="97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лекционного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тория № 401,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Комсомольская. д.3</w:t>
            </w:r>
          </w:p>
          <w:p w:rsidR="005900AE" w:rsidRPr="00EF3E73" w:rsidRDefault="005900AE" w:rsidP="005900AE">
            <w:pPr>
              <w:spacing w:after="0" w:line="240" w:lineRule="auto"/>
              <w:ind w:left="142" w:right="97"/>
              <w:jc w:val="both"/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–65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5900AE" w:rsidRPr="00EF3E73" w:rsidRDefault="005900AE" w:rsidP="005900AE">
            <w:pPr>
              <w:spacing w:after="0" w:line="240" w:lineRule="auto"/>
              <w:ind w:left="142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мации большой аудитории: (переносной экран, переносной проектор, ноутбук)</w:t>
            </w:r>
          </w:p>
          <w:p w:rsidR="005900AE" w:rsidRPr="00EF3E73" w:rsidRDefault="005900AE" w:rsidP="005900AE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00AE" w:rsidRPr="00EF3E73" w:rsidTr="005900AE">
        <w:tc>
          <w:tcPr>
            <w:tcW w:w="5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23"/>
              <w:widowControl/>
              <w:spacing w:line="240" w:lineRule="auto"/>
              <w:ind w:left="142" w:right="97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лекционного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тория № 401,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Комсомольская. д.3</w:t>
            </w:r>
          </w:p>
          <w:p w:rsidR="005900AE" w:rsidRPr="00EF3E73" w:rsidRDefault="005900AE" w:rsidP="005900AE">
            <w:pPr>
              <w:spacing w:after="0" w:line="240" w:lineRule="auto"/>
              <w:ind w:left="142" w:right="97"/>
              <w:jc w:val="both"/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Style w:val="FontStyle113"/>
                <w:rFonts w:ascii="Times New Roman" w:hAnsi="Times New Roman"/>
                <w:bCs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–65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00AE" w:rsidRPr="00EF3E73" w:rsidTr="00434D85">
        <w:trPr>
          <w:trHeight w:val="6075"/>
        </w:trPr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23"/>
              <w:widowControl/>
              <w:spacing w:line="240" w:lineRule="auto"/>
              <w:ind w:left="178" w:right="140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Лаборатория Электрические машины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аудитория № 13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Н.Новгород, пл. Комсомольская, д.3</w:t>
            </w:r>
          </w:p>
          <w:p w:rsidR="005900AE" w:rsidRPr="00EF3E73" w:rsidRDefault="005900AE" w:rsidP="005900AE">
            <w:pPr>
              <w:pStyle w:val="Style23"/>
              <w:widowControl/>
              <w:spacing w:line="240" w:lineRule="auto"/>
              <w:ind w:left="147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Специализированная мебель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столы уч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нические – 10 шт.,  стулья ученические –28 шт., доска настенная – 1 шт., стол пр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5900AE" w:rsidRPr="00EF3E73" w:rsidRDefault="005900AE" w:rsidP="005900AE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Лабораторное оборудование:</w:t>
            </w:r>
          </w:p>
          <w:p w:rsidR="005900AE" w:rsidRPr="00EF3E73" w:rsidRDefault="005900AE" w:rsidP="005900AE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стенд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Исследование генераторов пост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янного тока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», стенд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Исследование аси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хронного двигателя с частотным управл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нием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», стенд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трехфазного трансформатора (прибор К506)»,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стенд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Исследование трехфазного трансформ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тора (прибор К505)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», стенд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Исследов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ние асинхронного двигателя с частотным управлением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», стенд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Исследование дв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гателя постоянного тока параллельного возбуждения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», стенд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Исследование дв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гателя постоянного тока последовательн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го возбуждения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», стенд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Исследование  асинхронного двигателя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», стенд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Иссл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дование двигателя постоянного тока п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следовательного возбуждения для стр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лочных переводов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», стенд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Исследование трехфазного синхронного двигателя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», стенд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Исследование трехфазного тран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форматора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0AE" w:rsidRPr="00EF3E73" w:rsidRDefault="005900AE" w:rsidP="005900AE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4D85" w:rsidRPr="00EF3E73" w:rsidTr="00026AF0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Теория тяги поездов</w:t>
            </w: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нятий лекционного типа -  к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бинет «Тяговый подвижной с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став»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аудитория </w:t>
            </w:r>
            <w:proofErr w:type="gramEnd"/>
          </w:p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№ 610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сомольская. д.3</w:t>
            </w:r>
          </w:p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подавателя – 1 шт., стул преподавателя – 1 шт. </w:t>
            </w:r>
            <w:proofErr w:type="gramEnd"/>
          </w:p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Демонстрационный стенд электрифиц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рованный (для обучения и контроля) «Т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говые двигатели» - 1 шт.</w:t>
            </w:r>
          </w:p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ции большой аудитории: (экран, проектор 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стационарные, ноутбук)</w:t>
            </w:r>
          </w:p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презентаций, комплект плакатов по конс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рукции механической части подвижного состава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4D85" w:rsidRPr="00EF3E73" w:rsidTr="00EC7C5E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нятий семинарского типа -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тория № 610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 Новгород, пл. Комсомольская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д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 3</w:t>
            </w:r>
          </w:p>
          <w:p w:rsidR="00434D85" w:rsidRPr="00EF3E73" w:rsidRDefault="00434D85" w:rsidP="00434D85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34D85" w:rsidRPr="00EF3E73" w:rsidRDefault="00434D85" w:rsidP="00434D85">
            <w:pPr>
              <w:spacing w:after="0" w:line="240" w:lineRule="auto"/>
              <w:ind w:left="141" w:right="97"/>
              <w:jc w:val="both"/>
              <w:rPr>
                <w:rStyle w:val="FontStyle113"/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подавателя – 1 шт., стул преподавателя – 1 шт. </w:t>
            </w:r>
            <w:proofErr w:type="gramEnd"/>
          </w:p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Демонстрационный стенд электрифиц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рованный (для обучения и контроля) «Т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говые двигатели» - 1 шт.</w:t>
            </w:r>
          </w:p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(экран,  проектор стационарные)</w:t>
            </w:r>
          </w:p>
          <w:p w:rsidR="00434D85" w:rsidRPr="00EF3E73" w:rsidRDefault="00434D85" w:rsidP="00434D85">
            <w:pPr>
              <w:spacing w:after="0" w:line="240" w:lineRule="auto"/>
              <w:ind w:left="142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презентаций, комплект плакатов по ко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струкции механической части подвижного состава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4D85" w:rsidRPr="00EF3E73" w:rsidTr="00026AF0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Менеджмент  и экономика пре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приятий  железнодорожного тран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порта</w:t>
            </w: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Аудитория для провед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ния занятий лекционного типа - кабинет  «Экономики»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(аудит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рия № 602),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434D85" w:rsidRPr="00EF3E73" w:rsidRDefault="00434D85" w:rsidP="00434D85">
            <w:pPr>
              <w:spacing w:after="0" w:line="240" w:lineRule="auto"/>
              <w:ind w:left="178" w:right="14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34D85" w:rsidRPr="00EF3E73" w:rsidRDefault="00434D85" w:rsidP="00434D85">
            <w:pPr>
              <w:spacing w:after="0" w:line="240" w:lineRule="auto"/>
              <w:ind w:left="178" w:right="14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spacing w:line="240" w:lineRule="auto"/>
              <w:ind w:left="178" w:right="1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Специализированная мебель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: столы уч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нические - 25 шт.,  стулья ученические – 38 шт., доска настенная – 1 шт., стол пр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434D85" w:rsidRPr="00EF3E73" w:rsidRDefault="00434D85" w:rsidP="00434D85">
            <w:pPr>
              <w:spacing w:after="0" w:line="240" w:lineRule="auto"/>
              <w:ind w:left="178" w:right="140"/>
              <w:jc w:val="both"/>
              <w:rPr>
                <w:rStyle w:val="FontStyle113"/>
                <w:rFonts w:ascii="Times New Roman" w:eastAsia="Times New Roman" w:hAnsi="Times New Roman" w:cstheme="minorBidi"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4D85" w:rsidRPr="00EF3E73" w:rsidTr="00EC7C5E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семинарского типа - к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бинет  «Экономики»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(аудитория № 602),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мольская. д. 3</w:t>
            </w:r>
          </w:p>
          <w:p w:rsidR="00434D85" w:rsidRPr="00EF3E73" w:rsidRDefault="00434D85" w:rsidP="00434D85">
            <w:pPr>
              <w:spacing w:after="0" w:line="240" w:lineRule="auto"/>
              <w:ind w:left="178" w:right="14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34D85" w:rsidRPr="00EF3E73" w:rsidRDefault="00434D85" w:rsidP="00434D85">
            <w:pPr>
              <w:spacing w:after="0" w:line="240" w:lineRule="auto"/>
              <w:ind w:left="178" w:right="14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spacing w:line="240" w:lineRule="auto"/>
              <w:ind w:left="178" w:right="1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Специализированная мебель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: столы уч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нические - 25 шт.,  стулья ученические – 38 шт., доска настенная – 1 шт., стол пр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434D85" w:rsidRPr="00EF3E73" w:rsidRDefault="00434D85" w:rsidP="00434D85">
            <w:pPr>
              <w:spacing w:after="0" w:line="240" w:lineRule="auto"/>
              <w:ind w:left="178" w:right="140"/>
              <w:jc w:val="both"/>
              <w:rPr>
                <w:rStyle w:val="FontStyle113"/>
                <w:rFonts w:ascii="Times New Roman" w:eastAsia="Times New Roman" w:hAnsi="Times New Roman" w:cstheme="minorBidi"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4D85" w:rsidRPr="00EF3E73" w:rsidTr="00026AF0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Теория систем автоматического управления</w:t>
            </w: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34D85" w:rsidRPr="00EF3E73" w:rsidRDefault="00434D85" w:rsidP="00434D85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лекционного типа - каб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нет   «</w:t>
            </w:r>
            <w:proofErr w:type="spellStart"/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Нетяговый</w:t>
            </w:r>
            <w:proofErr w:type="spellEnd"/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подвижной с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став» (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аудитория № 615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 Новгород, пл. Комсомольская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д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 3</w:t>
            </w:r>
          </w:p>
          <w:p w:rsidR="00434D85" w:rsidRPr="00EF3E73" w:rsidRDefault="00434D85" w:rsidP="00434D85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Демонстрационные стенды электрифиц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рованные (для обучения и контроля) - 3 шт</w:t>
            </w: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.Д</w:t>
            </w:r>
            <w:proofErr w:type="gramEnd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емонстрационное оборудование: Стенд «Автосцепка вагона СА-3»; Стенд «Привод подвижного генератора пасс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жирского вагона» </w:t>
            </w:r>
          </w:p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</w:t>
            </w:r>
          </w:p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Планшет с плакатами по конструкции т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лежек вагонов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4D85" w:rsidRPr="00EF3E73" w:rsidTr="00026AF0">
        <w:tc>
          <w:tcPr>
            <w:tcW w:w="5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нятий семинарского типа -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тория № 610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 Новгород, пл. Комсомольская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д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 3</w:t>
            </w:r>
          </w:p>
          <w:p w:rsidR="00434D85" w:rsidRPr="00EF3E73" w:rsidRDefault="00434D85" w:rsidP="00434D85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подавателя – 1 шт., стул преподавателя – 1 шт. </w:t>
            </w:r>
            <w:proofErr w:type="gramEnd"/>
          </w:p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Демонстрационный стенд электрифиц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рованны</w:t>
            </w: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 (для обучения и контроля) «Т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говые двигатели» - 1 шт.</w:t>
            </w:r>
          </w:p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(экран,  проектор стационарные)</w:t>
            </w:r>
          </w:p>
          <w:p w:rsidR="00434D85" w:rsidRPr="00EF3E73" w:rsidRDefault="00434D85" w:rsidP="00434D85">
            <w:pPr>
              <w:spacing w:after="0" w:line="240" w:lineRule="auto"/>
              <w:ind w:left="175" w:right="109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</w:t>
            </w:r>
            <w:proofErr w:type="spellEnd"/>
          </w:p>
          <w:p w:rsidR="00434D85" w:rsidRPr="00EF3E73" w:rsidRDefault="00434D85" w:rsidP="00434D85">
            <w:pPr>
              <w:spacing w:after="0" w:line="240" w:lineRule="auto"/>
              <w:ind w:left="175" w:right="109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34D85" w:rsidRPr="00EF3E73" w:rsidRDefault="00434D85" w:rsidP="00434D85">
            <w:pPr>
              <w:pStyle w:val="Style23"/>
              <w:spacing w:line="240" w:lineRule="auto"/>
              <w:ind w:left="178" w:right="140"/>
              <w:jc w:val="both"/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ебно-наглядные</w:t>
            </w:r>
            <w:proofErr w:type="spellEnd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 пособия - комплект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зентаций, комплект плакатов по конс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рукции механической части подвижного состава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4D85" w:rsidRPr="00EF3E73" w:rsidTr="00434D85">
        <w:tc>
          <w:tcPr>
            <w:tcW w:w="57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8" w:right="134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Лаборатория  Системы упра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ления подвижным составом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аудитория № 314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Комсомольская. д.3</w:t>
            </w:r>
          </w:p>
          <w:p w:rsidR="00434D85" w:rsidRPr="00EF3E73" w:rsidRDefault="00434D85" w:rsidP="00434D85">
            <w:pPr>
              <w:spacing w:after="0" w:line="240" w:lineRule="auto"/>
              <w:ind w:left="142" w:right="136"/>
              <w:jc w:val="both"/>
              <w:rPr>
                <w:rStyle w:val="FontStyle11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spacing w:line="240" w:lineRule="auto"/>
              <w:ind w:left="146" w:right="166"/>
              <w:jc w:val="both"/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Специализированая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мебель: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 столы учен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ческие - 8 шт.,  стулья ученические –20 шт., доска настенная – 1 шт., стол преп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давателя – 1 шт., стул преподавателя – 1 шт.</w:t>
            </w:r>
            <w:proofErr w:type="gramEnd"/>
          </w:p>
          <w:p w:rsidR="00434D85" w:rsidRPr="00EF3E73" w:rsidRDefault="00434D85" w:rsidP="00434D85">
            <w:pPr>
              <w:pStyle w:val="Style23"/>
              <w:spacing w:line="240" w:lineRule="auto"/>
              <w:ind w:left="146" w:right="16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Лабоарторноеоборудование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 распредел</w:t>
            </w:r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тельный щит с </w:t>
            </w: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пуско-коммутирующей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аппаратурой (1 шт.), 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компрессорная уст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новка для подачи сжатого воздуха к лаб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раторным стендам (1 шт.), лабораторный стенд  «Исследование блока дифференц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альных реле БРД 356 электровоза ВЛ80</w:t>
            </w:r>
            <w:r w:rsidRPr="00EF3E73">
              <w:rPr>
                <w:rFonts w:ascii="Times New Roman" w:hAnsi="Times New Roman"/>
                <w:sz w:val="20"/>
                <w:szCs w:val="20"/>
                <w:vertAlign w:val="superscript"/>
              </w:rPr>
              <w:t>с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» (1 шт.), лабораторный стенд «Исследов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ние электропневматического и электр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магнитного контакторов» (1 шт.), лабор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торный стенд «Исследование схемы ве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н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тильного перехода» (1 шт.), лабораторный стенд «Исследование группового ко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н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троллера электропоезда переменного т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ка» (1 шт.), лабораторный стенд</w:t>
            </w:r>
            <w:proofErr w:type="gramEnd"/>
            <w:r w:rsidRPr="00EF3E73">
              <w:rPr>
                <w:rFonts w:ascii="Times New Roman" w:hAnsi="Times New Roman"/>
                <w:sz w:val="20"/>
                <w:szCs w:val="20"/>
              </w:rPr>
              <w:t xml:space="preserve"> «Иссл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дование системы автоматического упра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в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ления электропоездом» (1 шт.), лабор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торный стенд «Исследование характер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стик электроподвижного состава пост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янного тока» (1 шт.), лабораторный стенд «Исследование системы управления ре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статным контроллером вагона метропол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тена» (1 шт.), лабораторный стенд «И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с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следование импульсного регулирования на электроподвижном составе постоянн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го тока» (1 шт.).</w:t>
            </w:r>
          </w:p>
          <w:p w:rsidR="00434D85" w:rsidRPr="00EF3E73" w:rsidRDefault="00434D85" w:rsidP="00434D85">
            <w:pPr>
              <w:pStyle w:val="Style23"/>
              <w:spacing w:line="240" w:lineRule="auto"/>
              <w:ind w:left="146" w:right="1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>Набор наглядных пособий</w:t>
            </w:r>
          </w:p>
          <w:p w:rsidR="00434D85" w:rsidRPr="00EF3E73" w:rsidRDefault="00434D85" w:rsidP="00434D85">
            <w:pPr>
              <w:pStyle w:val="Style23"/>
              <w:spacing w:line="240" w:lineRule="auto"/>
              <w:ind w:left="178" w:right="140"/>
              <w:jc w:val="both"/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 - комплект плакатов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4D85" w:rsidRPr="00EF3E73" w:rsidTr="00434D85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Тяговые аппараты и электрическое оборудование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нятий лекционного типа -  к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бинет «Тяговый подвижной с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став»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аудитория </w:t>
            </w:r>
            <w:proofErr w:type="gramEnd"/>
          </w:p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№ 610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сомольская. д.3</w:t>
            </w:r>
          </w:p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подавателя – 1 шт., стул преподавателя – 1 шт. </w:t>
            </w:r>
            <w:proofErr w:type="gramEnd"/>
          </w:p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Демонстрационный стенд электрифиц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рованный (для обучения и контроля) «Т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говые двигатели» - 1 шт.</w:t>
            </w:r>
          </w:p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(экран, проектор стационарные, ноутбук)</w:t>
            </w:r>
          </w:p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презентаций, комплект плакатов по конс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рукции механической части подвижного состава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4D85" w:rsidRPr="00EF3E73" w:rsidTr="00434D85">
        <w:tc>
          <w:tcPr>
            <w:tcW w:w="57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нятий семинарского типа -  к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бинет «Тяговый подвижной с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став»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аудитория </w:t>
            </w:r>
            <w:proofErr w:type="gramEnd"/>
          </w:p>
          <w:p w:rsidR="00434D85" w:rsidRPr="00EF3E73" w:rsidRDefault="00434D85" w:rsidP="00EF3E73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№ 610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сомольская. д.3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подавателя – 1 шт., стул преподавателя – 1 шт. </w:t>
            </w:r>
            <w:proofErr w:type="gramEnd"/>
          </w:p>
          <w:p w:rsidR="00434D85" w:rsidRPr="00EF3E73" w:rsidRDefault="00434D85" w:rsidP="00434D85">
            <w:pPr>
              <w:pStyle w:val="Style23"/>
              <w:spacing w:line="240" w:lineRule="auto"/>
              <w:ind w:left="146" w:right="166"/>
              <w:jc w:val="both"/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4D85" w:rsidRPr="00EF3E73" w:rsidTr="00EC7C5E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8" w:right="140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Лаборатория Электрические машины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аудитория № 13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Н.Новгород, пл. Комсомольская, д.3</w:t>
            </w:r>
          </w:p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8" w:right="134"/>
              <w:jc w:val="both"/>
              <w:rPr>
                <w:rStyle w:val="FontStyle113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Специализированная мебель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столы уч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нические – 10 шт.,  стулья ученические –28 шт., доска настенная – 1 шт., стол пр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Лабораторное оборудование:</w:t>
            </w:r>
          </w:p>
          <w:p w:rsidR="00434D85" w:rsidRPr="00EF3E73" w:rsidRDefault="00434D85" w:rsidP="00434D85">
            <w:pPr>
              <w:pStyle w:val="Style23"/>
              <w:spacing w:line="240" w:lineRule="auto"/>
              <w:ind w:left="146" w:right="166"/>
              <w:jc w:val="both"/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стенд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Исследование генераторов пост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янного тока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», стенд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Исследование аси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хронного двигателя с частотным управл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нием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», стенд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трехфазного трансформатора (прибор К506)»,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стенд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Исследование трехфазного трансформ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тора (прибор К505)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», стенд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Исследов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ние асинхронного двигателя с частотным управлением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», стенд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Исследование дв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 xml:space="preserve">гателя постоянного тока параллельного 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возбуждения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», стенд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Исследование дв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гателя постоянного тока последовател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ного возбуждения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», стенд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Исследование  асинхронного двигателя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», стенд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Иссл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дование двигателя постоянного тока п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следовательного возбуждения для стр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лочных переводов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», стенд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Исследование трехфазного синхронного двигателя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», стенд «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Исследование трехфазного тран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форматора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E4E0D" w:rsidRPr="00EF3E73" w:rsidTr="00784234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E0D" w:rsidRPr="00EF3E73" w:rsidRDefault="000E4E0D" w:rsidP="000E4E0D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E0D" w:rsidRPr="00EF3E73" w:rsidRDefault="000E4E0D" w:rsidP="000E4E0D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Надежность оборудования электр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подвижного состава</w:t>
            </w: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E0D" w:rsidRPr="00EF3E73" w:rsidRDefault="000E4E0D" w:rsidP="000E4E0D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лекционного типа - каб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нет   «</w:t>
            </w:r>
            <w:proofErr w:type="spellStart"/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Нетяговый</w:t>
            </w:r>
            <w:proofErr w:type="spellEnd"/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подвижной с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став» (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аудитория № 615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 Новгород, пл. Комсомольская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д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 3</w:t>
            </w:r>
          </w:p>
          <w:p w:rsidR="000E4E0D" w:rsidRPr="00EF3E73" w:rsidRDefault="000E4E0D" w:rsidP="000E4E0D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E0D" w:rsidRPr="00EF3E73" w:rsidRDefault="000E4E0D" w:rsidP="000E4E0D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0E4E0D" w:rsidRPr="00EF3E73" w:rsidRDefault="000E4E0D" w:rsidP="000E4E0D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Демонстрационные стенды электрифиц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рованные (для обучения и контроля) - 3 шт</w:t>
            </w: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.Д</w:t>
            </w:r>
            <w:proofErr w:type="gramEnd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емонстрационное оборудование: Стенд «Автосцепка вагона СА-3»; Стенд «Привод подвижного генератора пасс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жирского вагона» </w:t>
            </w:r>
          </w:p>
          <w:p w:rsidR="000E4E0D" w:rsidRPr="00EF3E73" w:rsidRDefault="000E4E0D" w:rsidP="000E4E0D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0E4E0D" w:rsidRPr="00EF3E73" w:rsidRDefault="000E4E0D" w:rsidP="000E4E0D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</w:t>
            </w:r>
          </w:p>
          <w:p w:rsidR="000E4E0D" w:rsidRPr="00EF3E73" w:rsidRDefault="000E4E0D" w:rsidP="000E4E0D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Планшет с плакатами по конструкции т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лежек вагонов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E0D" w:rsidRPr="00EF3E73" w:rsidRDefault="000E4E0D" w:rsidP="000E4E0D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E4E0D" w:rsidRPr="00EF3E73" w:rsidTr="00EC7C5E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E0D" w:rsidRPr="00EF3E73" w:rsidRDefault="000E4E0D" w:rsidP="000E4E0D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E0D" w:rsidRPr="00EF3E73" w:rsidRDefault="000E4E0D" w:rsidP="000E4E0D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E0D" w:rsidRPr="00EF3E73" w:rsidRDefault="000E4E0D" w:rsidP="000E4E0D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нятий семинарского типа -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тория № 610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 Новгород, пл. Комсомольская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д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 3</w:t>
            </w:r>
          </w:p>
          <w:p w:rsidR="000E4E0D" w:rsidRPr="00EF3E73" w:rsidRDefault="000E4E0D" w:rsidP="000E4E0D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0E4E0D" w:rsidRPr="00EF3E73" w:rsidRDefault="000E4E0D" w:rsidP="000E4E0D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E0D" w:rsidRPr="00EF3E73" w:rsidRDefault="000E4E0D" w:rsidP="000E4E0D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подавателя – 1 шт., стул преподавателя – 1 шт. </w:t>
            </w:r>
            <w:proofErr w:type="gramEnd"/>
          </w:p>
          <w:p w:rsidR="000E4E0D" w:rsidRPr="00EF3E73" w:rsidRDefault="000E4E0D" w:rsidP="000E4E0D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Демонстрационный стенд электрифиц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рованны</w:t>
            </w: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 (для обучения и контроля) «Т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говые двигатели» - 1 шт.</w:t>
            </w:r>
          </w:p>
          <w:p w:rsidR="000E4E0D" w:rsidRPr="00EF3E73" w:rsidRDefault="000E4E0D" w:rsidP="000E4E0D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(экран,  проектор стационарные)</w:t>
            </w:r>
          </w:p>
          <w:p w:rsidR="000E4E0D" w:rsidRPr="00EF3E73" w:rsidRDefault="000E4E0D" w:rsidP="000E4E0D">
            <w:pPr>
              <w:spacing w:after="0" w:line="240" w:lineRule="auto"/>
              <w:ind w:left="175" w:right="109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</w:t>
            </w:r>
            <w:proofErr w:type="spellEnd"/>
          </w:p>
          <w:p w:rsidR="000E4E0D" w:rsidRPr="00EF3E73" w:rsidRDefault="000E4E0D" w:rsidP="000E4E0D">
            <w:pPr>
              <w:spacing w:after="0" w:line="240" w:lineRule="auto"/>
              <w:ind w:left="175" w:right="109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0E4E0D" w:rsidRPr="00EF3E73" w:rsidRDefault="000E4E0D" w:rsidP="000E4E0D">
            <w:pPr>
              <w:pStyle w:val="Style23"/>
              <w:spacing w:line="240" w:lineRule="auto"/>
              <w:ind w:left="178" w:right="140"/>
              <w:jc w:val="both"/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ебно-наглядные</w:t>
            </w:r>
            <w:proofErr w:type="spellEnd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 пособия - комплект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зентаций, комплект плакатов по конс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рукции механической части подвижного состава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E0D" w:rsidRPr="00EF3E73" w:rsidRDefault="000E4E0D" w:rsidP="000E4E0D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4D85" w:rsidRPr="00EF3E73" w:rsidTr="00026AF0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Электронные преобразователи электроподвижного состава</w:t>
            </w: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нятий лекционного типа -  к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бинет «Тяговый подвижной с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став»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аудитория </w:t>
            </w:r>
            <w:proofErr w:type="gramEnd"/>
          </w:p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№ 610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сомольская. д.3</w:t>
            </w:r>
          </w:p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подавателя – 1 шт., стул преподавателя – 1 шт. </w:t>
            </w:r>
            <w:proofErr w:type="gramEnd"/>
          </w:p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Демонстрационный стенд электрифиц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рованный (для обучения и контроля) «Т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говые двигатели» - 1 шт.</w:t>
            </w:r>
          </w:p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(экран, проектор стационарные, ноутбук)</w:t>
            </w:r>
          </w:p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презентаций, комплект плакатов по конс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рукции механической части подвижного состава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4D85" w:rsidRPr="00EF3E73" w:rsidTr="00026AF0">
        <w:tc>
          <w:tcPr>
            <w:tcW w:w="5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нятий семинарского типа -  к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бинет «Тяговый подвижной с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став»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аудитория </w:t>
            </w:r>
            <w:proofErr w:type="gramEnd"/>
          </w:p>
          <w:p w:rsidR="00434D85" w:rsidRPr="00EF3E73" w:rsidRDefault="00434D85" w:rsidP="00EF3E73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№ 610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сомольская. д.3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подавателя – 1 шт., стул преподавателя – 1 шт. </w:t>
            </w:r>
            <w:proofErr w:type="gramEnd"/>
          </w:p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4D85" w:rsidRPr="00EF3E73" w:rsidTr="00EC7C5E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Лаборатория Электрическая тяга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аудитория № 316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),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Комсомольская. д.3</w:t>
            </w:r>
          </w:p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widowControl w:val="0"/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- 6 шт.,  стулья ученические –16 шт., доска настенная – 1 шт., стол преп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давателя – 1 шт., стул преподавателя – 1 шт.</w:t>
            </w:r>
            <w:proofErr w:type="gramEnd"/>
          </w:p>
          <w:p w:rsidR="00434D85" w:rsidRPr="00EF3E73" w:rsidRDefault="00434D85" w:rsidP="00434D85">
            <w:pPr>
              <w:widowControl w:val="0"/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Лабораторное </w:t>
            </w:r>
            <w:proofErr w:type="spell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оборудование</w:t>
            </w: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:с</w:t>
            </w:r>
            <w:proofErr w:type="gramEnd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тенд</w:t>
            </w:r>
            <w:proofErr w:type="spellEnd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«Сн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я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тие скоростных характеристик  тяговых 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двигателей», стенд «Определение расхода электрической энергии на тягу поезда», стенд «Определение коэффициента сце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ления при </w:t>
            </w:r>
            <w:proofErr w:type="spell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трогании</w:t>
            </w:r>
            <w:proofErr w:type="spellEnd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», стенд «Исследование системы рекуперативного торможения», стенд «Определение вращающегося 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мента двигателя постоянного тока», стенд «Исследование системы реостатного то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можения»,  преобразовательная установка – 2 шт., стенд демонстрационный.</w:t>
            </w:r>
          </w:p>
          <w:p w:rsidR="00434D85" w:rsidRPr="00EF3E73" w:rsidRDefault="00434D85" w:rsidP="00434D85">
            <w:pPr>
              <w:widowControl w:val="0"/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Набор демонстрационных образцов.</w:t>
            </w:r>
          </w:p>
          <w:p w:rsidR="00434D85" w:rsidRPr="00EF3E73" w:rsidRDefault="00434D85" w:rsidP="00434D85">
            <w:pPr>
              <w:widowControl w:val="0"/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– комплект плакатов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4D85" w:rsidRPr="00EF3E73" w:rsidTr="00026AF0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Технология технического содерж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ния электроподвижного состава</w:t>
            </w: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нятий лекционного типа -  к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бинет «Тяговый подвижной с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став»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аудитория </w:t>
            </w:r>
            <w:proofErr w:type="gramEnd"/>
          </w:p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№ 610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сомольская. д.3</w:t>
            </w:r>
          </w:p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подавателя – 1 шт., стул преподавателя – 1 шт. </w:t>
            </w:r>
            <w:proofErr w:type="gramEnd"/>
          </w:p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Демонстрационный стенд электрифиц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рованный (для обучения и контроля) «Т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говые двигатели» - 1 шт.</w:t>
            </w:r>
          </w:p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(экран, проектор стационарные, ноутбук)</w:t>
            </w:r>
          </w:p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презентаций, комплект плакатов по конс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рукции механической части подвижного состава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4D85" w:rsidRPr="00EF3E73" w:rsidTr="00026AF0">
        <w:tc>
          <w:tcPr>
            <w:tcW w:w="5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нятий семинарского типа -  к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бинет «Тяговый подвижной с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став»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аудитория </w:t>
            </w:r>
            <w:proofErr w:type="gramEnd"/>
          </w:p>
          <w:p w:rsidR="00434D85" w:rsidRPr="00EF3E73" w:rsidRDefault="00434D85" w:rsidP="00EF3E73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№ 610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сомольская. д.3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подавателя – 1 шт., стул преподавателя – 1 шт. </w:t>
            </w:r>
            <w:proofErr w:type="gramEnd"/>
          </w:p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4D85" w:rsidRPr="00EF3E73" w:rsidTr="00EC7C5E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Лаборатория Электрическая тяга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аудитория № 316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),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л. Комсомольская.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д.3</w:t>
            </w:r>
          </w:p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widowControl w:val="0"/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Специализированная мебель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- 6 шт.,  стулья ученические –16 шт., доска настенная – 1 шт., стол преп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давателя – 1 шт., стул преподавателя – 1 шт.</w:t>
            </w:r>
            <w:proofErr w:type="gramEnd"/>
          </w:p>
          <w:p w:rsidR="00434D85" w:rsidRPr="00EF3E73" w:rsidRDefault="00434D85" w:rsidP="00434D85">
            <w:pPr>
              <w:widowControl w:val="0"/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Лабораторное </w:t>
            </w:r>
            <w:proofErr w:type="spell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оборудование</w:t>
            </w: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:с</w:t>
            </w:r>
            <w:proofErr w:type="gramEnd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тенд</w:t>
            </w:r>
            <w:proofErr w:type="spellEnd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«Сн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я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тие скоростных характеристик  тяговых двигателей», стенд «Определение расхода электрической энергии на тягу поезда», стенд «Определение коэффициента сце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ления при </w:t>
            </w:r>
            <w:proofErr w:type="spell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трогании</w:t>
            </w:r>
            <w:proofErr w:type="spellEnd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», стенд «Исследование системы рекуперативного торможения», стенд «Определение вращающегося 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мента двигателя постоянного тока», стенд «Исследование системы реостатного то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можения»,  преобразовательная установка – 2 шт., стенд демонстрационный.</w:t>
            </w:r>
          </w:p>
          <w:p w:rsidR="00434D85" w:rsidRPr="00EF3E73" w:rsidRDefault="00434D85" w:rsidP="00434D85">
            <w:pPr>
              <w:widowControl w:val="0"/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Набор демонстрационных образцов.</w:t>
            </w:r>
          </w:p>
          <w:p w:rsidR="00434D85" w:rsidRPr="00EF3E73" w:rsidRDefault="00434D85" w:rsidP="00434D85">
            <w:pPr>
              <w:widowControl w:val="0"/>
              <w:spacing w:after="0" w:line="240" w:lineRule="auto"/>
              <w:ind w:left="142" w:right="9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– комплект плакатов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4D85" w:rsidRPr="00EF3E73" w:rsidTr="00026AF0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Эксплуатация электроподвижного состава</w:t>
            </w: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нятий лекционного типа -  к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бинет «Тяговый подвижной с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став»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аудитория </w:t>
            </w:r>
            <w:proofErr w:type="gramEnd"/>
          </w:p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№ 610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сомольская. д.3</w:t>
            </w:r>
          </w:p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подавателя – 1 шт., стул преподавателя – 1 шт. </w:t>
            </w:r>
            <w:proofErr w:type="gramEnd"/>
          </w:p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Демонстрационный стенд электрифиц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рованный (для обучения и контроля) «Т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говые двигатели» - 1 шт.</w:t>
            </w:r>
          </w:p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(экран, проектор стационарные, ноутбук)</w:t>
            </w:r>
          </w:p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презентаций, комплект плакатов по конс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рукции механической части подвижного состава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4D85" w:rsidRPr="00EF3E73" w:rsidTr="00026AF0">
        <w:tc>
          <w:tcPr>
            <w:tcW w:w="5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нятий семинарского типа -  к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бинет «Тяговый подвижной с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став»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аудитория </w:t>
            </w:r>
            <w:proofErr w:type="gramEnd"/>
          </w:p>
          <w:p w:rsidR="00434D85" w:rsidRPr="00EF3E73" w:rsidRDefault="00434D85" w:rsidP="00EF3E73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№ 610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сомольская. д.3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подавателя – 1 шт., стул преподавателя – 1 шт. </w:t>
            </w:r>
            <w:proofErr w:type="gramEnd"/>
          </w:p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4D85" w:rsidRPr="00EF3E73" w:rsidTr="00EC7C5E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widowControl/>
              <w:spacing w:line="240" w:lineRule="auto"/>
              <w:ind w:left="178" w:right="134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Лаборатория  Системы упра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ления подвижным составом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аудитория № 314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Комсомольская. д.3</w:t>
            </w:r>
          </w:p>
          <w:p w:rsidR="00434D85" w:rsidRPr="00EF3E73" w:rsidRDefault="00434D85" w:rsidP="00434D85">
            <w:pPr>
              <w:spacing w:after="0" w:line="240" w:lineRule="auto"/>
              <w:ind w:left="142" w:right="136"/>
              <w:jc w:val="both"/>
              <w:rPr>
                <w:rStyle w:val="FontStyle11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  <w:p w:rsidR="00434D85" w:rsidRPr="00EF3E73" w:rsidRDefault="00434D85" w:rsidP="00434D85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23"/>
              <w:spacing w:line="240" w:lineRule="auto"/>
              <w:ind w:left="146" w:right="166"/>
              <w:jc w:val="both"/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Специализированая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мебель: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 столы учен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ческие - 8 шт.,  стулья ученические –20 шт., доска настенная – 1 шт., стол преп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давателя – 1 шт., стул преподавателя – 1 шт.</w:t>
            </w:r>
            <w:proofErr w:type="gramEnd"/>
          </w:p>
          <w:p w:rsidR="00434D85" w:rsidRPr="00EF3E73" w:rsidRDefault="00434D85" w:rsidP="00434D85">
            <w:pPr>
              <w:pStyle w:val="Style23"/>
              <w:spacing w:line="240" w:lineRule="auto"/>
              <w:ind w:left="146" w:right="16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Лабоарторноеоборудование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 распредел</w:t>
            </w:r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тельный щит с </w:t>
            </w: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пуско-коммутирующей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аппаратурой (1 шт.), 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компрессорная уст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новка для подачи сжатого воздуха к лаб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раторным стендам (1 шт.), лабораторный стенд  «Исследование блока дифференц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альных реле БРД 356 электровоза ВЛ80</w:t>
            </w:r>
            <w:r w:rsidRPr="00EF3E73">
              <w:rPr>
                <w:rFonts w:ascii="Times New Roman" w:hAnsi="Times New Roman"/>
                <w:sz w:val="20"/>
                <w:szCs w:val="20"/>
                <w:vertAlign w:val="superscript"/>
              </w:rPr>
              <w:t>с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» (1 шт.), лабораторный стенд «Исследов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ние электропневматического и электр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магнитного контакторов» (1 шт.), лабор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торный стенд «Исследование схемы ве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н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тильного перехода» (1 шт.), лабораторный стенд «Исследование группового ко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н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троллера электропоезда переменного т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ка» (1 шт.), лабораторный стенд</w:t>
            </w:r>
            <w:proofErr w:type="gramEnd"/>
            <w:r w:rsidRPr="00EF3E73">
              <w:rPr>
                <w:rFonts w:ascii="Times New Roman" w:hAnsi="Times New Roman"/>
                <w:sz w:val="20"/>
                <w:szCs w:val="20"/>
              </w:rPr>
              <w:t xml:space="preserve"> «Иссл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дование системы автоматического упра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в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ления электропоездом» (1 шт.), лабор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торный стенд «Исследование характер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стик электроподвижного состава пост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янного тока» (1 шт.), лабораторный стенд «Исследование системы управления ре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статным контроллером вагона метропол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тена» (1 шт.), лабораторный стенд «И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с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следование импульсного регулирования на электроподвижном составе постоянн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го тока» (1 шт.).</w:t>
            </w:r>
          </w:p>
          <w:p w:rsidR="00434D85" w:rsidRPr="00EF3E73" w:rsidRDefault="00434D85" w:rsidP="00434D85">
            <w:pPr>
              <w:pStyle w:val="Style23"/>
              <w:spacing w:line="240" w:lineRule="auto"/>
              <w:ind w:left="146" w:right="1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>Набор наглядных пособий</w:t>
            </w:r>
          </w:p>
          <w:p w:rsidR="00434D85" w:rsidRPr="00EF3E73" w:rsidRDefault="00434D85" w:rsidP="00434D85">
            <w:pPr>
              <w:pStyle w:val="Style23"/>
              <w:spacing w:line="240" w:lineRule="auto"/>
              <w:ind w:left="178" w:right="140"/>
              <w:jc w:val="both"/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 - комплект плакатов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4D85" w:rsidRPr="00EF3E73" w:rsidRDefault="00434D85" w:rsidP="00434D85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3B6A" w:rsidRPr="00EF3E73" w:rsidTr="00026AF0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Научно-техническая деятельность в инженерной практике</w:t>
            </w: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нятий лекционного типа -  к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бинет «Тяговый подвижной с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став»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аудитория </w:t>
            </w:r>
            <w:proofErr w:type="gramEnd"/>
          </w:p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№ 610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сомольская. д.3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подавателя – 1 шт., стул преподавателя – 1 шт. </w:t>
            </w:r>
            <w:proofErr w:type="gramEnd"/>
          </w:p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Демонстрационный стенд электрифиц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рованный (для обучения и контроля) «Т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говые двигатели» - 1 шт.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(экран, проектор стационарные, ноутбук)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презентаций, комплект плакатов по конс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рукции механической части подвижного состава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3B6A" w:rsidRPr="00EF3E73" w:rsidTr="00026AF0">
        <w:tc>
          <w:tcPr>
            <w:tcW w:w="5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нятий семинарского типа -  к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бинет «Тяговый подвижной с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став»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аудитория </w:t>
            </w:r>
            <w:proofErr w:type="gramEnd"/>
          </w:p>
          <w:p w:rsidR="00053B6A" w:rsidRPr="00EF3E73" w:rsidRDefault="00053B6A" w:rsidP="00EF3E73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№ 610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сомольская. д.3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подавателя – 1 шт., стул преподавателя – 1 шт. </w:t>
            </w:r>
            <w:proofErr w:type="gramEnd"/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C6DA0" w:rsidRPr="00EF3E73" w:rsidTr="00EC7C5E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6DA0" w:rsidRPr="00EF3E73" w:rsidRDefault="005C6DA0" w:rsidP="005C6DA0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6DA0" w:rsidRPr="00EF3E73" w:rsidRDefault="005C6DA0" w:rsidP="005C6DA0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6DA0" w:rsidRPr="00EF3E73" w:rsidRDefault="005C6DA0" w:rsidP="005C6DA0">
            <w:pPr>
              <w:spacing w:after="0" w:line="240" w:lineRule="auto"/>
              <w:ind w:left="179" w:right="144"/>
              <w:jc w:val="both"/>
              <w:rPr>
                <w:rStyle w:val="FontStyle11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</w:t>
            </w:r>
            <w:r w:rsidRPr="00EF3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семинарского типа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дитория № 408, г. Н.Новгород, пл. Комсомольская, д.3</w:t>
            </w:r>
          </w:p>
          <w:p w:rsidR="005C6DA0" w:rsidRPr="00EF3E73" w:rsidRDefault="005C6DA0" w:rsidP="005C6DA0">
            <w:pPr>
              <w:spacing w:after="0" w:line="240" w:lineRule="auto"/>
              <w:ind w:left="179" w:right="14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6DA0" w:rsidRPr="00EF3E73" w:rsidRDefault="005C6DA0" w:rsidP="005C6DA0">
            <w:pPr>
              <w:spacing w:after="0"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</w:t>
            </w:r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столы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Сп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е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циализированная мебель: столы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 ученич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ские - 33 шт.,  стулья ученические –43 шт., доска настенная – 1 шт., стол преподав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теля – 1 шт., стул преподавателя – 1 шт. </w:t>
            </w:r>
            <w:proofErr w:type="gramEnd"/>
          </w:p>
          <w:p w:rsidR="005C6DA0" w:rsidRPr="00EF3E73" w:rsidRDefault="005C6DA0" w:rsidP="005C6DA0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Технические средства обучения: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компь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ю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теры – 22 шт., </w:t>
            </w:r>
            <w:proofErr w:type="spell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видеопанель</w:t>
            </w:r>
            <w:proofErr w:type="spell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– 1 </w:t>
            </w:r>
            <w:proofErr w:type="spellStart"/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6DA0" w:rsidRPr="00EF3E73" w:rsidRDefault="005C6DA0" w:rsidP="005C6DA0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MicrosoftOfficeProfessional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2007 (лицензия № 43571763 от 06.03.2008)</w:t>
            </w:r>
          </w:p>
          <w:p w:rsidR="005C6DA0" w:rsidRPr="00EF3E73" w:rsidRDefault="005C6DA0" w:rsidP="005C6DA0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F3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MathcadEducation</w:t>
            </w:r>
            <w:proofErr w:type="spellEnd"/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F3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StudentEditionTerm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сублицензионныйдоговорот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10.11.2017    № Тч000200126)</w:t>
            </w:r>
          </w:p>
          <w:p w:rsidR="005C6DA0" w:rsidRPr="00EF3E73" w:rsidRDefault="005C6DA0" w:rsidP="005C6DA0">
            <w:pPr>
              <w:pStyle w:val="Style12"/>
              <w:widowControl/>
              <w:spacing w:line="240" w:lineRule="auto"/>
              <w:ind w:left="142"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3B6A" w:rsidRPr="00EF3E73" w:rsidTr="00026AF0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72714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Электронные преобразователи электроподвижного состава</w:t>
            </w: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нятий лекционного типа -  к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бинет «Тяговый подвижной с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став»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аудитория </w:t>
            </w:r>
            <w:proofErr w:type="gramEnd"/>
          </w:p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№ 610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сомольская. д.3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подавателя – 1 шт., стул преподавателя – 1 шт. </w:t>
            </w:r>
            <w:proofErr w:type="gramEnd"/>
          </w:p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Демонстрационный стенд электрифиц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рованный (для обучения и контроля) «Т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говые двигатели» - 1 шт.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(экран, проектор стационарные, ноутбук)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Учебно-наглядные пособия - комплект презентаций, комплект плакатов по конс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рукции механической части подвижного состава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3B6A" w:rsidRPr="00EF3E73" w:rsidTr="00053B6A">
        <w:tc>
          <w:tcPr>
            <w:tcW w:w="57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8" w:right="134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Лаборатория  Системы упра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ления подвижным составом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аудитория № 314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Комсомольская. д.3</w:t>
            </w:r>
          </w:p>
          <w:p w:rsidR="00053B6A" w:rsidRPr="00EF3E73" w:rsidRDefault="00053B6A" w:rsidP="00053B6A">
            <w:pPr>
              <w:spacing w:after="0" w:line="240" w:lineRule="auto"/>
              <w:ind w:left="142" w:right="136"/>
              <w:jc w:val="both"/>
              <w:rPr>
                <w:rStyle w:val="FontStyle11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23"/>
              <w:spacing w:line="240" w:lineRule="auto"/>
              <w:ind w:left="146" w:right="166"/>
              <w:jc w:val="both"/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Специализированая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мебель: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 столы учен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ческие - 8 шт.,  стулья ученические –20 шт., доска настенная – 1 шт., стол преп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давателя – 1 шт., стул преподавателя – 1 шт.</w:t>
            </w:r>
            <w:proofErr w:type="gramEnd"/>
          </w:p>
          <w:p w:rsidR="00053B6A" w:rsidRPr="00EF3E73" w:rsidRDefault="00053B6A" w:rsidP="00053B6A">
            <w:pPr>
              <w:pStyle w:val="Style23"/>
              <w:spacing w:line="240" w:lineRule="auto"/>
              <w:ind w:left="146" w:right="16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Лабоарторноеоборудование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 распредел</w:t>
            </w:r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тельный щит с </w:t>
            </w: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пуско-коммутирующей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аппаратурой (1 шт.), 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компрессорная уст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новка для подачи сжатого воздуха к лаб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раторным стендам (1 шт.), лабораторный стенд  «Исследование блока дифференц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альных реле БРД 356 электровоза ВЛ80</w:t>
            </w:r>
            <w:r w:rsidRPr="00EF3E73">
              <w:rPr>
                <w:rFonts w:ascii="Times New Roman" w:hAnsi="Times New Roman"/>
                <w:sz w:val="20"/>
                <w:szCs w:val="20"/>
                <w:vertAlign w:val="superscript"/>
              </w:rPr>
              <w:t>с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» (1 шт.), лабораторный стенд «Исследов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ние электропневматического и электр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магнитного контакторов» (1 шт.), лабор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торный стенд «Исследование схемы ве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н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тильного перехода» (1 шт.), лабораторный стенд «Исследование группового ко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н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троллера электропоезда переменного т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ка» (1 шт.), лабораторный стенд</w:t>
            </w:r>
            <w:proofErr w:type="gramEnd"/>
            <w:r w:rsidRPr="00EF3E73">
              <w:rPr>
                <w:rFonts w:ascii="Times New Roman" w:hAnsi="Times New Roman"/>
                <w:sz w:val="20"/>
                <w:szCs w:val="20"/>
              </w:rPr>
              <w:t xml:space="preserve"> «Иссл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дование системы автоматического упра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в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ления электропоездом» (1 шт.), лабор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торный стенд «Исследование характер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стик электроподвижного состава пост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янного тока» (1 шт.), лабораторный стенд «Исследование системы управления ре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статным контроллером вагона метропол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тена» (1 шт.), лабораторный стенд «И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с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следование импульсного регулирования на электроподвижном составе постоянн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го тока» (1 шт.).</w:t>
            </w:r>
          </w:p>
          <w:p w:rsidR="00053B6A" w:rsidRPr="00EF3E73" w:rsidRDefault="00053B6A" w:rsidP="00053B6A">
            <w:pPr>
              <w:pStyle w:val="Style23"/>
              <w:spacing w:line="240" w:lineRule="auto"/>
              <w:ind w:left="146" w:right="1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>Набор наглядных пособий</w:t>
            </w:r>
          </w:p>
          <w:p w:rsidR="00053B6A" w:rsidRPr="00EF3E73" w:rsidRDefault="00053B6A" w:rsidP="00053B6A">
            <w:pPr>
              <w:pStyle w:val="Style23"/>
              <w:spacing w:line="240" w:lineRule="auto"/>
              <w:ind w:left="178" w:right="140"/>
              <w:jc w:val="both"/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 - комплект плакатов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3B6A" w:rsidRPr="00EF3E73" w:rsidTr="00026AF0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Системы управления электропо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вижным составом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нятий лекционного типа -  к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бинет «Тяговый подвижной с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став»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аудитория </w:t>
            </w:r>
            <w:proofErr w:type="gramEnd"/>
          </w:p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№ 610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сомольская. д.3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подавателя – 1 шт., стул преподавателя – 1 шт. </w:t>
            </w:r>
            <w:proofErr w:type="gramEnd"/>
          </w:p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Демонстрационный стенд электрифиц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рованный (для обучения и контроля) «Т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говые двигатели» - 1 шт.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(экран, проектор стационарные, ноутбук)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презентаций, комплект плакатов по конс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рукции механической части подвижного состава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3B6A" w:rsidRPr="00EF3E73" w:rsidTr="00026AF0"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8" w:right="134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Лаборатория  Системы упра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ления подвижным составом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аудитория № 314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Комсомольская. д.3</w:t>
            </w:r>
          </w:p>
          <w:p w:rsidR="00053B6A" w:rsidRPr="00EF3E73" w:rsidRDefault="00053B6A" w:rsidP="00053B6A">
            <w:pPr>
              <w:spacing w:after="0" w:line="240" w:lineRule="auto"/>
              <w:ind w:left="142" w:right="136"/>
              <w:jc w:val="both"/>
              <w:rPr>
                <w:rStyle w:val="FontStyle11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23"/>
              <w:spacing w:line="240" w:lineRule="auto"/>
              <w:ind w:left="146" w:right="166"/>
              <w:jc w:val="both"/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Специализированая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мебель: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 столы учен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ческие - 8 шт.,  стулья ученические –20 шт., доска настенная – 1 шт., стол преп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давателя – 1 шт., стул преподавателя – 1 шт.</w:t>
            </w:r>
            <w:proofErr w:type="gramEnd"/>
          </w:p>
          <w:p w:rsidR="00053B6A" w:rsidRPr="00EF3E73" w:rsidRDefault="00053B6A" w:rsidP="00053B6A">
            <w:pPr>
              <w:pStyle w:val="Style23"/>
              <w:spacing w:line="240" w:lineRule="auto"/>
              <w:ind w:left="146" w:right="16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Лабоарторноеоборудование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 распредел</w:t>
            </w:r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тельный щит с </w:t>
            </w: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пуско-коммутирующей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аппаратурой (1 шт.), 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компрессорная уст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новка для подачи сжатого воздуха к лаб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раторным стендам (1 шт.), лабораторный стенд  «Исследование блока дифференц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альных реле БРД 356 электровоза ВЛ80</w:t>
            </w:r>
            <w:r w:rsidRPr="00EF3E73">
              <w:rPr>
                <w:rFonts w:ascii="Times New Roman" w:hAnsi="Times New Roman"/>
                <w:sz w:val="20"/>
                <w:szCs w:val="20"/>
                <w:vertAlign w:val="superscript"/>
              </w:rPr>
              <w:t>с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» (1 шт.), лабораторный стенд «Исследов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ние электропневматического и электр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магнитного контакторов» (1 шт.), лабор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торный стенд «Исследование схемы ве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н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тильного перехода» (1 шт.), лабораторный стенд «Исследование группового ко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н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троллера электропоезда переменного т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ка» (1 шт.), лабораторный стенд</w:t>
            </w:r>
            <w:proofErr w:type="gramEnd"/>
            <w:r w:rsidRPr="00EF3E73">
              <w:rPr>
                <w:rFonts w:ascii="Times New Roman" w:hAnsi="Times New Roman"/>
                <w:sz w:val="20"/>
                <w:szCs w:val="20"/>
              </w:rPr>
              <w:t xml:space="preserve"> «Иссл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дование системы автоматического упра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в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ления электропоездом» (1 шт.), лабор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sz w:val="20"/>
                <w:szCs w:val="20"/>
              </w:rPr>
              <w:lastRenderedPageBreak/>
              <w:t>торный стенд «Исследование характер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стик электроподвижного состава пост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янного тока» (1 шт.), лабораторный стенд «Исследование системы управления ре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статным контроллером вагона метропол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тена» (1 шт.), лабораторный стенд «И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с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следование импульсного регулирования на электроподвижном составе постоянн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го тока» (1 шт.).</w:t>
            </w:r>
          </w:p>
          <w:p w:rsidR="00053B6A" w:rsidRPr="00EF3E73" w:rsidRDefault="00053B6A" w:rsidP="00053B6A">
            <w:pPr>
              <w:pStyle w:val="Style23"/>
              <w:spacing w:line="240" w:lineRule="auto"/>
              <w:ind w:left="146" w:right="1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>Набор наглядных пособий</w:t>
            </w:r>
          </w:p>
          <w:p w:rsidR="00053B6A" w:rsidRPr="00EF3E73" w:rsidRDefault="00053B6A" w:rsidP="00053B6A">
            <w:pPr>
              <w:pStyle w:val="Style23"/>
              <w:spacing w:line="240" w:lineRule="auto"/>
              <w:ind w:left="178" w:right="140"/>
              <w:jc w:val="both"/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 - комплект плакатов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3B6A" w:rsidRPr="00EF3E73" w:rsidTr="00026AF0"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Проектирование и обслуживание предприятий по техническому  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служиванию и ремонту  </w:t>
            </w: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электоп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движного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состава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нятий лекционного типа -  к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бинет «Тяговый подвижной с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став»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аудитория </w:t>
            </w:r>
            <w:proofErr w:type="gramEnd"/>
          </w:p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№ 610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сомольская. д.3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подавателя – 1 шт., стул преподавателя – 1 шт. </w:t>
            </w:r>
            <w:proofErr w:type="gramEnd"/>
          </w:p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Демонстрационный стенд электрифиц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рованный (для обучения и контроля) «Т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говые двигатели» - 1 шт.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(экран, проектор стационарные, ноутбук)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презентаций, комплект плакатов по конс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рукции механической части подвижного состава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3B6A" w:rsidRPr="00EF3E73" w:rsidTr="00026AF0"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нятий семинарского типа -  к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бинет «Тяговый подвижной с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став»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аудитория </w:t>
            </w:r>
            <w:proofErr w:type="gramEnd"/>
          </w:p>
          <w:p w:rsidR="00053B6A" w:rsidRPr="00EF3E73" w:rsidRDefault="00053B6A" w:rsidP="00EF3E73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№ 610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л. Ко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сомольская. д.3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подавателя – 1 шт., стул преподавателя – 1 шт. </w:t>
            </w:r>
            <w:proofErr w:type="gramEnd"/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3B6A" w:rsidRPr="00EF3E73" w:rsidTr="00D74C3E"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A" w:rsidRPr="00EF3E73" w:rsidRDefault="00053B6A" w:rsidP="00053B6A">
            <w:pPr>
              <w:spacing w:after="0" w:line="240" w:lineRule="auto"/>
              <w:ind w:left="139" w:right="1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>Элективный курс по физической культуре  и спорту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лекционного типа - каб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нет  «Социальных и гуманита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ных дисциплин»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(аудитория №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404),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Новгород, пл. Комс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мольская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д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 3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spacing w:after="0" w:line="240" w:lineRule="auto"/>
              <w:ind w:left="176" w:right="9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Специализированная мебель: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– 18 шт.,  стулья ученические – 36  шт., доска настенная – 1 шт., стол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подавателя – 1 шт., стул преподавателя – 1 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шт.</w:t>
            </w:r>
            <w:proofErr w:type="gramEnd"/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 w:cstheme="minorBidi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3B6A" w:rsidRPr="00EF3E73" w:rsidTr="00D74C3E">
        <w:tc>
          <w:tcPr>
            <w:tcW w:w="572" w:type="dxa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Религии мира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лекционного типа - каб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нет  «Социальных и гуманита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ных дисциплин»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(аудитория № 404),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мольская. д. 3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spacing w:after="0" w:line="240" w:lineRule="auto"/>
              <w:ind w:left="176" w:right="9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Специализированная мебель: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– 18 шт.,  стулья ученические – 36  шт., доска настенная – 1 шт., стол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подавателя – 1 шт., стул преподавателя – 1 шт.</w:t>
            </w:r>
            <w:proofErr w:type="gramEnd"/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пособия, обеспеч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вающие тематические иллюстрации, соо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ветствующие программам учебных ди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циплин – комплект презентаций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3B6A" w:rsidRPr="00EF3E73" w:rsidTr="000F62B9">
        <w:tc>
          <w:tcPr>
            <w:tcW w:w="57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семинарского  типа - к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бинет  «Социальных и гуман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тарных дисциплин»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(аудитория № 404),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мольская. д. 3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spacing w:after="0" w:line="240" w:lineRule="auto"/>
              <w:ind w:left="176" w:right="9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Специализированная мебель: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– 18 шт.,  стулья ученические – 36  шт., доска настенная – 1 шт., стол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подавателя – 1 шт., стул преподавателя – 1 шт.</w:t>
            </w:r>
            <w:proofErr w:type="gramEnd"/>
          </w:p>
          <w:p w:rsidR="00053B6A" w:rsidRPr="00EF3E73" w:rsidRDefault="00053B6A" w:rsidP="00053B6A">
            <w:pPr>
              <w:spacing w:after="0" w:line="240" w:lineRule="auto"/>
              <w:ind w:left="176" w:right="9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3B6A" w:rsidRPr="00EF3E73" w:rsidTr="000F62B9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Культурно-религиозное наследие России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дитория для проведения зан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тий лекционного типа - кабинет «Истории»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аудитория № 413),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Специализированная мебель: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- 19 шт., стулья ученические – 38 шт., доска настенная – 1 шт., стол преп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давателя – 1 шт., стул преподавателя – 1 шт., </w:t>
            </w:r>
            <w:proofErr w:type="gramEnd"/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ран, переносной проектор, ноутбук)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 w:cstheme="minorBidi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плакатов, презентаций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3B6A" w:rsidRPr="00EF3E73" w:rsidTr="000F62B9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EF3E73">
            <w:pPr>
              <w:spacing w:after="0" w:line="240" w:lineRule="auto"/>
              <w:ind w:left="178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семинарского  типа - к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бинет «Истории»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аудитория № 413),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мольская. д. 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Специализированная мебель: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- 19 шт., стулья ученические – 38 шт., доска настенная – 1 шт., стол преп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давателя – 1 шт., стул преподавателя – 1 шт.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3B6A" w:rsidRPr="00EF3E73" w:rsidTr="00D74C3E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Охрана труда на </w:t>
            </w: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железнодорожном</w:t>
            </w:r>
            <w:proofErr w:type="gram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транспотре</w:t>
            </w:r>
            <w:proofErr w:type="spellEnd"/>
          </w:p>
        </w:tc>
        <w:tc>
          <w:tcPr>
            <w:tcW w:w="326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лекционного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тория № 401,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–64 шт., доска настенная – 1 шт., стол преп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давателя – 1 шт., стул преподавателя – 1 шт.</w:t>
            </w:r>
            <w:proofErr w:type="gramEnd"/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пособия, обеспеч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вающие тематические иллюстрации, соо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ветствующие программам учебных ди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циплин – комплект презентаций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Style w:val="FontStyle113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Набор демонстрационного оборудования (переносной): </w:t>
            </w:r>
            <w:r w:rsidRPr="00EF3E73"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измеритель шума и вибр</w:t>
            </w:r>
            <w:r w:rsidRPr="00EF3E73"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а</w:t>
            </w:r>
            <w:r w:rsidRPr="00EF3E73"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ции (1 шт.), прибор «ТКА – Люкс» (1 шт.), прибор «ТКА – ПКМ (20)» (1 шт.), прибор «ТКА – ПКМ (41)» (1 шт.), прибор «ТКА – ПКМ (50)»  (1 шт.),  </w:t>
            </w:r>
            <w:proofErr w:type="gramEnd"/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3B6A" w:rsidRPr="00EF3E73" w:rsidTr="00D74C3E"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семинарского 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дитория № 401,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EF3E73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–64 шт., доска настенная – 1 шт., стол преп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давателя – 1 шт., стул преподавателя – 1 шт.</w:t>
            </w:r>
            <w:proofErr w:type="gramEnd"/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3B6A" w:rsidRPr="00EF3E73" w:rsidTr="00134A68">
        <w:tc>
          <w:tcPr>
            <w:tcW w:w="572" w:type="dxa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Безопасность в чрезвычайных с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туациях</w:t>
            </w:r>
          </w:p>
          <w:p w:rsidR="00053B6A" w:rsidRPr="00EF3E73" w:rsidRDefault="00053B6A" w:rsidP="00053B6A">
            <w:pPr>
              <w:pStyle w:val="Style12"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лекционного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тория № 401,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–64 шт., доска настенная – 1 шт., стол преп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давателя – 1 шт., стул преподавателя – 1 шт.</w:t>
            </w:r>
            <w:proofErr w:type="gramEnd"/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пособия, обеспеч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вающие тематические иллюстрации, соо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ветствующие программам учебных ди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циплин – комплект презентаций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Style w:val="FontStyle113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Набор демонстрационного оборудования (переносной): </w:t>
            </w:r>
            <w:r w:rsidRPr="00EF3E73"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измеритель шума и вибр</w:t>
            </w:r>
            <w:r w:rsidRPr="00EF3E73"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а</w:t>
            </w:r>
            <w:r w:rsidRPr="00EF3E73">
              <w:rPr>
                <w:rStyle w:val="FontStyle113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ции (1 шт.), прибор «ТКА – Люкс» (1 шт.), прибор «ТКА – ПКМ (20)» (1 шт.), прибор «ТКА – ПКМ (41)» (1 шт.), прибор «ТКА – ПКМ (50)»  (1 шт.),  </w:t>
            </w:r>
            <w:proofErr w:type="gramEnd"/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ind w:left="142"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3B6A" w:rsidRPr="00EF3E73" w:rsidTr="00134A68">
        <w:tc>
          <w:tcPr>
            <w:tcW w:w="57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семинарского 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дитория № 401,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EF3E73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–64 шт., доска настенная – 1 шт., стол преп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давателя – 1 шт., стул преподавателя – 1 шт.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3B6A" w:rsidRPr="00EF3E73" w:rsidTr="00EC7C5E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  <w:p w:rsidR="00053B6A" w:rsidRPr="00EF3E73" w:rsidRDefault="00053B6A" w:rsidP="00053B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Система менеджмента качества при эксплуатации и обслуживании электроподвижного состава</w:t>
            </w:r>
          </w:p>
          <w:p w:rsidR="00053B6A" w:rsidRPr="00EF3E73" w:rsidRDefault="00053B6A" w:rsidP="00053B6A">
            <w:pPr>
              <w:pStyle w:val="Style12"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26AF0">
            <w:pPr>
              <w:tabs>
                <w:tab w:val="left" w:pos="995"/>
              </w:tabs>
              <w:spacing w:after="0" w:line="240" w:lineRule="auto"/>
              <w:ind w:left="178" w:right="14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Аудитория для провед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ния занятий лекционного типа - кабинет  «Экономики»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тория № 602),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Новгород, пл. Комсомольская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д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 3</w:t>
            </w:r>
          </w:p>
          <w:p w:rsidR="00053B6A" w:rsidRPr="00EF3E73" w:rsidRDefault="00053B6A" w:rsidP="00053B6A">
            <w:pPr>
              <w:spacing w:after="0" w:line="240" w:lineRule="auto"/>
              <w:ind w:left="178" w:right="14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23"/>
              <w:spacing w:line="240" w:lineRule="auto"/>
              <w:ind w:left="178" w:right="1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Специализированная мебель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: столы уч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нические - 25 шт.,  стулья ученические – 38 шт., доска настенная – 1 шт., стол пр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053B6A" w:rsidRPr="00EF3E73" w:rsidRDefault="00053B6A" w:rsidP="00053B6A">
            <w:pPr>
              <w:spacing w:after="0" w:line="240" w:lineRule="auto"/>
              <w:ind w:left="178" w:right="140"/>
              <w:jc w:val="both"/>
              <w:rPr>
                <w:rStyle w:val="FontStyle113"/>
                <w:rFonts w:ascii="Times New Roman" w:eastAsia="Times New Roman" w:hAnsi="Times New Roman" w:cstheme="minorBidi"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Учебно-наглядные пособия, обеспеч</w:t>
            </w:r>
            <w:r w:rsidRPr="00EF3E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EF3E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вающие тематические иллюстрации, с</w:t>
            </w:r>
            <w:r w:rsidRPr="00EF3E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EF3E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ответствующие программам учебных дисциплин 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– комплект презентаций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ind w:left="140" w:right="144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3B6A" w:rsidRPr="00EF3E73" w:rsidTr="00EC7C5E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A" w:rsidRPr="00EF3E73" w:rsidRDefault="00053B6A" w:rsidP="00053B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EF3E73">
            <w:pPr>
              <w:spacing w:after="0" w:line="240" w:lineRule="auto"/>
              <w:ind w:left="178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семинарского  типа - к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бинет  «Экономики»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(аудитория № 602),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Новгород, пл. Комс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мольская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д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 3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Специализированная мебель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нические - 25 шт.,  стулья ученические – 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38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ind w:right="144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3B6A" w:rsidRPr="00EF3E73" w:rsidTr="00D74C3E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 xml:space="preserve">Бережливое производство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при эк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плуатации и обслуживании эле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троподвижного состава</w:t>
            </w:r>
          </w:p>
          <w:p w:rsidR="00053B6A" w:rsidRPr="00EF3E73" w:rsidRDefault="00053B6A" w:rsidP="00053B6A">
            <w:pPr>
              <w:spacing w:after="0" w:line="240" w:lineRule="auto"/>
              <w:ind w:left="139" w:right="14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spacing w:after="0" w:line="240" w:lineRule="auto"/>
              <w:ind w:left="178" w:right="14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Аудитория для провед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ния занятий лекционного типа - кабинет  «Экономики»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тория № 602),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Новгород, пл. Комсомольская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д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 3</w:t>
            </w:r>
          </w:p>
          <w:p w:rsidR="00053B6A" w:rsidRPr="00EF3E73" w:rsidRDefault="00053B6A" w:rsidP="00053B6A">
            <w:pPr>
              <w:spacing w:after="0" w:line="240" w:lineRule="auto"/>
              <w:ind w:left="178" w:right="14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23"/>
              <w:spacing w:line="240" w:lineRule="auto"/>
              <w:ind w:left="178" w:right="1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Специализированная мебель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: столы уч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нические - 25 шт.,  стулья ученические – 38 шт., доска настенная – 1 шт., стол пр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053B6A" w:rsidRPr="00EF3E73" w:rsidRDefault="00053B6A" w:rsidP="00053B6A">
            <w:pPr>
              <w:spacing w:after="0" w:line="240" w:lineRule="auto"/>
              <w:ind w:left="178" w:right="140"/>
              <w:jc w:val="both"/>
              <w:rPr>
                <w:rStyle w:val="FontStyle113"/>
                <w:rFonts w:ascii="Times New Roman" w:eastAsia="Times New Roman" w:hAnsi="Times New Roman" w:cstheme="minorBidi"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Учебно-наглядные пособия, обеспеч</w:t>
            </w:r>
            <w:r w:rsidRPr="00EF3E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EF3E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вающие тематические иллюстрации, с</w:t>
            </w:r>
            <w:r w:rsidRPr="00EF3E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EF3E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ответствующие программам учебных дисциплин 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– комплект презентаций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3B6A" w:rsidRPr="00EF3E73" w:rsidTr="006B5C2B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A" w:rsidRPr="00EF3E73" w:rsidRDefault="00053B6A" w:rsidP="00053B6A">
            <w:pPr>
              <w:spacing w:after="0" w:line="240" w:lineRule="auto"/>
              <w:ind w:left="139" w:right="14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EF3E73">
            <w:pPr>
              <w:spacing w:after="0" w:line="240" w:lineRule="auto"/>
              <w:ind w:left="178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семинарского  типа - к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бинет  «Экономики»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(аудитория № 602),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Новгород, пл. Комс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мольская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д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 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Специализированная мебель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- 25 шт.,  стулья ученические – 38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3B6A" w:rsidRPr="00EF3E73" w:rsidTr="00D74C3E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A" w:rsidRPr="00EF3E73" w:rsidRDefault="00053B6A" w:rsidP="005C6DA0">
            <w:pPr>
              <w:spacing w:after="0" w:line="240" w:lineRule="auto"/>
              <w:ind w:left="139" w:right="1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 xml:space="preserve">Автоматизированные рабочие места </w:t>
            </w:r>
            <w:proofErr w:type="spellStart"/>
            <w:r w:rsidRPr="00EF3E73">
              <w:rPr>
                <w:rFonts w:ascii="Times New Roman" w:hAnsi="Times New Roman"/>
                <w:sz w:val="20"/>
                <w:szCs w:val="20"/>
              </w:rPr>
              <w:t>дляэксплуатации</w:t>
            </w:r>
            <w:proofErr w:type="spellEnd"/>
            <w:r w:rsidRPr="00EF3E73">
              <w:rPr>
                <w:rFonts w:ascii="Times New Roman" w:hAnsi="Times New Roman"/>
                <w:sz w:val="20"/>
                <w:szCs w:val="20"/>
              </w:rPr>
              <w:t xml:space="preserve"> и ремо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н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т</w:t>
            </w:r>
            <w:r w:rsidR="005C6DA0" w:rsidRPr="00EF3E73">
              <w:rPr>
                <w:rFonts w:ascii="Times New Roman" w:hAnsi="Times New Roman"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 xml:space="preserve"> электроподвижного состава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5C6DA0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лекционного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тория № 401,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053B6A" w:rsidRPr="00EF3E73" w:rsidRDefault="00053B6A" w:rsidP="005C6DA0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53B6A" w:rsidRPr="00EF3E73" w:rsidRDefault="00053B6A" w:rsidP="005C6DA0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5C6DA0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–64 шт., доска настенная – 1 шт., стол преп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давателя – 1 шт., стул преподавателя – 1 </w:t>
            </w:r>
            <w:proofErr w:type="spellStart"/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  <w:p w:rsidR="00053B6A" w:rsidRPr="00EF3E73" w:rsidRDefault="00053B6A" w:rsidP="005C6DA0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053B6A" w:rsidRPr="00EF3E73" w:rsidRDefault="00053B6A" w:rsidP="005C6DA0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5C6DA0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C6DA0" w:rsidRPr="00EF3E73" w:rsidTr="006B5C2B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6DA0" w:rsidRPr="00EF3E73" w:rsidRDefault="005C6DA0" w:rsidP="005C6DA0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DA0" w:rsidRPr="00EF3E73" w:rsidRDefault="005C6DA0" w:rsidP="005C6DA0">
            <w:pPr>
              <w:spacing w:after="0" w:line="240" w:lineRule="auto"/>
              <w:ind w:left="139" w:right="14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6DA0" w:rsidRPr="00EF3E73" w:rsidRDefault="005C6DA0" w:rsidP="005C6DA0">
            <w:pPr>
              <w:spacing w:after="0" w:line="240" w:lineRule="auto"/>
              <w:ind w:left="179" w:right="144"/>
              <w:jc w:val="both"/>
              <w:rPr>
                <w:rStyle w:val="FontStyle11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</w:t>
            </w:r>
            <w:r w:rsidRPr="00EF3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семинарского типа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дитория № 408, г. Н.Новгород, пл. Комсомольская, д.3</w:t>
            </w:r>
          </w:p>
          <w:p w:rsidR="005C6DA0" w:rsidRPr="00EF3E73" w:rsidRDefault="005C6DA0" w:rsidP="005C6DA0">
            <w:pPr>
              <w:spacing w:after="0" w:line="240" w:lineRule="auto"/>
              <w:ind w:left="179" w:right="14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6DA0" w:rsidRPr="00EF3E73" w:rsidRDefault="005C6DA0" w:rsidP="005C6DA0">
            <w:pPr>
              <w:spacing w:after="0"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Специализированная мебель</w:t>
            </w:r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столы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Сп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е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циализированная мебель: столы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 ученич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ские - 33 шт.,  стулья ученические –43 шт., доска настенная – 1 шт., стол преподав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теля – 1 шт., стул преподавателя – 1 шт. </w:t>
            </w:r>
            <w:proofErr w:type="gramEnd"/>
          </w:p>
          <w:p w:rsidR="005C6DA0" w:rsidRPr="00EF3E73" w:rsidRDefault="005C6DA0" w:rsidP="005C6DA0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Технические средства обучения: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компь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ю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теры – 22 шт., </w:t>
            </w:r>
            <w:proofErr w:type="spell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видеопанель</w:t>
            </w:r>
            <w:proofErr w:type="spell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– 1 </w:t>
            </w:r>
            <w:proofErr w:type="spellStart"/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6DA0" w:rsidRPr="00EF3E73" w:rsidRDefault="005C6DA0" w:rsidP="005C6DA0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MicrosoftOfficeProfessional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2007 (лицензия № 43571763 от 06.03.2008)</w:t>
            </w:r>
          </w:p>
          <w:p w:rsidR="005C6DA0" w:rsidRPr="00EF3E73" w:rsidRDefault="005C6DA0" w:rsidP="005C6DA0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F3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MathcadEducation</w:t>
            </w:r>
            <w:proofErr w:type="spellEnd"/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F3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StudentEditionTerm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сублицензионныйдоговорот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10.11.2017    № Тч000200126)</w:t>
            </w:r>
          </w:p>
          <w:p w:rsidR="005C6DA0" w:rsidRPr="00EF3E73" w:rsidRDefault="005C6DA0" w:rsidP="005C6DA0">
            <w:pPr>
              <w:pStyle w:val="Style12"/>
              <w:widowControl/>
              <w:spacing w:line="240" w:lineRule="auto"/>
              <w:ind w:left="142"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3B6A" w:rsidRPr="00EF3E73" w:rsidTr="00D74C3E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A" w:rsidRPr="00EF3E73" w:rsidRDefault="005C6DA0" w:rsidP="005C6DA0">
            <w:pPr>
              <w:spacing w:after="0" w:line="240" w:lineRule="auto"/>
              <w:ind w:left="139" w:right="1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 xml:space="preserve">Информационные </w:t>
            </w:r>
            <w:proofErr w:type="spellStart"/>
            <w:r w:rsidRPr="00EF3E73">
              <w:rPr>
                <w:rFonts w:ascii="Times New Roman" w:hAnsi="Times New Roman"/>
                <w:sz w:val="20"/>
                <w:szCs w:val="20"/>
              </w:rPr>
              <w:t>технологиии</w:t>
            </w:r>
            <w:proofErr w:type="spellEnd"/>
            <w:r w:rsidRPr="00EF3E73">
              <w:rPr>
                <w:rFonts w:ascii="Times New Roman" w:hAnsi="Times New Roman"/>
                <w:sz w:val="20"/>
                <w:szCs w:val="20"/>
              </w:rPr>
              <w:t xml:space="preserve"> и системы при эксплуатации и обслуживании электроподви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ж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ного состава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лекционного типа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ауд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тория № 401,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- 32 шт.,  стулья ученические –64 шт., доска настенная – 1 шт., стол преп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давателя – 1 шт., стул преподавателя – 1 </w:t>
            </w:r>
            <w:proofErr w:type="spellStart"/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C6DA0" w:rsidRPr="00EF3E73" w:rsidTr="006B5C2B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6DA0" w:rsidRPr="00EF3E73" w:rsidRDefault="005C6DA0" w:rsidP="005C6DA0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DA0" w:rsidRPr="00EF3E73" w:rsidRDefault="005C6DA0" w:rsidP="005C6DA0">
            <w:pPr>
              <w:spacing w:after="0" w:line="240" w:lineRule="auto"/>
              <w:ind w:left="139" w:right="14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6DA0" w:rsidRPr="00EF3E73" w:rsidRDefault="005C6DA0" w:rsidP="005C6DA0">
            <w:pPr>
              <w:spacing w:after="0" w:line="240" w:lineRule="auto"/>
              <w:ind w:left="179" w:right="144"/>
              <w:jc w:val="both"/>
              <w:rPr>
                <w:rStyle w:val="FontStyle11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</w:t>
            </w:r>
            <w:r w:rsidRPr="00EF3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семинарского типа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дитория № 408, г. Н.Новгород, пл. Комсомольская, д.3</w:t>
            </w:r>
          </w:p>
          <w:p w:rsidR="005C6DA0" w:rsidRPr="00EF3E73" w:rsidRDefault="005C6DA0" w:rsidP="005C6DA0">
            <w:pPr>
              <w:spacing w:after="0" w:line="240" w:lineRule="auto"/>
              <w:ind w:left="179" w:right="14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6DA0" w:rsidRPr="00EF3E73" w:rsidRDefault="005C6DA0" w:rsidP="005C6DA0">
            <w:pPr>
              <w:spacing w:after="0"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</w:t>
            </w:r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столы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Сп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е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циализированная мебель: столы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 ученич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ские - 33 шт.,  стулья ученические –43 шт., доска настенная – 1 шт., стол преподав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теля – 1 шт., стул преподавателя – 1 шт. </w:t>
            </w:r>
            <w:proofErr w:type="gramEnd"/>
          </w:p>
          <w:p w:rsidR="005C6DA0" w:rsidRPr="00EF3E73" w:rsidRDefault="005C6DA0" w:rsidP="005C6DA0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Технические средства обучения: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компь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ю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теры – 22 шт., </w:t>
            </w:r>
            <w:proofErr w:type="spell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видеопанель</w:t>
            </w:r>
            <w:proofErr w:type="spell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– 1 </w:t>
            </w:r>
            <w:proofErr w:type="spellStart"/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6DA0" w:rsidRPr="00EF3E73" w:rsidRDefault="005C6DA0" w:rsidP="005C6DA0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MicrosoftOfficeProfessional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2007 (лицензия № 43571763 от 06.03.2008)</w:t>
            </w:r>
          </w:p>
          <w:p w:rsidR="005C6DA0" w:rsidRPr="00EF3E73" w:rsidRDefault="005C6DA0" w:rsidP="005C6DA0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F3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MathcadEducation</w:t>
            </w:r>
            <w:proofErr w:type="spellEnd"/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F3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StudentEditionTerm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сублицензионныйдоговорот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10.11.2017    № Тч000200126)</w:t>
            </w:r>
          </w:p>
          <w:p w:rsidR="005C6DA0" w:rsidRPr="00EF3E73" w:rsidRDefault="005C6DA0" w:rsidP="005C6DA0">
            <w:pPr>
              <w:pStyle w:val="Style12"/>
              <w:widowControl/>
              <w:spacing w:line="240" w:lineRule="auto"/>
              <w:ind w:left="142"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3B6A" w:rsidRPr="00EF3E73" w:rsidTr="006B5C2B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A" w:rsidRPr="00EF3E73" w:rsidRDefault="00053B6A" w:rsidP="00053B6A">
            <w:pPr>
              <w:spacing w:after="0" w:line="240" w:lineRule="auto"/>
              <w:ind w:left="139" w:right="1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>История религиозной культуры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дитория для проведения зан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тий лекционного типа - кабинет «Истории»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аудитория № 413),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Комсомольская. д. 3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Специализированная мебель: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- 19 шт., стулья ученические – 38 шт., доска настенная – 1 шт., стол преп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давателя – 1 шт., стул преподавателя – 1 шт., </w:t>
            </w:r>
            <w:proofErr w:type="gramEnd"/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eastAsia="Times New Roman" w:hAnsi="Times New Roman" w:cstheme="minorBidi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ind w:left="142"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3B6A" w:rsidRPr="00EF3E73" w:rsidTr="006B5C2B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A" w:rsidRPr="00EF3E73" w:rsidRDefault="00053B6A" w:rsidP="00053B6A">
            <w:pPr>
              <w:spacing w:after="0" w:line="240" w:lineRule="auto"/>
              <w:ind w:left="139" w:right="14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EF3E73">
            <w:pPr>
              <w:spacing w:after="0" w:line="240" w:lineRule="auto"/>
              <w:ind w:left="178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семинарского  типа - к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бинет «Истории» (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аудитория №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413),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мольская. д. 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Специализированная мебель: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- 19 шт., стулья ученические – 38 шт., доска настенная – 1 шт., стол преп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давателя – 1 шт., стул преподавателя – 1 шт.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ind w:left="142"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3B6A" w:rsidRPr="00EF3E73" w:rsidTr="006B5C2B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Деловое общение и деловой этикет</w:t>
            </w:r>
          </w:p>
          <w:p w:rsidR="00053B6A" w:rsidRPr="00EF3E73" w:rsidRDefault="00053B6A" w:rsidP="00053B6A">
            <w:pPr>
              <w:pStyle w:val="Style12"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лекционного типа - каб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нет  «Социальных и гуманита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ных дисциплин»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(аудитория № 404),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мольская. д. 3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spacing w:after="0" w:line="240" w:lineRule="auto"/>
              <w:ind w:left="176" w:right="9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Специализированная мебель: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– 18 шт.,  стулья ученические – 36  шт., доска настенная – 1 шт., стол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подавателя – 1 шт., стул преподавателя – 1 шт.</w:t>
            </w:r>
            <w:proofErr w:type="gramEnd"/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пособия, обеспеч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вающие тематические иллюстрации, соо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ветствующие программам учебных ди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циплин – комплект презентаций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ind w:left="142"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3B6A" w:rsidRPr="00EF3E73" w:rsidTr="006B5C2B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семинарского  типа - к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бинет  «Социальных и гуман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тарных дисциплин»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(аудитория № 404),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Н. Новгород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л. Комс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мольская. д. 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spacing w:after="0" w:line="240" w:lineRule="auto"/>
              <w:ind w:left="176" w:right="9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Специализированная мебель: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– 18 шт.,  стулья ученические – 36  шт., доска настенная – 1 шт., стол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подавателя – 1 шт., стул преподавателя – 1 шт.</w:t>
            </w:r>
            <w:proofErr w:type="gramEnd"/>
          </w:p>
          <w:p w:rsidR="00053B6A" w:rsidRPr="00EF3E73" w:rsidRDefault="00053B6A" w:rsidP="00053B6A">
            <w:pPr>
              <w:spacing w:after="0" w:line="240" w:lineRule="auto"/>
              <w:ind w:left="176" w:right="9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ind w:left="142"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23D" w:rsidRPr="00EF3E73" w:rsidTr="006B5C2B">
        <w:tc>
          <w:tcPr>
            <w:tcW w:w="5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23D" w:rsidRPr="00EF3E73" w:rsidRDefault="00B4723D" w:rsidP="00B4723D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23D" w:rsidRPr="00EF3E73" w:rsidRDefault="00B4723D" w:rsidP="00B4723D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Основы производства электрич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ского транспорта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23D" w:rsidRPr="00EF3E73" w:rsidRDefault="00B4723D" w:rsidP="00B4723D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лекционного типа - каб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нет   «</w:t>
            </w:r>
            <w:proofErr w:type="spellStart"/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Нетяговый</w:t>
            </w:r>
            <w:proofErr w:type="spellEnd"/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подвижной с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став» (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аудитория № 615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 Новгород, пл. Комсомольская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д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 3</w:t>
            </w:r>
          </w:p>
          <w:p w:rsidR="00B4723D" w:rsidRPr="00EF3E73" w:rsidRDefault="00B4723D" w:rsidP="00B4723D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B4723D" w:rsidRPr="00EF3E73" w:rsidRDefault="00B4723D" w:rsidP="00B4723D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23D" w:rsidRPr="00EF3E73" w:rsidRDefault="00B4723D" w:rsidP="00B4723D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B4723D" w:rsidRPr="00EF3E73" w:rsidRDefault="00B4723D" w:rsidP="00B4723D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Демонстрационные стенды электрифиц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рованные (для обучения и контроля) - 3 шт</w:t>
            </w: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.Д</w:t>
            </w:r>
            <w:proofErr w:type="gramEnd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емонстрационное оборудование: Стенд «Автосцепка вагона СА-3»; Стенд «Привод подвижного генератора пасс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жирского вагона» </w:t>
            </w:r>
          </w:p>
          <w:p w:rsidR="00B4723D" w:rsidRPr="00EF3E73" w:rsidRDefault="00B4723D" w:rsidP="00B4723D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B4723D" w:rsidRPr="00EF3E73" w:rsidRDefault="00B4723D" w:rsidP="00B4723D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</w:t>
            </w:r>
          </w:p>
          <w:p w:rsidR="00B4723D" w:rsidRPr="00EF3E73" w:rsidRDefault="00B4723D" w:rsidP="00B4723D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Планшет с плакатами по конструкции т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лежек вагонов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23D" w:rsidRPr="00EF3E73" w:rsidRDefault="00B4723D" w:rsidP="00B4723D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23D" w:rsidRPr="00EF3E73" w:rsidTr="0024722E">
        <w:tc>
          <w:tcPr>
            <w:tcW w:w="57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23D" w:rsidRPr="00EF3E73" w:rsidRDefault="00B4723D" w:rsidP="00B4723D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723D" w:rsidRPr="00EF3E73" w:rsidRDefault="00B4723D" w:rsidP="00B4723D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23D" w:rsidRPr="00EF3E73" w:rsidRDefault="00B4723D" w:rsidP="00B4723D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семинарского типа - к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бинет   «</w:t>
            </w:r>
            <w:proofErr w:type="spellStart"/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Нетяговый</w:t>
            </w:r>
            <w:proofErr w:type="spellEnd"/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подвижной состав» (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аудитория № 615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 Новгород, пл. Комсомольская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д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 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23D" w:rsidRPr="00EF3E73" w:rsidRDefault="00B4723D" w:rsidP="00EF3E73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/>
                <w:bCs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23D" w:rsidRPr="00EF3E73" w:rsidRDefault="00B4723D" w:rsidP="00B4723D">
            <w:pPr>
              <w:pStyle w:val="Style12"/>
              <w:widowControl/>
              <w:spacing w:line="240" w:lineRule="auto"/>
              <w:ind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3B6A" w:rsidRPr="00EF3E73" w:rsidTr="006B5C2B">
        <w:tc>
          <w:tcPr>
            <w:tcW w:w="57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A" w:rsidRPr="00EF3E73" w:rsidRDefault="005C6DA0" w:rsidP="00B472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sz w:val="20"/>
                <w:szCs w:val="20"/>
              </w:rPr>
              <w:t>А</w:t>
            </w:r>
            <w:r w:rsidR="00B4723D" w:rsidRPr="00EF3E73">
              <w:rPr>
                <w:rFonts w:ascii="Times New Roman" w:hAnsi="Times New Roman"/>
                <w:sz w:val="20"/>
                <w:szCs w:val="20"/>
              </w:rPr>
              <w:t>РМ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 xml:space="preserve"> при эксплуатации электр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/>
                <w:sz w:val="20"/>
                <w:szCs w:val="20"/>
              </w:rPr>
              <w:t>подвижного состава</w:t>
            </w: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Аудитория для проведения з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нятий лекционного типа - каб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нет   «</w:t>
            </w:r>
            <w:proofErr w:type="spellStart"/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Нетяговый</w:t>
            </w:r>
            <w:proofErr w:type="spellEnd"/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подвижной с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став» (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аудитория № 615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 Новгород, пл. Комсомольская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д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 3</w:t>
            </w:r>
          </w:p>
          <w:p w:rsidR="00053B6A" w:rsidRPr="00EF3E73" w:rsidRDefault="00053B6A" w:rsidP="00053B6A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053B6A" w:rsidRPr="00EF3E73" w:rsidRDefault="00053B6A" w:rsidP="00053B6A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Демонстрационные стенды электрифиц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рованные (для обучения и контроля) - 3 шт</w:t>
            </w: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.Д</w:t>
            </w:r>
            <w:proofErr w:type="gramEnd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емонстрационное оборудование: Стенд «Автосцепка вагона СА-3»; Стенд «Привод подвижного генератора пасс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жирского вагона» 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053B6A" w:rsidRPr="00EF3E73" w:rsidRDefault="00053B6A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Учебно-наглядные пособия - комплект презентаций</w:t>
            </w:r>
          </w:p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Планшет с плакатами по конструкции т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лежек вагонов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C6DA0" w:rsidRPr="00EF3E73" w:rsidTr="006B5C2B"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6DA0" w:rsidRPr="00EF3E73" w:rsidRDefault="005C6DA0" w:rsidP="005C6DA0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DA0" w:rsidRPr="00EF3E73" w:rsidRDefault="005C6DA0" w:rsidP="005C6D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6DA0" w:rsidRPr="00EF3E73" w:rsidRDefault="005C6DA0" w:rsidP="005C6DA0">
            <w:pPr>
              <w:spacing w:after="0" w:line="240" w:lineRule="auto"/>
              <w:ind w:left="179" w:right="144"/>
              <w:jc w:val="both"/>
              <w:rPr>
                <w:rStyle w:val="FontStyle11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Аудитория для проведения з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нятий </w:t>
            </w:r>
            <w:r w:rsidRPr="00EF3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семинарского типа</w:t>
            </w: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- 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дитория № 408, г. Н.Новгород, пл. Комсомольская, д.3</w:t>
            </w:r>
          </w:p>
          <w:p w:rsidR="005C6DA0" w:rsidRPr="00EF3E73" w:rsidRDefault="005C6DA0" w:rsidP="005C6DA0">
            <w:pPr>
              <w:spacing w:after="0" w:line="240" w:lineRule="auto"/>
              <w:ind w:left="179" w:right="14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6DA0" w:rsidRPr="00EF3E73" w:rsidRDefault="005C6DA0" w:rsidP="005C6DA0">
            <w:pPr>
              <w:spacing w:after="0"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</w:t>
            </w:r>
            <w:r w:rsidRPr="00EF3E73"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столы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Сп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е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циализированная мебель: столы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 ученич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ские - 33 шт.,  стулья ученические –43 шт., доска настенная – 1 шт., стол преподав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теля – 1 шт., стул преподавателя – 1 шт. </w:t>
            </w:r>
            <w:proofErr w:type="gramEnd"/>
          </w:p>
          <w:p w:rsidR="005C6DA0" w:rsidRPr="00EF3E73" w:rsidRDefault="005C6DA0" w:rsidP="005C6DA0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 xml:space="preserve">Технические средства обучения: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компь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ю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теры – 22 шт., </w:t>
            </w:r>
            <w:proofErr w:type="spell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видеопанель</w:t>
            </w:r>
            <w:proofErr w:type="spell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– 1 </w:t>
            </w:r>
            <w:proofErr w:type="spellStart"/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6DA0" w:rsidRPr="00EF3E73" w:rsidRDefault="005C6DA0" w:rsidP="005C6DA0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MicrosoftOfficeProfessional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2007 (лицензия № 43571763 от 06.03.2008)</w:t>
            </w:r>
          </w:p>
          <w:p w:rsidR="005C6DA0" w:rsidRPr="00EF3E73" w:rsidRDefault="005C6DA0" w:rsidP="005C6DA0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F3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MathcadEducation</w:t>
            </w:r>
            <w:proofErr w:type="spellEnd"/>
            <w:r w:rsidRPr="00EF3E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F3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StudentEditionTerm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сублицензионныйдоговорот</w:t>
            </w:r>
            <w:proofErr w:type="spellEnd"/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10.11.2017    № Тч000200126)</w:t>
            </w:r>
          </w:p>
          <w:p w:rsidR="005C6DA0" w:rsidRPr="00EF3E73" w:rsidRDefault="005C6DA0" w:rsidP="005C6DA0">
            <w:pPr>
              <w:pStyle w:val="Style12"/>
              <w:widowControl/>
              <w:spacing w:line="240" w:lineRule="auto"/>
              <w:ind w:left="142" w:right="14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3B6A" w:rsidRPr="00EF3E73" w:rsidTr="0004681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A" w:rsidRPr="00EF3E73" w:rsidRDefault="00053B6A" w:rsidP="00053B6A">
            <w:pPr>
              <w:spacing w:after="0" w:line="240" w:lineRule="auto"/>
              <w:jc w:val="both"/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Аудитория для курсового проект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рования (выполнения курсовых работ)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Аудитория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№ 615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 Новгород, пл. Комсомольская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д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/>
                <w:bCs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A" w:rsidRPr="00EF3E73" w:rsidRDefault="00053B6A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3E73" w:rsidRPr="00EF3E73" w:rsidTr="00FA1037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Аудитория для самостоятельной работы студентов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ind w:left="179" w:right="109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Аудитория № 407</w:t>
            </w:r>
          </w:p>
          <w:p w:rsidR="00EF3E73" w:rsidRPr="00EF3E73" w:rsidRDefault="00EF3E73" w:rsidP="00053B6A">
            <w:pPr>
              <w:spacing w:after="0" w:line="240" w:lineRule="auto"/>
              <w:ind w:left="179" w:right="109"/>
              <w:jc w:val="both"/>
              <w:rPr>
                <w:rStyle w:val="FontStyle113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(компьютерный класс)</w:t>
            </w:r>
          </w:p>
          <w:p w:rsidR="00EF3E73" w:rsidRPr="00EF3E73" w:rsidRDefault="00EF3E73" w:rsidP="00053B6A">
            <w:pPr>
              <w:pStyle w:val="Style23"/>
              <w:widowControl/>
              <w:spacing w:line="240" w:lineRule="auto"/>
              <w:ind w:left="141" w:right="1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EF3E73">
            <w:pPr>
              <w:pStyle w:val="Style23"/>
              <w:widowControl/>
              <w:spacing w:line="240" w:lineRule="auto"/>
              <w:ind w:left="141" w:right="140"/>
              <w:jc w:val="both"/>
              <w:rPr>
                <w:rStyle w:val="FontStyle113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: столы уч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нические - 25 шт.,  стулья ученические –25 шт., доска настенная – 1 шт., стол преп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давателя – 1 шт., стул преподавателя – 1 шт. </w:t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t xml:space="preserve">07т (демонстрационного оборудования (переносной)и: </w:t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компьютеры – 17 шт., подключенные к сети «Интернет» и обеспечивающие доступ к электронной информационно- образовательной среде образовательной организации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3E73" w:rsidRPr="00EF3E73" w:rsidTr="00FA1037"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3617C3">
            <w:pPr>
              <w:spacing w:after="0" w:line="240" w:lineRule="auto"/>
              <w:ind w:left="179" w:right="109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Библиотека – аудитория 102,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г. Н. Новгород, пл. Комсомольская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д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3617C3">
            <w:pPr>
              <w:pStyle w:val="Style23"/>
              <w:widowControl/>
              <w:spacing w:line="240" w:lineRule="auto"/>
              <w:ind w:left="141" w:right="1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: столы уч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нические - 50 шт.,  стулья ученические –50 шт., </w:t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t xml:space="preserve">07т (демонстрационного оборудования (переносной)и: </w:t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vanish/>
                <w:sz w:val="20"/>
                <w:szCs w:val="20"/>
              </w:rPr>
              <w:pgNum/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компьютеры – 1 шт., подключенные к сети «Интернет» и обеспечивающие до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туп к электронной информационно- обр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зовательной среде образовательной орг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низации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3E73" w:rsidRPr="00EF3E73" w:rsidTr="00046819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Аудитория для групповых и инд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и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видуальных консультаций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Аудитория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№ 615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 Новгород, пл. Комсомольская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д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EF3E73" w:rsidRPr="00EF3E73" w:rsidRDefault="00EF3E73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EF3E73" w:rsidRPr="00EF3E73" w:rsidRDefault="00EF3E73" w:rsidP="00053B6A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3E73" w:rsidRPr="00EF3E73" w:rsidTr="0024722E">
        <w:trPr>
          <w:trHeight w:val="2536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Style w:val="FontStyle113"/>
                <w:rFonts w:ascii="Times New Roman" w:hAnsi="Times New Roman"/>
                <w:b/>
                <w:color w:val="auto"/>
                <w:sz w:val="20"/>
                <w:szCs w:val="20"/>
              </w:rPr>
              <w:t>Аудитория № 404,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Н.Новгород, пл. Комсомольская, д.3</w:t>
            </w:r>
          </w:p>
          <w:p w:rsidR="00EF3E73" w:rsidRPr="00EF3E73" w:rsidRDefault="00EF3E73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ind w:left="142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- 20 шт.,  стулья ученические – 38 шт., доска настенная – 1 шт., стол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подавателя – 1 шт., стул преподавателя – 1 шт.</w:t>
            </w:r>
            <w:proofErr w:type="gramEnd"/>
          </w:p>
          <w:p w:rsidR="00EF3E73" w:rsidRPr="00EF3E73" w:rsidRDefault="00EF3E73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EF3E73" w:rsidRPr="00EF3E73" w:rsidRDefault="00EF3E73" w:rsidP="00053B6A">
            <w:pPr>
              <w:spacing w:after="0" w:line="240" w:lineRule="auto"/>
              <w:ind w:left="142" w:right="15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3E73" w:rsidRPr="00EF3E73" w:rsidTr="00046819">
        <w:trPr>
          <w:trHeight w:val="23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Style w:val="FontStyle113"/>
                <w:rFonts w:ascii="Times New Roman" w:hAnsi="Times New Roman"/>
                <w:b/>
                <w:color w:val="auto"/>
                <w:sz w:val="20"/>
                <w:szCs w:val="20"/>
              </w:rPr>
              <w:t>Аудитория № 619,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Н.Новгород, пл. Комсомольская, д.3</w:t>
            </w:r>
          </w:p>
          <w:p w:rsidR="00EF3E73" w:rsidRPr="00EF3E73" w:rsidRDefault="00EF3E73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3E73" w:rsidRPr="00EF3E73" w:rsidTr="00046819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ind w:left="179" w:right="109"/>
              <w:jc w:val="both"/>
              <w:rPr>
                <w:rStyle w:val="FontStyle113"/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ind w:left="142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- 23 шт.,  стулья ученические – 50 шт., доска настенная – 1 шт., стол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подавателя – 1 шт., стул преподавателя – 1 шт.</w:t>
            </w:r>
            <w:proofErr w:type="gramEnd"/>
          </w:p>
          <w:p w:rsidR="00EF3E73" w:rsidRPr="00EF3E73" w:rsidRDefault="00EF3E73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EF3E73" w:rsidRPr="00EF3E73" w:rsidRDefault="00EF3E73" w:rsidP="00053B6A">
            <w:pPr>
              <w:spacing w:after="0" w:line="240" w:lineRule="auto"/>
              <w:ind w:left="142" w:right="151"/>
              <w:jc w:val="both"/>
              <w:rPr>
                <w:rStyle w:val="FontStyle113"/>
                <w:rFonts w:ascii="Times New Roman" w:eastAsia="Times New Roman" w:hAnsi="Times New Roman" w:cstheme="minorBidi"/>
                <w:bCs/>
                <w:color w:val="auto"/>
                <w:sz w:val="20"/>
                <w:szCs w:val="20"/>
                <w:lang w:eastAsia="ru-RU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3E73" w:rsidRPr="00EF3E73" w:rsidTr="00046819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Style w:val="FontStyle113"/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ru-RU"/>
              </w:rPr>
              <w:t>Аудитория № 414,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Н.Новгород, пл. Комсомольская, д.3</w:t>
            </w:r>
          </w:p>
          <w:p w:rsidR="00EF3E73" w:rsidRPr="00EF3E73" w:rsidRDefault="00EF3E73" w:rsidP="00053B6A">
            <w:pPr>
              <w:spacing w:after="0" w:line="240" w:lineRule="auto"/>
              <w:ind w:left="179" w:right="109"/>
              <w:jc w:val="both"/>
              <w:rPr>
                <w:rStyle w:val="FontStyle113"/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- 16 шт.,  стулья ученические – 32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  <w:p w:rsidR="00EF3E73" w:rsidRPr="00EF3E73" w:rsidRDefault="00EF3E73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EF3E73" w:rsidRPr="00EF3E73" w:rsidRDefault="00EF3E73" w:rsidP="00053B6A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3E73" w:rsidRPr="00EF3E73" w:rsidTr="00046819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/>
                <w:b/>
                <w:color w:val="auto"/>
                <w:sz w:val="20"/>
                <w:szCs w:val="20"/>
              </w:rPr>
              <w:t>Аудитория № 413,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Н.Новгород, пл. Комсомольская, д.3</w:t>
            </w:r>
          </w:p>
          <w:p w:rsidR="00EF3E73" w:rsidRPr="00EF3E73" w:rsidRDefault="00EF3E73" w:rsidP="00053B6A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ind w:left="142" w:right="15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- 19 шт.,  стулья ученические – 38 шт., доска настенная – 1 шт., стол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подавателя – 1 шт., стул преподавателя – 1 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шт.</w:t>
            </w:r>
            <w:proofErr w:type="gramEnd"/>
          </w:p>
          <w:p w:rsidR="00EF3E73" w:rsidRPr="00EF3E73" w:rsidRDefault="00EF3E73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EF3E73" w:rsidRPr="00EF3E73" w:rsidRDefault="00EF3E73" w:rsidP="00053B6A">
            <w:pPr>
              <w:spacing w:after="0" w:line="240" w:lineRule="auto"/>
              <w:ind w:left="142" w:right="151"/>
              <w:jc w:val="both"/>
              <w:rPr>
                <w:rStyle w:val="FontStyle113"/>
                <w:rFonts w:asciiTheme="minorHAnsi" w:eastAsia="Times New Roman" w:hAnsiTheme="minorHAnsi" w:cs="Times New Roman"/>
                <w:bCs/>
                <w:color w:val="auto"/>
                <w:lang w:eastAsia="ru-RU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3E73" w:rsidRPr="00EF3E73" w:rsidTr="00046819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pStyle w:val="Style23"/>
              <w:widowControl/>
              <w:spacing w:line="240" w:lineRule="auto"/>
              <w:ind w:left="179" w:right="141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Аудитория № 303,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Н.Новгород, пл. Комсомольская, д.3</w:t>
            </w:r>
          </w:p>
          <w:p w:rsidR="00EF3E73" w:rsidRPr="00EF3E73" w:rsidRDefault="00EF3E73" w:rsidP="00053B6A">
            <w:pPr>
              <w:pStyle w:val="Style23"/>
              <w:widowControl/>
              <w:spacing w:line="240" w:lineRule="auto"/>
              <w:ind w:left="179" w:right="141"/>
              <w:jc w:val="both"/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столы уч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нические - 6 шт.,  стулья ученические –10 шт., стол преподавателя – 1 шт., стул пр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 w:cs="Times New Roman"/>
                <w:bCs/>
                <w:sz w:val="20"/>
                <w:szCs w:val="20"/>
              </w:rPr>
              <w:t>подавателя – 1 шт.</w:t>
            </w:r>
            <w:proofErr w:type="gramEnd"/>
          </w:p>
          <w:p w:rsidR="00EF3E73" w:rsidRPr="00EF3E73" w:rsidRDefault="00EF3E73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Технические средства обучения, служ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щие для представления учебной информ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 большой аудитории: (переносной э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ран, переносной проектор, ноутбук)</w:t>
            </w:r>
          </w:p>
          <w:p w:rsidR="00EF3E73" w:rsidRPr="00EF3E73" w:rsidRDefault="00EF3E73" w:rsidP="00053B6A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Учебно-наглядные пособия - комплект презентаций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3E73" w:rsidRPr="00EF3E73" w:rsidTr="00046819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Аудитория для текущего контроля и промежуточной аттестации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ind w:left="96" w:right="15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Аудитория 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№ 615</w:t>
            </w:r>
            <w:r w:rsidRPr="00EF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г. Н. Новгород, пл. Комсомольская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д</w:t>
            </w:r>
            <w:proofErr w:type="gramEnd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.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Style w:val="FontStyle113"/>
                <w:rFonts w:ascii="Times New Roman" w:hAnsi="Times New Roman"/>
                <w:bCs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- 28 шт.,  стулья ученические –54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3E73" w:rsidRPr="00EF3E73" w:rsidTr="00046819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Style w:val="FontStyle113"/>
                <w:rFonts w:ascii="Times New Roman" w:hAnsi="Times New Roman"/>
                <w:b/>
                <w:color w:val="auto"/>
                <w:sz w:val="20"/>
                <w:szCs w:val="20"/>
              </w:rPr>
              <w:t>Аудитория № 404,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Н.Новгород, пл. Комсомольская, д.3</w:t>
            </w:r>
          </w:p>
          <w:p w:rsidR="00EF3E73" w:rsidRPr="00EF3E73" w:rsidRDefault="00EF3E73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ind w:left="142" w:right="15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- 20 шт.,  стулья ученические – 38 шт., доска настенная – 1 шт., стол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подавателя – 1 шт., стул преподавателя – 1 шт.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3E73" w:rsidRPr="00EF3E73" w:rsidTr="00046819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Style w:val="FontStyle113"/>
                <w:rFonts w:ascii="Times New Roman" w:hAnsi="Times New Roman"/>
                <w:b/>
                <w:color w:val="auto"/>
                <w:sz w:val="20"/>
                <w:szCs w:val="20"/>
              </w:rPr>
              <w:t>Аудитория № 619,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Н.Новгород, пл. Комсомольская, д.3</w:t>
            </w:r>
          </w:p>
          <w:p w:rsidR="00EF3E73" w:rsidRPr="00EF3E73" w:rsidRDefault="00EF3E73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EF3E73">
            <w:pPr>
              <w:spacing w:after="0" w:line="240" w:lineRule="auto"/>
              <w:ind w:left="142" w:right="151"/>
              <w:jc w:val="both"/>
              <w:rPr>
                <w:rStyle w:val="FontStyle113"/>
                <w:rFonts w:ascii="Times New Roman" w:eastAsia="Times New Roman" w:hAnsi="Times New Roman" w:cstheme="minorBidi"/>
                <w:bCs/>
                <w:color w:val="auto"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- 20 шт.,  стулья ученические – 38 шт., доска настенная – 1 шт., стол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подавателя – 1 шт., стул преподавателя – 1 шт.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3E73" w:rsidRPr="00EF3E73" w:rsidTr="00046819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3E73">
              <w:rPr>
                <w:rStyle w:val="FontStyle113"/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ru-RU"/>
              </w:rPr>
              <w:t>Аудитория № 414,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Н.Новгород, пл. Комсомольская, д.3</w:t>
            </w:r>
          </w:p>
          <w:p w:rsidR="00EF3E73" w:rsidRPr="00EF3E73" w:rsidRDefault="00EF3E73" w:rsidP="00053B6A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ind w:left="142" w:right="151"/>
              <w:jc w:val="both"/>
              <w:rPr>
                <w:rStyle w:val="FontStyle113"/>
                <w:rFonts w:ascii="Times New Roman" w:eastAsia="Times New Roman" w:hAnsi="Times New Roman" w:cstheme="minorBidi"/>
                <w:bCs/>
                <w:color w:val="auto"/>
                <w:sz w:val="20"/>
                <w:szCs w:val="20"/>
                <w:lang w:eastAsia="ru-RU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- 23 шт.,  стулья ученические – 50 шт., доска настенная – 1 шт., стол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подавателя – 1 шт., стул преподавателя – 1 шт.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3E73" w:rsidRPr="00EF3E73" w:rsidTr="00046819"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ind w:left="178" w:right="97"/>
              <w:jc w:val="both"/>
              <w:rPr>
                <w:rStyle w:val="FontStyle113"/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/>
                <w:b/>
                <w:color w:val="auto"/>
                <w:sz w:val="20"/>
                <w:szCs w:val="20"/>
              </w:rPr>
              <w:t>Аудитория № 413,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Н.Новгород, пл. Комсомольская, д.3</w:t>
            </w:r>
          </w:p>
          <w:p w:rsidR="00EF3E73" w:rsidRPr="00EF3E73" w:rsidRDefault="00EF3E73" w:rsidP="00053B6A">
            <w:pPr>
              <w:spacing w:after="0" w:line="240" w:lineRule="auto"/>
              <w:ind w:left="178" w:right="9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pStyle w:val="Style23"/>
              <w:widowControl/>
              <w:spacing w:line="240" w:lineRule="auto"/>
              <w:ind w:left="142" w:right="151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мебель: столы уч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нические - 16 шт.,  стулья ученические – 32 шт., доска настенная – 1 шт., стол пр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подавателя – 1 шт., стул преподавателя – 1 шт.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3E73" w:rsidRPr="00EF3E73" w:rsidTr="00046819">
        <w:trPr>
          <w:trHeight w:val="1129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pStyle w:val="Style23"/>
              <w:widowControl/>
              <w:spacing w:line="240" w:lineRule="auto"/>
              <w:ind w:left="179" w:right="14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Аудитория № 303,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Н.Новгород, пл. Комсомольская, д.3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ind w:left="142" w:right="151"/>
              <w:jc w:val="both"/>
              <w:rPr>
                <w:rStyle w:val="FontStyle113"/>
                <w:rFonts w:asciiTheme="minorHAnsi" w:eastAsia="Times New Roman" w:hAnsiTheme="minorHAnsi" w:cs="Times New Roman"/>
                <w:bCs/>
                <w:color w:val="auto"/>
                <w:lang w:eastAsia="ru-RU"/>
              </w:rPr>
            </w:pPr>
            <w:proofErr w:type="gramStart"/>
            <w:r w:rsidRPr="00EF3E73">
              <w:rPr>
                <w:rFonts w:ascii="Times New Roman" w:hAnsi="Times New Roman"/>
                <w:bCs/>
                <w:sz w:val="20"/>
                <w:szCs w:val="20"/>
              </w:rPr>
              <w:t>Специализированная мебель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: столы уч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нические - 19 шт.,  стулья ученические – 38 шт., доска настенная – 1 шт., стол пр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подавателя – 1 шт., стул преподавателя – 1 шт.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3E73" w:rsidRPr="00072714" w:rsidTr="0004681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3E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E73" w:rsidRPr="00EF3E73" w:rsidRDefault="00EF3E73" w:rsidP="00053B6A">
            <w:pPr>
              <w:spacing w:after="0" w:line="240" w:lineRule="auto"/>
              <w:ind w:left="142" w:right="139"/>
              <w:jc w:val="both"/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</w:pPr>
            <w:bookmarkStart w:id="0" w:name="_GoBack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Помещение для хранения и профилактического обслужив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а</w:t>
            </w: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 xml:space="preserve">ния </w:t>
            </w:r>
            <w:proofErr w:type="spellStart"/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учебногооборудования</w:t>
            </w:r>
            <w:bookmarkEnd w:id="0"/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EF3E73" w:rsidRDefault="00EF3E73" w:rsidP="00053B6A">
            <w:pPr>
              <w:spacing w:after="0" w:line="240" w:lineRule="auto"/>
              <w:ind w:left="96" w:right="151"/>
              <w:jc w:val="both"/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Аудитория 311,</w:t>
            </w:r>
            <w:r w:rsidRPr="00EF3E73"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Н.Новгород, пл. Комсомольская, д.3</w:t>
            </w:r>
          </w:p>
          <w:p w:rsidR="00EF3E73" w:rsidRPr="00072714" w:rsidRDefault="00EF3E73" w:rsidP="00053B6A">
            <w:pPr>
              <w:spacing w:after="0" w:line="240" w:lineRule="auto"/>
              <w:ind w:left="96" w:right="151"/>
              <w:jc w:val="both"/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</w:pPr>
            <w:r w:rsidRPr="00EF3E73">
              <w:rPr>
                <w:rStyle w:val="FontStyle113"/>
                <w:rFonts w:ascii="Times New Roman" w:hAnsi="Times New Roman"/>
                <w:color w:val="auto"/>
                <w:sz w:val="20"/>
                <w:szCs w:val="20"/>
              </w:rPr>
              <w:t>Оборудование: стеллажи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072714" w:rsidRDefault="00EF3E73" w:rsidP="00053B6A">
            <w:pPr>
              <w:pStyle w:val="Style23"/>
              <w:widowControl/>
              <w:spacing w:line="240" w:lineRule="auto"/>
              <w:ind w:left="175" w:right="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3E73" w:rsidRPr="00072714" w:rsidRDefault="00EF3E73" w:rsidP="00053B6A">
            <w:pPr>
              <w:pStyle w:val="Style12"/>
              <w:widowControl/>
              <w:spacing w:line="240" w:lineRule="auto"/>
              <w:jc w:val="both"/>
              <w:rPr>
                <w:rStyle w:val="FontStyle113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35FAE" w:rsidRPr="00072714" w:rsidRDefault="00B35FAE"/>
    <w:sectPr w:rsidR="00B35FAE" w:rsidRPr="00072714" w:rsidSect="00B35FAE">
      <w:foot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F91" w:rsidRDefault="00000F91" w:rsidP="00890A3F">
      <w:pPr>
        <w:spacing w:after="0" w:line="240" w:lineRule="auto"/>
      </w:pPr>
      <w:r>
        <w:separator/>
      </w:r>
    </w:p>
  </w:endnote>
  <w:endnote w:type="continuationSeparator" w:id="1">
    <w:p w:rsidR="00000F91" w:rsidRDefault="00000F91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8817789"/>
      <w:docPartObj>
        <w:docPartGallery w:val="Page Numbers (Bottom of Page)"/>
        <w:docPartUnique/>
      </w:docPartObj>
    </w:sdtPr>
    <w:sdtContent>
      <w:p w:rsidR="00000F91" w:rsidRDefault="005D0442">
        <w:pPr>
          <w:pStyle w:val="ad"/>
          <w:jc w:val="right"/>
        </w:pPr>
        <w:r>
          <w:fldChar w:fldCharType="begin"/>
        </w:r>
        <w:r w:rsidR="00000F91">
          <w:instrText>PAGE   \* MERGEFORMAT</w:instrText>
        </w:r>
        <w:r>
          <w:fldChar w:fldCharType="separate"/>
        </w:r>
        <w:r w:rsidR="00EF3E73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000F91" w:rsidRDefault="00000F9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F91" w:rsidRDefault="00000F91" w:rsidP="00890A3F">
      <w:pPr>
        <w:spacing w:after="0" w:line="240" w:lineRule="auto"/>
      </w:pPr>
      <w:r>
        <w:separator/>
      </w:r>
    </w:p>
  </w:footnote>
  <w:footnote w:type="continuationSeparator" w:id="1">
    <w:p w:rsidR="00000F91" w:rsidRDefault="00000F91" w:rsidP="0089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1126"/>
    <w:multiLevelType w:val="hybridMultilevel"/>
    <w:tmpl w:val="8B76A410"/>
    <w:lvl w:ilvl="0" w:tplc="E2C08C1C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E2627D"/>
    <w:multiLevelType w:val="hybridMultilevel"/>
    <w:tmpl w:val="20DC2250"/>
    <w:lvl w:ilvl="0" w:tplc="0419000F">
      <w:start w:val="1"/>
      <w:numFmt w:val="decimal"/>
      <w:lvlText w:val="%1."/>
      <w:lvlJc w:val="left"/>
      <w:pPr>
        <w:ind w:left="868" w:hanging="360"/>
      </w:p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2">
    <w:nsid w:val="170A0E6A"/>
    <w:multiLevelType w:val="hybridMultilevel"/>
    <w:tmpl w:val="707A5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3A5B"/>
    <w:multiLevelType w:val="hybridMultilevel"/>
    <w:tmpl w:val="421488DE"/>
    <w:lvl w:ilvl="0" w:tplc="0419000F">
      <w:start w:val="1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CF6"/>
    <w:multiLevelType w:val="hybridMultilevel"/>
    <w:tmpl w:val="D362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A637A"/>
    <w:multiLevelType w:val="hybridMultilevel"/>
    <w:tmpl w:val="36A24A9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F5D81"/>
    <w:multiLevelType w:val="hybridMultilevel"/>
    <w:tmpl w:val="CB5871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D70514"/>
    <w:multiLevelType w:val="hybridMultilevel"/>
    <w:tmpl w:val="FDAEA0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A2D1D"/>
    <w:multiLevelType w:val="hybridMultilevel"/>
    <w:tmpl w:val="C220C2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CE7607F"/>
    <w:multiLevelType w:val="hybridMultilevel"/>
    <w:tmpl w:val="FECA18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007B0"/>
    <w:multiLevelType w:val="hybridMultilevel"/>
    <w:tmpl w:val="26923538"/>
    <w:lvl w:ilvl="0" w:tplc="8DD6C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3767F"/>
    <w:multiLevelType w:val="hybridMultilevel"/>
    <w:tmpl w:val="9184F7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BD66C9"/>
    <w:multiLevelType w:val="hybridMultilevel"/>
    <w:tmpl w:val="DF50C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D02"/>
    <w:rsid w:val="000008AC"/>
    <w:rsid w:val="00000F91"/>
    <w:rsid w:val="0001425E"/>
    <w:rsid w:val="000177D0"/>
    <w:rsid w:val="00023D3F"/>
    <w:rsid w:val="00026AF0"/>
    <w:rsid w:val="00027085"/>
    <w:rsid w:val="00032EAB"/>
    <w:rsid w:val="00041A2B"/>
    <w:rsid w:val="00045D02"/>
    <w:rsid w:val="00046819"/>
    <w:rsid w:val="00053B6A"/>
    <w:rsid w:val="00063200"/>
    <w:rsid w:val="0006394C"/>
    <w:rsid w:val="00072714"/>
    <w:rsid w:val="000826C0"/>
    <w:rsid w:val="000B7042"/>
    <w:rsid w:val="000D0031"/>
    <w:rsid w:val="000E4E0D"/>
    <w:rsid w:val="000F62B9"/>
    <w:rsid w:val="00103A63"/>
    <w:rsid w:val="00107D96"/>
    <w:rsid w:val="00124B6D"/>
    <w:rsid w:val="00134A68"/>
    <w:rsid w:val="001573A6"/>
    <w:rsid w:val="0016258C"/>
    <w:rsid w:val="00190929"/>
    <w:rsid w:val="0019308E"/>
    <w:rsid w:val="00194471"/>
    <w:rsid w:val="00197916"/>
    <w:rsid w:val="001B4F32"/>
    <w:rsid w:val="001C3CCE"/>
    <w:rsid w:val="001C6BE1"/>
    <w:rsid w:val="001D630B"/>
    <w:rsid w:val="001F1EAA"/>
    <w:rsid w:val="001F272F"/>
    <w:rsid w:val="00214AE3"/>
    <w:rsid w:val="0022776F"/>
    <w:rsid w:val="0023074A"/>
    <w:rsid w:val="00231659"/>
    <w:rsid w:val="0024722E"/>
    <w:rsid w:val="002666D2"/>
    <w:rsid w:val="00285A1F"/>
    <w:rsid w:val="002862EE"/>
    <w:rsid w:val="00296023"/>
    <w:rsid w:val="002A4BB8"/>
    <w:rsid w:val="002A7897"/>
    <w:rsid w:val="002D5CFF"/>
    <w:rsid w:val="002D6E27"/>
    <w:rsid w:val="00350A78"/>
    <w:rsid w:val="00377B4A"/>
    <w:rsid w:val="003A43D7"/>
    <w:rsid w:val="003A4528"/>
    <w:rsid w:val="003A4819"/>
    <w:rsid w:val="003C64F0"/>
    <w:rsid w:val="003C6EC0"/>
    <w:rsid w:val="0040125D"/>
    <w:rsid w:val="00434D85"/>
    <w:rsid w:val="004724E1"/>
    <w:rsid w:val="00476C01"/>
    <w:rsid w:val="0048591B"/>
    <w:rsid w:val="004A2587"/>
    <w:rsid w:val="004A349D"/>
    <w:rsid w:val="004A5CA6"/>
    <w:rsid w:val="004A7360"/>
    <w:rsid w:val="004B44DF"/>
    <w:rsid w:val="004C0E83"/>
    <w:rsid w:val="004C25D7"/>
    <w:rsid w:val="004D58DC"/>
    <w:rsid w:val="004E4B43"/>
    <w:rsid w:val="00517829"/>
    <w:rsid w:val="0052200B"/>
    <w:rsid w:val="0054579A"/>
    <w:rsid w:val="00553B6F"/>
    <w:rsid w:val="005617E6"/>
    <w:rsid w:val="005900AE"/>
    <w:rsid w:val="00592685"/>
    <w:rsid w:val="005A4977"/>
    <w:rsid w:val="005B5D91"/>
    <w:rsid w:val="005C6DA0"/>
    <w:rsid w:val="005D0442"/>
    <w:rsid w:val="005E231F"/>
    <w:rsid w:val="005F4F52"/>
    <w:rsid w:val="00602AB1"/>
    <w:rsid w:val="00614F4F"/>
    <w:rsid w:val="006239D3"/>
    <w:rsid w:val="00642F2A"/>
    <w:rsid w:val="00646E9A"/>
    <w:rsid w:val="006853BD"/>
    <w:rsid w:val="006A0796"/>
    <w:rsid w:val="006B5C2B"/>
    <w:rsid w:val="006C0C3B"/>
    <w:rsid w:val="006C5E14"/>
    <w:rsid w:val="006C7836"/>
    <w:rsid w:val="006C7D4C"/>
    <w:rsid w:val="006D32A0"/>
    <w:rsid w:val="006D5A65"/>
    <w:rsid w:val="006F6B47"/>
    <w:rsid w:val="00704C2C"/>
    <w:rsid w:val="007152F3"/>
    <w:rsid w:val="007240B9"/>
    <w:rsid w:val="00726D1A"/>
    <w:rsid w:val="00740DC1"/>
    <w:rsid w:val="007552A5"/>
    <w:rsid w:val="00760E63"/>
    <w:rsid w:val="007900B9"/>
    <w:rsid w:val="00794262"/>
    <w:rsid w:val="00842A99"/>
    <w:rsid w:val="00890A3F"/>
    <w:rsid w:val="008B79CC"/>
    <w:rsid w:val="008F2859"/>
    <w:rsid w:val="008F3760"/>
    <w:rsid w:val="009036AD"/>
    <w:rsid w:val="009102CB"/>
    <w:rsid w:val="0094074C"/>
    <w:rsid w:val="00992621"/>
    <w:rsid w:val="009936D3"/>
    <w:rsid w:val="009A6976"/>
    <w:rsid w:val="009B2D81"/>
    <w:rsid w:val="009D1DF3"/>
    <w:rsid w:val="009D66D3"/>
    <w:rsid w:val="009E7F8B"/>
    <w:rsid w:val="00A03FA9"/>
    <w:rsid w:val="00A27ED4"/>
    <w:rsid w:val="00A33100"/>
    <w:rsid w:val="00AA0486"/>
    <w:rsid w:val="00AE6E99"/>
    <w:rsid w:val="00B01214"/>
    <w:rsid w:val="00B10952"/>
    <w:rsid w:val="00B236DF"/>
    <w:rsid w:val="00B31CB1"/>
    <w:rsid w:val="00B33934"/>
    <w:rsid w:val="00B35FAE"/>
    <w:rsid w:val="00B43909"/>
    <w:rsid w:val="00B4723D"/>
    <w:rsid w:val="00B5090D"/>
    <w:rsid w:val="00B57A77"/>
    <w:rsid w:val="00B71A3B"/>
    <w:rsid w:val="00B847E2"/>
    <w:rsid w:val="00B935F2"/>
    <w:rsid w:val="00BA20E0"/>
    <w:rsid w:val="00BA36A9"/>
    <w:rsid w:val="00BB4078"/>
    <w:rsid w:val="00BC3DA9"/>
    <w:rsid w:val="00BC5375"/>
    <w:rsid w:val="00BC5417"/>
    <w:rsid w:val="00BD31E2"/>
    <w:rsid w:val="00BE3E74"/>
    <w:rsid w:val="00C059B2"/>
    <w:rsid w:val="00C21A9D"/>
    <w:rsid w:val="00C33F36"/>
    <w:rsid w:val="00C3601B"/>
    <w:rsid w:val="00C575BB"/>
    <w:rsid w:val="00C635FB"/>
    <w:rsid w:val="00C6560C"/>
    <w:rsid w:val="00C6775C"/>
    <w:rsid w:val="00C73B82"/>
    <w:rsid w:val="00C82FCD"/>
    <w:rsid w:val="00CB1B6A"/>
    <w:rsid w:val="00CB5277"/>
    <w:rsid w:val="00CC4729"/>
    <w:rsid w:val="00CC5913"/>
    <w:rsid w:val="00CD0089"/>
    <w:rsid w:val="00CD761D"/>
    <w:rsid w:val="00CD7A0D"/>
    <w:rsid w:val="00CE5919"/>
    <w:rsid w:val="00CF0ED2"/>
    <w:rsid w:val="00D50076"/>
    <w:rsid w:val="00D503DD"/>
    <w:rsid w:val="00D57596"/>
    <w:rsid w:val="00D74C3E"/>
    <w:rsid w:val="00D7688A"/>
    <w:rsid w:val="00DB764C"/>
    <w:rsid w:val="00DC491D"/>
    <w:rsid w:val="00DD0127"/>
    <w:rsid w:val="00DE15F2"/>
    <w:rsid w:val="00DE5B08"/>
    <w:rsid w:val="00DF1632"/>
    <w:rsid w:val="00E023B8"/>
    <w:rsid w:val="00E050A4"/>
    <w:rsid w:val="00E33FAF"/>
    <w:rsid w:val="00E35049"/>
    <w:rsid w:val="00E37532"/>
    <w:rsid w:val="00E55049"/>
    <w:rsid w:val="00E566DF"/>
    <w:rsid w:val="00E64321"/>
    <w:rsid w:val="00E76454"/>
    <w:rsid w:val="00E90B3C"/>
    <w:rsid w:val="00EA063E"/>
    <w:rsid w:val="00EC55C5"/>
    <w:rsid w:val="00EC7C5E"/>
    <w:rsid w:val="00EE0321"/>
    <w:rsid w:val="00EE063E"/>
    <w:rsid w:val="00EF3E73"/>
    <w:rsid w:val="00EF4359"/>
    <w:rsid w:val="00F00965"/>
    <w:rsid w:val="00F04E81"/>
    <w:rsid w:val="00F25DE6"/>
    <w:rsid w:val="00FB585A"/>
    <w:rsid w:val="00FB62FC"/>
    <w:rsid w:val="00FC4431"/>
    <w:rsid w:val="00FE3BEC"/>
    <w:rsid w:val="00FE4711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5D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1"/>
    <w:basedOn w:val="a"/>
    <w:autoRedefine/>
    <w:qFormat/>
    <w:rsid w:val="005B5D9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5B5D91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B5D91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3">
    <w:name w:val="Font Style113"/>
    <w:uiPriority w:val="99"/>
    <w:rsid w:val="005B5D91"/>
    <w:rPr>
      <w:rFonts w:ascii="Arial" w:hAnsi="Arial" w:cs="Arial"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5B5D9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B5D9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B5D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5B5D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Содержимое таблицы"/>
    <w:basedOn w:val="a"/>
    <w:rsid w:val="005B5D91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5B5D91"/>
    <w:rPr>
      <w:rFonts w:ascii="Tahoma" w:eastAsia="Calibri" w:hAnsi="Tahoma" w:cs="Times New Roman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5B5D9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5B5D9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5B5D9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B5D91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B5D9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5D91"/>
    <w:rPr>
      <w:rFonts w:ascii="Calibri" w:eastAsia="Calibri" w:hAnsi="Calibri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B5D9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5B5D91"/>
    <w:rPr>
      <w:rFonts w:ascii="Calibri" w:eastAsia="Calibri" w:hAnsi="Calibri" w:cs="Times New Roman"/>
      <w:sz w:val="20"/>
      <w:szCs w:val="20"/>
    </w:rPr>
  </w:style>
  <w:style w:type="paragraph" w:styleId="af">
    <w:name w:val="Title"/>
    <w:basedOn w:val="a"/>
    <w:link w:val="af0"/>
    <w:qFormat/>
    <w:rsid w:val="005B5D91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f0">
    <w:name w:val="Название Знак"/>
    <w:basedOn w:val="a0"/>
    <w:link w:val="af"/>
    <w:rsid w:val="005B5D91"/>
    <w:rPr>
      <w:rFonts w:ascii="Times New Roman" w:eastAsia="Times New Roman" w:hAnsi="Times New Roman" w:cs="Times New Roman"/>
      <w:sz w:val="40"/>
      <w:szCs w:val="24"/>
    </w:rPr>
  </w:style>
  <w:style w:type="paragraph" w:styleId="af1">
    <w:name w:val="Normal (Web)"/>
    <w:basedOn w:val="a"/>
    <w:uiPriority w:val="99"/>
    <w:unhideWhenUsed/>
    <w:rsid w:val="005B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5B5D91"/>
    <w:rPr>
      <w:b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5B5D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5B5D91"/>
    <w:rPr>
      <w:rFonts w:cs="Times New Roman"/>
      <w:b/>
      <w:color w:val="106BBE"/>
    </w:rPr>
  </w:style>
  <w:style w:type="paragraph" w:customStyle="1" w:styleId="Default">
    <w:name w:val="Default"/>
    <w:rsid w:val="000D00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5">
    <w:name w:val="Table Grid"/>
    <w:basedOn w:val="a1"/>
    <w:uiPriority w:val="39"/>
    <w:rsid w:val="00CD7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7552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C8FE4-AC67-4226-8934-808D097D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54</Pages>
  <Words>13536</Words>
  <Characters>77156</Characters>
  <Application>Microsoft Office Word</Application>
  <DocSecurity>0</DocSecurity>
  <Lines>642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Windows 10</cp:lastModifiedBy>
  <cp:revision>21</cp:revision>
  <cp:lastPrinted>2018-03-19T13:40:00Z</cp:lastPrinted>
  <dcterms:created xsi:type="dcterms:W3CDTF">2020-02-10T10:02:00Z</dcterms:created>
  <dcterms:modified xsi:type="dcterms:W3CDTF">2020-03-07T06:22:00Z</dcterms:modified>
</cp:coreProperties>
</file>