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044B" w14:textId="1B9F279F" w:rsidR="00F417B7" w:rsidRPr="009C3CDE" w:rsidRDefault="009C3CDE" w:rsidP="00F417B7">
      <w:pPr>
        <w:jc w:val="right"/>
        <w:rPr>
          <w:rFonts w:ascii="Times New Roman" w:hAnsi="Times New Roman"/>
          <w:bCs/>
          <w:sz w:val="24"/>
          <w:szCs w:val="24"/>
        </w:rPr>
      </w:pPr>
      <w:r w:rsidRPr="009C3CDE">
        <w:rPr>
          <w:rFonts w:ascii="Times New Roman" w:hAnsi="Times New Roman"/>
          <w:bCs/>
          <w:sz w:val="24"/>
          <w:szCs w:val="24"/>
        </w:rPr>
        <w:t>Приложение 1.7</w:t>
      </w:r>
    </w:p>
    <w:p w14:paraId="7BD8774D" w14:textId="77777777" w:rsidR="00F417B7" w:rsidRPr="009C3CDE" w:rsidRDefault="00F417B7" w:rsidP="00F417B7">
      <w:pPr>
        <w:jc w:val="right"/>
        <w:rPr>
          <w:rFonts w:ascii="Times New Roman" w:hAnsi="Times New Roman"/>
          <w:bCs/>
          <w:sz w:val="24"/>
          <w:szCs w:val="24"/>
        </w:rPr>
      </w:pPr>
      <w:r w:rsidRPr="009C3CDE">
        <w:rPr>
          <w:rFonts w:ascii="Times New Roman" w:hAnsi="Times New Roman"/>
          <w:bCs/>
          <w:sz w:val="24"/>
          <w:szCs w:val="24"/>
        </w:rPr>
        <w:t xml:space="preserve">к ОПОП-П </w:t>
      </w:r>
    </w:p>
    <w:p w14:paraId="00041178" w14:textId="77777777" w:rsidR="00F417B7" w:rsidRPr="00F417B7" w:rsidRDefault="00F417B7" w:rsidP="00F417B7">
      <w:pPr>
        <w:jc w:val="right"/>
        <w:rPr>
          <w:rFonts w:ascii="Times New Roman" w:eastAsia="Times New Roman" w:hAnsi="Times New Roman"/>
          <w:b/>
          <w:bCs/>
          <w:sz w:val="24"/>
          <w:szCs w:val="24"/>
        </w:rPr>
      </w:pPr>
      <w:r w:rsidRPr="009C3CDE">
        <w:rPr>
          <w:rFonts w:ascii="Times New Roman" w:eastAsia="Times New Roman" w:hAnsi="Times New Roman"/>
          <w:bCs/>
          <w:sz w:val="24"/>
          <w:szCs w:val="24"/>
        </w:rPr>
        <w:t>13.02.07 Электроснабжение</w:t>
      </w:r>
      <w:r w:rsidRPr="00F417B7">
        <w:rPr>
          <w:rFonts w:ascii="Times New Roman" w:eastAsia="Times New Roman" w:hAnsi="Times New Roman"/>
          <w:b/>
          <w:bCs/>
          <w:sz w:val="24"/>
          <w:szCs w:val="24"/>
        </w:rPr>
        <w:t xml:space="preserve"> </w:t>
      </w:r>
    </w:p>
    <w:p w14:paraId="6C55CC29" w14:textId="488DB921" w:rsidR="00F417B7" w:rsidRDefault="00F417B7" w:rsidP="00F417B7">
      <w:pPr>
        <w:jc w:val="right"/>
        <w:rPr>
          <w:rFonts w:ascii="Times New Roman" w:eastAsia="Calibri" w:hAnsi="Times New Roman"/>
          <w:b/>
          <w:bCs/>
          <w:color w:val="0070C0"/>
          <w:sz w:val="24"/>
          <w:szCs w:val="24"/>
        </w:rPr>
      </w:pPr>
      <w:r>
        <w:rPr>
          <w:rFonts w:ascii="Times New Roman" w:eastAsia="Times New Roman" w:hAnsi="Times New Roman"/>
          <w:b/>
          <w:bCs/>
          <w:color w:val="0070C0"/>
          <w:sz w:val="24"/>
          <w:szCs w:val="24"/>
        </w:rPr>
        <w:br/>
      </w:r>
    </w:p>
    <w:p w14:paraId="0528808E" w14:textId="77777777" w:rsidR="009632C2" w:rsidRPr="001866D8" w:rsidRDefault="009632C2" w:rsidP="00F417B7">
      <w:pPr>
        <w:rPr>
          <w:rFonts w:ascii="Times New Roman" w:hAnsi="Times New Roman" w:cs="Times New Roman"/>
          <w:sz w:val="24"/>
          <w:szCs w:val="24"/>
        </w:rPr>
      </w:pPr>
    </w:p>
    <w:p w14:paraId="7DD87E35" w14:textId="77777777" w:rsidR="009632C2" w:rsidRPr="001866D8" w:rsidRDefault="009632C2" w:rsidP="00F417B7">
      <w:pPr>
        <w:rPr>
          <w:rFonts w:ascii="Times New Roman" w:hAnsi="Times New Roman" w:cs="Times New Roman"/>
          <w:sz w:val="24"/>
          <w:szCs w:val="24"/>
        </w:rPr>
      </w:pPr>
    </w:p>
    <w:p w14:paraId="756EA10D" w14:textId="289B0B8A" w:rsidR="009632C2" w:rsidRDefault="009632C2" w:rsidP="00F417B7">
      <w:pPr>
        <w:rPr>
          <w:rFonts w:ascii="Times New Roman" w:hAnsi="Times New Roman" w:cs="Times New Roman"/>
          <w:noProof/>
          <w:lang w:eastAsia="ru-RU"/>
        </w:rPr>
      </w:pPr>
    </w:p>
    <w:p w14:paraId="5F166AB9" w14:textId="77777777" w:rsidR="00C1571A" w:rsidRDefault="00C1571A" w:rsidP="00F417B7">
      <w:pPr>
        <w:rPr>
          <w:rFonts w:ascii="Times New Roman" w:hAnsi="Times New Roman" w:cs="Times New Roman"/>
          <w:noProof/>
          <w:lang w:eastAsia="ru-RU"/>
        </w:rPr>
      </w:pPr>
    </w:p>
    <w:p w14:paraId="7A0920E2" w14:textId="77777777" w:rsidR="00C1571A" w:rsidRDefault="00C1571A" w:rsidP="00F417B7">
      <w:pPr>
        <w:rPr>
          <w:rFonts w:ascii="Times New Roman" w:hAnsi="Times New Roman" w:cs="Times New Roman"/>
          <w:noProof/>
          <w:lang w:eastAsia="ru-RU"/>
        </w:rPr>
      </w:pPr>
    </w:p>
    <w:p w14:paraId="4B3F6A99" w14:textId="77777777" w:rsidR="00C1571A" w:rsidRDefault="00C1571A" w:rsidP="00F417B7">
      <w:pPr>
        <w:rPr>
          <w:rFonts w:ascii="Times New Roman" w:hAnsi="Times New Roman" w:cs="Times New Roman"/>
          <w:noProof/>
          <w:lang w:eastAsia="ru-RU"/>
        </w:rPr>
      </w:pPr>
    </w:p>
    <w:p w14:paraId="5AE94A05" w14:textId="77777777" w:rsidR="00C1571A" w:rsidRPr="001866D8" w:rsidRDefault="00C1571A" w:rsidP="00F417B7">
      <w:pPr>
        <w:rPr>
          <w:rFonts w:ascii="Times New Roman" w:hAnsi="Times New Roman" w:cs="Times New Roman"/>
          <w:sz w:val="24"/>
          <w:szCs w:val="24"/>
        </w:rPr>
      </w:pPr>
    </w:p>
    <w:p w14:paraId="300487D0" w14:textId="77777777" w:rsidR="009632C2" w:rsidRPr="00134155" w:rsidRDefault="009632C2" w:rsidP="00F417B7">
      <w:pPr>
        <w:rPr>
          <w:rFonts w:ascii="Times New Roman" w:hAnsi="Times New Roman" w:cs="Times New Roman"/>
        </w:rPr>
      </w:pPr>
    </w:p>
    <w:p w14:paraId="38DB12F3" w14:textId="77777777" w:rsidR="009632C2" w:rsidRPr="00134155" w:rsidRDefault="009632C2" w:rsidP="00F417B7">
      <w:pPr>
        <w:rPr>
          <w:rFonts w:ascii="Times New Roman" w:hAnsi="Times New Roman" w:cs="Times New Roman"/>
          <w:sz w:val="24"/>
          <w:szCs w:val="24"/>
        </w:rPr>
      </w:pPr>
    </w:p>
    <w:p w14:paraId="4772CCB1" w14:textId="77777777" w:rsidR="009632C2" w:rsidRPr="00134155" w:rsidRDefault="009632C2" w:rsidP="00F417B7">
      <w:pPr>
        <w:rPr>
          <w:rFonts w:ascii="Times New Roman" w:hAnsi="Times New Roman" w:cs="Times New Roman"/>
          <w:sz w:val="24"/>
          <w:szCs w:val="24"/>
        </w:rPr>
      </w:pPr>
    </w:p>
    <w:p w14:paraId="1A238908" w14:textId="77777777" w:rsidR="009632C2" w:rsidRPr="001866D8" w:rsidRDefault="009632C2" w:rsidP="00F417B7">
      <w:pPr>
        <w:rPr>
          <w:rFonts w:ascii="Times New Roman" w:hAnsi="Times New Roman" w:cs="Times New Roman"/>
          <w:sz w:val="24"/>
          <w:szCs w:val="24"/>
        </w:rPr>
      </w:pPr>
    </w:p>
    <w:p w14:paraId="604CAC81" w14:textId="77777777" w:rsidR="009632C2" w:rsidRPr="001866D8" w:rsidRDefault="009632C2" w:rsidP="00F417B7">
      <w:pPr>
        <w:rPr>
          <w:rFonts w:ascii="Times New Roman" w:hAnsi="Times New Roman" w:cs="Times New Roman"/>
          <w:sz w:val="24"/>
          <w:szCs w:val="24"/>
        </w:rPr>
      </w:pPr>
    </w:p>
    <w:p w14:paraId="7882BE55" w14:textId="77777777" w:rsidR="009632C2" w:rsidRPr="001866D8" w:rsidRDefault="009632C2" w:rsidP="00F417B7">
      <w:pPr>
        <w:jc w:val="center"/>
        <w:rPr>
          <w:rFonts w:ascii="Times New Roman" w:hAnsi="Times New Roman" w:cs="Times New Roman"/>
          <w:b/>
          <w:sz w:val="24"/>
          <w:szCs w:val="24"/>
        </w:rPr>
      </w:pPr>
      <w:r w:rsidRPr="001866D8">
        <w:rPr>
          <w:rFonts w:ascii="Times New Roman" w:hAnsi="Times New Roman" w:cs="Times New Roman"/>
          <w:b/>
          <w:sz w:val="24"/>
          <w:szCs w:val="24"/>
        </w:rPr>
        <w:t>РАБОЧАЯ ПРОГРАММА ПРОФЕССИОНАЛЬНОГО МОДУЛЯ</w:t>
      </w:r>
    </w:p>
    <w:p w14:paraId="4ACCAB2E" w14:textId="77777777" w:rsidR="009632C2" w:rsidRPr="001866D8" w:rsidRDefault="009632C2" w:rsidP="00F417B7">
      <w:pPr>
        <w:jc w:val="center"/>
        <w:rPr>
          <w:rFonts w:ascii="Times New Roman" w:hAnsi="Times New Roman" w:cs="Times New Roman"/>
          <w:b/>
          <w:sz w:val="24"/>
          <w:szCs w:val="24"/>
        </w:rPr>
      </w:pPr>
    </w:p>
    <w:p w14:paraId="2C5E7CF7" w14:textId="77777777" w:rsidR="009C3CDE" w:rsidRDefault="009632C2" w:rsidP="00F417B7">
      <w:pPr>
        <w:jc w:val="center"/>
        <w:rPr>
          <w:rFonts w:ascii="Times New Roman" w:eastAsia="Times New Roman" w:hAnsi="Times New Roman" w:cs="Times New Roman"/>
          <w:b/>
          <w:iCs/>
          <w:sz w:val="24"/>
          <w:szCs w:val="24"/>
          <w:lang w:eastAsia="ru-RU"/>
        </w:rPr>
      </w:pPr>
      <w:r w:rsidRPr="001866D8">
        <w:rPr>
          <w:rFonts w:ascii="Times New Roman" w:hAnsi="Times New Roman" w:cs="Times New Roman"/>
          <w:b/>
          <w:sz w:val="24"/>
          <w:szCs w:val="24"/>
        </w:rPr>
        <w:t>ПМ.0</w:t>
      </w:r>
      <w:r w:rsidR="0012620F">
        <w:rPr>
          <w:rFonts w:ascii="Times New Roman" w:hAnsi="Times New Roman" w:cs="Times New Roman"/>
          <w:b/>
          <w:sz w:val="24"/>
          <w:szCs w:val="24"/>
        </w:rPr>
        <w:t>7</w:t>
      </w:r>
      <w:r w:rsidRPr="001866D8">
        <w:rPr>
          <w:rFonts w:ascii="Times New Roman" w:hAnsi="Times New Roman" w:cs="Times New Roman"/>
          <w:b/>
          <w:sz w:val="24"/>
          <w:szCs w:val="24"/>
        </w:rPr>
        <w:t xml:space="preserve"> </w:t>
      </w:r>
      <w:r w:rsidR="0012620F" w:rsidRPr="0012620F">
        <w:rPr>
          <w:rFonts w:ascii="Times New Roman" w:eastAsia="Times New Roman" w:hAnsi="Times New Roman" w:cs="Times New Roman"/>
          <w:b/>
          <w:iCs/>
          <w:sz w:val="24"/>
          <w:szCs w:val="24"/>
          <w:lang w:eastAsia="ru-RU"/>
        </w:rPr>
        <w:t>ОСВОЕНИЕ РАБ</w:t>
      </w:r>
      <w:r w:rsidR="008F1B23">
        <w:rPr>
          <w:rFonts w:ascii="Times New Roman" w:eastAsia="Times New Roman" w:hAnsi="Times New Roman" w:cs="Times New Roman"/>
          <w:b/>
          <w:iCs/>
          <w:sz w:val="24"/>
          <w:szCs w:val="24"/>
          <w:lang w:eastAsia="ru-RU"/>
        </w:rPr>
        <w:t xml:space="preserve">ОТ ПО ПРОФЕССИИ ЭЛЕКТРОМОНТЕР </w:t>
      </w:r>
    </w:p>
    <w:p w14:paraId="28CFD78F" w14:textId="69BA5512" w:rsidR="009632C2" w:rsidRDefault="008F1B23" w:rsidP="00F417B7">
      <w:pPr>
        <w:jc w:val="center"/>
        <w:rPr>
          <w:rFonts w:ascii="Times New Roman" w:hAnsi="Times New Roman" w:cs="Times New Roman"/>
          <w:sz w:val="24"/>
          <w:szCs w:val="24"/>
        </w:rPr>
      </w:pPr>
      <w:r>
        <w:rPr>
          <w:rFonts w:ascii="Times New Roman" w:eastAsia="Times New Roman" w:hAnsi="Times New Roman" w:cs="Times New Roman"/>
          <w:b/>
          <w:iCs/>
          <w:sz w:val="24"/>
          <w:szCs w:val="24"/>
          <w:lang w:eastAsia="ru-RU"/>
        </w:rPr>
        <w:t>ТЯГОВОЙ ПОДСТАНЦИИ</w:t>
      </w:r>
      <w:r w:rsidR="0012620F" w:rsidRPr="0012620F">
        <w:rPr>
          <w:rFonts w:ascii="Times New Roman" w:eastAsia="Times New Roman" w:hAnsi="Times New Roman" w:cs="Times New Roman"/>
          <w:b/>
          <w:iCs/>
          <w:sz w:val="24"/>
          <w:szCs w:val="24"/>
          <w:lang w:eastAsia="ru-RU"/>
        </w:rPr>
        <w:t>, 3 РАЗРЯД</w:t>
      </w:r>
    </w:p>
    <w:p w14:paraId="488D463E" w14:textId="77777777" w:rsidR="0012620F" w:rsidRDefault="0012620F" w:rsidP="00F417B7">
      <w:pPr>
        <w:tabs>
          <w:tab w:val="center" w:pos="4677"/>
          <w:tab w:val="left" w:pos="7104"/>
        </w:tabs>
        <w:jc w:val="center"/>
        <w:rPr>
          <w:rFonts w:ascii="Times New Roman" w:hAnsi="Times New Roman" w:cs="Times New Roman"/>
          <w:sz w:val="24"/>
          <w:szCs w:val="24"/>
        </w:rPr>
      </w:pPr>
    </w:p>
    <w:p w14:paraId="6ECC8253" w14:textId="77777777" w:rsidR="0012620F" w:rsidRDefault="0012620F" w:rsidP="00F417B7">
      <w:pPr>
        <w:tabs>
          <w:tab w:val="center" w:pos="4677"/>
          <w:tab w:val="left" w:pos="7104"/>
        </w:tabs>
        <w:jc w:val="center"/>
        <w:rPr>
          <w:rFonts w:ascii="Times New Roman" w:hAnsi="Times New Roman" w:cs="Times New Roman"/>
          <w:sz w:val="24"/>
          <w:szCs w:val="24"/>
        </w:rPr>
      </w:pPr>
    </w:p>
    <w:p w14:paraId="36B0A722" w14:textId="7ABE9B1E" w:rsidR="0012620F" w:rsidRDefault="00A14DBC" w:rsidP="00F417B7">
      <w:pPr>
        <w:tabs>
          <w:tab w:val="center" w:pos="4677"/>
          <w:tab w:val="left" w:pos="7104"/>
        </w:tabs>
        <w:jc w:val="center"/>
        <w:rPr>
          <w:rFonts w:ascii="Times New Roman" w:hAnsi="Times New Roman" w:cs="Times New Roman"/>
          <w:sz w:val="24"/>
          <w:szCs w:val="24"/>
        </w:rPr>
      </w:pPr>
      <w:r>
        <w:rPr>
          <w:rFonts w:ascii="Times New Roman" w:hAnsi="Times New Roman" w:cs="Times New Roman"/>
          <w:sz w:val="24"/>
          <w:szCs w:val="24"/>
        </w:rPr>
        <w:t>2026 год начала подготовки</w:t>
      </w:r>
    </w:p>
    <w:p w14:paraId="0BE72EA9" w14:textId="77777777" w:rsidR="009632C2" w:rsidRPr="001866D8" w:rsidRDefault="009632C2" w:rsidP="00F417B7">
      <w:pPr>
        <w:rPr>
          <w:rFonts w:ascii="Times New Roman" w:hAnsi="Times New Roman" w:cs="Times New Roman"/>
          <w:b/>
          <w:sz w:val="24"/>
          <w:szCs w:val="24"/>
        </w:rPr>
      </w:pPr>
    </w:p>
    <w:p w14:paraId="09F0D618" w14:textId="77777777" w:rsidR="009632C2" w:rsidRPr="001866D8" w:rsidRDefault="009632C2" w:rsidP="00F417B7">
      <w:pPr>
        <w:rPr>
          <w:rFonts w:ascii="Times New Roman" w:hAnsi="Times New Roman" w:cs="Times New Roman"/>
          <w:sz w:val="24"/>
          <w:szCs w:val="24"/>
        </w:rPr>
      </w:pPr>
    </w:p>
    <w:p w14:paraId="77520698" w14:textId="77777777" w:rsidR="009632C2" w:rsidRPr="001866D8" w:rsidRDefault="009632C2" w:rsidP="00F417B7">
      <w:pPr>
        <w:rPr>
          <w:rFonts w:ascii="Times New Roman" w:hAnsi="Times New Roman" w:cs="Times New Roman"/>
          <w:sz w:val="24"/>
          <w:szCs w:val="24"/>
        </w:rPr>
      </w:pPr>
    </w:p>
    <w:p w14:paraId="20D3F80C" w14:textId="77777777" w:rsidR="009632C2" w:rsidRPr="001866D8" w:rsidRDefault="009632C2" w:rsidP="00F417B7">
      <w:pPr>
        <w:rPr>
          <w:rFonts w:ascii="Times New Roman" w:hAnsi="Times New Roman" w:cs="Times New Roman"/>
          <w:sz w:val="24"/>
          <w:szCs w:val="24"/>
        </w:rPr>
      </w:pPr>
    </w:p>
    <w:p w14:paraId="7EDF9D87" w14:textId="77777777" w:rsidR="009632C2" w:rsidRPr="001866D8" w:rsidRDefault="009632C2" w:rsidP="00F417B7">
      <w:pPr>
        <w:rPr>
          <w:rFonts w:ascii="Times New Roman" w:hAnsi="Times New Roman" w:cs="Times New Roman"/>
          <w:sz w:val="24"/>
          <w:szCs w:val="24"/>
        </w:rPr>
      </w:pPr>
    </w:p>
    <w:p w14:paraId="63AB3495" w14:textId="77777777" w:rsidR="009632C2" w:rsidRPr="001866D8" w:rsidRDefault="009632C2" w:rsidP="00F417B7">
      <w:pPr>
        <w:rPr>
          <w:rFonts w:ascii="Times New Roman" w:hAnsi="Times New Roman" w:cs="Times New Roman"/>
          <w:sz w:val="24"/>
          <w:szCs w:val="24"/>
        </w:rPr>
      </w:pPr>
    </w:p>
    <w:p w14:paraId="3A0D31BD" w14:textId="77777777" w:rsidR="009632C2" w:rsidRPr="001866D8" w:rsidRDefault="009632C2" w:rsidP="00F417B7">
      <w:pPr>
        <w:rPr>
          <w:rFonts w:ascii="Times New Roman" w:hAnsi="Times New Roman" w:cs="Times New Roman"/>
          <w:sz w:val="24"/>
          <w:szCs w:val="24"/>
        </w:rPr>
      </w:pPr>
    </w:p>
    <w:p w14:paraId="2739F1EF" w14:textId="77777777" w:rsidR="009632C2" w:rsidRPr="001866D8" w:rsidRDefault="009632C2" w:rsidP="00F417B7">
      <w:pPr>
        <w:rPr>
          <w:rFonts w:ascii="Times New Roman" w:hAnsi="Times New Roman" w:cs="Times New Roman"/>
          <w:sz w:val="24"/>
          <w:szCs w:val="24"/>
        </w:rPr>
      </w:pPr>
    </w:p>
    <w:p w14:paraId="7503223B" w14:textId="77777777" w:rsidR="009632C2" w:rsidRPr="001866D8" w:rsidRDefault="009632C2" w:rsidP="00F417B7">
      <w:pPr>
        <w:rPr>
          <w:rFonts w:ascii="Times New Roman" w:hAnsi="Times New Roman" w:cs="Times New Roman"/>
          <w:sz w:val="24"/>
          <w:szCs w:val="24"/>
        </w:rPr>
      </w:pPr>
    </w:p>
    <w:p w14:paraId="14452B6B" w14:textId="77777777" w:rsidR="009632C2" w:rsidRPr="001866D8" w:rsidRDefault="009632C2" w:rsidP="00F417B7">
      <w:pPr>
        <w:rPr>
          <w:rFonts w:ascii="Times New Roman" w:hAnsi="Times New Roman" w:cs="Times New Roman"/>
          <w:sz w:val="24"/>
          <w:szCs w:val="24"/>
        </w:rPr>
      </w:pPr>
    </w:p>
    <w:p w14:paraId="3C9F769F" w14:textId="77777777" w:rsidR="009632C2" w:rsidRPr="001866D8" w:rsidRDefault="009632C2" w:rsidP="00F417B7">
      <w:pPr>
        <w:rPr>
          <w:rFonts w:ascii="Times New Roman" w:hAnsi="Times New Roman" w:cs="Times New Roman"/>
          <w:sz w:val="24"/>
          <w:szCs w:val="24"/>
        </w:rPr>
      </w:pPr>
    </w:p>
    <w:p w14:paraId="4C9687EE" w14:textId="77777777" w:rsidR="009632C2" w:rsidRPr="001866D8" w:rsidRDefault="009632C2" w:rsidP="00F417B7">
      <w:pPr>
        <w:rPr>
          <w:rFonts w:ascii="Times New Roman" w:hAnsi="Times New Roman" w:cs="Times New Roman"/>
          <w:sz w:val="24"/>
          <w:szCs w:val="24"/>
        </w:rPr>
      </w:pPr>
    </w:p>
    <w:p w14:paraId="45E98AF4" w14:textId="77777777" w:rsidR="009632C2" w:rsidRPr="001866D8" w:rsidRDefault="009632C2" w:rsidP="00F417B7">
      <w:pPr>
        <w:rPr>
          <w:rFonts w:ascii="Times New Roman" w:hAnsi="Times New Roman" w:cs="Times New Roman"/>
          <w:sz w:val="24"/>
          <w:szCs w:val="24"/>
        </w:rPr>
      </w:pPr>
    </w:p>
    <w:p w14:paraId="2B849626" w14:textId="77777777" w:rsidR="009632C2" w:rsidRPr="001866D8" w:rsidRDefault="009632C2" w:rsidP="00F417B7">
      <w:pPr>
        <w:rPr>
          <w:rFonts w:ascii="Times New Roman" w:hAnsi="Times New Roman" w:cs="Times New Roman"/>
          <w:sz w:val="24"/>
          <w:szCs w:val="24"/>
        </w:rPr>
      </w:pPr>
    </w:p>
    <w:p w14:paraId="1880EBAD" w14:textId="77777777" w:rsidR="009632C2" w:rsidRPr="001866D8" w:rsidRDefault="009632C2" w:rsidP="00F417B7">
      <w:pPr>
        <w:rPr>
          <w:rFonts w:ascii="Times New Roman" w:hAnsi="Times New Roman" w:cs="Times New Roman"/>
          <w:sz w:val="24"/>
          <w:szCs w:val="24"/>
        </w:rPr>
      </w:pPr>
    </w:p>
    <w:p w14:paraId="4A6AAD9C" w14:textId="77777777" w:rsidR="00F417B7" w:rsidRDefault="00F417B7" w:rsidP="00F417B7">
      <w:pPr>
        <w:jc w:val="center"/>
        <w:rPr>
          <w:rFonts w:ascii="Times New Roman" w:hAnsi="Times New Roman" w:cs="Times New Roman"/>
          <w:sz w:val="24"/>
          <w:szCs w:val="24"/>
        </w:rPr>
      </w:pPr>
    </w:p>
    <w:p w14:paraId="6622F03D" w14:textId="77777777" w:rsidR="00F417B7" w:rsidRDefault="00F417B7" w:rsidP="00F417B7">
      <w:pPr>
        <w:jc w:val="center"/>
        <w:rPr>
          <w:rFonts w:ascii="Times New Roman" w:hAnsi="Times New Roman" w:cs="Times New Roman"/>
          <w:sz w:val="24"/>
          <w:szCs w:val="24"/>
        </w:rPr>
      </w:pPr>
    </w:p>
    <w:p w14:paraId="012F2D89" w14:textId="77777777" w:rsidR="00F417B7" w:rsidRDefault="00F417B7" w:rsidP="00F417B7">
      <w:pPr>
        <w:jc w:val="center"/>
        <w:rPr>
          <w:rFonts w:ascii="Times New Roman" w:hAnsi="Times New Roman" w:cs="Times New Roman"/>
          <w:sz w:val="24"/>
          <w:szCs w:val="24"/>
        </w:rPr>
      </w:pPr>
    </w:p>
    <w:p w14:paraId="3B6A3856" w14:textId="77777777" w:rsidR="00F417B7" w:rsidRDefault="00F417B7" w:rsidP="00F417B7">
      <w:pPr>
        <w:jc w:val="center"/>
        <w:rPr>
          <w:rFonts w:ascii="Times New Roman" w:hAnsi="Times New Roman" w:cs="Times New Roman"/>
          <w:sz w:val="24"/>
          <w:szCs w:val="24"/>
        </w:rPr>
      </w:pPr>
    </w:p>
    <w:p w14:paraId="710C3F57" w14:textId="77777777" w:rsidR="00F417B7" w:rsidRDefault="00F417B7" w:rsidP="00F417B7">
      <w:pPr>
        <w:jc w:val="center"/>
        <w:rPr>
          <w:rFonts w:ascii="Times New Roman" w:hAnsi="Times New Roman" w:cs="Times New Roman"/>
          <w:sz w:val="24"/>
          <w:szCs w:val="24"/>
        </w:rPr>
      </w:pPr>
    </w:p>
    <w:p w14:paraId="74777F16" w14:textId="77777777" w:rsidR="00F417B7" w:rsidRDefault="00F417B7" w:rsidP="00F417B7">
      <w:pPr>
        <w:jc w:val="center"/>
        <w:rPr>
          <w:rFonts w:ascii="Times New Roman" w:hAnsi="Times New Roman" w:cs="Times New Roman"/>
          <w:sz w:val="24"/>
          <w:szCs w:val="24"/>
        </w:rPr>
      </w:pPr>
    </w:p>
    <w:p w14:paraId="34A246ED" w14:textId="77777777" w:rsidR="00F417B7" w:rsidRDefault="00F417B7" w:rsidP="00F417B7">
      <w:pPr>
        <w:jc w:val="center"/>
        <w:rPr>
          <w:rFonts w:ascii="Times New Roman" w:hAnsi="Times New Roman" w:cs="Times New Roman"/>
          <w:sz w:val="24"/>
          <w:szCs w:val="24"/>
        </w:rPr>
      </w:pPr>
    </w:p>
    <w:p w14:paraId="12E097B7" w14:textId="77777777" w:rsidR="00F417B7" w:rsidRDefault="00F417B7" w:rsidP="00F417B7">
      <w:pPr>
        <w:jc w:val="center"/>
        <w:rPr>
          <w:rFonts w:ascii="Times New Roman" w:hAnsi="Times New Roman" w:cs="Times New Roman"/>
          <w:sz w:val="24"/>
          <w:szCs w:val="24"/>
        </w:rPr>
      </w:pPr>
    </w:p>
    <w:p w14:paraId="3FA7F5ED" w14:textId="77777777" w:rsidR="00F417B7" w:rsidRDefault="00F417B7" w:rsidP="00F417B7">
      <w:pPr>
        <w:jc w:val="center"/>
        <w:rPr>
          <w:rFonts w:ascii="Times New Roman" w:hAnsi="Times New Roman" w:cs="Times New Roman"/>
          <w:sz w:val="24"/>
          <w:szCs w:val="24"/>
        </w:rPr>
      </w:pPr>
    </w:p>
    <w:p w14:paraId="64F9BD36" w14:textId="37DC42A7" w:rsidR="00F417B7" w:rsidRDefault="00F417B7" w:rsidP="00F417B7">
      <w:pPr>
        <w:jc w:val="center"/>
        <w:rPr>
          <w:rFonts w:ascii="Times New Roman" w:hAnsi="Times New Roman" w:cs="Times New Roman"/>
          <w:sz w:val="24"/>
          <w:szCs w:val="24"/>
        </w:rPr>
      </w:pPr>
    </w:p>
    <w:p w14:paraId="17F5C84D" w14:textId="65B93517" w:rsidR="009C3CDE" w:rsidRDefault="009C3CDE" w:rsidP="00F417B7">
      <w:pPr>
        <w:jc w:val="center"/>
        <w:rPr>
          <w:rFonts w:ascii="Times New Roman" w:hAnsi="Times New Roman" w:cs="Times New Roman"/>
          <w:sz w:val="24"/>
          <w:szCs w:val="24"/>
        </w:rPr>
      </w:pPr>
    </w:p>
    <w:p w14:paraId="0D369969" w14:textId="6F181A5B" w:rsidR="009C3CDE" w:rsidRDefault="009C3CDE" w:rsidP="00F417B7">
      <w:pPr>
        <w:jc w:val="center"/>
        <w:rPr>
          <w:rFonts w:ascii="Times New Roman" w:hAnsi="Times New Roman" w:cs="Times New Roman"/>
          <w:sz w:val="24"/>
          <w:szCs w:val="24"/>
        </w:rPr>
      </w:pPr>
    </w:p>
    <w:p w14:paraId="0AB7FA81" w14:textId="77777777" w:rsidR="009C3CDE" w:rsidRPr="009C3CDE" w:rsidRDefault="009C3CDE" w:rsidP="00F417B7">
      <w:pPr>
        <w:jc w:val="center"/>
        <w:rPr>
          <w:rFonts w:ascii="Times New Roman" w:hAnsi="Times New Roman" w:cs="Times New Roman"/>
          <w:b/>
          <w:sz w:val="24"/>
          <w:szCs w:val="24"/>
        </w:rPr>
      </w:pPr>
    </w:p>
    <w:p w14:paraId="27FD02B8" w14:textId="5D2E9FFB" w:rsidR="009632C2" w:rsidRPr="009C3CDE" w:rsidRDefault="009632C2" w:rsidP="00F417B7">
      <w:pPr>
        <w:jc w:val="center"/>
        <w:rPr>
          <w:rFonts w:ascii="Times New Roman" w:hAnsi="Times New Roman" w:cs="Times New Roman"/>
          <w:b/>
          <w:sz w:val="24"/>
          <w:szCs w:val="24"/>
        </w:rPr>
      </w:pPr>
      <w:r w:rsidRPr="009C3CDE">
        <w:rPr>
          <w:rFonts w:ascii="Times New Roman" w:hAnsi="Times New Roman" w:cs="Times New Roman"/>
          <w:b/>
          <w:sz w:val="24"/>
          <w:szCs w:val="24"/>
        </w:rPr>
        <w:t>20</w:t>
      </w:r>
      <w:r w:rsidR="00A14DBC">
        <w:rPr>
          <w:rFonts w:ascii="Times New Roman" w:hAnsi="Times New Roman" w:cs="Times New Roman"/>
          <w:b/>
          <w:sz w:val="24"/>
          <w:szCs w:val="24"/>
        </w:rPr>
        <w:t>26</w:t>
      </w:r>
    </w:p>
    <w:p w14:paraId="305E0DCF" w14:textId="77777777" w:rsidR="009632C2" w:rsidRPr="001866D8" w:rsidRDefault="009632C2" w:rsidP="00F417B7">
      <w:pPr>
        <w:jc w:val="center"/>
        <w:rPr>
          <w:rFonts w:ascii="Times New Roman" w:hAnsi="Times New Roman" w:cs="Times New Roman"/>
          <w:b/>
          <w:sz w:val="24"/>
          <w:szCs w:val="24"/>
        </w:rPr>
      </w:pPr>
    </w:p>
    <w:p w14:paraId="67B37105" w14:textId="0511BBE1" w:rsidR="00502F97" w:rsidRPr="00404ECE" w:rsidRDefault="004A5A25" w:rsidP="00F417B7">
      <w:pPr>
        <w:jc w:val="center"/>
        <w:rPr>
          <w:rFonts w:ascii="Times New Roman" w:hAnsi="Times New Roman" w:cs="Times New Roman"/>
          <w:b/>
          <w:bCs/>
        </w:rPr>
      </w:pPr>
      <w:r w:rsidRPr="00404ECE">
        <w:rPr>
          <w:rFonts w:ascii="Times New Roman" w:hAnsi="Times New Roman" w:cs="Times New Roman"/>
          <w:b/>
          <w:bCs/>
        </w:rPr>
        <w:t>СОДЕРЖАНИЕ ПРОГРАММЫ</w:t>
      </w:r>
    </w:p>
    <w:p w14:paraId="6A03B7F6" w14:textId="77777777" w:rsidR="004A5A25" w:rsidRPr="00404ECE" w:rsidRDefault="004A5A25" w:rsidP="00F417B7">
      <w:pPr>
        <w:jc w:val="center"/>
        <w:rPr>
          <w:rFonts w:ascii="Times New Roman" w:hAnsi="Times New Roman" w:cs="Times New Roman"/>
          <w:b/>
          <w:bCs/>
        </w:rPr>
      </w:pPr>
    </w:p>
    <w:p w14:paraId="2BB54ED5" w14:textId="32CBA6E1" w:rsidR="00EE5D46" w:rsidRPr="00404ECE" w:rsidRDefault="001F2E79" w:rsidP="00F417B7">
      <w:pPr>
        <w:pStyle w:val="14"/>
        <w:spacing w:before="0" w:line="240" w:lineRule="auto"/>
        <w:rPr>
          <w:rFonts w:asciiTheme="minorHAnsi" w:eastAsiaTheme="minorEastAsia" w:hAnsiTheme="minorHAnsi" w:cstheme="minorBidi"/>
          <w:b w:val="0"/>
          <w:bCs w:val="0"/>
          <w:lang w:eastAsia="ru-RU"/>
        </w:rPr>
      </w:pPr>
      <w:r w:rsidRPr="00404ECE">
        <w:fldChar w:fldCharType="begin"/>
      </w:r>
      <w:r w:rsidR="004A5A25" w:rsidRPr="00404ECE">
        <w:instrText xml:space="preserve"> TOC \h \z \t "Раздел 1;1;Раздел 1.1;2" </w:instrText>
      </w:r>
      <w:r w:rsidRPr="00404ECE">
        <w:fldChar w:fldCharType="separate"/>
      </w:r>
      <w:hyperlink w:anchor="_Toc170991766" w:history="1">
        <w:r w:rsidR="00EE5D46" w:rsidRPr="00404ECE">
          <w:rPr>
            <w:rStyle w:val="af0"/>
          </w:rPr>
          <w:t>1. ОБЩАЯ ХАРАКТЕРИСТИКА РАБОЧЕЙ ПРОГРАММЫ ПРОФЕССИОНАЛЬНОГО МОДУЛЯ</w:t>
        </w:r>
        <w:r w:rsidR="00EE5D46" w:rsidRPr="00404ECE">
          <w:rPr>
            <w:webHidden/>
          </w:rPr>
          <w:tab/>
        </w:r>
        <w:r w:rsidR="00EE5D46" w:rsidRPr="00404ECE">
          <w:rPr>
            <w:webHidden/>
          </w:rPr>
          <w:fldChar w:fldCharType="begin"/>
        </w:r>
        <w:r w:rsidR="00EE5D46" w:rsidRPr="00404ECE">
          <w:rPr>
            <w:webHidden/>
          </w:rPr>
          <w:instrText xml:space="preserve"> PAGEREF _Toc170991766 \h </w:instrText>
        </w:r>
        <w:r w:rsidR="00EE5D46" w:rsidRPr="00404ECE">
          <w:rPr>
            <w:webHidden/>
          </w:rPr>
        </w:r>
        <w:r w:rsidR="00EE5D46" w:rsidRPr="00404ECE">
          <w:rPr>
            <w:webHidden/>
          </w:rPr>
          <w:fldChar w:fldCharType="separate"/>
        </w:r>
        <w:r w:rsidR="003B26C0">
          <w:rPr>
            <w:webHidden/>
          </w:rPr>
          <w:t>4</w:t>
        </w:r>
        <w:r w:rsidR="00EE5D46" w:rsidRPr="00404ECE">
          <w:rPr>
            <w:webHidden/>
          </w:rPr>
          <w:fldChar w:fldCharType="end"/>
        </w:r>
      </w:hyperlink>
    </w:p>
    <w:p w14:paraId="659DFB85" w14:textId="7537E808" w:rsidR="00EE5D46" w:rsidRPr="00404ECE" w:rsidRDefault="00A14DBC" w:rsidP="00F417B7">
      <w:pPr>
        <w:pStyle w:val="22"/>
        <w:tabs>
          <w:tab w:val="left" w:pos="960"/>
        </w:tabs>
        <w:spacing w:before="0"/>
        <w:rPr>
          <w:rFonts w:asciiTheme="minorHAnsi" w:eastAsiaTheme="minorEastAsia" w:hAnsiTheme="minorHAnsi" w:cstheme="minorBidi"/>
          <w:i w:val="0"/>
          <w:iCs w:val="0"/>
          <w:sz w:val="22"/>
          <w:szCs w:val="22"/>
        </w:rPr>
      </w:pPr>
      <w:hyperlink w:anchor="_Toc170991767" w:history="1">
        <w:r w:rsidR="00EE5D46" w:rsidRPr="00404ECE">
          <w:rPr>
            <w:rStyle w:val="af0"/>
            <w:sz w:val="22"/>
            <w:szCs w:val="22"/>
          </w:rPr>
          <w:t>1.1.</w:t>
        </w:r>
        <w:r w:rsidR="00EE5D46" w:rsidRPr="00404ECE">
          <w:rPr>
            <w:rFonts w:asciiTheme="minorHAnsi" w:eastAsiaTheme="minorEastAsia" w:hAnsiTheme="minorHAnsi" w:cstheme="minorBidi"/>
            <w:i w:val="0"/>
            <w:iCs w:val="0"/>
            <w:sz w:val="22"/>
            <w:szCs w:val="22"/>
          </w:rPr>
          <w:tab/>
        </w:r>
        <w:r w:rsidR="00EE5D46" w:rsidRPr="00404ECE">
          <w:rPr>
            <w:rStyle w:val="af0"/>
            <w:sz w:val="22"/>
            <w:szCs w:val="22"/>
          </w:rPr>
          <w:t>Цель и место профессионального модуля в структуре образовательной программы</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_Toc170991767 \h </w:instrText>
        </w:r>
        <w:r w:rsidR="00EE5D46" w:rsidRPr="00404ECE">
          <w:rPr>
            <w:webHidden/>
            <w:sz w:val="22"/>
            <w:szCs w:val="22"/>
          </w:rPr>
        </w:r>
        <w:r w:rsidR="00EE5D46" w:rsidRPr="00404ECE">
          <w:rPr>
            <w:webHidden/>
            <w:sz w:val="22"/>
            <w:szCs w:val="22"/>
          </w:rPr>
          <w:fldChar w:fldCharType="separate"/>
        </w:r>
        <w:r w:rsidR="003B26C0">
          <w:rPr>
            <w:webHidden/>
            <w:sz w:val="22"/>
            <w:szCs w:val="22"/>
          </w:rPr>
          <w:t>4</w:t>
        </w:r>
        <w:r w:rsidR="00EE5D46" w:rsidRPr="00404ECE">
          <w:rPr>
            <w:webHidden/>
            <w:sz w:val="22"/>
            <w:szCs w:val="22"/>
          </w:rPr>
          <w:fldChar w:fldCharType="end"/>
        </w:r>
      </w:hyperlink>
    </w:p>
    <w:p w14:paraId="78C71BB8" w14:textId="6FB703EA" w:rsidR="00EE5D46" w:rsidRPr="00404ECE" w:rsidRDefault="00A14DBC" w:rsidP="00F417B7">
      <w:pPr>
        <w:pStyle w:val="22"/>
        <w:tabs>
          <w:tab w:val="left" w:pos="960"/>
        </w:tabs>
        <w:spacing w:before="0"/>
        <w:rPr>
          <w:rFonts w:asciiTheme="minorHAnsi" w:eastAsiaTheme="minorEastAsia" w:hAnsiTheme="minorHAnsi" w:cstheme="minorBidi"/>
          <w:i w:val="0"/>
          <w:iCs w:val="0"/>
          <w:sz w:val="22"/>
          <w:szCs w:val="22"/>
        </w:rPr>
      </w:pPr>
      <w:hyperlink w:anchor="_Toc170991768" w:history="1">
        <w:r w:rsidR="00EE5D46" w:rsidRPr="00404ECE">
          <w:rPr>
            <w:rStyle w:val="af0"/>
            <w:sz w:val="22"/>
            <w:szCs w:val="22"/>
          </w:rPr>
          <w:t>1.2.</w:t>
        </w:r>
        <w:r w:rsidR="00EE5D46" w:rsidRPr="00404ECE">
          <w:rPr>
            <w:rFonts w:asciiTheme="minorHAnsi" w:eastAsiaTheme="minorEastAsia" w:hAnsiTheme="minorHAnsi" w:cstheme="minorBidi"/>
            <w:i w:val="0"/>
            <w:iCs w:val="0"/>
            <w:sz w:val="22"/>
            <w:szCs w:val="22"/>
          </w:rPr>
          <w:tab/>
        </w:r>
        <w:r w:rsidR="00EE5D46" w:rsidRPr="00404ECE">
          <w:rPr>
            <w:rStyle w:val="af0"/>
            <w:sz w:val="22"/>
            <w:szCs w:val="22"/>
          </w:rPr>
          <w:t>Планируемые результаты освоения профессионального модуля</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_Toc170991768 \h </w:instrText>
        </w:r>
        <w:r w:rsidR="00EE5D46" w:rsidRPr="00404ECE">
          <w:rPr>
            <w:webHidden/>
            <w:sz w:val="22"/>
            <w:szCs w:val="22"/>
          </w:rPr>
        </w:r>
        <w:r w:rsidR="00EE5D46" w:rsidRPr="00404ECE">
          <w:rPr>
            <w:webHidden/>
            <w:sz w:val="22"/>
            <w:szCs w:val="22"/>
          </w:rPr>
          <w:fldChar w:fldCharType="separate"/>
        </w:r>
        <w:r w:rsidR="003B26C0">
          <w:rPr>
            <w:webHidden/>
            <w:sz w:val="22"/>
            <w:szCs w:val="22"/>
          </w:rPr>
          <w:t>4</w:t>
        </w:r>
        <w:r w:rsidR="00EE5D46" w:rsidRPr="00404ECE">
          <w:rPr>
            <w:webHidden/>
            <w:sz w:val="22"/>
            <w:szCs w:val="22"/>
          </w:rPr>
          <w:fldChar w:fldCharType="end"/>
        </w:r>
      </w:hyperlink>
    </w:p>
    <w:p w14:paraId="097F4C19" w14:textId="2C41D0AA" w:rsidR="00EE5D46" w:rsidRPr="00404ECE" w:rsidRDefault="00A14DBC" w:rsidP="00F417B7">
      <w:pPr>
        <w:pStyle w:val="22"/>
        <w:tabs>
          <w:tab w:val="left" w:pos="960"/>
        </w:tabs>
        <w:spacing w:before="0"/>
        <w:rPr>
          <w:rFonts w:asciiTheme="minorHAnsi" w:eastAsiaTheme="minorEastAsia" w:hAnsiTheme="minorHAnsi" w:cstheme="minorBidi"/>
          <w:i w:val="0"/>
          <w:iCs w:val="0"/>
          <w:sz w:val="22"/>
          <w:szCs w:val="22"/>
        </w:rPr>
      </w:pPr>
      <w:hyperlink w:anchor="_Toc170991769" w:history="1">
        <w:r w:rsidR="00EE5D46" w:rsidRPr="00404ECE">
          <w:rPr>
            <w:rStyle w:val="af0"/>
            <w:sz w:val="22"/>
            <w:szCs w:val="22"/>
          </w:rPr>
          <w:t>1.3.</w:t>
        </w:r>
        <w:r w:rsidR="00EE5D46" w:rsidRPr="00404ECE">
          <w:rPr>
            <w:rFonts w:asciiTheme="minorHAnsi" w:eastAsiaTheme="minorEastAsia" w:hAnsiTheme="minorHAnsi" w:cstheme="minorBidi"/>
            <w:i w:val="0"/>
            <w:iCs w:val="0"/>
            <w:sz w:val="22"/>
            <w:szCs w:val="22"/>
          </w:rPr>
          <w:tab/>
        </w:r>
        <w:r w:rsidR="00EE5D46" w:rsidRPr="00404ECE">
          <w:rPr>
            <w:rStyle w:val="af0"/>
            <w:sz w:val="22"/>
            <w:szCs w:val="22"/>
          </w:rPr>
          <w:t>Обоснование часов вариативной части ОПОП-П</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_Toc170991769 \h </w:instrText>
        </w:r>
        <w:r w:rsidR="00EE5D46" w:rsidRPr="00404ECE">
          <w:rPr>
            <w:webHidden/>
            <w:sz w:val="22"/>
            <w:szCs w:val="22"/>
          </w:rPr>
        </w:r>
        <w:r w:rsidR="00EE5D46" w:rsidRPr="00404ECE">
          <w:rPr>
            <w:webHidden/>
            <w:sz w:val="22"/>
            <w:szCs w:val="22"/>
          </w:rPr>
          <w:fldChar w:fldCharType="separate"/>
        </w:r>
        <w:r w:rsidR="003B26C0">
          <w:rPr>
            <w:webHidden/>
            <w:sz w:val="22"/>
            <w:szCs w:val="22"/>
          </w:rPr>
          <w:t>7</w:t>
        </w:r>
        <w:r w:rsidR="00EE5D46" w:rsidRPr="00404ECE">
          <w:rPr>
            <w:webHidden/>
            <w:sz w:val="22"/>
            <w:szCs w:val="22"/>
          </w:rPr>
          <w:fldChar w:fldCharType="end"/>
        </w:r>
      </w:hyperlink>
    </w:p>
    <w:p w14:paraId="7396FE12" w14:textId="77777777" w:rsidR="00EE5D46" w:rsidRPr="00404ECE" w:rsidRDefault="00A14DBC" w:rsidP="00F417B7">
      <w:pPr>
        <w:pStyle w:val="14"/>
        <w:spacing w:before="0" w:line="240" w:lineRule="auto"/>
        <w:rPr>
          <w:rFonts w:asciiTheme="minorHAnsi" w:eastAsiaTheme="minorEastAsia" w:hAnsiTheme="minorHAnsi" w:cstheme="minorBidi"/>
          <w:b w:val="0"/>
          <w:bCs w:val="0"/>
          <w:lang w:eastAsia="ru-RU"/>
        </w:rPr>
      </w:pPr>
      <w:hyperlink w:anchor="_Toc170991770" w:history="1">
        <w:r w:rsidR="00EE5D46" w:rsidRPr="00404ECE">
          <w:rPr>
            <w:rStyle w:val="af0"/>
          </w:rPr>
          <w:t>2. Структура и содержание профессионального модуля</w:t>
        </w:r>
        <w:r w:rsidR="00EE5D46" w:rsidRPr="00404ECE">
          <w:rPr>
            <w:webHidden/>
          </w:rPr>
          <w:tab/>
        </w:r>
        <w:r w:rsidR="00941C64" w:rsidRPr="00404ECE">
          <w:rPr>
            <w:webHidden/>
          </w:rPr>
          <w:t>9</w:t>
        </w:r>
      </w:hyperlink>
    </w:p>
    <w:p w14:paraId="029DF214" w14:textId="29D2CD7A" w:rsidR="00EE5D46" w:rsidRPr="00404ECE" w:rsidRDefault="00A14DBC" w:rsidP="00F417B7">
      <w:pPr>
        <w:pStyle w:val="22"/>
        <w:spacing w:before="0"/>
        <w:rPr>
          <w:rFonts w:asciiTheme="minorHAnsi" w:eastAsiaTheme="minorEastAsia" w:hAnsiTheme="minorHAnsi" w:cstheme="minorBidi"/>
          <w:i w:val="0"/>
          <w:iCs w:val="0"/>
          <w:sz w:val="22"/>
          <w:szCs w:val="22"/>
        </w:rPr>
      </w:pPr>
      <w:hyperlink w:anchor="_Toc170991771" w:history="1">
        <w:r w:rsidR="00EE5D46" w:rsidRPr="00404ECE">
          <w:rPr>
            <w:rStyle w:val="af0"/>
            <w:sz w:val="22"/>
            <w:szCs w:val="22"/>
          </w:rPr>
          <w:t>2.1. Трудоемкость освоения модуля</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_Toc170991771 \h </w:instrText>
        </w:r>
        <w:r w:rsidR="00EE5D46" w:rsidRPr="00404ECE">
          <w:rPr>
            <w:webHidden/>
            <w:sz w:val="22"/>
            <w:szCs w:val="22"/>
          </w:rPr>
        </w:r>
        <w:r w:rsidR="00EE5D46" w:rsidRPr="00404ECE">
          <w:rPr>
            <w:webHidden/>
            <w:sz w:val="22"/>
            <w:szCs w:val="22"/>
          </w:rPr>
          <w:fldChar w:fldCharType="separate"/>
        </w:r>
        <w:r w:rsidR="003B26C0">
          <w:rPr>
            <w:webHidden/>
            <w:sz w:val="22"/>
            <w:szCs w:val="22"/>
          </w:rPr>
          <w:t>8</w:t>
        </w:r>
        <w:r w:rsidR="00EE5D46" w:rsidRPr="00404ECE">
          <w:rPr>
            <w:webHidden/>
            <w:sz w:val="22"/>
            <w:szCs w:val="22"/>
          </w:rPr>
          <w:fldChar w:fldCharType="end"/>
        </w:r>
      </w:hyperlink>
    </w:p>
    <w:p w14:paraId="005C8E5C" w14:textId="7E7B4EE0" w:rsidR="00EE5D46" w:rsidRPr="00404ECE" w:rsidRDefault="00A14DBC" w:rsidP="00F417B7">
      <w:pPr>
        <w:pStyle w:val="22"/>
        <w:spacing w:before="0"/>
        <w:rPr>
          <w:rFonts w:asciiTheme="minorHAnsi" w:eastAsiaTheme="minorEastAsia" w:hAnsiTheme="minorHAnsi" w:cstheme="minorBidi"/>
          <w:i w:val="0"/>
          <w:iCs w:val="0"/>
          <w:sz w:val="22"/>
          <w:szCs w:val="22"/>
        </w:rPr>
      </w:pPr>
      <w:hyperlink w:anchor="_Toc170991772" w:history="1">
        <w:r w:rsidR="00EE5D46" w:rsidRPr="00404ECE">
          <w:rPr>
            <w:rStyle w:val="af0"/>
            <w:sz w:val="22"/>
            <w:szCs w:val="22"/>
          </w:rPr>
          <w:t>2.2. Структура профессионального модуля</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_Toc170991772 \h </w:instrText>
        </w:r>
        <w:r w:rsidR="00EE5D46" w:rsidRPr="00404ECE">
          <w:rPr>
            <w:webHidden/>
            <w:sz w:val="22"/>
            <w:szCs w:val="22"/>
          </w:rPr>
        </w:r>
        <w:r w:rsidR="00EE5D46" w:rsidRPr="00404ECE">
          <w:rPr>
            <w:webHidden/>
            <w:sz w:val="22"/>
            <w:szCs w:val="22"/>
          </w:rPr>
          <w:fldChar w:fldCharType="separate"/>
        </w:r>
        <w:r w:rsidR="003B26C0">
          <w:rPr>
            <w:webHidden/>
            <w:sz w:val="22"/>
            <w:szCs w:val="22"/>
          </w:rPr>
          <w:t>9</w:t>
        </w:r>
        <w:r w:rsidR="00EE5D46" w:rsidRPr="00404ECE">
          <w:rPr>
            <w:webHidden/>
            <w:sz w:val="22"/>
            <w:szCs w:val="22"/>
          </w:rPr>
          <w:fldChar w:fldCharType="end"/>
        </w:r>
      </w:hyperlink>
    </w:p>
    <w:p w14:paraId="79CE0F86" w14:textId="6C61BCE0" w:rsidR="00EE5D46" w:rsidRPr="00404ECE" w:rsidRDefault="00A14DBC" w:rsidP="00F417B7">
      <w:pPr>
        <w:pStyle w:val="22"/>
        <w:spacing w:before="0"/>
        <w:rPr>
          <w:rFonts w:asciiTheme="minorHAnsi" w:eastAsiaTheme="minorEastAsia" w:hAnsiTheme="minorHAnsi" w:cstheme="minorBidi"/>
          <w:i w:val="0"/>
          <w:iCs w:val="0"/>
          <w:sz w:val="22"/>
          <w:szCs w:val="22"/>
        </w:rPr>
      </w:pPr>
      <w:hyperlink w:anchor="_Toc170991773" w:history="1">
        <w:r w:rsidR="00EE5D46" w:rsidRPr="00404ECE">
          <w:rPr>
            <w:rStyle w:val="af0"/>
            <w:sz w:val="22"/>
            <w:szCs w:val="22"/>
          </w:rPr>
          <w:t>2.3. Содержание профессионального модуля</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_Toc170991773 \h </w:instrText>
        </w:r>
        <w:r w:rsidR="00EE5D46" w:rsidRPr="00404ECE">
          <w:rPr>
            <w:webHidden/>
            <w:sz w:val="22"/>
            <w:szCs w:val="22"/>
          </w:rPr>
        </w:r>
        <w:r w:rsidR="00EE5D46" w:rsidRPr="00404ECE">
          <w:rPr>
            <w:webHidden/>
            <w:sz w:val="22"/>
            <w:szCs w:val="22"/>
          </w:rPr>
          <w:fldChar w:fldCharType="separate"/>
        </w:r>
        <w:r w:rsidR="003B26C0">
          <w:rPr>
            <w:webHidden/>
            <w:sz w:val="22"/>
            <w:szCs w:val="22"/>
          </w:rPr>
          <w:t>10</w:t>
        </w:r>
        <w:r w:rsidR="00EE5D46" w:rsidRPr="00404ECE">
          <w:rPr>
            <w:webHidden/>
            <w:sz w:val="22"/>
            <w:szCs w:val="22"/>
          </w:rPr>
          <w:fldChar w:fldCharType="end"/>
        </w:r>
      </w:hyperlink>
    </w:p>
    <w:p w14:paraId="7136900A" w14:textId="65CC4E96" w:rsidR="00EE5D46" w:rsidRPr="00404ECE" w:rsidRDefault="00A14DBC" w:rsidP="00F417B7">
      <w:pPr>
        <w:pStyle w:val="14"/>
        <w:spacing w:before="0" w:line="240" w:lineRule="auto"/>
        <w:rPr>
          <w:rFonts w:asciiTheme="minorHAnsi" w:eastAsiaTheme="minorEastAsia" w:hAnsiTheme="minorHAnsi" w:cstheme="minorBidi"/>
          <w:b w:val="0"/>
          <w:bCs w:val="0"/>
          <w:lang w:eastAsia="ru-RU"/>
        </w:rPr>
      </w:pPr>
      <w:hyperlink w:anchor="_Toc170991774" w:history="1">
        <w:r w:rsidR="00EE5D46" w:rsidRPr="00404ECE">
          <w:rPr>
            <w:rStyle w:val="af0"/>
          </w:rPr>
          <w:t>3. Условия реализации профессионального модуля</w:t>
        </w:r>
        <w:r w:rsidR="00EE5D46" w:rsidRPr="00404ECE">
          <w:rPr>
            <w:webHidden/>
          </w:rPr>
          <w:tab/>
        </w:r>
        <w:r w:rsidR="00EE5D46" w:rsidRPr="00404ECE">
          <w:rPr>
            <w:webHidden/>
          </w:rPr>
          <w:fldChar w:fldCharType="begin"/>
        </w:r>
        <w:r w:rsidR="00EE5D46" w:rsidRPr="00404ECE">
          <w:rPr>
            <w:webHidden/>
          </w:rPr>
          <w:instrText xml:space="preserve"> PAGEREF _Toc170991774 \h </w:instrText>
        </w:r>
        <w:r w:rsidR="00EE5D46" w:rsidRPr="00404ECE">
          <w:rPr>
            <w:webHidden/>
          </w:rPr>
        </w:r>
        <w:r w:rsidR="00EE5D46" w:rsidRPr="00404ECE">
          <w:rPr>
            <w:webHidden/>
          </w:rPr>
          <w:fldChar w:fldCharType="separate"/>
        </w:r>
        <w:r w:rsidR="003B26C0">
          <w:rPr>
            <w:webHidden/>
          </w:rPr>
          <w:t>14</w:t>
        </w:r>
        <w:r w:rsidR="00EE5D46" w:rsidRPr="00404ECE">
          <w:rPr>
            <w:webHidden/>
          </w:rPr>
          <w:fldChar w:fldCharType="end"/>
        </w:r>
      </w:hyperlink>
    </w:p>
    <w:p w14:paraId="5540D621" w14:textId="2E4EA38C" w:rsidR="00EE5D46" w:rsidRPr="00404ECE" w:rsidRDefault="00A14DBC" w:rsidP="00F417B7">
      <w:pPr>
        <w:pStyle w:val="22"/>
        <w:spacing w:before="0"/>
        <w:rPr>
          <w:rFonts w:asciiTheme="minorHAnsi" w:eastAsiaTheme="minorEastAsia" w:hAnsiTheme="minorHAnsi" w:cstheme="minorBidi"/>
          <w:i w:val="0"/>
          <w:iCs w:val="0"/>
          <w:sz w:val="22"/>
          <w:szCs w:val="22"/>
        </w:rPr>
      </w:pPr>
      <w:hyperlink w:anchor="_Toc170991775" w:history="1">
        <w:r w:rsidR="00EE5D46" w:rsidRPr="00404ECE">
          <w:rPr>
            <w:rStyle w:val="af0"/>
            <w:sz w:val="22"/>
            <w:szCs w:val="22"/>
          </w:rPr>
          <w:t>3.1. Материально-техническое обеспечение</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_Toc170991775 \h </w:instrText>
        </w:r>
        <w:r w:rsidR="00EE5D46" w:rsidRPr="00404ECE">
          <w:rPr>
            <w:webHidden/>
            <w:sz w:val="22"/>
            <w:szCs w:val="22"/>
          </w:rPr>
        </w:r>
        <w:r w:rsidR="00EE5D46" w:rsidRPr="00404ECE">
          <w:rPr>
            <w:webHidden/>
            <w:sz w:val="22"/>
            <w:szCs w:val="22"/>
          </w:rPr>
          <w:fldChar w:fldCharType="separate"/>
        </w:r>
        <w:r w:rsidR="003B26C0">
          <w:rPr>
            <w:webHidden/>
            <w:sz w:val="22"/>
            <w:szCs w:val="22"/>
          </w:rPr>
          <w:t>14</w:t>
        </w:r>
        <w:r w:rsidR="00EE5D46" w:rsidRPr="00404ECE">
          <w:rPr>
            <w:webHidden/>
            <w:sz w:val="22"/>
            <w:szCs w:val="22"/>
          </w:rPr>
          <w:fldChar w:fldCharType="end"/>
        </w:r>
      </w:hyperlink>
    </w:p>
    <w:p w14:paraId="33638BA0" w14:textId="00B9FDD4" w:rsidR="00EE5D46" w:rsidRPr="00404ECE" w:rsidRDefault="00A14DBC" w:rsidP="00F417B7">
      <w:pPr>
        <w:pStyle w:val="22"/>
        <w:spacing w:before="0"/>
        <w:rPr>
          <w:rFonts w:asciiTheme="minorHAnsi" w:eastAsiaTheme="minorEastAsia" w:hAnsiTheme="minorHAnsi" w:cstheme="minorBidi"/>
          <w:i w:val="0"/>
          <w:iCs w:val="0"/>
          <w:sz w:val="22"/>
          <w:szCs w:val="22"/>
        </w:rPr>
      </w:pPr>
      <w:hyperlink w:anchor="_Toc170991776" w:history="1">
        <w:r w:rsidR="00EE5D46" w:rsidRPr="00404ECE">
          <w:rPr>
            <w:rStyle w:val="af0"/>
            <w:sz w:val="22"/>
            <w:szCs w:val="22"/>
          </w:rPr>
          <w:t>3.2. Учебно-методиче</w:t>
        </w:r>
        <w:r w:rsidR="00EE5D46" w:rsidRPr="00404ECE">
          <w:rPr>
            <w:rStyle w:val="af0"/>
            <w:sz w:val="22"/>
            <w:szCs w:val="22"/>
          </w:rPr>
          <w:t>с</w:t>
        </w:r>
        <w:r w:rsidR="00EE5D46" w:rsidRPr="00404ECE">
          <w:rPr>
            <w:rStyle w:val="af0"/>
            <w:sz w:val="22"/>
            <w:szCs w:val="22"/>
          </w:rPr>
          <w:t>кое обеспечение</w:t>
        </w:r>
        <w:r w:rsidR="00EE5D46" w:rsidRPr="00404ECE">
          <w:rPr>
            <w:webHidden/>
            <w:sz w:val="22"/>
            <w:szCs w:val="22"/>
          </w:rPr>
          <w:tab/>
        </w:r>
        <w:r w:rsidR="00EE5D46" w:rsidRPr="00404ECE">
          <w:rPr>
            <w:webHidden/>
            <w:sz w:val="22"/>
            <w:szCs w:val="22"/>
          </w:rPr>
          <w:fldChar w:fldCharType="begin"/>
        </w:r>
        <w:r w:rsidR="00EE5D46" w:rsidRPr="00404ECE">
          <w:rPr>
            <w:webHidden/>
            <w:sz w:val="22"/>
            <w:szCs w:val="22"/>
          </w:rPr>
          <w:instrText xml:space="preserve"> PAGEREF _Toc170991776 \h </w:instrText>
        </w:r>
        <w:r w:rsidR="00EE5D46" w:rsidRPr="00404ECE">
          <w:rPr>
            <w:webHidden/>
            <w:sz w:val="22"/>
            <w:szCs w:val="22"/>
          </w:rPr>
        </w:r>
        <w:r w:rsidR="00EE5D46" w:rsidRPr="00404ECE">
          <w:rPr>
            <w:webHidden/>
            <w:sz w:val="22"/>
            <w:szCs w:val="22"/>
          </w:rPr>
          <w:fldChar w:fldCharType="separate"/>
        </w:r>
        <w:r w:rsidR="003B26C0">
          <w:rPr>
            <w:webHidden/>
            <w:sz w:val="22"/>
            <w:szCs w:val="22"/>
          </w:rPr>
          <w:t>14</w:t>
        </w:r>
        <w:r w:rsidR="00EE5D46" w:rsidRPr="00404ECE">
          <w:rPr>
            <w:webHidden/>
            <w:sz w:val="22"/>
            <w:szCs w:val="22"/>
          </w:rPr>
          <w:fldChar w:fldCharType="end"/>
        </w:r>
      </w:hyperlink>
    </w:p>
    <w:p w14:paraId="0CF05896" w14:textId="371C0524" w:rsidR="00EE5D46" w:rsidRPr="00404ECE" w:rsidRDefault="00A14DBC" w:rsidP="00F417B7">
      <w:pPr>
        <w:pStyle w:val="14"/>
        <w:spacing w:before="0" w:line="240" w:lineRule="auto"/>
        <w:rPr>
          <w:rFonts w:asciiTheme="minorHAnsi" w:eastAsiaTheme="minorEastAsia" w:hAnsiTheme="minorHAnsi" w:cstheme="minorBidi"/>
          <w:b w:val="0"/>
          <w:bCs w:val="0"/>
          <w:lang w:eastAsia="ru-RU"/>
        </w:rPr>
      </w:pPr>
      <w:hyperlink w:anchor="_Toc170991777" w:history="1">
        <w:r w:rsidR="00EE5D46" w:rsidRPr="00404ECE">
          <w:rPr>
            <w:rStyle w:val="af0"/>
          </w:rPr>
          <w:t>4. Контроль и оценка результатов освоения  профессионального модуля</w:t>
        </w:r>
        <w:r w:rsidR="00EE5D46" w:rsidRPr="00404ECE">
          <w:rPr>
            <w:webHidden/>
          </w:rPr>
          <w:tab/>
        </w:r>
        <w:r w:rsidR="00EE5D46" w:rsidRPr="00404ECE">
          <w:rPr>
            <w:webHidden/>
          </w:rPr>
          <w:fldChar w:fldCharType="begin"/>
        </w:r>
        <w:r w:rsidR="00EE5D46" w:rsidRPr="00404ECE">
          <w:rPr>
            <w:webHidden/>
          </w:rPr>
          <w:instrText xml:space="preserve"> PAGEREF _Toc170991777 \h </w:instrText>
        </w:r>
        <w:r w:rsidR="00EE5D46" w:rsidRPr="00404ECE">
          <w:rPr>
            <w:webHidden/>
          </w:rPr>
        </w:r>
        <w:r w:rsidR="00EE5D46" w:rsidRPr="00404ECE">
          <w:rPr>
            <w:webHidden/>
          </w:rPr>
          <w:fldChar w:fldCharType="separate"/>
        </w:r>
        <w:r w:rsidR="003B26C0">
          <w:rPr>
            <w:webHidden/>
          </w:rPr>
          <w:t>17</w:t>
        </w:r>
        <w:r w:rsidR="00EE5D46" w:rsidRPr="00404ECE">
          <w:rPr>
            <w:webHidden/>
          </w:rPr>
          <w:fldChar w:fldCharType="end"/>
        </w:r>
      </w:hyperlink>
    </w:p>
    <w:p w14:paraId="7B8335B3" w14:textId="77777777" w:rsidR="004A5A25" w:rsidRPr="00521B14" w:rsidRDefault="001F2E79" w:rsidP="00F417B7">
      <w:pPr>
        <w:jc w:val="center"/>
        <w:rPr>
          <w:rFonts w:ascii="Times New Roman" w:hAnsi="Times New Roman" w:cs="Times New Roman"/>
          <w:b/>
          <w:bCs/>
        </w:rPr>
      </w:pPr>
      <w:r w:rsidRPr="00404ECE">
        <w:rPr>
          <w:rFonts w:ascii="Times New Roman" w:hAnsi="Times New Roman" w:cs="Times New Roman"/>
          <w:b/>
          <w:bCs/>
        </w:rPr>
        <w:fldChar w:fldCharType="end"/>
      </w:r>
    </w:p>
    <w:p w14:paraId="73B0119B" w14:textId="77777777" w:rsidR="00502F97" w:rsidRPr="00521B14" w:rsidRDefault="00502F97" w:rsidP="00F417B7">
      <w:pPr>
        <w:pStyle w:val="1f"/>
        <w:spacing w:after="0"/>
        <w:jc w:val="left"/>
        <w:rPr>
          <w:rFonts w:ascii="Times New Roman" w:hAnsi="Times New Roman"/>
        </w:rPr>
        <w:sectPr w:rsidR="00502F97" w:rsidRPr="00521B14" w:rsidSect="009632C2">
          <w:headerReference w:type="even" r:id="rId8"/>
          <w:headerReference w:type="default" r:id="rId9"/>
          <w:pgSz w:w="11906" w:h="16838"/>
          <w:pgMar w:top="1134" w:right="567" w:bottom="1134" w:left="1701" w:header="709" w:footer="709" w:gutter="0"/>
          <w:cols w:space="708"/>
          <w:titlePg/>
          <w:docGrid w:linePitch="360"/>
        </w:sectPr>
      </w:pPr>
      <w:bookmarkStart w:id="0" w:name="_Toc149904144"/>
      <w:bookmarkStart w:id="1" w:name="_Toc150695622"/>
      <w:bookmarkStart w:id="2" w:name="_Toc150695787"/>
    </w:p>
    <w:p w14:paraId="44A051A2" w14:textId="77777777" w:rsidR="006E7FF4" w:rsidRPr="00521B14" w:rsidRDefault="006E7FF4" w:rsidP="00F417B7">
      <w:pPr>
        <w:pStyle w:val="1f"/>
        <w:spacing w:after="0"/>
        <w:rPr>
          <w:rFonts w:ascii="Times New Roman" w:hAnsi="Times New Roman"/>
        </w:rPr>
      </w:pPr>
      <w:bookmarkStart w:id="3" w:name="_Toc170991766"/>
      <w:r w:rsidRPr="00521B14">
        <w:rPr>
          <w:rFonts w:ascii="Times New Roman" w:hAnsi="Times New Roman"/>
        </w:rPr>
        <w:lastRenderedPageBreak/>
        <w:t xml:space="preserve">1. </w:t>
      </w:r>
      <w:bookmarkEnd w:id="0"/>
      <w:bookmarkEnd w:id="1"/>
      <w:bookmarkEnd w:id="2"/>
      <w:r w:rsidR="00133091" w:rsidRPr="00521B14">
        <w:rPr>
          <w:rFonts w:ascii="Times New Roman" w:hAnsi="Times New Roman"/>
        </w:rPr>
        <w:t>ОБЩАЯ ХАРАКТЕРИСТИКА</w:t>
      </w:r>
      <w:r w:rsidR="002D28AA" w:rsidRPr="00521B14">
        <w:rPr>
          <w:rFonts w:ascii="Times New Roman" w:hAnsi="Times New Roman"/>
        </w:rPr>
        <w:t xml:space="preserve"> РАБОЧЕЙ ПРОГРАММЫ ПРОФЕССИОНАЛЬНОГО МОДУЛЯ</w:t>
      </w:r>
      <w:bookmarkEnd w:id="3"/>
    </w:p>
    <w:p w14:paraId="55688419" w14:textId="5501E5F8" w:rsidR="009632C2" w:rsidRDefault="0012620F" w:rsidP="00F417B7">
      <w:pPr>
        <w:pStyle w:val="afc"/>
        <w:spacing w:after="0" w:line="240" w:lineRule="auto"/>
        <w:jc w:val="center"/>
        <w:rPr>
          <w:rFonts w:eastAsia="Segoe UI"/>
          <w:b/>
          <w:lang w:eastAsia="nl-NL"/>
        </w:rPr>
      </w:pPr>
      <w:r w:rsidRPr="0012620F">
        <w:rPr>
          <w:rFonts w:eastAsia="Segoe UI"/>
          <w:b/>
          <w:lang w:eastAsia="nl-NL"/>
        </w:rPr>
        <w:t xml:space="preserve">ПМ.07 </w:t>
      </w:r>
      <w:r w:rsidR="00F417B7">
        <w:rPr>
          <w:rFonts w:eastAsia="Segoe UI"/>
          <w:b/>
          <w:lang w:eastAsia="nl-NL"/>
        </w:rPr>
        <w:t>О</w:t>
      </w:r>
      <w:r w:rsidR="00F417B7" w:rsidRPr="0012620F">
        <w:rPr>
          <w:rFonts w:eastAsia="Segoe UI"/>
          <w:b/>
          <w:lang w:eastAsia="nl-NL"/>
        </w:rPr>
        <w:t xml:space="preserve">своение работ по профессии электромонтер </w:t>
      </w:r>
      <w:r w:rsidR="00F417B7">
        <w:rPr>
          <w:rFonts w:eastAsia="Segoe UI"/>
          <w:b/>
          <w:lang w:eastAsia="nl-NL"/>
        </w:rPr>
        <w:t>тяговой подстанции</w:t>
      </w:r>
      <w:r w:rsidR="00F417B7" w:rsidRPr="0012620F">
        <w:rPr>
          <w:rFonts w:eastAsia="Segoe UI"/>
          <w:b/>
          <w:lang w:eastAsia="nl-NL"/>
        </w:rPr>
        <w:t>, 3 разряд</w:t>
      </w:r>
    </w:p>
    <w:p w14:paraId="25A0A187" w14:textId="77777777" w:rsidR="0012620F" w:rsidRPr="009632C2" w:rsidRDefault="0012620F" w:rsidP="00F417B7">
      <w:pPr>
        <w:pStyle w:val="afc"/>
        <w:spacing w:after="0" w:line="240" w:lineRule="auto"/>
        <w:jc w:val="center"/>
        <w:rPr>
          <w:rFonts w:eastAsia="Segoe UI"/>
          <w:lang w:eastAsia="nl-NL"/>
        </w:rPr>
      </w:pPr>
    </w:p>
    <w:p w14:paraId="1E6187D8" w14:textId="77777777" w:rsidR="002D28AA" w:rsidRPr="00521B14" w:rsidRDefault="00C63897" w:rsidP="00F417B7">
      <w:pPr>
        <w:pStyle w:val="114"/>
        <w:numPr>
          <w:ilvl w:val="1"/>
          <w:numId w:val="1"/>
        </w:numPr>
        <w:spacing w:after="0" w:line="240" w:lineRule="auto"/>
        <w:rPr>
          <w:rFonts w:ascii="Times New Roman" w:hAnsi="Times New Roman"/>
        </w:rPr>
      </w:pPr>
      <w:bookmarkStart w:id="4" w:name="_Toc150695623"/>
      <w:bookmarkStart w:id="5" w:name="_Toc170991767"/>
      <w:r w:rsidRPr="00521B14">
        <w:rPr>
          <w:rFonts w:ascii="Times New Roman" w:hAnsi="Times New Roman"/>
        </w:rPr>
        <w:t xml:space="preserve">Цель и </w:t>
      </w:r>
      <w:r w:rsidR="00EA6E1D" w:rsidRPr="00521B14">
        <w:rPr>
          <w:rFonts w:ascii="Times New Roman" w:hAnsi="Times New Roman"/>
        </w:rPr>
        <w:t xml:space="preserve">место </w:t>
      </w:r>
      <w:r w:rsidRPr="00521B14">
        <w:rPr>
          <w:rFonts w:ascii="Times New Roman" w:hAnsi="Times New Roman"/>
        </w:rPr>
        <w:t>профессионального модуля</w:t>
      </w:r>
      <w:bookmarkEnd w:id="4"/>
      <w:r w:rsidR="004F5C5E" w:rsidRPr="00521B14">
        <w:rPr>
          <w:rFonts w:ascii="Times New Roman" w:hAnsi="Times New Roman"/>
        </w:rPr>
        <w:t xml:space="preserve"> </w:t>
      </w:r>
      <w:r w:rsidR="002D28AA" w:rsidRPr="00521B14">
        <w:rPr>
          <w:rFonts w:ascii="Times New Roman" w:hAnsi="Times New Roman"/>
        </w:rPr>
        <w:t>в структуре образовательной программы</w:t>
      </w:r>
      <w:bookmarkEnd w:id="5"/>
      <w:r w:rsidR="002D28AA" w:rsidRPr="00521B14">
        <w:rPr>
          <w:rFonts w:ascii="Times New Roman" w:hAnsi="Times New Roman"/>
        </w:rPr>
        <w:t xml:space="preserve"> </w:t>
      </w:r>
    </w:p>
    <w:p w14:paraId="1EA52E1B" w14:textId="4DBAA7FB" w:rsidR="0012620F" w:rsidRDefault="008D7148" w:rsidP="00F417B7">
      <w:pPr>
        <w:pStyle w:val="a4"/>
        <w:suppressAutoHyphens/>
        <w:ind w:left="0" w:firstLine="851"/>
        <w:jc w:val="both"/>
        <w:rPr>
          <w:rFonts w:ascii="Times New Roman" w:hAnsi="Times New Roman" w:cs="Times New Roman"/>
          <w:sz w:val="24"/>
          <w:szCs w:val="24"/>
        </w:rPr>
      </w:pPr>
      <w:r w:rsidRPr="00521B14">
        <w:rPr>
          <w:rFonts w:ascii="Times New Roman" w:eastAsia="Times New Roman" w:hAnsi="Times New Roman" w:cs="Times New Roman"/>
          <w:sz w:val="24"/>
          <w:szCs w:val="24"/>
          <w:lang w:eastAsia="ru-RU"/>
        </w:rPr>
        <w:t xml:space="preserve">Цель модуля: освоение вида деятельности </w:t>
      </w:r>
      <w:r w:rsidR="0012620F" w:rsidRPr="0012620F">
        <w:rPr>
          <w:rFonts w:ascii="Times New Roman" w:hAnsi="Times New Roman" w:cs="Times New Roman"/>
          <w:sz w:val="24"/>
          <w:szCs w:val="24"/>
        </w:rPr>
        <w:t xml:space="preserve">ВД 7 Освоение работ по профессии Электромонтер </w:t>
      </w:r>
      <w:r w:rsidR="008F1B23">
        <w:rPr>
          <w:rFonts w:ascii="Times New Roman" w:hAnsi="Times New Roman" w:cs="Times New Roman"/>
          <w:sz w:val="24"/>
          <w:szCs w:val="24"/>
        </w:rPr>
        <w:t>тяговой подстанции</w:t>
      </w:r>
      <w:r w:rsidR="0012620F" w:rsidRPr="0012620F">
        <w:rPr>
          <w:rFonts w:ascii="Times New Roman" w:hAnsi="Times New Roman" w:cs="Times New Roman"/>
          <w:sz w:val="24"/>
          <w:szCs w:val="24"/>
        </w:rPr>
        <w:t>, 3 разряд</w:t>
      </w:r>
      <w:r w:rsidR="0012620F">
        <w:rPr>
          <w:rFonts w:ascii="Times New Roman" w:hAnsi="Times New Roman" w:cs="Times New Roman"/>
          <w:sz w:val="24"/>
          <w:szCs w:val="24"/>
        </w:rPr>
        <w:t>.</w:t>
      </w:r>
    </w:p>
    <w:p w14:paraId="41E683F8" w14:textId="77777777" w:rsidR="008D7148" w:rsidRPr="00521B14" w:rsidRDefault="0012620F" w:rsidP="00F417B7">
      <w:pPr>
        <w:pStyle w:val="a4"/>
        <w:suppressAutoHyphens/>
        <w:ind w:left="0" w:firstLine="851"/>
        <w:jc w:val="both"/>
        <w:rPr>
          <w:rFonts w:ascii="Times New Roman" w:hAnsi="Times New Roman" w:cs="Times New Roman"/>
          <w:sz w:val="24"/>
          <w:szCs w:val="24"/>
        </w:rPr>
      </w:pPr>
      <w:r w:rsidRPr="0012620F">
        <w:rPr>
          <w:rFonts w:ascii="Times New Roman" w:hAnsi="Times New Roman" w:cs="Times New Roman"/>
          <w:sz w:val="24"/>
          <w:szCs w:val="24"/>
        </w:rPr>
        <w:t xml:space="preserve"> </w:t>
      </w:r>
      <w:r w:rsidR="008D7148" w:rsidRPr="00521B14">
        <w:rPr>
          <w:rFonts w:ascii="Times New Roman" w:hAnsi="Times New Roman" w:cs="Times New Roman"/>
          <w:sz w:val="24"/>
          <w:szCs w:val="24"/>
        </w:rPr>
        <w:t xml:space="preserve">Профессиональный модуль включен в </w:t>
      </w:r>
      <w:r w:rsidR="00473C52">
        <w:rPr>
          <w:rFonts w:ascii="Times New Roman" w:hAnsi="Times New Roman" w:cs="Times New Roman"/>
          <w:sz w:val="24"/>
          <w:szCs w:val="24"/>
        </w:rPr>
        <w:t>вариативную</w:t>
      </w:r>
      <w:r w:rsidR="008D7148" w:rsidRPr="00521B14">
        <w:rPr>
          <w:rFonts w:ascii="Times New Roman" w:hAnsi="Times New Roman" w:cs="Times New Roman"/>
          <w:sz w:val="24"/>
          <w:szCs w:val="24"/>
        </w:rPr>
        <w:t xml:space="preserve"> часть образовательной программы</w:t>
      </w:r>
      <w:r w:rsidR="00D36CE9" w:rsidRPr="00521B14">
        <w:rPr>
          <w:rFonts w:ascii="Times New Roman" w:hAnsi="Times New Roman" w:cs="Times New Roman"/>
          <w:sz w:val="24"/>
          <w:szCs w:val="24"/>
        </w:rPr>
        <w:t>.</w:t>
      </w:r>
    </w:p>
    <w:p w14:paraId="4361A9D8" w14:textId="77777777" w:rsidR="008D7148" w:rsidRPr="00521B14" w:rsidRDefault="008D7148" w:rsidP="00F417B7">
      <w:pPr>
        <w:pStyle w:val="114"/>
        <w:spacing w:after="0" w:line="240" w:lineRule="auto"/>
        <w:ind w:left="1129" w:firstLine="0"/>
        <w:rPr>
          <w:rFonts w:ascii="Times New Roman" w:hAnsi="Times New Roman"/>
        </w:rPr>
      </w:pPr>
    </w:p>
    <w:p w14:paraId="14BD9AC3" w14:textId="77777777" w:rsidR="00EA6E1D" w:rsidRPr="00521B14" w:rsidRDefault="00092D54" w:rsidP="00F417B7">
      <w:pPr>
        <w:pStyle w:val="114"/>
        <w:numPr>
          <w:ilvl w:val="1"/>
          <w:numId w:val="1"/>
        </w:numPr>
        <w:spacing w:after="0" w:line="240" w:lineRule="auto"/>
        <w:rPr>
          <w:rFonts w:ascii="Times New Roman" w:hAnsi="Times New Roman"/>
        </w:rPr>
      </w:pPr>
      <w:bookmarkStart w:id="6" w:name="_Toc170991768"/>
      <w:r w:rsidRPr="00521B14">
        <w:rPr>
          <w:rFonts w:ascii="Times New Roman" w:hAnsi="Times New Roman"/>
        </w:rPr>
        <w:t>П</w:t>
      </w:r>
      <w:r w:rsidR="00EA6E1D" w:rsidRPr="00521B14">
        <w:rPr>
          <w:rFonts w:ascii="Times New Roman" w:hAnsi="Times New Roman"/>
        </w:rPr>
        <w:t>ланируемые результаты освоения профессионального модуля</w:t>
      </w:r>
      <w:bookmarkEnd w:id="6"/>
    </w:p>
    <w:p w14:paraId="48E6F5C5" w14:textId="77777777" w:rsidR="00C63897" w:rsidRPr="00521B14" w:rsidRDefault="00EA6E1D" w:rsidP="00F417B7">
      <w:pPr>
        <w:ind w:firstLine="709"/>
        <w:jc w:val="both"/>
        <w:rPr>
          <w:rFonts w:ascii="Times New Roman" w:eastAsia="Times New Roman" w:hAnsi="Times New Roman" w:cs="Times New Roman"/>
          <w:sz w:val="24"/>
          <w:szCs w:val="24"/>
          <w:lang w:eastAsia="ru-RU"/>
        </w:rPr>
      </w:pPr>
      <w:r w:rsidRPr="00521B14">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521B14">
        <w:rPr>
          <w:rFonts w:ascii="Times New Roman" w:eastAsia="Times New Roman" w:hAnsi="Times New Roman" w:cs="Times New Roman"/>
          <w:sz w:val="24"/>
          <w:szCs w:val="24"/>
          <w:lang w:eastAsia="ru-RU"/>
        </w:rPr>
        <w:t>матрице компетенций выпускника (п. 4</w:t>
      </w:r>
      <w:r w:rsidR="006E2EF4" w:rsidRPr="00521B14">
        <w:rPr>
          <w:rFonts w:ascii="Times New Roman" w:eastAsia="Times New Roman" w:hAnsi="Times New Roman" w:cs="Times New Roman"/>
          <w:sz w:val="24"/>
          <w:szCs w:val="24"/>
          <w:lang w:eastAsia="ru-RU"/>
        </w:rPr>
        <w:t>.3</w:t>
      </w:r>
      <w:r w:rsidR="0020413C" w:rsidRPr="00521B14">
        <w:rPr>
          <w:rFonts w:ascii="Times New Roman" w:eastAsia="Times New Roman" w:hAnsi="Times New Roman" w:cs="Times New Roman"/>
          <w:sz w:val="24"/>
          <w:szCs w:val="24"/>
          <w:lang w:eastAsia="ru-RU"/>
        </w:rPr>
        <w:t xml:space="preserve"> </w:t>
      </w:r>
      <w:r w:rsidR="007619A1" w:rsidRPr="00521B14">
        <w:rPr>
          <w:rFonts w:ascii="Times New Roman" w:eastAsia="Times New Roman" w:hAnsi="Times New Roman" w:cs="Times New Roman"/>
          <w:sz w:val="24"/>
          <w:szCs w:val="24"/>
          <w:lang w:eastAsia="ru-RU"/>
        </w:rPr>
        <w:t>О</w:t>
      </w:r>
      <w:r w:rsidR="00D37EAF" w:rsidRPr="00521B14">
        <w:rPr>
          <w:rFonts w:ascii="Times New Roman" w:eastAsia="Times New Roman" w:hAnsi="Times New Roman" w:cs="Times New Roman"/>
          <w:sz w:val="24"/>
          <w:szCs w:val="24"/>
          <w:lang w:eastAsia="ru-RU"/>
        </w:rPr>
        <w:t>ПОП-П</w:t>
      </w:r>
      <w:r w:rsidR="0020413C" w:rsidRPr="00521B14">
        <w:rPr>
          <w:rFonts w:ascii="Times New Roman" w:eastAsia="Times New Roman" w:hAnsi="Times New Roman" w:cs="Times New Roman"/>
          <w:sz w:val="24"/>
          <w:szCs w:val="24"/>
          <w:lang w:eastAsia="ru-RU"/>
        </w:rPr>
        <w:t>)</w:t>
      </w:r>
      <w:r w:rsidRPr="00521B14">
        <w:rPr>
          <w:rFonts w:ascii="Times New Roman" w:eastAsia="Times New Roman" w:hAnsi="Times New Roman" w:cs="Times New Roman"/>
          <w:sz w:val="24"/>
          <w:szCs w:val="24"/>
          <w:lang w:eastAsia="ru-RU"/>
        </w:rPr>
        <w:t>.</w:t>
      </w:r>
    </w:p>
    <w:p w14:paraId="5F6F529E" w14:textId="77777777" w:rsidR="0020413C" w:rsidRPr="00521B14" w:rsidRDefault="0020413C" w:rsidP="00F417B7">
      <w:pPr>
        <w:ind w:firstLine="709"/>
        <w:rPr>
          <w:rFonts w:ascii="Times New Roman" w:hAnsi="Times New Roman" w:cs="Times New Roman"/>
          <w:bCs/>
          <w:sz w:val="24"/>
          <w:szCs w:val="24"/>
        </w:rPr>
      </w:pPr>
      <w:r w:rsidRPr="00521B14">
        <w:rPr>
          <w:rFonts w:ascii="Times New Roman" w:hAnsi="Times New Roman" w:cs="Times New Roman"/>
          <w:bCs/>
          <w:sz w:val="24"/>
          <w:szCs w:val="24"/>
        </w:rPr>
        <w:t>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75"/>
        <w:gridCol w:w="3175"/>
        <w:gridCol w:w="2410"/>
      </w:tblGrid>
      <w:tr w:rsidR="00AC4913" w:rsidRPr="00521B14" w14:paraId="67747E80" w14:textId="77777777" w:rsidTr="00F417B7">
        <w:tc>
          <w:tcPr>
            <w:tcW w:w="1129" w:type="dxa"/>
            <w:tcBorders>
              <w:top w:val="single" w:sz="4" w:space="0" w:color="auto"/>
              <w:left w:val="single" w:sz="4" w:space="0" w:color="auto"/>
              <w:right w:val="single" w:sz="4" w:space="0" w:color="auto"/>
            </w:tcBorders>
            <w:vAlign w:val="center"/>
          </w:tcPr>
          <w:p w14:paraId="4CC15F40" w14:textId="77777777" w:rsidR="00AC4913" w:rsidRPr="00521B14" w:rsidRDefault="00AC4913" w:rsidP="00F417B7">
            <w:pPr>
              <w:jc w:val="center"/>
              <w:rPr>
                <w:rStyle w:val="afb"/>
                <w:b/>
                <w:i w:val="0"/>
                <w:szCs w:val="20"/>
              </w:rPr>
            </w:pPr>
            <w:r w:rsidRPr="00521B14">
              <w:rPr>
                <w:rStyle w:val="afb"/>
                <w:b/>
                <w:i w:val="0"/>
                <w:szCs w:val="20"/>
              </w:rPr>
              <w:t xml:space="preserve">Код </w:t>
            </w:r>
            <w:r w:rsidRPr="00521B14">
              <w:rPr>
                <w:rStyle w:val="afb"/>
                <w:b/>
                <w:i w:val="0"/>
                <w:iCs/>
                <w:szCs w:val="20"/>
              </w:rPr>
              <w:t>ОК</w:t>
            </w:r>
            <w:r w:rsidRPr="00521B14">
              <w:rPr>
                <w:rStyle w:val="afb"/>
                <w:b/>
                <w:szCs w:val="20"/>
              </w:rPr>
              <w:t xml:space="preserve">, </w:t>
            </w:r>
            <w:r w:rsidRPr="00521B14">
              <w:rPr>
                <w:rStyle w:val="afb"/>
                <w:b/>
                <w:i w:val="0"/>
                <w:iCs/>
                <w:szCs w:val="20"/>
              </w:rPr>
              <w:t>ПК</w:t>
            </w:r>
          </w:p>
        </w:tc>
        <w:tc>
          <w:tcPr>
            <w:tcW w:w="3175" w:type="dxa"/>
            <w:tcBorders>
              <w:top w:val="single" w:sz="4" w:space="0" w:color="auto"/>
              <w:left w:val="single" w:sz="4" w:space="0" w:color="auto"/>
              <w:right w:val="single" w:sz="4" w:space="0" w:color="auto"/>
            </w:tcBorders>
            <w:vAlign w:val="center"/>
          </w:tcPr>
          <w:p w14:paraId="316FEAA6" w14:textId="77777777" w:rsidR="00AC4913" w:rsidRPr="00521B14" w:rsidRDefault="00AC4913" w:rsidP="00F417B7">
            <w:pPr>
              <w:jc w:val="center"/>
              <w:rPr>
                <w:rFonts w:ascii="Times New Roman" w:hAnsi="Times New Roman" w:cs="Times New Roman"/>
                <w:b/>
                <w:szCs w:val="20"/>
              </w:rPr>
            </w:pPr>
            <w:r w:rsidRPr="00521B14">
              <w:rPr>
                <w:rFonts w:ascii="Times New Roman" w:hAnsi="Times New Roman" w:cs="Times New Roman"/>
                <w:b/>
                <w:szCs w:val="20"/>
              </w:rPr>
              <w:t>Уметь</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14:paraId="2D89B853" w14:textId="77777777" w:rsidR="00AC4913" w:rsidRPr="00521B14" w:rsidRDefault="00AC4913" w:rsidP="00F417B7">
            <w:pPr>
              <w:jc w:val="center"/>
              <w:rPr>
                <w:rFonts w:ascii="Times New Roman" w:hAnsi="Times New Roman" w:cs="Times New Roman"/>
                <w:b/>
                <w:i/>
                <w:szCs w:val="20"/>
              </w:rPr>
            </w:pPr>
            <w:r w:rsidRPr="00521B14">
              <w:rPr>
                <w:rFonts w:ascii="Times New Roman" w:hAnsi="Times New Roman" w:cs="Times New Roman"/>
                <w:b/>
                <w:szCs w:val="20"/>
              </w:rPr>
              <w:t>Знать</w:t>
            </w:r>
          </w:p>
        </w:tc>
        <w:tc>
          <w:tcPr>
            <w:tcW w:w="2410" w:type="dxa"/>
            <w:tcBorders>
              <w:top w:val="single" w:sz="4" w:space="0" w:color="auto"/>
              <w:left w:val="single" w:sz="4" w:space="0" w:color="auto"/>
              <w:bottom w:val="single" w:sz="4" w:space="0" w:color="auto"/>
              <w:right w:val="single" w:sz="4" w:space="0" w:color="auto"/>
            </w:tcBorders>
            <w:vAlign w:val="center"/>
          </w:tcPr>
          <w:p w14:paraId="17710FB6" w14:textId="77777777" w:rsidR="00AC4913" w:rsidRPr="00521B14" w:rsidRDefault="00AC4913" w:rsidP="00F417B7">
            <w:pPr>
              <w:jc w:val="center"/>
              <w:rPr>
                <w:rFonts w:ascii="Times New Roman" w:hAnsi="Times New Roman" w:cs="Times New Roman"/>
                <w:b/>
                <w:i/>
                <w:szCs w:val="20"/>
              </w:rPr>
            </w:pPr>
            <w:r w:rsidRPr="00521B14">
              <w:rPr>
                <w:rFonts w:ascii="Times New Roman" w:hAnsi="Times New Roman" w:cs="Times New Roman"/>
                <w:b/>
                <w:szCs w:val="20"/>
              </w:rPr>
              <w:t>Владеть навыками</w:t>
            </w:r>
          </w:p>
        </w:tc>
      </w:tr>
      <w:tr w:rsidR="00C83AF8" w:rsidRPr="00521B14" w14:paraId="53A92624" w14:textId="77777777" w:rsidTr="00F417B7">
        <w:tc>
          <w:tcPr>
            <w:tcW w:w="1129" w:type="dxa"/>
            <w:tcBorders>
              <w:top w:val="single" w:sz="4" w:space="0" w:color="auto"/>
              <w:left w:val="single" w:sz="4" w:space="0" w:color="auto"/>
              <w:right w:val="single" w:sz="4" w:space="0" w:color="auto"/>
            </w:tcBorders>
          </w:tcPr>
          <w:p w14:paraId="7B25D5FA" w14:textId="77777777" w:rsidR="00C83AF8" w:rsidRPr="00521B14" w:rsidRDefault="00C83AF8" w:rsidP="00F417B7">
            <w:pPr>
              <w:jc w:val="center"/>
              <w:rPr>
                <w:rFonts w:ascii="Times New Roman" w:hAnsi="Times New Roman" w:cs="Times New Roman"/>
                <w:bCs/>
                <w:sz w:val="20"/>
                <w:szCs w:val="20"/>
              </w:rPr>
            </w:pPr>
            <w:r w:rsidRPr="00521B14">
              <w:rPr>
                <w:rFonts w:ascii="Times New Roman" w:hAnsi="Times New Roman" w:cs="Times New Roman"/>
                <w:bCs/>
                <w:sz w:val="20"/>
                <w:szCs w:val="20"/>
              </w:rPr>
              <w:t>ОК 01.</w:t>
            </w:r>
          </w:p>
        </w:tc>
        <w:tc>
          <w:tcPr>
            <w:tcW w:w="3175" w:type="dxa"/>
            <w:tcBorders>
              <w:top w:val="single" w:sz="4" w:space="0" w:color="auto"/>
              <w:left w:val="single" w:sz="4" w:space="0" w:color="auto"/>
              <w:right w:val="single" w:sz="4" w:space="0" w:color="auto"/>
            </w:tcBorders>
            <w:hideMark/>
          </w:tcPr>
          <w:p w14:paraId="758EE415"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05D0FB09"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3D3B300F"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выявлять и эффективно искать информацию, необходимую для решения задачи и/или проблемы</w:t>
            </w:r>
          </w:p>
          <w:p w14:paraId="22AF743C"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владеть актуальными методами работы в профессиональной и смежных сферах</w:t>
            </w:r>
          </w:p>
          <w:p w14:paraId="400AF1E5" w14:textId="77777777" w:rsidR="00C83AF8"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7EEEBEB2"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14:paraId="2816B112"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14:paraId="0993C381"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04BFD5AD" w14:textId="77777777" w:rsidR="000B5F7D"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методы работы в профессиональной и смежных сферах</w:t>
            </w:r>
          </w:p>
          <w:p w14:paraId="4E750EF6" w14:textId="77777777" w:rsidR="00C83AF8" w:rsidRPr="00521B14" w:rsidRDefault="000B5F7D"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порядок оценки результатов решения задач профессиональной деятельности</w:t>
            </w:r>
          </w:p>
        </w:tc>
        <w:tc>
          <w:tcPr>
            <w:tcW w:w="2410" w:type="dxa"/>
            <w:tcBorders>
              <w:top w:val="single" w:sz="4" w:space="0" w:color="auto"/>
              <w:left w:val="single" w:sz="4" w:space="0" w:color="auto"/>
              <w:bottom w:val="single" w:sz="4" w:space="0" w:color="auto"/>
              <w:right w:val="single" w:sz="4" w:space="0" w:color="auto"/>
            </w:tcBorders>
          </w:tcPr>
          <w:p w14:paraId="7BCBC749" w14:textId="77777777" w:rsidR="00C83AF8" w:rsidRPr="00521B14" w:rsidRDefault="00C14C87" w:rsidP="00F417B7">
            <w:pPr>
              <w:pStyle w:val="affffff3"/>
              <w:widowControl w:val="0"/>
              <w:tabs>
                <w:tab w:val="left" w:pos="196"/>
              </w:tabs>
              <w:jc w:val="center"/>
              <w:rPr>
                <w:rFonts w:ascii="Times New Roman" w:hAnsi="Times New Roman"/>
                <w:sz w:val="20"/>
                <w:szCs w:val="20"/>
              </w:rPr>
            </w:pPr>
            <w:r w:rsidRPr="00521B14">
              <w:rPr>
                <w:rFonts w:ascii="Times New Roman" w:hAnsi="Times New Roman"/>
                <w:sz w:val="20"/>
                <w:szCs w:val="20"/>
              </w:rPr>
              <w:t>–</w:t>
            </w:r>
          </w:p>
        </w:tc>
      </w:tr>
      <w:tr w:rsidR="00C14C87" w:rsidRPr="00521B14" w14:paraId="015F6470" w14:textId="77777777" w:rsidTr="00F417B7">
        <w:tc>
          <w:tcPr>
            <w:tcW w:w="1129" w:type="dxa"/>
            <w:tcBorders>
              <w:left w:val="single" w:sz="4" w:space="0" w:color="auto"/>
              <w:bottom w:val="single" w:sz="4" w:space="0" w:color="auto"/>
              <w:right w:val="single" w:sz="4" w:space="0" w:color="auto"/>
            </w:tcBorders>
          </w:tcPr>
          <w:p w14:paraId="1B291F34" w14:textId="77777777" w:rsidR="00C14C87" w:rsidRPr="00521B14" w:rsidRDefault="00C14C87" w:rsidP="00F417B7">
            <w:pPr>
              <w:jc w:val="center"/>
              <w:rPr>
                <w:rFonts w:ascii="Times New Roman" w:hAnsi="Times New Roman" w:cs="Times New Roman"/>
                <w:bCs/>
                <w:sz w:val="20"/>
                <w:szCs w:val="20"/>
              </w:rPr>
            </w:pPr>
            <w:r w:rsidRPr="00521B14">
              <w:rPr>
                <w:rFonts w:ascii="Times New Roman" w:hAnsi="Times New Roman" w:cs="Times New Roman"/>
                <w:bCs/>
                <w:sz w:val="20"/>
                <w:szCs w:val="20"/>
              </w:rPr>
              <w:t>ОК 02.</w:t>
            </w:r>
          </w:p>
        </w:tc>
        <w:tc>
          <w:tcPr>
            <w:tcW w:w="3175" w:type="dxa"/>
            <w:tcBorders>
              <w:left w:val="single" w:sz="4" w:space="0" w:color="auto"/>
              <w:bottom w:val="single" w:sz="4" w:space="0" w:color="auto"/>
              <w:right w:val="single" w:sz="4" w:space="0" w:color="auto"/>
            </w:tcBorders>
          </w:tcPr>
          <w:p w14:paraId="139EC57E"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определять задачи для поиска информации, планировать процесс поиска, выбирать необходимые источники информации</w:t>
            </w:r>
          </w:p>
          <w:p w14:paraId="4D0B1DB5"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3E7F85AA"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оценивать практическую значимость результатов поиска</w:t>
            </w:r>
          </w:p>
          <w:p w14:paraId="3D37AD97"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применять средства информационных технологий для решения профессиональных задач</w:t>
            </w:r>
          </w:p>
          <w:p w14:paraId="1C0B43BD"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использовать современное программное обеспечение в профессиональной деятельности</w:t>
            </w:r>
          </w:p>
          <w:p w14:paraId="773260E1"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использовать различные цифровые средства для решения профессиональных задач</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62BB92EB"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номенклатура информационных источников, применяемых в профессиональной деятельности</w:t>
            </w:r>
          </w:p>
          <w:p w14:paraId="510032E3"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приемы структурирования информации</w:t>
            </w:r>
          </w:p>
          <w:p w14:paraId="0FAD0F6D"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формат оформления результатов поиска информации</w:t>
            </w:r>
          </w:p>
          <w:p w14:paraId="7D357DB8"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современные средства и устройства информатизации, порядок их применения и </w:t>
            </w:r>
          </w:p>
          <w:p w14:paraId="0824F3BC"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программное обеспечение в профессиональной деятельности, в том числе цифровые средства</w:t>
            </w:r>
          </w:p>
        </w:tc>
        <w:tc>
          <w:tcPr>
            <w:tcW w:w="2410" w:type="dxa"/>
            <w:tcBorders>
              <w:top w:val="single" w:sz="4" w:space="0" w:color="auto"/>
              <w:left w:val="single" w:sz="4" w:space="0" w:color="auto"/>
              <w:bottom w:val="single" w:sz="4" w:space="0" w:color="auto"/>
              <w:right w:val="single" w:sz="4" w:space="0" w:color="auto"/>
            </w:tcBorders>
          </w:tcPr>
          <w:p w14:paraId="0CA71864" w14:textId="77777777" w:rsidR="00C14C87" w:rsidRPr="00521B14" w:rsidRDefault="00C14C87" w:rsidP="00F417B7">
            <w:pPr>
              <w:pStyle w:val="affffff3"/>
              <w:widowControl w:val="0"/>
              <w:tabs>
                <w:tab w:val="left" w:pos="196"/>
              </w:tabs>
              <w:jc w:val="center"/>
              <w:rPr>
                <w:rFonts w:ascii="Times New Roman" w:hAnsi="Times New Roman"/>
                <w:sz w:val="20"/>
                <w:szCs w:val="20"/>
              </w:rPr>
            </w:pPr>
            <w:r w:rsidRPr="00521B14">
              <w:rPr>
                <w:rFonts w:ascii="Times New Roman" w:hAnsi="Times New Roman"/>
                <w:sz w:val="20"/>
                <w:szCs w:val="20"/>
              </w:rPr>
              <w:t>–</w:t>
            </w:r>
          </w:p>
        </w:tc>
      </w:tr>
      <w:tr w:rsidR="00C14C87" w:rsidRPr="00521B14" w14:paraId="112B9539" w14:textId="77777777" w:rsidTr="00F417B7">
        <w:tc>
          <w:tcPr>
            <w:tcW w:w="1129" w:type="dxa"/>
            <w:tcBorders>
              <w:left w:val="single" w:sz="4" w:space="0" w:color="auto"/>
              <w:bottom w:val="single" w:sz="4" w:space="0" w:color="auto"/>
              <w:right w:val="single" w:sz="4" w:space="0" w:color="auto"/>
            </w:tcBorders>
          </w:tcPr>
          <w:p w14:paraId="439CC154" w14:textId="77777777" w:rsidR="00C14C87" w:rsidRPr="00521B14" w:rsidRDefault="00C14C87" w:rsidP="00F417B7">
            <w:pPr>
              <w:jc w:val="center"/>
              <w:rPr>
                <w:rFonts w:ascii="Times New Roman" w:hAnsi="Times New Roman" w:cs="Times New Roman"/>
                <w:bCs/>
                <w:sz w:val="20"/>
                <w:szCs w:val="20"/>
              </w:rPr>
            </w:pPr>
            <w:r w:rsidRPr="00521B14">
              <w:rPr>
                <w:rFonts w:ascii="Times New Roman" w:hAnsi="Times New Roman" w:cs="Times New Roman"/>
                <w:bCs/>
                <w:sz w:val="20"/>
                <w:szCs w:val="20"/>
              </w:rPr>
              <w:t>ОК 04.</w:t>
            </w:r>
          </w:p>
        </w:tc>
        <w:tc>
          <w:tcPr>
            <w:tcW w:w="3175" w:type="dxa"/>
            <w:tcBorders>
              <w:left w:val="single" w:sz="4" w:space="0" w:color="auto"/>
              <w:bottom w:val="single" w:sz="4" w:space="0" w:color="auto"/>
              <w:right w:val="single" w:sz="4" w:space="0" w:color="auto"/>
            </w:tcBorders>
          </w:tcPr>
          <w:p w14:paraId="6FB18689"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организовывать работу коллектива и команды</w:t>
            </w:r>
          </w:p>
          <w:p w14:paraId="088324F8"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lastRenderedPageBreak/>
              <w:t>взаимодействовать с коллегами, руководством, клиентами в ходе профессиональной деятельности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2A2DE07D"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lastRenderedPageBreak/>
              <w:t>психологические основы деятельности коллектива</w:t>
            </w:r>
          </w:p>
          <w:p w14:paraId="3D09DD33"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lastRenderedPageBreak/>
              <w:t>психологические особенности личности</w:t>
            </w:r>
          </w:p>
        </w:tc>
        <w:tc>
          <w:tcPr>
            <w:tcW w:w="2410" w:type="dxa"/>
            <w:tcBorders>
              <w:top w:val="single" w:sz="4" w:space="0" w:color="auto"/>
              <w:left w:val="single" w:sz="4" w:space="0" w:color="auto"/>
              <w:bottom w:val="single" w:sz="4" w:space="0" w:color="auto"/>
              <w:right w:val="single" w:sz="4" w:space="0" w:color="auto"/>
            </w:tcBorders>
          </w:tcPr>
          <w:p w14:paraId="3E77B370" w14:textId="77777777" w:rsidR="00C14C87" w:rsidRPr="00521B14" w:rsidRDefault="00C14C87" w:rsidP="00F417B7">
            <w:pPr>
              <w:pStyle w:val="affffff3"/>
              <w:widowControl w:val="0"/>
              <w:tabs>
                <w:tab w:val="left" w:pos="196"/>
              </w:tabs>
              <w:jc w:val="center"/>
              <w:rPr>
                <w:rFonts w:ascii="Times New Roman" w:hAnsi="Times New Roman"/>
                <w:sz w:val="20"/>
                <w:szCs w:val="20"/>
              </w:rPr>
            </w:pPr>
            <w:r w:rsidRPr="00521B14">
              <w:rPr>
                <w:rFonts w:ascii="Times New Roman" w:hAnsi="Times New Roman"/>
                <w:sz w:val="20"/>
                <w:szCs w:val="20"/>
              </w:rPr>
              <w:lastRenderedPageBreak/>
              <w:t>–</w:t>
            </w:r>
          </w:p>
        </w:tc>
      </w:tr>
      <w:tr w:rsidR="00C14C87" w:rsidRPr="00521B14" w14:paraId="16C2DE7D" w14:textId="77777777" w:rsidTr="00F417B7">
        <w:tc>
          <w:tcPr>
            <w:tcW w:w="1129" w:type="dxa"/>
            <w:tcBorders>
              <w:left w:val="single" w:sz="4" w:space="0" w:color="auto"/>
              <w:bottom w:val="single" w:sz="4" w:space="0" w:color="auto"/>
              <w:right w:val="single" w:sz="4" w:space="0" w:color="auto"/>
            </w:tcBorders>
          </w:tcPr>
          <w:p w14:paraId="500874C3" w14:textId="77777777" w:rsidR="00C14C87" w:rsidRPr="00521B14" w:rsidRDefault="00C14C87" w:rsidP="00F417B7">
            <w:pPr>
              <w:jc w:val="center"/>
              <w:rPr>
                <w:rFonts w:ascii="Times New Roman" w:hAnsi="Times New Roman" w:cs="Times New Roman"/>
                <w:bCs/>
                <w:sz w:val="20"/>
                <w:szCs w:val="20"/>
              </w:rPr>
            </w:pPr>
            <w:r w:rsidRPr="00521B14">
              <w:rPr>
                <w:rFonts w:ascii="Times New Roman" w:hAnsi="Times New Roman" w:cs="Times New Roman"/>
                <w:bCs/>
                <w:sz w:val="20"/>
                <w:szCs w:val="20"/>
              </w:rPr>
              <w:t>ОК 05.</w:t>
            </w:r>
          </w:p>
        </w:tc>
        <w:tc>
          <w:tcPr>
            <w:tcW w:w="3175" w:type="dxa"/>
            <w:tcBorders>
              <w:left w:val="single" w:sz="4" w:space="0" w:color="auto"/>
              <w:bottom w:val="single" w:sz="4" w:space="0" w:color="auto"/>
              <w:right w:val="single" w:sz="4" w:space="0" w:color="auto"/>
            </w:tcBorders>
          </w:tcPr>
          <w:p w14:paraId="6F743A7F"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14:paraId="58F51C49"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проявлять толерантность в рабочем коллективе</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4E4B09FD"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правила оформления документов </w:t>
            </w:r>
          </w:p>
          <w:p w14:paraId="2FCB1736"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правила построения устных сообщений</w:t>
            </w:r>
          </w:p>
          <w:p w14:paraId="1D464677"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особенности социального и культурного контекста</w:t>
            </w:r>
          </w:p>
        </w:tc>
        <w:tc>
          <w:tcPr>
            <w:tcW w:w="2410" w:type="dxa"/>
            <w:tcBorders>
              <w:top w:val="single" w:sz="4" w:space="0" w:color="auto"/>
              <w:left w:val="single" w:sz="4" w:space="0" w:color="auto"/>
              <w:bottom w:val="single" w:sz="4" w:space="0" w:color="auto"/>
              <w:right w:val="single" w:sz="4" w:space="0" w:color="auto"/>
            </w:tcBorders>
          </w:tcPr>
          <w:p w14:paraId="2C0A0086" w14:textId="77777777" w:rsidR="00C14C87" w:rsidRPr="00521B14" w:rsidRDefault="00C14C87" w:rsidP="00F417B7">
            <w:pPr>
              <w:pStyle w:val="affffff3"/>
              <w:widowControl w:val="0"/>
              <w:tabs>
                <w:tab w:val="left" w:pos="196"/>
              </w:tabs>
              <w:jc w:val="center"/>
              <w:rPr>
                <w:rFonts w:ascii="Times New Roman" w:hAnsi="Times New Roman"/>
                <w:sz w:val="20"/>
                <w:szCs w:val="20"/>
              </w:rPr>
            </w:pPr>
            <w:r w:rsidRPr="00521B14">
              <w:rPr>
                <w:rFonts w:ascii="Times New Roman" w:hAnsi="Times New Roman"/>
                <w:sz w:val="20"/>
                <w:szCs w:val="20"/>
              </w:rPr>
              <w:t>–</w:t>
            </w:r>
          </w:p>
        </w:tc>
      </w:tr>
      <w:tr w:rsidR="00473C52" w:rsidRPr="00521B14" w14:paraId="647872C3" w14:textId="77777777" w:rsidTr="00F417B7">
        <w:tc>
          <w:tcPr>
            <w:tcW w:w="1129" w:type="dxa"/>
            <w:tcBorders>
              <w:left w:val="single" w:sz="4" w:space="0" w:color="auto"/>
              <w:bottom w:val="single" w:sz="4" w:space="0" w:color="auto"/>
              <w:right w:val="single" w:sz="4" w:space="0" w:color="auto"/>
            </w:tcBorders>
          </w:tcPr>
          <w:p w14:paraId="4CDE11AA" w14:textId="77777777" w:rsidR="00473C52" w:rsidRPr="00521B14" w:rsidRDefault="00473C52" w:rsidP="00F417B7">
            <w:pPr>
              <w:jc w:val="center"/>
              <w:rPr>
                <w:rFonts w:ascii="Times New Roman" w:hAnsi="Times New Roman" w:cs="Times New Roman"/>
                <w:bCs/>
                <w:sz w:val="20"/>
                <w:szCs w:val="20"/>
              </w:rPr>
            </w:pPr>
            <w:r>
              <w:rPr>
                <w:rFonts w:ascii="Times New Roman" w:hAnsi="Times New Roman" w:cs="Times New Roman"/>
                <w:bCs/>
                <w:sz w:val="20"/>
                <w:szCs w:val="20"/>
              </w:rPr>
              <w:t>ОК 06.</w:t>
            </w:r>
          </w:p>
        </w:tc>
        <w:tc>
          <w:tcPr>
            <w:tcW w:w="3175" w:type="dxa"/>
            <w:tcBorders>
              <w:left w:val="single" w:sz="4" w:space="0" w:color="auto"/>
              <w:bottom w:val="single" w:sz="4" w:space="0" w:color="auto"/>
              <w:right w:val="single" w:sz="4" w:space="0" w:color="auto"/>
            </w:tcBorders>
          </w:tcPr>
          <w:p w14:paraId="7E587FB2" w14:textId="77777777" w:rsidR="00473C52" w:rsidRPr="00473C52"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проявлять гражданско-патриотическую позицию</w:t>
            </w:r>
          </w:p>
          <w:p w14:paraId="2427C0CF" w14:textId="77777777" w:rsidR="00473C52" w:rsidRPr="00473C52"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демонстрировать осознанное поведение</w:t>
            </w:r>
          </w:p>
          <w:p w14:paraId="241C8377" w14:textId="77777777" w:rsidR="00473C52" w:rsidRPr="00473C52"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описывать значимость своей специальности</w:t>
            </w:r>
          </w:p>
          <w:p w14:paraId="74EC43E5" w14:textId="77777777" w:rsidR="00473C52" w:rsidRPr="00521B14"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применять стандарты антикоррупционного поведения</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26F595F7" w14:textId="77777777" w:rsidR="00473C52" w:rsidRPr="00473C52"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сущность гражданско-патриотической позиции</w:t>
            </w:r>
          </w:p>
          <w:p w14:paraId="3686DC41" w14:textId="4C08319B" w:rsidR="00473C52" w:rsidRPr="00473C52"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 xml:space="preserve">традиционные </w:t>
            </w:r>
            <w:r w:rsidR="00AA6584" w:rsidRPr="00AA6584">
              <w:rPr>
                <w:rFonts w:ascii="Times New Roman" w:hAnsi="Times New Roman"/>
                <w:sz w:val="20"/>
                <w:szCs w:val="20"/>
              </w:rPr>
              <w:t>российски</w:t>
            </w:r>
            <w:r w:rsidR="00AA6584">
              <w:rPr>
                <w:rFonts w:ascii="Times New Roman" w:hAnsi="Times New Roman"/>
                <w:sz w:val="20"/>
                <w:szCs w:val="20"/>
              </w:rPr>
              <w:t>е</w:t>
            </w:r>
            <w:r w:rsidR="00AA6584" w:rsidRPr="00AA6584">
              <w:rPr>
                <w:rFonts w:ascii="Times New Roman" w:hAnsi="Times New Roman"/>
                <w:sz w:val="20"/>
                <w:szCs w:val="20"/>
              </w:rPr>
              <w:t xml:space="preserve"> духовно-нравственны</w:t>
            </w:r>
            <w:r w:rsidR="00AA6584">
              <w:rPr>
                <w:rFonts w:ascii="Times New Roman" w:hAnsi="Times New Roman"/>
                <w:sz w:val="20"/>
                <w:szCs w:val="20"/>
              </w:rPr>
              <w:t>е</w:t>
            </w:r>
            <w:r w:rsidR="00AA6584">
              <w:t xml:space="preserve"> </w:t>
            </w:r>
            <w:r w:rsidRPr="00473C52">
              <w:rPr>
                <w:rFonts w:ascii="Times New Roman" w:hAnsi="Times New Roman"/>
                <w:sz w:val="20"/>
                <w:szCs w:val="20"/>
              </w:rPr>
              <w:t>ценности, в том числе с учетом гармонизации межнациональных и межрелигиозных отношений</w:t>
            </w:r>
          </w:p>
          <w:p w14:paraId="6EBC73F1" w14:textId="77777777" w:rsidR="00473C52" w:rsidRPr="00473C52"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значимость профессиональной деятельности по специальности</w:t>
            </w:r>
          </w:p>
          <w:p w14:paraId="4EB8C595" w14:textId="77777777" w:rsidR="00473C52" w:rsidRPr="00521B14" w:rsidRDefault="00473C52"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473C52">
              <w:rPr>
                <w:rFonts w:ascii="Times New Roman" w:hAnsi="Times New Roman"/>
                <w:sz w:val="20"/>
                <w:szCs w:val="20"/>
              </w:rPr>
              <w:t>стандарты антикоррупционного поведения и последствия его нарушения</w:t>
            </w:r>
          </w:p>
        </w:tc>
        <w:tc>
          <w:tcPr>
            <w:tcW w:w="2410" w:type="dxa"/>
            <w:tcBorders>
              <w:top w:val="single" w:sz="4" w:space="0" w:color="auto"/>
              <w:left w:val="single" w:sz="4" w:space="0" w:color="auto"/>
              <w:bottom w:val="single" w:sz="4" w:space="0" w:color="auto"/>
              <w:right w:val="single" w:sz="4" w:space="0" w:color="auto"/>
            </w:tcBorders>
          </w:tcPr>
          <w:p w14:paraId="2180C7A9" w14:textId="541D4AFF" w:rsidR="00473C52" w:rsidRPr="00521B14" w:rsidRDefault="00905766" w:rsidP="00F417B7">
            <w:pPr>
              <w:pStyle w:val="affffff3"/>
              <w:widowControl w:val="0"/>
              <w:tabs>
                <w:tab w:val="left" w:pos="196"/>
              </w:tabs>
              <w:jc w:val="center"/>
              <w:rPr>
                <w:rFonts w:ascii="Times New Roman" w:hAnsi="Times New Roman"/>
                <w:sz w:val="20"/>
                <w:szCs w:val="20"/>
              </w:rPr>
            </w:pPr>
            <w:r w:rsidRPr="00521B14">
              <w:rPr>
                <w:rFonts w:ascii="Times New Roman" w:hAnsi="Times New Roman"/>
                <w:sz w:val="20"/>
                <w:szCs w:val="20"/>
              </w:rPr>
              <w:t>–</w:t>
            </w:r>
          </w:p>
        </w:tc>
      </w:tr>
      <w:tr w:rsidR="00C14C87" w:rsidRPr="00521B14" w14:paraId="35793AA2" w14:textId="77777777" w:rsidTr="00F417B7">
        <w:tc>
          <w:tcPr>
            <w:tcW w:w="1129" w:type="dxa"/>
            <w:tcBorders>
              <w:left w:val="single" w:sz="4" w:space="0" w:color="auto"/>
              <w:bottom w:val="single" w:sz="4" w:space="0" w:color="auto"/>
              <w:right w:val="single" w:sz="4" w:space="0" w:color="auto"/>
            </w:tcBorders>
          </w:tcPr>
          <w:p w14:paraId="7BD790E8" w14:textId="77777777" w:rsidR="00C14C87" w:rsidRPr="00521B14" w:rsidRDefault="00C14C87" w:rsidP="00F417B7">
            <w:pPr>
              <w:jc w:val="center"/>
              <w:rPr>
                <w:rFonts w:ascii="Times New Roman" w:hAnsi="Times New Roman" w:cs="Times New Roman"/>
                <w:bCs/>
                <w:sz w:val="20"/>
                <w:szCs w:val="20"/>
              </w:rPr>
            </w:pPr>
            <w:r w:rsidRPr="00521B14">
              <w:rPr>
                <w:rFonts w:ascii="Times New Roman" w:hAnsi="Times New Roman" w:cs="Times New Roman"/>
                <w:bCs/>
                <w:sz w:val="20"/>
                <w:szCs w:val="20"/>
              </w:rPr>
              <w:t>ОК 07.</w:t>
            </w:r>
          </w:p>
        </w:tc>
        <w:tc>
          <w:tcPr>
            <w:tcW w:w="3175" w:type="dxa"/>
            <w:tcBorders>
              <w:left w:val="single" w:sz="4" w:space="0" w:color="auto"/>
              <w:bottom w:val="single" w:sz="4" w:space="0" w:color="auto"/>
              <w:right w:val="single" w:sz="4" w:space="0" w:color="auto"/>
            </w:tcBorders>
          </w:tcPr>
          <w:p w14:paraId="17DF0DF8"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соблюдать нормы экологической безопасности</w:t>
            </w:r>
          </w:p>
          <w:p w14:paraId="632795F8" w14:textId="77777777" w:rsidR="00C14C87" w:rsidRPr="00E34C0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E34C04">
              <w:rPr>
                <w:rFonts w:ascii="Times New Roman" w:hAnsi="Times New Roman"/>
                <w:sz w:val="20"/>
                <w:szCs w:val="20"/>
              </w:rPr>
              <w:t>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w:t>
            </w:r>
          </w:p>
          <w:p w14:paraId="00B131C0"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организовывать профессиональную деятельность с учетом знаний об изменении климатических условий региона</w:t>
            </w:r>
          </w:p>
          <w:p w14:paraId="28CE4062"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эффективно действовать в чрезвычайных ситуациях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0B88BAD6"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правила экологической безопасности при ведении профессиональной деятельности </w:t>
            </w:r>
          </w:p>
          <w:p w14:paraId="17744A72"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ресурсы, задействованные в профессиональной деятельности</w:t>
            </w:r>
          </w:p>
          <w:p w14:paraId="6358B710"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пути обеспечения ресурсосбережения</w:t>
            </w:r>
          </w:p>
          <w:p w14:paraId="5D73D97C"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принципы бережливого производства</w:t>
            </w:r>
          </w:p>
          <w:p w14:paraId="406B4529"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направления изменения климатических условий региона</w:t>
            </w:r>
          </w:p>
          <w:p w14:paraId="6E490AF0" w14:textId="77777777" w:rsidR="00C14C87" w:rsidRPr="00521B14" w:rsidRDefault="00C14C87" w:rsidP="00F417B7">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521B14">
              <w:rPr>
                <w:rFonts w:ascii="Times New Roman" w:hAnsi="Times New Roman"/>
                <w:sz w:val="20"/>
                <w:szCs w:val="20"/>
              </w:rPr>
              <w:t>правила поведения в чрезвычайных ситуациях</w:t>
            </w:r>
          </w:p>
        </w:tc>
        <w:tc>
          <w:tcPr>
            <w:tcW w:w="2410" w:type="dxa"/>
            <w:tcBorders>
              <w:top w:val="single" w:sz="4" w:space="0" w:color="auto"/>
              <w:left w:val="single" w:sz="4" w:space="0" w:color="auto"/>
              <w:bottom w:val="single" w:sz="4" w:space="0" w:color="auto"/>
              <w:right w:val="single" w:sz="4" w:space="0" w:color="auto"/>
            </w:tcBorders>
          </w:tcPr>
          <w:p w14:paraId="03357940" w14:textId="77777777" w:rsidR="00C14C87" w:rsidRPr="00521B14" w:rsidRDefault="00C14C87" w:rsidP="00F417B7">
            <w:pPr>
              <w:pStyle w:val="affffff3"/>
              <w:widowControl w:val="0"/>
              <w:tabs>
                <w:tab w:val="left" w:pos="196"/>
              </w:tabs>
              <w:jc w:val="center"/>
              <w:rPr>
                <w:rFonts w:ascii="Times New Roman" w:hAnsi="Times New Roman"/>
                <w:sz w:val="20"/>
                <w:szCs w:val="20"/>
              </w:rPr>
            </w:pPr>
            <w:r w:rsidRPr="00521B14">
              <w:rPr>
                <w:rFonts w:ascii="Times New Roman" w:hAnsi="Times New Roman"/>
                <w:sz w:val="20"/>
                <w:szCs w:val="20"/>
              </w:rPr>
              <w:t>–</w:t>
            </w:r>
          </w:p>
        </w:tc>
      </w:tr>
      <w:tr w:rsidR="00283BE0" w:rsidRPr="00521B14" w14:paraId="4830AF5D" w14:textId="77777777" w:rsidTr="00F417B7">
        <w:tc>
          <w:tcPr>
            <w:tcW w:w="1129" w:type="dxa"/>
            <w:tcBorders>
              <w:left w:val="single" w:sz="4" w:space="0" w:color="auto"/>
              <w:bottom w:val="single" w:sz="4" w:space="0" w:color="auto"/>
              <w:right w:val="single" w:sz="4" w:space="0" w:color="auto"/>
            </w:tcBorders>
          </w:tcPr>
          <w:p w14:paraId="06CB1D0B" w14:textId="77777777" w:rsidR="00283BE0" w:rsidRPr="00521B14" w:rsidRDefault="00473C52" w:rsidP="00F417B7">
            <w:pPr>
              <w:jc w:val="center"/>
              <w:rPr>
                <w:rFonts w:ascii="Times New Roman" w:hAnsi="Times New Roman" w:cs="Times New Roman"/>
                <w:bCs/>
                <w:sz w:val="20"/>
                <w:szCs w:val="20"/>
              </w:rPr>
            </w:pPr>
            <w:r>
              <w:rPr>
                <w:rFonts w:ascii="Times New Roman" w:hAnsi="Times New Roman" w:cs="Times New Roman"/>
                <w:bCs/>
                <w:sz w:val="20"/>
                <w:szCs w:val="20"/>
              </w:rPr>
              <w:t>ПК 7</w:t>
            </w:r>
            <w:r w:rsidR="00763B6A">
              <w:rPr>
                <w:rFonts w:ascii="Times New Roman" w:hAnsi="Times New Roman" w:cs="Times New Roman"/>
                <w:bCs/>
                <w:sz w:val="20"/>
                <w:szCs w:val="20"/>
              </w:rPr>
              <w:t>.1</w:t>
            </w:r>
          </w:p>
        </w:tc>
        <w:tc>
          <w:tcPr>
            <w:tcW w:w="3175" w:type="dxa"/>
            <w:tcBorders>
              <w:left w:val="single" w:sz="4" w:space="0" w:color="auto"/>
              <w:bottom w:val="single" w:sz="4" w:space="0" w:color="auto"/>
              <w:right w:val="single" w:sz="4" w:space="0" w:color="auto"/>
            </w:tcBorders>
            <w:shd w:val="clear" w:color="auto" w:fill="auto"/>
          </w:tcPr>
          <w:p w14:paraId="2B9C62B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-определять исправность инструмента, монтажных приспособлений, средств защиты</w:t>
            </w:r>
          </w:p>
          <w:p w14:paraId="433841F4" w14:textId="2982F0DA" w:rsidR="00283BE0" w:rsidRPr="00F71A0E" w:rsidRDefault="00B308F2" w:rsidP="00B308F2">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B47F55">
              <w:rPr>
                <w:rFonts w:ascii="Times New Roman" w:hAnsi="Times New Roman"/>
                <w:sz w:val="18"/>
                <w:szCs w:val="18"/>
              </w:rPr>
              <w:t>-пользоваться инструментом, монтажными приспособлениями, средствами защиты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5B3B6EBB" w14:textId="4E8E639C" w:rsidR="00B308F2" w:rsidRPr="00B47F55" w:rsidRDefault="00B308F2" w:rsidP="00B308F2">
            <w:pPr>
              <w:jc w:val="both"/>
              <w:rPr>
                <w:rFonts w:ascii="Times New Roman" w:hAnsi="Times New Roman" w:cs="Times New Roman"/>
                <w:sz w:val="18"/>
                <w:szCs w:val="18"/>
              </w:rPr>
            </w:pPr>
            <w:r>
              <w:rPr>
                <w:rFonts w:ascii="Times New Roman" w:hAnsi="Times New Roman" w:cs="Times New Roman"/>
                <w:sz w:val="18"/>
                <w:szCs w:val="18"/>
              </w:rPr>
              <w:t>-</w:t>
            </w:r>
            <w:r w:rsidRPr="00B47F55">
              <w:rPr>
                <w:rFonts w:ascii="Times New Roman" w:hAnsi="Times New Roman" w:cs="Times New Roman"/>
                <w:sz w:val="18"/>
                <w:szCs w:val="18"/>
              </w:rPr>
              <w:t>нормативно-технические и руководящие документы по содержанию инструмента, монтажных приспособлений, средств защиты в исправном состоянии</w:t>
            </w:r>
          </w:p>
          <w:p w14:paraId="1213E80F"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-виды и назначение инструмента, монтажных приспособлений, средств защиты</w:t>
            </w:r>
          </w:p>
          <w:p w14:paraId="20BA3F0C"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-признаки и виды неисправностей инструмента, монтажных приспособлений, средств защиты</w:t>
            </w:r>
          </w:p>
          <w:p w14:paraId="241180A9"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-технологию выполнения вспомогательных работ (ремонт инструмента, монтажных приспособлений, средств защиты)</w:t>
            </w:r>
          </w:p>
          <w:p w14:paraId="4E8189F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-свойства материалов, применяемых при ремонте оборудования электроустановок</w:t>
            </w:r>
          </w:p>
          <w:p w14:paraId="5A95C56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-правила пользования ручным и электрическим инструментом</w:t>
            </w:r>
          </w:p>
          <w:p w14:paraId="3A1F3162" w14:textId="3EC20A7B" w:rsidR="00283BE0" w:rsidRPr="00F71A0E" w:rsidRDefault="00B308F2" w:rsidP="00B308F2">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B47F55">
              <w:rPr>
                <w:rFonts w:ascii="Times New Roman" w:hAnsi="Times New Roman"/>
                <w:sz w:val="18"/>
                <w:szCs w:val="18"/>
              </w:rPr>
              <w:t>-требования охраны труда, электробезопасности, пожарной и промышленной безопасности в части, регламентирующей выполнение трудовых функций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2EF28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-определения состояния (исправности) инструмента, монтажных приспособлений, средств защиты</w:t>
            </w:r>
          </w:p>
          <w:p w14:paraId="2BC88F5D" w14:textId="2E19EFCB" w:rsidR="00283BE0" w:rsidRPr="00F71A0E" w:rsidRDefault="00B308F2" w:rsidP="00B308F2">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B47F55">
              <w:rPr>
                <w:rFonts w:ascii="Times New Roman" w:hAnsi="Times New Roman"/>
                <w:sz w:val="18"/>
                <w:szCs w:val="18"/>
              </w:rPr>
              <w:t>-выбраковки инструмента, монтажных приспособлений, средств защиты при выявлении неисправности или ее устранение</w:t>
            </w:r>
          </w:p>
        </w:tc>
      </w:tr>
      <w:tr w:rsidR="00283BE0" w:rsidRPr="00521B14" w14:paraId="111020AF" w14:textId="77777777" w:rsidTr="00F417B7">
        <w:tc>
          <w:tcPr>
            <w:tcW w:w="1129" w:type="dxa"/>
            <w:tcBorders>
              <w:left w:val="single" w:sz="4" w:space="0" w:color="auto"/>
              <w:right w:val="single" w:sz="4" w:space="0" w:color="auto"/>
            </w:tcBorders>
          </w:tcPr>
          <w:p w14:paraId="0EC44EB1" w14:textId="77777777" w:rsidR="00283BE0" w:rsidRPr="00521B14" w:rsidRDefault="00473C52" w:rsidP="00F417B7">
            <w:pPr>
              <w:jc w:val="center"/>
              <w:rPr>
                <w:rFonts w:ascii="Times New Roman" w:hAnsi="Times New Roman" w:cs="Times New Roman"/>
                <w:bCs/>
                <w:sz w:val="20"/>
                <w:szCs w:val="20"/>
              </w:rPr>
            </w:pPr>
            <w:r>
              <w:rPr>
                <w:rFonts w:ascii="Times New Roman" w:hAnsi="Times New Roman" w:cs="Times New Roman"/>
                <w:bCs/>
                <w:sz w:val="20"/>
                <w:szCs w:val="20"/>
              </w:rPr>
              <w:t>ПК 7</w:t>
            </w:r>
            <w:r w:rsidR="00763B6A">
              <w:rPr>
                <w:rFonts w:ascii="Times New Roman" w:hAnsi="Times New Roman" w:cs="Times New Roman"/>
                <w:bCs/>
                <w:sz w:val="20"/>
                <w:szCs w:val="20"/>
              </w:rPr>
              <w:t>.2</w:t>
            </w:r>
          </w:p>
        </w:tc>
        <w:tc>
          <w:tcPr>
            <w:tcW w:w="3175" w:type="dxa"/>
            <w:tcBorders>
              <w:left w:val="single" w:sz="4" w:space="0" w:color="auto"/>
              <w:right w:val="single" w:sz="4" w:space="0" w:color="auto"/>
            </w:tcBorders>
            <w:shd w:val="clear" w:color="auto" w:fill="auto"/>
          </w:tcPr>
          <w:p w14:paraId="4C8ECA83"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-визуально оценивать состояние конструкций, фундаментов кабельных каналов, помещений и территории тяговой подстанции</w:t>
            </w:r>
          </w:p>
          <w:p w14:paraId="1CFBD796"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lastRenderedPageBreak/>
              <w:t>-выполнять работы по покраске металлоконструкций, сетчатых ограждений, фундаментов, оголовок опор тяговой подстанции</w:t>
            </w:r>
          </w:p>
          <w:p w14:paraId="048A60B9"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работы по уборке территории тяговой подстанции</w:t>
            </w:r>
          </w:p>
          <w:p w14:paraId="06EE64FB" w14:textId="4BAD5AC5" w:rsidR="00283BE0" w:rsidRPr="00F71A0E" w:rsidRDefault="00B308F2" w:rsidP="00B308F2">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B47F55">
              <w:rPr>
                <w:rFonts w:ascii="Times New Roman" w:hAnsi="Times New Roman"/>
                <w:sz w:val="18"/>
                <w:szCs w:val="18"/>
              </w:rPr>
              <w:t>-выполнять работы по складированию груза и материалов</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51952488" w14:textId="06910A5B" w:rsidR="00B308F2" w:rsidRPr="00B47F55" w:rsidRDefault="00B308F2" w:rsidP="00B308F2">
            <w:pPr>
              <w:jc w:val="both"/>
              <w:rPr>
                <w:rFonts w:ascii="Times New Roman" w:hAnsi="Times New Roman" w:cs="Times New Roman"/>
                <w:sz w:val="18"/>
                <w:szCs w:val="18"/>
              </w:rPr>
            </w:pPr>
            <w:r>
              <w:rPr>
                <w:rFonts w:ascii="Times New Roman" w:hAnsi="Times New Roman" w:cs="Times New Roman"/>
                <w:sz w:val="18"/>
                <w:szCs w:val="18"/>
              </w:rPr>
              <w:lastRenderedPageBreak/>
              <w:t>-</w:t>
            </w:r>
            <w:r w:rsidRPr="00B47F55">
              <w:rPr>
                <w:rFonts w:ascii="Times New Roman" w:hAnsi="Times New Roman" w:cs="Times New Roman"/>
                <w:sz w:val="18"/>
                <w:szCs w:val="18"/>
              </w:rPr>
              <w:t>нормативно-технические и руководящие документы по содержанию помещений и территории тяговой подстанции в надлежащем состоянии</w:t>
            </w:r>
          </w:p>
          <w:p w14:paraId="61A7511E"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lastRenderedPageBreak/>
              <w:t>-технологию выполнения вспомогательных работ (покраска металлоконструкций, сетчатых ограждений, фундаментов, оголовков опор, уборка территорий, складирование и транспортировка грузов и материалов)</w:t>
            </w:r>
          </w:p>
          <w:p w14:paraId="6ADFD253"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-расположение тяговых подстанций и линейных устройств тягового электроснабжения в пределах обслуживаемого участка</w:t>
            </w:r>
          </w:p>
          <w:p w14:paraId="27949F9B"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-расположение оборудования на тяговых подстанциях и линейных устройствах тягового электроснабжения</w:t>
            </w:r>
          </w:p>
          <w:p w14:paraId="0BBBD50E"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-назначение и порядок применения инструмента, средств защиты и монтажных приспособлений</w:t>
            </w:r>
          </w:p>
          <w:p w14:paraId="3FE92219"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-виды, назначение ручного и электрического инструмента, правила пользования им</w:t>
            </w:r>
          </w:p>
          <w:p w14:paraId="6DCDF2C5"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-свойства и правила применения лакокрасочных материалов</w:t>
            </w:r>
          </w:p>
          <w:p w14:paraId="10E759AB"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-устройство такелажной оснастки и правила обращения с ней</w:t>
            </w:r>
          </w:p>
          <w:p w14:paraId="2EC5DB48" w14:textId="1667B064" w:rsidR="00283BE0" w:rsidRPr="00F71A0E" w:rsidRDefault="00B308F2" w:rsidP="00B308F2">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B47F55">
              <w:rPr>
                <w:rFonts w:ascii="Times New Roman" w:hAnsi="Times New Roman"/>
                <w:sz w:val="18"/>
                <w:szCs w:val="18"/>
              </w:rPr>
              <w:t>-наименование, обозначение и назначение получаемых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B555E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lastRenderedPageBreak/>
              <w:t xml:space="preserve">-визуального определения состояния помещений и территории тяговой подстанции для определения </w:t>
            </w:r>
            <w:r w:rsidRPr="00B47F55">
              <w:rPr>
                <w:rFonts w:ascii="Times New Roman" w:hAnsi="Times New Roman" w:cs="Times New Roman"/>
                <w:sz w:val="18"/>
                <w:szCs w:val="18"/>
              </w:rPr>
              <w:lastRenderedPageBreak/>
              <w:t>объемов работ по их содержанию в надлежащем состоянии</w:t>
            </w:r>
          </w:p>
          <w:p w14:paraId="3320EC25" w14:textId="00AC54B9" w:rsidR="00283BE0" w:rsidRPr="00F71A0E" w:rsidRDefault="00B308F2" w:rsidP="00B308F2">
            <w:pPr>
              <w:pStyle w:val="affffff3"/>
              <w:widowControl w:val="0"/>
              <w:numPr>
                <w:ilvl w:val="0"/>
                <w:numId w:val="2"/>
              </w:numPr>
              <w:tabs>
                <w:tab w:val="left" w:pos="196"/>
                <w:tab w:val="left" w:pos="431"/>
              </w:tabs>
              <w:ind w:left="5" w:firstLine="0"/>
              <w:jc w:val="both"/>
              <w:rPr>
                <w:rFonts w:ascii="Times New Roman" w:hAnsi="Times New Roman"/>
                <w:sz w:val="20"/>
                <w:szCs w:val="20"/>
              </w:rPr>
            </w:pPr>
            <w:r w:rsidRPr="00B47F55">
              <w:rPr>
                <w:rFonts w:ascii="Times New Roman" w:hAnsi="Times New Roman"/>
                <w:sz w:val="18"/>
                <w:szCs w:val="18"/>
              </w:rPr>
              <w:t>-устранения нарушений в содержании помещений и территории тяговой подстанции (покраска, уборка, очистка, благоустройство, складирование материалов)</w:t>
            </w:r>
          </w:p>
        </w:tc>
      </w:tr>
      <w:tr w:rsidR="00B308F2" w:rsidRPr="00521B14" w14:paraId="63A1AFB3" w14:textId="77777777" w:rsidTr="00F417B7">
        <w:tc>
          <w:tcPr>
            <w:tcW w:w="1129" w:type="dxa"/>
            <w:tcBorders>
              <w:left w:val="single" w:sz="4" w:space="0" w:color="auto"/>
              <w:right w:val="single" w:sz="4" w:space="0" w:color="auto"/>
            </w:tcBorders>
          </w:tcPr>
          <w:p w14:paraId="5B6D9936" w14:textId="301369CE" w:rsidR="00B308F2" w:rsidRDefault="00B308F2" w:rsidP="00F417B7">
            <w:pPr>
              <w:jc w:val="center"/>
              <w:rPr>
                <w:rFonts w:ascii="Times New Roman" w:hAnsi="Times New Roman" w:cs="Times New Roman"/>
                <w:bCs/>
                <w:sz w:val="20"/>
                <w:szCs w:val="20"/>
              </w:rPr>
            </w:pPr>
            <w:r>
              <w:rPr>
                <w:rFonts w:ascii="Times New Roman" w:hAnsi="Times New Roman" w:cs="Times New Roman"/>
                <w:bCs/>
                <w:sz w:val="20"/>
                <w:szCs w:val="20"/>
              </w:rPr>
              <w:lastRenderedPageBreak/>
              <w:t>ПК 7.3</w:t>
            </w:r>
          </w:p>
        </w:tc>
        <w:tc>
          <w:tcPr>
            <w:tcW w:w="3175" w:type="dxa"/>
            <w:tcBorders>
              <w:left w:val="single" w:sz="4" w:space="0" w:color="auto"/>
              <w:right w:val="single" w:sz="4" w:space="0" w:color="auto"/>
            </w:tcBorders>
            <w:shd w:val="clear" w:color="auto" w:fill="auto"/>
          </w:tcPr>
          <w:p w14:paraId="5DF66C5C" w14:textId="5481DB39" w:rsidR="00B308F2" w:rsidRPr="00B47F55" w:rsidRDefault="00B308F2" w:rsidP="00B308F2">
            <w:pPr>
              <w:jc w:val="both"/>
              <w:rPr>
                <w:rFonts w:ascii="Times New Roman" w:hAnsi="Times New Roman" w:cs="Times New Roman"/>
                <w:sz w:val="18"/>
                <w:szCs w:val="18"/>
              </w:rPr>
            </w:pPr>
            <w:r>
              <w:rPr>
                <w:rFonts w:ascii="Times New Roman" w:hAnsi="Times New Roman" w:cs="Times New Roman"/>
                <w:sz w:val="18"/>
                <w:szCs w:val="18"/>
              </w:rPr>
              <w:t>-</w:t>
            </w:r>
            <w:r w:rsidRPr="00B47F55">
              <w:rPr>
                <w:rFonts w:ascii="Times New Roman" w:hAnsi="Times New Roman" w:cs="Times New Roman"/>
                <w:sz w:val="18"/>
                <w:szCs w:val="18"/>
              </w:rPr>
              <w:t>выполнять вспомогательные работы по техническому обслуживанию оборудования электроустановок тяговых подстанций</w:t>
            </w:r>
          </w:p>
          <w:p w14:paraId="51A7E9D3"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работы по измерению сопротивления изоляции токоведущих частей напряжением до 1000 В</w:t>
            </w:r>
          </w:p>
          <w:p w14:paraId="31C22CC7"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работы по разделке и ремонту кабелей</w:t>
            </w:r>
          </w:p>
          <w:p w14:paraId="013CA21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работы по отбору проб масла из маслонаполненных аппаратов</w:t>
            </w:r>
          </w:p>
          <w:p w14:paraId="169B9C90" w14:textId="0E221C81"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-оценивать визуально состояние оборудования электроустановок</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263B1FD5"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-нормативно-технические и руководящие документы по проведению вспомогательных работ при техническом обслуживании оборудования электроустановок</w:t>
            </w:r>
          </w:p>
          <w:p w14:paraId="4540F93B"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-технологию проведения вспомогательных работ (мероприятия по подготовке рабочего места; заготовка шин, спусков, перемычек; разделка кабелей и их ремонт; проверка состояния заземляющих устройств; измерение сопротивления изоляции токоведущих частей напряжением до 1000 В; отбор проб масла из маслонаполненных аппаратов; окраска элементов конструкции и возобновление надписей на электроустановках; снятие показаний электросчетчиков и других измерительных приборов, установленных на щитах управления и в распределительных устройствах для учета потребляемой электроэнергии)</w:t>
            </w:r>
          </w:p>
          <w:p w14:paraId="68A637E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-требования и порядок допуска к работам в электроустановках</w:t>
            </w:r>
          </w:p>
          <w:p w14:paraId="4BBA9EB6" w14:textId="77777777" w:rsidR="00B308F2" w:rsidRPr="00B47F55" w:rsidRDefault="00B308F2" w:rsidP="00B308F2">
            <w:pPr>
              <w:pStyle w:val="ConsPlusNormal"/>
              <w:jc w:val="both"/>
              <w:rPr>
                <w:rFonts w:ascii="Times New Roman" w:hAnsi="Times New Roman" w:cs="Times New Roman"/>
                <w:sz w:val="18"/>
                <w:szCs w:val="18"/>
              </w:rPr>
            </w:pPr>
            <w:r w:rsidRPr="00B47F55">
              <w:rPr>
                <w:rFonts w:ascii="Times New Roman" w:hAnsi="Times New Roman" w:cs="Times New Roman"/>
                <w:sz w:val="18"/>
                <w:szCs w:val="18"/>
              </w:rPr>
              <w:t>- правила технической эксплуатации железных дорог в части, регламентирующей выполнение трудовых функций;</w:t>
            </w:r>
          </w:p>
          <w:p w14:paraId="6AD20206" w14:textId="51677C24" w:rsidR="00B308F2"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-требования охраны труда, электробезопасности, пожарной и промышленной безопасности в части, регламентирующей выполнение трудовых функций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773DA7" w14:textId="3581D1E5" w:rsidR="00B308F2" w:rsidRPr="00B47F55" w:rsidRDefault="00B308F2" w:rsidP="00B308F2">
            <w:pPr>
              <w:jc w:val="both"/>
              <w:rPr>
                <w:rFonts w:ascii="Times New Roman" w:hAnsi="Times New Roman" w:cs="Times New Roman"/>
                <w:sz w:val="18"/>
                <w:szCs w:val="18"/>
              </w:rPr>
            </w:pPr>
            <w:r>
              <w:rPr>
                <w:rFonts w:ascii="Times New Roman" w:hAnsi="Times New Roman" w:cs="Times New Roman"/>
                <w:sz w:val="18"/>
                <w:szCs w:val="18"/>
              </w:rPr>
              <w:t>-</w:t>
            </w:r>
            <w:r w:rsidRPr="00B47F55">
              <w:rPr>
                <w:rFonts w:ascii="Times New Roman" w:hAnsi="Times New Roman" w:cs="Times New Roman"/>
                <w:sz w:val="18"/>
                <w:szCs w:val="18"/>
              </w:rPr>
              <w:t>ознакомления с порядком выполнения работ и технологических операций при проведении вспомогательных работ при техническом обслуживании оборудования электроустановок</w:t>
            </w:r>
          </w:p>
          <w:p w14:paraId="0384EBC4"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 xml:space="preserve">-выбора инструмента, монтажных приспособлений и средств защиты для проведения вспомогательных работ </w:t>
            </w:r>
          </w:p>
          <w:p w14:paraId="1D55653E"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 xml:space="preserve">-проверки исправности инструмента, монтажных приспособлений и средств защиты для проведения вспомогательных работ </w:t>
            </w:r>
          </w:p>
          <w:p w14:paraId="7019C759"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 xml:space="preserve">-проверки состояния деталей (узлов) электроустановок для определения потребности в проведении вспомогательных работ </w:t>
            </w:r>
          </w:p>
          <w:p w14:paraId="15A4857C" w14:textId="28019AA5"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-устранения выявленных неисправностей при проведении вспомогательных работ</w:t>
            </w:r>
          </w:p>
        </w:tc>
      </w:tr>
      <w:tr w:rsidR="00B308F2" w:rsidRPr="00521B14" w14:paraId="584B2D54" w14:textId="77777777" w:rsidTr="00F417B7">
        <w:tc>
          <w:tcPr>
            <w:tcW w:w="1129" w:type="dxa"/>
            <w:tcBorders>
              <w:left w:val="single" w:sz="4" w:space="0" w:color="auto"/>
              <w:right w:val="single" w:sz="4" w:space="0" w:color="auto"/>
            </w:tcBorders>
          </w:tcPr>
          <w:p w14:paraId="1BCE6E84" w14:textId="31080F8C" w:rsidR="00B308F2" w:rsidRDefault="00B308F2" w:rsidP="00F417B7">
            <w:pPr>
              <w:jc w:val="center"/>
              <w:rPr>
                <w:rFonts w:ascii="Times New Roman" w:hAnsi="Times New Roman" w:cs="Times New Roman"/>
                <w:bCs/>
                <w:sz w:val="20"/>
                <w:szCs w:val="20"/>
              </w:rPr>
            </w:pPr>
            <w:r>
              <w:rPr>
                <w:rFonts w:ascii="Times New Roman" w:hAnsi="Times New Roman" w:cs="Times New Roman"/>
                <w:bCs/>
                <w:sz w:val="20"/>
                <w:szCs w:val="20"/>
              </w:rPr>
              <w:t xml:space="preserve">ПК 7.4 </w:t>
            </w:r>
          </w:p>
        </w:tc>
        <w:tc>
          <w:tcPr>
            <w:tcW w:w="3175" w:type="dxa"/>
            <w:tcBorders>
              <w:left w:val="single" w:sz="4" w:space="0" w:color="auto"/>
              <w:right w:val="single" w:sz="4" w:space="0" w:color="auto"/>
            </w:tcBorders>
            <w:shd w:val="clear" w:color="auto" w:fill="auto"/>
          </w:tcPr>
          <w:p w14:paraId="5ED3A6B6"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-визуально оценивать состояние электроустановок при разборке (сборке) оборудования электроустановок</w:t>
            </w:r>
          </w:p>
          <w:p w14:paraId="78AF8362"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вспомогательные работы по ремонту оборудования электроустановок тяговых подстанций</w:t>
            </w:r>
          </w:p>
          <w:p w14:paraId="00503CB1" w14:textId="440C599B"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работы по разборке (сборке) оборудования электроустановок, дуго</w:t>
            </w:r>
            <w:r w:rsidR="00FE4E4F">
              <w:rPr>
                <w:rFonts w:ascii="Times New Roman" w:hAnsi="Times New Roman" w:cs="Times New Roman"/>
                <w:sz w:val="18"/>
                <w:szCs w:val="18"/>
              </w:rPr>
              <w:t xml:space="preserve"> </w:t>
            </w:r>
            <w:r w:rsidRPr="00B47F55">
              <w:rPr>
                <w:rFonts w:ascii="Times New Roman" w:hAnsi="Times New Roman" w:cs="Times New Roman"/>
                <w:sz w:val="18"/>
                <w:szCs w:val="18"/>
              </w:rPr>
              <w:t>гасительных камер</w:t>
            </w:r>
          </w:p>
          <w:p w14:paraId="5972812A" w14:textId="21350FF8"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-выполнять работы по монтажу элек</w:t>
            </w:r>
            <w:r w:rsidRPr="00B47F55">
              <w:rPr>
                <w:rFonts w:ascii="Times New Roman" w:hAnsi="Times New Roman" w:cs="Times New Roman"/>
                <w:sz w:val="18"/>
                <w:szCs w:val="18"/>
              </w:rPr>
              <w:lastRenderedPageBreak/>
              <w:t>трического освещения на тяговой подстанции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14:paraId="7F9632B1"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lastRenderedPageBreak/>
              <w:t>-нормативно-технические и руководящие документы по разборке (сборке) оборудования электроустановок</w:t>
            </w:r>
          </w:p>
          <w:p w14:paraId="4023A4E4" w14:textId="13534CB9"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-технологию выполнения вспомогательных работ (разборка (сборка) электрооборудования, дуго</w:t>
            </w:r>
            <w:r w:rsidR="00FE4E4F">
              <w:rPr>
                <w:rFonts w:ascii="Times New Roman" w:hAnsi="Times New Roman" w:cs="Times New Roman"/>
                <w:sz w:val="18"/>
                <w:szCs w:val="18"/>
              </w:rPr>
              <w:t xml:space="preserve"> </w:t>
            </w:r>
            <w:r w:rsidRPr="00B47F55">
              <w:rPr>
                <w:rFonts w:ascii="Times New Roman" w:hAnsi="Times New Roman" w:cs="Times New Roman"/>
                <w:sz w:val="18"/>
                <w:szCs w:val="18"/>
              </w:rPr>
              <w:t>гасительных камер, монтаж электрического освещения)</w:t>
            </w:r>
          </w:p>
          <w:p w14:paraId="32798A95"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 xml:space="preserve">-принципиальные электрические схемы электроустановок в части, регламентирующей выполнение трудовых </w:t>
            </w:r>
            <w:r w:rsidRPr="00B47F55">
              <w:rPr>
                <w:rFonts w:ascii="Times New Roman" w:hAnsi="Times New Roman" w:cs="Times New Roman"/>
                <w:sz w:val="18"/>
                <w:szCs w:val="18"/>
              </w:rPr>
              <w:lastRenderedPageBreak/>
              <w:t>функций</w:t>
            </w:r>
          </w:p>
          <w:p w14:paraId="7BC6421A"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-виды крепежных деталей, арматуры, марки проводов и кабелей, используемых в электроустановках</w:t>
            </w:r>
          </w:p>
          <w:p w14:paraId="65572B83"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-назначение и расположение оборудования на тяговых подстанциях и линейных устройствах тягового электроснабжения-нормативно-технические и руководящие документы по разборке (сборке) оборудования электроустановок</w:t>
            </w:r>
          </w:p>
          <w:p w14:paraId="5C2D3926"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-технологию выполнения вспомогательных работ (разборка (сборка) электрооборудования, дугогасительных камер, монтаж электрического освещения)</w:t>
            </w:r>
          </w:p>
          <w:p w14:paraId="4DF64A9C"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-принципиальные электрические схемы электроустановок в части, регламентирующей выполнение трудовых функций</w:t>
            </w:r>
          </w:p>
          <w:p w14:paraId="7C991A69"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-виды крепежных деталей, арматуры, марки проводов и кабелей, используемых в электроустановках</w:t>
            </w:r>
          </w:p>
          <w:p w14:paraId="18D1FF7A" w14:textId="189722E3" w:rsidR="00B308F2"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-назначение и расположение оборудования на тяговых подстанциях и линейных устройствах тягового электроснабжения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5E7FDD" w14:textId="77777777" w:rsidR="00B308F2" w:rsidRPr="00B47F55" w:rsidRDefault="00B308F2" w:rsidP="00B308F2">
            <w:pPr>
              <w:jc w:val="both"/>
              <w:rPr>
                <w:rFonts w:ascii="Times New Roman" w:hAnsi="Times New Roman" w:cs="Times New Roman"/>
                <w:sz w:val="18"/>
                <w:szCs w:val="18"/>
              </w:rPr>
            </w:pPr>
            <w:r>
              <w:rPr>
                <w:rFonts w:ascii="Times New Roman" w:hAnsi="Times New Roman" w:cs="Times New Roman"/>
                <w:sz w:val="18"/>
                <w:szCs w:val="18"/>
              </w:rPr>
              <w:lastRenderedPageBreak/>
              <w:t>-</w:t>
            </w:r>
            <w:r w:rsidRPr="00B47F55">
              <w:rPr>
                <w:rFonts w:ascii="Times New Roman" w:hAnsi="Times New Roman" w:cs="Times New Roman"/>
                <w:sz w:val="18"/>
                <w:szCs w:val="18"/>
              </w:rPr>
              <w:t>выбора инструмента и монтажных приспособлений для разборки (сборки) оборудования электроустановок</w:t>
            </w:r>
          </w:p>
          <w:p w14:paraId="2B5BF55D"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-последовательной разборки узлов и частей оборудования электроустановок в соответствии с технологией выполнения вспомогательных работ</w:t>
            </w:r>
          </w:p>
          <w:p w14:paraId="01E0AD7B"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lastRenderedPageBreak/>
              <w:t>-очистка, смазка, пайка, наладка узлов и частей оборудования электроустановок</w:t>
            </w:r>
          </w:p>
          <w:p w14:paraId="236C001B" w14:textId="77777777"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-последовательной сборки узлов и частей оборудования электроустановок в соответствии с технологией выполнения вспомогательных работ</w:t>
            </w:r>
          </w:p>
          <w:p w14:paraId="4B42AF48" w14:textId="014CDD0A" w:rsidR="00B308F2" w:rsidRPr="00B47F55" w:rsidRDefault="00B308F2" w:rsidP="00B308F2">
            <w:pPr>
              <w:jc w:val="both"/>
              <w:rPr>
                <w:rFonts w:ascii="Times New Roman" w:hAnsi="Times New Roman" w:cs="Times New Roman"/>
                <w:sz w:val="18"/>
                <w:szCs w:val="18"/>
              </w:rPr>
            </w:pPr>
            <w:r w:rsidRPr="00B47F55">
              <w:rPr>
                <w:rFonts w:ascii="Times New Roman" w:hAnsi="Times New Roman" w:cs="Times New Roman"/>
                <w:sz w:val="18"/>
                <w:szCs w:val="18"/>
              </w:rPr>
              <w:t>-оценки качества выполненных работ при разборке (сборке) оборудования электроустановок</w:t>
            </w:r>
          </w:p>
        </w:tc>
      </w:tr>
    </w:tbl>
    <w:p w14:paraId="32C299DD" w14:textId="77777777" w:rsidR="00092D54" w:rsidRDefault="00092D54" w:rsidP="00F417B7">
      <w:pPr>
        <w:rPr>
          <w:rFonts w:ascii="Times New Roman" w:hAnsi="Times New Roman" w:cs="Times New Roman"/>
        </w:rPr>
      </w:pPr>
    </w:p>
    <w:p w14:paraId="6E958747" w14:textId="77777777" w:rsidR="00AC4913" w:rsidRPr="00521B14" w:rsidRDefault="00092D54" w:rsidP="00F417B7">
      <w:pPr>
        <w:pStyle w:val="114"/>
        <w:numPr>
          <w:ilvl w:val="1"/>
          <w:numId w:val="1"/>
        </w:numPr>
        <w:spacing w:after="0" w:line="240" w:lineRule="auto"/>
        <w:rPr>
          <w:rFonts w:ascii="Times New Roman" w:hAnsi="Times New Roman"/>
        </w:rPr>
      </w:pPr>
      <w:bookmarkStart w:id="7" w:name="_Toc170991769"/>
      <w:r w:rsidRPr="00521B14">
        <w:rPr>
          <w:rFonts w:ascii="Times New Roman" w:hAnsi="Times New Roman"/>
        </w:rPr>
        <w:t>Обоснование часов вариативной части ОПОП-П</w:t>
      </w:r>
      <w:bookmarkEnd w:id="7"/>
    </w:p>
    <w:tbl>
      <w:tblPr>
        <w:tblStyle w:val="a3"/>
        <w:tblW w:w="9639" w:type="dxa"/>
        <w:tblInd w:w="-5" w:type="dxa"/>
        <w:tblLook w:val="04A0" w:firstRow="1" w:lastRow="0" w:firstColumn="1" w:lastColumn="0" w:noHBand="0" w:noVBand="1"/>
      </w:tblPr>
      <w:tblGrid>
        <w:gridCol w:w="2694"/>
        <w:gridCol w:w="6945"/>
      </w:tblGrid>
      <w:tr w:rsidR="00497A12" w:rsidRPr="00DF3488" w14:paraId="25798D7C" w14:textId="77777777" w:rsidTr="00763B6A">
        <w:tc>
          <w:tcPr>
            <w:tcW w:w="2694" w:type="dxa"/>
          </w:tcPr>
          <w:p w14:paraId="7973A062" w14:textId="77777777" w:rsidR="00497A12" w:rsidRPr="00DF3488" w:rsidRDefault="00497A12" w:rsidP="00F417B7">
            <w:pPr>
              <w:pStyle w:val="a4"/>
              <w:ind w:left="420"/>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14:paraId="63DCB786" w14:textId="77777777" w:rsidR="00497A12" w:rsidRPr="00DF3488" w:rsidRDefault="00497A12" w:rsidP="00F417B7">
            <w:pPr>
              <w:pStyle w:val="a4"/>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497A12" w:rsidRPr="00DF3488" w14:paraId="4FB19486" w14:textId="77777777" w:rsidTr="00763B6A">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35A6E9" w14:textId="77777777" w:rsidR="00497A12" w:rsidRDefault="00047B4B" w:rsidP="00F417B7">
            <w:pPr>
              <w:pStyle w:val="a4"/>
              <w:ind w:left="0"/>
              <w:jc w:val="center"/>
              <w:rPr>
                <w:rFonts w:ascii="Times New Roman" w:hAnsi="Times New Roman" w:cs="Times New Roman"/>
                <w:bCs/>
                <w:sz w:val="24"/>
                <w:szCs w:val="24"/>
              </w:rPr>
            </w:pPr>
            <w:r w:rsidRPr="00047B4B">
              <w:rPr>
                <w:rFonts w:ascii="Times New Roman" w:hAnsi="Times New Roman"/>
              </w:rPr>
              <w:t>236</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14:paraId="7C5122D1" w14:textId="54137E84" w:rsidR="00497A12" w:rsidRPr="00DF3488" w:rsidRDefault="00047B4B" w:rsidP="00B308F2">
            <w:pPr>
              <w:pStyle w:val="a4"/>
              <w:ind w:left="0"/>
              <w:jc w:val="both"/>
              <w:rPr>
                <w:rFonts w:ascii="Times New Roman" w:hAnsi="Times New Roman" w:cs="Times New Roman"/>
                <w:bCs/>
                <w:sz w:val="24"/>
                <w:szCs w:val="24"/>
              </w:rPr>
            </w:pPr>
            <w:r w:rsidRPr="00047B4B">
              <w:rPr>
                <w:rFonts w:ascii="Times New Roman" w:hAnsi="Times New Roman" w:cs="Times New Roman"/>
                <w:bCs/>
                <w:sz w:val="24"/>
                <w:szCs w:val="24"/>
              </w:rPr>
              <w:t>Профессиональный модуль введен в образовательную программу по запросу работодателя. Он даёт возможность обучающемуся получить дополнительные профессиональные компетенции, умения и знания, необходимые для удовлетворения потребностей работодателя в квалифицированных рабочих, а также для обеспечения конкурентоспособности выпускника в соответствии с запросами регионального рынка труда и возможностями продолжения образования. В рамках профессионального модуля осваиваются дополнительные профессиональн</w:t>
            </w:r>
            <w:r w:rsidR="00B308F2">
              <w:rPr>
                <w:rFonts w:ascii="Times New Roman" w:hAnsi="Times New Roman" w:cs="Times New Roman"/>
                <w:bCs/>
                <w:sz w:val="24"/>
                <w:szCs w:val="24"/>
              </w:rPr>
              <w:t>ые компетенции: ПК 7.1., ПК 7.2, ПК 7.3, ПК 7.4</w:t>
            </w:r>
          </w:p>
        </w:tc>
      </w:tr>
    </w:tbl>
    <w:p w14:paraId="6A9BC865" w14:textId="4D6C6043" w:rsidR="00497A12" w:rsidRDefault="00497A12" w:rsidP="00F417B7">
      <w:pPr>
        <w:pStyle w:val="1f"/>
        <w:spacing w:after="0"/>
        <w:rPr>
          <w:rFonts w:ascii="Times New Roman" w:hAnsi="Times New Roman"/>
        </w:rPr>
      </w:pPr>
      <w:bookmarkStart w:id="8" w:name="_Toc152334663"/>
      <w:bookmarkStart w:id="9" w:name="_Toc170991770"/>
      <w:r>
        <w:rPr>
          <w:rFonts w:ascii="Times New Roman" w:hAnsi="Times New Roman"/>
        </w:rPr>
        <w:t xml:space="preserve"> </w:t>
      </w:r>
    </w:p>
    <w:p w14:paraId="7563C439" w14:textId="77777777" w:rsidR="00497A12" w:rsidRDefault="00497A12" w:rsidP="00F417B7">
      <w:pPr>
        <w:pStyle w:val="1f"/>
        <w:spacing w:after="0"/>
        <w:rPr>
          <w:rFonts w:ascii="Times New Roman" w:hAnsi="Times New Roman"/>
        </w:rPr>
      </w:pPr>
    </w:p>
    <w:p w14:paraId="0F6BB060" w14:textId="77777777" w:rsidR="00497A12" w:rsidRDefault="00497A12" w:rsidP="00F417B7">
      <w:pPr>
        <w:pStyle w:val="1f"/>
        <w:spacing w:after="0"/>
        <w:rPr>
          <w:rFonts w:ascii="Times New Roman" w:hAnsi="Times New Roman"/>
        </w:rPr>
        <w:sectPr w:rsidR="00497A12" w:rsidSect="00502F97">
          <w:headerReference w:type="even" r:id="rId10"/>
          <w:headerReference w:type="default" r:id="rId11"/>
          <w:pgSz w:w="11906" w:h="16838"/>
          <w:pgMar w:top="1134" w:right="567" w:bottom="1134" w:left="1701" w:header="709" w:footer="709" w:gutter="0"/>
          <w:cols w:space="708"/>
          <w:docGrid w:linePitch="360"/>
        </w:sectPr>
      </w:pPr>
    </w:p>
    <w:p w14:paraId="315A1B7B" w14:textId="77777777" w:rsidR="000156CF" w:rsidRPr="00521B14" w:rsidRDefault="00497A12" w:rsidP="00F417B7">
      <w:pPr>
        <w:pStyle w:val="1f"/>
        <w:spacing w:after="0"/>
        <w:rPr>
          <w:rFonts w:ascii="Times New Roman" w:hAnsi="Times New Roman"/>
        </w:rPr>
      </w:pPr>
      <w:r>
        <w:rPr>
          <w:rFonts w:ascii="Times New Roman" w:hAnsi="Times New Roman"/>
        </w:rPr>
        <w:t xml:space="preserve">                </w:t>
      </w:r>
      <w:r w:rsidR="000156CF" w:rsidRPr="00521B14">
        <w:rPr>
          <w:rFonts w:ascii="Times New Roman" w:hAnsi="Times New Roman"/>
        </w:rPr>
        <w:t>2. Структура и содержание профессионального модуля</w:t>
      </w:r>
      <w:bookmarkEnd w:id="8"/>
      <w:bookmarkEnd w:id="9"/>
    </w:p>
    <w:p w14:paraId="68DD17E5" w14:textId="77777777" w:rsidR="000156CF" w:rsidRPr="00521B14" w:rsidRDefault="000156CF" w:rsidP="00F417B7">
      <w:pPr>
        <w:pStyle w:val="114"/>
        <w:spacing w:after="0" w:line="240" w:lineRule="auto"/>
        <w:rPr>
          <w:rFonts w:ascii="Times New Roman" w:hAnsi="Times New Roman"/>
        </w:rPr>
      </w:pPr>
      <w:bookmarkStart w:id="10" w:name="_Toc152334664"/>
      <w:bookmarkStart w:id="11" w:name="_Toc170991771"/>
      <w:r w:rsidRPr="00521B14">
        <w:rPr>
          <w:rFonts w:ascii="Times New Roman" w:hAnsi="Times New Roman"/>
        </w:rPr>
        <w:t>2.1. Трудоемкость освоения модуля</w:t>
      </w:r>
      <w:bookmarkEnd w:id="10"/>
      <w:bookmarkEnd w:id="11"/>
      <w:r w:rsidRPr="00521B14">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9"/>
        <w:gridCol w:w="1984"/>
        <w:gridCol w:w="2249"/>
      </w:tblGrid>
      <w:tr w:rsidR="000156CF" w:rsidRPr="00521B14" w14:paraId="162FA1F2" w14:textId="77777777" w:rsidTr="00E37493">
        <w:trPr>
          <w:trHeight w:val="23"/>
        </w:trPr>
        <w:tc>
          <w:tcPr>
            <w:tcW w:w="2886" w:type="pct"/>
            <w:vAlign w:val="center"/>
          </w:tcPr>
          <w:p w14:paraId="04EAA0B5" w14:textId="77777777" w:rsidR="000156CF" w:rsidRPr="00521B14" w:rsidRDefault="000156CF" w:rsidP="00F417B7">
            <w:pPr>
              <w:jc w:val="center"/>
              <w:rPr>
                <w:rFonts w:ascii="Times New Roman" w:hAnsi="Times New Roman" w:cs="Times New Roman"/>
                <w:b/>
                <w:sz w:val="24"/>
              </w:rPr>
            </w:pPr>
            <w:bookmarkStart w:id="12" w:name="_Hlk152333186"/>
            <w:r w:rsidRPr="00521B14">
              <w:rPr>
                <w:rFonts w:ascii="Times New Roman" w:hAnsi="Times New Roman" w:cs="Times New Roman"/>
                <w:b/>
                <w:sz w:val="24"/>
              </w:rPr>
              <w:t>Наименование составных частей модуля</w:t>
            </w:r>
          </w:p>
        </w:tc>
        <w:tc>
          <w:tcPr>
            <w:tcW w:w="991" w:type="pct"/>
            <w:vAlign w:val="center"/>
          </w:tcPr>
          <w:p w14:paraId="3824048A" w14:textId="77777777" w:rsidR="000156CF" w:rsidRPr="00521B14" w:rsidRDefault="000156CF" w:rsidP="00F417B7">
            <w:pPr>
              <w:jc w:val="center"/>
              <w:rPr>
                <w:rFonts w:ascii="Times New Roman" w:hAnsi="Times New Roman" w:cs="Times New Roman"/>
                <w:b/>
                <w:iCs/>
                <w:sz w:val="24"/>
              </w:rPr>
            </w:pPr>
            <w:r w:rsidRPr="00521B14">
              <w:rPr>
                <w:rFonts w:ascii="Times New Roman" w:hAnsi="Times New Roman" w:cs="Times New Roman"/>
                <w:b/>
                <w:iCs/>
                <w:sz w:val="24"/>
              </w:rPr>
              <w:t>Объем в часах</w:t>
            </w:r>
          </w:p>
        </w:tc>
        <w:tc>
          <w:tcPr>
            <w:tcW w:w="1123" w:type="pct"/>
          </w:tcPr>
          <w:p w14:paraId="58CEF23B" w14:textId="77777777" w:rsidR="000156CF" w:rsidRPr="00521B14" w:rsidRDefault="000156CF" w:rsidP="00F417B7">
            <w:pPr>
              <w:jc w:val="center"/>
              <w:rPr>
                <w:rFonts w:ascii="Times New Roman" w:hAnsi="Times New Roman" w:cs="Times New Roman"/>
                <w:b/>
                <w:iCs/>
                <w:sz w:val="24"/>
              </w:rPr>
            </w:pPr>
            <w:r w:rsidRPr="00521B14">
              <w:rPr>
                <w:rFonts w:ascii="Times New Roman" w:hAnsi="Times New Roman" w:cs="Times New Roman"/>
                <w:b/>
                <w:sz w:val="24"/>
              </w:rPr>
              <w:t>В т.ч. в форме практ</w:t>
            </w:r>
            <w:r w:rsidR="00D662E7" w:rsidRPr="00521B14">
              <w:rPr>
                <w:rFonts w:ascii="Times New Roman" w:hAnsi="Times New Roman" w:cs="Times New Roman"/>
                <w:b/>
                <w:sz w:val="24"/>
              </w:rPr>
              <w:t>ической</w:t>
            </w:r>
            <w:r w:rsidRPr="00521B14">
              <w:rPr>
                <w:rFonts w:ascii="Times New Roman" w:hAnsi="Times New Roman" w:cs="Times New Roman"/>
                <w:b/>
                <w:sz w:val="24"/>
              </w:rPr>
              <w:t xml:space="preserve"> подготовки</w:t>
            </w:r>
          </w:p>
        </w:tc>
      </w:tr>
      <w:tr w:rsidR="00AC4913" w:rsidRPr="00521B14" w14:paraId="4E561CC3" w14:textId="77777777" w:rsidTr="00E37493">
        <w:trPr>
          <w:trHeight w:val="23"/>
        </w:trPr>
        <w:tc>
          <w:tcPr>
            <w:tcW w:w="2886" w:type="pct"/>
            <w:vAlign w:val="center"/>
          </w:tcPr>
          <w:p w14:paraId="3C647298" w14:textId="77777777" w:rsidR="00AC4913" w:rsidRPr="00521B14" w:rsidRDefault="00AC4913"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Учебные занятия</w:t>
            </w:r>
          </w:p>
        </w:tc>
        <w:tc>
          <w:tcPr>
            <w:tcW w:w="991" w:type="pct"/>
            <w:vAlign w:val="center"/>
          </w:tcPr>
          <w:p w14:paraId="748CF51A" w14:textId="77777777" w:rsidR="00AC4913" w:rsidRPr="00521B14" w:rsidRDefault="00B5297F" w:rsidP="00F417B7">
            <w:pPr>
              <w:jc w:val="center"/>
              <w:rPr>
                <w:rFonts w:ascii="Times New Roman" w:hAnsi="Times New Roman" w:cs="Times New Roman"/>
                <w:bCs/>
                <w:sz w:val="24"/>
                <w:szCs w:val="24"/>
              </w:rPr>
            </w:pPr>
            <w:r>
              <w:rPr>
                <w:rFonts w:ascii="Times New Roman" w:hAnsi="Times New Roman" w:cs="Times New Roman"/>
                <w:bCs/>
                <w:sz w:val="24"/>
                <w:szCs w:val="24"/>
              </w:rPr>
              <w:t>85</w:t>
            </w:r>
          </w:p>
        </w:tc>
        <w:tc>
          <w:tcPr>
            <w:tcW w:w="1123" w:type="pct"/>
            <w:vAlign w:val="center"/>
          </w:tcPr>
          <w:p w14:paraId="5EA3D603" w14:textId="77777777" w:rsidR="00AC4913" w:rsidRPr="00521B14" w:rsidRDefault="009F2643" w:rsidP="00F417B7">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C14C87" w:rsidRPr="00521B14" w14:paraId="014136D4" w14:textId="77777777" w:rsidTr="00E37493">
        <w:trPr>
          <w:trHeight w:val="23"/>
        </w:trPr>
        <w:tc>
          <w:tcPr>
            <w:tcW w:w="2886" w:type="pct"/>
            <w:vAlign w:val="center"/>
          </w:tcPr>
          <w:p w14:paraId="589A3F5A" w14:textId="77777777" w:rsidR="00C14C87" w:rsidRPr="00521B14" w:rsidRDefault="00C14C87"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Курсовая работа (проект)</w:t>
            </w:r>
          </w:p>
        </w:tc>
        <w:tc>
          <w:tcPr>
            <w:tcW w:w="991" w:type="pct"/>
            <w:vAlign w:val="center"/>
          </w:tcPr>
          <w:p w14:paraId="307D49B8" w14:textId="77777777" w:rsidR="00C14C87" w:rsidRPr="00521B14" w:rsidRDefault="00C14C87" w:rsidP="00F417B7">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c>
          <w:tcPr>
            <w:tcW w:w="1123" w:type="pct"/>
            <w:vAlign w:val="center"/>
          </w:tcPr>
          <w:p w14:paraId="5181F282" w14:textId="77777777" w:rsidR="00C14C87" w:rsidRPr="00521B14" w:rsidRDefault="00C14C87" w:rsidP="00F417B7">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r>
      <w:tr w:rsidR="000156CF" w:rsidRPr="00521B14" w14:paraId="1233E447" w14:textId="77777777" w:rsidTr="00E37493">
        <w:trPr>
          <w:trHeight w:val="23"/>
        </w:trPr>
        <w:tc>
          <w:tcPr>
            <w:tcW w:w="2886" w:type="pct"/>
            <w:vAlign w:val="center"/>
          </w:tcPr>
          <w:p w14:paraId="3DE10F13" w14:textId="77777777" w:rsidR="000156CF" w:rsidRPr="00521B14" w:rsidRDefault="000156CF"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Самостоятельная работа</w:t>
            </w:r>
          </w:p>
        </w:tc>
        <w:tc>
          <w:tcPr>
            <w:tcW w:w="991" w:type="pct"/>
            <w:vAlign w:val="center"/>
          </w:tcPr>
          <w:p w14:paraId="7E0C1E3F" w14:textId="77777777" w:rsidR="000156CF" w:rsidRPr="00521B14" w:rsidRDefault="00B5297F" w:rsidP="00F417B7">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3" w:type="pct"/>
            <w:vAlign w:val="center"/>
          </w:tcPr>
          <w:p w14:paraId="31F15418" w14:textId="77777777" w:rsidR="000156CF" w:rsidRPr="00521B14" w:rsidRDefault="00D61F98" w:rsidP="00F417B7">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DC7B4A" w:rsidRPr="00521B14" w14:paraId="1509BC48" w14:textId="77777777" w:rsidTr="00E37493">
        <w:trPr>
          <w:trHeight w:val="23"/>
        </w:trPr>
        <w:tc>
          <w:tcPr>
            <w:tcW w:w="2886" w:type="pct"/>
            <w:vAlign w:val="center"/>
          </w:tcPr>
          <w:p w14:paraId="6BC93D2D" w14:textId="77777777" w:rsidR="00DC7B4A" w:rsidRPr="00521B14" w:rsidRDefault="00DC7B4A" w:rsidP="00F417B7">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991" w:type="pct"/>
            <w:vAlign w:val="center"/>
          </w:tcPr>
          <w:p w14:paraId="223CC8D5" w14:textId="7D950F10" w:rsidR="00DC7B4A" w:rsidRPr="00521B14" w:rsidRDefault="00384E2A" w:rsidP="00F417B7">
            <w:pPr>
              <w:jc w:val="center"/>
              <w:rPr>
                <w:rFonts w:ascii="Times New Roman" w:hAnsi="Times New Roman" w:cs="Times New Roman"/>
                <w:bCs/>
                <w:sz w:val="24"/>
                <w:szCs w:val="24"/>
              </w:rPr>
            </w:pPr>
            <w:r w:rsidRPr="00521B14">
              <w:rPr>
                <w:rFonts w:ascii="Times New Roman" w:hAnsi="Times New Roman" w:cs="Times New Roman"/>
                <w:bCs/>
                <w:i/>
                <w:iCs/>
                <w:sz w:val="24"/>
                <w:szCs w:val="24"/>
              </w:rPr>
              <w:t>–</w:t>
            </w:r>
          </w:p>
        </w:tc>
        <w:tc>
          <w:tcPr>
            <w:tcW w:w="1123" w:type="pct"/>
            <w:vAlign w:val="center"/>
          </w:tcPr>
          <w:p w14:paraId="10F152FF" w14:textId="5A6FC3A9" w:rsidR="00DC7B4A" w:rsidRPr="00521B14" w:rsidRDefault="00384E2A" w:rsidP="00F417B7">
            <w:pPr>
              <w:jc w:val="center"/>
              <w:rPr>
                <w:rFonts w:ascii="Times New Roman" w:hAnsi="Times New Roman" w:cs="Times New Roman"/>
                <w:bCs/>
                <w:sz w:val="24"/>
                <w:szCs w:val="24"/>
              </w:rPr>
            </w:pPr>
            <w:r w:rsidRPr="00521B14">
              <w:rPr>
                <w:rFonts w:ascii="Times New Roman" w:hAnsi="Times New Roman" w:cs="Times New Roman"/>
                <w:bCs/>
                <w:i/>
                <w:iCs/>
                <w:sz w:val="24"/>
                <w:szCs w:val="24"/>
              </w:rPr>
              <w:t>–</w:t>
            </w:r>
          </w:p>
        </w:tc>
      </w:tr>
      <w:tr w:rsidR="000156CF" w:rsidRPr="00521B14" w14:paraId="5153B8AB" w14:textId="77777777" w:rsidTr="00E37493">
        <w:trPr>
          <w:trHeight w:val="23"/>
        </w:trPr>
        <w:tc>
          <w:tcPr>
            <w:tcW w:w="2886" w:type="pct"/>
            <w:vAlign w:val="center"/>
          </w:tcPr>
          <w:p w14:paraId="3188E01D" w14:textId="77777777" w:rsidR="000156CF" w:rsidRPr="00521B14" w:rsidRDefault="000156CF"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Практика, в т.ч.:</w:t>
            </w:r>
          </w:p>
        </w:tc>
        <w:tc>
          <w:tcPr>
            <w:tcW w:w="991" w:type="pct"/>
            <w:vAlign w:val="center"/>
          </w:tcPr>
          <w:p w14:paraId="6B0A76B9" w14:textId="77777777" w:rsidR="000156CF" w:rsidRPr="00521B14" w:rsidRDefault="00B5297F" w:rsidP="00F417B7">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123" w:type="pct"/>
            <w:vAlign w:val="center"/>
          </w:tcPr>
          <w:p w14:paraId="0B798E46" w14:textId="77777777" w:rsidR="000156CF" w:rsidRPr="00521B14" w:rsidRDefault="00B5297F" w:rsidP="00F417B7">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0156CF" w:rsidRPr="00521B14" w14:paraId="606131FE" w14:textId="77777777" w:rsidTr="00E37493">
        <w:trPr>
          <w:trHeight w:val="23"/>
        </w:trPr>
        <w:tc>
          <w:tcPr>
            <w:tcW w:w="2886" w:type="pct"/>
            <w:vAlign w:val="center"/>
          </w:tcPr>
          <w:p w14:paraId="13E05C87" w14:textId="77777777" w:rsidR="000156CF" w:rsidRPr="00521B14" w:rsidRDefault="000156CF"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учебная</w:t>
            </w:r>
          </w:p>
        </w:tc>
        <w:tc>
          <w:tcPr>
            <w:tcW w:w="991" w:type="pct"/>
            <w:vAlign w:val="center"/>
          </w:tcPr>
          <w:p w14:paraId="214A69CE" w14:textId="0CB204FC" w:rsidR="000156CF" w:rsidRPr="00521B14" w:rsidRDefault="00384E2A" w:rsidP="00F417B7">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c>
          <w:tcPr>
            <w:tcW w:w="1123" w:type="pct"/>
            <w:vAlign w:val="center"/>
          </w:tcPr>
          <w:p w14:paraId="3EC9D79B" w14:textId="2476022D" w:rsidR="000156CF" w:rsidRPr="00521B14" w:rsidRDefault="00384E2A" w:rsidP="00F417B7">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r>
      <w:tr w:rsidR="00C14C87" w:rsidRPr="00521B14" w14:paraId="6D440EBE" w14:textId="77777777" w:rsidTr="00E37493">
        <w:trPr>
          <w:trHeight w:val="23"/>
        </w:trPr>
        <w:tc>
          <w:tcPr>
            <w:tcW w:w="2886" w:type="pct"/>
            <w:vAlign w:val="center"/>
          </w:tcPr>
          <w:p w14:paraId="0BC7D191" w14:textId="77777777" w:rsidR="00C14C87" w:rsidRPr="00521B14" w:rsidRDefault="00C14C87"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производственная</w:t>
            </w:r>
          </w:p>
        </w:tc>
        <w:tc>
          <w:tcPr>
            <w:tcW w:w="991" w:type="pct"/>
            <w:vAlign w:val="center"/>
          </w:tcPr>
          <w:p w14:paraId="0BBF578F" w14:textId="77777777" w:rsidR="00C14C87" w:rsidRPr="00384E2A" w:rsidRDefault="00B5297F" w:rsidP="00F417B7">
            <w:pPr>
              <w:jc w:val="center"/>
              <w:rPr>
                <w:rFonts w:ascii="Times New Roman" w:hAnsi="Times New Roman" w:cs="Times New Roman"/>
                <w:bCs/>
                <w:iCs/>
                <w:sz w:val="24"/>
                <w:szCs w:val="24"/>
              </w:rPr>
            </w:pPr>
            <w:r w:rsidRPr="00384E2A">
              <w:rPr>
                <w:rFonts w:ascii="Times New Roman" w:hAnsi="Times New Roman" w:cs="Times New Roman"/>
                <w:bCs/>
                <w:iCs/>
                <w:sz w:val="24"/>
                <w:szCs w:val="24"/>
              </w:rPr>
              <w:t>144</w:t>
            </w:r>
          </w:p>
        </w:tc>
        <w:tc>
          <w:tcPr>
            <w:tcW w:w="1123" w:type="pct"/>
            <w:vAlign w:val="center"/>
          </w:tcPr>
          <w:p w14:paraId="468EBF0C" w14:textId="77777777" w:rsidR="00C14C87" w:rsidRPr="00384E2A" w:rsidRDefault="00B5297F" w:rsidP="00F417B7">
            <w:pPr>
              <w:jc w:val="center"/>
              <w:rPr>
                <w:rFonts w:ascii="Times New Roman" w:hAnsi="Times New Roman" w:cs="Times New Roman"/>
                <w:bCs/>
                <w:iCs/>
                <w:sz w:val="24"/>
                <w:szCs w:val="24"/>
              </w:rPr>
            </w:pPr>
            <w:r w:rsidRPr="00384E2A">
              <w:rPr>
                <w:rFonts w:ascii="Times New Roman" w:hAnsi="Times New Roman" w:cs="Times New Roman"/>
                <w:bCs/>
                <w:iCs/>
                <w:sz w:val="24"/>
                <w:szCs w:val="24"/>
              </w:rPr>
              <w:t>144</w:t>
            </w:r>
          </w:p>
        </w:tc>
      </w:tr>
      <w:tr w:rsidR="000156CF" w:rsidRPr="00521B14" w14:paraId="4663A7E6" w14:textId="77777777" w:rsidTr="00E37493">
        <w:trPr>
          <w:trHeight w:val="23"/>
        </w:trPr>
        <w:tc>
          <w:tcPr>
            <w:tcW w:w="2886" w:type="pct"/>
            <w:vAlign w:val="center"/>
          </w:tcPr>
          <w:p w14:paraId="66F671A1" w14:textId="77777777" w:rsidR="000156CF" w:rsidRPr="00521B14" w:rsidRDefault="000156CF"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Промежуточная аттестация</w:t>
            </w:r>
            <w:r w:rsidR="00134B29" w:rsidRPr="00521B14">
              <w:rPr>
                <w:rFonts w:ascii="Times New Roman" w:hAnsi="Times New Roman" w:cs="Times New Roman"/>
                <w:bCs/>
                <w:sz w:val="24"/>
                <w:szCs w:val="24"/>
              </w:rPr>
              <w:t>, в том числе:</w:t>
            </w:r>
          </w:p>
          <w:p w14:paraId="177208D4" w14:textId="77777777" w:rsidR="005A4FE7" w:rsidRPr="00521B14" w:rsidRDefault="005A4FE7" w:rsidP="00F417B7">
            <w:pPr>
              <w:jc w:val="both"/>
              <w:rPr>
                <w:rFonts w:ascii="Times New Roman" w:hAnsi="Times New Roman" w:cs="Times New Roman"/>
                <w:bCs/>
                <w:i/>
                <w:iCs/>
                <w:sz w:val="24"/>
                <w:szCs w:val="24"/>
              </w:rPr>
            </w:pPr>
            <w:r w:rsidRPr="00521B14">
              <w:rPr>
                <w:rFonts w:ascii="Times New Roman" w:hAnsi="Times New Roman" w:cs="Times New Roman"/>
                <w:bCs/>
                <w:i/>
                <w:iCs/>
                <w:sz w:val="24"/>
                <w:szCs w:val="24"/>
              </w:rPr>
              <w:t xml:space="preserve">МДК </w:t>
            </w:r>
            <w:r w:rsidR="00C14C87" w:rsidRPr="00521B14">
              <w:rPr>
                <w:rFonts w:ascii="Times New Roman" w:hAnsi="Times New Roman" w:cs="Times New Roman"/>
                <w:bCs/>
                <w:i/>
                <w:iCs/>
                <w:sz w:val="24"/>
                <w:szCs w:val="24"/>
              </w:rPr>
              <w:t>0</w:t>
            </w:r>
            <w:r w:rsidR="00B5297F">
              <w:rPr>
                <w:rFonts w:ascii="Times New Roman" w:hAnsi="Times New Roman" w:cs="Times New Roman"/>
                <w:bCs/>
                <w:i/>
                <w:iCs/>
                <w:sz w:val="24"/>
                <w:szCs w:val="24"/>
              </w:rPr>
              <w:t>7</w:t>
            </w:r>
            <w:r w:rsidRPr="00521B14">
              <w:rPr>
                <w:rFonts w:ascii="Times New Roman" w:hAnsi="Times New Roman" w:cs="Times New Roman"/>
                <w:bCs/>
                <w:i/>
                <w:iCs/>
                <w:sz w:val="24"/>
                <w:szCs w:val="24"/>
              </w:rPr>
              <w:t xml:space="preserve">.01 в форме </w:t>
            </w:r>
            <w:r w:rsidR="00B5297F">
              <w:rPr>
                <w:rFonts w:ascii="Times New Roman" w:hAnsi="Times New Roman" w:cs="Times New Roman"/>
                <w:bCs/>
                <w:i/>
                <w:iCs/>
                <w:sz w:val="24"/>
                <w:szCs w:val="24"/>
              </w:rPr>
              <w:t>дифференцированного зачета</w:t>
            </w:r>
          </w:p>
          <w:p w14:paraId="0CC9709B" w14:textId="77777777" w:rsidR="005A4FE7" w:rsidRPr="00521B14" w:rsidRDefault="00DC7B4A" w:rsidP="00F417B7">
            <w:pPr>
              <w:jc w:val="both"/>
              <w:rPr>
                <w:rFonts w:ascii="Times New Roman" w:hAnsi="Times New Roman" w:cs="Times New Roman"/>
                <w:bCs/>
                <w:i/>
                <w:iCs/>
                <w:sz w:val="24"/>
                <w:szCs w:val="24"/>
              </w:rPr>
            </w:pPr>
            <w:r>
              <w:rPr>
                <w:rFonts w:ascii="Times New Roman" w:hAnsi="Times New Roman" w:cs="Times New Roman"/>
                <w:bCs/>
                <w:i/>
                <w:iCs/>
                <w:sz w:val="24"/>
                <w:szCs w:val="24"/>
              </w:rPr>
              <w:t>П</w:t>
            </w:r>
            <w:r w:rsidR="005A4FE7" w:rsidRPr="00521B14">
              <w:rPr>
                <w:rFonts w:ascii="Times New Roman" w:hAnsi="Times New Roman" w:cs="Times New Roman"/>
                <w:bCs/>
                <w:i/>
                <w:iCs/>
                <w:sz w:val="24"/>
                <w:szCs w:val="24"/>
              </w:rPr>
              <w:t>П 0</w:t>
            </w:r>
            <w:r w:rsidR="00B5297F">
              <w:rPr>
                <w:rFonts w:ascii="Times New Roman" w:hAnsi="Times New Roman" w:cs="Times New Roman"/>
                <w:bCs/>
                <w:i/>
                <w:iCs/>
                <w:sz w:val="24"/>
                <w:szCs w:val="24"/>
              </w:rPr>
              <w:t>7</w:t>
            </w:r>
            <w:r w:rsidR="00C14C87" w:rsidRPr="00521B14">
              <w:rPr>
                <w:rFonts w:ascii="Times New Roman" w:hAnsi="Times New Roman" w:cs="Times New Roman"/>
                <w:bCs/>
                <w:i/>
                <w:iCs/>
                <w:sz w:val="24"/>
                <w:szCs w:val="24"/>
              </w:rPr>
              <w:t>.0</w:t>
            </w:r>
            <w:r w:rsidR="00E37493" w:rsidRPr="00521B14">
              <w:rPr>
                <w:rFonts w:ascii="Times New Roman" w:hAnsi="Times New Roman" w:cs="Times New Roman"/>
                <w:bCs/>
                <w:i/>
                <w:iCs/>
                <w:sz w:val="24"/>
                <w:szCs w:val="24"/>
              </w:rPr>
              <w:t>1</w:t>
            </w:r>
            <w:r w:rsidR="00C14C87" w:rsidRPr="00521B14">
              <w:rPr>
                <w:rFonts w:ascii="Times New Roman" w:hAnsi="Times New Roman" w:cs="Times New Roman"/>
                <w:bCs/>
                <w:i/>
                <w:iCs/>
                <w:sz w:val="24"/>
                <w:szCs w:val="24"/>
              </w:rPr>
              <w:t xml:space="preserve"> в форме дифференцированного зачёта</w:t>
            </w:r>
          </w:p>
          <w:p w14:paraId="26F197A4" w14:textId="77777777" w:rsidR="005A4FE7" w:rsidRPr="00521B14" w:rsidRDefault="005A4FE7" w:rsidP="00F417B7">
            <w:pPr>
              <w:rPr>
                <w:rFonts w:ascii="Times New Roman" w:hAnsi="Times New Roman" w:cs="Times New Roman"/>
                <w:bCs/>
                <w:sz w:val="24"/>
                <w:szCs w:val="24"/>
              </w:rPr>
            </w:pPr>
            <w:r w:rsidRPr="00521B14">
              <w:rPr>
                <w:rFonts w:ascii="Times New Roman" w:hAnsi="Times New Roman" w:cs="Times New Roman"/>
                <w:bCs/>
                <w:i/>
                <w:iCs/>
                <w:sz w:val="24"/>
                <w:szCs w:val="24"/>
              </w:rPr>
              <w:t>ПМ 0</w:t>
            </w:r>
            <w:r w:rsidR="006F3AB7">
              <w:rPr>
                <w:rFonts w:ascii="Times New Roman" w:hAnsi="Times New Roman" w:cs="Times New Roman"/>
                <w:bCs/>
                <w:i/>
                <w:iCs/>
                <w:sz w:val="24"/>
                <w:szCs w:val="24"/>
              </w:rPr>
              <w:t>7</w:t>
            </w:r>
            <w:r w:rsidRPr="00521B14">
              <w:rPr>
                <w:rFonts w:ascii="Times New Roman" w:hAnsi="Times New Roman" w:cs="Times New Roman"/>
                <w:bCs/>
                <w:sz w:val="24"/>
                <w:szCs w:val="24"/>
              </w:rPr>
              <w:t xml:space="preserve"> </w:t>
            </w:r>
            <w:r w:rsidR="00C14C87" w:rsidRPr="00521B14">
              <w:rPr>
                <w:rFonts w:ascii="Times New Roman" w:hAnsi="Times New Roman" w:cs="Times New Roman"/>
                <w:bCs/>
                <w:i/>
                <w:iCs/>
                <w:sz w:val="24"/>
                <w:szCs w:val="24"/>
              </w:rPr>
              <w:t xml:space="preserve">в форме </w:t>
            </w:r>
            <w:r w:rsidR="00B5297F">
              <w:rPr>
                <w:rFonts w:ascii="Times New Roman" w:hAnsi="Times New Roman" w:cs="Times New Roman"/>
                <w:bCs/>
                <w:i/>
                <w:iCs/>
                <w:sz w:val="24"/>
                <w:szCs w:val="24"/>
              </w:rPr>
              <w:t xml:space="preserve">квалификационного </w:t>
            </w:r>
            <w:r w:rsidR="00C14C87" w:rsidRPr="00521B14">
              <w:rPr>
                <w:rFonts w:ascii="Times New Roman" w:hAnsi="Times New Roman" w:cs="Times New Roman"/>
                <w:bCs/>
                <w:i/>
                <w:iCs/>
                <w:sz w:val="24"/>
                <w:szCs w:val="24"/>
              </w:rPr>
              <w:t>экзамена</w:t>
            </w:r>
          </w:p>
        </w:tc>
        <w:tc>
          <w:tcPr>
            <w:tcW w:w="991" w:type="pct"/>
            <w:vAlign w:val="center"/>
          </w:tcPr>
          <w:p w14:paraId="1D53444C" w14:textId="77777777" w:rsidR="000156CF" w:rsidRPr="00521B14" w:rsidRDefault="00B5297F" w:rsidP="00F417B7">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23" w:type="pct"/>
            <w:vAlign w:val="center"/>
          </w:tcPr>
          <w:p w14:paraId="1E6FE9A9" w14:textId="77777777" w:rsidR="000156CF" w:rsidRPr="00521B14" w:rsidRDefault="00D61F98" w:rsidP="00F417B7">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0156CF" w:rsidRPr="00521B14" w14:paraId="25EDC247" w14:textId="77777777" w:rsidTr="00E37493">
        <w:trPr>
          <w:trHeight w:val="23"/>
        </w:trPr>
        <w:tc>
          <w:tcPr>
            <w:tcW w:w="2886" w:type="pct"/>
            <w:vAlign w:val="center"/>
          </w:tcPr>
          <w:p w14:paraId="782D0289" w14:textId="77777777" w:rsidR="000156CF" w:rsidRPr="00521B14" w:rsidRDefault="000156CF" w:rsidP="00F417B7">
            <w:pPr>
              <w:jc w:val="both"/>
              <w:rPr>
                <w:rFonts w:ascii="Times New Roman" w:hAnsi="Times New Roman" w:cs="Times New Roman"/>
                <w:bCs/>
                <w:sz w:val="24"/>
                <w:szCs w:val="24"/>
              </w:rPr>
            </w:pPr>
            <w:r w:rsidRPr="00521B14">
              <w:rPr>
                <w:rFonts w:ascii="Times New Roman" w:hAnsi="Times New Roman" w:cs="Times New Roman"/>
                <w:bCs/>
                <w:sz w:val="24"/>
                <w:szCs w:val="24"/>
              </w:rPr>
              <w:t>Всего</w:t>
            </w:r>
          </w:p>
        </w:tc>
        <w:tc>
          <w:tcPr>
            <w:tcW w:w="991" w:type="pct"/>
            <w:vAlign w:val="center"/>
          </w:tcPr>
          <w:p w14:paraId="71C735C1" w14:textId="77777777" w:rsidR="000156CF" w:rsidRPr="00521B14" w:rsidRDefault="009F2643" w:rsidP="00F417B7">
            <w:pPr>
              <w:jc w:val="center"/>
              <w:rPr>
                <w:rFonts w:ascii="Times New Roman" w:hAnsi="Times New Roman" w:cs="Times New Roman"/>
                <w:b/>
                <w:sz w:val="24"/>
                <w:szCs w:val="24"/>
              </w:rPr>
            </w:pPr>
            <w:r>
              <w:rPr>
                <w:rFonts w:ascii="Times New Roman" w:hAnsi="Times New Roman" w:cs="Times New Roman"/>
                <w:b/>
                <w:sz w:val="24"/>
                <w:szCs w:val="24"/>
              </w:rPr>
              <w:t>236</w:t>
            </w:r>
          </w:p>
        </w:tc>
        <w:tc>
          <w:tcPr>
            <w:tcW w:w="1123" w:type="pct"/>
            <w:vAlign w:val="center"/>
          </w:tcPr>
          <w:p w14:paraId="02663437" w14:textId="77777777" w:rsidR="000156CF" w:rsidRPr="00521B14" w:rsidRDefault="009F2643" w:rsidP="00F417B7">
            <w:pPr>
              <w:jc w:val="center"/>
              <w:rPr>
                <w:rFonts w:ascii="Times New Roman" w:hAnsi="Times New Roman" w:cs="Times New Roman"/>
                <w:b/>
                <w:sz w:val="24"/>
                <w:szCs w:val="24"/>
              </w:rPr>
            </w:pPr>
            <w:r>
              <w:rPr>
                <w:rFonts w:ascii="Times New Roman" w:hAnsi="Times New Roman" w:cs="Times New Roman"/>
                <w:b/>
                <w:sz w:val="24"/>
                <w:szCs w:val="24"/>
              </w:rPr>
              <w:t>176</w:t>
            </w:r>
          </w:p>
        </w:tc>
      </w:tr>
      <w:bookmarkEnd w:id="12"/>
    </w:tbl>
    <w:p w14:paraId="2D42DC49" w14:textId="77777777" w:rsidR="00EA6E1D" w:rsidRPr="00521B14" w:rsidRDefault="00EA6E1D" w:rsidP="00F417B7">
      <w:pPr>
        <w:rPr>
          <w:rFonts w:ascii="Times New Roman" w:hAnsi="Times New Roman" w:cs="Times New Roman"/>
          <w:i/>
          <w:sz w:val="24"/>
          <w:szCs w:val="24"/>
        </w:rPr>
      </w:pPr>
    </w:p>
    <w:p w14:paraId="7909B9BA" w14:textId="77777777" w:rsidR="00D61F98" w:rsidRPr="00521B14" w:rsidRDefault="00D61F98" w:rsidP="00F417B7">
      <w:pPr>
        <w:rPr>
          <w:rFonts w:ascii="Times New Roman" w:eastAsia="Segoe UI" w:hAnsi="Times New Roman" w:cs="Times New Roman"/>
          <w:b/>
          <w:bCs/>
          <w:sz w:val="24"/>
          <w:szCs w:val="24"/>
          <w:lang w:eastAsia="ru-RU"/>
        </w:rPr>
      </w:pPr>
      <w:bookmarkStart w:id="13" w:name="_Toc150695625"/>
      <w:r w:rsidRPr="00521B14">
        <w:rPr>
          <w:rFonts w:ascii="Times New Roman" w:hAnsi="Times New Roman" w:cs="Times New Roman"/>
        </w:rPr>
        <w:br w:type="page"/>
      </w:r>
    </w:p>
    <w:p w14:paraId="05271347" w14:textId="77777777" w:rsidR="00C63897" w:rsidRPr="00521B14" w:rsidRDefault="00C63897" w:rsidP="00F417B7">
      <w:pPr>
        <w:pStyle w:val="114"/>
        <w:spacing w:after="0" w:line="240" w:lineRule="auto"/>
        <w:rPr>
          <w:rFonts w:ascii="Times New Roman" w:hAnsi="Times New Roman"/>
        </w:rPr>
      </w:pPr>
      <w:bookmarkStart w:id="14" w:name="_Toc170991772"/>
      <w:r w:rsidRPr="00521B14">
        <w:rPr>
          <w:rFonts w:ascii="Times New Roman" w:hAnsi="Times New Roman"/>
        </w:rPr>
        <w:t>2.</w:t>
      </w:r>
      <w:r w:rsidR="000156CF" w:rsidRPr="00521B14">
        <w:rPr>
          <w:rFonts w:ascii="Times New Roman" w:hAnsi="Times New Roman"/>
        </w:rPr>
        <w:t>2</w:t>
      </w:r>
      <w:r w:rsidRPr="00521B14">
        <w:rPr>
          <w:rFonts w:ascii="Times New Roman" w:hAnsi="Times New Roman"/>
        </w:rPr>
        <w:t>. Структура профессионального модуля</w:t>
      </w:r>
      <w:bookmarkEnd w:id="13"/>
      <w:bookmarkEnd w:id="14"/>
      <w:r w:rsidRPr="00521B14">
        <w:rPr>
          <w:rFonts w:ascii="Times New Roman" w:hAnsi="Times New Roman"/>
        </w:rPr>
        <w:t xml:space="preserve"> </w:t>
      </w:r>
    </w:p>
    <w:p w14:paraId="471B4443" w14:textId="77777777" w:rsidR="00C63897" w:rsidRPr="00521B14" w:rsidRDefault="00C63897" w:rsidP="00F417B7">
      <w:pPr>
        <w:rPr>
          <w:rFonts w:ascii="Times New Roman" w:eastAsia="Times New Roman" w:hAnsi="Times New Roman" w:cs="Times New Roman"/>
          <w:b/>
          <w:i/>
          <w:sz w:val="24"/>
          <w:szCs w:val="24"/>
          <w:lang w:eastAsia="ru-RU"/>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900"/>
        <w:gridCol w:w="630"/>
        <w:gridCol w:w="628"/>
        <w:gridCol w:w="566"/>
        <w:gridCol w:w="566"/>
        <w:gridCol w:w="426"/>
        <w:gridCol w:w="430"/>
        <w:gridCol w:w="570"/>
        <w:gridCol w:w="428"/>
        <w:gridCol w:w="558"/>
      </w:tblGrid>
      <w:tr w:rsidR="009F2643" w:rsidRPr="00521B14" w14:paraId="1B72BAA8" w14:textId="77777777" w:rsidTr="00B308F2">
        <w:trPr>
          <w:cantSplit/>
          <w:trHeight w:val="3271"/>
        </w:trPr>
        <w:tc>
          <w:tcPr>
            <w:tcW w:w="402" w:type="pct"/>
            <w:tcBorders>
              <w:bottom w:val="single" w:sz="4" w:space="0" w:color="auto"/>
            </w:tcBorders>
            <w:vAlign w:val="center"/>
          </w:tcPr>
          <w:p w14:paraId="7C16A464" w14:textId="77777777" w:rsidR="009F2643" w:rsidRPr="00521B14" w:rsidRDefault="009F2643" w:rsidP="00F417B7">
            <w:pPr>
              <w:suppressAutoHyphens/>
              <w:jc w:val="center"/>
              <w:rPr>
                <w:rFonts w:ascii="Times New Roman" w:eastAsia="Times New Roman" w:hAnsi="Times New Roman" w:cs="Times New Roman"/>
                <w:lang w:eastAsia="ru-RU"/>
              </w:rPr>
            </w:pPr>
            <w:bookmarkStart w:id="15" w:name="_Toc150695626"/>
            <w:r w:rsidRPr="00521B14">
              <w:rPr>
                <w:rFonts w:ascii="Times New Roman" w:eastAsia="Times New Roman" w:hAnsi="Times New Roman" w:cs="Times New Roman"/>
                <w:lang w:eastAsia="ru-RU"/>
              </w:rPr>
              <w:t>Код ОК, ПК</w:t>
            </w:r>
          </w:p>
        </w:tc>
        <w:tc>
          <w:tcPr>
            <w:tcW w:w="2060" w:type="pct"/>
            <w:tcBorders>
              <w:bottom w:val="single" w:sz="4" w:space="0" w:color="auto"/>
            </w:tcBorders>
            <w:vAlign w:val="center"/>
          </w:tcPr>
          <w:p w14:paraId="0BAD794E" w14:textId="77777777" w:rsidR="009F2643" w:rsidRPr="00521B14" w:rsidRDefault="009F2643" w:rsidP="00F417B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Наименования разделов профессионального модуля</w:t>
            </w:r>
          </w:p>
        </w:tc>
        <w:tc>
          <w:tcPr>
            <w:tcW w:w="333" w:type="pct"/>
            <w:tcBorders>
              <w:bottom w:val="single" w:sz="4" w:space="0" w:color="auto"/>
            </w:tcBorders>
            <w:vAlign w:val="center"/>
          </w:tcPr>
          <w:p w14:paraId="19136B3F" w14:textId="77777777" w:rsidR="009F2643" w:rsidRPr="00521B14" w:rsidRDefault="009F2643" w:rsidP="00F417B7">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Всего, час.</w:t>
            </w:r>
          </w:p>
        </w:tc>
        <w:tc>
          <w:tcPr>
            <w:tcW w:w="332" w:type="pct"/>
            <w:tcBorders>
              <w:bottom w:val="single" w:sz="4" w:space="0" w:color="auto"/>
            </w:tcBorders>
            <w:textDirection w:val="btLr"/>
            <w:vAlign w:val="center"/>
          </w:tcPr>
          <w:p w14:paraId="1906156C" w14:textId="77777777" w:rsidR="009F2643" w:rsidRPr="00521B14" w:rsidRDefault="009F2643" w:rsidP="00F417B7">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 т.ч. в форме практической подготовки</w:t>
            </w:r>
          </w:p>
        </w:tc>
        <w:tc>
          <w:tcPr>
            <w:tcW w:w="299" w:type="pct"/>
            <w:shd w:val="clear" w:color="auto" w:fill="D9D9D9" w:themeFill="background1" w:themeFillShade="D9"/>
            <w:textDirection w:val="btLr"/>
            <w:vAlign w:val="center"/>
          </w:tcPr>
          <w:p w14:paraId="1970994B" w14:textId="77777777" w:rsidR="009F2643" w:rsidRPr="00521B14" w:rsidRDefault="009F2643" w:rsidP="00F417B7">
            <w:pPr>
              <w:suppressAutoHyphens/>
              <w:ind w:left="113" w:right="113"/>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Обучение по МДК, в т.ч.:</w:t>
            </w:r>
          </w:p>
        </w:tc>
        <w:tc>
          <w:tcPr>
            <w:tcW w:w="299" w:type="pct"/>
            <w:textDirection w:val="btLr"/>
            <w:vAlign w:val="center"/>
          </w:tcPr>
          <w:p w14:paraId="0FB5898C" w14:textId="77777777" w:rsidR="009F2643" w:rsidRPr="00521B14" w:rsidRDefault="009F2643" w:rsidP="00F417B7">
            <w:pPr>
              <w:suppressAutoHyphens/>
              <w:jc w:val="center"/>
              <w:rPr>
                <w:rFonts w:ascii="Times New Roman" w:eastAsia="Times New Roman" w:hAnsi="Times New Roman" w:cs="Times New Roman"/>
                <w:lang w:eastAsia="ru-RU"/>
              </w:rPr>
            </w:pPr>
            <w:r w:rsidRPr="00521B14">
              <w:rPr>
                <w:rFonts w:ascii="Times New Roman" w:hAnsi="Times New Roman" w:cs="Times New Roman"/>
                <w:bCs/>
                <w:sz w:val="24"/>
                <w:szCs w:val="24"/>
              </w:rPr>
              <w:t>Учебные занятия</w:t>
            </w:r>
          </w:p>
        </w:tc>
        <w:tc>
          <w:tcPr>
            <w:tcW w:w="225" w:type="pct"/>
            <w:textDirection w:val="btLr"/>
            <w:vAlign w:val="center"/>
          </w:tcPr>
          <w:p w14:paraId="426A7549" w14:textId="77777777" w:rsidR="009F2643" w:rsidRPr="00521B14" w:rsidRDefault="009F2643" w:rsidP="00F417B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Курсовая работа (проект)</w:t>
            </w:r>
          </w:p>
        </w:tc>
        <w:tc>
          <w:tcPr>
            <w:tcW w:w="227" w:type="pct"/>
            <w:textDirection w:val="btLr"/>
            <w:vAlign w:val="center"/>
          </w:tcPr>
          <w:p w14:paraId="0922388E" w14:textId="77777777" w:rsidR="009F2643" w:rsidRPr="00521B14" w:rsidRDefault="009F2643" w:rsidP="00F417B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Самостоятельная работа</w:t>
            </w:r>
          </w:p>
        </w:tc>
        <w:tc>
          <w:tcPr>
            <w:tcW w:w="301" w:type="pct"/>
            <w:shd w:val="clear" w:color="auto" w:fill="auto"/>
            <w:textDirection w:val="btLr"/>
          </w:tcPr>
          <w:p w14:paraId="00E05A8F" w14:textId="77777777" w:rsidR="009F2643" w:rsidRPr="00521B14" w:rsidRDefault="009F2643" w:rsidP="00F417B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26" w:type="pct"/>
            <w:shd w:val="clear" w:color="auto" w:fill="D9D9D9" w:themeFill="background1" w:themeFillShade="D9"/>
            <w:textDirection w:val="btLr"/>
            <w:vAlign w:val="center"/>
          </w:tcPr>
          <w:p w14:paraId="39FED18D" w14:textId="77777777" w:rsidR="009F2643" w:rsidRPr="00521B14" w:rsidRDefault="009F2643" w:rsidP="00F417B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Учебная практика</w:t>
            </w:r>
          </w:p>
        </w:tc>
        <w:tc>
          <w:tcPr>
            <w:tcW w:w="295" w:type="pct"/>
            <w:shd w:val="clear" w:color="auto" w:fill="D9D9D9" w:themeFill="background1" w:themeFillShade="D9"/>
            <w:textDirection w:val="btLr"/>
          </w:tcPr>
          <w:p w14:paraId="7FB9F180" w14:textId="77777777" w:rsidR="009F2643" w:rsidRPr="00521B14" w:rsidRDefault="009F2643" w:rsidP="00F417B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Производственная практика</w:t>
            </w:r>
          </w:p>
        </w:tc>
      </w:tr>
      <w:tr w:rsidR="009F2643" w:rsidRPr="00521B14" w14:paraId="67D1E469" w14:textId="77777777" w:rsidTr="00B308F2">
        <w:trPr>
          <w:cantSplit/>
          <w:trHeight w:val="73"/>
        </w:trPr>
        <w:tc>
          <w:tcPr>
            <w:tcW w:w="402" w:type="pct"/>
            <w:tcBorders>
              <w:bottom w:val="single" w:sz="4" w:space="0" w:color="auto"/>
            </w:tcBorders>
            <w:vAlign w:val="center"/>
          </w:tcPr>
          <w:p w14:paraId="1B6F7BF3"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w:t>
            </w:r>
          </w:p>
        </w:tc>
        <w:tc>
          <w:tcPr>
            <w:tcW w:w="2060" w:type="pct"/>
            <w:tcBorders>
              <w:bottom w:val="single" w:sz="4" w:space="0" w:color="auto"/>
            </w:tcBorders>
            <w:vAlign w:val="center"/>
          </w:tcPr>
          <w:p w14:paraId="1EF2E69B"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iCs/>
                <w:sz w:val="18"/>
                <w:szCs w:val="16"/>
                <w:lang w:eastAsia="ru-RU"/>
              </w:rPr>
              <w:t>2</w:t>
            </w:r>
          </w:p>
        </w:tc>
        <w:tc>
          <w:tcPr>
            <w:tcW w:w="333" w:type="pct"/>
            <w:tcBorders>
              <w:bottom w:val="single" w:sz="4" w:space="0" w:color="auto"/>
            </w:tcBorders>
            <w:vAlign w:val="center"/>
          </w:tcPr>
          <w:p w14:paraId="67858D2A" w14:textId="77777777" w:rsidR="009F2643" w:rsidRPr="00521B14" w:rsidRDefault="009F2643" w:rsidP="00F417B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iCs/>
                <w:sz w:val="18"/>
                <w:szCs w:val="16"/>
                <w:lang w:eastAsia="ru-RU"/>
              </w:rPr>
              <w:t>3</w:t>
            </w:r>
          </w:p>
        </w:tc>
        <w:tc>
          <w:tcPr>
            <w:tcW w:w="332" w:type="pct"/>
            <w:tcBorders>
              <w:bottom w:val="single" w:sz="4" w:space="0" w:color="auto"/>
            </w:tcBorders>
            <w:vAlign w:val="center"/>
          </w:tcPr>
          <w:p w14:paraId="098581B1" w14:textId="77777777" w:rsidR="009F2643" w:rsidRPr="00521B14" w:rsidRDefault="009F2643" w:rsidP="00F417B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sz w:val="18"/>
                <w:szCs w:val="16"/>
                <w:lang w:eastAsia="ru-RU"/>
              </w:rPr>
              <w:t>4</w:t>
            </w:r>
          </w:p>
        </w:tc>
        <w:tc>
          <w:tcPr>
            <w:tcW w:w="299" w:type="pct"/>
            <w:shd w:val="clear" w:color="auto" w:fill="D9D9D9" w:themeFill="background1" w:themeFillShade="D9"/>
            <w:vAlign w:val="center"/>
          </w:tcPr>
          <w:p w14:paraId="61CD1953"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5</w:t>
            </w:r>
          </w:p>
        </w:tc>
        <w:tc>
          <w:tcPr>
            <w:tcW w:w="299" w:type="pct"/>
            <w:vAlign w:val="center"/>
          </w:tcPr>
          <w:p w14:paraId="14515D92"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6</w:t>
            </w:r>
          </w:p>
        </w:tc>
        <w:tc>
          <w:tcPr>
            <w:tcW w:w="225" w:type="pct"/>
            <w:vAlign w:val="center"/>
          </w:tcPr>
          <w:p w14:paraId="107F6A68"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8</w:t>
            </w:r>
          </w:p>
        </w:tc>
        <w:tc>
          <w:tcPr>
            <w:tcW w:w="227" w:type="pct"/>
            <w:vAlign w:val="center"/>
          </w:tcPr>
          <w:p w14:paraId="0321CC63"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9</w:t>
            </w:r>
          </w:p>
        </w:tc>
        <w:tc>
          <w:tcPr>
            <w:tcW w:w="301" w:type="pct"/>
            <w:shd w:val="clear" w:color="auto" w:fill="auto"/>
          </w:tcPr>
          <w:p w14:paraId="42AA92B5"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p>
        </w:tc>
        <w:tc>
          <w:tcPr>
            <w:tcW w:w="226" w:type="pct"/>
            <w:shd w:val="clear" w:color="auto" w:fill="D9D9D9" w:themeFill="background1" w:themeFillShade="D9"/>
            <w:vAlign w:val="center"/>
          </w:tcPr>
          <w:p w14:paraId="24CB120F"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10</w:t>
            </w:r>
          </w:p>
        </w:tc>
        <w:tc>
          <w:tcPr>
            <w:tcW w:w="295" w:type="pct"/>
            <w:shd w:val="clear" w:color="auto" w:fill="D9D9D9" w:themeFill="background1" w:themeFillShade="D9"/>
            <w:vAlign w:val="center"/>
          </w:tcPr>
          <w:p w14:paraId="1D808DF0" w14:textId="77777777" w:rsidR="009F2643" w:rsidRPr="00521B14" w:rsidRDefault="009F2643" w:rsidP="00F417B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11</w:t>
            </w:r>
          </w:p>
        </w:tc>
      </w:tr>
      <w:tr w:rsidR="009F2643" w:rsidRPr="00521B14" w14:paraId="1AD04C49" w14:textId="77777777" w:rsidTr="00B308F2">
        <w:tc>
          <w:tcPr>
            <w:tcW w:w="402" w:type="pct"/>
          </w:tcPr>
          <w:p w14:paraId="7A348122" w14:textId="32F83B31" w:rsidR="00B308F2" w:rsidRPr="00521B14" w:rsidRDefault="009F2643" w:rsidP="00A61E9A">
            <w:pPr>
              <w:jc w:val="center"/>
              <w:rPr>
                <w:rFonts w:ascii="Times New Roman" w:hAnsi="Times New Roman" w:cs="Times New Roman"/>
                <w:sz w:val="16"/>
                <w:szCs w:val="16"/>
              </w:rPr>
            </w:pPr>
            <w:r>
              <w:rPr>
                <w:rFonts w:ascii="Times New Roman" w:hAnsi="Times New Roman" w:cs="Times New Roman"/>
                <w:sz w:val="16"/>
                <w:szCs w:val="16"/>
              </w:rPr>
              <w:t xml:space="preserve">ОК 01  ОК 02 </w:t>
            </w:r>
            <w:r w:rsidR="00384E2A">
              <w:rPr>
                <w:rFonts w:ascii="Times New Roman" w:hAnsi="Times New Roman" w:cs="Times New Roman"/>
                <w:sz w:val="16"/>
                <w:szCs w:val="16"/>
              </w:rPr>
              <w:t>ОК 04 ОК 05 ОК 06 ОК 07</w:t>
            </w:r>
            <w:r w:rsidRPr="009F2643">
              <w:rPr>
                <w:rFonts w:ascii="Times New Roman" w:hAnsi="Times New Roman" w:cs="Times New Roman"/>
                <w:sz w:val="16"/>
                <w:szCs w:val="16"/>
              </w:rPr>
              <w:t xml:space="preserve"> ПК 7.1 ПК 7.2</w:t>
            </w:r>
          </w:p>
        </w:tc>
        <w:tc>
          <w:tcPr>
            <w:tcW w:w="2060" w:type="pct"/>
            <w:vAlign w:val="center"/>
          </w:tcPr>
          <w:p w14:paraId="4B4AF242" w14:textId="1B44B155" w:rsidR="009F2643" w:rsidRPr="00521B14" w:rsidRDefault="009F2643" w:rsidP="00F417B7">
            <w:pPr>
              <w:rPr>
                <w:rFonts w:ascii="Times New Roman" w:eastAsia="Times New Roman" w:hAnsi="Times New Roman" w:cs="Times New Roman"/>
                <w:lang w:eastAsia="ru-RU"/>
              </w:rPr>
            </w:pPr>
            <w:r w:rsidRPr="00DC7B4A">
              <w:rPr>
                <w:rFonts w:ascii="Times New Roman" w:eastAsia="Times New Roman" w:hAnsi="Times New Roman" w:cs="Times New Roman"/>
                <w:bCs/>
                <w:lang w:eastAsia="ru-RU"/>
              </w:rPr>
              <w:t xml:space="preserve">Раздел 1. </w:t>
            </w:r>
            <w:r w:rsidRPr="009F2643">
              <w:rPr>
                <w:rFonts w:ascii="Times New Roman" w:eastAsia="Times New Roman" w:hAnsi="Times New Roman" w:cs="Times New Roman"/>
                <w:bCs/>
                <w:lang w:eastAsia="ru-RU"/>
              </w:rPr>
              <w:t xml:space="preserve">Выполнение  работ по  ремонту </w:t>
            </w:r>
            <w:r w:rsidR="00375A05">
              <w:rPr>
                <w:rFonts w:ascii="Times New Roman" w:eastAsia="Times New Roman" w:hAnsi="Times New Roman" w:cs="Times New Roman"/>
                <w:bCs/>
                <w:lang w:eastAsia="ru-RU"/>
              </w:rPr>
              <w:t>тяговой подстанции</w:t>
            </w:r>
          </w:p>
        </w:tc>
        <w:tc>
          <w:tcPr>
            <w:tcW w:w="333" w:type="pct"/>
            <w:vAlign w:val="center"/>
          </w:tcPr>
          <w:p w14:paraId="153CA007" w14:textId="77777777" w:rsidR="009F2643" w:rsidRPr="00521B14" w:rsidRDefault="009F2643" w:rsidP="00F417B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86</w:t>
            </w:r>
          </w:p>
        </w:tc>
        <w:tc>
          <w:tcPr>
            <w:tcW w:w="332" w:type="pct"/>
            <w:vAlign w:val="center"/>
          </w:tcPr>
          <w:p w14:paraId="51D3DC0C" w14:textId="77777777" w:rsidR="009F2643" w:rsidRPr="00521B14" w:rsidRDefault="009F2643" w:rsidP="00F417B7">
            <w:pPr>
              <w:jc w:val="center"/>
              <w:rPr>
                <w:rFonts w:ascii="Times New Roman" w:hAnsi="Times New Roman" w:cs="Times New Roman"/>
              </w:rPr>
            </w:pPr>
            <w:r>
              <w:rPr>
                <w:rFonts w:ascii="Times New Roman" w:hAnsi="Times New Roman" w:cs="Times New Roman"/>
              </w:rPr>
              <w:t>32</w:t>
            </w:r>
          </w:p>
        </w:tc>
        <w:tc>
          <w:tcPr>
            <w:tcW w:w="299" w:type="pct"/>
            <w:shd w:val="clear" w:color="auto" w:fill="D9D9D9" w:themeFill="background1" w:themeFillShade="D9"/>
            <w:vAlign w:val="center"/>
          </w:tcPr>
          <w:p w14:paraId="47AD9858" w14:textId="77777777" w:rsidR="009F2643" w:rsidRPr="00521B14" w:rsidRDefault="009F2643" w:rsidP="00F417B7">
            <w:pPr>
              <w:jc w:val="center"/>
              <w:rPr>
                <w:rFonts w:ascii="Times New Roman" w:eastAsia="Times New Roman" w:hAnsi="Times New Roman" w:cs="Times New Roman"/>
                <w:b/>
                <w:bCs/>
                <w:lang w:eastAsia="ru-RU"/>
              </w:rPr>
            </w:pPr>
            <w:r>
              <w:rPr>
                <w:rFonts w:ascii="Times New Roman" w:hAnsi="Times New Roman" w:cs="Times New Roman"/>
                <w:b/>
              </w:rPr>
              <w:t>86</w:t>
            </w:r>
          </w:p>
        </w:tc>
        <w:tc>
          <w:tcPr>
            <w:tcW w:w="299" w:type="pct"/>
            <w:vAlign w:val="center"/>
          </w:tcPr>
          <w:p w14:paraId="69BA3598" w14:textId="77777777" w:rsidR="009F2643" w:rsidRPr="00521B14" w:rsidRDefault="009F2643" w:rsidP="00F417B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225" w:type="pct"/>
            <w:vAlign w:val="center"/>
          </w:tcPr>
          <w:p w14:paraId="27A6E8F4" w14:textId="77777777" w:rsidR="009F2643" w:rsidRPr="00521B14" w:rsidRDefault="009F2643" w:rsidP="00F417B7">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27" w:type="pct"/>
            <w:vAlign w:val="center"/>
          </w:tcPr>
          <w:p w14:paraId="49439F39" w14:textId="77777777" w:rsidR="009F2643" w:rsidRPr="009F2643" w:rsidRDefault="009F2643" w:rsidP="00F417B7">
            <w:pPr>
              <w:jc w:val="center"/>
              <w:rPr>
                <w:rFonts w:ascii="Times New Roman" w:eastAsia="Times New Roman" w:hAnsi="Times New Roman" w:cs="Times New Roman"/>
                <w:bCs/>
                <w:lang w:eastAsia="ru-RU"/>
              </w:rPr>
            </w:pPr>
            <w:r w:rsidRPr="009F2643">
              <w:rPr>
                <w:rFonts w:ascii="Times New Roman" w:eastAsia="Times New Roman" w:hAnsi="Times New Roman" w:cs="Times New Roman"/>
                <w:bCs/>
                <w:lang w:eastAsia="ru-RU"/>
              </w:rPr>
              <w:t>1</w:t>
            </w:r>
          </w:p>
        </w:tc>
        <w:tc>
          <w:tcPr>
            <w:tcW w:w="301" w:type="pct"/>
            <w:shd w:val="clear" w:color="auto" w:fill="auto"/>
            <w:vAlign w:val="center"/>
          </w:tcPr>
          <w:p w14:paraId="42402B98" w14:textId="4A0C8D9E" w:rsidR="009F2643" w:rsidRPr="00521B14" w:rsidRDefault="00384E2A" w:rsidP="00F417B7">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26" w:type="pct"/>
            <w:shd w:val="clear" w:color="auto" w:fill="D9D9D9" w:themeFill="background1" w:themeFillShade="D9"/>
            <w:vAlign w:val="center"/>
          </w:tcPr>
          <w:p w14:paraId="32D5308C" w14:textId="5EA1B3A6" w:rsidR="009F2643" w:rsidRPr="00521B14" w:rsidRDefault="00384E2A" w:rsidP="00F417B7">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95" w:type="pct"/>
            <w:shd w:val="clear" w:color="auto" w:fill="D9D9D9" w:themeFill="background1" w:themeFillShade="D9"/>
            <w:vAlign w:val="center"/>
          </w:tcPr>
          <w:p w14:paraId="37B44BE4" w14:textId="77777777" w:rsidR="009F2643" w:rsidRPr="00521B14" w:rsidRDefault="009F2643" w:rsidP="00F417B7">
            <w:pPr>
              <w:jc w:val="center"/>
              <w:rPr>
                <w:rFonts w:ascii="Times New Roman" w:eastAsia="Times New Roman" w:hAnsi="Times New Roman" w:cs="Times New Roman"/>
                <w:b/>
                <w:bCs/>
                <w:lang w:eastAsia="ru-RU"/>
              </w:rPr>
            </w:pPr>
          </w:p>
        </w:tc>
      </w:tr>
      <w:tr w:rsidR="00B308F2" w:rsidRPr="00521B14" w14:paraId="36A5C587" w14:textId="77777777" w:rsidTr="00B308F2">
        <w:tc>
          <w:tcPr>
            <w:tcW w:w="402" w:type="pct"/>
          </w:tcPr>
          <w:p w14:paraId="440B59EC" w14:textId="54F1CA1E" w:rsidR="00B308F2" w:rsidRPr="00521B14" w:rsidRDefault="00B308F2" w:rsidP="00A61E9A">
            <w:pPr>
              <w:jc w:val="center"/>
              <w:rPr>
                <w:rFonts w:ascii="Times New Roman" w:hAnsi="Times New Roman" w:cs="Times New Roman"/>
                <w:sz w:val="16"/>
                <w:szCs w:val="16"/>
              </w:rPr>
            </w:pPr>
            <w:r>
              <w:rPr>
                <w:rFonts w:ascii="Times New Roman" w:hAnsi="Times New Roman" w:cs="Times New Roman"/>
                <w:sz w:val="16"/>
                <w:szCs w:val="16"/>
              </w:rPr>
              <w:t>ОК 01  ОК 02 ОК 04 ОК 05 ОК 06 ОК 07</w:t>
            </w:r>
            <w:r w:rsidRPr="009F2643">
              <w:rPr>
                <w:rFonts w:ascii="Times New Roman" w:hAnsi="Times New Roman" w:cs="Times New Roman"/>
                <w:sz w:val="16"/>
                <w:szCs w:val="16"/>
              </w:rPr>
              <w:t xml:space="preserve"> ПК 7.1 ПК 7.2</w:t>
            </w:r>
          </w:p>
        </w:tc>
        <w:tc>
          <w:tcPr>
            <w:tcW w:w="2060" w:type="pct"/>
            <w:vAlign w:val="center"/>
          </w:tcPr>
          <w:p w14:paraId="02857E91" w14:textId="77777777" w:rsidR="00B308F2" w:rsidRPr="00DC7B4A" w:rsidRDefault="00B308F2" w:rsidP="00B308F2">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Производственная практика</w:t>
            </w:r>
          </w:p>
        </w:tc>
        <w:tc>
          <w:tcPr>
            <w:tcW w:w="333" w:type="pct"/>
            <w:vAlign w:val="center"/>
          </w:tcPr>
          <w:p w14:paraId="56552D42" w14:textId="77777777" w:rsidR="00B308F2" w:rsidRPr="00521B14" w:rsidRDefault="00B308F2" w:rsidP="00B308F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332" w:type="pct"/>
            <w:vAlign w:val="center"/>
          </w:tcPr>
          <w:p w14:paraId="1CB619BE" w14:textId="77777777" w:rsidR="00B308F2" w:rsidRPr="00521B14" w:rsidRDefault="00B308F2" w:rsidP="00B308F2">
            <w:pPr>
              <w:jc w:val="center"/>
              <w:rPr>
                <w:rFonts w:ascii="Times New Roman" w:hAnsi="Times New Roman" w:cs="Times New Roman"/>
              </w:rPr>
            </w:pPr>
            <w:r>
              <w:rPr>
                <w:rFonts w:ascii="Times New Roman" w:hAnsi="Times New Roman" w:cs="Times New Roman"/>
              </w:rPr>
              <w:t>144</w:t>
            </w:r>
          </w:p>
        </w:tc>
        <w:tc>
          <w:tcPr>
            <w:tcW w:w="299" w:type="pct"/>
            <w:shd w:val="clear" w:color="auto" w:fill="D9D9D9" w:themeFill="background1" w:themeFillShade="D9"/>
            <w:vAlign w:val="center"/>
          </w:tcPr>
          <w:p w14:paraId="1106538F" w14:textId="77777777" w:rsidR="00B308F2" w:rsidRPr="00521B14" w:rsidRDefault="00B308F2" w:rsidP="00B308F2">
            <w:pPr>
              <w:jc w:val="center"/>
              <w:rPr>
                <w:rFonts w:ascii="Times New Roman" w:hAnsi="Times New Roman" w:cs="Times New Roman"/>
                <w:b/>
              </w:rPr>
            </w:pPr>
          </w:p>
        </w:tc>
        <w:tc>
          <w:tcPr>
            <w:tcW w:w="299" w:type="pct"/>
            <w:vAlign w:val="center"/>
          </w:tcPr>
          <w:p w14:paraId="3AC05E01" w14:textId="77777777" w:rsidR="00B308F2" w:rsidRPr="00521B14" w:rsidRDefault="00B308F2" w:rsidP="00B308F2">
            <w:pPr>
              <w:jc w:val="center"/>
              <w:rPr>
                <w:rFonts w:ascii="Times New Roman" w:eastAsia="Times New Roman" w:hAnsi="Times New Roman" w:cs="Times New Roman"/>
                <w:lang w:eastAsia="ru-RU"/>
              </w:rPr>
            </w:pPr>
          </w:p>
        </w:tc>
        <w:tc>
          <w:tcPr>
            <w:tcW w:w="225" w:type="pct"/>
            <w:vAlign w:val="center"/>
          </w:tcPr>
          <w:p w14:paraId="00E32A07" w14:textId="77777777" w:rsidR="00B308F2" w:rsidRPr="00521B14" w:rsidRDefault="00B308F2" w:rsidP="00B308F2">
            <w:pPr>
              <w:jc w:val="center"/>
              <w:rPr>
                <w:rFonts w:ascii="Times New Roman" w:eastAsia="Times New Roman" w:hAnsi="Times New Roman" w:cs="Times New Roman"/>
                <w:lang w:eastAsia="ru-RU"/>
              </w:rPr>
            </w:pPr>
          </w:p>
        </w:tc>
        <w:tc>
          <w:tcPr>
            <w:tcW w:w="227" w:type="pct"/>
            <w:vAlign w:val="center"/>
          </w:tcPr>
          <w:p w14:paraId="25D003F8" w14:textId="77777777" w:rsidR="00B308F2" w:rsidRPr="00521B14" w:rsidRDefault="00B308F2" w:rsidP="00B308F2">
            <w:pPr>
              <w:jc w:val="center"/>
              <w:rPr>
                <w:rFonts w:ascii="Times New Roman" w:eastAsia="Times New Roman" w:hAnsi="Times New Roman" w:cs="Times New Roman"/>
                <w:b/>
                <w:bCs/>
                <w:lang w:eastAsia="ru-RU"/>
              </w:rPr>
            </w:pPr>
          </w:p>
        </w:tc>
        <w:tc>
          <w:tcPr>
            <w:tcW w:w="301" w:type="pct"/>
            <w:shd w:val="clear" w:color="auto" w:fill="auto"/>
            <w:vAlign w:val="center"/>
          </w:tcPr>
          <w:p w14:paraId="38350821" w14:textId="77777777" w:rsidR="00B308F2" w:rsidRDefault="00B308F2" w:rsidP="00B308F2">
            <w:pPr>
              <w:jc w:val="center"/>
              <w:rPr>
                <w:rFonts w:ascii="Times New Roman" w:eastAsia="Times New Roman" w:hAnsi="Times New Roman" w:cs="Times New Roman"/>
                <w:b/>
                <w:bCs/>
                <w:lang w:eastAsia="ru-RU"/>
              </w:rPr>
            </w:pPr>
          </w:p>
        </w:tc>
        <w:tc>
          <w:tcPr>
            <w:tcW w:w="226" w:type="pct"/>
            <w:shd w:val="clear" w:color="auto" w:fill="D9D9D9" w:themeFill="background1" w:themeFillShade="D9"/>
            <w:vAlign w:val="center"/>
          </w:tcPr>
          <w:p w14:paraId="6585A075" w14:textId="7C75CB8E" w:rsidR="00B308F2" w:rsidRPr="00521B14" w:rsidRDefault="00B308F2" w:rsidP="00B308F2">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95" w:type="pct"/>
            <w:shd w:val="clear" w:color="auto" w:fill="D9D9D9" w:themeFill="background1" w:themeFillShade="D9"/>
            <w:vAlign w:val="center"/>
          </w:tcPr>
          <w:p w14:paraId="52698F28" w14:textId="77777777" w:rsidR="00B308F2" w:rsidRPr="00521B14" w:rsidRDefault="00B308F2" w:rsidP="00B308F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B308F2" w:rsidRPr="00521B14" w14:paraId="764BC862" w14:textId="77777777" w:rsidTr="00B308F2">
        <w:tc>
          <w:tcPr>
            <w:tcW w:w="402" w:type="pct"/>
          </w:tcPr>
          <w:p w14:paraId="10979746" w14:textId="7BB19240" w:rsidR="00B308F2" w:rsidRPr="00521B14" w:rsidRDefault="00B308F2" w:rsidP="00A61E9A">
            <w:pPr>
              <w:jc w:val="center"/>
              <w:rPr>
                <w:rFonts w:ascii="Times New Roman" w:hAnsi="Times New Roman" w:cs="Times New Roman"/>
                <w:sz w:val="16"/>
                <w:szCs w:val="16"/>
              </w:rPr>
            </w:pPr>
            <w:r>
              <w:rPr>
                <w:rFonts w:ascii="Times New Roman" w:hAnsi="Times New Roman" w:cs="Times New Roman"/>
                <w:sz w:val="16"/>
                <w:szCs w:val="16"/>
              </w:rPr>
              <w:t>ОК 01  ОК 02 ОК 04 ОК 05 ОК 06 ОК 07</w:t>
            </w:r>
            <w:r w:rsidRPr="009F2643">
              <w:rPr>
                <w:rFonts w:ascii="Times New Roman" w:hAnsi="Times New Roman" w:cs="Times New Roman"/>
                <w:sz w:val="16"/>
                <w:szCs w:val="16"/>
              </w:rPr>
              <w:t xml:space="preserve"> ПК 7.1 ПК 7.2</w:t>
            </w:r>
          </w:p>
        </w:tc>
        <w:tc>
          <w:tcPr>
            <w:tcW w:w="2060" w:type="pct"/>
            <w:vAlign w:val="center"/>
          </w:tcPr>
          <w:p w14:paraId="229319FE" w14:textId="4B73C1C8" w:rsidR="00B308F2" w:rsidRPr="00521B14" w:rsidRDefault="00B308F2" w:rsidP="00B308F2">
            <w:pPr>
              <w:suppressAutoHyphens/>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Промежуточная аттестация</w:t>
            </w:r>
            <w:r>
              <w:rPr>
                <w:rFonts w:ascii="Times New Roman" w:eastAsia="Times New Roman" w:hAnsi="Times New Roman" w:cs="Times New Roman"/>
                <w:lang w:eastAsia="ru-RU"/>
              </w:rPr>
              <w:t xml:space="preserve"> </w:t>
            </w:r>
          </w:p>
        </w:tc>
        <w:tc>
          <w:tcPr>
            <w:tcW w:w="333" w:type="pct"/>
            <w:vAlign w:val="center"/>
          </w:tcPr>
          <w:p w14:paraId="0058FCA5" w14:textId="77777777" w:rsidR="00B308F2" w:rsidRPr="00521B14" w:rsidRDefault="00B308F2" w:rsidP="00B308F2">
            <w:pPr>
              <w:suppressAutoHyphens/>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6</w:t>
            </w:r>
          </w:p>
        </w:tc>
        <w:tc>
          <w:tcPr>
            <w:tcW w:w="332" w:type="pct"/>
            <w:shd w:val="clear" w:color="auto" w:fill="auto"/>
            <w:vAlign w:val="center"/>
          </w:tcPr>
          <w:p w14:paraId="70E0F179" w14:textId="77777777" w:rsidR="00B308F2" w:rsidRPr="00521B14" w:rsidRDefault="00B308F2" w:rsidP="00B308F2">
            <w:pPr>
              <w:jc w:val="center"/>
              <w:rPr>
                <w:rFonts w:ascii="Times New Roman" w:eastAsia="Times New Roman" w:hAnsi="Times New Roman" w:cs="Times New Roman"/>
                <w:b/>
                <w:lang w:eastAsia="ru-RU"/>
              </w:rPr>
            </w:pPr>
          </w:p>
        </w:tc>
        <w:tc>
          <w:tcPr>
            <w:tcW w:w="299" w:type="pct"/>
            <w:shd w:val="clear" w:color="auto" w:fill="D9D9D9" w:themeFill="background1" w:themeFillShade="D9"/>
            <w:vAlign w:val="center"/>
          </w:tcPr>
          <w:p w14:paraId="009C9D42" w14:textId="77777777" w:rsidR="00B308F2" w:rsidRPr="00521B14" w:rsidRDefault="00B308F2" w:rsidP="00B308F2">
            <w:pPr>
              <w:jc w:val="center"/>
              <w:rPr>
                <w:rFonts w:ascii="Times New Roman" w:eastAsia="Times New Roman" w:hAnsi="Times New Roman" w:cs="Times New Roman"/>
                <w:i/>
                <w:lang w:eastAsia="ru-RU"/>
              </w:rPr>
            </w:pPr>
          </w:p>
        </w:tc>
        <w:tc>
          <w:tcPr>
            <w:tcW w:w="751" w:type="pct"/>
            <w:gridSpan w:val="3"/>
          </w:tcPr>
          <w:p w14:paraId="134996DD" w14:textId="77777777" w:rsidR="00B308F2" w:rsidRPr="00521B14" w:rsidRDefault="00B308F2" w:rsidP="00B308F2">
            <w:pPr>
              <w:jc w:val="center"/>
              <w:rPr>
                <w:rFonts w:ascii="Times New Roman" w:eastAsia="Times New Roman" w:hAnsi="Times New Roman" w:cs="Times New Roman"/>
                <w:i/>
                <w:lang w:eastAsia="ru-RU"/>
              </w:rPr>
            </w:pPr>
          </w:p>
        </w:tc>
        <w:tc>
          <w:tcPr>
            <w:tcW w:w="301" w:type="pct"/>
            <w:vAlign w:val="center"/>
          </w:tcPr>
          <w:p w14:paraId="092D645F" w14:textId="77777777" w:rsidR="00B308F2" w:rsidRPr="00521B14" w:rsidRDefault="00B308F2" w:rsidP="00B308F2">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226" w:type="pct"/>
            <w:shd w:val="clear" w:color="auto" w:fill="D9D9D9" w:themeFill="background1" w:themeFillShade="D9"/>
            <w:vAlign w:val="center"/>
          </w:tcPr>
          <w:p w14:paraId="2D704573" w14:textId="77777777" w:rsidR="00B308F2" w:rsidRPr="00521B14" w:rsidRDefault="00B308F2" w:rsidP="00B308F2">
            <w:pPr>
              <w:jc w:val="center"/>
              <w:rPr>
                <w:rFonts w:ascii="Times New Roman" w:eastAsia="Times New Roman" w:hAnsi="Times New Roman" w:cs="Times New Roman"/>
                <w:i/>
                <w:lang w:eastAsia="ru-RU"/>
              </w:rPr>
            </w:pPr>
          </w:p>
        </w:tc>
        <w:tc>
          <w:tcPr>
            <w:tcW w:w="295" w:type="pct"/>
            <w:shd w:val="clear" w:color="auto" w:fill="D9D9D9" w:themeFill="background1" w:themeFillShade="D9"/>
            <w:vAlign w:val="center"/>
          </w:tcPr>
          <w:p w14:paraId="4725200F" w14:textId="77777777" w:rsidR="00B308F2" w:rsidRPr="00521B14" w:rsidRDefault="00B308F2" w:rsidP="00B308F2">
            <w:pPr>
              <w:jc w:val="center"/>
              <w:rPr>
                <w:rFonts w:ascii="Times New Roman" w:eastAsia="Times New Roman" w:hAnsi="Times New Roman" w:cs="Times New Roman"/>
                <w:i/>
                <w:lang w:eastAsia="ru-RU"/>
              </w:rPr>
            </w:pPr>
          </w:p>
        </w:tc>
      </w:tr>
      <w:tr w:rsidR="009F2643" w:rsidRPr="00521B14" w14:paraId="6BDB450D" w14:textId="77777777" w:rsidTr="00B308F2">
        <w:trPr>
          <w:trHeight w:val="217"/>
        </w:trPr>
        <w:tc>
          <w:tcPr>
            <w:tcW w:w="402" w:type="pct"/>
          </w:tcPr>
          <w:p w14:paraId="54535388" w14:textId="77777777" w:rsidR="009F2643" w:rsidRPr="00521B14" w:rsidRDefault="009F2643" w:rsidP="00F417B7">
            <w:pPr>
              <w:jc w:val="center"/>
              <w:rPr>
                <w:rFonts w:ascii="Times New Roman" w:eastAsia="Times New Roman" w:hAnsi="Times New Roman" w:cs="Times New Roman"/>
                <w:b/>
                <w:i/>
                <w:lang w:eastAsia="ru-RU"/>
              </w:rPr>
            </w:pPr>
          </w:p>
        </w:tc>
        <w:tc>
          <w:tcPr>
            <w:tcW w:w="2060" w:type="pct"/>
            <w:vAlign w:val="center"/>
          </w:tcPr>
          <w:p w14:paraId="1BB87308" w14:textId="77777777" w:rsidR="009F2643" w:rsidRPr="00521B14" w:rsidRDefault="009F2643" w:rsidP="00F417B7">
            <w:pP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t xml:space="preserve">Всего: </w:t>
            </w:r>
          </w:p>
        </w:tc>
        <w:tc>
          <w:tcPr>
            <w:tcW w:w="333" w:type="pct"/>
            <w:vAlign w:val="center"/>
          </w:tcPr>
          <w:p w14:paraId="0E21BF98" w14:textId="77777777" w:rsidR="009F2643" w:rsidRPr="00521B14" w:rsidRDefault="009F2643" w:rsidP="00F417B7">
            <w:pPr>
              <w:jc w:val="center"/>
              <w:rPr>
                <w:rFonts w:ascii="Times New Roman" w:eastAsia="Times New Roman" w:hAnsi="Times New Roman" w:cs="Times New Roman"/>
                <w:b/>
                <w:i/>
                <w:iCs/>
                <w:lang w:eastAsia="ru-RU"/>
              </w:rPr>
            </w:pPr>
            <w:r>
              <w:rPr>
                <w:rFonts w:ascii="Times New Roman" w:hAnsi="Times New Roman" w:cs="Times New Roman"/>
                <w:b/>
                <w:i/>
              </w:rPr>
              <w:t>236</w:t>
            </w:r>
          </w:p>
        </w:tc>
        <w:tc>
          <w:tcPr>
            <w:tcW w:w="332" w:type="pct"/>
            <w:vAlign w:val="center"/>
          </w:tcPr>
          <w:p w14:paraId="3FBFDAD9" w14:textId="77777777" w:rsidR="009F2643" w:rsidRPr="00521B14" w:rsidRDefault="009F2643" w:rsidP="00F417B7">
            <w:pPr>
              <w:jc w:val="center"/>
              <w:rPr>
                <w:rFonts w:ascii="Times New Roman" w:hAnsi="Times New Roman" w:cs="Times New Roman"/>
                <w:b/>
                <w:i/>
              </w:rPr>
            </w:pPr>
            <w:r>
              <w:rPr>
                <w:rFonts w:ascii="Times New Roman" w:hAnsi="Times New Roman" w:cs="Times New Roman"/>
                <w:b/>
                <w:i/>
              </w:rPr>
              <w:t>176</w:t>
            </w:r>
          </w:p>
        </w:tc>
        <w:tc>
          <w:tcPr>
            <w:tcW w:w="299" w:type="pct"/>
            <w:shd w:val="clear" w:color="auto" w:fill="D9D9D9" w:themeFill="background1" w:themeFillShade="D9"/>
            <w:vAlign w:val="center"/>
          </w:tcPr>
          <w:p w14:paraId="3E3B8C40" w14:textId="77777777" w:rsidR="009F2643" w:rsidRPr="00521B14" w:rsidRDefault="009F2643" w:rsidP="00F417B7">
            <w:pPr>
              <w:widowControl w:val="0"/>
              <w:jc w:val="center"/>
              <w:rPr>
                <w:rFonts w:ascii="Times New Roman" w:hAnsi="Times New Roman" w:cs="Times New Roman"/>
                <w:b/>
                <w:bCs/>
                <w:i/>
              </w:rPr>
            </w:pPr>
          </w:p>
        </w:tc>
        <w:tc>
          <w:tcPr>
            <w:tcW w:w="299" w:type="pct"/>
            <w:vAlign w:val="center"/>
          </w:tcPr>
          <w:p w14:paraId="0D804FCA" w14:textId="77777777" w:rsidR="009F2643" w:rsidRPr="00521B14" w:rsidRDefault="009F2643" w:rsidP="00F417B7">
            <w:pPr>
              <w:jc w:val="center"/>
              <w:rPr>
                <w:rFonts w:ascii="Times New Roman" w:hAnsi="Times New Roman" w:cs="Times New Roman"/>
                <w:b/>
                <w:i/>
              </w:rPr>
            </w:pPr>
            <w:r>
              <w:rPr>
                <w:rFonts w:ascii="Times New Roman" w:hAnsi="Times New Roman" w:cs="Times New Roman"/>
                <w:b/>
                <w:i/>
              </w:rPr>
              <w:t>85</w:t>
            </w:r>
          </w:p>
        </w:tc>
        <w:tc>
          <w:tcPr>
            <w:tcW w:w="225" w:type="pct"/>
            <w:vAlign w:val="center"/>
          </w:tcPr>
          <w:p w14:paraId="0E81B860" w14:textId="77777777" w:rsidR="009F2643" w:rsidRPr="00521B14" w:rsidRDefault="009F2643" w:rsidP="00F417B7">
            <w:pPr>
              <w:jc w:val="center"/>
              <w:rPr>
                <w:rFonts w:ascii="Times New Roman" w:eastAsia="Times New Roman" w:hAnsi="Times New Roman" w:cs="Times New Roman"/>
                <w:b/>
                <w:bCs/>
                <w:i/>
                <w:lang w:eastAsia="ru-RU"/>
              </w:rPr>
            </w:pPr>
            <w:r w:rsidRPr="00521B14">
              <w:rPr>
                <w:rFonts w:ascii="Times New Roman" w:eastAsia="Times New Roman" w:hAnsi="Times New Roman" w:cs="Times New Roman"/>
                <w:i/>
                <w:lang w:eastAsia="ru-RU"/>
              </w:rPr>
              <w:t>–</w:t>
            </w:r>
          </w:p>
        </w:tc>
        <w:tc>
          <w:tcPr>
            <w:tcW w:w="227" w:type="pct"/>
            <w:vAlign w:val="center"/>
          </w:tcPr>
          <w:p w14:paraId="218AF300" w14:textId="77777777" w:rsidR="009F2643" w:rsidRPr="00521B14" w:rsidRDefault="009F2643" w:rsidP="00F417B7">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01" w:type="pct"/>
            <w:shd w:val="clear" w:color="auto" w:fill="D9D9D9" w:themeFill="background1" w:themeFillShade="D9"/>
          </w:tcPr>
          <w:p w14:paraId="6A98FC59" w14:textId="77777777" w:rsidR="009F2643" w:rsidRPr="00521B14" w:rsidRDefault="009F2643" w:rsidP="00F417B7">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p>
        </w:tc>
        <w:tc>
          <w:tcPr>
            <w:tcW w:w="226" w:type="pct"/>
            <w:shd w:val="clear" w:color="auto" w:fill="D9D9D9" w:themeFill="background1" w:themeFillShade="D9"/>
            <w:vAlign w:val="center"/>
          </w:tcPr>
          <w:p w14:paraId="0A15C8C3" w14:textId="4E0F0823" w:rsidR="009F2643" w:rsidRPr="00521B14" w:rsidRDefault="00384E2A" w:rsidP="00F417B7">
            <w:pPr>
              <w:jc w:val="center"/>
              <w:rPr>
                <w:rFonts w:ascii="Times New Roman" w:eastAsia="Times New Roman" w:hAnsi="Times New Roman" w:cs="Times New Roman"/>
                <w:b/>
                <w:i/>
                <w:lang w:eastAsia="ru-RU"/>
              </w:rPr>
            </w:pPr>
            <w:r w:rsidRPr="00521B14">
              <w:rPr>
                <w:rFonts w:ascii="Times New Roman" w:eastAsia="Times New Roman" w:hAnsi="Times New Roman" w:cs="Times New Roman"/>
                <w:lang w:eastAsia="ru-RU"/>
              </w:rPr>
              <w:t>–</w:t>
            </w:r>
          </w:p>
        </w:tc>
        <w:tc>
          <w:tcPr>
            <w:tcW w:w="295" w:type="pct"/>
            <w:shd w:val="clear" w:color="auto" w:fill="D9D9D9" w:themeFill="background1" w:themeFillShade="D9"/>
            <w:vAlign w:val="center"/>
          </w:tcPr>
          <w:p w14:paraId="00C39FEF" w14:textId="77777777" w:rsidR="009F2643" w:rsidRPr="00521B14" w:rsidRDefault="009F2643" w:rsidP="00F417B7">
            <w:pPr>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144</w:t>
            </w:r>
          </w:p>
        </w:tc>
      </w:tr>
    </w:tbl>
    <w:p w14:paraId="55F4EA86" w14:textId="77777777" w:rsidR="004013E3" w:rsidRPr="00521B14" w:rsidRDefault="004013E3" w:rsidP="00F417B7">
      <w:pPr>
        <w:pStyle w:val="114"/>
        <w:spacing w:after="0" w:line="240" w:lineRule="auto"/>
        <w:rPr>
          <w:rFonts w:ascii="Times New Roman" w:hAnsi="Times New Roman"/>
        </w:rPr>
        <w:sectPr w:rsidR="004013E3" w:rsidRPr="00521B14" w:rsidSect="00502F97">
          <w:pgSz w:w="11906" w:h="16838"/>
          <w:pgMar w:top="1134" w:right="567" w:bottom="1134" w:left="1701" w:header="709" w:footer="709" w:gutter="0"/>
          <w:cols w:space="708"/>
          <w:docGrid w:linePitch="360"/>
        </w:sectPr>
      </w:pPr>
    </w:p>
    <w:p w14:paraId="2FD60427" w14:textId="77777777" w:rsidR="00C63897" w:rsidRDefault="00C63897" w:rsidP="00F417B7">
      <w:pPr>
        <w:pStyle w:val="114"/>
        <w:spacing w:after="0" w:line="240" w:lineRule="auto"/>
        <w:rPr>
          <w:rFonts w:ascii="Times New Roman" w:hAnsi="Times New Roman"/>
        </w:rPr>
      </w:pPr>
      <w:bookmarkStart w:id="16" w:name="_Toc170991773"/>
      <w:r w:rsidRPr="00521B14">
        <w:rPr>
          <w:rFonts w:ascii="Times New Roman" w:hAnsi="Times New Roman"/>
        </w:rPr>
        <w:t>2.</w:t>
      </w:r>
      <w:r w:rsidR="00782EFC" w:rsidRPr="00521B14">
        <w:rPr>
          <w:rFonts w:ascii="Times New Roman" w:hAnsi="Times New Roman"/>
        </w:rPr>
        <w:t>3</w:t>
      </w:r>
      <w:r w:rsidRPr="00521B14">
        <w:rPr>
          <w:rFonts w:ascii="Times New Roman" w:hAnsi="Times New Roman"/>
        </w:rPr>
        <w:t>. </w:t>
      </w:r>
      <w:r w:rsidR="00F607EF" w:rsidRPr="00521B14">
        <w:rPr>
          <w:rFonts w:ascii="Times New Roman" w:hAnsi="Times New Roman"/>
        </w:rPr>
        <w:t>С</w:t>
      </w:r>
      <w:r w:rsidRPr="00521B14">
        <w:rPr>
          <w:rFonts w:ascii="Times New Roman" w:hAnsi="Times New Roman"/>
        </w:rPr>
        <w:t xml:space="preserve">одержание </w:t>
      </w:r>
      <w:bookmarkEnd w:id="15"/>
      <w:r w:rsidR="00782EFC" w:rsidRPr="00521B14">
        <w:rPr>
          <w:rFonts w:ascii="Times New Roman" w:hAnsi="Times New Roman"/>
        </w:rPr>
        <w:t>профессионального модуля</w:t>
      </w:r>
      <w:bookmarkEnd w:id="1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7670"/>
        <w:gridCol w:w="2269"/>
        <w:gridCol w:w="2488"/>
      </w:tblGrid>
      <w:tr w:rsidR="00375A05" w:rsidRPr="003B6C64" w14:paraId="1B6F61AC" w14:textId="77777777" w:rsidTr="00CE1B31">
        <w:trPr>
          <w:trHeight w:val="20"/>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397EA" w14:textId="77777777" w:rsidR="00375A05" w:rsidRPr="00CE1B31" w:rsidRDefault="00375A05" w:rsidP="00F417B7">
            <w:pPr>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Наименование разделов и тем профессионального модуля (ПМ), междисциплинарных курсов (МДК)</w:t>
            </w:r>
          </w:p>
        </w:tc>
        <w:tc>
          <w:tcPr>
            <w:tcW w:w="25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7D642" w14:textId="77777777" w:rsidR="00375A05" w:rsidRPr="00CE1B31" w:rsidRDefault="00375A05" w:rsidP="00F417B7">
            <w:pPr>
              <w:suppressAutoHyphens/>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Содержание учебного материала,</w:t>
            </w:r>
          </w:p>
          <w:p w14:paraId="4FE36B2E" w14:textId="77777777" w:rsidR="00375A05" w:rsidRPr="00CE1B31" w:rsidRDefault="00375A05" w:rsidP="00F417B7">
            <w:pPr>
              <w:suppressAutoHyphens/>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лабораторные работы и практические занятия, самостоятельная учебная работа обучающихся, курсовая работа (проект)</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3AF4E" w14:textId="77777777" w:rsidR="00375A05" w:rsidRPr="00CE1B31" w:rsidRDefault="00375A05" w:rsidP="00F417B7">
            <w:pPr>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Объем, акад. ч / в том числе в форме практической подготовки, акад ч</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93D3E" w14:textId="77777777" w:rsidR="00375A05" w:rsidRPr="00CE1B31" w:rsidRDefault="00375A05" w:rsidP="00F417B7">
            <w:pPr>
              <w:jc w:val="center"/>
              <w:rPr>
                <w:rFonts w:ascii="Times New Roman" w:eastAsia="Calibri" w:hAnsi="Times New Roman" w:cs="Times New Roman"/>
                <w:b/>
                <w:bCs/>
                <w:sz w:val="20"/>
                <w:szCs w:val="20"/>
              </w:rPr>
            </w:pPr>
            <w:r w:rsidRPr="00CE1B31">
              <w:rPr>
                <w:rFonts w:ascii="Times New Roman" w:eastAsia="Calibri" w:hAnsi="Times New Roman" w:cs="Times New Roman"/>
                <w:b/>
                <w:bCs/>
                <w:sz w:val="20"/>
                <w:szCs w:val="20"/>
              </w:rPr>
              <w:t>Коды компетенций, формированию которых способствует элемент программы</w:t>
            </w:r>
          </w:p>
        </w:tc>
      </w:tr>
      <w:tr w:rsidR="00375A05" w:rsidRPr="003B6C64" w14:paraId="56ADB3BF" w14:textId="77777777" w:rsidTr="00CE1B31">
        <w:trPr>
          <w:trHeight w:val="20"/>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2B76A" w14:textId="77777777" w:rsidR="00375A05" w:rsidRPr="00CE1B31" w:rsidRDefault="00375A05" w:rsidP="00F417B7">
            <w:pPr>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1</w:t>
            </w:r>
          </w:p>
        </w:tc>
        <w:tc>
          <w:tcPr>
            <w:tcW w:w="25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30C43" w14:textId="77777777" w:rsidR="00375A05" w:rsidRPr="00CE1B31" w:rsidRDefault="00375A05" w:rsidP="00F417B7">
            <w:pPr>
              <w:suppressAutoHyphens/>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2</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A4D5D" w14:textId="77777777" w:rsidR="00375A05" w:rsidRPr="00CE1B31" w:rsidRDefault="00375A05" w:rsidP="00F417B7">
            <w:pPr>
              <w:jc w:val="center"/>
              <w:rPr>
                <w:rFonts w:ascii="Times New Roman" w:eastAsia="Times New Roman" w:hAnsi="Times New Roman" w:cs="Times New Roman"/>
                <w:b/>
                <w:bCs/>
                <w:sz w:val="20"/>
                <w:szCs w:val="20"/>
                <w:lang w:eastAsia="ru-RU"/>
              </w:rPr>
            </w:pPr>
            <w:r w:rsidRPr="00CE1B31">
              <w:rPr>
                <w:rFonts w:ascii="Times New Roman" w:eastAsia="Times New Roman" w:hAnsi="Times New Roman" w:cs="Times New Roman"/>
                <w:b/>
                <w:bCs/>
                <w:sz w:val="20"/>
                <w:szCs w:val="20"/>
                <w:lang w:eastAsia="ru-RU"/>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6DF9F" w14:textId="77777777" w:rsidR="00375A05" w:rsidRPr="00CE1B31" w:rsidRDefault="00375A05" w:rsidP="00F417B7">
            <w:pPr>
              <w:jc w:val="center"/>
              <w:rPr>
                <w:rFonts w:ascii="Times New Roman" w:eastAsia="Calibri" w:hAnsi="Times New Roman" w:cs="Times New Roman"/>
                <w:b/>
                <w:bCs/>
                <w:sz w:val="20"/>
                <w:szCs w:val="20"/>
              </w:rPr>
            </w:pPr>
            <w:r w:rsidRPr="00CE1B31">
              <w:rPr>
                <w:rFonts w:ascii="Times New Roman" w:eastAsia="Calibri" w:hAnsi="Times New Roman" w:cs="Times New Roman"/>
                <w:b/>
                <w:bCs/>
                <w:sz w:val="20"/>
                <w:szCs w:val="20"/>
              </w:rPr>
              <w:t>4</w:t>
            </w:r>
          </w:p>
        </w:tc>
      </w:tr>
      <w:tr w:rsidR="00375A05" w:rsidRPr="003B6C64" w14:paraId="2CD2C7EC" w14:textId="77777777" w:rsidTr="00CE1B31">
        <w:trPr>
          <w:trHeight w:val="20"/>
        </w:trPr>
        <w:tc>
          <w:tcPr>
            <w:tcW w:w="3392" w:type="pct"/>
            <w:gridSpan w:val="2"/>
            <w:tcBorders>
              <w:top w:val="single" w:sz="4" w:space="0" w:color="auto"/>
              <w:left w:val="single" w:sz="4" w:space="0" w:color="auto"/>
              <w:bottom w:val="single" w:sz="4" w:space="0" w:color="auto"/>
              <w:right w:val="single" w:sz="4" w:space="0" w:color="auto"/>
            </w:tcBorders>
            <w:shd w:val="clear" w:color="auto" w:fill="auto"/>
          </w:tcPr>
          <w:p w14:paraId="60D5902F" w14:textId="77777777" w:rsidR="00375A05" w:rsidRPr="00CE1B31" w:rsidRDefault="00375A05" w:rsidP="00F417B7">
            <w:pPr>
              <w:suppressAutoHyphens/>
              <w:jc w:val="both"/>
              <w:rPr>
                <w:rFonts w:ascii="Times New Roman" w:eastAsia="Times New Roman" w:hAnsi="Times New Roman" w:cs="Times New Roman"/>
                <w:b/>
                <w:bCs/>
                <w:sz w:val="24"/>
                <w:szCs w:val="24"/>
                <w:lang w:eastAsia="ru-RU"/>
              </w:rPr>
            </w:pPr>
            <w:r w:rsidRPr="00CE1B31">
              <w:rPr>
                <w:rFonts w:ascii="Times New Roman" w:eastAsia="Times New Roman" w:hAnsi="Times New Roman" w:cs="Times New Roman"/>
                <w:b/>
                <w:bCs/>
                <w:sz w:val="24"/>
                <w:szCs w:val="24"/>
                <w:lang w:eastAsia="ru-RU"/>
              </w:rPr>
              <w:t xml:space="preserve">Раздел </w:t>
            </w:r>
            <w:r w:rsidRPr="00CE1B31">
              <w:rPr>
                <w:rFonts w:ascii="Times New Roman" w:eastAsia="Times New Roman" w:hAnsi="Times New Roman" w:cs="Times New Roman"/>
                <w:b/>
                <w:bCs/>
                <w:sz w:val="24"/>
                <w:szCs w:val="24"/>
                <w:lang w:val="en-US" w:eastAsia="ru-RU"/>
              </w:rPr>
              <w:t>I</w:t>
            </w:r>
            <w:r w:rsidRPr="00CE1B31">
              <w:rPr>
                <w:rFonts w:ascii="Times New Roman" w:eastAsia="Times New Roman" w:hAnsi="Times New Roman" w:cs="Times New Roman"/>
                <w:b/>
                <w:bCs/>
                <w:sz w:val="24"/>
                <w:szCs w:val="24"/>
                <w:lang w:eastAsia="ru-RU"/>
              </w:rPr>
              <w:t>. Выполнение  работ по  ремонту тяговой подстанции</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7C094731" w14:textId="55B36E8D" w:rsidR="00375A05" w:rsidRPr="00CE1B31" w:rsidRDefault="003B26C0" w:rsidP="00F417B7">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236/176</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AFD2721"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091078CA" w14:textId="77777777" w:rsidTr="00CE1B31">
        <w:trPr>
          <w:trHeight w:val="20"/>
        </w:trPr>
        <w:tc>
          <w:tcPr>
            <w:tcW w:w="3392" w:type="pct"/>
            <w:gridSpan w:val="2"/>
            <w:tcBorders>
              <w:top w:val="single" w:sz="4" w:space="0" w:color="auto"/>
              <w:left w:val="single" w:sz="4" w:space="0" w:color="auto"/>
              <w:bottom w:val="single" w:sz="4" w:space="0" w:color="auto"/>
              <w:right w:val="single" w:sz="4" w:space="0" w:color="auto"/>
            </w:tcBorders>
            <w:shd w:val="clear" w:color="auto" w:fill="auto"/>
          </w:tcPr>
          <w:p w14:paraId="2D4C85A6" w14:textId="77777777" w:rsidR="00375A05" w:rsidRPr="00CE1B31" w:rsidRDefault="00375A05" w:rsidP="00F417B7">
            <w:pPr>
              <w:suppressAutoHyphens/>
              <w:jc w:val="both"/>
              <w:rPr>
                <w:rFonts w:ascii="Times New Roman" w:eastAsia="Times New Roman" w:hAnsi="Times New Roman" w:cs="Times New Roman"/>
                <w:b/>
                <w:i/>
                <w:sz w:val="24"/>
                <w:szCs w:val="24"/>
                <w:lang w:eastAsia="ru-RU"/>
              </w:rPr>
            </w:pPr>
            <w:r w:rsidRPr="00CE1B31">
              <w:rPr>
                <w:rFonts w:ascii="Times New Roman" w:eastAsia="Times New Roman" w:hAnsi="Times New Roman" w:cs="Times New Roman"/>
                <w:b/>
                <w:bCs/>
                <w:sz w:val="24"/>
                <w:szCs w:val="24"/>
                <w:lang w:eastAsia="ru-RU"/>
              </w:rPr>
              <w:t xml:space="preserve">МДК.07.01 </w:t>
            </w:r>
            <w:r w:rsidRPr="00CE1B31">
              <w:rPr>
                <w:rFonts w:ascii="Times New Roman" w:eastAsia="Times New Roman" w:hAnsi="Times New Roman" w:cs="Times New Roman"/>
                <w:b/>
                <w:color w:val="000000"/>
                <w:sz w:val="24"/>
                <w:szCs w:val="24"/>
                <w:lang w:eastAsia="ru-RU"/>
              </w:rPr>
              <w:t>Выполнение  работ по  ремонту тяговой подстанции</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BAFEDC5" w14:textId="4A7B3C97" w:rsidR="00375A05" w:rsidRPr="00CE1B31" w:rsidRDefault="00A61E9A" w:rsidP="00F417B7">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85</w:t>
            </w:r>
            <w:r w:rsidR="00375A05" w:rsidRPr="00CE1B31">
              <w:rPr>
                <w:rFonts w:ascii="Times New Roman" w:eastAsia="Times New Roman" w:hAnsi="Times New Roman" w:cs="Times New Roman"/>
                <w:b/>
                <w:sz w:val="24"/>
                <w:szCs w:val="24"/>
                <w:lang w:eastAsia="ru-RU"/>
              </w:rPr>
              <w:t>/32</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7418ECF"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3DC8FDD1" w14:textId="77777777" w:rsidTr="00CE1B31">
        <w:trPr>
          <w:trHeight w:val="20"/>
        </w:trPr>
        <w:tc>
          <w:tcPr>
            <w:tcW w:w="799" w:type="pct"/>
            <w:vMerge w:val="restart"/>
            <w:tcBorders>
              <w:top w:val="single" w:sz="4" w:space="0" w:color="auto"/>
              <w:left w:val="single" w:sz="4" w:space="0" w:color="auto"/>
              <w:bottom w:val="single" w:sz="4" w:space="0" w:color="auto"/>
              <w:right w:val="single" w:sz="4" w:space="0" w:color="auto"/>
            </w:tcBorders>
            <w:shd w:val="clear" w:color="auto" w:fill="auto"/>
          </w:tcPr>
          <w:p w14:paraId="57F68BD6" w14:textId="5AC449B0" w:rsidR="00375A05" w:rsidRPr="00CE1B31" w:rsidRDefault="00375A05" w:rsidP="00F417B7">
            <w:pPr>
              <w:rPr>
                <w:rFonts w:ascii="Times New Roman" w:eastAsia="Times New Roman" w:hAnsi="Times New Roman" w:cs="Times New Roman"/>
                <w:b/>
                <w:bCs/>
                <w:sz w:val="24"/>
                <w:szCs w:val="24"/>
                <w:lang w:eastAsia="ru-RU"/>
              </w:rPr>
            </w:pPr>
            <w:r w:rsidRPr="00CE1B31">
              <w:rPr>
                <w:rFonts w:ascii="Times New Roman" w:eastAsia="Times New Roman" w:hAnsi="Times New Roman" w:cs="Times New Roman"/>
                <w:b/>
                <w:bCs/>
                <w:sz w:val="24"/>
                <w:szCs w:val="24"/>
                <w:lang w:eastAsia="ru-RU"/>
              </w:rPr>
              <w:t xml:space="preserve">Тема 1.1. </w:t>
            </w:r>
            <w:r w:rsidR="00CE1B31" w:rsidRPr="00CE1B31">
              <w:rPr>
                <w:rFonts w:ascii="Times New Roman" w:eastAsia="Times New Roman" w:hAnsi="Times New Roman" w:cs="Times New Roman"/>
                <w:bCs/>
                <w:sz w:val="24"/>
                <w:szCs w:val="24"/>
                <w:lang w:eastAsia="ru-RU"/>
              </w:rPr>
              <w:t>Эксплуатация тяговых подстанций</w:t>
            </w:r>
          </w:p>
          <w:p w14:paraId="285F8243"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7314FEEE" w14:textId="77777777" w:rsidR="00375A05" w:rsidRPr="00CE1B31" w:rsidRDefault="00375A05" w:rsidP="00F417B7">
            <w:pPr>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bCs/>
                <w:sz w:val="24"/>
                <w:szCs w:val="24"/>
                <w:lang w:eastAsia="ru-RU"/>
              </w:rPr>
              <w:t xml:space="preserve">Содержание </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0784F251" w14:textId="1633D372" w:rsidR="00375A05" w:rsidRPr="00CE1B31" w:rsidRDefault="00F71A0E" w:rsidP="00F417B7">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250B8AA"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66BCE909"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E0D45"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301001CF" w14:textId="736BF2FE" w:rsidR="00375A05" w:rsidRPr="004B6FCA" w:rsidRDefault="00375A05" w:rsidP="00F417B7">
            <w:pPr>
              <w:jc w:val="both"/>
              <w:rPr>
                <w:rFonts w:ascii="Times New Roman" w:eastAsia="Times New Roman" w:hAnsi="Times New Roman" w:cs="Times New Roman"/>
                <w:sz w:val="24"/>
                <w:szCs w:val="24"/>
                <w:lang w:eastAsia="x-none"/>
              </w:rPr>
            </w:pPr>
            <w:r w:rsidRPr="004B6FCA">
              <w:rPr>
                <w:rFonts w:ascii="Times New Roman" w:eastAsia="Times New Roman" w:hAnsi="Times New Roman" w:cs="Times New Roman"/>
                <w:sz w:val="24"/>
                <w:szCs w:val="24"/>
                <w:lang w:eastAsia="x-none"/>
              </w:rPr>
              <w:t>1.</w:t>
            </w:r>
            <w:r w:rsidRPr="004B6FCA">
              <w:rPr>
                <w:rFonts w:ascii="Times New Roman" w:eastAsia="Times New Roman" w:hAnsi="Times New Roman" w:cs="Times New Roman"/>
                <w:sz w:val="24"/>
                <w:szCs w:val="24"/>
                <w:lang w:val="x-none" w:eastAsia="x-none"/>
              </w:rPr>
              <w:t xml:space="preserve">Общие сведения о </w:t>
            </w:r>
            <w:r w:rsidRPr="004B6FCA">
              <w:rPr>
                <w:rFonts w:ascii="Times New Roman" w:eastAsia="Times New Roman" w:hAnsi="Times New Roman" w:cs="Times New Roman"/>
                <w:sz w:val="24"/>
                <w:szCs w:val="24"/>
                <w:lang w:eastAsia="x-none"/>
              </w:rPr>
              <w:t>тяговых подстанциях.</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712231B2" w14:textId="07029713"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val="restart"/>
            <w:tcBorders>
              <w:top w:val="single" w:sz="4" w:space="0" w:color="auto"/>
              <w:left w:val="single" w:sz="4" w:space="0" w:color="auto"/>
              <w:right w:val="single" w:sz="4" w:space="0" w:color="auto"/>
            </w:tcBorders>
            <w:shd w:val="clear" w:color="auto" w:fill="auto"/>
            <w:hideMark/>
          </w:tcPr>
          <w:p w14:paraId="47D96F27"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7.1</w:t>
            </w:r>
          </w:p>
          <w:p w14:paraId="7B89FDD0" w14:textId="3C2EA6CD" w:rsidR="00375A05" w:rsidRDefault="00375A05" w:rsidP="00F417B7">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7.2</w:t>
            </w:r>
          </w:p>
          <w:p w14:paraId="0FD0D140" w14:textId="77777777" w:rsidR="00375A05" w:rsidRPr="00CE1B31" w:rsidRDefault="00375A05" w:rsidP="00F417B7">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01 </w:t>
            </w:r>
          </w:p>
          <w:p w14:paraId="58F84FC7" w14:textId="77777777" w:rsidR="00375A05" w:rsidRPr="00CE1B31" w:rsidRDefault="00375A05" w:rsidP="00F417B7">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02 </w:t>
            </w:r>
          </w:p>
          <w:p w14:paraId="491962BA" w14:textId="77777777" w:rsidR="00375A05" w:rsidRPr="00CE1B31" w:rsidRDefault="00375A05" w:rsidP="00F417B7">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04</w:t>
            </w:r>
          </w:p>
          <w:p w14:paraId="6DED66D0" w14:textId="77777777" w:rsidR="00375A05" w:rsidRPr="00CE1B31" w:rsidRDefault="00375A05" w:rsidP="00F417B7">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05</w:t>
            </w:r>
          </w:p>
          <w:p w14:paraId="478E3352" w14:textId="77777777" w:rsidR="00375A05" w:rsidRPr="00CE1B31" w:rsidRDefault="00375A05" w:rsidP="00F417B7">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06</w:t>
            </w:r>
          </w:p>
          <w:p w14:paraId="3553B113"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20"/>
                <w:szCs w:val="20"/>
                <w:lang w:eastAsia="ru-RU"/>
              </w:rPr>
              <w:t>ОК 07</w:t>
            </w:r>
          </w:p>
        </w:tc>
      </w:tr>
      <w:tr w:rsidR="00375A05" w:rsidRPr="003B6C64" w14:paraId="263F0F41"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4F4E1"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08734A30" w14:textId="459F5811" w:rsidR="00375A05" w:rsidRPr="004B6FCA" w:rsidRDefault="004B6FCA" w:rsidP="00F417B7">
            <w:pPr>
              <w:jc w:val="both"/>
              <w:rPr>
                <w:rFonts w:ascii="Times New Roman" w:eastAsia="Times New Roman" w:hAnsi="Times New Roman" w:cs="Times New Roman"/>
                <w:sz w:val="24"/>
                <w:szCs w:val="24"/>
                <w:lang w:eastAsia="x-none"/>
              </w:rPr>
            </w:pPr>
            <w:r w:rsidRPr="004B6FCA">
              <w:rPr>
                <w:rFonts w:ascii="Times New Roman" w:eastAsia="Times New Roman" w:hAnsi="Times New Roman" w:cs="Times New Roman"/>
                <w:sz w:val="24"/>
                <w:szCs w:val="24"/>
                <w:lang w:eastAsia="x-none"/>
              </w:rPr>
              <w:t xml:space="preserve">2.Методика проведения технического обслуживания </w:t>
            </w:r>
            <w:r w:rsidRPr="004B6FCA">
              <w:rPr>
                <w:rFonts w:ascii="Times New Roman" w:hAnsi="Times New Roman"/>
                <w:sz w:val="24"/>
                <w:szCs w:val="24"/>
              </w:rPr>
              <w:t>силовых трансформаторов</w:t>
            </w:r>
            <w:r w:rsidR="00375A05" w:rsidRPr="004B6FCA">
              <w:rPr>
                <w:rFonts w:ascii="Times New Roman" w:eastAsia="Times New Roman" w:hAnsi="Times New Roman" w:cs="Times New Roman"/>
                <w:sz w:val="24"/>
                <w:szCs w:val="24"/>
                <w:lang w:eastAsia="x-none"/>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49F1BCDF" w14:textId="096A775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59E7A202"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2BF330E8" w14:textId="77777777" w:rsidTr="00F71A0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8F300"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0FCF1E4B" w14:textId="725653E7" w:rsidR="00375A05" w:rsidRPr="004B6FCA" w:rsidRDefault="00375A05" w:rsidP="00F417B7">
            <w:pPr>
              <w:jc w:val="both"/>
              <w:rPr>
                <w:rFonts w:ascii="Times New Roman" w:eastAsia="Times New Roman" w:hAnsi="Times New Roman" w:cs="Times New Roman"/>
                <w:sz w:val="24"/>
                <w:szCs w:val="24"/>
                <w:lang w:eastAsia="x-none"/>
              </w:rPr>
            </w:pPr>
            <w:r w:rsidRPr="004B6FCA">
              <w:rPr>
                <w:rFonts w:ascii="Times New Roman" w:eastAsia="Times New Roman" w:hAnsi="Times New Roman" w:cs="Times New Roman"/>
                <w:sz w:val="24"/>
                <w:szCs w:val="24"/>
                <w:lang w:eastAsia="x-none"/>
              </w:rPr>
              <w:t>3.</w:t>
            </w:r>
            <w:r w:rsidRPr="004B6FCA">
              <w:rPr>
                <w:rFonts w:ascii="Times New Roman" w:eastAsia="Times New Roman" w:hAnsi="Times New Roman" w:cs="Times New Roman"/>
                <w:sz w:val="24"/>
                <w:szCs w:val="24"/>
                <w:lang w:val="x-none" w:eastAsia="x-none"/>
              </w:rPr>
              <w:t xml:space="preserve"> </w:t>
            </w:r>
            <w:r w:rsidR="004B6FCA" w:rsidRPr="004B6FCA">
              <w:rPr>
                <w:rFonts w:ascii="Times New Roman" w:eastAsia="Times New Roman" w:hAnsi="Times New Roman" w:cs="Times New Roman"/>
                <w:sz w:val="24"/>
                <w:szCs w:val="24"/>
                <w:lang w:eastAsia="x-none"/>
              </w:rPr>
              <w:t xml:space="preserve">Методика проведения технического обслуживания </w:t>
            </w:r>
            <w:r w:rsidR="004B6FCA" w:rsidRPr="004B6FCA">
              <w:rPr>
                <w:rFonts w:ascii="Times New Roman" w:hAnsi="Times New Roman"/>
                <w:sz w:val="24"/>
                <w:szCs w:val="24"/>
              </w:rPr>
              <w:t>коммутационных аппаратов</w:t>
            </w:r>
            <w:r w:rsidR="00056035">
              <w:rPr>
                <w:rFonts w:ascii="Times New Roman" w:eastAsia="Times New Roman" w:hAnsi="Times New Roman" w:cs="Times New Roman"/>
                <w:sz w:val="24"/>
                <w:szCs w:val="24"/>
                <w:lang w:eastAsia="x-none"/>
              </w:rPr>
              <w:t xml:space="preserve"> переменного тока.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17C9EE2D" w14:textId="54710A5D"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38C30067"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5A6C4E83" w14:textId="77777777" w:rsidTr="00F71A0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A804AE"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7C85D3A" w14:textId="7B8F600B" w:rsidR="00375A05" w:rsidRPr="004B6FCA" w:rsidRDefault="00375A05" w:rsidP="00F417B7">
            <w:pPr>
              <w:jc w:val="both"/>
              <w:rPr>
                <w:rFonts w:ascii="Times New Roman" w:eastAsia="Times New Roman" w:hAnsi="Times New Roman" w:cs="Times New Roman"/>
                <w:sz w:val="24"/>
                <w:szCs w:val="24"/>
                <w:lang w:val="x-none" w:eastAsia="x-none"/>
              </w:rPr>
            </w:pPr>
            <w:r w:rsidRPr="004B6FCA">
              <w:rPr>
                <w:rFonts w:ascii="Times New Roman" w:eastAsia="Times New Roman" w:hAnsi="Times New Roman" w:cs="Times New Roman"/>
                <w:sz w:val="24"/>
                <w:szCs w:val="24"/>
                <w:lang w:eastAsia="x-none"/>
              </w:rPr>
              <w:t xml:space="preserve">4. </w:t>
            </w:r>
            <w:r w:rsidR="004B6FCA" w:rsidRPr="004B6FCA">
              <w:rPr>
                <w:rFonts w:ascii="Times New Roman" w:eastAsia="Times New Roman" w:hAnsi="Times New Roman" w:cs="Times New Roman"/>
                <w:sz w:val="24"/>
                <w:szCs w:val="24"/>
                <w:lang w:eastAsia="x-none"/>
              </w:rPr>
              <w:t xml:space="preserve">Методика проведения технического обслуживания </w:t>
            </w:r>
            <w:r w:rsidR="004B6FCA" w:rsidRPr="004B6FCA">
              <w:rPr>
                <w:rFonts w:ascii="Times New Roman" w:hAnsi="Times New Roman"/>
                <w:sz w:val="24"/>
                <w:szCs w:val="24"/>
              </w:rPr>
              <w:t>коммутационных аппаратов</w:t>
            </w:r>
            <w:r w:rsidR="00056035">
              <w:rPr>
                <w:rFonts w:ascii="Times New Roman" w:eastAsia="Times New Roman" w:hAnsi="Times New Roman" w:cs="Times New Roman"/>
                <w:sz w:val="24"/>
                <w:szCs w:val="24"/>
                <w:lang w:eastAsia="x-none"/>
              </w:rPr>
              <w:t xml:space="preserve"> постоянного тока.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0CAD67FE" w14:textId="0FA76FC0"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737B40A7"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199B527"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CDD92"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709CE5AE" w14:textId="3EE405E7" w:rsidR="00375A05" w:rsidRPr="004B6FCA" w:rsidRDefault="00375A05" w:rsidP="00F417B7">
            <w:pPr>
              <w:jc w:val="both"/>
              <w:rPr>
                <w:rFonts w:ascii="Times New Roman" w:eastAsia="Times New Roman" w:hAnsi="Times New Roman" w:cs="Times New Roman"/>
                <w:sz w:val="24"/>
                <w:szCs w:val="24"/>
                <w:lang w:val="x-none" w:eastAsia="x-none"/>
              </w:rPr>
            </w:pPr>
            <w:r w:rsidRPr="004B6FCA">
              <w:rPr>
                <w:rFonts w:ascii="Times New Roman" w:eastAsia="Times New Roman" w:hAnsi="Times New Roman" w:cs="Times New Roman"/>
                <w:sz w:val="24"/>
                <w:szCs w:val="24"/>
                <w:lang w:eastAsia="x-none"/>
              </w:rPr>
              <w:t xml:space="preserve">5. </w:t>
            </w:r>
            <w:r w:rsidR="004B6FCA" w:rsidRPr="004B6FCA">
              <w:rPr>
                <w:rFonts w:ascii="Times New Roman" w:eastAsia="Times New Roman" w:hAnsi="Times New Roman" w:cs="Times New Roman"/>
                <w:sz w:val="24"/>
                <w:szCs w:val="24"/>
                <w:lang w:eastAsia="x-none"/>
              </w:rPr>
              <w:t>Методика проведения технического обслуживания</w:t>
            </w:r>
            <w:r w:rsidR="004B6FCA" w:rsidRPr="004B6FCA">
              <w:rPr>
                <w:rFonts w:ascii="Times New Roman" w:hAnsi="Times New Roman"/>
                <w:sz w:val="24"/>
                <w:szCs w:val="24"/>
              </w:rPr>
              <w:t xml:space="preserve"> разъединителей, отделителей короткозамыкателей, разъединителей и ограничителей перенапряжения</w:t>
            </w:r>
            <w:r w:rsidR="005F6CD0">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4E243487" w14:textId="2576C3B0"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5E0003AC"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75200C8E"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76093"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3BD0C537" w14:textId="00BEE70B" w:rsidR="00375A05" w:rsidRPr="00CE1B31" w:rsidRDefault="00375A05" w:rsidP="00F417B7">
            <w:pPr>
              <w:jc w:val="both"/>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 xml:space="preserve">6. </w:t>
            </w:r>
            <w:r w:rsidR="004B6FCA">
              <w:rPr>
                <w:rFonts w:ascii="Times New Roman" w:eastAsia="Times New Roman" w:hAnsi="Times New Roman" w:cs="Times New Roman"/>
                <w:color w:val="000000"/>
                <w:sz w:val="24"/>
                <w:szCs w:val="24"/>
                <w:lang w:eastAsia="x-none"/>
              </w:rPr>
              <w:t>Методика проведения технического обслуживания измерительных трансформаторов тока и напряжения.</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532A9257" w14:textId="583DED7C"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233CF8C3"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6B2A2FB3"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8E9ADF"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1ED83D72" w14:textId="4E0C89AE" w:rsidR="00375A05" w:rsidRPr="00CE1B31" w:rsidRDefault="00375A05" w:rsidP="00F417B7">
            <w:pPr>
              <w:jc w:val="both"/>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 xml:space="preserve">7. </w:t>
            </w:r>
            <w:r w:rsidR="004B6FCA">
              <w:rPr>
                <w:rFonts w:ascii="Times New Roman" w:eastAsia="Times New Roman" w:hAnsi="Times New Roman" w:cs="Times New Roman"/>
                <w:color w:val="000000"/>
                <w:sz w:val="24"/>
                <w:szCs w:val="24"/>
                <w:lang w:eastAsia="x-none"/>
              </w:rPr>
              <w:t>Методика проведения технического обслуживания токоведущих шин, проводов и изоляторов</w:t>
            </w:r>
            <w:r w:rsidRPr="00CE1B31">
              <w:rPr>
                <w:rFonts w:ascii="Times New Roman" w:eastAsia="Times New Roman" w:hAnsi="Times New Roman" w:cs="Times New Roman"/>
                <w:color w:val="000000"/>
                <w:sz w:val="24"/>
                <w:szCs w:val="24"/>
                <w:lang w:eastAsia="x-none"/>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8BA0F7C" w14:textId="5ACC90E0"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44F0F66B"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1D5281F1"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74D525"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3921D4AB" w14:textId="2E6C3DE5" w:rsidR="00375A05" w:rsidRPr="004B6FCA" w:rsidRDefault="00375A05" w:rsidP="00F417B7">
            <w:pPr>
              <w:jc w:val="both"/>
              <w:rPr>
                <w:rFonts w:ascii="Times New Roman" w:eastAsia="Times New Roman" w:hAnsi="Times New Roman" w:cs="Times New Roman"/>
                <w:sz w:val="24"/>
                <w:szCs w:val="24"/>
                <w:lang w:eastAsia="x-none"/>
              </w:rPr>
            </w:pPr>
            <w:r w:rsidRPr="004B6FCA">
              <w:rPr>
                <w:rFonts w:ascii="Times New Roman" w:eastAsia="Times New Roman" w:hAnsi="Times New Roman" w:cs="Times New Roman"/>
                <w:sz w:val="24"/>
                <w:szCs w:val="24"/>
                <w:lang w:eastAsia="x-none"/>
              </w:rPr>
              <w:t xml:space="preserve">8. </w:t>
            </w:r>
            <w:r w:rsidR="004B6FCA" w:rsidRPr="004B6FCA">
              <w:rPr>
                <w:rFonts w:ascii="Times New Roman" w:hAnsi="Times New Roman"/>
                <w:sz w:val="24"/>
                <w:szCs w:val="24"/>
              </w:rPr>
              <w:t>Электрические кабели. Причины повреждений силовых кабелей в эксплуатации, виды и состав работ текущего ремонта кабельных линий</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1E870FF" w14:textId="5D43682C" w:rsidR="00375A05" w:rsidRPr="00CE1B31" w:rsidRDefault="00375A05" w:rsidP="00F417B7">
            <w:pPr>
              <w:jc w:val="center"/>
              <w:rPr>
                <w:rFonts w:ascii="Times New Roman" w:eastAsia="Times New Roman" w:hAnsi="Times New Roman" w:cs="Times New Roman"/>
                <w:color w:val="000000"/>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2D43CE6A"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A015D1A"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FAE55"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8DF93B2" w14:textId="17BEAF90" w:rsidR="00375A05" w:rsidRPr="00CE1B31" w:rsidRDefault="00375A05" w:rsidP="00F417B7">
            <w:pPr>
              <w:jc w:val="both"/>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 xml:space="preserve">9. </w:t>
            </w:r>
            <w:r w:rsidR="004B6FCA">
              <w:rPr>
                <w:rFonts w:ascii="Times New Roman" w:eastAsia="Times New Roman" w:hAnsi="Times New Roman" w:cs="Times New Roman"/>
                <w:color w:val="000000"/>
                <w:sz w:val="24"/>
                <w:szCs w:val="24"/>
                <w:lang w:eastAsia="x-none"/>
              </w:rPr>
              <w:t>Методика проведения технического обслуживания оборудования собственных нужд переменного тока тяговой подстанции.</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43202EF" w14:textId="7E003CD1" w:rsidR="00375A05" w:rsidRPr="00CE1B31" w:rsidRDefault="00375A05" w:rsidP="00F417B7">
            <w:pPr>
              <w:jc w:val="center"/>
              <w:rPr>
                <w:rFonts w:ascii="Times New Roman" w:eastAsia="Times New Roman" w:hAnsi="Times New Roman" w:cs="Times New Roman"/>
                <w:color w:val="000000"/>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6DA76602"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EC05F7F"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D8A62"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C92A691" w14:textId="3C52D000" w:rsidR="00375A05" w:rsidRPr="004B6FCA" w:rsidRDefault="00375A05" w:rsidP="00F417B7">
            <w:pPr>
              <w:jc w:val="both"/>
              <w:rPr>
                <w:rFonts w:ascii="Times New Roman" w:eastAsia="Times New Roman" w:hAnsi="Times New Roman" w:cs="Times New Roman"/>
                <w:sz w:val="24"/>
                <w:szCs w:val="24"/>
                <w:lang w:eastAsia="x-none"/>
              </w:rPr>
            </w:pPr>
            <w:r w:rsidRPr="004B6FCA">
              <w:rPr>
                <w:rFonts w:ascii="Times New Roman" w:eastAsia="Times New Roman" w:hAnsi="Times New Roman" w:cs="Times New Roman"/>
                <w:sz w:val="24"/>
                <w:szCs w:val="24"/>
                <w:lang w:eastAsia="x-none"/>
              </w:rPr>
              <w:t xml:space="preserve">10. </w:t>
            </w:r>
            <w:r w:rsidR="004B6FCA" w:rsidRPr="004B6FCA">
              <w:rPr>
                <w:rFonts w:ascii="Times New Roman" w:eastAsia="Times New Roman" w:hAnsi="Times New Roman" w:cs="Times New Roman"/>
                <w:sz w:val="24"/>
                <w:szCs w:val="24"/>
                <w:lang w:eastAsia="x-none"/>
              </w:rPr>
              <w:t>Методика проведения технического обслуживания оборудования собственных нужд постоянного тока тяговой подстанции.</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510D0821" w14:textId="6A2A2026" w:rsidR="00375A05" w:rsidRPr="00CE1B31" w:rsidRDefault="00375A05" w:rsidP="00F417B7">
            <w:pPr>
              <w:jc w:val="center"/>
              <w:rPr>
                <w:rFonts w:ascii="Times New Roman" w:eastAsia="Times New Roman" w:hAnsi="Times New Roman" w:cs="Times New Roman"/>
                <w:color w:val="000000"/>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7BFDB2C6"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0BBA35A9"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1C77DC"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702EFBE6" w14:textId="5F57824A" w:rsidR="00375A05" w:rsidRPr="004B6FCA" w:rsidRDefault="00375A05" w:rsidP="00F417B7">
            <w:pPr>
              <w:suppressAutoHyphens/>
              <w:jc w:val="both"/>
              <w:rPr>
                <w:rFonts w:ascii="Times New Roman" w:eastAsia="Times New Roman" w:hAnsi="Times New Roman" w:cs="Times New Roman"/>
                <w:b/>
                <w:sz w:val="24"/>
                <w:szCs w:val="24"/>
                <w:lang w:eastAsia="ru-RU"/>
              </w:rPr>
            </w:pPr>
            <w:r w:rsidRPr="004B6FCA">
              <w:rPr>
                <w:rFonts w:ascii="Times New Roman" w:eastAsia="Times New Roman" w:hAnsi="Times New Roman" w:cs="Times New Roman"/>
                <w:sz w:val="24"/>
                <w:szCs w:val="24"/>
                <w:lang w:eastAsia="ru-RU"/>
              </w:rPr>
              <w:t xml:space="preserve">11. </w:t>
            </w:r>
            <w:r w:rsidR="004B6FCA" w:rsidRPr="004B6FCA">
              <w:rPr>
                <w:rFonts w:ascii="Times New Roman" w:eastAsia="Times New Roman" w:hAnsi="Times New Roman" w:cs="Times New Roman"/>
                <w:sz w:val="24"/>
                <w:szCs w:val="24"/>
                <w:lang w:eastAsia="x-none"/>
              </w:rPr>
              <w:t>Методика проведения технического обслуживания распределительных устройств до и выше 1000 В.</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5582A39C" w14:textId="6D20462A"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r w:rsidR="00F71A0E">
              <w:rPr>
                <w:rFonts w:ascii="Times New Roman" w:eastAsia="Times New Roman" w:hAnsi="Times New Roman" w:cs="Times New Roman"/>
                <w:color w:val="000000"/>
                <w:sz w:val="24"/>
                <w:szCs w:val="24"/>
                <w:lang w:eastAsia="x-none"/>
              </w:rPr>
              <w:t>/-</w:t>
            </w:r>
          </w:p>
        </w:tc>
        <w:tc>
          <w:tcPr>
            <w:tcW w:w="841" w:type="pct"/>
            <w:vMerge/>
            <w:tcBorders>
              <w:left w:val="single" w:sz="4" w:space="0" w:color="auto"/>
              <w:right w:val="single" w:sz="4" w:space="0" w:color="auto"/>
            </w:tcBorders>
            <w:shd w:val="clear" w:color="auto" w:fill="auto"/>
          </w:tcPr>
          <w:p w14:paraId="0FCB77A9"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E57E6EB"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94EC5"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573F7BC9" w14:textId="0768A233" w:rsidR="00375A05" w:rsidRPr="004B6FCA" w:rsidRDefault="00375A05" w:rsidP="00F417B7">
            <w:pPr>
              <w:suppressAutoHyphens/>
              <w:jc w:val="both"/>
              <w:rPr>
                <w:rFonts w:ascii="Times New Roman" w:eastAsia="Times New Roman" w:hAnsi="Times New Roman" w:cs="Times New Roman"/>
                <w:sz w:val="24"/>
                <w:szCs w:val="24"/>
                <w:lang w:eastAsia="ru-RU"/>
              </w:rPr>
            </w:pPr>
            <w:r w:rsidRPr="004B6FCA">
              <w:rPr>
                <w:rFonts w:ascii="Times New Roman" w:eastAsia="Times New Roman" w:hAnsi="Times New Roman" w:cs="Times New Roman"/>
                <w:sz w:val="24"/>
                <w:szCs w:val="24"/>
                <w:lang w:eastAsia="ru-RU"/>
              </w:rPr>
              <w:t xml:space="preserve">12. </w:t>
            </w:r>
            <w:r w:rsidR="004B6FCA" w:rsidRPr="004B6FCA">
              <w:rPr>
                <w:rFonts w:ascii="Times New Roman" w:eastAsia="Times New Roman" w:hAnsi="Times New Roman" w:cs="Times New Roman"/>
                <w:sz w:val="24"/>
                <w:szCs w:val="24"/>
                <w:lang w:eastAsia="x-none"/>
              </w:rPr>
              <w:t xml:space="preserve">Методика проведения технического обслуживания средств учета электрической, энергии вторичной коммутации, дизельных генераторов. </w:t>
            </w:r>
            <w:r w:rsidR="004B6FCA" w:rsidRPr="004B6FCA">
              <w:rPr>
                <w:rFonts w:ascii="Times New Roman" w:eastAsia="Times New Roman" w:hAnsi="Times New Roman" w:cs="Times New Roman"/>
                <w:sz w:val="24"/>
                <w:szCs w:val="24"/>
                <w:lang w:eastAsia="ru-RU"/>
              </w:rPr>
              <w:t>Устройства вторичной коммутации электрооборудования. Дизельные генераторы.</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397CABE8" w14:textId="0A30BCD6"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2</w:t>
            </w:r>
            <w:r w:rsidR="00F71A0E">
              <w:rPr>
                <w:rFonts w:ascii="Times New Roman" w:eastAsia="Times New Roman" w:hAnsi="Times New Roman" w:cs="Times New Roman"/>
                <w:sz w:val="24"/>
                <w:szCs w:val="24"/>
                <w:lang w:eastAsia="ru-RU"/>
              </w:rPr>
              <w:t>/-</w:t>
            </w:r>
          </w:p>
        </w:tc>
        <w:tc>
          <w:tcPr>
            <w:tcW w:w="841" w:type="pct"/>
            <w:vMerge/>
            <w:tcBorders>
              <w:left w:val="single" w:sz="4" w:space="0" w:color="auto"/>
              <w:bottom w:val="single" w:sz="4" w:space="0" w:color="auto"/>
              <w:right w:val="single" w:sz="4" w:space="0" w:color="auto"/>
            </w:tcBorders>
            <w:shd w:val="clear" w:color="auto" w:fill="auto"/>
          </w:tcPr>
          <w:p w14:paraId="7EDBB912"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B308F2" w:rsidRPr="003B6C64" w14:paraId="7C481AEE" w14:textId="77777777" w:rsidTr="00CE1B31">
        <w:trPr>
          <w:trHeight w:val="20"/>
        </w:trPr>
        <w:tc>
          <w:tcPr>
            <w:tcW w:w="79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D42971F" w14:textId="54F5E7B8" w:rsidR="00B308F2" w:rsidRPr="004B6FCA" w:rsidRDefault="00B308F2" w:rsidP="00B308F2">
            <w:pPr>
              <w:rPr>
                <w:rFonts w:ascii="Times New Roman" w:eastAsia="Times New Roman" w:hAnsi="Times New Roman" w:cs="Times New Roman"/>
                <w:b/>
                <w:bCs/>
                <w:sz w:val="24"/>
                <w:szCs w:val="24"/>
                <w:lang w:eastAsia="ru-RU"/>
              </w:rPr>
            </w:pPr>
            <w:r w:rsidRPr="004B6FCA">
              <w:rPr>
                <w:rFonts w:ascii="Times New Roman" w:eastAsia="Times New Roman" w:hAnsi="Times New Roman" w:cs="Times New Roman"/>
                <w:b/>
                <w:bCs/>
                <w:sz w:val="24"/>
                <w:szCs w:val="24"/>
                <w:lang w:eastAsia="ru-RU"/>
              </w:rPr>
              <w:t xml:space="preserve">Тема 1.2. </w:t>
            </w:r>
            <w:r w:rsidRPr="004B6FCA">
              <w:rPr>
                <w:rFonts w:ascii="Times New Roman" w:eastAsia="Times New Roman" w:hAnsi="Times New Roman" w:cs="Times New Roman"/>
                <w:sz w:val="24"/>
                <w:szCs w:val="24"/>
                <w:lang w:eastAsia="ru-RU"/>
              </w:rPr>
              <w:t>Электрические схемы тяговых подстанций</w:t>
            </w: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1EAC3A42" w14:textId="77777777" w:rsidR="00B308F2" w:rsidRPr="00CE1B31" w:rsidRDefault="00B308F2" w:rsidP="00B308F2">
            <w:pPr>
              <w:suppressAutoHyphens/>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bCs/>
                <w:sz w:val="24"/>
                <w:szCs w:val="24"/>
                <w:lang w:eastAsia="ru-RU"/>
              </w:rPr>
              <w:t xml:space="preserve">Содержание </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5043C014" w14:textId="12B12408" w:rsidR="00B308F2" w:rsidRPr="00CE1B31" w:rsidRDefault="00B308F2" w:rsidP="00B308F2">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41" w:type="pct"/>
            <w:vMerge w:val="restart"/>
            <w:tcBorders>
              <w:top w:val="single" w:sz="4" w:space="0" w:color="auto"/>
              <w:left w:val="single" w:sz="4" w:space="0" w:color="auto"/>
              <w:right w:val="single" w:sz="4" w:space="0" w:color="auto"/>
            </w:tcBorders>
            <w:shd w:val="clear" w:color="auto" w:fill="auto"/>
          </w:tcPr>
          <w:p w14:paraId="54782A2A" w14:textId="77777777" w:rsidR="00B308F2" w:rsidRPr="00CE1B31"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7.1</w:t>
            </w:r>
          </w:p>
          <w:p w14:paraId="20F67782" w14:textId="77777777" w:rsidR="00B308F2"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7.2</w:t>
            </w:r>
          </w:p>
          <w:p w14:paraId="736C637E"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01 </w:t>
            </w:r>
          </w:p>
          <w:p w14:paraId="2031C6EC"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02 </w:t>
            </w:r>
          </w:p>
          <w:p w14:paraId="30A8FFD0"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04</w:t>
            </w:r>
          </w:p>
          <w:p w14:paraId="5E6A8B41"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05</w:t>
            </w:r>
          </w:p>
          <w:p w14:paraId="386D1B66"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06</w:t>
            </w:r>
          </w:p>
          <w:p w14:paraId="49AFE745" w14:textId="4CC0E947" w:rsidR="00B308F2" w:rsidRPr="00CE1B31"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20"/>
                <w:szCs w:val="20"/>
                <w:lang w:eastAsia="ru-RU"/>
              </w:rPr>
              <w:t>ОК 07</w:t>
            </w:r>
          </w:p>
        </w:tc>
      </w:tr>
      <w:tr w:rsidR="00375A05" w:rsidRPr="003B6C64" w14:paraId="04AD7F19"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E06A2"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7915D86" w14:textId="2562DFEA" w:rsidR="00375A05" w:rsidRPr="00DC278E" w:rsidRDefault="00375A05" w:rsidP="00F417B7">
            <w:pPr>
              <w:ind w:right="100"/>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1.</w:t>
            </w:r>
            <w:r w:rsidR="004B6FCA" w:rsidRPr="00DC278E">
              <w:rPr>
                <w:rFonts w:ascii="Times New Roman" w:eastAsia="Times New Roman" w:hAnsi="Times New Roman" w:cs="Times New Roman"/>
                <w:sz w:val="24"/>
                <w:szCs w:val="24"/>
              </w:rPr>
              <w:t xml:space="preserve"> Электрические принципиальные и оперативные схемы тяговых подстанций.</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4EBDD471" w14:textId="30C00DA4"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2</w:t>
            </w:r>
            <w:r w:rsidR="00F71A0E">
              <w:rPr>
                <w:rFonts w:ascii="Times New Roman" w:eastAsia="Times New Roman" w:hAnsi="Times New Roman" w:cs="Times New Roman"/>
                <w:sz w:val="24"/>
                <w:szCs w:val="24"/>
                <w:lang w:eastAsia="ru-RU"/>
              </w:rPr>
              <w:t>/-</w:t>
            </w:r>
          </w:p>
        </w:tc>
        <w:tc>
          <w:tcPr>
            <w:tcW w:w="841" w:type="pct"/>
            <w:vMerge/>
            <w:tcBorders>
              <w:left w:val="single" w:sz="4" w:space="0" w:color="auto"/>
              <w:right w:val="single" w:sz="4" w:space="0" w:color="auto"/>
            </w:tcBorders>
            <w:shd w:val="clear" w:color="auto" w:fill="auto"/>
          </w:tcPr>
          <w:p w14:paraId="638BC911"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184502A3"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F1A778"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7B261B6" w14:textId="23035079" w:rsidR="00375A05" w:rsidRPr="00DC278E" w:rsidRDefault="00375A05" w:rsidP="00F417B7">
            <w:pPr>
              <w:ind w:right="100"/>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 xml:space="preserve">2. </w:t>
            </w:r>
            <w:r w:rsidR="004B6FCA" w:rsidRPr="00DC278E">
              <w:rPr>
                <w:rFonts w:ascii="Times New Roman" w:eastAsia="Times New Roman" w:hAnsi="Times New Roman" w:cs="Times New Roman"/>
                <w:sz w:val="24"/>
                <w:szCs w:val="24"/>
              </w:rPr>
              <w:t>Электрические принципиальные схемы цепей вторичной коммутации. Схемы соединения и подключения</w:t>
            </w:r>
            <w:r w:rsidRPr="00DC278E">
              <w:rPr>
                <w:rFonts w:ascii="Times New Roman" w:eastAsia="Times New Roman" w:hAnsi="Times New Roman" w:cs="Times New Roman"/>
                <w:sz w:val="24"/>
                <w:szCs w:val="24"/>
                <w:lang w:eastAsia="x-none"/>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415B6905" w14:textId="52D81209"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2</w:t>
            </w:r>
            <w:r w:rsidR="00F71A0E">
              <w:rPr>
                <w:rFonts w:ascii="Times New Roman" w:eastAsia="Times New Roman" w:hAnsi="Times New Roman" w:cs="Times New Roman"/>
                <w:sz w:val="24"/>
                <w:szCs w:val="24"/>
                <w:lang w:eastAsia="ru-RU"/>
              </w:rPr>
              <w:t>/-</w:t>
            </w:r>
          </w:p>
        </w:tc>
        <w:tc>
          <w:tcPr>
            <w:tcW w:w="841" w:type="pct"/>
            <w:vMerge/>
            <w:tcBorders>
              <w:left w:val="single" w:sz="4" w:space="0" w:color="auto"/>
              <w:right w:val="single" w:sz="4" w:space="0" w:color="auto"/>
            </w:tcBorders>
            <w:shd w:val="clear" w:color="auto" w:fill="auto"/>
          </w:tcPr>
          <w:p w14:paraId="6AD8BFDA"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547D08FE"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2E508"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tcPr>
          <w:p w14:paraId="7A99381F" w14:textId="3792E61A" w:rsidR="00375A05" w:rsidRPr="00DC278E" w:rsidRDefault="00375A05" w:rsidP="00F417B7">
            <w:pPr>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 xml:space="preserve">3. </w:t>
            </w:r>
            <w:r w:rsidR="004B6FCA" w:rsidRPr="00DC278E">
              <w:rPr>
                <w:rFonts w:ascii="Times New Roman" w:eastAsia="Times New Roman" w:hAnsi="Times New Roman" w:cs="Times New Roman"/>
                <w:sz w:val="24"/>
                <w:szCs w:val="24"/>
              </w:rPr>
              <w:t>Электрические схемы распределительных устройств напряжением до 1000 В.</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30B03C2" w14:textId="4638CBB8"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2</w:t>
            </w:r>
            <w:r w:rsidR="00F71A0E">
              <w:rPr>
                <w:rFonts w:ascii="Times New Roman" w:eastAsia="Times New Roman" w:hAnsi="Times New Roman" w:cs="Times New Roman"/>
                <w:sz w:val="24"/>
                <w:szCs w:val="24"/>
                <w:lang w:eastAsia="ru-RU"/>
              </w:rPr>
              <w:t>/-</w:t>
            </w:r>
          </w:p>
        </w:tc>
        <w:tc>
          <w:tcPr>
            <w:tcW w:w="841" w:type="pct"/>
            <w:vMerge/>
            <w:tcBorders>
              <w:left w:val="single" w:sz="4" w:space="0" w:color="auto"/>
              <w:right w:val="single" w:sz="4" w:space="0" w:color="auto"/>
            </w:tcBorders>
            <w:shd w:val="clear" w:color="auto" w:fill="auto"/>
          </w:tcPr>
          <w:p w14:paraId="389C051D"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4C82EDD"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EE1D9"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tcPr>
          <w:p w14:paraId="2ABB190D" w14:textId="25D06854" w:rsidR="00375A05" w:rsidRPr="00DC278E" w:rsidRDefault="00375A05" w:rsidP="00F417B7">
            <w:pPr>
              <w:ind w:right="100"/>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4.</w:t>
            </w:r>
            <w:r w:rsidRPr="00DC278E">
              <w:rPr>
                <w:rFonts w:ascii="Times New Roman" w:eastAsia="Times New Roman" w:hAnsi="Times New Roman" w:cs="Times New Roman"/>
                <w:sz w:val="24"/>
                <w:szCs w:val="24"/>
                <w:lang w:val="x-none" w:eastAsia="x-none"/>
              </w:rPr>
              <w:t xml:space="preserve"> </w:t>
            </w:r>
            <w:r w:rsidR="004B6FCA" w:rsidRPr="00DC278E">
              <w:rPr>
                <w:rFonts w:ascii="Times New Roman" w:eastAsia="Times New Roman" w:hAnsi="Times New Roman" w:cs="Times New Roman"/>
                <w:sz w:val="24"/>
                <w:szCs w:val="24"/>
              </w:rPr>
              <w:t>Электрические схемы распределительных устройств выше 1000 В.</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6BCCBAE" w14:textId="0BEC33A1"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2</w:t>
            </w:r>
            <w:r w:rsidR="00F71A0E">
              <w:rPr>
                <w:rFonts w:ascii="Times New Roman" w:eastAsia="Times New Roman" w:hAnsi="Times New Roman" w:cs="Times New Roman"/>
                <w:sz w:val="24"/>
                <w:szCs w:val="24"/>
                <w:lang w:eastAsia="ru-RU"/>
              </w:rPr>
              <w:t>/-</w:t>
            </w:r>
          </w:p>
        </w:tc>
        <w:tc>
          <w:tcPr>
            <w:tcW w:w="841" w:type="pct"/>
            <w:vMerge/>
            <w:tcBorders>
              <w:left w:val="single" w:sz="4" w:space="0" w:color="auto"/>
              <w:right w:val="single" w:sz="4" w:space="0" w:color="auto"/>
            </w:tcBorders>
            <w:shd w:val="clear" w:color="auto" w:fill="auto"/>
          </w:tcPr>
          <w:p w14:paraId="73DEC8BF"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51C9B80A" w14:textId="77777777" w:rsidTr="00CE1B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AA847"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tcPr>
          <w:p w14:paraId="69D69D62" w14:textId="1FE652BB" w:rsidR="00375A05" w:rsidRPr="00DC278E" w:rsidRDefault="00DC278E" w:rsidP="00F417B7">
            <w:pPr>
              <w:ind w:right="100"/>
              <w:jc w:val="both"/>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x-none"/>
              </w:rPr>
              <w:t>5.</w:t>
            </w:r>
            <w:r w:rsidR="004B6FCA" w:rsidRPr="00DC278E">
              <w:rPr>
                <w:rFonts w:ascii="Times New Roman" w:eastAsia="Times New Roman" w:hAnsi="Times New Roman" w:cs="Times New Roman"/>
                <w:sz w:val="24"/>
                <w:szCs w:val="24"/>
              </w:rPr>
              <w:t>Учет электроэнергии. Схемы подключения счетчиков электроэнергии. Автоматизация учета электроэнергии.</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960A086" w14:textId="7F855C89"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2</w:t>
            </w:r>
            <w:r w:rsidR="00F71A0E">
              <w:rPr>
                <w:rFonts w:ascii="Times New Roman" w:eastAsia="Times New Roman" w:hAnsi="Times New Roman" w:cs="Times New Roman"/>
                <w:sz w:val="24"/>
                <w:szCs w:val="24"/>
                <w:lang w:eastAsia="ru-RU"/>
              </w:rPr>
              <w:t>/-</w:t>
            </w:r>
          </w:p>
        </w:tc>
        <w:tc>
          <w:tcPr>
            <w:tcW w:w="841" w:type="pct"/>
            <w:vMerge/>
            <w:tcBorders>
              <w:left w:val="single" w:sz="4" w:space="0" w:color="auto"/>
              <w:bottom w:val="single" w:sz="4" w:space="0" w:color="auto"/>
              <w:right w:val="single" w:sz="4" w:space="0" w:color="auto"/>
            </w:tcBorders>
            <w:shd w:val="clear" w:color="auto" w:fill="auto"/>
          </w:tcPr>
          <w:p w14:paraId="3AFB3269"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B308F2" w:rsidRPr="003B6C64" w14:paraId="3B37782D" w14:textId="77777777" w:rsidTr="00CE1B31">
        <w:trPr>
          <w:trHeight w:val="20"/>
        </w:trPr>
        <w:tc>
          <w:tcPr>
            <w:tcW w:w="799" w:type="pct"/>
            <w:vMerge w:val="restart"/>
            <w:tcBorders>
              <w:top w:val="single" w:sz="4" w:space="0" w:color="auto"/>
              <w:left w:val="single" w:sz="4" w:space="0" w:color="auto"/>
              <w:right w:val="single" w:sz="4" w:space="0" w:color="auto"/>
            </w:tcBorders>
            <w:shd w:val="clear" w:color="auto" w:fill="auto"/>
            <w:hideMark/>
          </w:tcPr>
          <w:p w14:paraId="42A645ED" w14:textId="37CE8899" w:rsidR="00B308F2" w:rsidRPr="00DC278E" w:rsidRDefault="00B308F2" w:rsidP="00B308F2">
            <w:pPr>
              <w:rPr>
                <w:rFonts w:ascii="Times New Roman" w:eastAsia="Times New Roman" w:hAnsi="Times New Roman" w:cs="Times New Roman"/>
                <w:b/>
                <w:bCs/>
                <w:sz w:val="24"/>
                <w:szCs w:val="24"/>
                <w:lang w:eastAsia="ru-RU"/>
              </w:rPr>
            </w:pPr>
            <w:r w:rsidRPr="00DC278E">
              <w:rPr>
                <w:rFonts w:ascii="Times New Roman" w:eastAsia="Times New Roman" w:hAnsi="Times New Roman" w:cs="Times New Roman"/>
                <w:b/>
                <w:bCs/>
                <w:sz w:val="24"/>
                <w:szCs w:val="24"/>
                <w:lang w:eastAsia="ru-RU"/>
              </w:rPr>
              <w:t xml:space="preserve">Тема 1.3. </w:t>
            </w:r>
            <w:r w:rsidRPr="00DC278E">
              <w:rPr>
                <w:rFonts w:ascii="Times New Roman" w:eastAsia="Times New Roman" w:hAnsi="Times New Roman" w:cs="Times New Roman"/>
                <w:sz w:val="24"/>
                <w:szCs w:val="24"/>
                <w:lang w:eastAsia="ru-RU"/>
              </w:rPr>
              <w:t>Техническое обслуживание и ремонт линейных устройств тягового электроснабжения</w:t>
            </w: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7FD57D52" w14:textId="77777777" w:rsidR="00B308F2" w:rsidRPr="00CE1B31" w:rsidRDefault="00B308F2" w:rsidP="00B308F2">
            <w:pPr>
              <w:suppressAutoHyphens/>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bCs/>
                <w:sz w:val="24"/>
                <w:szCs w:val="24"/>
                <w:lang w:eastAsia="ru-RU"/>
              </w:rPr>
              <w:t xml:space="preserve">Содержание </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3C35A608" w14:textId="77777777" w:rsidR="00B308F2" w:rsidRPr="00CE1B31" w:rsidRDefault="00B308F2" w:rsidP="00B308F2">
            <w:pPr>
              <w:suppressAutoHyphens/>
              <w:jc w:val="center"/>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sz w:val="24"/>
                <w:szCs w:val="24"/>
                <w:lang w:eastAsia="ru-RU"/>
              </w:rPr>
              <w:t>51/32</w:t>
            </w:r>
          </w:p>
        </w:tc>
        <w:tc>
          <w:tcPr>
            <w:tcW w:w="841" w:type="pct"/>
            <w:vMerge w:val="restart"/>
            <w:tcBorders>
              <w:top w:val="single" w:sz="4" w:space="0" w:color="auto"/>
              <w:left w:val="single" w:sz="4" w:space="0" w:color="auto"/>
              <w:right w:val="single" w:sz="4" w:space="0" w:color="auto"/>
            </w:tcBorders>
            <w:shd w:val="clear" w:color="auto" w:fill="auto"/>
          </w:tcPr>
          <w:p w14:paraId="47FABFEF" w14:textId="77777777" w:rsidR="00B308F2" w:rsidRPr="00CE1B31"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7.1</w:t>
            </w:r>
          </w:p>
          <w:p w14:paraId="79A2123B" w14:textId="77777777" w:rsidR="00B308F2"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7.2</w:t>
            </w:r>
          </w:p>
          <w:p w14:paraId="55544C29"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01 </w:t>
            </w:r>
          </w:p>
          <w:p w14:paraId="1DFA97E4"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02 </w:t>
            </w:r>
          </w:p>
          <w:p w14:paraId="31A1B4E2"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04</w:t>
            </w:r>
          </w:p>
          <w:p w14:paraId="23A51EA4"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05</w:t>
            </w:r>
          </w:p>
          <w:p w14:paraId="10953992"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06</w:t>
            </w:r>
          </w:p>
          <w:p w14:paraId="62ADA8F4" w14:textId="47CE4E29" w:rsidR="00B308F2" w:rsidRPr="00CE1B31"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20"/>
                <w:szCs w:val="20"/>
                <w:lang w:eastAsia="ru-RU"/>
              </w:rPr>
              <w:t>ОК 07</w:t>
            </w:r>
          </w:p>
        </w:tc>
      </w:tr>
      <w:tr w:rsidR="00375A05" w:rsidRPr="003B6C64" w14:paraId="70B921C3"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5A0A2087"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518EAE23" w14:textId="4BFAA1C3" w:rsidR="00375A05" w:rsidRPr="00DC278E" w:rsidRDefault="00375A05" w:rsidP="00F417B7">
            <w:pPr>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1.</w:t>
            </w:r>
            <w:r w:rsidR="00DC278E" w:rsidRPr="00DC278E">
              <w:rPr>
                <w:rFonts w:ascii="Times New Roman" w:eastAsia="Times New Roman" w:hAnsi="Times New Roman" w:cs="Times New Roman"/>
                <w:sz w:val="24"/>
                <w:szCs w:val="24"/>
                <w:lang w:val="x-none" w:eastAsia="x-none"/>
              </w:rPr>
              <w:t xml:space="preserve"> Требования к техническому обслуживанию и ремонту</w:t>
            </w:r>
            <w:r w:rsidR="00DC278E" w:rsidRPr="00DC278E">
              <w:rPr>
                <w:rFonts w:ascii="Times New Roman" w:eastAsia="Times New Roman" w:hAnsi="Times New Roman" w:cs="Times New Roman"/>
                <w:sz w:val="24"/>
                <w:szCs w:val="24"/>
                <w:lang w:eastAsia="x-none"/>
              </w:rPr>
              <w:t xml:space="preserve"> линейных</w:t>
            </w:r>
            <w:r w:rsidR="00DC278E" w:rsidRPr="00DC278E">
              <w:rPr>
                <w:rFonts w:ascii="Times New Roman" w:eastAsia="Times New Roman" w:hAnsi="Times New Roman" w:cs="Times New Roman"/>
                <w:sz w:val="24"/>
                <w:szCs w:val="24"/>
                <w:lang w:val="x-none" w:eastAsia="x-none"/>
              </w:rPr>
              <w:t xml:space="preserve"> устройств </w:t>
            </w:r>
            <w:r w:rsidR="00DC278E" w:rsidRPr="00DC278E">
              <w:rPr>
                <w:rFonts w:ascii="Times New Roman" w:eastAsia="Times New Roman" w:hAnsi="Times New Roman" w:cs="Times New Roman"/>
                <w:sz w:val="24"/>
                <w:szCs w:val="24"/>
                <w:lang w:eastAsia="x-none"/>
              </w:rPr>
              <w:t xml:space="preserve">тягового </w:t>
            </w:r>
            <w:r w:rsidR="00DC278E" w:rsidRPr="00DC278E">
              <w:rPr>
                <w:rFonts w:ascii="Times New Roman" w:eastAsia="Times New Roman" w:hAnsi="Times New Roman" w:cs="Times New Roman"/>
                <w:sz w:val="24"/>
                <w:szCs w:val="24"/>
                <w:lang w:val="x-none" w:eastAsia="x-none"/>
              </w:rPr>
              <w:t>электроснабжения</w:t>
            </w:r>
            <w:r w:rsidR="00DC278E" w:rsidRPr="00DC278E">
              <w:rPr>
                <w:rFonts w:ascii="Times New Roman" w:eastAsia="Times New Roman" w:hAnsi="Times New Roman" w:cs="Times New Roman"/>
                <w:sz w:val="24"/>
                <w:szCs w:val="24"/>
                <w:lang w:eastAsia="x-none"/>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9BB5F69"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val="x-none" w:eastAsia="x-none"/>
              </w:rPr>
              <w:t>2</w:t>
            </w:r>
          </w:p>
        </w:tc>
        <w:tc>
          <w:tcPr>
            <w:tcW w:w="841" w:type="pct"/>
            <w:vMerge/>
            <w:tcBorders>
              <w:left w:val="single" w:sz="4" w:space="0" w:color="auto"/>
              <w:right w:val="single" w:sz="4" w:space="0" w:color="auto"/>
            </w:tcBorders>
            <w:shd w:val="clear" w:color="auto" w:fill="auto"/>
          </w:tcPr>
          <w:p w14:paraId="54483229"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549EBCF4"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09513200"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0AF7DCBB" w14:textId="4D7775DF" w:rsidR="00375A05" w:rsidRPr="00DC278E" w:rsidRDefault="00375A05" w:rsidP="00F417B7">
            <w:pPr>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2.</w:t>
            </w:r>
            <w:r w:rsidR="00DC278E" w:rsidRPr="00DC278E">
              <w:rPr>
                <w:rFonts w:ascii="Times New Roman" w:hAnsi="Times New Roman"/>
                <w:sz w:val="24"/>
                <w:szCs w:val="24"/>
              </w:rPr>
              <w:t>Линейные устройства тягового электроснабжения на электрифицированных участках постоянного тока</w:t>
            </w:r>
            <w:r w:rsidRPr="00DC278E">
              <w:rPr>
                <w:rFonts w:ascii="Times New Roman" w:eastAsia="Times New Roman" w:hAnsi="Times New Roman" w:cs="Times New Roman"/>
                <w:sz w:val="24"/>
                <w:szCs w:val="24"/>
                <w:lang w:eastAsia="x-none"/>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1DBA449"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423A60C2"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895042C"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68C3CB9B"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3A66F9E3" w14:textId="4664709E" w:rsidR="00375A05" w:rsidRPr="00056035" w:rsidRDefault="00375A05" w:rsidP="00F417B7">
            <w:pPr>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3.</w:t>
            </w:r>
            <w:r w:rsidR="00DC278E" w:rsidRPr="00DC278E">
              <w:rPr>
                <w:rFonts w:ascii="Times New Roman" w:hAnsi="Times New Roman"/>
                <w:sz w:val="24"/>
                <w:szCs w:val="24"/>
              </w:rPr>
              <w:t>Линейные устройства тягового электроснабжения на электрифицированных участках переменного тока.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1B8D479E"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16013D2F"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20AFB4E1"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17CDEC7F"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51F675D0" w14:textId="69AC7247" w:rsidR="00375A05" w:rsidRPr="00DC278E" w:rsidRDefault="00375A05" w:rsidP="00F417B7">
            <w:pPr>
              <w:jc w:val="both"/>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4.</w:t>
            </w:r>
            <w:r w:rsidR="00DC278E" w:rsidRPr="00DC278E">
              <w:rPr>
                <w:rFonts w:ascii="Times New Roman" w:hAnsi="Times New Roman"/>
                <w:sz w:val="24"/>
                <w:szCs w:val="24"/>
              </w:rPr>
              <w:t xml:space="preserve"> Виды технического обслуживания и ремонта линейных устройств тягового электроснабжения.</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771296CF"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1F3072C5"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073E2DED"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0FBACFE4"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0CC6217E" w14:textId="11471355" w:rsidR="00375A05" w:rsidRPr="00DC278E" w:rsidRDefault="00375A05"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 xml:space="preserve">5. </w:t>
            </w:r>
            <w:r w:rsidR="00DC278E" w:rsidRPr="00DC278E">
              <w:rPr>
                <w:rFonts w:ascii="Times New Roman" w:hAnsi="Times New Roman"/>
                <w:sz w:val="24"/>
                <w:szCs w:val="24"/>
              </w:rPr>
              <w:t>Методы оперативного обслуживания линейных устройств тягового электроснабжения.</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27FF9313"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12BA1181"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19B55AD0"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77748914"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4CBBB602" w14:textId="4B9104ED" w:rsidR="00375A05" w:rsidRPr="00DC278E" w:rsidRDefault="00375A05" w:rsidP="00F417B7">
            <w:pPr>
              <w:jc w:val="both"/>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x-none"/>
              </w:rPr>
              <w:t>6.</w:t>
            </w:r>
            <w:r w:rsidR="00DC278E" w:rsidRPr="00DC278E">
              <w:rPr>
                <w:rFonts w:ascii="Times New Roman" w:eastAsia="Times New Roman" w:hAnsi="Times New Roman" w:cs="Times New Roman"/>
                <w:sz w:val="24"/>
                <w:szCs w:val="24"/>
                <w:lang w:val="x-none" w:eastAsia="x-none"/>
              </w:rPr>
              <w:t xml:space="preserve"> Аварийно-восстановительный ремонт </w:t>
            </w:r>
            <w:r w:rsidR="00DC278E" w:rsidRPr="00DC278E">
              <w:rPr>
                <w:rFonts w:ascii="Times New Roman" w:hAnsi="Times New Roman"/>
                <w:sz w:val="24"/>
                <w:szCs w:val="24"/>
              </w:rPr>
              <w:t>линейных устройств тягового электроснабжения</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58423A39"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7FC09231"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1C362C49" w14:textId="77777777" w:rsidTr="00CE1B31">
        <w:trPr>
          <w:trHeight w:val="20"/>
        </w:trPr>
        <w:tc>
          <w:tcPr>
            <w:tcW w:w="0" w:type="auto"/>
            <w:vMerge/>
            <w:tcBorders>
              <w:left w:val="single" w:sz="4" w:space="0" w:color="auto"/>
              <w:right w:val="single" w:sz="4" w:space="0" w:color="auto"/>
            </w:tcBorders>
            <w:shd w:val="clear" w:color="auto" w:fill="auto"/>
            <w:vAlign w:val="center"/>
            <w:hideMark/>
          </w:tcPr>
          <w:p w14:paraId="5D699E86"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37F36707" w14:textId="52B8A79B" w:rsidR="00375A05" w:rsidRPr="00DC278E" w:rsidRDefault="00375A05" w:rsidP="00F417B7">
            <w:pPr>
              <w:jc w:val="both"/>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x-none"/>
              </w:rPr>
              <w:t>7.</w:t>
            </w:r>
            <w:r w:rsidR="00DC278E" w:rsidRPr="00DC278E">
              <w:rPr>
                <w:rFonts w:ascii="Times New Roman" w:eastAsia="Times New Roman" w:hAnsi="Times New Roman" w:cs="Times New Roman"/>
                <w:sz w:val="24"/>
                <w:szCs w:val="24"/>
                <w:lang w:val="x-none" w:eastAsia="x-none"/>
              </w:rPr>
              <w:t xml:space="preserve"> Инструмент, приборы и приспособления</w:t>
            </w:r>
            <w:r w:rsidR="00DC278E" w:rsidRPr="00DC278E">
              <w:rPr>
                <w:rFonts w:ascii="Times New Roman" w:eastAsia="Times New Roman" w:hAnsi="Times New Roman" w:cs="Times New Roman"/>
                <w:sz w:val="24"/>
                <w:szCs w:val="24"/>
                <w:lang w:eastAsia="x-none"/>
              </w:rPr>
              <w:t>,</w:t>
            </w:r>
            <w:r w:rsidR="00DC278E" w:rsidRPr="00DC278E">
              <w:rPr>
                <w:rFonts w:ascii="Times New Roman" w:eastAsia="Times New Roman" w:hAnsi="Times New Roman" w:cs="Times New Roman"/>
                <w:sz w:val="24"/>
                <w:szCs w:val="24"/>
                <w:lang w:val="x-none" w:eastAsia="x-none"/>
              </w:rPr>
              <w:t xml:space="preserve"> </w:t>
            </w:r>
            <w:r w:rsidR="00DC278E" w:rsidRPr="00DC278E">
              <w:rPr>
                <w:rFonts w:ascii="Times New Roman" w:eastAsia="Times New Roman" w:hAnsi="Times New Roman" w:cs="Times New Roman"/>
                <w:sz w:val="24"/>
                <w:szCs w:val="24"/>
                <w:lang w:eastAsia="x-none"/>
              </w:rPr>
              <w:t>м</w:t>
            </w:r>
            <w:r w:rsidR="00DC278E" w:rsidRPr="00DC278E">
              <w:rPr>
                <w:rFonts w:ascii="Times New Roman" w:eastAsia="Times New Roman" w:hAnsi="Times New Roman" w:cs="Times New Roman"/>
                <w:sz w:val="24"/>
                <w:szCs w:val="24"/>
                <w:lang w:val="x-none" w:eastAsia="x-none"/>
              </w:rPr>
              <w:t xml:space="preserve">ашины и механизмы для технического обслуживания </w:t>
            </w:r>
            <w:r w:rsidR="00DC278E" w:rsidRPr="00DC278E">
              <w:rPr>
                <w:rFonts w:ascii="Times New Roman" w:hAnsi="Times New Roman"/>
                <w:sz w:val="24"/>
                <w:szCs w:val="24"/>
              </w:rPr>
              <w:t>линейных устройств тягового электроснабжения</w:t>
            </w:r>
            <w:r w:rsidR="00DC278E">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0FC4440C"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7773454A"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72E59372" w14:textId="77777777" w:rsidTr="00CE1B31">
        <w:trPr>
          <w:trHeight w:val="20"/>
        </w:trPr>
        <w:tc>
          <w:tcPr>
            <w:tcW w:w="799" w:type="pct"/>
            <w:vMerge/>
            <w:tcBorders>
              <w:left w:val="single" w:sz="4" w:space="0" w:color="auto"/>
              <w:right w:val="single" w:sz="4" w:space="0" w:color="auto"/>
            </w:tcBorders>
            <w:shd w:val="clear" w:color="auto" w:fill="auto"/>
          </w:tcPr>
          <w:p w14:paraId="654D9E7F"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DC64DE5" w14:textId="3F09C138" w:rsidR="00375A05" w:rsidRPr="00DC278E" w:rsidRDefault="00375A05" w:rsidP="00F417B7">
            <w:pPr>
              <w:jc w:val="both"/>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x-none"/>
              </w:rPr>
              <w:t>8.</w:t>
            </w:r>
            <w:r w:rsidR="00DC278E" w:rsidRPr="00DC278E">
              <w:rPr>
                <w:rFonts w:ascii="Times New Roman" w:eastAsia="Times New Roman" w:hAnsi="Times New Roman" w:cs="Times New Roman"/>
                <w:sz w:val="24"/>
                <w:szCs w:val="24"/>
                <w:lang w:val="x-none" w:eastAsia="x-none"/>
              </w:rPr>
              <w:t xml:space="preserve">Безопасные методы выполнения работ при техническом обслуживании </w:t>
            </w:r>
            <w:r w:rsidR="00DC278E" w:rsidRPr="00DC278E">
              <w:rPr>
                <w:rFonts w:ascii="Times New Roman" w:hAnsi="Times New Roman"/>
                <w:sz w:val="24"/>
                <w:szCs w:val="24"/>
              </w:rPr>
              <w:t>линейных устройств тягового электроснабжения</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BA72946"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06E74F9B"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6CF4FA1" w14:textId="77777777" w:rsidTr="00CE1B31">
        <w:trPr>
          <w:trHeight w:val="20"/>
        </w:trPr>
        <w:tc>
          <w:tcPr>
            <w:tcW w:w="799" w:type="pct"/>
            <w:vMerge/>
            <w:tcBorders>
              <w:left w:val="single" w:sz="4" w:space="0" w:color="auto"/>
              <w:right w:val="single" w:sz="4" w:space="0" w:color="auto"/>
            </w:tcBorders>
            <w:shd w:val="clear" w:color="auto" w:fill="auto"/>
          </w:tcPr>
          <w:p w14:paraId="6C5667B6"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49D58F27" w14:textId="63F360B9" w:rsidR="00375A05" w:rsidRPr="00DC278E"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x-none"/>
              </w:rPr>
              <w:t>9.</w:t>
            </w:r>
            <w:r w:rsidR="00DC278E" w:rsidRPr="00DC278E">
              <w:rPr>
                <w:rFonts w:ascii="Times New Roman" w:hAnsi="Times New Roman"/>
                <w:sz w:val="24"/>
                <w:szCs w:val="24"/>
              </w:rPr>
              <w:t xml:space="preserve"> Техническая эксплуатация сооружений и устройств технологического электроснабжения железнодорожного транспорта. Обслуживание сооружений и устройств железнодорожного транспорта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20E1A383"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2</w:t>
            </w:r>
          </w:p>
        </w:tc>
        <w:tc>
          <w:tcPr>
            <w:tcW w:w="841" w:type="pct"/>
            <w:vMerge/>
            <w:tcBorders>
              <w:left w:val="single" w:sz="4" w:space="0" w:color="auto"/>
              <w:right w:val="single" w:sz="4" w:space="0" w:color="auto"/>
            </w:tcBorders>
            <w:shd w:val="clear" w:color="auto" w:fill="auto"/>
          </w:tcPr>
          <w:p w14:paraId="0B4A91FD"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2424D21C" w14:textId="77777777" w:rsidTr="00CE1B31">
        <w:trPr>
          <w:trHeight w:val="20"/>
        </w:trPr>
        <w:tc>
          <w:tcPr>
            <w:tcW w:w="799" w:type="pct"/>
            <w:vMerge/>
            <w:tcBorders>
              <w:left w:val="single" w:sz="4" w:space="0" w:color="auto"/>
              <w:right w:val="single" w:sz="4" w:space="0" w:color="auto"/>
            </w:tcBorders>
            <w:shd w:val="clear" w:color="auto" w:fill="auto"/>
          </w:tcPr>
          <w:p w14:paraId="1A2EC096"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0E9EFFF4" w14:textId="6689E23A" w:rsidR="00375A05" w:rsidRPr="00DC278E" w:rsidRDefault="00375A05"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10.</w:t>
            </w:r>
            <w:r w:rsidRPr="00DC278E">
              <w:rPr>
                <w:rFonts w:ascii="Times New Roman" w:eastAsia="Times New Roman" w:hAnsi="Times New Roman" w:cs="Times New Roman"/>
                <w:sz w:val="24"/>
                <w:szCs w:val="24"/>
                <w:lang w:val="x-none" w:eastAsia="x-none"/>
              </w:rPr>
              <w:t xml:space="preserve"> </w:t>
            </w:r>
            <w:r w:rsidR="00DC278E" w:rsidRPr="00DC278E">
              <w:rPr>
                <w:rFonts w:ascii="Times New Roman" w:hAnsi="Times New Roman"/>
                <w:sz w:val="24"/>
                <w:szCs w:val="24"/>
              </w:rPr>
              <w:t>Методы оперативного обслуживания линейных устройств тягового электроснабжения.</w:t>
            </w:r>
            <w:r w:rsidR="00DC278E" w:rsidRPr="00DC278E">
              <w:rPr>
                <w:rFonts w:ascii="Times New Roman" w:eastAsia="Times New Roman" w:hAnsi="Times New Roman" w:cs="Times New Roman"/>
                <w:sz w:val="24"/>
                <w:szCs w:val="24"/>
                <w:lang w:val="x-none" w:eastAsia="x-none"/>
              </w:rPr>
              <w:t xml:space="preserve"> Нормативно-техническая и отчетная документация</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04CDF5BB" w14:textId="77777777" w:rsidR="00375A05" w:rsidRPr="00CE1B31" w:rsidRDefault="00375A05" w:rsidP="00F417B7">
            <w:pPr>
              <w:jc w:val="center"/>
              <w:rPr>
                <w:rFonts w:ascii="Times New Roman" w:eastAsia="Times New Roman" w:hAnsi="Times New Roman" w:cs="Times New Roman"/>
                <w:sz w:val="24"/>
                <w:szCs w:val="24"/>
                <w:lang w:eastAsia="x-none"/>
              </w:rPr>
            </w:pPr>
            <w:r w:rsidRPr="00CE1B31">
              <w:rPr>
                <w:rFonts w:ascii="Times New Roman" w:eastAsia="Times New Roman" w:hAnsi="Times New Roman" w:cs="Times New Roman"/>
                <w:color w:val="000000"/>
                <w:sz w:val="24"/>
                <w:szCs w:val="24"/>
                <w:lang w:eastAsia="x-none"/>
              </w:rPr>
              <w:t>1</w:t>
            </w:r>
          </w:p>
        </w:tc>
        <w:tc>
          <w:tcPr>
            <w:tcW w:w="841" w:type="pct"/>
            <w:vMerge/>
            <w:tcBorders>
              <w:left w:val="single" w:sz="4" w:space="0" w:color="auto"/>
              <w:right w:val="single" w:sz="4" w:space="0" w:color="auto"/>
            </w:tcBorders>
            <w:shd w:val="clear" w:color="auto" w:fill="auto"/>
          </w:tcPr>
          <w:p w14:paraId="6C58C259"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53171CDF" w14:textId="77777777" w:rsidTr="00CE1B31">
        <w:trPr>
          <w:trHeight w:val="20"/>
        </w:trPr>
        <w:tc>
          <w:tcPr>
            <w:tcW w:w="799" w:type="pct"/>
            <w:vMerge/>
            <w:tcBorders>
              <w:left w:val="single" w:sz="4" w:space="0" w:color="auto"/>
              <w:right w:val="single" w:sz="4" w:space="0" w:color="auto"/>
            </w:tcBorders>
            <w:shd w:val="clear" w:color="auto" w:fill="auto"/>
          </w:tcPr>
          <w:p w14:paraId="339D46BA"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tcPr>
          <w:p w14:paraId="33AF1D25" w14:textId="77777777" w:rsidR="00375A05" w:rsidRPr="00CE1B31" w:rsidRDefault="00375A05" w:rsidP="00F417B7">
            <w:pPr>
              <w:rPr>
                <w:rFonts w:ascii="Times New Roman" w:eastAsia="Times New Roman" w:hAnsi="Times New Roman" w:cs="Times New Roman"/>
                <w:b/>
                <w:color w:val="000000"/>
                <w:sz w:val="24"/>
                <w:szCs w:val="24"/>
                <w:lang w:eastAsia="x-none"/>
              </w:rPr>
            </w:pPr>
            <w:r w:rsidRPr="00CE1B31">
              <w:rPr>
                <w:rFonts w:ascii="Times New Roman" w:eastAsia="Times New Roman" w:hAnsi="Times New Roman" w:cs="Times New Roman"/>
                <w:b/>
                <w:color w:val="000000"/>
                <w:sz w:val="24"/>
                <w:szCs w:val="24"/>
                <w:lang w:eastAsia="x-none"/>
              </w:rPr>
              <w:t>В том числе практические и лабораторные занятия</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5FFDEA88" w14:textId="77777777" w:rsidR="00375A05" w:rsidRPr="00CE1B31" w:rsidRDefault="00375A05" w:rsidP="00F417B7">
            <w:pPr>
              <w:jc w:val="center"/>
              <w:rPr>
                <w:rFonts w:ascii="Times New Roman" w:eastAsia="Times New Roman" w:hAnsi="Times New Roman" w:cs="Times New Roman"/>
                <w:b/>
                <w:color w:val="000000"/>
                <w:sz w:val="24"/>
                <w:szCs w:val="24"/>
                <w:lang w:eastAsia="x-none"/>
              </w:rPr>
            </w:pPr>
            <w:r w:rsidRPr="00CE1B31">
              <w:rPr>
                <w:rFonts w:ascii="Times New Roman" w:eastAsia="Times New Roman" w:hAnsi="Times New Roman" w:cs="Times New Roman"/>
                <w:b/>
                <w:color w:val="000000"/>
                <w:sz w:val="24"/>
                <w:szCs w:val="24"/>
                <w:lang w:eastAsia="x-none"/>
              </w:rPr>
              <w:t>32/32</w:t>
            </w:r>
          </w:p>
        </w:tc>
        <w:tc>
          <w:tcPr>
            <w:tcW w:w="841" w:type="pct"/>
            <w:vMerge/>
            <w:tcBorders>
              <w:left w:val="single" w:sz="4" w:space="0" w:color="auto"/>
              <w:right w:val="single" w:sz="4" w:space="0" w:color="auto"/>
            </w:tcBorders>
            <w:shd w:val="clear" w:color="auto" w:fill="auto"/>
          </w:tcPr>
          <w:p w14:paraId="2B1B584C"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193D2B29" w14:textId="77777777" w:rsidTr="00CE1B31">
        <w:trPr>
          <w:trHeight w:val="20"/>
        </w:trPr>
        <w:tc>
          <w:tcPr>
            <w:tcW w:w="799" w:type="pct"/>
            <w:vMerge/>
            <w:tcBorders>
              <w:left w:val="single" w:sz="4" w:space="0" w:color="auto"/>
              <w:right w:val="single" w:sz="4" w:space="0" w:color="auto"/>
            </w:tcBorders>
            <w:shd w:val="clear" w:color="auto" w:fill="auto"/>
          </w:tcPr>
          <w:p w14:paraId="38BB78DE"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6ECF5C7" w14:textId="77777777" w:rsidR="00F417B7" w:rsidRDefault="00375A05" w:rsidP="00F417B7">
            <w:pPr>
              <w:rPr>
                <w:rFonts w:ascii="Times New Roman" w:eastAsia="Times New Roman" w:hAnsi="Times New Roman" w:cs="Times New Roman"/>
                <w:color w:val="000000"/>
                <w:sz w:val="24"/>
                <w:szCs w:val="24"/>
                <w:lang w:eastAsia="ru-RU"/>
              </w:rPr>
            </w:pPr>
            <w:r w:rsidRPr="00CE1B31">
              <w:rPr>
                <w:rFonts w:ascii="Times New Roman" w:eastAsia="Times New Roman" w:hAnsi="Times New Roman" w:cs="Times New Roman"/>
                <w:color w:val="000000"/>
                <w:sz w:val="24"/>
                <w:szCs w:val="24"/>
                <w:lang w:eastAsia="ru-RU"/>
              </w:rPr>
              <w:t>Практическое занятие № 1</w:t>
            </w:r>
            <w:r w:rsidR="00DC278E">
              <w:rPr>
                <w:rFonts w:ascii="Times New Roman" w:eastAsia="Times New Roman" w:hAnsi="Times New Roman" w:cs="Times New Roman"/>
                <w:color w:val="000000"/>
                <w:sz w:val="24"/>
                <w:szCs w:val="24"/>
                <w:lang w:eastAsia="ru-RU"/>
              </w:rPr>
              <w:t>.</w:t>
            </w:r>
            <w:r w:rsidRPr="00CE1B31">
              <w:rPr>
                <w:rFonts w:ascii="Times New Roman" w:eastAsia="Times New Roman" w:hAnsi="Times New Roman" w:cs="Times New Roman"/>
                <w:color w:val="000000"/>
                <w:sz w:val="24"/>
                <w:szCs w:val="24"/>
                <w:lang w:eastAsia="ru-RU"/>
              </w:rPr>
              <w:t xml:space="preserve"> </w:t>
            </w:r>
          </w:p>
          <w:p w14:paraId="0B18BF08" w14:textId="4D1CDA3B" w:rsidR="00375A05" w:rsidRPr="00CE1B31" w:rsidRDefault="00375A05" w:rsidP="00F417B7">
            <w:pPr>
              <w:rPr>
                <w:rFonts w:ascii="Times New Roman" w:eastAsia="Times New Roman" w:hAnsi="Times New Roman" w:cs="Times New Roman"/>
                <w:b/>
                <w:bCs/>
                <w:sz w:val="24"/>
                <w:szCs w:val="24"/>
                <w:lang w:eastAsia="ru-RU"/>
              </w:rPr>
            </w:pPr>
            <w:r w:rsidRPr="00CE1B31">
              <w:rPr>
                <w:rFonts w:ascii="Times New Roman" w:eastAsia="Times New Roman" w:hAnsi="Times New Roman" w:cs="Times New Roman"/>
                <w:color w:val="000000"/>
                <w:sz w:val="24"/>
                <w:szCs w:val="24"/>
                <w:lang w:eastAsia="ru-RU"/>
              </w:rPr>
              <w:t>Проверка по наряду или распоряжению наличия, комплектности необходимых средств защиты, приспособлений, ограждающих устройств, инструмента, приборов контроля и безопасности перед началом работы</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4F655C57" w14:textId="75D8600D"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7E94458D"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306255FE" w14:textId="77777777" w:rsidTr="00CE1B31">
        <w:trPr>
          <w:trHeight w:val="20"/>
        </w:trPr>
        <w:tc>
          <w:tcPr>
            <w:tcW w:w="799" w:type="pct"/>
            <w:vMerge/>
            <w:tcBorders>
              <w:left w:val="single" w:sz="4" w:space="0" w:color="auto"/>
              <w:right w:val="single" w:sz="4" w:space="0" w:color="auto"/>
            </w:tcBorders>
            <w:shd w:val="clear" w:color="auto" w:fill="auto"/>
          </w:tcPr>
          <w:p w14:paraId="5AAD7DD0"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62B40270" w14:textId="77777777" w:rsidR="00F417B7" w:rsidRDefault="00375A05" w:rsidP="00F417B7">
            <w:pPr>
              <w:rPr>
                <w:rFonts w:ascii="Times New Roman" w:eastAsia="Times New Roman" w:hAnsi="Times New Roman" w:cs="Times New Roman"/>
                <w:sz w:val="24"/>
                <w:szCs w:val="24"/>
                <w:lang w:eastAsia="ru-RU"/>
              </w:rPr>
            </w:pPr>
            <w:r w:rsidRPr="00DC278E">
              <w:rPr>
                <w:rFonts w:ascii="Times New Roman" w:eastAsia="Times New Roman" w:hAnsi="Times New Roman" w:cs="Times New Roman"/>
                <w:sz w:val="24"/>
                <w:szCs w:val="24"/>
                <w:lang w:eastAsia="ru-RU"/>
              </w:rPr>
              <w:t>Практическое занятие №  2</w:t>
            </w:r>
            <w:r w:rsidR="00DC278E" w:rsidRPr="00DC278E">
              <w:rPr>
                <w:rFonts w:ascii="Times New Roman" w:eastAsia="Times New Roman" w:hAnsi="Times New Roman" w:cs="Times New Roman"/>
                <w:sz w:val="24"/>
                <w:szCs w:val="24"/>
                <w:lang w:eastAsia="ru-RU"/>
              </w:rPr>
              <w:t>.</w:t>
            </w:r>
          </w:p>
          <w:p w14:paraId="4CC07E10" w14:textId="6B0966A7" w:rsidR="00375A05" w:rsidRPr="00DC278E" w:rsidRDefault="00375A05" w:rsidP="00F417B7">
            <w:pPr>
              <w:rPr>
                <w:rFonts w:ascii="Times New Roman" w:eastAsia="Times New Roman" w:hAnsi="Times New Roman" w:cs="Times New Roman"/>
                <w:sz w:val="24"/>
                <w:szCs w:val="24"/>
                <w:lang w:eastAsia="ru-RU"/>
              </w:rPr>
            </w:pPr>
            <w:r w:rsidRPr="00DC278E">
              <w:rPr>
                <w:rFonts w:ascii="Times New Roman" w:eastAsia="Times New Roman" w:hAnsi="Times New Roman" w:cs="Times New Roman"/>
                <w:sz w:val="24"/>
                <w:szCs w:val="24"/>
                <w:lang w:eastAsia="ru-RU"/>
              </w:rPr>
              <w:t xml:space="preserve"> </w:t>
            </w:r>
            <w:r w:rsidR="00DC278E" w:rsidRPr="00DC278E">
              <w:rPr>
                <w:rFonts w:ascii="Times New Roman" w:hAnsi="Times New Roman" w:cs="Times New Roman"/>
                <w:sz w:val="24"/>
                <w:szCs w:val="24"/>
              </w:rPr>
              <w:t>Выбор и проверка исправности инструмента, монтажных приспособлений и средств защиты</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0FB0FC10" w14:textId="08E9C7B0"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13C2B9E6"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EDDB706" w14:textId="77777777" w:rsidTr="00CE1B31">
        <w:trPr>
          <w:trHeight w:val="20"/>
        </w:trPr>
        <w:tc>
          <w:tcPr>
            <w:tcW w:w="799" w:type="pct"/>
            <w:vMerge/>
            <w:tcBorders>
              <w:left w:val="single" w:sz="4" w:space="0" w:color="auto"/>
              <w:right w:val="single" w:sz="4" w:space="0" w:color="auto"/>
            </w:tcBorders>
            <w:shd w:val="clear" w:color="auto" w:fill="auto"/>
          </w:tcPr>
          <w:p w14:paraId="4789B5E8"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08CD3578" w14:textId="77777777" w:rsidR="00F417B7"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ru-RU"/>
              </w:rPr>
              <w:t xml:space="preserve">Практическое занятие </w:t>
            </w:r>
            <w:r w:rsidRPr="00DC278E">
              <w:rPr>
                <w:rFonts w:ascii="Times New Roman" w:eastAsia="Times New Roman" w:hAnsi="Times New Roman" w:cs="Times New Roman"/>
                <w:sz w:val="24"/>
                <w:szCs w:val="24"/>
                <w:lang w:val="x-none" w:eastAsia="x-none"/>
              </w:rPr>
              <w:t>№</w:t>
            </w:r>
            <w:r w:rsidRPr="00DC278E">
              <w:rPr>
                <w:rFonts w:ascii="Times New Roman" w:eastAsia="Times New Roman" w:hAnsi="Times New Roman" w:cs="Times New Roman"/>
                <w:sz w:val="24"/>
                <w:szCs w:val="24"/>
                <w:lang w:eastAsia="x-none"/>
              </w:rPr>
              <w:t xml:space="preserve"> 3</w:t>
            </w:r>
            <w:r w:rsidR="00DC278E" w:rsidRPr="00DC278E">
              <w:rPr>
                <w:rFonts w:ascii="Times New Roman" w:eastAsia="Times New Roman" w:hAnsi="Times New Roman" w:cs="Times New Roman"/>
                <w:sz w:val="24"/>
                <w:szCs w:val="24"/>
                <w:lang w:eastAsia="x-none"/>
              </w:rPr>
              <w:t>.</w:t>
            </w:r>
            <w:r w:rsidRPr="00DC278E">
              <w:rPr>
                <w:rFonts w:ascii="Times New Roman" w:eastAsia="Times New Roman" w:hAnsi="Times New Roman" w:cs="Times New Roman"/>
                <w:sz w:val="24"/>
                <w:szCs w:val="24"/>
                <w:lang w:val="x-none" w:eastAsia="x-none"/>
              </w:rPr>
              <w:t xml:space="preserve"> </w:t>
            </w:r>
          </w:p>
          <w:p w14:paraId="09146DCF" w14:textId="587E8550" w:rsidR="00375A05" w:rsidRPr="00DC278E" w:rsidRDefault="00DC278E"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rPr>
              <w:t>Отбор проб и диагностирование состояния трансформаторного масла.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FC56095" w14:textId="0B9E733F"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021731CA"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0AEE2074" w14:textId="77777777" w:rsidTr="00CE1B31">
        <w:trPr>
          <w:trHeight w:val="20"/>
        </w:trPr>
        <w:tc>
          <w:tcPr>
            <w:tcW w:w="799" w:type="pct"/>
            <w:vMerge/>
            <w:tcBorders>
              <w:left w:val="single" w:sz="4" w:space="0" w:color="auto"/>
              <w:right w:val="single" w:sz="4" w:space="0" w:color="auto"/>
            </w:tcBorders>
            <w:shd w:val="clear" w:color="auto" w:fill="auto"/>
          </w:tcPr>
          <w:p w14:paraId="2AC33434"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15958352" w14:textId="77777777" w:rsidR="00F417B7"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ru-RU"/>
              </w:rPr>
              <w:t xml:space="preserve">Практическое занятие </w:t>
            </w:r>
            <w:r w:rsidRPr="00DC278E">
              <w:rPr>
                <w:rFonts w:ascii="Times New Roman" w:eastAsia="Times New Roman" w:hAnsi="Times New Roman" w:cs="Times New Roman"/>
                <w:sz w:val="24"/>
                <w:szCs w:val="24"/>
                <w:lang w:val="x-none" w:eastAsia="x-none"/>
              </w:rPr>
              <w:t>№</w:t>
            </w:r>
            <w:r w:rsidRPr="00DC278E">
              <w:rPr>
                <w:rFonts w:ascii="Times New Roman" w:eastAsia="Times New Roman" w:hAnsi="Times New Roman" w:cs="Times New Roman"/>
                <w:sz w:val="24"/>
                <w:szCs w:val="24"/>
                <w:lang w:eastAsia="x-none"/>
              </w:rPr>
              <w:t xml:space="preserve"> 4</w:t>
            </w:r>
            <w:r w:rsidR="00DC278E" w:rsidRPr="00DC278E">
              <w:rPr>
                <w:rFonts w:ascii="Times New Roman" w:eastAsia="Times New Roman" w:hAnsi="Times New Roman" w:cs="Times New Roman"/>
                <w:sz w:val="24"/>
                <w:szCs w:val="24"/>
                <w:lang w:eastAsia="x-none"/>
              </w:rPr>
              <w:t>.</w:t>
            </w:r>
            <w:r w:rsidRPr="00DC278E">
              <w:rPr>
                <w:rFonts w:ascii="Times New Roman" w:eastAsia="Times New Roman" w:hAnsi="Times New Roman" w:cs="Times New Roman"/>
                <w:sz w:val="24"/>
                <w:szCs w:val="24"/>
                <w:lang w:val="x-none" w:eastAsia="x-none"/>
              </w:rPr>
              <w:t xml:space="preserve"> </w:t>
            </w:r>
          </w:p>
          <w:p w14:paraId="1DB68343" w14:textId="220ADB8D" w:rsidR="00375A05" w:rsidRPr="00DC278E"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val="x-none" w:eastAsia="x-none"/>
              </w:rPr>
              <w:t>Проверка состояния заземляющих устройств</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7DD6690B" w14:textId="58B7F63A"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2588C4AE"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4B006CAE" w14:textId="77777777" w:rsidTr="00CE1B31">
        <w:trPr>
          <w:trHeight w:val="20"/>
        </w:trPr>
        <w:tc>
          <w:tcPr>
            <w:tcW w:w="799" w:type="pct"/>
            <w:vMerge/>
            <w:tcBorders>
              <w:left w:val="single" w:sz="4" w:space="0" w:color="auto"/>
              <w:right w:val="single" w:sz="4" w:space="0" w:color="auto"/>
            </w:tcBorders>
            <w:shd w:val="clear" w:color="auto" w:fill="auto"/>
          </w:tcPr>
          <w:p w14:paraId="6C5FC26D"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755DB490" w14:textId="77777777" w:rsidR="00F417B7" w:rsidRDefault="00375A05"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ru-RU"/>
              </w:rPr>
              <w:t xml:space="preserve">Практическое занятие </w:t>
            </w:r>
            <w:r w:rsidRPr="00DC278E">
              <w:rPr>
                <w:rFonts w:ascii="Times New Roman" w:eastAsia="Times New Roman" w:hAnsi="Times New Roman" w:cs="Times New Roman"/>
                <w:sz w:val="24"/>
                <w:szCs w:val="24"/>
                <w:lang w:val="x-none" w:eastAsia="x-none"/>
              </w:rPr>
              <w:t xml:space="preserve">№ </w:t>
            </w:r>
            <w:r w:rsidRPr="00DC278E">
              <w:rPr>
                <w:rFonts w:ascii="Times New Roman" w:eastAsia="Times New Roman" w:hAnsi="Times New Roman" w:cs="Times New Roman"/>
                <w:sz w:val="24"/>
                <w:szCs w:val="24"/>
                <w:lang w:eastAsia="x-none"/>
              </w:rPr>
              <w:t>5</w:t>
            </w:r>
            <w:r w:rsidR="00DC278E" w:rsidRPr="00DC278E">
              <w:rPr>
                <w:rFonts w:ascii="Times New Roman" w:eastAsia="Times New Roman" w:hAnsi="Times New Roman" w:cs="Times New Roman"/>
                <w:sz w:val="24"/>
                <w:szCs w:val="24"/>
                <w:lang w:eastAsia="x-none"/>
              </w:rPr>
              <w:t>.</w:t>
            </w:r>
          </w:p>
          <w:p w14:paraId="30B2C9F5" w14:textId="3171C9F6" w:rsidR="00375A05" w:rsidRPr="00DC278E" w:rsidRDefault="00375A05"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 xml:space="preserve"> Проведение осмотров оборудования </w:t>
            </w:r>
            <w:r w:rsidR="00DC278E" w:rsidRPr="00DC278E">
              <w:rPr>
                <w:rFonts w:ascii="Times New Roman" w:eastAsia="Times New Roman" w:hAnsi="Times New Roman" w:cs="Times New Roman"/>
                <w:sz w:val="24"/>
                <w:szCs w:val="24"/>
                <w:lang w:eastAsia="x-none"/>
              </w:rPr>
              <w:t>тяговых</w:t>
            </w:r>
            <w:r w:rsidRPr="00DC278E">
              <w:rPr>
                <w:rFonts w:ascii="Times New Roman" w:eastAsia="Times New Roman" w:hAnsi="Times New Roman" w:cs="Times New Roman"/>
                <w:sz w:val="24"/>
                <w:szCs w:val="24"/>
                <w:lang w:eastAsia="x-none"/>
              </w:rPr>
              <w:t xml:space="preserve"> подстанций.</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55FA874E" w14:textId="246DEDB5"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0725AA3C"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5DDB150B" w14:textId="77777777" w:rsidTr="00CE1B31">
        <w:trPr>
          <w:trHeight w:val="20"/>
        </w:trPr>
        <w:tc>
          <w:tcPr>
            <w:tcW w:w="799" w:type="pct"/>
            <w:vMerge/>
            <w:tcBorders>
              <w:left w:val="single" w:sz="4" w:space="0" w:color="auto"/>
              <w:right w:val="single" w:sz="4" w:space="0" w:color="auto"/>
            </w:tcBorders>
            <w:shd w:val="clear" w:color="auto" w:fill="auto"/>
          </w:tcPr>
          <w:p w14:paraId="6A56217B"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3D6C2BD6" w14:textId="77777777" w:rsidR="00F417B7"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ru-RU"/>
              </w:rPr>
              <w:t xml:space="preserve">Практическое занятие </w:t>
            </w:r>
            <w:r w:rsidRPr="00DC278E">
              <w:rPr>
                <w:rFonts w:ascii="Times New Roman" w:eastAsia="Times New Roman" w:hAnsi="Times New Roman" w:cs="Times New Roman"/>
                <w:sz w:val="24"/>
                <w:szCs w:val="24"/>
                <w:lang w:val="x-none" w:eastAsia="x-none"/>
              </w:rPr>
              <w:t>№</w:t>
            </w:r>
            <w:r w:rsidRPr="00DC278E">
              <w:rPr>
                <w:rFonts w:ascii="Times New Roman" w:eastAsia="Times New Roman" w:hAnsi="Times New Roman" w:cs="Times New Roman"/>
                <w:sz w:val="24"/>
                <w:szCs w:val="24"/>
                <w:lang w:eastAsia="x-none"/>
              </w:rPr>
              <w:t xml:space="preserve"> 6</w:t>
            </w:r>
            <w:r w:rsidR="00DC278E" w:rsidRPr="00DC278E">
              <w:rPr>
                <w:rFonts w:ascii="Times New Roman" w:eastAsia="Times New Roman" w:hAnsi="Times New Roman" w:cs="Times New Roman"/>
                <w:sz w:val="24"/>
                <w:szCs w:val="24"/>
                <w:lang w:eastAsia="x-none"/>
              </w:rPr>
              <w:t>.</w:t>
            </w:r>
            <w:r w:rsidRPr="00DC278E">
              <w:rPr>
                <w:rFonts w:ascii="Times New Roman" w:eastAsia="Times New Roman" w:hAnsi="Times New Roman" w:cs="Times New Roman"/>
                <w:sz w:val="24"/>
                <w:szCs w:val="24"/>
                <w:lang w:val="x-none" w:eastAsia="x-none"/>
              </w:rPr>
              <w:t xml:space="preserve"> </w:t>
            </w:r>
          </w:p>
          <w:p w14:paraId="054F5676" w14:textId="6FEEF64F" w:rsidR="00375A05" w:rsidRPr="00DC278E" w:rsidRDefault="00DC278E"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rPr>
              <w:t>Осмотр и опробование высоковольтного выключателя переменного тока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4FB49A20" w14:textId="2844FC0B"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5E898C60"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0F276C03" w14:textId="77777777" w:rsidTr="00CE1B31">
        <w:trPr>
          <w:trHeight w:val="20"/>
        </w:trPr>
        <w:tc>
          <w:tcPr>
            <w:tcW w:w="799" w:type="pct"/>
            <w:vMerge/>
            <w:tcBorders>
              <w:left w:val="single" w:sz="4" w:space="0" w:color="auto"/>
              <w:right w:val="single" w:sz="4" w:space="0" w:color="auto"/>
            </w:tcBorders>
            <w:shd w:val="clear" w:color="auto" w:fill="auto"/>
          </w:tcPr>
          <w:p w14:paraId="38C31C7D"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10486D26" w14:textId="77777777" w:rsidR="00F417B7"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ru-RU"/>
              </w:rPr>
              <w:t xml:space="preserve">Практическое занятие </w:t>
            </w:r>
            <w:r w:rsidRPr="00DC278E">
              <w:rPr>
                <w:rFonts w:ascii="Times New Roman" w:eastAsia="Times New Roman" w:hAnsi="Times New Roman" w:cs="Times New Roman"/>
                <w:sz w:val="24"/>
                <w:szCs w:val="24"/>
                <w:lang w:val="x-none" w:eastAsia="x-none"/>
              </w:rPr>
              <w:t>№</w:t>
            </w:r>
            <w:r w:rsidRPr="00DC278E">
              <w:rPr>
                <w:rFonts w:ascii="Times New Roman" w:eastAsia="Times New Roman" w:hAnsi="Times New Roman" w:cs="Times New Roman"/>
                <w:sz w:val="24"/>
                <w:szCs w:val="24"/>
                <w:lang w:eastAsia="x-none"/>
              </w:rPr>
              <w:t xml:space="preserve"> 7</w:t>
            </w:r>
            <w:r w:rsidR="00DC278E">
              <w:rPr>
                <w:rFonts w:ascii="Times New Roman" w:eastAsia="Times New Roman" w:hAnsi="Times New Roman" w:cs="Times New Roman"/>
                <w:sz w:val="24"/>
                <w:szCs w:val="24"/>
                <w:lang w:eastAsia="x-none"/>
              </w:rPr>
              <w:t>.</w:t>
            </w:r>
            <w:r w:rsidRPr="00DC278E">
              <w:rPr>
                <w:rFonts w:ascii="Times New Roman" w:eastAsia="Times New Roman" w:hAnsi="Times New Roman" w:cs="Times New Roman"/>
                <w:sz w:val="24"/>
                <w:szCs w:val="24"/>
                <w:lang w:val="x-none" w:eastAsia="x-none"/>
              </w:rPr>
              <w:t xml:space="preserve"> </w:t>
            </w:r>
          </w:p>
          <w:p w14:paraId="3028CAEB" w14:textId="49F67DE4" w:rsidR="00375A05" w:rsidRPr="00DC278E" w:rsidRDefault="00DC278E"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rPr>
              <w:t>Осмотр и опробование быстродействующего выключателя постоянного тока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27FD553E" w14:textId="7985E9D1"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3CBBE405"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3F13635B" w14:textId="77777777" w:rsidTr="00CE1B31">
        <w:trPr>
          <w:trHeight w:val="20"/>
        </w:trPr>
        <w:tc>
          <w:tcPr>
            <w:tcW w:w="799" w:type="pct"/>
            <w:vMerge/>
            <w:tcBorders>
              <w:left w:val="single" w:sz="4" w:space="0" w:color="auto"/>
              <w:bottom w:val="single" w:sz="4" w:space="0" w:color="auto"/>
              <w:right w:val="single" w:sz="4" w:space="0" w:color="auto"/>
            </w:tcBorders>
            <w:shd w:val="clear" w:color="auto" w:fill="auto"/>
          </w:tcPr>
          <w:p w14:paraId="76675A8C" w14:textId="77777777" w:rsidR="00375A05" w:rsidRPr="00CE1B31" w:rsidRDefault="00375A05" w:rsidP="00F417B7">
            <w:pPr>
              <w:rPr>
                <w:rFonts w:ascii="Times New Roman" w:eastAsia="Times New Roman" w:hAnsi="Times New Roman" w:cs="Times New Roman"/>
                <w:b/>
                <w:bCs/>
                <w:sz w:val="24"/>
                <w:szCs w:val="24"/>
                <w:lang w:eastAsia="ru-RU"/>
              </w:rPr>
            </w:pPr>
          </w:p>
        </w:tc>
        <w:tc>
          <w:tcPr>
            <w:tcW w:w="2593" w:type="pct"/>
            <w:tcBorders>
              <w:top w:val="single" w:sz="4" w:space="0" w:color="auto"/>
              <w:left w:val="single" w:sz="4" w:space="0" w:color="auto"/>
              <w:bottom w:val="single" w:sz="4" w:space="0" w:color="auto"/>
              <w:right w:val="single" w:sz="4" w:space="0" w:color="auto"/>
            </w:tcBorders>
            <w:shd w:val="clear" w:color="auto" w:fill="auto"/>
            <w:hideMark/>
          </w:tcPr>
          <w:p w14:paraId="1312D1A7" w14:textId="77777777" w:rsidR="00F417B7" w:rsidRDefault="00375A05" w:rsidP="00F417B7">
            <w:pPr>
              <w:rPr>
                <w:rFonts w:ascii="Times New Roman" w:eastAsia="Times New Roman" w:hAnsi="Times New Roman" w:cs="Times New Roman"/>
                <w:sz w:val="24"/>
                <w:szCs w:val="24"/>
                <w:lang w:val="x-none" w:eastAsia="x-none"/>
              </w:rPr>
            </w:pPr>
            <w:r w:rsidRPr="00DC278E">
              <w:rPr>
                <w:rFonts w:ascii="Times New Roman" w:eastAsia="Times New Roman" w:hAnsi="Times New Roman" w:cs="Times New Roman"/>
                <w:sz w:val="24"/>
                <w:szCs w:val="24"/>
                <w:lang w:eastAsia="ru-RU"/>
              </w:rPr>
              <w:t xml:space="preserve">Практическое занятие </w:t>
            </w:r>
            <w:r w:rsidRPr="00DC278E">
              <w:rPr>
                <w:rFonts w:ascii="Times New Roman" w:eastAsia="Times New Roman" w:hAnsi="Times New Roman" w:cs="Times New Roman"/>
                <w:sz w:val="24"/>
                <w:szCs w:val="24"/>
                <w:lang w:val="x-none" w:eastAsia="x-none"/>
              </w:rPr>
              <w:t>№</w:t>
            </w:r>
            <w:r w:rsidRPr="00DC278E">
              <w:rPr>
                <w:rFonts w:ascii="Times New Roman" w:eastAsia="Times New Roman" w:hAnsi="Times New Roman" w:cs="Times New Roman"/>
                <w:sz w:val="24"/>
                <w:szCs w:val="24"/>
                <w:lang w:eastAsia="x-none"/>
              </w:rPr>
              <w:t xml:space="preserve"> 8</w:t>
            </w:r>
            <w:r w:rsidR="00DC278E">
              <w:rPr>
                <w:rFonts w:ascii="Times New Roman" w:eastAsia="Times New Roman" w:hAnsi="Times New Roman" w:cs="Times New Roman"/>
                <w:sz w:val="24"/>
                <w:szCs w:val="24"/>
                <w:lang w:eastAsia="x-none"/>
              </w:rPr>
              <w:t>.</w:t>
            </w:r>
            <w:r w:rsidRPr="00DC278E">
              <w:rPr>
                <w:rFonts w:ascii="Times New Roman" w:eastAsia="Times New Roman" w:hAnsi="Times New Roman" w:cs="Times New Roman"/>
                <w:sz w:val="24"/>
                <w:szCs w:val="24"/>
                <w:lang w:val="x-none" w:eastAsia="x-none"/>
              </w:rPr>
              <w:t xml:space="preserve"> </w:t>
            </w:r>
          </w:p>
          <w:p w14:paraId="7609942F" w14:textId="42BACB37" w:rsidR="00375A05" w:rsidRPr="00DC278E" w:rsidRDefault="00DC278E" w:rsidP="00F417B7">
            <w:pPr>
              <w:rPr>
                <w:rFonts w:ascii="Times New Roman" w:eastAsia="Times New Roman" w:hAnsi="Times New Roman" w:cs="Times New Roman"/>
                <w:sz w:val="24"/>
                <w:szCs w:val="24"/>
                <w:lang w:eastAsia="x-none"/>
              </w:rPr>
            </w:pPr>
            <w:r w:rsidRPr="00DC278E">
              <w:rPr>
                <w:rFonts w:ascii="Times New Roman" w:eastAsia="Times New Roman" w:hAnsi="Times New Roman" w:cs="Times New Roman"/>
                <w:sz w:val="24"/>
                <w:szCs w:val="24"/>
                <w:lang w:eastAsia="x-none"/>
              </w:rPr>
              <w:t>Ремонт и регулировка разъединителя с электромагнитным приводом.</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886BB7E" w14:textId="2167DD21" w:rsidR="00375A05" w:rsidRPr="00CE1B31" w:rsidRDefault="00375A05" w:rsidP="00F417B7">
            <w:pPr>
              <w:suppressAutoHyphens/>
              <w:jc w:val="center"/>
              <w:rPr>
                <w:rFonts w:ascii="Times New Roman" w:eastAsia="Times New Roman" w:hAnsi="Times New Roman" w:cs="Times New Roman"/>
                <w:sz w:val="24"/>
                <w:szCs w:val="24"/>
                <w:lang w:eastAsia="ru-RU"/>
              </w:rPr>
            </w:pPr>
            <w:r w:rsidRPr="00CE1B31">
              <w:rPr>
                <w:rFonts w:ascii="Times New Roman" w:eastAsia="Times New Roman" w:hAnsi="Times New Roman" w:cs="Times New Roman"/>
                <w:sz w:val="24"/>
                <w:szCs w:val="24"/>
                <w:lang w:eastAsia="ru-RU"/>
              </w:rPr>
              <w:t>4</w:t>
            </w:r>
            <w:r w:rsidR="00C1571A" w:rsidRPr="00CE1B31">
              <w:rPr>
                <w:rFonts w:ascii="Times New Roman" w:eastAsia="Times New Roman" w:hAnsi="Times New Roman" w:cs="Times New Roman"/>
                <w:sz w:val="24"/>
                <w:szCs w:val="24"/>
                <w:lang w:eastAsia="ru-RU"/>
              </w:rPr>
              <w:t>/4</w:t>
            </w:r>
          </w:p>
        </w:tc>
        <w:tc>
          <w:tcPr>
            <w:tcW w:w="841" w:type="pct"/>
            <w:vMerge/>
            <w:tcBorders>
              <w:left w:val="single" w:sz="4" w:space="0" w:color="auto"/>
              <w:right w:val="single" w:sz="4" w:space="0" w:color="auto"/>
            </w:tcBorders>
            <w:shd w:val="clear" w:color="auto" w:fill="auto"/>
          </w:tcPr>
          <w:p w14:paraId="13D3CAAF"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084A1050" w14:textId="77777777" w:rsidTr="00CE1B31">
        <w:trPr>
          <w:trHeight w:val="20"/>
        </w:trPr>
        <w:tc>
          <w:tcPr>
            <w:tcW w:w="3392" w:type="pct"/>
            <w:gridSpan w:val="2"/>
            <w:tcBorders>
              <w:left w:val="single" w:sz="4" w:space="0" w:color="auto"/>
              <w:bottom w:val="single" w:sz="4" w:space="0" w:color="auto"/>
              <w:right w:val="single" w:sz="4" w:space="0" w:color="auto"/>
            </w:tcBorders>
            <w:shd w:val="clear" w:color="auto" w:fill="auto"/>
          </w:tcPr>
          <w:p w14:paraId="65D77458" w14:textId="77777777" w:rsidR="00375A05" w:rsidRPr="00CE1B31" w:rsidRDefault="00375A05" w:rsidP="00F417B7">
            <w:pPr>
              <w:rPr>
                <w:rFonts w:ascii="Times New Roman" w:eastAsia="Times New Roman" w:hAnsi="Times New Roman" w:cs="Times New Roman"/>
                <w:b/>
                <w:color w:val="000000"/>
                <w:sz w:val="24"/>
                <w:szCs w:val="24"/>
                <w:lang w:eastAsia="ru-RU"/>
              </w:rPr>
            </w:pPr>
            <w:r w:rsidRPr="00CE1B31">
              <w:rPr>
                <w:rFonts w:ascii="Times New Roman" w:eastAsia="Times New Roman" w:hAnsi="Times New Roman" w:cs="Times New Roman"/>
                <w:b/>
                <w:color w:val="000000"/>
                <w:sz w:val="24"/>
                <w:szCs w:val="24"/>
                <w:lang w:eastAsia="ru-RU"/>
              </w:rPr>
              <w:t>Самостоятельная работа</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15974F74" w14:textId="77777777" w:rsidR="00375A05" w:rsidRPr="00CE1B31" w:rsidRDefault="00375A05" w:rsidP="00F417B7">
            <w:pPr>
              <w:suppressAutoHyphens/>
              <w:jc w:val="center"/>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sz w:val="24"/>
                <w:szCs w:val="24"/>
                <w:lang w:eastAsia="ru-RU"/>
              </w:rPr>
              <w:t>1</w:t>
            </w:r>
          </w:p>
        </w:tc>
        <w:tc>
          <w:tcPr>
            <w:tcW w:w="841" w:type="pct"/>
            <w:vMerge/>
            <w:tcBorders>
              <w:left w:val="single" w:sz="4" w:space="0" w:color="auto"/>
              <w:right w:val="single" w:sz="4" w:space="0" w:color="auto"/>
            </w:tcBorders>
            <w:shd w:val="clear" w:color="auto" w:fill="auto"/>
          </w:tcPr>
          <w:p w14:paraId="68CFD5CD"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E06BDE" w14:paraId="3CBEB6D0" w14:textId="77777777" w:rsidTr="00CE1B31">
        <w:trPr>
          <w:trHeight w:val="20"/>
        </w:trPr>
        <w:tc>
          <w:tcPr>
            <w:tcW w:w="3392" w:type="pct"/>
            <w:gridSpan w:val="2"/>
            <w:tcBorders>
              <w:left w:val="single" w:sz="4" w:space="0" w:color="auto"/>
              <w:bottom w:val="single" w:sz="4" w:space="0" w:color="auto"/>
              <w:right w:val="single" w:sz="4" w:space="0" w:color="auto"/>
            </w:tcBorders>
            <w:shd w:val="clear" w:color="auto" w:fill="auto"/>
          </w:tcPr>
          <w:p w14:paraId="1C6083B0" w14:textId="364BE8AA" w:rsidR="00375A05" w:rsidRPr="00CE1B31" w:rsidRDefault="00375A05" w:rsidP="00F417B7">
            <w:pPr>
              <w:jc w:val="both"/>
              <w:rPr>
                <w:rFonts w:ascii="Times New Roman" w:eastAsia="Times New Roman" w:hAnsi="Times New Roman" w:cs="Times New Roman"/>
                <w:b/>
                <w:color w:val="000000"/>
                <w:sz w:val="24"/>
                <w:szCs w:val="24"/>
                <w:lang w:eastAsia="x-none"/>
              </w:rPr>
            </w:pPr>
            <w:r w:rsidRPr="00CE1B31">
              <w:rPr>
                <w:rFonts w:ascii="Times New Roman" w:eastAsia="Times New Roman" w:hAnsi="Times New Roman" w:cs="Times New Roman"/>
                <w:b/>
                <w:color w:val="000000"/>
                <w:sz w:val="24"/>
                <w:szCs w:val="24"/>
                <w:lang w:eastAsia="x-none"/>
              </w:rPr>
              <w:t>Промежуточная аттестация в форме дифференцированного зачета</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3DA8BA60" w14:textId="77777777" w:rsidR="00375A05" w:rsidRPr="00CE1B31" w:rsidRDefault="00375A05" w:rsidP="00F417B7">
            <w:pPr>
              <w:suppressAutoHyphens/>
              <w:jc w:val="center"/>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sz w:val="24"/>
                <w:szCs w:val="24"/>
                <w:lang w:eastAsia="ru-RU"/>
              </w:rPr>
              <w:t>-</w:t>
            </w:r>
          </w:p>
        </w:tc>
        <w:tc>
          <w:tcPr>
            <w:tcW w:w="841" w:type="pct"/>
            <w:vMerge/>
            <w:tcBorders>
              <w:left w:val="single" w:sz="4" w:space="0" w:color="auto"/>
              <w:bottom w:val="single" w:sz="4" w:space="0" w:color="auto"/>
              <w:right w:val="single" w:sz="4" w:space="0" w:color="auto"/>
            </w:tcBorders>
            <w:shd w:val="clear" w:color="auto" w:fill="auto"/>
          </w:tcPr>
          <w:p w14:paraId="0D02BAA3" w14:textId="77777777" w:rsidR="00375A05" w:rsidRPr="00CE1B31" w:rsidRDefault="00375A05" w:rsidP="00F417B7">
            <w:pPr>
              <w:suppressAutoHyphens/>
              <w:jc w:val="center"/>
              <w:rPr>
                <w:rFonts w:ascii="Times New Roman" w:eastAsia="Calibri" w:hAnsi="Times New Roman" w:cs="Times New Roman"/>
                <w:b/>
                <w:sz w:val="18"/>
                <w:szCs w:val="18"/>
              </w:rPr>
            </w:pPr>
          </w:p>
        </w:tc>
      </w:tr>
      <w:tr w:rsidR="00B308F2" w:rsidRPr="003B6C64" w14:paraId="4EB51C91" w14:textId="77777777" w:rsidTr="00CE1B31">
        <w:trPr>
          <w:trHeight w:val="136"/>
        </w:trPr>
        <w:tc>
          <w:tcPr>
            <w:tcW w:w="3392" w:type="pct"/>
            <w:gridSpan w:val="2"/>
            <w:tcBorders>
              <w:top w:val="single" w:sz="4" w:space="0" w:color="auto"/>
              <w:left w:val="single" w:sz="4" w:space="0" w:color="auto"/>
              <w:right w:val="single" w:sz="4" w:space="0" w:color="auto"/>
            </w:tcBorders>
            <w:shd w:val="clear" w:color="auto" w:fill="auto"/>
          </w:tcPr>
          <w:p w14:paraId="7B781ADB" w14:textId="77777777" w:rsidR="00B308F2" w:rsidRPr="00CE1B31" w:rsidRDefault="00B308F2" w:rsidP="00B308F2">
            <w:pPr>
              <w:rPr>
                <w:rFonts w:ascii="Times New Roman" w:hAnsi="Times New Roman"/>
                <w:b/>
                <w:bCs/>
                <w:sz w:val="24"/>
                <w:szCs w:val="24"/>
              </w:rPr>
            </w:pPr>
            <w:r w:rsidRPr="00CE1B31">
              <w:rPr>
                <w:rFonts w:ascii="Times New Roman" w:hAnsi="Times New Roman"/>
                <w:b/>
                <w:bCs/>
                <w:sz w:val="24"/>
                <w:szCs w:val="24"/>
              </w:rPr>
              <w:t>ПП 07.01 Производственная практика</w:t>
            </w:r>
          </w:p>
        </w:tc>
        <w:tc>
          <w:tcPr>
            <w:tcW w:w="767" w:type="pct"/>
            <w:vMerge w:val="restart"/>
            <w:tcBorders>
              <w:top w:val="single" w:sz="4" w:space="0" w:color="auto"/>
              <w:left w:val="single" w:sz="4" w:space="0" w:color="auto"/>
              <w:right w:val="single" w:sz="4" w:space="0" w:color="auto"/>
            </w:tcBorders>
            <w:shd w:val="clear" w:color="auto" w:fill="auto"/>
          </w:tcPr>
          <w:p w14:paraId="49AB46D5" w14:textId="77777777" w:rsidR="00B308F2" w:rsidRPr="00CE1B31" w:rsidRDefault="00B308F2" w:rsidP="00B308F2">
            <w:pPr>
              <w:jc w:val="center"/>
              <w:rPr>
                <w:rFonts w:ascii="Times New Roman" w:eastAsia="Times New Roman" w:hAnsi="Times New Roman" w:cs="Times New Roman"/>
                <w:b/>
                <w:iCs/>
                <w:sz w:val="24"/>
                <w:szCs w:val="24"/>
                <w:lang w:eastAsia="ru-RU"/>
              </w:rPr>
            </w:pPr>
            <w:r w:rsidRPr="00CE1B31">
              <w:rPr>
                <w:rFonts w:ascii="Times New Roman" w:eastAsia="Times New Roman" w:hAnsi="Times New Roman" w:cs="Times New Roman"/>
                <w:b/>
                <w:iCs/>
                <w:sz w:val="24"/>
                <w:szCs w:val="24"/>
                <w:lang w:eastAsia="ru-RU"/>
              </w:rPr>
              <w:t>144/144</w:t>
            </w:r>
          </w:p>
        </w:tc>
        <w:tc>
          <w:tcPr>
            <w:tcW w:w="841" w:type="pct"/>
            <w:vMerge w:val="restart"/>
            <w:tcBorders>
              <w:top w:val="single" w:sz="4" w:space="0" w:color="auto"/>
              <w:left w:val="single" w:sz="4" w:space="0" w:color="auto"/>
              <w:right w:val="single" w:sz="4" w:space="0" w:color="auto"/>
            </w:tcBorders>
            <w:shd w:val="clear" w:color="auto" w:fill="auto"/>
          </w:tcPr>
          <w:p w14:paraId="4338B146" w14:textId="77777777" w:rsidR="00B308F2" w:rsidRPr="00CE1B31"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7.1</w:t>
            </w:r>
          </w:p>
          <w:p w14:paraId="70F5B2CD" w14:textId="77777777" w:rsidR="00B308F2"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18"/>
                <w:szCs w:val="18"/>
                <w:lang w:eastAsia="ru-RU"/>
              </w:rPr>
              <w:t>ПК 7.2</w:t>
            </w:r>
          </w:p>
          <w:p w14:paraId="1403204A"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01 </w:t>
            </w:r>
          </w:p>
          <w:p w14:paraId="56FA639D"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 xml:space="preserve">ОК 02 </w:t>
            </w:r>
          </w:p>
          <w:p w14:paraId="5ECC68BB"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04</w:t>
            </w:r>
          </w:p>
          <w:p w14:paraId="62DAC0F2"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05</w:t>
            </w:r>
          </w:p>
          <w:p w14:paraId="7D28FD25" w14:textId="77777777" w:rsidR="00B308F2" w:rsidRPr="00CE1B31" w:rsidRDefault="00B308F2" w:rsidP="00B308F2">
            <w:pPr>
              <w:suppressAutoHyphens/>
              <w:jc w:val="center"/>
              <w:rPr>
                <w:rFonts w:ascii="Times New Roman" w:eastAsia="Times New Roman" w:hAnsi="Times New Roman" w:cs="Times New Roman"/>
                <w:sz w:val="20"/>
                <w:szCs w:val="20"/>
                <w:lang w:eastAsia="ru-RU"/>
              </w:rPr>
            </w:pPr>
            <w:r w:rsidRPr="00CE1B31">
              <w:rPr>
                <w:rFonts w:ascii="Times New Roman" w:eastAsia="Times New Roman" w:hAnsi="Times New Roman" w:cs="Times New Roman"/>
                <w:sz w:val="20"/>
                <w:szCs w:val="20"/>
                <w:lang w:eastAsia="ru-RU"/>
              </w:rPr>
              <w:t>ОК 06</w:t>
            </w:r>
          </w:p>
          <w:p w14:paraId="754AB956" w14:textId="28847099" w:rsidR="00B308F2" w:rsidRPr="00CE1B31" w:rsidRDefault="00B308F2" w:rsidP="00B308F2">
            <w:pPr>
              <w:suppressAutoHyphens/>
              <w:jc w:val="center"/>
              <w:rPr>
                <w:rFonts w:ascii="Times New Roman" w:eastAsia="Times New Roman" w:hAnsi="Times New Roman" w:cs="Times New Roman"/>
                <w:sz w:val="18"/>
                <w:szCs w:val="18"/>
                <w:lang w:eastAsia="ru-RU"/>
              </w:rPr>
            </w:pPr>
            <w:r w:rsidRPr="00CE1B31">
              <w:rPr>
                <w:rFonts w:ascii="Times New Roman" w:eastAsia="Times New Roman" w:hAnsi="Times New Roman" w:cs="Times New Roman"/>
                <w:sz w:val="20"/>
                <w:szCs w:val="20"/>
                <w:lang w:eastAsia="ru-RU"/>
              </w:rPr>
              <w:t>ОК 07</w:t>
            </w:r>
          </w:p>
        </w:tc>
      </w:tr>
      <w:tr w:rsidR="00375A05" w:rsidRPr="003B6C64" w14:paraId="57C90A2D" w14:textId="77777777" w:rsidTr="00CE1B31">
        <w:trPr>
          <w:trHeight w:val="3807"/>
        </w:trPr>
        <w:tc>
          <w:tcPr>
            <w:tcW w:w="3392" w:type="pct"/>
            <w:gridSpan w:val="2"/>
            <w:tcBorders>
              <w:top w:val="single" w:sz="4" w:space="0" w:color="auto"/>
              <w:left w:val="single" w:sz="4" w:space="0" w:color="auto"/>
              <w:bottom w:val="single" w:sz="4" w:space="0" w:color="auto"/>
              <w:right w:val="single" w:sz="4" w:space="0" w:color="auto"/>
            </w:tcBorders>
            <w:shd w:val="clear" w:color="auto" w:fill="auto"/>
          </w:tcPr>
          <w:p w14:paraId="1515B7FA" w14:textId="27C9F0F0" w:rsidR="00375A05" w:rsidRPr="00CE1B31" w:rsidRDefault="00375A05" w:rsidP="00F417B7">
            <w:pPr>
              <w:rPr>
                <w:rFonts w:ascii="Times New Roman" w:hAnsi="Times New Roman"/>
                <w:bCs/>
                <w:sz w:val="24"/>
                <w:szCs w:val="24"/>
              </w:rPr>
            </w:pPr>
            <w:r w:rsidRPr="00CE1B31">
              <w:rPr>
                <w:rFonts w:ascii="Times New Roman" w:hAnsi="Times New Roman"/>
                <w:bCs/>
                <w:sz w:val="24"/>
                <w:szCs w:val="24"/>
              </w:rPr>
              <w:t>Виды работ:</w:t>
            </w:r>
          </w:p>
          <w:p w14:paraId="7813A9CD" w14:textId="6C861285" w:rsidR="00DC278E" w:rsidRPr="005F56B0" w:rsidRDefault="005F56B0" w:rsidP="00F417B7">
            <w:pPr>
              <w:rPr>
                <w:rFonts w:ascii="Times New Roman" w:hAnsi="Times New Roman"/>
                <w:sz w:val="24"/>
                <w:szCs w:val="24"/>
              </w:rPr>
            </w:pPr>
            <w:r>
              <w:rPr>
                <w:rFonts w:ascii="Times New Roman" w:hAnsi="Times New Roman"/>
                <w:sz w:val="24"/>
                <w:szCs w:val="24"/>
              </w:rPr>
              <w:t xml:space="preserve">- </w:t>
            </w:r>
            <w:r w:rsidR="00DC278E" w:rsidRPr="005F56B0">
              <w:rPr>
                <w:rFonts w:ascii="Times New Roman" w:hAnsi="Times New Roman"/>
                <w:sz w:val="24"/>
                <w:szCs w:val="24"/>
              </w:rPr>
              <w:t xml:space="preserve">подготовка инструмента для проведения обслуживания электрооборудования; </w:t>
            </w:r>
          </w:p>
          <w:p w14:paraId="25661EA7" w14:textId="77777777" w:rsidR="00DC278E" w:rsidRPr="005F56B0" w:rsidRDefault="00DC278E" w:rsidP="00F417B7">
            <w:pPr>
              <w:rPr>
                <w:rFonts w:ascii="Times New Roman" w:hAnsi="Times New Roman"/>
                <w:sz w:val="24"/>
                <w:szCs w:val="24"/>
              </w:rPr>
            </w:pPr>
            <w:r w:rsidRPr="005F56B0">
              <w:rPr>
                <w:rFonts w:ascii="Times New Roman" w:hAnsi="Times New Roman"/>
                <w:sz w:val="24"/>
                <w:szCs w:val="24"/>
              </w:rPr>
              <w:t>- проведения ежедневны осмотров оборудования и помещений тяговой подстанции;</w:t>
            </w:r>
          </w:p>
          <w:p w14:paraId="59B2A5D6" w14:textId="77777777" w:rsidR="00DC278E" w:rsidRPr="005F56B0" w:rsidRDefault="00DC278E" w:rsidP="00F417B7">
            <w:pPr>
              <w:rPr>
                <w:rFonts w:ascii="Times New Roman" w:hAnsi="Times New Roman"/>
                <w:sz w:val="24"/>
                <w:szCs w:val="24"/>
              </w:rPr>
            </w:pPr>
            <w:r w:rsidRPr="005F56B0">
              <w:rPr>
                <w:rFonts w:ascii="Times New Roman" w:hAnsi="Times New Roman"/>
                <w:sz w:val="24"/>
                <w:szCs w:val="24"/>
              </w:rPr>
              <w:t>- проведение осмотров помещений тяговой подстанции и распределительных устройств;</w:t>
            </w:r>
          </w:p>
          <w:p w14:paraId="3590F349" w14:textId="77777777" w:rsidR="00DC278E" w:rsidRPr="005F56B0" w:rsidRDefault="00DC278E" w:rsidP="00F417B7">
            <w:pPr>
              <w:rPr>
                <w:rFonts w:ascii="Times New Roman" w:hAnsi="Times New Roman"/>
                <w:sz w:val="24"/>
                <w:szCs w:val="24"/>
              </w:rPr>
            </w:pPr>
            <w:r w:rsidRPr="005F56B0">
              <w:rPr>
                <w:rFonts w:ascii="Times New Roman" w:hAnsi="Times New Roman"/>
                <w:sz w:val="24"/>
                <w:szCs w:val="24"/>
              </w:rPr>
              <w:t>- проведение работ по техническому обслуживанию силовых трансформаторов;</w:t>
            </w:r>
          </w:p>
          <w:p w14:paraId="14D20A9E" w14:textId="77777777" w:rsidR="00DC278E" w:rsidRPr="005F56B0" w:rsidRDefault="00DC278E" w:rsidP="00F417B7">
            <w:pPr>
              <w:rPr>
                <w:rFonts w:ascii="Times New Roman" w:hAnsi="Times New Roman"/>
                <w:sz w:val="24"/>
                <w:szCs w:val="24"/>
              </w:rPr>
            </w:pPr>
            <w:r w:rsidRPr="005F56B0">
              <w:rPr>
                <w:rFonts w:ascii="Times New Roman" w:hAnsi="Times New Roman"/>
                <w:sz w:val="24"/>
                <w:szCs w:val="24"/>
              </w:rPr>
              <w:t>- проведение работ по техническому обслуживанию коммутационного оборудования;</w:t>
            </w:r>
          </w:p>
          <w:p w14:paraId="58EE13BB" w14:textId="77777777" w:rsidR="00DC278E" w:rsidRPr="005F56B0" w:rsidRDefault="00DC278E" w:rsidP="00F417B7">
            <w:pPr>
              <w:rPr>
                <w:rFonts w:ascii="Times New Roman" w:hAnsi="Times New Roman"/>
                <w:sz w:val="24"/>
                <w:szCs w:val="24"/>
              </w:rPr>
            </w:pPr>
            <w:r w:rsidRPr="005F56B0">
              <w:rPr>
                <w:rFonts w:ascii="Times New Roman" w:hAnsi="Times New Roman"/>
                <w:sz w:val="24"/>
                <w:szCs w:val="24"/>
              </w:rPr>
              <w:t>- проведение работ по техническому обслуживанию защитного оборудования;</w:t>
            </w:r>
          </w:p>
          <w:p w14:paraId="4077DFF3" w14:textId="77777777" w:rsidR="00DC278E" w:rsidRPr="005F56B0" w:rsidRDefault="00DC278E" w:rsidP="00F417B7">
            <w:pPr>
              <w:rPr>
                <w:rFonts w:ascii="Times New Roman" w:hAnsi="Times New Roman"/>
                <w:sz w:val="24"/>
                <w:szCs w:val="24"/>
              </w:rPr>
            </w:pPr>
            <w:r w:rsidRPr="005F56B0">
              <w:rPr>
                <w:rFonts w:ascii="Times New Roman" w:hAnsi="Times New Roman"/>
                <w:sz w:val="24"/>
                <w:szCs w:val="24"/>
              </w:rPr>
              <w:t>- проведение работ по техническому обслуживанию разъединителей, отделителей и короткозамыкателей;</w:t>
            </w:r>
          </w:p>
          <w:p w14:paraId="5A4F1AF4" w14:textId="77777777" w:rsidR="00375A05" w:rsidRPr="005F56B0" w:rsidRDefault="00DC278E" w:rsidP="00F417B7">
            <w:pPr>
              <w:rPr>
                <w:rFonts w:ascii="Times New Roman" w:hAnsi="Times New Roman"/>
                <w:sz w:val="24"/>
                <w:szCs w:val="24"/>
              </w:rPr>
            </w:pPr>
            <w:r w:rsidRPr="005F56B0">
              <w:rPr>
                <w:rFonts w:ascii="Times New Roman" w:hAnsi="Times New Roman"/>
                <w:sz w:val="24"/>
                <w:szCs w:val="24"/>
              </w:rPr>
              <w:t>- проведение работ по техническому обслуживанию измерительных трансформаторов тока и напряжения</w:t>
            </w:r>
            <w:r w:rsidR="005F56B0" w:rsidRPr="005F56B0">
              <w:rPr>
                <w:rFonts w:ascii="Times New Roman" w:hAnsi="Times New Roman"/>
                <w:sz w:val="24"/>
                <w:szCs w:val="24"/>
              </w:rPr>
              <w:t>;</w:t>
            </w:r>
          </w:p>
          <w:p w14:paraId="3CCEC056" w14:textId="77777777" w:rsidR="005F56B0" w:rsidRPr="005F56B0" w:rsidRDefault="005F56B0" w:rsidP="00F417B7">
            <w:pPr>
              <w:rPr>
                <w:rFonts w:ascii="Times New Roman" w:hAnsi="Times New Roman"/>
                <w:sz w:val="24"/>
                <w:szCs w:val="24"/>
              </w:rPr>
            </w:pPr>
            <w:r w:rsidRPr="005F56B0">
              <w:rPr>
                <w:rFonts w:ascii="Times New Roman" w:hAnsi="Times New Roman"/>
                <w:sz w:val="24"/>
                <w:szCs w:val="24"/>
              </w:rPr>
              <w:t>- проведение работ по техническому обслуживанию заземляющих устройств;</w:t>
            </w:r>
          </w:p>
          <w:p w14:paraId="62B56A6C" w14:textId="77777777" w:rsidR="005F56B0" w:rsidRPr="005F56B0" w:rsidRDefault="005F56B0" w:rsidP="00F417B7">
            <w:pPr>
              <w:rPr>
                <w:rFonts w:ascii="Times New Roman" w:hAnsi="Times New Roman"/>
                <w:sz w:val="24"/>
                <w:szCs w:val="24"/>
              </w:rPr>
            </w:pPr>
            <w:r w:rsidRPr="005F56B0">
              <w:rPr>
                <w:rFonts w:ascii="Times New Roman" w:hAnsi="Times New Roman"/>
                <w:sz w:val="24"/>
                <w:szCs w:val="24"/>
              </w:rPr>
              <w:t xml:space="preserve">- проведение работ по техническому обслуживанию ограничителей перенапряжения и разрядников; </w:t>
            </w:r>
          </w:p>
          <w:p w14:paraId="779218FE" w14:textId="4CDA4496" w:rsidR="005F56B0" w:rsidRPr="00CE1B31" w:rsidRDefault="005F56B0" w:rsidP="00F417B7">
            <w:pPr>
              <w:rPr>
                <w:rFonts w:ascii="Times New Roman" w:eastAsia="Times New Roman" w:hAnsi="Times New Roman" w:cs="Times New Roman"/>
                <w:bCs/>
                <w:iCs/>
                <w:sz w:val="24"/>
                <w:szCs w:val="24"/>
                <w:lang w:eastAsia="ru-RU"/>
              </w:rPr>
            </w:pPr>
            <w:r w:rsidRPr="005F56B0">
              <w:rPr>
                <w:rFonts w:ascii="Times New Roman" w:hAnsi="Times New Roman"/>
                <w:sz w:val="24"/>
                <w:szCs w:val="24"/>
              </w:rPr>
              <w:t>- проведение работ по техническому обслуживанию токоведущих частей и изоляторов.</w:t>
            </w:r>
          </w:p>
        </w:tc>
        <w:tc>
          <w:tcPr>
            <w:tcW w:w="767" w:type="pct"/>
            <w:vMerge/>
            <w:tcBorders>
              <w:left w:val="single" w:sz="4" w:space="0" w:color="auto"/>
              <w:bottom w:val="single" w:sz="4" w:space="0" w:color="auto"/>
              <w:right w:val="single" w:sz="4" w:space="0" w:color="auto"/>
            </w:tcBorders>
            <w:shd w:val="clear" w:color="auto" w:fill="auto"/>
          </w:tcPr>
          <w:p w14:paraId="3AD5C1F5" w14:textId="77777777" w:rsidR="00375A05" w:rsidRPr="00CE1B31" w:rsidRDefault="00375A05" w:rsidP="00F417B7">
            <w:pPr>
              <w:jc w:val="center"/>
              <w:rPr>
                <w:rFonts w:ascii="Times New Roman" w:eastAsia="Times New Roman" w:hAnsi="Times New Roman" w:cs="Times New Roman"/>
                <w:bCs/>
                <w:iCs/>
                <w:sz w:val="24"/>
                <w:szCs w:val="24"/>
                <w:lang w:eastAsia="ru-RU"/>
              </w:rPr>
            </w:pPr>
          </w:p>
        </w:tc>
        <w:tc>
          <w:tcPr>
            <w:tcW w:w="841" w:type="pct"/>
            <w:vMerge/>
            <w:tcBorders>
              <w:left w:val="single" w:sz="4" w:space="0" w:color="auto"/>
              <w:bottom w:val="single" w:sz="4" w:space="0" w:color="auto"/>
              <w:right w:val="single" w:sz="4" w:space="0" w:color="auto"/>
            </w:tcBorders>
            <w:shd w:val="clear" w:color="auto" w:fill="auto"/>
          </w:tcPr>
          <w:p w14:paraId="357EAD3F"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375A05" w:rsidRPr="003B6C64" w14:paraId="28EB6EB9" w14:textId="77777777" w:rsidTr="00CE1B31">
        <w:trPr>
          <w:trHeight w:val="283"/>
        </w:trPr>
        <w:tc>
          <w:tcPr>
            <w:tcW w:w="3392" w:type="pct"/>
            <w:gridSpan w:val="2"/>
            <w:tcBorders>
              <w:top w:val="single" w:sz="4" w:space="0" w:color="auto"/>
              <w:left w:val="single" w:sz="4" w:space="0" w:color="auto"/>
              <w:bottom w:val="single" w:sz="4" w:space="0" w:color="auto"/>
              <w:right w:val="single" w:sz="4" w:space="0" w:color="auto"/>
            </w:tcBorders>
            <w:shd w:val="clear" w:color="auto" w:fill="auto"/>
          </w:tcPr>
          <w:p w14:paraId="56983457" w14:textId="77777777" w:rsidR="00375A05" w:rsidRPr="00CE1B31" w:rsidRDefault="00375A05" w:rsidP="00F417B7">
            <w:pPr>
              <w:rPr>
                <w:rFonts w:ascii="Times New Roman" w:hAnsi="Times New Roman"/>
                <w:b/>
                <w:bCs/>
                <w:sz w:val="24"/>
                <w:szCs w:val="24"/>
              </w:rPr>
            </w:pPr>
            <w:r w:rsidRPr="00CE1B31">
              <w:rPr>
                <w:rFonts w:ascii="Times New Roman" w:hAnsi="Times New Roman"/>
                <w:b/>
                <w:bCs/>
                <w:sz w:val="24"/>
                <w:szCs w:val="24"/>
              </w:rPr>
              <w:t>Промежуточная аттестация по ПП.07.01 в форме дифференцированного зачета</w:t>
            </w:r>
          </w:p>
        </w:tc>
        <w:tc>
          <w:tcPr>
            <w:tcW w:w="767" w:type="pct"/>
            <w:tcBorders>
              <w:left w:val="single" w:sz="4" w:space="0" w:color="auto"/>
              <w:bottom w:val="single" w:sz="4" w:space="0" w:color="auto"/>
              <w:right w:val="single" w:sz="4" w:space="0" w:color="auto"/>
            </w:tcBorders>
            <w:shd w:val="clear" w:color="auto" w:fill="auto"/>
          </w:tcPr>
          <w:p w14:paraId="281CDF33" w14:textId="77777777" w:rsidR="00375A05" w:rsidRPr="00CE1B31" w:rsidRDefault="00375A05" w:rsidP="00F417B7">
            <w:pPr>
              <w:jc w:val="center"/>
              <w:rPr>
                <w:rFonts w:ascii="Times New Roman" w:eastAsia="Times New Roman" w:hAnsi="Times New Roman" w:cs="Times New Roman"/>
                <w:bCs/>
                <w:iCs/>
                <w:sz w:val="24"/>
                <w:szCs w:val="24"/>
                <w:lang w:eastAsia="ru-RU"/>
              </w:rPr>
            </w:pPr>
            <w:r w:rsidRPr="00CE1B31">
              <w:rPr>
                <w:rFonts w:ascii="Times New Roman" w:eastAsia="Times New Roman" w:hAnsi="Times New Roman" w:cs="Times New Roman"/>
                <w:bCs/>
                <w:iCs/>
                <w:sz w:val="24"/>
                <w:szCs w:val="24"/>
                <w:lang w:eastAsia="ru-RU"/>
              </w:rPr>
              <w:t>-</w:t>
            </w:r>
          </w:p>
        </w:tc>
        <w:tc>
          <w:tcPr>
            <w:tcW w:w="841" w:type="pct"/>
            <w:tcBorders>
              <w:left w:val="single" w:sz="4" w:space="0" w:color="auto"/>
              <w:bottom w:val="single" w:sz="4" w:space="0" w:color="auto"/>
              <w:right w:val="single" w:sz="4" w:space="0" w:color="auto"/>
            </w:tcBorders>
            <w:shd w:val="clear" w:color="auto" w:fill="auto"/>
          </w:tcPr>
          <w:p w14:paraId="76AB6916" w14:textId="77777777" w:rsidR="00375A05" w:rsidRPr="00CE1B31" w:rsidRDefault="00375A05" w:rsidP="00F417B7">
            <w:pPr>
              <w:suppressAutoHyphens/>
              <w:jc w:val="center"/>
              <w:rPr>
                <w:rFonts w:ascii="Times New Roman" w:eastAsia="Times New Roman" w:hAnsi="Times New Roman" w:cs="Times New Roman"/>
                <w:sz w:val="18"/>
                <w:szCs w:val="18"/>
                <w:lang w:eastAsia="ru-RU"/>
              </w:rPr>
            </w:pPr>
          </w:p>
        </w:tc>
      </w:tr>
      <w:tr w:rsidR="00B308F2" w:rsidRPr="00A713E5" w14:paraId="5AF653BD" w14:textId="77777777" w:rsidTr="00CE1B31">
        <w:trPr>
          <w:trHeight w:val="20"/>
        </w:trPr>
        <w:tc>
          <w:tcPr>
            <w:tcW w:w="3392" w:type="pct"/>
            <w:gridSpan w:val="2"/>
            <w:tcBorders>
              <w:top w:val="single" w:sz="4" w:space="0" w:color="auto"/>
              <w:left w:val="single" w:sz="4" w:space="0" w:color="auto"/>
              <w:bottom w:val="single" w:sz="4" w:space="0" w:color="auto"/>
              <w:right w:val="single" w:sz="4" w:space="0" w:color="auto"/>
            </w:tcBorders>
            <w:shd w:val="clear" w:color="auto" w:fill="auto"/>
            <w:hideMark/>
          </w:tcPr>
          <w:p w14:paraId="6B03811A" w14:textId="77777777" w:rsidR="00B308F2" w:rsidRPr="00CE1B31" w:rsidRDefault="00B308F2" w:rsidP="00B308F2">
            <w:pPr>
              <w:rPr>
                <w:rFonts w:ascii="Times New Roman" w:eastAsia="Times New Roman" w:hAnsi="Times New Roman" w:cs="Times New Roman"/>
                <w:b/>
                <w:sz w:val="24"/>
                <w:szCs w:val="24"/>
                <w:lang w:eastAsia="ru-RU"/>
              </w:rPr>
            </w:pPr>
            <w:r w:rsidRPr="00CE1B31">
              <w:rPr>
                <w:rFonts w:ascii="Times New Roman" w:eastAsia="Times New Roman" w:hAnsi="Times New Roman" w:cs="Times New Roman"/>
                <w:b/>
                <w:color w:val="000000"/>
                <w:sz w:val="24"/>
                <w:szCs w:val="24"/>
                <w:lang w:eastAsia="x-none"/>
              </w:rPr>
              <w:t>Промежуточная аттестация по ПМ.07 в форме к</w:t>
            </w:r>
            <w:r w:rsidRPr="00CE1B31">
              <w:rPr>
                <w:rFonts w:ascii="Times New Roman" w:eastAsia="Times New Roman" w:hAnsi="Times New Roman" w:cs="Times New Roman"/>
                <w:b/>
                <w:sz w:val="24"/>
                <w:szCs w:val="24"/>
                <w:lang w:eastAsia="ru-RU"/>
              </w:rPr>
              <w:t>валификационного экзамена</w:t>
            </w:r>
          </w:p>
        </w:tc>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007CB0BE" w14:textId="77777777" w:rsidR="00B308F2" w:rsidRPr="00CE1B31" w:rsidRDefault="00B308F2" w:rsidP="00B308F2">
            <w:pPr>
              <w:jc w:val="center"/>
              <w:rPr>
                <w:rFonts w:ascii="Times New Roman" w:eastAsia="Times New Roman" w:hAnsi="Times New Roman" w:cs="Times New Roman"/>
                <w:b/>
                <w:iCs/>
                <w:sz w:val="24"/>
                <w:szCs w:val="24"/>
                <w:lang w:eastAsia="ru-RU"/>
              </w:rPr>
            </w:pPr>
            <w:r w:rsidRPr="00CE1B31">
              <w:rPr>
                <w:rFonts w:ascii="Times New Roman" w:eastAsia="Times New Roman" w:hAnsi="Times New Roman" w:cs="Times New Roman"/>
                <w:b/>
                <w:iCs/>
                <w:sz w:val="24"/>
                <w:szCs w:val="24"/>
                <w:lang w:eastAsia="ru-RU"/>
              </w:rPr>
              <w:t>6</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4F73699" w14:textId="2D9E73CF" w:rsidR="00B308F2" w:rsidRPr="00CE1B31" w:rsidRDefault="00B308F2" w:rsidP="00B308F2">
            <w:pPr>
              <w:jc w:val="center"/>
              <w:rPr>
                <w:rFonts w:ascii="Times New Roman" w:eastAsia="Times New Roman" w:hAnsi="Times New Roman" w:cs="Times New Roman"/>
                <w:sz w:val="18"/>
                <w:szCs w:val="18"/>
                <w:lang w:eastAsia="ru-RU"/>
              </w:rPr>
            </w:pPr>
          </w:p>
        </w:tc>
      </w:tr>
      <w:tr w:rsidR="00375A05" w:rsidRPr="003B6C64" w14:paraId="6D8504C9" w14:textId="77777777" w:rsidTr="00CE1B31">
        <w:trPr>
          <w:trHeight w:val="20"/>
        </w:trPr>
        <w:tc>
          <w:tcPr>
            <w:tcW w:w="3392" w:type="pct"/>
            <w:gridSpan w:val="2"/>
            <w:tcBorders>
              <w:top w:val="single" w:sz="4" w:space="0" w:color="auto"/>
              <w:left w:val="single" w:sz="4" w:space="0" w:color="auto"/>
              <w:bottom w:val="single" w:sz="4" w:space="0" w:color="auto"/>
              <w:right w:val="single" w:sz="4" w:space="0" w:color="auto"/>
            </w:tcBorders>
            <w:shd w:val="clear" w:color="auto" w:fill="auto"/>
          </w:tcPr>
          <w:p w14:paraId="36F7506E" w14:textId="77777777" w:rsidR="00375A05" w:rsidRPr="00CE1B31" w:rsidRDefault="00375A05" w:rsidP="00F417B7">
            <w:pPr>
              <w:rPr>
                <w:rFonts w:ascii="Times New Roman" w:eastAsia="Times New Roman" w:hAnsi="Times New Roman" w:cs="Times New Roman"/>
                <w:b/>
                <w:color w:val="000000"/>
                <w:sz w:val="24"/>
                <w:szCs w:val="24"/>
                <w:lang w:eastAsia="x-none"/>
              </w:rPr>
            </w:pPr>
            <w:r w:rsidRPr="00CE1B31">
              <w:rPr>
                <w:rFonts w:ascii="Times New Roman" w:eastAsia="Times New Roman" w:hAnsi="Times New Roman" w:cs="Times New Roman"/>
                <w:b/>
                <w:color w:val="000000"/>
                <w:sz w:val="24"/>
                <w:szCs w:val="24"/>
                <w:lang w:eastAsia="x-none"/>
              </w:rPr>
              <w:t xml:space="preserve">Всего </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8D54C79" w14:textId="77777777" w:rsidR="00375A05" w:rsidRPr="00CE1B31" w:rsidRDefault="00375A05" w:rsidP="00F417B7">
            <w:pPr>
              <w:jc w:val="center"/>
              <w:rPr>
                <w:rFonts w:ascii="Times New Roman" w:eastAsia="Times New Roman" w:hAnsi="Times New Roman" w:cs="Times New Roman"/>
                <w:b/>
                <w:iCs/>
                <w:sz w:val="24"/>
                <w:szCs w:val="24"/>
                <w:lang w:eastAsia="ru-RU"/>
              </w:rPr>
            </w:pPr>
            <w:r w:rsidRPr="00CE1B31">
              <w:rPr>
                <w:rFonts w:ascii="Times New Roman" w:eastAsia="Times New Roman" w:hAnsi="Times New Roman" w:cs="Times New Roman"/>
                <w:b/>
                <w:iCs/>
                <w:sz w:val="24"/>
                <w:szCs w:val="24"/>
                <w:lang w:eastAsia="ru-RU"/>
              </w:rPr>
              <w:t>236/176</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9E3A6DB" w14:textId="77777777" w:rsidR="00375A05" w:rsidRPr="00CE1B31" w:rsidRDefault="00375A05" w:rsidP="00F417B7">
            <w:pPr>
              <w:jc w:val="center"/>
              <w:rPr>
                <w:rFonts w:ascii="Times New Roman" w:eastAsia="Times New Roman" w:hAnsi="Times New Roman" w:cs="Times New Roman"/>
                <w:b/>
                <w:i/>
                <w:sz w:val="18"/>
                <w:szCs w:val="18"/>
                <w:lang w:eastAsia="ru-RU"/>
              </w:rPr>
            </w:pPr>
          </w:p>
        </w:tc>
      </w:tr>
    </w:tbl>
    <w:p w14:paraId="013D5B76" w14:textId="77777777" w:rsidR="0045034E" w:rsidRDefault="0045034E" w:rsidP="00F417B7">
      <w:pPr>
        <w:pStyle w:val="114"/>
        <w:spacing w:after="0" w:line="240" w:lineRule="auto"/>
        <w:rPr>
          <w:rFonts w:ascii="Times New Roman" w:hAnsi="Times New Roman"/>
        </w:rPr>
      </w:pPr>
    </w:p>
    <w:p w14:paraId="29EA601C" w14:textId="77777777" w:rsidR="0045034E" w:rsidRDefault="0045034E" w:rsidP="00F417B7">
      <w:pPr>
        <w:pStyle w:val="114"/>
        <w:spacing w:after="0" w:line="240" w:lineRule="auto"/>
        <w:rPr>
          <w:rFonts w:ascii="Times New Roman" w:hAnsi="Times New Roman"/>
        </w:rPr>
      </w:pPr>
    </w:p>
    <w:p w14:paraId="1F75EC64" w14:textId="77777777" w:rsidR="004A16B6" w:rsidRPr="00521B14" w:rsidRDefault="004A16B6" w:rsidP="00F417B7">
      <w:pPr>
        <w:pStyle w:val="114"/>
        <w:spacing w:after="0" w:line="240" w:lineRule="auto"/>
        <w:rPr>
          <w:rFonts w:ascii="Times New Roman" w:hAnsi="Times New Roman"/>
        </w:rPr>
      </w:pPr>
    </w:p>
    <w:p w14:paraId="09FA6B9F" w14:textId="77777777" w:rsidR="007619A1" w:rsidRPr="00521B14" w:rsidRDefault="007619A1" w:rsidP="00F417B7">
      <w:pPr>
        <w:pStyle w:val="114"/>
        <w:spacing w:after="0" w:line="240" w:lineRule="auto"/>
        <w:jc w:val="both"/>
        <w:rPr>
          <w:rFonts w:ascii="Times New Roman" w:hAnsi="Times New Roman"/>
        </w:rPr>
      </w:pPr>
      <w:bookmarkStart w:id="17" w:name="_Toc152334670"/>
    </w:p>
    <w:p w14:paraId="66FF5FD4" w14:textId="77777777" w:rsidR="007619A1" w:rsidRPr="00521B14" w:rsidRDefault="007619A1" w:rsidP="00F417B7">
      <w:pPr>
        <w:pStyle w:val="114"/>
        <w:spacing w:after="0" w:line="240" w:lineRule="auto"/>
        <w:jc w:val="both"/>
        <w:rPr>
          <w:rFonts w:ascii="Times New Roman" w:hAnsi="Times New Roman"/>
        </w:rPr>
      </w:pPr>
    </w:p>
    <w:p w14:paraId="6E0C3EE3" w14:textId="77777777" w:rsidR="007619A1" w:rsidRPr="00521B14" w:rsidRDefault="007619A1" w:rsidP="00F417B7">
      <w:pPr>
        <w:pStyle w:val="114"/>
        <w:spacing w:after="0" w:line="240" w:lineRule="auto"/>
        <w:jc w:val="both"/>
        <w:rPr>
          <w:rFonts w:ascii="Times New Roman" w:hAnsi="Times New Roman"/>
        </w:rPr>
        <w:sectPr w:rsidR="007619A1" w:rsidRPr="00521B14" w:rsidSect="004013E3">
          <w:pgSz w:w="16838" w:h="11906" w:orient="landscape"/>
          <w:pgMar w:top="1701" w:right="1134" w:bottom="567" w:left="1134" w:header="709" w:footer="709" w:gutter="0"/>
          <w:cols w:space="708"/>
          <w:docGrid w:linePitch="360"/>
        </w:sectPr>
      </w:pPr>
    </w:p>
    <w:p w14:paraId="66D57E27" w14:textId="77777777" w:rsidR="00782EFC" w:rsidRPr="00521B14" w:rsidRDefault="00782EFC" w:rsidP="00F417B7">
      <w:pPr>
        <w:pStyle w:val="1f"/>
        <w:spacing w:after="0"/>
        <w:rPr>
          <w:rFonts w:ascii="Times New Roman" w:hAnsi="Times New Roman"/>
        </w:rPr>
      </w:pPr>
      <w:bookmarkStart w:id="18" w:name="_Toc152334671"/>
      <w:bookmarkStart w:id="19" w:name="_Toc170991774"/>
      <w:bookmarkEnd w:id="17"/>
      <w:r w:rsidRPr="00521B14">
        <w:rPr>
          <w:rFonts w:ascii="Times New Roman" w:hAnsi="Times New Roman"/>
        </w:rPr>
        <w:t>3. Условия реализации профессионального модуля</w:t>
      </w:r>
      <w:bookmarkEnd w:id="18"/>
      <w:bookmarkEnd w:id="19"/>
    </w:p>
    <w:p w14:paraId="27558964" w14:textId="77777777" w:rsidR="00782EFC" w:rsidRPr="00521B14" w:rsidRDefault="00782EFC" w:rsidP="00F417B7">
      <w:pPr>
        <w:pStyle w:val="114"/>
        <w:spacing w:after="0" w:line="240" w:lineRule="auto"/>
        <w:rPr>
          <w:rFonts w:ascii="Times New Roman" w:hAnsi="Times New Roman"/>
        </w:rPr>
      </w:pPr>
      <w:bookmarkStart w:id="20" w:name="_Toc152334672"/>
      <w:bookmarkStart w:id="21" w:name="_Toc170991775"/>
      <w:r w:rsidRPr="00521B14">
        <w:rPr>
          <w:rFonts w:ascii="Times New Roman" w:hAnsi="Times New Roman"/>
        </w:rPr>
        <w:t>3.1. Материально-техническое обеспечение</w:t>
      </w:r>
      <w:bookmarkEnd w:id="20"/>
      <w:bookmarkEnd w:id="21"/>
    </w:p>
    <w:p w14:paraId="54D73714" w14:textId="68DBC79A" w:rsidR="00C653D5" w:rsidRPr="00B308F2" w:rsidRDefault="006D1DE7" w:rsidP="00F4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B308F2">
        <w:rPr>
          <w:rFonts w:ascii="Times New Roman" w:eastAsia="Times New Roman" w:hAnsi="Times New Roman" w:cs="Times New Roman"/>
          <w:sz w:val="24"/>
          <w:szCs w:val="24"/>
          <w:lang w:eastAsia="ru-RU"/>
        </w:rPr>
        <w:t xml:space="preserve">Зона по видам работ «Электрические подстанции», </w:t>
      </w:r>
      <w:r w:rsidR="00C653D5" w:rsidRPr="00B308F2">
        <w:rPr>
          <w:rFonts w:ascii="Times New Roman" w:eastAsia="Times New Roman" w:hAnsi="Times New Roman" w:cs="Times New Roman"/>
          <w:sz w:val="24"/>
          <w:szCs w:val="24"/>
          <w:lang w:eastAsia="ru-RU"/>
        </w:rPr>
        <w:t xml:space="preserve"> оснащенн</w:t>
      </w:r>
      <w:r w:rsidRPr="00B308F2">
        <w:rPr>
          <w:rFonts w:ascii="Times New Roman" w:eastAsia="Times New Roman" w:hAnsi="Times New Roman" w:cs="Times New Roman"/>
          <w:sz w:val="24"/>
          <w:szCs w:val="24"/>
          <w:lang w:eastAsia="ru-RU"/>
        </w:rPr>
        <w:t>ая</w:t>
      </w:r>
      <w:r w:rsidR="00C653D5" w:rsidRPr="00B308F2">
        <w:rPr>
          <w:rFonts w:ascii="Times New Roman" w:eastAsia="Times New Roman" w:hAnsi="Times New Roman" w:cs="Times New Roman"/>
          <w:sz w:val="24"/>
          <w:szCs w:val="24"/>
          <w:lang w:eastAsia="ru-RU"/>
        </w:rPr>
        <w:t xml:space="preserve"> в соответствии с </w:t>
      </w:r>
      <w:r w:rsidR="00841F16" w:rsidRPr="00B308F2">
        <w:rPr>
          <w:rFonts w:ascii="Times New Roman" w:eastAsia="Times New Roman" w:hAnsi="Times New Roman" w:cs="Times New Roman"/>
          <w:sz w:val="24"/>
          <w:szCs w:val="24"/>
          <w:lang w:eastAsia="ru-RU"/>
        </w:rPr>
        <w:t>приложение</w:t>
      </w:r>
      <w:r w:rsidR="00C653D5" w:rsidRPr="00B308F2">
        <w:rPr>
          <w:rFonts w:ascii="Times New Roman" w:eastAsia="Times New Roman" w:hAnsi="Times New Roman" w:cs="Times New Roman"/>
          <w:sz w:val="24"/>
          <w:szCs w:val="24"/>
          <w:lang w:eastAsia="ru-RU"/>
        </w:rPr>
        <w:t>м 3 ОПОП-П;</w:t>
      </w:r>
    </w:p>
    <w:p w14:paraId="27E236FE" w14:textId="77777777" w:rsidR="006D1DE7" w:rsidRPr="00B308F2" w:rsidRDefault="006D1DE7" w:rsidP="006D1DE7">
      <w:pPr>
        <w:ind w:firstLine="709"/>
        <w:rPr>
          <w:rFonts w:ascii="Times New Roman" w:hAnsi="Times New Roman"/>
          <w:bCs/>
          <w:sz w:val="24"/>
          <w:szCs w:val="24"/>
        </w:rPr>
      </w:pPr>
      <w:r w:rsidRPr="00B308F2">
        <w:rPr>
          <w:rFonts w:ascii="Times New Roman" w:hAnsi="Times New Roman"/>
          <w:bCs/>
          <w:sz w:val="24"/>
          <w:szCs w:val="24"/>
        </w:rPr>
        <w:t>Оборудование/ мебель</w:t>
      </w:r>
    </w:p>
    <w:p w14:paraId="2C646379" w14:textId="49F6DC11" w:rsidR="006D1DE7" w:rsidRPr="00B308F2" w:rsidRDefault="006D1DE7" w:rsidP="006D1DE7">
      <w:pPr>
        <w:ind w:firstLine="709"/>
        <w:rPr>
          <w:rFonts w:ascii="Times New Roman" w:hAnsi="Times New Roman"/>
          <w:bCs/>
          <w:sz w:val="24"/>
          <w:szCs w:val="24"/>
        </w:rPr>
      </w:pPr>
      <w:r w:rsidRPr="00B308F2">
        <w:rPr>
          <w:rFonts w:ascii="Times New Roman" w:hAnsi="Times New Roman"/>
          <w:bCs/>
          <w:sz w:val="24"/>
          <w:szCs w:val="24"/>
        </w:rPr>
        <w:t>- комплект учебной мебели для преподавателя (офисный стол с тумбой угловой, офисный стул);</w:t>
      </w:r>
    </w:p>
    <w:p w14:paraId="1285FB96" w14:textId="19B3F79D" w:rsidR="005E6E70" w:rsidRPr="00B308F2" w:rsidRDefault="005E6E70" w:rsidP="005E6E70">
      <w:pPr>
        <w:ind w:firstLine="709"/>
        <w:rPr>
          <w:rFonts w:ascii="Times New Roman" w:hAnsi="Times New Roman"/>
          <w:bCs/>
          <w:sz w:val="24"/>
          <w:szCs w:val="24"/>
        </w:rPr>
      </w:pPr>
      <w:r w:rsidRPr="00B308F2">
        <w:rPr>
          <w:rFonts w:ascii="Times New Roman" w:hAnsi="Times New Roman"/>
          <w:bCs/>
          <w:sz w:val="24"/>
          <w:szCs w:val="24"/>
        </w:rPr>
        <w:t>- комплект учебной мебели для обучающихся (офисный стол (ученическая парта), стул ученический);</w:t>
      </w:r>
    </w:p>
    <w:p w14:paraId="1E65523E" w14:textId="77777777" w:rsidR="005E6E70" w:rsidRPr="00B308F2" w:rsidRDefault="005E6E70" w:rsidP="006D1DE7">
      <w:pPr>
        <w:ind w:firstLine="709"/>
        <w:rPr>
          <w:rFonts w:ascii="Times New Roman" w:hAnsi="Times New Roman"/>
          <w:bCs/>
          <w:sz w:val="24"/>
          <w:szCs w:val="24"/>
        </w:rPr>
      </w:pPr>
    </w:p>
    <w:p w14:paraId="2248F173" w14:textId="77777777" w:rsidR="006D1DE7" w:rsidRPr="00B308F2" w:rsidRDefault="006D1DE7" w:rsidP="006D1DE7">
      <w:pPr>
        <w:ind w:firstLine="709"/>
        <w:rPr>
          <w:rFonts w:ascii="Times New Roman" w:hAnsi="Times New Roman"/>
          <w:bCs/>
          <w:sz w:val="24"/>
          <w:szCs w:val="24"/>
        </w:rPr>
      </w:pPr>
      <w:r w:rsidRPr="00B308F2">
        <w:rPr>
          <w:rFonts w:ascii="Times New Roman" w:hAnsi="Times New Roman"/>
          <w:bCs/>
          <w:sz w:val="24"/>
          <w:szCs w:val="24"/>
        </w:rPr>
        <w:t>- комплекты учебной мебели для обучающихся (столы компьютерные, стулья компьютерные);</w:t>
      </w:r>
    </w:p>
    <w:p w14:paraId="6363901B" w14:textId="77777777" w:rsidR="006D1DE7" w:rsidRPr="00B308F2" w:rsidRDefault="006D1DE7" w:rsidP="006D1DE7">
      <w:pPr>
        <w:ind w:firstLine="709"/>
        <w:rPr>
          <w:rFonts w:ascii="Times New Roman" w:hAnsi="Times New Roman"/>
          <w:bCs/>
          <w:sz w:val="24"/>
          <w:szCs w:val="24"/>
        </w:rPr>
      </w:pPr>
    </w:p>
    <w:p w14:paraId="7D9C5903" w14:textId="77777777" w:rsidR="006D1DE7" w:rsidRPr="00B308F2" w:rsidRDefault="006D1DE7" w:rsidP="006D1DE7">
      <w:pPr>
        <w:ind w:firstLine="709"/>
        <w:rPr>
          <w:rFonts w:ascii="Times New Roman" w:hAnsi="Times New Roman"/>
          <w:bCs/>
          <w:sz w:val="24"/>
          <w:szCs w:val="24"/>
        </w:rPr>
      </w:pPr>
      <w:r w:rsidRPr="00B308F2">
        <w:rPr>
          <w:rFonts w:ascii="Times New Roman" w:hAnsi="Times New Roman"/>
          <w:bCs/>
          <w:sz w:val="24"/>
          <w:szCs w:val="24"/>
        </w:rPr>
        <w:t>Технические средства обучения:</w:t>
      </w:r>
    </w:p>
    <w:p w14:paraId="720FB5EF" w14:textId="0B298C88" w:rsidR="006D1DE7" w:rsidRPr="00B308F2" w:rsidRDefault="006D1DE7" w:rsidP="006D1DE7">
      <w:pPr>
        <w:ind w:firstLine="709"/>
        <w:rPr>
          <w:rFonts w:ascii="Times New Roman" w:hAnsi="Times New Roman"/>
          <w:bCs/>
          <w:sz w:val="24"/>
          <w:szCs w:val="24"/>
        </w:rPr>
      </w:pPr>
      <w:r w:rsidRPr="00B308F2">
        <w:rPr>
          <w:rFonts w:ascii="Times New Roman" w:hAnsi="Times New Roman"/>
          <w:bCs/>
          <w:sz w:val="24"/>
          <w:szCs w:val="24"/>
        </w:rPr>
        <w:t>- персональны</w:t>
      </w:r>
      <w:r w:rsidR="005E6E70" w:rsidRPr="00B308F2">
        <w:rPr>
          <w:rFonts w:ascii="Times New Roman" w:hAnsi="Times New Roman"/>
          <w:bCs/>
          <w:sz w:val="24"/>
          <w:szCs w:val="24"/>
        </w:rPr>
        <w:t>й</w:t>
      </w:r>
      <w:r w:rsidRPr="00B308F2">
        <w:rPr>
          <w:rFonts w:ascii="Times New Roman" w:hAnsi="Times New Roman"/>
          <w:bCs/>
          <w:sz w:val="24"/>
          <w:szCs w:val="24"/>
        </w:rPr>
        <w:t xml:space="preserve"> компьютер</w:t>
      </w:r>
    </w:p>
    <w:p w14:paraId="5FC376C0" w14:textId="77777777" w:rsidR="006D1DE7" w:rsidRPr="00B308F2" w:rsidRDefault="006D1DE7" w:rsidP="006D1DE7">
      <w:pPr>
        <w:ind w:firstLine="709"/>
        <w:rPr>
          <w:rFonts w:ascii="Times New Roman" w:hAnsi="Times New Roman"/>
          <w:bCs/>
          <w:sz w:val="24"/>
          <w:szCs w:val="24"/>
        </w:rPr>
      </w:pPr>
      <w:r w:rsidRPr="00B308F2">
        <w:rPr>
          <w:rFonts w:ascii="Times New Roman" w:hAnsi="Times New Roman"/>
          <w:bCs/>
          <w:sz w:val="24"/>
          <w:szCs w:val="24"/>
        </w:rPr>
        <w:t>- многофункциональное устройство</w:t>
      </w:r>
    </w:p>
    <w:p w14:paraId="2954A0A2" w14:textId="77777777" w:rsidR="005E6E70" w:rsidRPr="00B308F2" w:rsidRDefault="006D1DE7" w:rsidP="006D1DE7">
      <w:pPr>
        <w:ind w:firstLine="709"/>
        <w:jc w:val="both"/>
        <w:rPr>
          <w:rFonts w:ascii="Times New Roman" w:hAnsi="Times New Roman"/>
          <w:sz w:val="24"/>
          <w:szCs w:val="24"/>
        </w:rPr>
      </w:pPr>
      <w:r w:rsidRPr="00B308F2">
        <w:rPr>
          <w:rFonts w:ascii="Times New Roman" w:hAnsi="Times New Roman"/>
          <w:sz w:val="24"/>
          <w:szCs w:val="24"/>
        </w:rPr>
        <w:t xml:space="preserve">- </w:t>
      </w:r>
      <w:r w:rsidR="005E6E70" w:rsidRPr="00B308F2">
        <w:rPr>
          <w:rFonts w:ascii="Times New Roman" w:hAnsi="Times New Roman"/>
          <w:sz w:val="24"/>
          <w:szCs w:val="24"/>
        </w:rPr>
        <w:t>установка «Испытания средств защиты  и изоляции оборудования»</w:t>
      </w:r>
    </w:p>
    <w:p w14:paraId="12CC2983" w14:textId="24442AFE" w:rsidR="005E6E70" w:rsidRPr="00B308F2" w:rsidRDefault="005E6E70" w:rsidP="005E6E70">
      <w:pPr>
        <w:ind w:firstLine="709"/>
        <w:jc w:val="both"/>
        <w:rPr>
          <w:rFonts w:ascii="Times New Roman" w:hAnsi="Times New Roman"/>
          <w:sz w:val="24"/>
          <w:szCs w:val="24"/>
        </w:rPr>
      </w:pPr>
      <w:r w:rsidRPr="00B308F2">
        <w:rPr>
          <w:rFonts w:ascii="Times New Roman" w:hAnsi="Times New Roman"/>
          <w:sz w:val="24"/>
          <w:szCs w:val="24"/>
        </w:rPr>
        <w:t xml:space="preserve">- установка «Испытания средств защиты  до 15кВ» </w:t>
      </w:r>
    </w:p>
    <w:p w14:paraId="334EAF0A" w14:textId="0F85325A" w:rsidR="006D1DE7" w:rsidRPr="00B308F2" w:rsidRDefault="005E6E70" w:rsidP="006D1DE7">
      <w:pPr>
        <w:ind w:firstLine="709"/>
        <w:jc w:val="both"/>
        <w:rPr>
          <w:rFonts w:ascii="Times New Roman" w:hAnsi="Times New Roman"/>
          <w:sz w:val="24"/>
          <w:szCs w:val="24"/>
        </w:rPr>
      </w:pPr>
      <w:r w:rsidRPr="00B308F2">
        <w:rPr>
          <w:rFonts w:ascii="Times New Roman" w:hAnsi="Times New Roman"/>
          <w:sz w:val="24"/>
          <w:szCs w:val="24"/>
        </w:rPr>
        <w:t xml:space="preserve"> </w:t>
      </w:r>
      <w:r w:rsidR="006D1DE7" w:rsidRPr="00B308F2">
        <w:rPr>
          <w:rFonts w:ascii="Times New Roman" w:hAnsi="Times New Roman"/>
          <w:sz w:val="24"/>
          <w:szCs w:val="24"/>
        </w:rPr>
        <w:t>- аппаратный комплекс с интерактивным управлением "Инструкция по сигнализации"</w:t>
      </w:r>
    </w:p>
    <w:p w14:paraId="6C9DEDD1" w14:textId="7C261739" w:rsidR="006D1DE7" w:rsidRPr="00B308F2" w:rsidRDefault="005E6E70" w:rsidP="006D1DE7">
      <w:pPr>
        <w:ind w:firstLine="709"/>
        <w:rPr>
          <w:rFonts w:ascii="Times New Roman" w:hAnsi="Times New Roman"/>
          <w:bCs/>
          <w:sz w:val="24"/>
          <w:szCs w:val="24"/>
        </w:rPr>
      </w:pPr>
      <w:r w:rsidRPr="00B308F2">
        <w:rPr>
          <w:rFonts w:ascii="Times New Roman" w:hAnsi="Times New Roman"/>
          <w:bCs/>
          <w:sz w:val="24"/>
          <w:szCs w:val="24"/>
        </w:rPr>
        <w:t>- тренажер для обучения оперативного и оперативно-ремонтного персонала при обслуживании электроустановок в нормальном и аварийном режимах работы</w:t>
      </w:r>
    </w:p>
    <w:p w14:paraId="536743F0" w14:textId="61BFBBEB" w:rsidR="00782EFC"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-набор диэлектрических инструментов</w:t>
      </w:r>
    </w:p>
    <w:p w14:paraId="4A069DAC" w14:textId="2960D6B5" w:rsidR="00873A12" w:rsidRPr="00B308F2" w:rsidRDefault="00873A12" w:rsidP="00873A12">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-набор инструментов</w:t>
      </w:r>
    </w:p>
    <w:p w14:paraId="13991604" w14:textId="77777777" w:rsidR="00873A12" w:rsidRPr="00B308F2" w:rsidRDefault="00873A12" w:rsidP="00F417B7">
      <w:pPr>
        <w:suppressAutoHyphens/>
        <w:ind w:firstLine="709"/>
        <w:jc w:val="both"/>
        <w:rPr>
          <w:rFonts w:ascii="Times New Roman" w:hAnsi="Times New Roman" w:cs="Times New Roman"/>
          <w:bCs/>
          <w:sz w:val="24"/>
          <w:szCs w:val="24"/>
        </w:rPr>
      </w:pPr>
    </w:p>
    <w:p w14:paraId="3F19ECC6" w14:textId="7520317E" w:rsidR="005E6E70"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-учебно-демонстрационный стенд «Оперативная схема питания тяговой подстанции переменного тока»</w:t>
      </w:r>
    </w:p>
    <w:p w14:paraId="3EDD31F3" w14:textId="4C30F1AD" w:rsidR="005E6E70"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-комплект: установка лабораторная "Вакуумный выключатель", стенд с аксонометрической проекцией изображения по технологии 3D "Вакуумный выключатель"</w:t>
      </w:r>
    </w:p>
    <w:p w14:paraId="41D0DD8E" w14:textId="2BDD81E7" w:rsidR="005E6E70"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-стенд «Релейная защита и автоматика в системах электроснабжения (на основе электромагнитных реле)»</w:t>
      </w:r>
    </w:p>
    <w:p w14:paraId="14FA0630" w14:textId="538D5EDD" w:rsidR="005E6E70"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-тренажер сердечно - легочной и мозговой реанимации</w:t>
      </w:r>
    </w:p>
    <w:p w14:paraId="717D393F" w14:textId="24AC07CD" w:rsidR="00873A12" w:rsidRPr="00B308F2" w:rsidRDefault="00873A12"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 камеры сборные одностороннего обслуживания</w:t>
      </w:r>
    </w:p>
    <w:p w14:paraId="29AEF796" w14:textId="1BA57CC0" w:rsidR="005E6E70"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 заземление переносное</w:t>
      </w:r>
    </w:p>
    <w:p w14:paraId="36AFA24D" w14:textId="3DDAE56C" w:rsidR="005E6E70" w:rsidRPr="00B308F2" w:rsidRDefault="005E6E70"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 коврик диэлектрический</w:t>
      </w:r>
    </w:p>
    <w:p w14:paraId="11A02ADE" w14:textId="7BB693BC" w:rsidR="00873A12" w:rsidRPr="00B308F2" w:rsidRDefault="00873A12" w:rsidP="00F417B7">
      <w:pPr>
        <w:suppressAutoHyphens/>
        <w:ind w:firstLine="709"/>
        <w:jc w:val="both"/>
        <w:rPr>
          <w:rFonts w:ascii="Times New Roman" w:hAnsi="Times New Roman" w:cs="Times New Roman"/>
          <w:bCs/>
          <w:sz w:val="24"/>
          <w:szCs w:val="24"/>
        </w:rPr>
      </w:pPr>
      <w:r w:rsidRPr="00B308F2">
        <w:rPr>
          <w:rFonts w:ascii="Times New Roman" w:hAnsi="Times New Roman" w:cs="Times New Roman"/>
          <w:bCs/>
          <w:sz w:val="24"/>
          <w:szCs w:val="24"/>
        </w:rPr>
        <w:t>- указатель напряжения</w:t>
      </w:r>
    </w:p>
    <w:p w14:paraId="014F978D" w14:textId="77777777" w:rsidR="005E6E70" w:rsidRPr="00B308F2" w:rsidRDefault="005E6E70" w:rsidP="00F417B7">
      <w:pPr>
        <w:suppressAutoHyphens/>
        <w:ind w:firstLine="709"/>
        <w:jc w:val="both"/>
        <w:rPr>
          <w:rFonts w:ascii="Times New Roman" w:hAnsi="Times New Roman" w:cs="Times New Roman"/>
          <w:b/>
          <w:bCs/>
          <w:sz w:val="24"/>
          <w:szCs w:val="24"/>
        </w:rPr>
      </w:pPr>
    </w:p>
    <w:p w14:paraId="3BA62927" w14:textId="77777777" w:rsidR="00782EFC" w:rsidRPr="00B308F2" w:rsidRDefault="00782EFC" w:rsidP="009F5765">
      <w:pPr>
        <w:pStyle w:val="114"/>
        <w:tabs>
          <w:tab w:val="left" w:pos="1134"/>
        </w:tabs>
        <w:spacing w:after="0" w:line="240" w:lineRule="auto"/>
        <w:rPr>
          <w:rFonts w:ascii="Times New Roman" w:eastAsia="Times New Roman" w:hAnsi="Times New Roman"/>
        </w:rPr>
      </w:pPr>
      <w:bookmarkStart w:id="22" w:name="_Toc152334673"/>
      <w:bookmarkStart w:id="23" w:name="_Toc170991776"/>
      <w:r w:rsidRPr="00B308F2">
        <w:rPr>
          <w:rFonts w:ascii="Times New Roman" w:hAnsi="Times New Roman"/>
        </w:rPr>
        <w:t>3.2. Учебно-методическое обеспечение</w:t>
      </w:r>
      <w:bookmarkEnd w:id="22"/>
      <w:bookmarkEnd w:id="23"/>
    </w:p>
    <w:p w14:paraId="1894DCCD" w14:textId="77777777" w:rsidR="009F5765" w:rsidRPr="004E0D96" w:rsidRDefault="009F5765" w:rsidP="009F5765">
      <w:pPr>
        <w:contextualSpacing/>
        <w:jc w:val="both"/>
        <w:rPr>
          <w:rFonts w:ascii="Times New Roman" w:eastAsia="Times New Roman" w:hAnsi="Times New Roman" w:cs="Times New Roman"/>
          <w:b/>
          <w:color w:val="000000"/>
          <w:sz w:val="24"/>
          <w:szCs w:val="24"/>
          <w:lang w:eastAsia="ru-RU"/>
        </w:rPr>
      </w:pPr>
    </w:p>
    <w:p w14:paraId="21E773E6" w14:textId="77777777" w:rsidR="009F5765" w:rsidRPr="00B308F2" w:rsidRDefault="009F5765" w:rsidP="009F5765">
      <w:pPr>
        <w:pStyle w:val="114"/>
        <w:tabs>
          <w:tab w:val="left" w:pos="1134"/>
        </w:tabs>
        <w:spacing w:after="0" w:line="240" w:lineRule="auto"/>
        <w:rPr>
          <w:rFonts w:ascii="Times New Roman" w:eastAsia="Times New Roman" w:hAnsi="Times New Roman"/>
        </w:rPr>
      </w:pPr>
      <w:bookmarkStart w:id="24" w:name="__RefHeading___25"/>
      <w:bookmarkEnd w:id="24"/>
      <w:r w:rsidRPr="00B308F2">
        <w:rPr>
          <w:rFonts w:ascii="Times New Roman" w:hAnsi="Times New Roman"/>
        </w:rPr>
        <w:t>3.2. Учебно-методическое обеспечение</w:t>
      </w:r>
    </w:p>
    <w:p w14:paraId="475606B6" w14:textId="77777777" w:rsidR="009F5765" w:rsidRPr="00B308F2" w:rsidRDefault="009F5765" w:rsidP="009F5765">
      <w:pPr>
        <w:pStyle w:val="a4"/>
        <w:tabs>
          <w:tab w:val="left" w:pos="1134"/>
        </w:tabs>
        <w:ind w:left="0" w:firstLine="709"/>
        <w:rPr>
          <w:rFonts w:ascii="Times New Roman" w:hAnsi="Times New Roman" w:cs="Times New Roman"/>
          <w:b/>
          <w:sz w:val="24"/>
          <w:szCs w:val="24"/>
        </w:rPr>
      </w:pPr>
      <w:r w:rsidRPr="00B308F2">
        <w:rPr>
          <w:rFonts w:ascii="Times New Roman" w:hAnsi="Times New Roman" w:cs="Times New Roman"/>
          <w:b/>
          <w:sz w:val="24"/>
          <w:szCs w:val="24"/>
        </w:rPr>
        <w:t>3.2.1. Основные печатные издания</w:t>
      </w:r>
    </w:p>
    <w:p w14:paraId="4A4C4AE2" w14:textId="77777777" w:rsidR="009F5765" w:rsidRPr="004E0D96" w:rsidRDefault="009F5765" w:rsidP="00A14DBC">
      <w:pPr>
        <w:pStyle w:val="a4"/>
        <w:numPr>
          <w:ilvl w:val="0"/>
          <w:numId w:val="7"/>
        </w:numPr>
        <w:tabs>
          <w:tab w:val="left" w:pos="1134"/>
        </w:tabs>
        <w:suppressAutoHyphens/>
        <w:ind w:left="0" w:firstLine="709"/>
        <w:jc w:val="both"/>
        <w:rPr>
          <w:rFonts w:ascii="Times New Roman" w:hAnsi="Times New Roman" w:cs="Times New Roman"/>
          <w:sz w:val="24"/>
          <w:szCs w:val="24"/>
        </w:rPr>
      </w:pPr>
      <w:r w:rsidRPr="004E0D96">
        <w:rPr>
          <w:rFonts w:ascii="Times New Roman" w:hAnsi="Times New Roman" w:cs="Times New Roman"/>
          <w:sz w:val="24"/>
          <w:szCs w:val="24"/>
        </w:rPr>
        <w:t>Кожунов В.И. Устройство электрических подстанций: учебное пособие. — М.: ФБГУ ДПО «Учебно-методический центр по образованию на железнодорожном транспорте», 2016. – 401 с. — ISBN  978-5-89035-951-3. - Текст : непосредственный.</w:t>
      </w:r>
    </w:p>
    <w:p w14:paraId="0B8327F2" w14:textId="77777777" w:rsidR="00A14DBC" w:rsidRPr="00F55963" w:rsidRDefault="00A14DBC" w:rsidP="00A14DBC">
      <w:pPr>
        <w:pStyle w:val="a4"/>
        <w:numPr>
          <w:ilvl w:val="0"/>
          <w:numId w:val="7"/>
        </w:numPr>
        <w:tabs>
          <w:tab w:val="left" w:pos="993"/>
        </w:tabs>
        <w:ind w:left="0" w:firstLine="709"/>
        <w:jc w:val="both"/>
        <w:rPr>
          <w:rStyle w:val="af0"/>
          <w:rFonts w:ascii="Times New Roman" w:hAnsi="Times New Roman" w:cs="Times New Roman"/>
          <w:bCs/>
          <w:iCs/>
          <w:color w:val="auto"/>
          <w:sz w:val="24"/>
          <w:szCs w:val="24"/>
          <w:u w:val="none"/>
        </w:rPr>
      </w:pPr>
      <w:r w:rsidRPr="00BB069C">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2024. — 245 с. — ISBN 978-5-406-12970-8. </w:t>
      </w:r>
      <w:r w:rsidRPr="00BB069C">
        <w:rPr>
          <w:rFonts w:ascii="Times New Roman" w:eastAsia="Times New Roman" w:hAnsi="Times New Roman" w:cs="Times New Roman"/>
          <w:sz w:val="24"/>
          <w:szCs w:val="24"/>
          <w:lang w:eastAsia="ru-RU"/>
        </w:rPr>
        <w:t>— Текст : электронный // Электронная библиотека</w:t>
      </w:r>
      <w:r w:rsidRPr="00BB069C">
        <w:rPr>
          <w:rFonts w:ascii="Times New Roman" w:hAnsi="Times New Roman" w:cs="Times New Roman"/>
          <w:bCs/>
          <w:iCs/>
          <w:sz w:val="24"/>
          <w:szCs w:val="24"/>
        </w:rPr>
        <w:t xml:space="preserve"> Вook.ru — URL: </w:t>
      </w:r>
      <w:hyperlink r:id="rId12" w:history="1">
        <w:r w:rsidRPr="00BB069C">
          <w:rPr>
            <w:rStyle w:val="af0"/>
            <w:rFonts w:ascii="Times New Roman" w:hAnsi="Times New Roman" w:cs="Times New Roman"/>
            <w:bCs/>
            <w:iCs/>
            <w:sz w:val="24"/>
            <w:szCs w:val="24"/>
          </w:rPr>
          <w:t>https://book.ru/book/953657</w:t>
        </w:r>
      </w:hyperlink>
    </w:p>
    <w:p w14:paraId="41A023AA" w14:textId="77777777" w:rsidR="00A14DBC" w:rsidRDefault="00A14DBC" w:rsidP="00A14DBC">
      <w:pPr>
        <w:pStyle w:val="a4"/>
        <w:numPr>
          <w:ilvl w:val="0"/>
          <w:numId w:val="7"/>
        </w:numPr>
        <w:tabs>
          <w:tab w:val="left" w:pos="993"/>
        </w:tabs>
        <w:ind w:left="0" w:firstLine="709"/>
        <w:jc w:val="both"/>
        <w:rPr>
          <w:rFonts w:ascii="Times New Roman" w:hAnsi="Times New Roman" w:cs="Times New Roman"/>
          <w:bCs/>
          <w:iCs/>
          <w:sz w:val="24"/>
          <w:szCs w:val="24"/>
        </w:rPr>
      </w:pPr>
      <w:r w:rsidRPr="00F55963">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2026. — 245 с. — ISBN 978-5-406-15677-3. </w:t>
      </w:r>
      <w:r>
        <w:rPr>
          <w:rFonts w:ascii="Times New Roman" w:eastAsia="Times New Roman" w:hAnsi="Times New Roman" w:cs="Times New Roman"/>
          <w:sz w:val="24"/>
          <w:szCs w:val="24"/>
          <w:lang w:eastAsia="ru-RU"/>
        </w:rPr>
        <w:t>— Текст : электронный // Электронная библиотека</w:t>
      </w:r>
      <w:r>
        <w:rPr>
          <w:rFonts w:ascii="Times New Roman" w:hAnsi="Times New Roman" w:cs="Times New Roman"/>
          <w:bCs/>
          <w:iCs/>
          <w:sz w:val="24"/>
          <w:szCs w:val="24"/>
        </w:rPr>
        <w:t xml:space="preserve"> Вook.ru —  </w:t>
      </w:r>
      <w:r w:rsidRPr="00F55963">
        <w:rPr>
          <w:rFonts w:ascii="Times New Roman" w:hAnsi="Times New Roman" w:cs="Times New Roman"/>
          <w:bCs/>
          <w:iCs/>
          <w:sz w:val="24"/>
          <w:szCs w:val="24"/>
        </w:rPr>
        <w:t xml:space="preserve"> URL: </w:t>
      </w:r>
      <w:hyperlink r:id="rId13" w:history="1">
        <w:r w:rsidRPr="00066D27">
          <w:rPr>
            <w:rStyle w:val="af0"/>
            <w:rFonts w:ascii="Times New Roman" w:hAnsi="Times New Roman" w:cs="Times New Roman"/>
            <w:bCs/>
            <w:iCs/>
            <w:sz w:val="24"/>
            <w:szCs w:val="24"/>
          </w:rPr>
          <w:t>https://book.ru/book/960594</w:t>
        </w:r>
      </w:hyperlink>
    </w:p>
    <w:p w14:paraId="1C485113" w14:textId="77777777" w:rsidR="009F5765" w:rsidRPr="004E0D96" w:rsidRDefault="009F5765" w:rsidP="009F5765">
      <w:pPr>
        <w:pStyle w:val="a4"/>
        <w:numPr>
          <w:ilvl w:val="0"/>
          <w:numId w:val="7"/>
        </w:numPr>
        <w:tabs>
          <w:tab w:val="left" w:pos="993"/>
          <w:tab w:val="left" w:pos="1134"/>
        </w:tabs>
        <w:suppressAutoHyphens/>
        <w:ind w:left="0" w:firstLine="709"/>
        <w:jc w:val="both"/>
        <w:rPr>
          <w:rStyle w:val="af0"/>
          <w:rFonts w:ascii="Times New Roman" w:hAnsi="Times New Roman" w:cs="Times New Roman"/>
          <w:color w:val="auto"/>
          <w:sz w:val="24"/>
          <w:szCs w:val="24"/>
          <w:u w:val="none"/>
        </w:rPr>
      </w:pPr>
      <w:r w:rsidRPr="004E0D96">
        <w:rPr>
          <w:rFonts w:ascii="Times New Roman" w:hAnsi="Times New Roman" w:cs="Times New Roman"/>
          <w:sz w:val="24"/>
          <w:szCs w:val="24"/>
        </w:rPr>
        <w:t xml:space="preserve">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 3-е изд., перераб. и доп. — Москва : Издательство Юрайт, 2025. — 231 с. — (Профессиональное образование). — ISBN 978-5-534-20008-9. — Текст : электронный // Образовательная платформа Юрайт [сайт]. — URL: </w:t>
      </w:r>
      <w:hyperlink r:id="rId14" w:history="1">
        <w:r w:rsidRPr="004E0D96">
          <w:rPr>
            <w:rStyle w:val="af0"/>
            <w:rFonts w:ascii="Times New Roman" w:hAnsi="Times New Roman" w:cs="Times New Roman"/>
            <w:color w:val="auto"/>
            <w:sz w:val="24"/>
            <w:szCs w:val="24"/>
          </w:rPr>
          <w:t>https://urait.ru/bcode/563410</w:t>
        </w:r>
      </w:hyperlink>
    </w:p>
    <w:p w14:paraId="1D5B0897" w14:textId="77777777" w:rsidR="009F5765" w:rsidRPr="004E0D96" w:rsidRDefault="009F5765" w:rsidP="009F5765">
      <w:pPr>
        <w:pStyle w:val="a4"/>
        <w:numPr>
          <w:ilvl w:val="0"/>
          <w:numId w:val="7"/>
        </w:numPr>
        <w:tabs>
          <w:tab w:val="left" w:pos="993"/>
          <w:tab w:val="left" w:pos="1134"/>
        </w:tabs>
        <w:spacing w:line="276" w:lineRule="auto"/>
        <w:ind w:left="0" w:firstLine="709"/>
        <w:jc w:val="both"/>
        <w:rPr>
          <w:rFonts w:ascii="Times New Roman" w:hAnsi="Times New Roman" w:cs="Times New Roman"/>
          <w:bCs/>
          <w:iCs/>
          <w:sz w:val="24"/>
          <w:szCs w:val="24"/>
        </w:rPr>
      </w:pPr>
      <w:r w:rsidRPr="004E0D96">
        <w:rPr>
          <w:rFonts w:ascii="Times New Roman" w:hAnsi="Times New Roman" w:cs="Times New Roman"/>
          <w:bCs/>
          <w:iCs/>
          <w:sz w:val="24"/>
          <w:szCs w:val="24"/>
        </w:rPr>
        <w:t>Киреева, Э. А., Электрооборудование электрических станций, сетей и систем.: учебное пособие / Э. А. Киреева. — Москва: КноРус, 2025. — 319 с.</w:t>
      </w:r>
      <w:r w:rsidRPr="004E0D96">
        <w:rPr>
          <w:rFonts w:ascii="Times New Roman" w:eastAsia="Times New Roman" w:hAnsi="Times New Roman" w:cs="Times New Roman"/>
          <w:sz w:val="24"/>
          <w:szCs w:val="24"/>
          <w:lang w:eastAsia="ru-RU"/>
        </w:rPr>
        <w:t xml:space="preserve"> — Текст : электронный // Электронная библиотека</w:t>
      </w:r>
      <w:r w:rsidRPr="004E0D96">
        <w:rPr>
          <w:rFonts w:ascii="Times New Roman" w:hAnsi="Times New Roman" w:cs="Times New Roman"/>
          <w:bCs/>
          <w:iCs/>
          <w:sz w:val="24"/>
          <w:szCs w:val="24"/>
        </w:rPr>
        <w:t xml:space="preserve"> Вook.ru — ISBN 978-5-406-12616-5. — URL: </w:t>
      </w:r>
      <w:hyperlink r:id="rId15" w:history="1">
        <w:r w:rsidRPr="004E0D96">
          <w:rPr>
            <w:rStyle w:val="af0"/>
            <w:rFonts w:ascii="Times New Roman" w:hAnsi="Times New Roman" w:cs="Times New Roman"/>
            <w:bCs/>
            <w:iCs/>
            <w:color w:val="auto"/>
            <w:sz w:val="24"/>
            <w:szCs w:val="24"/>
          </w:rPr>
          <w:t>https://book.ru/</w:t>
        </w:r>
        <w:bookmarkStart w:id="25" w:name="_GoBack"/>
        <w:bookmarkEnd w:id="25"/>
        <w:r w:rsidRPr="004E0D96">
          <w:rPr>
            <w:rStyle w:val="af0"/>
            <w:rFonts w:ascii="Times New Roman" w:hAnsi="Times New Roman" w:cs="Times New Roman"/>
            <w:bCs/>
            <w:iCs/>
            <w:color w:val="auto"/>
            <w:sz w:val="24"/>
            <w:szCs w:val="24"/>
          </w:rPr>
          <w:t>b</w:t>
        </w:r>
        <w:r w:rsidRPr="004E0D96">
          <w:rPr>
            <w:rStyle w:val="af0"/>
            <w:rFonts w:ascii="Times New Roman" w:hAnsi="Times New Roman" w:cs="Times New Roman"/>
            <w:bCs/>
            <w:iCs/>
            <w:color w:val="auto"/>
            <w:sz w:val="24"/>
            <w:szCs w:val="24"/>
          </w:rPr>
          <w:t>ook/955570</w:t>
        </w:r>
      </w:hyperlink>
    </w:p>
    <w:p w14:paraId="486555A8" w14:textId="77777777" w:rsidR="009F5765" w:rsidRPr="00B308F2" w:rsidRDefault="009F5765" w:rsidP="009F5765">
      <w:pPr>
        <w:suppressAutoHyphens/>
        <w:contextualSpacing/>
        <w:jc w:val="both"/>
        <w:rPr>
          <w:rFonts w:ascii="Times New Roman" w:hAnsi="Times New Roman" w:cs="Times New Roman"/>
          <w:sz w:val="24"/>
          <w:szCs w:val="24"/>
        </w:rPr>
      </w:pPr>
    </w:p>
    <w:p w14:paraId="7293EED6" w14:textId="77777777" w:rsidR="009F5765" w:rsidRPr="00B308F2" w:rsidRDefault="009F5765" w:rsidP="009F5765">
      <w:pPr>
        <w:suppressAutoHyphens/>
        <w:ind w:firstLine="709"/>
        <w:contextualSpacing/>
        <w:rPr>
          <w:rFonts w:ascii="Times New Roman" w:hAnsi="Times New Roman" w:cs="Times New Roman"/>
          <w:b/>
          <w:bCs/>
          <w:sz w:val="24"/>
          <w:szCs w:val="24"/>
        </w:rPr>
      </w:pPr>
      <w:r w:rsidRPr="00B308F2">
        <w:rPr>
          <w:rFonts w:ascii="Times New Roman" w:hAnsi="Times New Roman" w:cs="Times New Roman"/>
          <w:b/>
          <w:bCs/>
          <w:sz w:val="24"/>
          <w:szCs w:val="24"/>
        </w:rPr>
        <w:t xml:space="preserve">3.2.3. Дополнительные источники </w:t>
      </w:r>
    </w:p>
    <w:p w14:paraId="303E7BA8" w14:textId="77777777" w:rsidR="009F5765" w:rsidRPr="00B308F2" w:rsidRDefault="009F5765" w:rsidP="009F5765">
      <w:pPr>
        <w:suppressAutoHyphens/>
        <w:ind w:firstLine="709"/>
        <w:contextualSpacing/>
        <w:rPr>
          <w:rFonts w:ascii="Times New Roman" w:hAnsi="Times New Roman" w:cs="Times New Roman"/>
          <w:bCs/>
          <w:sz w:val="24"/>
          <w:szCs w:val="24"/>
        </w:rPr>
      </w:pPr>
      <w:r w:rsidRPr="00B308F2">
        <w:rPr>
          <w:rFonts w:ascii="Times New Roman" w:hAnsi="Times New Roman" w:cs="Times New Roman"/>
          <w:bCs/>
          <w:sz w:val="24"/>
          <w:szCs w:val="24"/>
        </w:rPr>
        <w:t xml:space="preserve">1.Аполлонский, С. М., Электрические машины и аппараты: учебное пособие / С. М. Аполлонский. — Москва: КноРус, 2024. — 387 с. — ISBN 978-5-406-12595-3. </w:t>
      </w:r>
      <w:r w:rsidRPr="00B308F2">
        <w:rPr>
          <w:rFonts w:ascii="Times New Roman" w:hAnsi="Times New Roman" w:cs="Times New Roman"/>
          <w:sz w:val="24"/>
          <w:szCs w:val="24"/>
        </w:rPr>
        <w:t xml:space="preserve">— Текст : электронный // Электронно-образовательная система </w:t>
      </w:r>
      <w:r w:rsidRPr="00B308F2">
        <w:rPr>
          <w:rFonts w:ascii="Times New Roman" w:hAnsi="Times New Roman" w:cs="Times New Roman"/>
          <w:sz w:val="24"/>
          <w:szCs w:val="24"/>
          <w:lang w:val="en-US"/>
        </w:rPr>
        <w:t>Book</w:t>
      </w:r>
      <w:r w:rsidRPr="00B308F2">
        <w:rPr>
          <w:rFonts w:ascii="Times New Roman" w:hAnsi="Times New Roman" w:cs="Times New Roman"/>
          <w:sz w:val="24"/>
          <w:szCs w:val="24"/>
        </w:rPr>
        <w:t>.</w:t>
      </w:r>
      <w:r w:rsidRPr="00B308F2">
        <w:rPr>
          <w:rFonts w:ascii="Times New Roman" w:hAnsi="Times New Roman" w:cs="Times New Roman"/>
          <w:sz w:val="24"/>
          <w:szCs w:val="24"/>
          <w:lang w:val="en-US"/>
        </w:rPr>
        <w:t>ru</w:t>
      </w:r>
      <w:r w:rsidRPr="00B308F2">
        <w:rPr>
          <w:rFonts w:ascii="Times New Roman" w:hAnsi="Times New Roman" w:cs="Times New Roman"/>
          <w:bCs/>
          <w:sz w:val="24"/>
          <w:szCs w:val="24"/>
        </w:rPr>
        <w:t xml:space="preserve"> — URL: </w:t>
      </w:r>
      <w:hyperlink r:id="rId16" w:history="1">
        <w:r w:rsidRPr="00B308F2">
          <w:rPr>
            <w:rStyle w:val="af0"/>
            <w:rFonts w:ascii="Times New Roman" w:hAnsi="Times New Roman" w:cs="Times New Roman"/>
            <w:bCs/>
            <w:sz w:val="24"/>
            <w:szCs w:val="24"/>
          </w:rPr>
          <w:t>https://book.ru/books/951872</w:t>
        </w:r>
      </w:hyperlink>
    </w:p>
    <w:p w14:paraId="681AB5DE" w14:textId="77777777" w:rsidR="009F5765" w:rsidRPr="00873A12" w:rsidRDefault="009F5765" w:rsidP="009F5765">
      <w:pPr>
        <w:tabs>
          <w:tab w:val="left" w:pos="1134"/>
        </w:tabs>
        <w:spacing w:line="276" w:lineRule="auto"/>
        <w:ind w:firstLine="709"/>
        <w:jc w:val="both"/>
        <w:rPr>
          <w:rFonts w:ascii="Times New Roman" w:eastAsia="Times New Roman" w:hAnsi="Times New Roman" w:cs="Times New Roman"/>
          <w:sz w:val="24"/>
          <w:szCs w:val="24"/>
          <w:lang w:eastAsia="ru-RU"/>
        </w:rPr>
      </w:pPr>
      <w:r w:rsidRPr="00B308F2">
        <w:rPr>
          <w:rFonts w:ascii="Times New Roman" w:eastAsia="Times New Roman" w:hAnsi="Times New Roman" w:cs="Times New Roman"/>
          <w:sz w:val="24"/>
          <w:szCs w:val="24"/>
          <w:lang w:eastAsia="ru-RU"/>
        </w:rPr>
        <w:t>2.Киреева, Э. А., Электрооборудование электрических станций, сетей и систем. : учебное пособие / Э. А. Киреева. — Москва : КноРус, 2023. — 319 с. — Текст : электронный // Электронная библиотека</w:t>
      </w:r>
      <w:r w:rsidRPr="00B308F2">
        <w:rPr>
          <w:rFonts w:ascii="Times New Roman" w:hAnsi="Times New Roman" w:cs="Times New Roman"/>
          <w:bCs/>
          <w:iCs/>
          <w:sz w:val="24"/>
          <w:szCs w:val="24"/>
        </w:rPr>
        <w:t xml:space="preserve"> Вook.ru —</w:t>
      </w:r>
      <w:r w:rsidRPr="00B308F2">
        <w:rPr>
          <w:rFonts w:ascii="Times New Roman" w:eastAsia="Times New Roman" w:hAnsi="Times New Roman" w:cs="Times New Roman"/>
          <w:sz w:val="24"/>
          <w:szCs w:val="24"/>
          <w:lang w:eastAsia="ru-RU"/>
        </w:rPr>
        <w:t xml:space="preserve"> ISBN 978-5-406-10768-3. — URL: https://book.ru/book/946358.</w:t>
      </w:r>
      <w:r w:rsidRPr="00873A12">
        <w:rPr>
          <w:rFonts w:ascii="Times New Roman" w:eastAsia="Times New Roman" w:hAnsi="Times New Roman" w:cs="Times New Roman"/>
          <w:sz w:val="24"/>
          <w:szCs w:val="24"/>
          <w:lang w:eastAsia="ru-RU"/>
        </w:rPr>
        <w:t xml:space="preserve"> </w:t>
      </w:r>
    </w:p>
    <w:p w14:paraId="111BCBF1" w14:textId="77777777" w:rsidR="00873A12" w:rsidRDefault="00873A12" w:rsidP="006D1DE7">
      <w:pPr>
        <w:suppressAutoHyphens/>
        <w:ind w:firstLine="709"/>
        <w:contextualSpacing/>
        <w:rPr>
          <w:rFonts w:ascii="Times New Roman" w:hAnsi="Times New Roman" w:cs="Times New Roman"/>
          <w:bCs/>
          <w:sz w:val="24"/>
          <w:szCs w:val="24"/>
        </w:rPr>
      </w:pPr>
    </w:p>
    <w:p w14:paraId="5BDB0DE9" w14:textId="77777777" w:rsidR="00091057" w:rsidRDefault="00091057" w:rsidP="00F417B7">
      <w:pPr>
        <w:rPr>
          <w:rFonts w:ascii="Times New Roman" w:eastAsia="Segoe UI" w:hAnsi="Times New Roman" w:cs="Times New Roman"/>
          <w:b/>
          <w:bCs/>
          <w:caps/>
          <w:kern w:val="32"/>
          <w:sz w:val="24"/>
          <w:szCs w:val="24"/>
          <w:lang w:eastAsia="ru-RU"/>
        </w:rPr>
      </w:pPr>
      <w:bookmarkStart w:id="26" w:name="_Toc152334674"/>
      <w:bookmarkStart w:id="27" w:name="_Toc170991777"/>
      <w:r>
        <w:rPr>
          <w:rFonts w:ascii="Times New Roman" w:hAnsi="Times New Roman"/>
        </w:rPr>
        <w:br w:type="page"/>
      </w:r>
    </w:p>
    <w:p w14:paraId="5D5B2A1E" w14:textId="7788F2E4" w:rsidR="006841BF" w:rsidRPr="00521B14" w:rsidRDefault="006841BF" w:rsidP="00F417B7">
      <w:pPr>
        <w:pStyle w:val="1f"/>
        <w:spacing w:after="0"/>
        <w:rPr>
          <w:rFonts w:ascii="Times New Roman" w:hAnsi="Times New Roman"/>
          <w:b w:val="0"/>
          <w:bCs w:val="0"/>
        </w:rPr>
      </w:pPr>
      <w:r w:rsidRPr="00521B14">
        <w:rPr>
          <w:rFonts w:ascii="Times New Roman" w:hAnsi="Times New Roman"/>
        </w:rPr>
        <w:t xml:space="preserve">4. Контроль и оценка результатов освоения </w:t>
      </w:r>
      <w:r w:rsidR="001604E7" w:rsidRPr="00521B14">
        <w:rPr>
          <w:rFonts w:ascii="Times New Roman" w:hAnsi="Times New Roman"/>
        </w:rPr>
        <w:br/>
      </w:r>
      <w:r w:rsidRPr="00521B14">
        <w:rPr>
          <w:rFonts w:ascii="Times New Roman" w:hAnsi="Times New Roman"/>
        </w:rPr>
        <w:t>профессионального модуля</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4890"/>
        <w:gridCol w:w="2603"/>
      </w:tblGrid>
      <w:tr w:rsidR="004917BA" w:rsidRPr="00521B14" w14:paraId="1ED8992A" w14:textId="77777777" w:rsidTr="00B308F2">
        <w:trPr>
          <w:trHeight w:val="23"/>
        </w:trPr>
        <w:tc>
          <w:tcPr>
            <w:tcW w:w="1198" w:type="pct"/>
          </w:tcPr>
          <w:p w14:paraId="0D6BB258" w14:textId="77777777" w:rsidR="006841BF" w:rsidRPr="00521B14" w:rsidRDefault="006841BF" w:rsidP="00F417B7">
            <w:pPr>
              <w:suppressAutoHyphens/>
              <w:contextualSpacing/>
              <w:jc w:val="center"/>
              <w:rPr>
                <w:rFonts w:ascii="Times New Roman" w:hAnsi="Times New Roman" w:cs="Times New Roman"/>
                <w:b/>
                <w:iCs/>
                <w:sz w:val="24"/>
                <w:szCs w:val="24"/>
              </w:rPr>
            </w:pPr>
            <w:bookmarkStart w:id="28" w:name="_Hlk152334357"/>
            <w:r w:rsidRPr="00521B14">
              <w:rPr>
                <w:rFonts w:ascii="Times New Roman" w:hAnsi="Times New Roman" w:cs="Times New Roman"/>
                <w:b/>
                <w:iCs/>
                <w:sz w:val="24"/>
                <w:szCs w:val="24"/>
              </w:rPr>
              <w:t>Код ПК, ОК</w:t>
            </w:r>
          </w:p>
        </w:tc>
        <w:tc>
          <w:tcPr>
            <w:tcW w:w="2481" w:type="pct"/>
            <w:vAlign w:val="center"/>
          </w:tcPr>
          <w:p w14:paraId="77A58D97" w14:textId="77777777" w:rsidR="006841BF" w:rsidRPr="00521B14" w:rsidRDefault="006841BF" w:rsidP="00F417B7">
            <w:pPr>
              <w:suppressAutoHyphens/>
              <w:contextualSpacing/>
              <w:jc w:val="center"/>
              <w:rPr>
                <w:rFonts w:ascii="Times New Roman" w:hAnsi="Times New Roman" w:cs="Times New Roman"/>
                <w:b/>
                <w:sz w:val="24"/>
                <w:szCs w:val="24"/>
              </w:rPr>
            </w:pPr>
            <w:r w:rsidRPr="00521B14">
              <w:rPr>
                <w:rFonts w:ascii="Times New Roman" w:hAnsi="Times New Roman" w:cs="Times New Roman"/>
                <w:b/>
                <w:iCs/>
                <w:sz w:val="24"/>
                <w:szCs w:val="24"/>
              </w:rPr>
              <w:t xml:space="preserve">Критерии оценки результата </w:t>
            </w:r>
            <w:r w:rsidRPr="00521B14">
              <w:rPr>
                <w:rFonts w:ascii="Times New Roman" w:hAnsi="Times New Roman" w:cs="Times New Roman"/>
                <w:b/>
                <w:iCs/>
                <w:sz w:val="24"/>
                <w:szCs w:val="24"/>
              </w:rPr>
              <w:br/>
              <w:t>(показатели освоенности компетенций)</w:t>
            </w:r>
          </w:p>
        </w:tc>
        <w:tc>
          <w:tcPr>
            <w:tcW w:w="1321" w:type="pct"/>
            <w:vAlign w:val="center"/>
          </w:tcPr>
          <w:p w14:paraId="2535DFD4" w14:textId="77777777" w:rsidR="006841BF" w:rsidRPr="00521B14" w:rsidRDefault="006841BF" w:rsidP="00F417B7">
            <w:pPr>
              <w:suppressAutoHyphens/>
              <w:contextualSpacing/>
              <w:jc w:val="center"/>
              <w:rPr>
                <w:rFonts w:ascii="Times New Roman" w:hAnsi="Times New Roman" w:cs="Times New Roman"/>
                <w:b/>
                <w:sz w:val="24"/>
                <w:szCs w:val="24"/>
              </w:rPr>
            </w:pPr>
            <w:r w:rsidRPr="00521B14">
              <w:rPr>
                <w:rFonts w:ascii="Times New Roman" w:hAnsi="Times New Roman" w:cs="Times New Roman"/>
                <w:b/>
                <w:sz w:val="24"/>
                <w:szCs w:val="24"/>
              </w:rPr>
              <w:t>Формы контроля и методы оценки</w:t>
            </w:r>
          </w:p>
        </w:tc>
      </w:tr>
      <w:tr w:rsidR="004917BA" w:rsidRPr="00521B14" w14:paraId="53F3E6DF" w14:textId="77777777" w:rsidTr="00B308F2">
        <w:trPr>
          <w:trHeight w:val="3183"/>
        </w:trPr>
        <w:tc>
          <w:tcPr>
            <w:tcW w:w="1198" w:type="pct"/>
          </w:tcPr>
          <w:p w14:paraId="7678AF3B" w14:textId="77777777" w:rsidR="00A95113" w:rsidRPr="00F12FA7" w:rsidRDefault="00A95113" w:rsidP="009F5765">
            <w:pPr>
              <w:widowControl w:val="0"/>
              <w:jc w:val="both"/>
              <w:rPr>
                <w:rFonts w:ascii="Times New Roman" w:hAnsi="Times New Roman" w:cs="Times New Roman"/>
              </w:rPr>
            </w:pPr>
            <w:r w:rsidRPr="00F12FA7">
              <w:rPr>
                <w:rFonts w:ascii="Times New Roman" w:hAnsi="Times New Roman" w:cs="Times New Roman"/>
              </w:rPr>
              <w:t>ОК 01.</w:t>
            </w:r>
          </w:p>
          <w:p w14:paraId="0EE75582" w14:textId="77777777" w:rsidR="00665795" w:rsidRPr="00F12FA7" w:rsidRDefault="00665795" w:rsidP="009F5765">
            <w:pPr>
              <w:widowControl w:val="0"/>
              <w:jc w:val="both"/>
              <w:rPr>
                <w:rFonts w:ascii="Times New Roman" w:hAnsi="Times New Roman" w:cs="Times New Roman"/>
              </w:rPr>
            </w:pPr>
            <w:r w:rsidRPr="00F12FA7">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481" w:type="pct"/>
          </w:tcPr>
          <w:p w14:paraId="5BC8256E" w14:textId="77777777" w:rsidR="00D65C7A" w:rsidRPr="00521B14" w:rsidRDefault="00AC06E8" w:rsidP="009F5765">
            <w:pPr>
              <w:pStyle w:val="affffff3"/>
              <w:widowControl w:val="0"/>
              <w:jc w:val="both"/>
              <w:rPr>
                <w:rFonts w:ascii="Times New Roman" w:hAnsi="Times New Roman"/>
                <w:szCs w:val="24"/>
              </w:rPr>
            </w:pPr>
            <w:r w:rsidRPr="00AC06E8">
              <w:rPr>
                <w:rFonts w:ascii="Times New Roman" w:hAnsi="Times New Roman"/>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21" w:type="pct"/>
            <w:vMerge w:val="restart"/>
          </w:tcPr>
          <w:p w14:paraId="2850D88F" w14:textId="77777777" w:rsidR="0081296C" w:rsidRPr="0081296C" w:rsidRDefault="0081296C" w:rsidP="009F5765">
            <w:pPr>
              <w:widowControl w:val="0"/>
              <w:jc w:val="both"/>
              <w:rPr>
                <w:rFonts w:ascii="Times New Roman" w:hAnsi="Times New Roman" w:cs="Times New Roman"/>
                <w:sz w:val="24"/>
              </w:rPr>
            </w:pPr>
            <w:r w:rsidRPr="0081296C">
              <w:rPr>
                <w:rFonts w:ascii="Times New Roman" w:hAnsi="Times New Roman" w:cs="Times New Roman"/>
                <w:sz w:val="24"/>
              </w:rPr>
              <w:t>Экспертное наблюдение за деятельностью обучающихся на практических занятиях, в ходе выполнения работ на практике;</w:t>
            </w:r>
          </w:p>
          <w:p w14:paraId="4090B97F" w14:textId="77777777" w:rsidR="0081296C" w:rsidRPr="0081296C" w:rsidRDefault="0081296C" w:rsidP="009F5765">
            <w:pPr>
              <w:widowControl w:val="0"/>
              <w:jc w:val="both"/>
              <w:rPr>
                <w:rFonts w:ascii="Times New Roman" w:hAnsi="Times New Roman" w:cs="Times New Roman"/>
                <w:sz w:val="24"/>
              </w:rPr>
            </w:pPr>
            <w:r w:rsidRPr="0081296C">
              <w:rPr>
                <w:rFonts w:ascii="Times New Roman" w:hAnsi="Times New Roman" w:cs="Times New Roman"/>
                <w:sz w:val="24"/>
              </w:rPr>
              <w:t>Оценка результатов выполнения практических работ;</w:t>
            </w:r>
          </w:p>
          <w:p w14:paraId="0B2904EC" w14:textId="77777777" w:rsidR="0081296C" w:rsidRPr="0081296C" w:rsidRDefault="0081296C" w:rsidP="009F5765">
            <w:pPr>
              <w:widowControl w:val="0"/>
              <w:jc w:val="both"/>
              <w:rPr>
                <w:rFonts w:ascii="Times New Roman" w:hAnsi="Times New Roman" w:cs="Times New Roman"/>
                <w:sz w:val="24"/>
              </w:rPr>
            </w:pPr>
            <w:r w:rsidRPr="0081296C">
              <w:rPr>
                <w:rFonts w:ascii="Times New Roman" w:hAnsi="Times New Roman" w:cs="Times New Roman"/>
                <w:sz w:val="24"/>
              </w:rPr>
              <w:t>Защита индивидуальных и коллективных работ (рефератов, презентаций, расчетно-графических работ);</w:t>
            </w:r>
          </w:p>
          <w:p w14:paraId="3FAE85A9" w14:textId="77777777" w:rsidR="0081296C" w:rsidRPr="0081296C" w:rsidRDefault="0081296C" w:rsidP="009F5765">
            <w:pPr>
              <w:widowControl w:val="0"/>
              <w:jc w:val="both"/>
              <w:rPr>
                <w:rFonts w:ascii="Times New Roman" w:hAnsi="Times New Roman" w:cs="Times New Roman"/>
                <w:sz w:val="24"/>
              </w:rPr>
            </w:pPr>
            <w:r w:rsidRPr="0081296C">
              <w:rPr>
                <w:rFonts w:ascii="Times New Roman" w:hAnsi="Times New Roman" w:cs="Times New Roman"/>
                <w:sz w:val="24"/>
              </w:rPr>
              <w:t xml:space="preserve">Дифференцированный зачет по практике, </w:t>
            </w:r>
          </w:p>
          <w:p w14:paraId="254A7984" w14:textId="77777777" w:rsidR="0081296C" w:rsidRPr="0081296C" w:rsidRDefault="0081296C" w:rsidP="009F5765">
            <w:pPr>
              <w:widowControl w:val="0"/>
              <w:jc w:val="both"/>
              <w:rPr>
                <w:rFonts w:ascii="Times New Roman" w:hAnsi="Times New Roman" w:cs="Times New Roman"/>
                <w:sz w:val="24"/>
              </w:rPr>
            </w:pPr>
            <w:r w:rsidRPr="0081296C">
              <w:rPr>
                <w:rFonts w:ascii="Times New Roman" w:hAnsi="Times New Roman" w:cs="Times New Roman"/>
                <w:sz w:val="24"/>
              </w:rPr>
              <w:t>по междисциплинарному курсу;</w:t>
            </w:r>
          </w:p>
          <w:p w14:paraId="35247D9E" w14:textId="77777777" w:rsidR="00A95113" w:rsidRPr="00521B14" w:rsidRDefault="0081296C" w:rsidP="009F5765">
            <w:pPr>
              <w:widowControl w:val="0"/>
              <w:jc w:val="both"/>
              <w:rPr>
                <w:rFonts w:ascii="Times New Roman" w:hAnsi="Times New Roman" w:cs="Times New Roman"/>
                <w:sz w:val="24"/>
              </w:rPr>
            </w:pPr>
            <w:r w:rsidRPr="0081296C">
              <w:rPr>
                <w:rFonts w:ascii="Times New Roman" w:hAnsi="Times New Roman" w:cs="Times New Roman"/>
                <w:sz w:val="24"/>
              </w:rPr>
              <w:t>Квалификационный экзамен</w:t>
            </w:r>
          </w:p>
        </w:tc>
      </w:tr>
      <w:tr w:rsidR="004917BA" w:rsidRPr="00521B14" w14:paraId="71BAD272" w14:textId="77777777" w:rsidTr="00B308F2">
        <w:trPr>
          <w:trHeight w:val="23"/>
        </w:trPr>
        <w:tc>
          <w:tcPr>
            <w:tcW w:w="1198" w:type="pct"/>
          </w:tcPr>
          <w:p w14:paraId="4EECD5FF" w14:textId="77777777" w:rsidR="001D1898" w:rsidRPr="00F12FA7" w:rsidRDefault="00665795" w:rsidP="009F5765">
            <w:pPr>
              <w:widowControl w:val="0"/>
              <w:jc w:val="both"/>
              <w:rPr>
                <w:rFonts w:ascii="Times New Roman" w:hAnsi="Times New Roman" w:cs="Times New Roman"/>
              </w:rPr>
            </w:pPr>
            <w:r w:rsidRPr="00F12FA7">
              <w:rPr>
                <w:rFonts w:ascii="Times New Roman" w:hAnsi="Times New Roman" w:cs="Times New Roman"/>
              </w:rPr>
              <w:t xml:space="preserve">ОК </w:t>
            </w:r>
            <w:r w:rsidR="001D1898" w:rsidRPr="00F12FA7">
              <w:rPr>
                <w:rFonts w:ascii="Times New Roman" w:hAnsi="Times New Roman" w:cs="Times New Roman"/>
              </w:rPr>
              <w:t>02.</w:t>
            </w:r>
            <w:r w:rsidRPr="00F12FA7">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81" w:type="pct"/>
          </w:tcPr>
          <w:p w14:paraId="6EDA816F" w14:textId="77777777" w:rsidR="006440C8" w:rsidRPr="00521B14" w:rsidRDefault="00AC06E8" w:rsidP="009F5765">
            <w:pPr>
              <w:pStyle w:val="affffff3"/>
              <w:widowControl w:val="0"/>
              <w:jc w:val="both"/>
              <w:rPr>
                <w:rFonts w:ascii="Times New Roman" w:hAnsi="Times New Roman"/>
              </w:rPr>
            </w:pPr>
            <w:r w:rsidRPr="00AC06E8">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21" w:type="pct"/>
            <w:vMerge/>
          </w:tcPr>
          <w:p w14:paraId="4FA46B72" w14:textId="77777777" w:rsidR="001D1898" w:rsidRPr="00521B14" w:rsidRDefault="001D1898" w:rsidP="009F5765">
            <w:pPr>
              <w:widowControl w:val="0"/>
              <w:jc w:val="both"/>
              <w:rPr>
                <w:rFonts w:ascii="Times New Roman" w:hAnsi="Times New Roman" w:cs="Times New Roman"/>
                <w:i/>
                <w:sz w:val="24"/>
                <w:szCs w:val="24"/>
              </w:rPr>
            </w:pPr>
          </w:p>
        </w:tc>
      </w:tr>
      <w:tr w:rsidR="00DA7148" w:rsidRPr="00521B14" w14:paraId="64E9E658" w14:textId="77777777" w:rsidTr="00B308F2">
        <w:trPr>
          <w:trHeight w:val="23"/>
        </w:trPr>
        <w:tc>
          <w:tcPr>
            <w:tcW w:w="1198" w:type="pct"/>
          </w:tcPr>
          <w:p w14:paraId="27285E0B" w14:textId="77777777" w:rsidR="00DA7148" w:rsidRPr="00F12FA7" w:rsidRDefault="00DA7148" w:rsidP="009F5765">
            <w:pPr>
              <w:widowControl w:val="0"/>
              <w:jc w:val="both"/>
              <w:rPr>
                <w:rFonts w:ascii="Times New Roman" w:hAnsi="Times New Roman" w:cs="Times New Roman"/>
              </w:rPr>
            </w:pPr>
            <w:r w:rsidRPr="00F12FA7">
              <w:rPr>
                <w:rFonts w:ascii="Times New Roman" w:hAnsi="Times New Roman" w:cs="Times New Roman"/>
              </w:rPr>
              <w:t>ОК 04.</w:t>
            </w:r>
          </w:p>
          <w:p w14:paraId="52ACA4EF" w14:textId="77777777" w:rsidR="00665795" w:rsidRPr="00F12FA7" w:rsidRDefault="00665795" w:rsidP="009F5765">
            <w:pPr>
              <w:widowControl w:val="0"/>
              <w:jc w:val="both"/>
              <w:rPr>
                <w:rFonts w:ascii="Times New Roman" w:hAnsi="Times New Roman" w:cs="Times New Roman"/>
              </w:rPr>
            </w:pPr>
            <w:r w:rsidRPr="00F12FA7">
              <w:rPr>
                <w:rFonts w:ascii="Times New Roman" w:hAnsi="Times New Roman" w:cs="Times New Roman"/>
              </w:rPr>
              <w:t>Эффективно взаимодействовать и работать в коллективе и команде</w:t>
            </w:r>
          </w:p>
        </w:tc>
        <w:tc>
          <w:tcPr>
            <w:tcW w:w="2481" w:type="pct"/>
          </w:tcPr>
          <w:p w14:paraId="444055F7" w14:textId="77777777" w:rsidR="00DA7148" w:rsidRPr="00521B14" w:rsidRDefault="00AC06E8" w:rsidP="009F5765">
            <w:pPr>
              <w:pStyle w:val="affffff3"/>
              <w:widowControl w:val="0"/>
              <w:jc w:val="both"/>
              <w:rPr>
                <w:rFonts w:ascii="Times New Roman" w:hAnsi="Times New Roman"/>
                <w:szCs w:val="24"/>
              </w:rPr>
            </w:pPr>
            <w:r w:rsidRPr="00AC06E8">
              <w:rPr>
                <w:rFonts w:ascii="Times New Roman" w:hAnsi="Times New Roman"/>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21" w:type="pct"/>
            <w:vMerge/>
          </w:tcPr>
          <w:p w14:paraId="732EC935" w14:textId="77777777" w:rsidR="00DA7148" w:rsidRPr="00521B14" w:rsidRDefault="00DA7148" w:rsidP="009F5765">
            <w:pPr>
              <w:widowControl w:val="0"/>
              <w:jc w:val="both"/>
              <w:rPr>
                <w:rFonts w:ascii="Times New Roman" w:hAnsi="Times New Roman" w:cs="Times New Roman"/>
                <w:i/>
                <w:sz w:val="24"/>
                <w:szCs w:val="24"/>
              </w:rPr>
            </w:pPr>
          </w:p>
        </w:tc>
      </w:tr>
      <w:tr w:rsidR="00DA7148" w:rsidRPr="00521B14" w14:paraId="6223AE5E" w14:textId="77777777" w:rsidTr="00B308F2">
        <w:trPr>
          <w:trHeight w:val="23"/>
        </w:trPr>
        <w:tc>
          <w:tcPr>
            <w:tcW w:w="1198" w:type="pct"/>
          </w:tcPr>
          <w:p w14:paraId="7C36B3FA" w14:textId="77777777" w:rsidR="00DA7148" w:rsidRPr="00F12FA7" w:rsidRDefault="00DA7148" w:rsidP="009F5765">
            <w:pPr>
              <w:widowControl w:val="0"/>
              <w:jc w:val="both"/>
              <w:rPr>
                <w:rFonts w:ascii="Times New Roman" w:hAnsi="Times New Roman" w:cs="Times New Roman"/>
              </w:rPr>
            </w:pPr>
            <w:r w:rsidRPr="00F12FA7">
              <w:rPr>
                <w:rFonts w:ascii="Times New Roman" w:hAnsi="Times New Roman" w:cs="Times New Roman"/>
              </w:rPr>
              <w:t>ОК 05.</w:t>
            </w:r>
          </w:p>
          <w:p w14:paraId="59A3813E" w14:textId="77777777" w:rsidR="00665795" w:rsidRPr="00F12FA7" w:rsidRDefault="00665795" w:rsidP="009F5765">
            <w:pPr>
              <w:widowControl w:val="0"/>
              <w:jc w:val="both"/>
              <w:rPr>
                <w:rFonts w:ascii="Times New Roman" w:hAnsi="Times New Roman" w:cs="Times New Roman"/>
              </w:rPr>
            </w:pPr>
            <w:r w:rsidRPr="00F12FA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81" w:type="pct"/>
          </w:tcPr>
          <w:p w14:paraId="70A21870" w14:textId="77777777" w:rsidR="00DA7148" w:rsidRPr="00521B14" w:rsidRDefault="00AC06E8" w:rsidP="009F5765">
            <w:pPr>
              <w:pStyle w:val="affffff3"/>
              <w:widowControl w:val="0"/>
              <w:jc w:val="both"/>
              <w:rPr>
                <w:rFonts w:ascii="Times New Roman" w:hAnsi="Times New Roman"/>
                <w:szCs w:val="24"/>
              </w:rPr>
            </w:pPr>
            <w:r w:rsidRPr="00AC06E8">
              <w:rPr>
                <w:rFonts w:ascii="Times New Roman" w:hAnsi="Times New Roman"/>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21" w:type="pct"/>
            <w:vMerge/>
          </w:tcPr>
          <w:p w14:paraId="159076A1" w14:textId="77777777" w:rsidR="00DA7148" w:rsidRPr="00521B14" w:rsidRDefault="00DA7148" w:rsidP="009F5765">
            <w:pPr>
              <w:widowControl w:val="0"/>
              <w:jc w:val="both"/>
              <w:rPr>
                <w:rFonts w:ascii="Times New Roman" w:hAnsi="Times New Roman" w:cs="Times New Roman"/>
                <w:i/>
                <w:sz w:val="24"/>
                <w:szCs w:val="24"/>
              </w:rPr>
            </w:pPr>
          </w:p>
        </w:tc>
      </w:tr>
      <w:tr w:rsidR="00320ABA" w:rsidRPr="00521B14" w14:paraId="775711F3" w14:textId="77777777" w:rsidTr="00B308F2">
        <w:trPr>
          <w:trHeight w:val="23"/>
        </w:trPr>
        <w:tc>
          <w:tcPr>
            <w:tcW w:w="1198" w:type="pct"/>
            <w:tcBorders>
              <w:top w:val="single" w:sz="4" w:space="0" w:color="auto"/>
              <w:left w:val="single" w:sz="4" w:space="0" w:color="auto"/>
              <w:bottom w:val="single" w:sz="4" w:space="0" w:color="auto"/>
              <w:right w:val="single" w:sz="4" w:space="0" w:color="auto"/>
            </w:tcBorders>
          </w:tcPr>
          <w:p w14:paraId="0DE5289D" w14:textId="77777777" w:rsidR="00320ABA" w:rsidRPr="00F12FA7" w:rsidRDefault="00320ABA" w:rsidP="009F5765">
            <w:pPr>
              <w:widowControl w:val="0"/>
              <w:jc w:val="both"/>
              <w:rPr>
                <w:rFonts w:ascii="Times New Roman" w:eastAsia="Times New Roman" w:hAnsi="Times New Roman" w:cs="Times New Roman"/>
                <w:lang w:eastAsia="en-BZ"/>
              </w:rPr>
            </w:pPr>
            <w:r w:rsidRPr="00F12FA7">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81" w:type="pct"/>
            <w:tcBorders>
              <w:top w:val="single" w:sz="4" w:space="0" w:color="auto"/>
              <w:left w:val="single" w:sz="4" w:space="0" w:color="auto"/>
              <w:bottom w:val="single" w:sz="4" w:space="0" w:color="auto"/>
              <w:right w:val="single" w:sz="4" w:space="0" w:color="auto"/>
            </w:tcBorders>
          </w:tcPr>
          <w:p w14:paraId="2B53C80F" w14:textId="2CCA9553" w:rsidR="00320ABA" w:rsidRPr="00DE6B8C" w:rsidRDefault="00320ABA" w:rsidP="009F5765">
            <w:pPr>
              <w:widowControl w:val="0"/>
              <w:jc w:val="both"/>
              <w:rPr>
                <w:rFonts w:ascii="Times New Roman" w:hAnsi="Times New Roman" w:cs="Times New Roman"/>
              </w:rPr>
            </w:pPr>
            <w:r w:rsidRPr="00DE6B8C">
              <w:rPr>
                <w:rFonts w:ascii="Times New Roman" w:hAnsi="Times New Roman" w:cs="Times New Roman"/>
              </w:rPr>
              <w:t xml:space="preserve">- обучающийся демонстрирует знание и понимание сущности гражданско-патриотической позиции, </w:t>
            </w:r>
            <w:r w:rsidR="00DA18C1" w:rsidRPr="00DE6B8C">
              <w:rPr>
                <w:rFonts w:ascii="Times New Roman" w:hAnsi="Times New Roman" w:cs="Times New Roman"/>
              </w:rPr>
              <w:t xml:space="preserve">российских духовно-нравственных </w:t>
            </w:r>
            <w:r w:rsidRPr="00DE6B8C">
              <w:rPr>
                <w:rFonts w:ascii="Times New Roman" w:hAnsi="Times New Roman" w:cs="Times New Roman"/>
              </w:rPr>
              <w:t xml:space="preserve">ценностей; </w:t>
            </w:r>
          </w:p>
          <w:p w14:paraId="482EA3B1" w14:textId="77777777" w:rsidR="00320ABA" w:rsidRPr="00DE6B8C" w:rsidRDefault="00320ABA" w:rsidP="009F5765">
            <w:pPr>
              <w:widowControl w:val="0"/>
              <w:jc w:val="both"/>
              <w:rPr>
                <w:rFonts w:ascii="Times New Roman" w:hAnsi="Times New Roman" w:cs="Times New Roman"/>
              </w:rPr>
            </w:pPr>
            <w:r w:rsidRPr="00DE6B8C">
              <w:rPr>
                <w:rFonts w:ascii="Times New Roman" w:hAnsi="Times New Roman" w:cs="Times New Roman"/>
              </w:rPr>
              <w:t>- описывает значимость своей специальности;</w:t>
            </w:r>
          </w:p>
          <w:p w14:paraId="404A98A4" w14:textId="4629217E" w:rsidR="00320ABA" w:rsidRPr="00320ABA" w:rsidRDefault="00091057" w:rsidP="009F5765">
            <w:pPr>
              <w:widowControl w:val="0"/>
              <w:tabs>
                <w:tab w:val="left" w:pos="202"/>
                <w:tab w:val="left" w:pos="624"/>
              </w:tabs>
              <w:jc w:val="both"/>
              <w:rPr>
                <w:rFonts w:ascii="Times New Roman" w:eastAsia="Times New Roman" w:hAnsi="Times New Roman" w:cs="Times New Roman"/>
                <w:sz w:val="24"/>
                <w:szCs w:val="24"/>
                <w:lang w:eastAsia="en-BZ"/>
              </w:rPr>
            </w:pPr>
            <w:r w:rsidRPr="00DE6B8C">
              <w:rPr>
                <w:rFonts w:ascii="Times New Roman" w:hAnsi="Times New Roman" w:cs="Times New Roman"/>
              </w:rPr>
              <w:t>- применяе</w:t>
            </w:r>
            <w:r w:rsidR="00320ABA" w:rsidRPr="00DE6B8C">
              <w:rPr>
                <w:rFonts w:ascii="Times New Roman" w:hAnsi="Times New Roman" w:cs="Times New Roman"/>
              </w:rPr>
              <w:t>т стандарты антикоррупционного поведения, осознает возможные последствия его нарушения</w:t>
            </w:r>
          </w:p>
        </w:tc>
        <w:tc>
          <w:tcPr>
            <w:tcW w:w="1321" w:type="pct"/>
            <w:vMerge/>
          </w:tcPr>
          <w:p w14:paraId="08CE8F2B" w14:textId="77777777" w:rsidR="00320ABA" w:rsidRPr="00521B14" w:rsidRDefault="00320ABA" w:rsidP="009F5765">
            <w:pPr>
              <w:widowControl w:val="0"/>
              <w:jc w:val="both"/>
              <w:rPr>
                <w:rFonts w:ascii="Times New Roman" w:hAnsi="Times New Roman" w:cs="Times New Roman"/>
                <w:i/>
                <w:sz w:val="24"/>
                <w:szCs w:val="24"/>
              </w:rPr>
            </w:pPr>
          </w:p>
        </w:tc>
      </w:tr>
      <w:tr w:rsidR="00AC06E8" w:rsidRPr="00521B14" w14:paraId="57F1F190" w14:textId="77777777" w:rsidTr="00B308F2">
        <w:trPr>
          <w:trHeight w:val="23"/>
        </w:trPr>
        <w:tc>
          <w:tcPr>
            <w:tcW w:w="1198" w:type="pct"/>
          </w:tcPr>
          <w:p w14:paraId="6258935B" w14:textId="77777777" w:rsidR="00AC06E8" w:rsidRPr="00F12FA7" w:rsidRDefault="00AC06E8" w:rsidP="009F5765">
            <w:pPr>
              <w:widowControl w:val="0"/>
              <w:jc w:val="both"/>
              <w:rPr>
                <w:rFonts w:ascii="Times New Roman" w:hAnsi="Times New Roman" w:cs="Times New Roman"/>
              </w:rPr>
            </w:pPr>
            <w:r w:rsidRPr="00F12FA7">
              <w:rPr>
                <w:rFonts w:ascii="Times New Roman" w:hAnsi="Times New Roman" w:cs="Times New Roman"/>
              </w:rPr>
              <w:t>ОК 07.</w:t>
            </w:r>
          </w:p>
          <w:p w14:paraId="7B1A0277" w14:textId="77777777" w:rsidR="00AC06E8" w:rsidRPr="00F12FA7" w:rsidRDefault="00AC06E8" w:rsidP="009F5765">
            <w:pPr>
              <w:widowControl w:val="0"/>
              <w:jc w:val="both"/>
              <w:rPr>
                <w:rFonts w:ascii="Times New Roman" w:hAnsi="Times New Roman" w:cs="Times New Roman"/>
              </w:rPr>
            </w:pPr>
            <w:r w:rsidRPr="00F12FA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81" w:type="pct"/>
          </w:tcPr>
          <w:p w14:paraId="2FDD8B77" w14:textId="77777777" w:rsidR="00AC06E8" w:rsidRPr="00910A5F" w:rsidRDefault="00AC06E8" w:rsidP="009F5765">
            <w:pPr>
              <w:pStyle w:val="a4"/>
              <w:widowControl w:val="0"/>
              <w:ind w:left="0" w:right="34"/>
              <w:contextualSpacing w:val="0"/>
              <w:jc w:val="both"/>
              <w:rPr>
                <w:rFonts w:ascii="Times New Roman" w:eastAsia="Times New Roman" w:hAnsi="Times New Roman" w:cs="Times New Roman"/>
                <w:lang w:eastAsia="ru-RU"/>
              </w:rPr>
            </w:pPr>
            <w:r w:rsidRPr="00910A5F">
              <w:rPr>
                <w:rFonts w:ascii="Times New Roman" w:hAnsi="Times New Roman" w:cs="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321" w:type="pct"/>
            <w:vMerge/>
          </w:tcPr>
          <w:p w14:paraId="613C0E00" w14:textId="77777777" w:rsidR="00AC06E8" w:rsidRPr="00521B14" w:rsidRDefault="00AC06E8" w:rsidP="009F5765">
            <w:pPr>
              <w:widowControl w:val="0"/>
              <w:jc w:val="both"/>
              <w:rPr>
                <w:rFonts w:ascii="Times New Roman" w:hAnsi="Times New Roman" w:cs="Times New Roman"/>
                <w:i/>
                <w:sz w:val="24"/>
                <w:szCs w:val="24"/>
              </w:rPr>
            </w:pPr>
          </w:p>
        </w:tc>
      </w:tr>
      <w:tr w:rsidR="00AC06E8" w:rsidRPr="00521B14" w14:paraId="55AB1D6E" w14:textId="77777777" w:rsidTr="00B308F2">
        <w:trPr>
          <w:trHeight w:val="1551"/>
        </w:trPr>
        <w:tc>
          <w:tcPr>
            <w:tcW w:w="1198" w:type="pct"/>
            <w:tcBorders>
              <w:left w:val="single" w:sz="4" w:space="0" w:color="000000"/>
              <w:right w:val="single" w:sz="4" w:space="0" w:color="000000"/>
            </w:tcBorders>
          </w:tcPr>
          <w:p w14:paraId="77CCF9CD" w14:textId="3926BD4C" w:rsidR="00AC06E8" w:rsidRPr="00D66052" w:rsidRDefault="0081296C" w:rsidP="009F5765">
            <w:pPr>
              <w:widowControl w:val="0"/>
              <w:jc w:val="both"/>
              <w:rPr>
                <w:rFonts w:ascii="Times New Roman" w:hAnsi="Times New Roman" w:cs="Times New Roman"/>
              </w:rPr>
            </w:pPr>
            <w:r w:rsidRPr="00D66052">
              <w:rPr>
                <w:rFonts w:ascii="Times New Roman" w:hAnsi="Times New Roman" w:cs="Times New Roman"/>
              </w:rPr>
              <w:t>ПК 7.1.</w:t>
            </w:r>
            <w:r w:rsidR="00CC0067" w:rsidRPr="00D66052">
              <w:rPr>
                <w:rFonts w:ascii="Times New Roman" w:hAnsi="Times New Roman" w:cs="Times New Roman"/>
              </w:rPr>
              <w:t xml:space="preserve"> </w:t>
            </w:r>
            <w:r w:rsidR="00B308F2">
              <w:rPr>
                <w:rFonts w:ascii="Times New Roman" w:hAnsi="Times New Roman" w:cs="Times New Roman"/>
              </w:rPr>
              <w:t>Осуществлять  содержание ин</w:t>
            </w:r>
            <w:r w:rsidR="00B308F2" w:rsidRPr="00B308F2">
              <w:rPr>
                <w:rFonts w:ascii="Times New Roman" w:hAnsi="Times New Roman" w:cs="Times New Roman"/>
              </w:rPr>
              <w:t>струмента, монтажных приспособлений, средств защиты в исправном состоянии</w:t>
            </w:r>
          </w:p>
        </w:tc>
        <w:tc>
          <w:tcPr>
            <w:tcW w:w="2481" w:type="pct"/>
          </w:tcPr>
          <w:p w14:paraId="2099A14F" w14:textId="2B143CE7" w:rsidR="00B308F2" w:rsidRPr="00B308F2" w:rsidRDefault="00CC0067" w:rsidP="009F5765">
            <w:pPr>
              <w:widowControl w:val="0"/>
              <w:jc w:val="both"/>
              <w:rPr>
                <w:rFonts w:ascii="Times New Roman" w:hAnsi="Times New Roman" w:cs="Times New Roman"/>
              </w:rPr>
            </w:pPr>
            <w:r w:rsidRPr="00B308F2">
              <w:rPr>
                <w:rFonts w:ascii="Times New Roman" w:hAnsi="Times New Roman" w:cs="Times New Roman"/>
              </w:rPr>
              <w:t xml:space="preserve">- </w:t>
            </w:r>
            <w:r w:rsidR="00B308F2" w:rsidRPr="00B308F2">
              <w:rPr>
                <w:rFonts w:ascii="Times New Roman" w:hAnsi="Times New Roman" w:cs="Times New Roman"/>
              </w:rPr>
              <w:t>правильно определять исправность инструмента, монтажных приспособлений, средств защиты</w:t>
            </w:r>
          </w:p>
          <w:p w14:paraId="3A6D9588" w14:textId="40CE0647" w:rsidR="00AC06E8" w:rsidRPr="00B308F2" w:rsidRDefault="00B308F2" w:rsidP="009F5765">
            <w:pPr>
              <w:widowControl w:val="0"/>
              <w:jc w:val="both"/>
              <w:rPr>
                <w:rFonts w:ascii="Times New Roman" w:hAnsi="Times New Roman" w:cs="Times New Roman"/>
              </w:rPr>
            </w:pPr>
            <w:r w:rsidRPr="00B308F2">
              <w:rPr>
                <w:rFonts w:ascii="Times New Roman" w:hAnsi="Times New Roman" w:cs="Times New Roman"/>
              </w:rPr>
              <w:t>-пользоваться инструментом, монтажными приспособлениями, средствами защиты</w:t>
            </w:r>
            <w:r w:rsidR="00CC0067" w:rsidRPr="00B308F2">
              <w:rPr>
                <w:rFonts w:ascii="Times New Roman" w:hAnsi="Times New Roman" w:cs="Times New Roman"/>
              </w:rPr>
              <w:t>.</w:t>
            </w:r>
          </w:p>
        </w:tc>
        <w:tc>
          <w:tcPr>
            <w:tcW w:w="1321" w:type="pct"/>
            <w:vMerge/>
          </w:tcPr>
          <w:p w14:paraId="190E53A2" w14:textId="77777777" w:rsidR="00AC06E8" w:rsidRPr="00521B14" w:rsidRDefault="00AC06E8" w:rsidP="009F5765">
            <w:pPr>
              <w:widowControl w:val="0"/>
              <w:jc w:val="both"/>
              <w:rPr>
                <w:rFonts w:ascii="Times New Roman" w:hAnsi="Times New Roman" w:cs="Times New Roman"/>
                <w:i/>
                <w:sz w:val="24"/>
                <w:szCs w:val="24"/>
              </w:rPr>
            </w:pPr>
          </w:p>
        </w:tc>
      </w:tr>
      <w:tr w:rsidR="00AC06E8" w:rsidRPr="00521B14" w14:paraId="7E0EC956" w14:textId="77777777" w:rsidTr="00B308F2">
        <w:trPr>
          <w:trHeight w:val="2192"/>
        </w:trPr>
        <w:tc>
          <w:tcPr>
            <w:tcW w:w="1198" w:type="pct"/>
            <w:tcBorders>
              <w:left w:val="single" w:sz="4" w:space="0" w:color="000000"/>
              <w:right w:val="single" w:sz="4" w:space="0" w:color="000000"/>
            </w:tcBorders>
          </w:tcPr>
          <w:p w14:paraId="2094EBEA" w14:textId="2384AC5F" w:rsidR="00AC06E8" w:rsidRPr="00D66052" w:rsidRDefault="00B308F2" w:rsidP="009F5765">
            <w:pPr>
              <w:widowControl w:val="0"/>
              <w:jc w:val="both"/>
              <w:rPr>
                <w:rFonts w:ascii="Times New Roman" w:hAnsi="Times New Roman" w:cs="Times New Roman"/>
              </w:rPr>
            </w:pPr>
            <w:r w:rsidRPr="00B308F2">
              <w:rPr>
                <w:rFonts w:ascii="Times New Roman" w:hAnsi="Times New Roman" w:cs="Times New Roman"/>
              </w:rPr>
              <w:t>ПК 7.2.  Осуществлять  содержание помещений и территории тяговой подстанции в надлежащем состоянии</w:t>
            </w:r>
          </w:p>
        </w:tc>
        <w:tc>
          <w:tcPr>
            <w:tcW w:w="2481" w:type="pct"/>
          </w:tcPr>
          <w:p w14:paraId="74455037" w14:textId="7E2A6F26" w:rsidR="00B308F2" w:rsidRPr="00B308F2" w:rsidRDefault="00CC0067" w:rsidP="009F5765">
            <w:pPr>
              <w:widowControl w:val="0"/>
              <w:jc w:val="both"/>
              <w:rPr>
                <w:rFonts w:ascii="Times New Roman" w:hAnsi="Times New Roman" w:cs="Times New Roman"/>
              </w:rPr>
            </w:pPr>
            <w:r w:rsidRPr="00B308F2">
              <w:rPr>
                <w:rFonts w:ascii="Times New Roman" w:hAnsi="Times New Roman" w:cs="Times New Roman"/>
              </w:rPr>
              <w:t xml:space="preserve">- </w:t>
            </w:r>
            <w:r w:rsidR="00B308F2" w:rsidRPr="00B308F2">
              <w:rPr>
                <w:rFonts w:ascii="Times New Roman" w:hAnsi="Times New Roman" w:cs="Times New Roman"/>
              </w:rPr>
              <w:t>правильно оценивать состояние конструкций, фундаментов кабельных каналов, помещений и территории тяговой подстанции</w:t>
            </w:r>
          </w:p>
          <w:p w14:paraId="22235647" w14:textId="5B372B17" w:rsidR="00B308F2" w:rsidRPr="00B308F2" w:rsidRDefault="00B308F2" w:rsidP="009F5765">
            <w:pPr>
              <w:widowControl w:val="0"/>
              <w:jc w:val="both"/>
              <w:rPr>
                <w:rFonts w:ascii="Times New Roman" w:hAnsi="Times New Roman" w:cs="Times New Roman"/>
              </w:rPr>
            </w:pPr>
            <w:r w:rsidRPr="00B308F2">
              <w:rPr>
                <w:rFonts w:ascii="Times New Roman" w:hAnsi="Times New Roman" w:cs="Times New Roman"/>
              </w:rPr>
              <w:t>-правильно выполнять работы по покраске металлоконструкций, сетчатых ограждений, фундаментов, оголовок опор тяговой подстанции</w:t>
            </w:r>
          </w:p>
          <w:p w14:paraId="40B1A4DB" w14:textId="259B4BA8" w:rsidR="00B308F2" w:rsidRPr="00B308F2" w:rsidRDefault="00B308F2" w:rsidP="009F5765">
            <w:pPr>
              <w:widowControl w:val="0"/>
              <w:jc w:val="both"/>
              <w:rPr>
                <w:rFonts w:ascii="Times New Roman" w:hAnsi="Times New Roman" w:cs="Times New Roman"/>
              </w:rPr>
            </w:pPr>
            <w:r w:rsidRPr="00B308F2">
              <w:rPr>
                <w:rFonts w:ascii="Times New Roman" w:hAnsi="Times New Roman" w:cs="Times New Roman"/>
              </w:rPr>
              <w:t>-правильно выполнять работы по уборке территории тяговой подстанции</w:t>
            </w:r>
          </w:p>
          <w:p w14:paraId="7D5A1F2F" w14:textId="6445DD17" w:rsidR="00995DE1" w:rsidRPr="00B308F2" w:rsidRDefault="00B308F2" w:rsidP="009F5765">
            <w:pPr>
              <w:widowControl w:val="0"/>
              <w:jc w:val="both"/>
              <w:rPr>
                <w:rFonts w:ascii="Times New Roman" w:hAnsi="Times New Roman" w:cs="Times New Roman"/>
              </w:rPr>
            </w:pPr>
            <w:r w:rsidRPr="00B308F2">
              <w:rPr>
                <w:rFonts w:ascii="Times New Roman" w:hAnsi="Times New Roman" w:cs="Times New Roman"/>
              </w:rPr>
              <w:t>-правильно выполнять работы по складированию груза и материалов</w:t>
            </w:r>
            <w:r w:rsidR="00CC0067" w:rsidRPr="00B308F2">
              <w:rPr>
                <w:rFonts w:ascii="Times New Roman" w:hAnsi="Times New Roman" w:cs="Times New Roman"/>
              </w:rPr>
              <w:t>.</w:t>
            </w:r>
          </w:p>
        </w:tc>
        <w:tc>
          <w:tcPr>
            <w:tcW w:w="1321" w:type="pct"/>
            <w:vMerge/>
          </w:tcPr>
          <w:p w14:paraId="056B3CF9" w14:textId="77777777" w:rsidR="00AC06E8" w:rsidRPr="00521B14" w:rsidRDefault="00AC06E8" w:rsidP="009F5765">
            <w:pPr>
              <w:widowControl w:val="0"/>
              <w:jc w:val="both"/>
              <w:rPr>
                <w:rFonts w:ascii="Times New Roman" w:hAnsi="Times New Roman" w:cs="Times New Roman"/>
                <w:i/>
                <w:sz w:val="24"/>
                <w:szCs w:val="24"/>
              </w:rPr>
            </w:pPr>
          </w:p>
        </w:tc>
      </w:tr>
      <w:tr w:rsidR="00B308F2" w:rsidRPr="00521B14" w14:paraId="25B446AD" w14:textId="77777777" w:rsidTr="00B308F2">
        <w:trPr>
          <w:trHeight w:val="2192"/>
        </w:trPr>
        <w:tc>
          <w:tcPr>
            <w:tcW w:w="1198" w:type="pct"/>
            <w:tcBorders>
              <w:left w:val="single" w:sz="4" w:space="0" w:color="000000"/>
              <w:right w:val="single" w:sz="4" w:space="0" w:color="000000"/>
            </w:tcBorders>
          </w:tcPr>
          <w:p w14:paraId="2462E0E7" w14:textId="1284B7A6"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ПК 7.3.  Выполнять вспомогательные работы при техническом обслуживании оборудования электроустановок</w:t>
            </w:r>
          </w:p>
        </w:tc>
        <w:tc>
          <w:tcPr>
            <w:tcW w:w="2481" w:type="pct"/>
          </w:tcPr>
          <w:p w14:paraId="64BAC4CD"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качественное выполнение вспомогательных работ по техническому обслуживанию  оборудования электроустановок тяговых подстанций;</w:t>
            </w:r>
          </w:p>
          <w:p w14:paraId="6C1CDAEA"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оценка состояния оборудования электроустановок;</w:t>
            </w:r>
          </w:p>
          <w:p w14:paraId="2A07392C"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правильное измерение сопротивления изоляции токоведущих частей;</w:t>
            </w:r>
          </w:p>
          <w:p w14:paraId="722911B1"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правильное применение требований охраны труда, пожарной и промышленной безопасности;</w:t>
            </w:r>
          </w:p>
          <w:p w14:paraId="2C98A2CC"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демонстрация знаний по порядку допуска к работам в электроустановках;</w:t>
            </w:r>
          </w:p>
          <w:p w14:paraId="005ACB19" w14:textId="76AA2A5F"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демонстрация знаний нормативно-технических и руководящих документов по проведению вспомогательных работ при техническом обслуживании электроустановок.</w:t>
            </w:r>
          </w:p>
        </w:tc>
        <w:tc>
          <w:tcPr>
            <w:tcW w:w="1321" w:type="pct"/>
          </w:tcPr>
          <w:p w14:paraId="362E3501" w14:textId="77777777" w:rsidR="00B308F2" w:rsidRPr="00521B14" w:rsidRDefault="00B308F2" w:rsidP="009F5765">
            <w:pPr>
              <w:widowControl w:val="0"/>
              <w:jc w:val="both"/>
              <w:rPr>
                <w:rFonts w:ascii="Times New Roman" w:hAnsi="Times New Roman" w:cs="Times New Roman"/>
                <w:i/>
                <w:sz w:val="24"/>
                <w:szCs w:val="24"/>
              </w:rPr>
            </w:pPr>
          </w:p>
        </w:tc>
      </w:tr>
      <w:tr w:rsidR="00B308F2" w:rsidRPr="00521B14" w14:paraId="63B5096D" w14:textId="77777777" w:rsidTr="00B308F2">
        <w:trPr>
          <w:trHeight w:val="2192"/>
        </w:trPr>
        <w:tc>
          <w:tcPr>
            <w:tcW w:w="1198" w:type="pct"/>
            <w:tcBorders>
              <w:left w:val="single" w:sz="4" w:space="0" w:color="000000"/>
              <w:right w:val="single" w:sz="4" w:space="0" w:color="000000"/>
            </w:tcBorders>
          </w:tcPr>
          <w:p w14:paraId="579B27AB" w14:textId="773969B3"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ПК 7.4 Выполнять разборку (сборку) отдельного оборудования электроустановок</w:t>
            </w:r>
          </w:p>
          <w:p w14:paraId="6D6C45C7" w14:textId="31743E35" w:rsidR="00B308F2" w:rsidRPr="00B308F2" w:rsidRDefault="00B308F2" w:rsidP="009F5765">
            <w:pPr>
              <w:pStyle w:val="affffff3"/>
              <w:widowControl w:val="0"/>
              <w:jc w:val="both"/>
              <w:rPr>
                <w:rFonts w:ascii="Times New Roman" w:eastAsiaTheme="minorHAnsi" w:hAnsi="Times New Roman"/>
                <w:lang w:eastAsia="en-US"/>
              </w:rPr>
            </w:pPr>
          </w:p>
        </w:tc>
        <w:tc>
          <w:tcPr>
            <w:tcW w:w="2481" w:type="pct"/>
          </w:tcPr>
          <w:p w14:paraId="648CE3C7"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правильность оценивания состояния электроустановок;</w:t>
            </w:r>
          </w:p>
          <w:p w14:paraId="0C0B30C6"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качественное выполнение работ по монтажу электрического освещения на тяговой подстанции;</w:t>
            </w:r>
          </w:p>
          <w:p w14:paraId="245AC97D" w14:textId="77777777"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правильная последовательность разборки узлов и частей оборудования электроустановок;</w:t>
            </w:r>
          </w:p>
          <w:p w14:paraId="6DBDE2F8" w14:textId="49F084AB" w:rsidR="00B308F2" w:rsidRPr="00B308F2" w:rsidRDefault="00B308F2" w:rsidP="009F5765">
            <w:pPr>
              <w:pStyle w:val="affffff3"/>
              <w:widowControl w:val="0"/>
              <w:jc w:val="both"/>
              <w:rPr>
                <w:rFonts w:ascii="Times New Roman" w:eastAsiaTheme="minorHAnsi" w:hAnsi="Times New Roman"/>
                <w:lang w:eastAsia="en-US"/>
              </w:rPr>
            </w:pPr>
            <w:r w:rsidRPr="00B308F2">
              <w:rPr>
                <w:rFonts w:ascii="Times New Roman" w:eastAsiaTheme="minorHAnsi" w:hAnsi="Times New Roman"/>
                <w:lang w:eastAsia="en-US"/>
              </w:rPr>
              <w:t>- демонстрация знаний видов крепежных деталей, арматуры, марки проводов и кабелей, используемых в электроустановках.</w:t>
            </w:r>
          </w:p>
        </w:tc>
        <w:tc>
          <w:tcPr>
            <w:tcW w:w="1321" w:type="pct"/>
          </w:tcPr>
          <w:p w14:paraId="28B931B7" w14:textId="77777777" w:rsidR="00B308F2" w:rsidRPr="00521B14" w:rsidRDefault="00B308F2" w:rsidP="009F5765">
            <w:pPr>
              <w:widowControl w:val="0"/>
              <w:jc w:val="both"/>
              <w:rPr>
                <w:rFonts w:ascii="Times New Roman" w:hAnsi="Times New Roman" w:cs="Times New Roman"/>
                <w:i/>
                <w:sz w:val="24"/>
                <w:szCs w:val="24"/>
              </w:rPr>
            </w:pPr>
          </w:p>
        </w:tc>
      </w:tr>
      <w:bookmarkEnd w:id="28"/>
    </w:tbl>
    <w:p w14:paraId="184EE0E1" w14:textId="0A8D7FFE" w:rsidR="004A4447" w:rsidRPr="00521B14" w:rsidRDefault="004A4447" w:rsidP="009F5765">
      <w:pPr>
        <w:widowControl w:val="0"/>
        <w:jc w:val="both"/>
        <w:rPr>
          <w:rFonts w:ascii="Times New Roman" w:hAnsi="Times New Roman" w:cs="Times New Roman"/>
          <w:b/>
          <w:bCs/>
          <w:sz w:val="20"/>
          <w:szCs w:val="20"/>
        </w:rPr>
      </w:pPr>
    </w:p>
    <w:sectPr w:rsidR="004A4447" w:rsidRPr="00521B14" w:rsidSect="006D1DE7">
      <w:headerReference w:type="even"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C853B" w14:textId="77777777" w:rsidR="00107D97" w:rsidRDefault="00107D97" w:rsidP="00A858FE">
      <w:r>
        <w:separator/>
      </w:r>
    </w:p>
  </w:endnote>
  <w:endnote w:type="continuationSeparator" w:id="0">
    <w:p w14:paraId="1E9BDFB8" w14:textId="77777777" w:rsidR="00107D97" w:rsidRDefault="00107D9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DejaVu Sans">
    <w:altName w:val="Calibri"/>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B3D9C" w14:textId="77777777" w:rsidR="00107D97" w:rsidRDefault="00107D97" w:rsidP="00A858FE">
      <w:r>
        <w:separator/>
      </w:r>
    </w:p>
  </w:footnote>
  <w:footnote w:type="continuationSeparator" w:id="0">
    <w:p w14:paraId="061DC166" w14:textId="77777777" w:rsidR="00107D97" w:rsidRDefault="00107D9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A1A7" w14:textId="77777777" w:rsidR="006D1DE7" w:rsidRDefault="006D1DE7">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14:paraId="2B1F4A8D" w14:textId="77777777" w:rsidR="006D1DE7" w:rsidRDefault="006D1DE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2BE54B9C" w14:textId="3AC6DF7C" w:rsidR="006D1DE7" w:rsidRDefault="006D1DE7">
        <w:pPr>
          <w:pStyle w:val="ac"/>
          <w:jc w:val="center"/>
        </w:pPr>
        <w:r>
          <w:rPr>
            <w:noProof/>
          </w:rPr>
          <w:fldChar w:fldCharType="begin"/>
        </w:r>
        <w:r>
          <w:rPr>
            <w:noProof/>
          </w:rPr>
          <w:instrText>PAGE   \* MERGEFORMAT</w:instrText>
        </w:r>
        <w:r>
          <w:rPr>
            <w:noProof/>
          </w:rPr>
          <w:fldChar w:fldCharType="separate"/>
        </w:r>
        <w:r w:rsidR="00A14DBC">
          <w:rPr>
            <w:noProof/>
          </w:rPr>
          <w:t>2</w:t>
        </w:r>
        <w:r>
          <w:rPr>
            <w:noProof/>
          </w:rPr>
          <w:fldChar w:fldCharType="end"/>
        </w:r>
      </w:p>
    </w:sdtContent>
  </w:sdt>
  <w:p w14:paraId="16925BD8" w14:textId="77777777" w:rsidR="006D1DE7" w:rsidRDefault="006D1DE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DF07" w14:textId="77777777" w:rsidR="006D1DE7" w:rsidRDefault="006D1DE7">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14:paraId="66E4E2DC" w14:textId="77777777" w:rsidR="006D1DE7" w:rsidRDefault="006D1DE7">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EndPr/>
    <w:sdtContent>
      <w:p w14:paraId="300D2855" w14:textId="07E58609" w:rsidR="006D1DE7" w:rsidRDefault="006D1DE7">
        <w:pPr>
          <w:pStyle w:val="ac"/>
          <w:jc w:val="center"/>
        </w:pPr>
        <w:r>
          <w:rPr>
            <w:noProof/>
          </w:rPr>
          <w:fldChar w:fldCharType="begin"/>
        </w:r>
        <w:r>
          <w:rPr>
            <w:noProof/>
          </w:rPr>
          <w:instrText>PAGE   \* MERGEFORMAT</w:instrText>
        </w:r>
        <w:r>
          <w:rPr>
            <w:noProof/>
          </w:rPr>
          <w:fldChar w:fldCharType="separate"/>
        </w:r>
        <w:r w:rsidR="00A14DBC">
          <w:rPr>
            <w:noProof/>
          </w:rPr>
          <w:t>13</w:t>
        </w:r>
        <w:r>
          <w:rPr>
            <w:noProof/>
          </w:rPr>
          <w:fldChar w:fldCharType="end"/>
        </w:r>
      </w:p>
    </w:sdtContent>
  </w:sdt>
  <w:p w14:paraId="03D11907" w14:textId="77777777" w:rsidR="006D1DE7" w:rsidRDefault="006D1DE7">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13A6" w14:textId="77777777" w:rsidR="006D1DE7" w:rsidRDefault="006D1DE7">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14:paraId="4042C5C9" w14:textId="77777777" w:rsidR="006D1DE7" w:rsidRDefault="006D1DE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C02"/>
    <w:multiLevelType w:val="hybridMultilevel"/>
    <w:tmpl w:val="C6F09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535A1"/>
    <w:multiLevelType w:val="hybridMultilevel"/>
    <w:tmpl w:val="256A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537B"/>
    <w:multiLevelType w:val="hybridMultilevel"/>
    <w:tmpl w:val="DF3A3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7E3CA4"/>
    <w:multiLevelType w:val="hybridMultilevel"/>
    <w:tmpl w:val="4E4667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20A50BC3"/>
    <w:multiLevelType w:val="hybridMultilevel"/>
    <w:tmpl w:val="B49AF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A67AFF"/>
    <w:multiLevelType w:val="hybridMultilevel"/>
    <w:tmpl w:val="C7187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2811DE"/>
    <w:multiLevelType w:val="hybridMultilevel"/>
    <w:tmpl w:val="241CB540"/>
    <w:lvl w:ilvl="0" w:tplc="A20AF78A">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7637FA"/>
    <w:multiLevelType w:val="hybridMultilevel"/>
    <w:tmpl w:val="58D459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37169"/>
    <w:multiLevelType w:val="hybridMultilevel"/>
    <w:tmpl w:val="1B3E9EC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4C202F45"/>
    <w:multiLevelType w:val="hybridMultilevel"/>
    <w:tmpl w:val="49E65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88606C"/>
    <w:multiLevelType w:val="hybridMultilevel"/>
    <w:tmpl w:val="A0EC0D84"/>
    <w:lvl w:ilvl="0" w:tplc="2EC8343E">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236800"/>
    <w:multiLevelType w:val="hybridMultilevel"/>
    <w:tmpl w:val="3252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7"/>
  </w:num>
  <w:num w:numId="6">
    <w:abstractNumId w:val="1"/>
  </w:num>
  <w:num w:numId="7">
    <w:abstractNumId w:val="5"/>
  </w:num>
  <w:num w:numId="8">
    <w:abstractNumId w:val="2"/>
  </w:num>
  <w:num w:numId="9">
    <w:abstractNumId w:val="4"/>
  </w:num>
  <w:num w:numId="10">
    <w:abstractNumId w:val="12"/>
  </w:num>
  <w:num w:numId="11">
    <w:abstractNumId w:val="3"/>
  </w:num>
  <w:num w:numId="12">
    <w:abstractNumId w:val="9"/>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315D7"/>
    <w:rsid w:val="00042069"/>
    <w:rsid w:val="00047B4B"/>
    <w:rsid w:val="000540F7"/>
    <w:rsid w:val="00056035"/>
    <w:rsid w:val="00064407"/>
    <w:rsid w:val="0007016F"/>
    <w:rsid w:val="0007128F"/>
    <w:rsid w:val="00083B9B"/>
    <w:rsid w:val="0008627A"/>
    <w:rsid w:val="0008639E"/>
    <w:rsid w:val="0008772C"/>
    <w:rsid w:val="00087B5D"/>
    <w:rsid w:val="00087CF5"/>
    <w:rsid w:val="00091057"/>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5764"/>
    <w:rsid w:val="000A6952"/>
    <w:rsid w:val="000A796E"/>
    <w:rsid w:val="000B06F4"/>
    <w:rsid w:val="000B0D26"/>
    <w:rsid w:val="000B1D2A"/>
    <w:rsid w:val="000B4F66"/>
    <w:rsid w:val="000B5B5D"/>
    <w:rsid w:val="000B5F7D"/>
    <w:rsid w:val="000B6521"/>
    <w:rsid w:val="000C3AB8"/>
    <w:rsid w:val="000C5DE0"/>
    <w:rsid w:val="000D4FB5"/>
    <w:rsid w:val="000D6D2B"/>
    <w:rsid w:val="000E2D3D"/>
    <w:rsid w:val="000E2D5E"/>
    <w:rsid w:val="000E49A8"/>
    <w:rsid w:val="000E5DF0"/>
    <w:rsid w:val="000E6DD2"/>
    <w:rsid w:val="000E6DE9"/>
    <w:rsid w:val="000F19BA"/>
    <w:rsid w:val="000F33E9"/>
    <w:rsid w:val="000F419D"/>
    <w:rsid w:val="000F5587"/>
    <w:rsid w:val="000F6404"/>
    <w:rsid w:val="00100F1D"/>
    <w:rsid w:val="0010264D"/>
    <w:rsid w:val="001029C2"/>
    <w:rsid w:val="00107D97"/>
    <w:rsid w:val="0011295E"/>
    <w:rsid w:val="00115C97"/>
    <w:rsid w:val="00117316"/>
    <w:rsid w:val="00117DB9"/>
    <w:rsid w:val="001244C3"/>
    <w:rsid w:val="0012620F"/>
    <w:rsid w:val="0013186F"/>
    <w:rsid w:val="00132B46"/>
    <w:rsid w:val="00133091"/>
    <w:rsid w:val="00134858"/>
    <w:rsid w:val="00134B29"/>
    <w:rsid w:val="00135CE3"/>
    <w:rsid w:val="00137F0D"/>
    <w:rsid w:val="00144EE1"/>
    <w:rsid w:val="00146104"/>
    <w:rsid w:val="00152D91"/>
    <w:rsid w:val="00155BB4"/>
    <w:rsid w:val="001604E7"/>
    <w:rsid w:val="0016297B"/>
    <w:rsid w:val="00163473"/>
    <w:rsid w:val="00164F90"/>
    <w:rsid w:val="00165700"/>
    <w:rsid w:val="001718B9"/>
    <w:rsid w:val="00171FB9"/>
    <w:rsid w:val="00173CD4"/>
    <w:rsid w:val="00173DEB"/>
    <w:rsid w:val="00176003"/>
    <w:rsid w:val="001773A8"/>
    <w:rsid w:val="00177C13"/>
    <w:rsid w:val="00180071"/>
    <w:rsid w:val="00181183"/>
    <w:rsid w:val="00182BC6"/>
    <w:rsid w:val="00183D21"/>
    <w:rsid w:val="0018446A"/>
    <w:rsid w:val="001844AE"/>
    <w:rsid w:val="00187560"/>
    <w:rsid w:val="001944D3"/>
    <w:rsid w:val="00196996"/>
    <w:rsid w:val="00197F9A"/>
    <w:rsid w:val="001A38DD"/>
    <w:rsid w:val="001A5DA5"/>
    <w:rsid w:val="001A6B4D"/>
    <w:rsid w:val="001A723D"/>
    <w:rsid w:val="001C3496"/>
    <w:rsid w:val="001C3659"/>
    <w:rsid w:val="001D1898"/>
    <w:rsid w:val="001D20BA"/>
    <w:rsid w:val="001F2E79"/>
    <w:rsid w:val="001F3287"/>
    <w:rsid w:val="001F38D5"/>
    <w:rsid w:val="001F47BF"/>
    <w:rsid w:val="001F7412"/>
    <w:rsid w:val="002003DB"/>
    <w:rsid w:val="002005BD"/>
    <w:rsid w:val="00200AFE"/>
    <w:rsid w:val="00200BCC"/>
    <w:rsid w:val="0020413C"/>
    <w:rsid w:val="002070C5"/>
    <w:rsid w:val="00207F28"/>
    <w:rsid w:val="00214050"/>
    <w:rsid w:val="00214055"/>
    <w:rsid w:val="00216B80"/>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24EE"/>
    <w:rsid w:val="002634CE"/>
    <w:rsid w:val="00267633"/>
    <w:rsid w:val="00270B26"/>
    <w:rsid w:val="0027405C"/>
    <w:rsid w:val="00275CA0"/>
    <w:rsid w:val="00276AA8"/>
    <w:rsid w:val="00280ABA"/>
    <w:rsid w:val="00283BE0"/>
    <w:rsid w:val="00284E12"/>
    <w:rsid w:val="00284E57"/>
    <w:rsid w:val="00286EA2"/>
    <w:rsid w:val="002879BA"/>
    <w:rsid w:val="00290CA1"/>
    <w:rsid w:val="00291E7B"/>
    <w:rsid w:val="002945C8"/>
    <w:rsid w:val="00295A4C"/>
    <w:rsid w:val="002A19FA"/>
    <w:rsid w:val="002A400A"/>
    <w:rsid w:val="002A538D"/>
    <w:rsid w:val="002B4A0C"/>
    <w:rsid w:val="002C3739"/>
    <w:rsid w:val="002C4B17"/>
    <w:rsid w:val="002C6E62"/>
    <w:rsid w:val="002C75C7"/>
    <w:rsid w:val="002D0503"/>
    <w:rsid w:val="002D0D25"/>
    <w:rsid w:val="002D28AA"/>
    <w:rsid w:val="002D49B6"/>
    <w:rsid w:val="002E5A9A"/>
    <w:rsid w:val="002E64F6"/>
    <w:rsid w:val="002E6F96"/>
    <w:rsid w:val="002E752C"/>
    <w:rsid w:val="002F03DF"/>
    <w:rsid w:val="002F1408"/>
    <w:rsid w:val="002F72AB"/>
    <w:rsid w:val="0030202C"/>
    <w:rsid w:val="00303406"/>
    <w:rsid w:val="00305F91"/>
    <w:rsid w:val="0030728C"/>
    <w:rsid w:val="0031061A"/>
    <w:rsid w:val="00310E7E"/>
    <w:rsid w:val="00312533"/>
    <w:rsid w:val="00314663"/>
    <w:rsid w:val="003172EE"/>
    <w:rsid w:val="00320ABA"/>
    <w:rsid w:val="0032315D"/>
    <w:rsid w:val="00324B82"/>
    <w:rsid w:val="00324FF6"/>
    <w:rsid w:val="00326B77"/>
    <w:rsid w:val="003271B8"/>
    <w:rsid w:val="00332233"/>
    <w:rsid w:val="003369AE"/>
    <w:rsid w:val="00336FED"/>
    <w:rsid w:val="00340F33"/>
    <w:rsid w:val="00342F0D"/>
    <w:rsid w:val="00343F5D"/>
    <w:rsid w:val="00347551"/>
    <w:rsid w:val="003520FD"/>
    <w:rsid w:val="00356292"/>
    <w:rsid w:val="0036387B"/>
    <w:rsid w:val="003649A3"/>
    <w:rsid w:val="003664B6"/>
    <w:rsid w:val="00372DD2"/>
    <w:rsid w:val="00375A05"/>
    <w:rsid w:val="0037624A"/>
    <w:rsid w:val="00376544"/>
    <w:rsid w:val="00376830"/>
    <w:rsid w:val="00381F0B"/>
    <w:rsid w:val="00382401"/>
    <w:rsid w:val="00384E2A"/>
    <w:rsid w:val="00392EEE"/>
    <w:rsid w:val="00395A9E"/>
    <w:rsid w:val="003A0480"/>
    <w:rsid w:val="003A4C71"/>
    <w:rsid w:val="003A61FF"/>
    <w:rsid w:val="003B0165"/>
    <w:rsid w:val="003B060B"/>
    <w:rsid w:val="003B26C0"/>
    <w:rsid w:val="003B4577"/>
    <w:rsid w:val="003B46DB"/>
    <w:rsid w:val="003B62BD"/>
    <w:rsid w:val="003B6459"/>
    <w:rsid w:val="003B7149"/>
    <w:rsid w:val="003B7C0D"/>
    <w:rsid w:val="003C50D0"/>
    <w:rsid w:val="003E20EB"/>
    <w:rsid w:val="003E3944"/>
    <w:rsid w:val="003E4CD9"/>
    <w:rsid w:val="003E53A2"/>
    <w:rsid w:val="003E679E"/>
    <w:rsid w:val="003E7D10"/>
    <w:rsid w:val="003F2DBF"/>
    <w:rsid w:val="003F46FC"/>
    <w:rsid w:val="003F6821"/>
    <w:rsid w:val="003F7CE2"/>
    <w:rsid w:val="003F7D5F"/>
    <w:rsid w:val="00400709"/>
    <w:rsid w:val="004013E3"/>
    <w:rsid w:val="00404ECE"/>
    <w:rsid w:val="004079C4"/>
    <w:rsid w:val="00412DCD"/>
    <w:rsid w:val="00413206"/>
    <w:rsid w:val="004156BF"/>
    <w:rsid w:val="00415A1E"/>
    <w:rsid w:val="00420636"/>
    <w:rsid w:val="004211E4"/>
    <w:rsid w:val="00421B42"/>
    <w:rsid w:val="00421DCE"/>
    <w:rsid w:val="004229AC"/>
    <w:rsid w:val="004324E0"/>
    <w:rsid w:val="00433CDF"/>
    <w:rsid w:val="00434DA2"/>
    <w:rsid w:val="00437EDC"/>
    <w:rsid w:val="004433DB"/>
    <w:rsid w:val="00443FB5"/>
    <w:rsid w:val="0044451D"/>
    <w:rsid w:val="0045034E"/>
    <w:rsid w:val="00453ED1"/>
    <w:rsid w:val="00456D18"/>
    <w:rsid w:val="0045771E"/>
    <w:rsid w:val="00457DBB"/>
    <w:rsid w:val="004603A3"/>
    <w:rsid w:val="004626BE"/>
    <w:rsid w:val="0046303B"/>
    <w:rsid w:val="00467990"/>
    <w:rsid w:val="004722A0"/>
    <w:rsid w:val="00473C52"/>
    <w:rsid w:val="004806A0"/>
    <w:rsid w:val="004809D9"/>
    <w:rsid w:val="00484150"/>
    <w:rsid w:val="00486C69"/>
    <w:rsid w:val="004917BA"/>
    <w:rsid w:val="00494B4A"/>
    <w:rsid w:val="00497A12"/>
    <w:rsid w:val="004A1485"/>
    <w:rsid w:val="004A16B6"/>
    <w:rsid w:val="004A1B5A"/>
    <w:rsid w:val="004A4447"/>
    <w:rsid w:val="004A5A25"/>
    <w:rsid w:val="004A715C"/>
    <w:rsid w:val="004A7CA8"/>
    <w:rsid w:val="004B0E9E"/>
    <w:rsid w:val="004B2C5C"/>
    <w:rsid w:val="004B2C7D"/>
    <w:rsid w:val="004B4175"/>
    <w:rsid w:val="004B6FCA"/>
    <w:rsid w:val="004C2EC8"/>
    <w:rsid w:val="004C3CA8"/>
    <w:rsid w:val="004C66DC"/>
    <w:rsid w:val="004D0C83"/>
    <w:rsid w:val="004D41E5"/>
    <w:rsid w:val="004D6CDF"/>
    <w:rsid w:val="004E036F"/>
    <w:rsid w:val="004E1592"/>
    <w:rsid w:val="004E29F8"/>
    <w:rsid w:val="004F030E"/>
    <w:rsid w:val="004F19D7"/>
    <w:rsid w:val="004F4197"/>
    <w:rsid w:val="004F5C5E"/>
    <w:rsid w:val="004F60DA"/>
    <w:rsid w:val="00500294"/>
    <w:rsid w:val="00502E27"/>
    <w:rsid w:val="00502F97"/>
    <w:rsid w:val="005038E6"/>
    <w:rsid w:val="005052BF"/>
    <w:rsid w:val="00505834"/>
    <w:rsid w:val="0051713F"/>
    <w:rsid w:val="00521B14"/>
    <w:rsid w:val="00526FFA"/>
    <w:rsid w:val="0052763B"/>
    <w:rsid w:val="00533319"/>
    <w:rsid w:val="00533582"/>
    <w:rsid w:val="00535489"/>
    <w:rsid w:val="00537C30"/>
    <w:rsid w:val="005438AD"/>
    <w:rsid w:val="00543932"/>
    <w:rsid w:val="00547EF7"/>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6E21"/>
    <w:rsid w:val="00587FF5"/>
    <w:rsid w:val="005905EF"/>
    <w:rsid w:val="00594D59"/>
    <w:rsid w:val="005A07FC"/>
    <w:rsid w:val="005A2B38"/>
    <w:rsid w:val="005A4FE7"/>
    <w:rsid w:val="005B2AC8"/>
    <w:rsid w:val="005B77A2"/>
    <w:rsid w:val="005C00B5"/>
    <w:rsid w:val="005C3984"/>
    <w:rsid w:val="005C636E"/>
    <w:rsid w:val="005C6504"/>
    <w:rsid w:val="005C6A3A"/>
    <w:rsid w:val="005C7265"/>
    <w:rsid w:val="005D0B9C"/>
    <w:rsid w:val="005D45EB"/>
    <w:rsid w:val="005D613A"/>
    <w:rsid w:val="005D7117"/>
    <w:rsid w:val="005E03A6"/>
    <w:rsid w:val="005E1251"/>
    <w:rsid w:val="005E169C"/>
    <w:rsid w:val="005E2A95"/>
    <w:rsid w:val="005E666F"/>
    <w:rsid w:val="005E6946"/>
    <w:rsid w:val="005E6E70"/>
    <w:rsid w:val="005E767F"/>
    <w:rsid w:val="005F254D"/>
    <w:rsid w:val="005F3BA8"/>
    <w:rsid w:val="005F56B0"/>
    <w:rsid w:val="005F59C7"/>
    <w:rsid w:val="005F647B"/>
    <w:rsid w:val="005F6CD0"/>
    <w:rsid w:val="00600817"/>
    <w:rsid w:val="0060207D"/>
    <w:rsid w:val="006034DE"/>
    <w:rsid w:val="006051BD"/>
    <w:rsid w:val="00606026"/>
    <w:rsid w:val="0061235E"/>
    <w:rsid w:val="00615954"/>
    <w:rsid w:val="00620976"/>
    <w:rsid w:val="006229A4"/>
    <w:rsid w:val="00635015"/>
    <w:rsid w:val="00636315"/>
    <w:rsid w:val="00640C5A"/>
    <w:rsid w:val="006440C8"/>
    <w:rsid w:val="00650455"/>
    <w:rsid w:val="00656A72"/>
    <w:rsid w:val="00661AD7"/>
    <w:rsid w:val="00661BCB"/>
    <w:rsid w:val="00663DF9"/>
    <w:rsid w:val="00665678"/>
    <w:rsid w:val="00665795"/>
    <w:rsid w:val="006672FE"/>
    <w:rsid w:val="0067045C"/>
    <w:rsid w:val="0067255A"/>
    <w:rsid w:val="00673ADD"/>
    <w:rsid w:val="006758CE"/>
    <w:rsid w:val="00675BAC"/>
    <w:rsid w:val="00677DF5"/>
    <w:rsid w:val="00680EE4"/>
    <w:rsid w:val="0068198B"/>
    <w:rsid w:val="006841BF"/>
    <w:rsid w:val="006900C2"/>
    <w:rsid w:val="00693608"/>
    <w:rsid w:val="00693846"/>
    <w:rsid w:val="00697D60"/>
    <w:rsid w:val="006A4AF7"/>
    <w:rsid w:val="006A5CE2"/>
    <w:rsid w:val="006A77F8"/>
    <w:rsid w:val="006B0501"/>
    <w:rsid w:val="006B0893"/>
    <w:rsid w:val="006B1F6D"/>
    <w:rsid w:val="006B204B"/>
    <w:rsid w:val="006B29DD"/>
    <w:rsid w:val="006C5629"/>
    <w:rsid w:val="006C62DC"/>
    <w:rsid w:val="006D036B"/>
    <w:rsid w:val="006D1DE7"/>
    <w:rsid w:val="006D3A82"/>
    <w:rsid w:val="006D4C3D"/>
    <w:rsid w:val="006E1B47"/>
    <w:rsid w:val="006E29B8"/>
    <w:rsid w:val="006E2EF4"/>
    <w:rsid w:val="006E319A"/>
    <w:rsid w:val="006E5130"/>
    <w:rsid w:val="006E7FF4"/>
    <w:rsid w:val="006F0E0C"/>
    <w:rsid w:val="006F234C"/>
    <w:rsid w:val="006F239E"/>
    <w:rsid w:val="006F3AB7"/>
    <w:rsid w:val="006F7C5D"/>
    <w:rsid w:val="00701D4A"/>
    <w:rsid w:val="0070579A"/>
    <w:rsid w:val="0070724D"/>
    <w:rsid w:val="0071057A"/>
    <w:rsid w:val="007112DA"/>
    <w:rsid w:val="007129CE"/>
    <w:rsid w:val="00713285"/>
    <w:rsid w:val="007146DC"/>
    <w:rsid w:val="0072121D"/>
    <w:rsid w:val="007217B1"/>
    <w:rsid w:val="00721ED6"/>
    <w:rsid w:val="007271F1"/>
    <w:rsid w:val="00731549"/>
    <w:rsid w:val="007340DE"/>
    <w:rsid w:val="00734895"/>
    <w:rsid w:val="00735407"/>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3B57"/>
    <w:rsid w:val="00763B6A"/>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90254"/>
    <w:rsid w:val="007A0FBD"/>
    <w:rsid w:val="007A1BB6"/>
    <w:rsid w:val="007A233F"/>
    <w:rsid w:val="007A2527"/>
    <w:rsid w:val="007A5964"/>
    <w:rsid w:val="007B0B1F"/>
    <w:rsid w:val="007B0D1E"/>
    <w:rsid w:val="007B344B"/>
    <w:rsid w:val="007B4E02"/>
    <w:rsid w:val="007B50C5"/>
    <w:rsid w:val="007B5CC1"/>
    <w:rsid w:val="007B619A"/>
    <w:rsid w:val="007B65C6"/>
    <w:rsid w:val="007B6DA2"/>
    <w:rsid w:val="007B7911"/>
    <w:rsid w:val="007C3D3B"/>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296C"/>
    <w:rsid w:val="00815CB5"/>
    <w:rsid w:val="0081775B"/>
    <w:rsid w:val="00820155"/>
    <w:rsid w:val="0082217F"/>
    <w:rsid w:val="008221DB"/>
    <w:rsid w:val="00824A07"/>
    <w:rsid w:val="008276F3"/>
    <w:rsid w:val="0083014A"/>
    <w:rsid w:val="0083183C"/>
    <w:rsid w:val="008336C6"/>
    <w:rsid w:val="0083567F"/>
    <w:rsid w:val="00841F16"/>
    <w:rsid w:val="008515AA"/>
    <w:rsid w:val="00851896"/>
    <w:rsid w:val="00856CA1"/>
    <w:rsid w:val="00857232"/>
    <w:rsid w:val="0086178E"/>
    <w:rsid w:val="00866E9A"/>
    <w:rsid w:val="0086709B"/>
    <w:rsid w:val="00870AA2"/>
    <w:rsid w:val="008714EF"/>
    <w:rsid w:val="00872505"/>
    <w:rsid w:val="008729B7"/>
    <w:rsid w:val="008739EF"/>
    <w:rsid w:val="00873A12"/>
    <w:rsid w:val="00875D3C"/>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08B1"/>
    <w:rsid w:val="008C3C0E"/>
    <w:rsid w:val="008D00EF"/>
    <w:rsid w:val="008D65C4"/>
    <w:rsid w:val="008D7148"/>
    <w:rsid w:val="008E19E9"/>
    <w:rsid w:val="008E329E"/>
    <w:rsid w:val="008E444A"/>
    <w:rsid w:val="008E712C"/>
    <w:rsid w:val="008E7C9D"/>
    <w:rsid w:val="008F1B23"/>
    <w:rsid w:val="008F225F"/>
    <w:rsid w:val="008F4F1D"/>
    <w:rsid w:val="008F578C"/>
    <w:rsid w:val="0090012C"/>
    <w:rsid w:val="00901CFE"/>
    <w:rsid w:val="00903316"/>
    <w:rsid w:val="00905766"/>
    <w:rsid w:val="0090672D"/>
    <w:rsid w:val="00906981"/>
    <w:rsid w:val="0091099A"/>
    <w:rsid w:val="00910A5F"/>
    <w:rsid w:val="0091257D"/>
    <w:rsid w:val="009166B7"/>
    <w:rsid w:val="00917222"/>
    <w:rsid w:val="0092062D"/>
    <w:rsid w:val="009224C2"/>
    <w:rsid w:val="00924566"/>
    <w:rsid w:val="009250A7"/>
    <w:rsid w:val="00925C1B"/>
    <w:rsid w:val="00926E7B"/>
    <w:rsid w:val="00927A58"/>
    <w:rsid w:val="009314A7"/>
    <w:rsid w:val="00933A88"/>
    <w:rsid w:val="00934A19"/>
    <w:rsid w:val="009355B2"/>
    <w:rsid w:val="009356AB"/>
    <w:rsid w:val="009356CE"/>
    <w:rsid w:val="00941C64"/>
    <w:rsid w:val="00943133"/>
    <w:rsid w:val="009433CC"/>
    <w:rsid w:val="009436C7"/>
    <w:rsid w:val="00943A3D"/>
    <w:rsid w:val="00946EA9"/>
    <w:rsid w:val="00951D9B"/>
    <w:rsid w:val="009559C1"/>
    <w:rsid w:val="0095653B"/>
    <w:rsid w:val="00956668"/>
    <w:rsid w:val="00957653"/>
    <w:rsid w:val="00962243"/>
    <w:rsid w:val="00962AFE"/>
    <w:rsid w:val="009632C2"/>
    <w:rsid w:val="009644CA"/>
    <w:rsid w:val="0097107F"/>
    <w:rsid w:val="0098044F"/>
    <w:rsid w:val="00985111"/>
    <w:rsid w:val="00985130"/>
    <w:rsid w:val="00986EEC"/>
    <w:rsid w:val="00987700"/>
    <w:rsid w:val="00987E61"/>
    <w:rsid w:val="00990BCD"/>
    <w:rsid w:val="00995DE1"/>
    <w:rsid w:val="009A1DFB"/>
    <w:rsid w:val="009A2357"/>
    <w:rsid w:val="009A4D9F"/>
    <w:rsid w:val="009A6826"/>
    <w:rsid w:val="009A6B2B"/>
    <w:rsid w:val="009B6A77"/>
    <w:rsid w:val="009B7101"/>
    <w:rsid w:val="009B7136"/>
    <w:rsid w:val="009C121E"/>
    <w:rsid w:val="009C2C4C"/>
    <w:rsid w:val="009C3CDE"/>
    <w:rsid w:val="009C5AF6"/>
    <w:rsid w:val="009D709B"/>
    <w:rsid w:val="009E44E8"/>
    <w:rsid w:val="009E57EA"/>
    <w:rsid w:val="009F2643"/>
    <w:rsid w:val="009F47A3"/>
    <w:rsid w:val="009F50D9"/>
    <w:rsid w:val="009F5765"/>
    <w:rsid w:val="009F6FDA"/>
    <w:rsid w:val="00A018C6"/>
    <w:rsid w:val="00A05521"/>
    <w:rsid w:val="00A055DC"/>
    <w:rsid w:val="00A06CD6"/>
    <w:rsid w:val="00A10B16"/>
    <w:rsid w:val="00A10FBD"/>
    <w:rsid w:val="00A12848"/>
    <w:rsid w:val="00A12CBE"/>
    <w:rsid w:val="00A14DBC"/>
    <w:rsid w:val="00A14F5B"/>
    <w:rsid w:val="00A20347"/>
    <w:rsid w:val="00A21972"/>
    <w:rsid w:val="00A21A63"/>
    <w:rsid w:val="00A324EB"/>
    <w:rsid w:val="00A33D52"/>
    <w:rsid w:val="00A3570A"/>
    <w:rsid w:val="00A37E46"/>
    <w:rsid w:val="00A43059"/>
    <w:rsid w:val="00A435EC"/>
    <w:rsid w:val="00A54E6F"/>
    <w:rsid w:val="00A55A51"/>
    <w:rsid w:val="00A61E9A"/>
    <w:rsid w:val="00A63431"/>
    <w:rsid w:val="00A6653D"/>
    <w:rsid w:val="00A679AA"/>
    <w:rsid w:val="00A713E5"/>
    <w:rsid w:val="00A71768"/>
    <w:rsid w:val="00A73A61"/>
    <w:rsid w:val="00A77FF8"/>
    <w:rsid w:val="00A858FE"/>
    <w:rsid w:val="00A92CA3"/>
    <w:rsid w:val="00A92DA2"/>
    <w:rsid w:val="00A936C2"/>
    <w:rsid w:val="00A94AF6"/>
    <w:rsid w:val="00A9500D"/>
    <w:rsid w:val="00A95113"/>
    <w:rsid w:val="00AA0619"/>
    <w:rsid w:val="00AA1B7A"/>
    <w:rsid w:val="00AA30B8"/>
    <w:rsid w:val="00AA538C"/>
    <w:rsid w:val="00AA5BD1"/>
    <w:rsid w:val="00AA6584"/>
    <w:rsid w:val="00AA6DDA"/>
    <w:rsid w:val="00AA7F68"/>
    <w:rsid w:val="00AB1C3A"/>
    <w:rsid w:val="00AB3372"/>
    <w:rsid w:val="00AB6F52"/>
    <w:rsid w:val="00AC06E8"/>
    <w:rsid w:val="00AC4913"/>
    <w:rsid w:val="00AC4AB1"/>
    <w:rsid w:val="00AC58B5"/>
    <w:rsid w:val="00AD1AEA"/>
    <w:rsid w:val="00AD32F1"/>
    <w:rsid w:val="00AE4631"/>
    <w:rsid w:val="00AE57D4"/>
    <w:rsid w:val="00AE6F05"/>
    <w:rsid w:val="00AF13C9"/>
    <w:rsid w:val="00AF28AC"/>
    <w:rsid w:val="00AF2BD9"/>
    <w:rsid w:val="00AF677C"/>
    <w:rsid w:val="00B00D17"/>
    <w:rsid w:val="00B01238"/>
    <w:rsid w:val="00B04261"/>
    <w:rsid w:val="00B049BF"/>
    <w:rsid w:val="00B0786A"/>
    <w:rsid w:val="00B07A59"/>
    <w:rsid w:val="00B15148"/>
    <w:rsid w:val="00B20A56"/>
    <w:rsid w:val="00B21841"/>
    <w:rsid w:val="00B238F5"/>
    <w:rsid w:val="00B25BC4"/>
    <w:rsid w:val="00B308F2"/>
    <w:rsid w:val="00B35812"/>
    <w:rsid w:val="00B4086B"/>
    <w:rsid w:val="00B421C2"/>
    <w:rsid w:val="00B432BF"/>
    <w:rsid w:val="00B4535B"/>
    <w:rsid w:val="00B47A03"/>
    <w:rsid w:val="00B5130F"/>
    <w:rsid w:val="00B5297F"/>
    <w:rsid w:val="00B54813"/>
    <w:rsid w:val="00B5795F"/>
    <w:rsid w:val="00B64D41"/>
    <w:rsid w:val="00B663FB"/>
    <w:rsid w:val="00B66728"/>
    <w:rsid w:val="00B7348D"/>
    <w:rsid w:val="00B7450D"/>
    <w:rsid w:val="00B75A33"/>
    <w:rsid w:val="00B773DA"/>
    <w:rsid w:val="00B77C27"/>
    <w:rsid w:val="00B8184F"/>
    <w:rsid w:val="00B82FA8"/>
    <w:rsid w:val="00B83151"/>
    <w:rsid w:val="00B84FBE"/>
    <w:rsid w:val="00B908BE"/>
    <w:rsid w:val="00B908E8"/>
    <w:rsid w:val="00B97A66"/>
    <w:rsid w:val="00BA16FD"/>
    <w:rsid w:val="00BA3E55"/>
    <w:rsid w:val="00BA4FC7"/>
    <w:rsid w:val="00BA5A94"/>
    <w:rsid w:val="00BB1683"/>
    <w:rsid w:val="00BB2984"/>
    <w:rsid w:val="00BB40E8"/>
    <w:rsid w:val="00BB4779"/>
    <w:rsid w:val="00BB7BAD"/>
    <w:rsid w:val="00BC02B0"/>
    <w:rsid w:val="00BC07BC"/>
    <w:rsid w:val="00BC1BE2"/>
    <w:rsid w:val="00BC3058"/>
    <w:rsid w:val="00BC51F6"/>
    <w:rsid w:val="00BC7A2E"/>
    <w:rsid w:val="00BC7E12"/>
    <w:rsid w:val="00BD1C92"/>
    <w:rsid w:val="00BD6A53"/>
    <w:rsid w:val="00BD744C"/>
    <w:rsid w:val="00BE320C"/>
    <w:rsid w:val="00BF07DC"/>
    <w:rsid w:val="00BF20DB"/>
    <w:rsid w:val="00BF2E82"/>
    <w:rsid w:val="00BF6C63"/>
    <w:rsid w:val="00BF7FA9"/>
    <w:rsid w:val="00C02D01"/>
    <w:rsid w:val="00C032EC"/>
    <w:rsid w:val="00C03480"/>
    <w:rsid w:val="00C0368E"/>
    <w:rsid w:val="00C0458D"/>
    <w:rsid w:val="00C079B1"/>
    <w:rsid w:val="00C10568"/>
    <w:rsid w:val="00C10674"/>
    <w:rsid w:val="00C11CA7"/>
    <w:rsid w:val="00C12101"/>
    <w:rsid w:val="00C14C87"/>
    <w:rsid w:val="00C1571A"/>
    <w:rsid w:val="00C162D4"/>
    <w:rsid w:val="00C17D5E"/>
    <w:rsid w:val="00C22785"/>
    <w:rsid w:val="00C328C9"/>
    <w:rsid w:val="00C341D6"/>
    <w:rsid w:val="00C35B20"/>
    <w:rsid w:val="00C36BD4"/>
    <w:rsid w:val="00C40043"/>
    <w:rsid w:val="00C42048"/>
    <w:rsid w:val="00C455CE"/>
    <w:rsid w:val="00C4573C"/>
    <w:rsid w:val="00C460EE"/>
    <w:rsid w:val="00C471C3"/>
    <w:rsid w:val="00C500FE"/>
    <w:rsid w:val="00C54369"/>
    <w:rsid w:val="00C55112"/>
    <w:rsid w:val="00C632F2"/>
    <w:rsid w:val="00C63897"/>
    <w:rsid w:val="00C64571"/>
    <w:rsid w:val="00C653D5"/>
    <w:rsid w:val="00C7085A"/>
    <w:rsid w:val="00C712B2"/>
    <w:rsid w:val="00C712C3"/>
    <w:rsid w:val="00C7352F"/>
    <w:rsid w:val="00C73D2B"/>
    <w:rsid w:val="00C743DA"/>
    <w:rsid w:val="00C7536E"/>
    <w:rsid w:val="00C809CD"/>
    <w:rsid w:val="00C81E65"/>
    <w:rsid w:val="00C83797"/>
    <w:rsid w:val="00C83AF8"/>
    <w:rsid w:val="00C87179"/>
    <w:rsid w:val="00C878C8"/>
    <w:rsid w:val="00C95532"/>
    <w:rsid w:val="00CA2C06"/>
    <w:rsid w:val="00CA4094"/>
    <w:rsid w:val="00CA551B"/>
    <w:rsid w:val="00CA7760"/>
    <w:rsid w:val="00CB0AE4"/>
    <w:rsid w:val="00CB2490"/>
    <w:rsid w:val="00CB4004"/>
    <w:rsid w:val="00CB56F2"/>
    <w:rsid w:val="00CB5F72"/>
    <w:rsid w:val="00CB6F71"/>
    <w:rsid w:val="00CB70AF"/>
    <w:rsid w:val="00CB71D8"/>
    <w:rsid w:val="00CC0067"/>
    <w:rsid w:val="00CC02F7"/>
    <w:rsid w:val="00CC0E54"/>
    <w:rsid w:val="00CC325B"/>
    <w:rsid w:val="00CC617F"/>
    <w:rsid w:val="00CC74BA"/>
    <w:rsid w:val="00CC7BD0"/>
    <w:rsid w:val="00CD0013"/>
    <w:rsid w:val="00CD2973"/>
    <w:rsid w:val="00CD4574"/>
    <w:rsid w:val="00CD7BAB"/>
    <w:rsid w:val="00CE1B31"/>
    <w:rsid w:val="00CE29A4"/>
    <w:rsid w:val="00CE7D23"/>
    <w:rsid w:val="00CF71C2"/>
    <w:rsid w:val="00D005AA"/>
    <w:rsid w:val="00D03070"/>
    <w:rsid w:val="00D0680D"/>
    <w:rsid w:val="00D1179D"/>
    <w:rsid w:val="00D132AD"/>
    <w:rsid w:val="00D16112"/>
    <w:rsid w:val="00D170EC"/>
    <w:rsid w:val="00D21459"/>
    <w:rsid w:val="00D234A7"/>
    <w:rsid w:val="00D26616"/>
    <w:rsid w:val="00D26B6E"/>
    <w:rsid w:val="00D27C3D"/>
    <w:rsid w:val="00D3146B"/>
    <w:rsid w:val="00D32104"/>
    <w:rsid w:val="00D32F37"/>
    <w:rsid w:val="00D34A9C"/>
    <w:rsid w:val="00D34AB2"/>
    <w:rsid w:val="00D34BAC"/>
    <w:rsid w:val="00D36405"/>
    <w:rsid w:val="00D36CE9"/>
    <w:rsid w:val="00D375BF"/>
    <w:rsid w:val="00D3763E"/>
    <w:rsid w:val="00D37EAF"/>
    <w:rsid w:val="00D40AE9"/>
    <w:rsid w:val="00D42432"/>
    <w:rsid w:val="00D43D26"/>
    <w:rsid w:val="00D46500"/>
    <w:rsid w:val="00D54A74"/>
    <w:rsid w:val="00D54EF8"/>
    <w:rsid w:val="00D61F98"/>
    <w:rsid w:val="00D63987"/>
    <w:rsid w:val="00D65C7A"/>
    <w:rsid w:val="00D66052"/>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18C1"/>
    <w:rsid w:val="00DA2D6C"/>
    <w:rsid w:val="00DA7148"/>
    <w:rsid w:val="00DA7D58"/>
    <w:rsid w:val="00DB5EA5"/>
    <w:rsid w:val="00DB7055"/>
    <w:rsid w:val="00DC04A7"/>
    <w:rsid w:val="00DC1794"/>
    <w:rsid w:val="00DC278E"/>
    <w:rsid w:val="00DC33AA"/>
    <w:rsid w:val="00DC428B"/>
    <w:rsid w:val="00DC6D32"/>
    <w:rsid w:val="00DC7B4A"/>
    <w:rsid w:val="00DD00E4"/>
    <w:rsid w:val="00DD047D"/>
    <w:rsid w:val="00DD0B43"/>
    <w:rsid w:val="00DD0E74"/>
    <w:rsid w:val="00DD4416"/>
    <w:rsid w:val="00DE1FCA"/>
    <w:rsid w:val="00DE3D24"/>
    <w:rsid w:val="00DE69B6"/>
    <w:rsid w:val="00DE6B8C"/>
    <w:rsid w:val="00DE7355"/>
    <w:rsid w:val="00DE7ABE"/>
    <w:rsid w:val="00DF064B"/>
    <w:rsid w:val="00DF0A07"/>
    <w:rsid w:val="00DF1EFC"/>
    <w:rsid w:val="00DF5A57"/>
    <w:rsid w:val="00E02A91"/>
    <w:rsid w:val="00E04831"/>
    <w:rsid w:val="00E06E2E"/>
    <w:rsid w:val="00E10A30"/>
    <w:rsid w:val="00E10B85"/>
    <w:rsid w:val="00E11C84"/>
    <w:rsid w:val="00E129BC"/>
    <w:rsid w:val="00E17F05"/>
    <w:rsid w:val="00E22BB1"/>
    <w:rsid w:val="00E2393C"/>
    <w:rsid w:val="00E34C04"/>
    <w:rsid w:val="00E35055"/>
    <w:rsid w:val="00E35630"/>
    <w:rsid w:val="00E35BDB"/>
    <w:rsid w:val="00E370AF"/>
    <w:rsid w:val="00E37493"/>
    <w:rsid w:val="00E40A99"/>
    <w:rsid w:val="00E40C10"/>
    <w:rsid w:val="00E41C93"/>
    <w:rsid w:val="00E426F9"/>
    <w:rsid w:val="00E457D3"/>
    <w:rsid w:val="00E46445"/>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5B86"/>
    <w:rsid w:val="00EA6E1D"/>
    <w:rsid w:val="00EA7736"/>
    <w:rsid w:val="00EB0134"/>
    <w:rsid w:val="00EB42EE"/>
    <w:rsid w:val="00EB4BFC"/>
    <w:rsid w:val="00EB4DFB"/>
    <w:rsid w:val="00EB5BB1"/>
    <w:rsid w:val="00EB7056"/>
    <w:rsid w:val="00EC1C3E"/>
    <w:rsid w:val="00EC2416"/>
    <w:rsid w:val="00EC3042"/>
    <w:rsid w:val="00EC3043"/>
    <w:rsid w:val="00EC55B4"/>
    <w:rsid w:val="00EC5E35"/>
    <w:rsid w:val="00EC7722"/>
    <w:rsid w:val="00ED0B47"/>
    <w:rsid w:val="00ED2880"/>
    <w:rsid w:val="00ED6170"/>
    <w:rsid w:val="00EE0DFF"/>
    <w:rsid w:val="00EE5D46"/>
    <w:rsid w:val="00EE625F"/>
    <w:rsid w:val="00EF00AF"/>
    <w:rsid w:val="00EF167F"/>
    <w:rsid w:val="00EF5E14"/>
    <w:rsid w:val="00F00D1F"/>
    <w:rsid w:val="00F036B1"/>
    <w:rsid w:val="00F06054"/>
    <w:rsid w:val="00F10B34"/>
    <w:rsid w:val="00F1150F"/>
    <w:rsid w:val="00F1278D"/>
    <w:rsid w:val="00F12CC6"/>
    <w:rsid w:val="00F12FA7"/>
    <w:rsid w:val="00F1687F"/>
    <w:rsid w:val="00F1799E"/>
    <w:rsid w:val="00F245D0"/>
    <w:rsid w:val="00F31A64"/>
    <w:rsid w:val="00F323B7"/>
    <w:rsid w:val="00F34E90"/>
    <w:rsid w:val="00F36E61"/>
    <w:rsid w:val="00F40FD5"/>
    <w:rsid w:val="00F417B7"/>
    <w:rsid w:val="00F42B0D"/>
    <w:rsid w:val="00F44812"/>
    <w:rsid w:val="00F44ED6"/>
    <w:rsid w:val="00F461DF"/>
    <w:rsid w:val="00F509BC"/>
    <w:rsid w:val="00F51D4D"/>
    <w:rsid w:val="00F54598"/>
    <w:rsid w:val="00F56026"/>
    <w:rsid w:val="00F5635D"/>
    <w:rsid w:val="00F607EF"/>
    <w:rsid w:val="00F62DD3"/>
    <w:rsid w:val="00F63E6B"/>
    <w:rsid w:val="00F64E28"/>
    <w:rsid w:val="00F65D79"/>
    <w:rsid w:val="00F666EC"/>
    <w:rsid w:val="00F70A68"/>
    <w:rsid w:val="00F716DB"/>
    <w:rsid w:val="00F71A0E"/>
    <w:rsid w:val="00F7330E"/>
    <w:rsid w:val="00F735C1"/>
    <w:rsid w:val="00F73C36"/>
    <w:rsid w:val="00F77D1D"/>
    <w:rsid w:val="00F80C94"/>
    <w:rsid w:val="00F84FFB"/>
    <w:rsid w:val="00F876CD"/>
    <w:rsid w:val="00F87CCB"/>
    <w:rsid w:val="00F917E7"/>
    <w:rsid w:val="00F92178"/>
    <w:rsid w:val="00F941D2"/>
    <w:rsid w:val="00F94F60"/>
    <w:rsid w:val="00F9569D"/>
    <w:rsid w:val="00F977CD"/>
    <w:rsid w:val="00FA67F6"/>
    <w:rsid w:val="00FA77B1"/>
    <w:rsid w:val="00FA7A13"/>
    <w:rsid w:val="00FB2082"/>
    <w:rsid w:val="00FB371B"/>
    <w:rsid w:val="00FB50A0"/>
    <w:rsid w:val="00FC1BE0"/>
    <w:rsid w:val="00FC6123"/>
    <w:rsid w:val="00FD01E7"/>
    <w:rsid w:val="00FD0E3A"/>
    <w:rsid w:val="00FD2187"/>
    <w:rsid w:val="00FD541B"/>
    <w:rsid w:val="00FE1961"/>
    <w:rsid w:val="00FE21B6"/>
    <w:rsid w:val="00FE4E4F"/>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EB2458"/>
  <w15:docId w15:val="{58EA71FA-6480-4FDD-A597-0BD683CD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36CE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uiPriority w:val="99"/>
    <w:locked/>
    <w:rsid w:val="00064407"/>
    <w:rPr>
      <w:sz w:val="28"/>
      <w:shd w:val="clear" w:color="auto" w:fill="FFFFFF"/>
    </w:rPr>
  </w:style>
  <w:style w:type="paragraph" w:customStyle="1" w:styleId="2c">
    <w:name w:val="Основной текст (2)"/>
    <w:basedOn w:val="a"/>
    <w:link w:val="2b"/>
    <w:uiPriority w:val="9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numbering" w:customStyle="1" w:styleId="35">
    <w:name w:val="Нет списка3"/>
    <w:next w:val="a2"/>
    <w:uiPriority w:val="99"/>
    <w:semiHidden/>
    <w:unhideWhenUsed/>
    <w:rsid w:val="0045034E"/>
  </w:style>
  <w:style w:type="table" w:customStyle="1" w:styleId="121">
    <w:name w:val="Сетка таблицы12"/>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Основной текст (6)_"/>
    <w:link w:val="61"/>
    <w:uiPriority w:val="99"/>
    <w:locked/>
    <w:rsid w:val="0045034E"/>
    <w:rPr>
      <w:sz w:val="27"/>
      <w:shd w:val="clear" w:color="auto" w:fill="FFFFFF"/>
    </w:rPr>
  </w:style>
  <w:style w:type="paragraph" w:customStyle="1" w:styleId="61">
    <w:name w:val="Основной текст (6)"/>
    <w:basedOn w:val="a"/>
    <w:link w:val="60"/>
    <w:uiPriority w:val="99"/>
    <w:qFormat/>
    <w:rsid w:val="0045034E"/>
    <w:pPr>
      <w:shd w:val="clear" w:color="auto" w:fill="FFFFFF"/>
      <w:spacing w:after="900" w:line="322" w:lineRule="exact"/>
      <w:ind w:hanging="360"/>
    </w:pPr>
    <w:rPr>
      <w:sz w:val="27"/>
    </w:rPr>
  </w:style>
  <w:style w:type="paragraph" w:customStyle="1" w:styleId="2e">
    <w:name w:val="Основной текст2"/>
    <w:basedOn w:val="a"/>
    <w:uiPriority w:val="99"/>
    <w:qFormat/>
    <w:rsid w:val="0045034E"/>
    <w:pPr>
      <w:shd w:val="clear" w:color="auto" w:fill="FFFFFF"/>
      <w:spacing w:line="318" w:lineRule="exact"/>
      <w:ind w:hanging="260"/>
    </w:pPr>
    <w:rPr>
      <w:rFonts w:ascii="Times New Roman" w:eastAsia="Times New Roman" w:hAnsi="Times New Roman" w:cs="Times New Roman"/>
      <w:color w:val="000000"/>
      <w:spacing w:val="10"/>
      <w:sz w:val="25"/>
      <w:szCs w:val="25"/>
      <w:lang w:eastAsia="ru-RU"/>
    </w:rPr>
  </w:style>
  <w:style w:type="character" w:customStyle="1" w:styleId="affffff5">
    <w:name w:val="Основной текст + Полужирный"/>
    <w:uiPriority w:val="99"/>
    <w:rsid w:val="0045034E"/>
    <w:rPr>
      <w:b/>
      <w:sz w:val="26"/>
      <w:shd w:val="clear" w:color="auto" w:fill="FFFFFF"/>
    </w:rPr>
  </w:style>
  <w:style w:type="character" w:customStyle="1" w:styleId="affffff6">
    <w:name w:val="Основной текст_"/>
    <w:link w:val="36"/>
    <w:rsid w:val="0045034E"/>
    <w:rPr>
      <w:rFonts w:ascii="Times New Roman" w:hAnsi="Times New Roman"/>
      <w:shd w:val="clear" w:color="auto" w:fill="FFFFFF"/>
    </w:rPr>
  </w:style>
  <w:style w:type="paragraph" w:customStyle="1" w:styleId="36">
    <w:name w:val="Основной текст3"/>
    <w:basedOn w:val="a"/>
    <w:link w:val="affffff6"/>
    <w:qFormat/>
    <w:rsid w:val="0045034E"/>
    <w:pPr>
      <w:widowControl w:val="0"/>
      <w:shd w:val="clear" w:color="auto" w:fill="FFFFFF"/>
      <w:spacing w:before="3480" w:after="840" w:line="0" w:lineRule="atLeast"/>
      <w:ind w:hanging="2080"/>
      <w:jc w:val="center"/>
    </w:pPr>
    <w:rPr>
      <w:rFonts w:ascii="Times New Roman" w:hAnsi="Times New Roman"/>
    </w:rPr>
  </w:style>
  <w:style w:type="character" w:customStyle="1" w:styleId="Exact">
    <w:name w:val="Основной текст Exact"/>
    <w:rsid w:val="0045034E"/>
    <w:rPr>
      <w:rFonts w:ascii="Times New Roman" w:eastAsia="Times New Roman" w:hAnsi="Times New Roman" w:cs="Times New Roman"/>
      <w:b w:val="0"/>
      <w:bCs w:val="0"/>
      <w:i w:val="0"/>
      <w:iCs w:val="0"/>
      <w:smallCaps w:val="0"/>
      <w:strike w:val="0"/>
      <w:color w:val="000000"/>
      <w:spacing w:val="2"/>
      <w:w w:val="100"/>
      <w:position w:val="0"/>
      <w:sz w:val="21"/>
      <w:szCs w:val="21"/>
      <w:u w:val="single"/>
      <w:shd w:val="clear" w:color="auto" w:fill="FFFFFF"/>
      <w:lang w:val="ru-RU"/>
    </w:rPr>
  </w:style>
  <w:style w:type="character" w:customStyle="1" w:styleId="affffff7">
    <w:name w:val="Колонтитул_"/>
    <w:link w:val="affffff8"/>
    <w:rsid w:val="0045034E"/>
    <w:rPr>
      <w:rFonts w:ascii="Times New Roman" w:hAnsi="Times New Roman"/>
      <w:shd w:val="clear" w:color="auto" w:fill="FFFFFF"/>
    </w:rPr>
  </w:style>
  <w:style w:type="character" w:customStyle="1" w:styleId="affffff9">
    <w:name w:val="Основной текст + Курсив"/>
    <w:rsid w:val="0045034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44">
    <w:name w:val="Заголовок №4_"/>
    <w:link w:val="45"/>
    <w:rsid w:val="0045034E"/>
    <w:rPr>
      <w:rFonts w:ascii="Times New Roman" w:hAnsi="Times New Roman"/>
      <w:shd w:val="clear" w:color="auto" w:fill="FFFFFF"/>
    </w:rPr>
  </w:style>
  <w:style w:type="paragraph" w:customStyle="1" w:styleId="affffff8">
    <w:name w:val="Колонтитул"/>
    <w:basedOn w:val="a"/>
    <w:link w:val="affffff7"/>
    <w:qFormat/>
    <w:rsid w:val="0045034E"/>
    <w:pPr>
      <w:widowControl w:val="0"/>
      <w:shd w:val="clear" w:color="auto" w:fill="FFFFFF"/>
      <w:spacing w:line="0" w:lineRule="atLeast"/>
    </w:pPr>
    <w:rPr>
      <w:rFonts w:ascii="Times New Roman" w:hAnsi="Times New Roman"/>
    </w:rPr>
  </w:style>
  <w:style w:type="paragraph" w:customStyle="1" w:styleId="45">
    <w:name w:val="Заголовок №4"/>
    <w:basedOn w:val="a"/>
    <w:link w:val="44"/>
    <w:qFormat/>
    <w:rsid w:val="0045034E"/>
    <w:pPr>
      <w:widowControl w:val="0"/>
      <w:shd w:val="clear" w:color="auto" w:fill="FFFFFF"/>
      <w:spacing w:after="420" w:line="0" w:lineRule="atLeast"/>
      <w:ind w:hanging="980"/>
      <w:jc w:val="center"/>
      <w:outlineLvl w:val="3"/>
    </w:pPr>
    <w:rPr>
      <w:rFonts w:ascii="Times New Roman" w:hAnsi="Times New Roman"/>
    </w:rPr>
  </w:style>
  <w:style w:type="character" w:customStyle="1" w:styleId="2f">
    <w:name w:val="Сноска (2)_"/>
    <w:link w:val="2f0"/>
    <w:uiPriority w:val="99"/>
    <w:rsid w:val="0045034E"/>
    <w:rPr>
      <w:rFonts w:ascii="Times New Roman" w:hAnsi="Times New Roman"/>
      <w:shd w:val="clear" w:color="auto" w:fill="FFFFFF"/>
    </w:rPr>
  </w:style>
  <w:style w:type="paragraph" w:customStyle="1" w:styleId="2f0">
    <w:name w:val="Сноска (2)"/>
    <w:basedOn w:val="a"/>
    <w:link w:val="2f"/>
    <w:uiPriority w:val="99"/>
    <w:qFormat/>
    <w:rsid w:val="0045034E"/>
    <w:pPr>
      <w:widowControl w:val="0"/>
      <w:shd w:val="clear" w:color="auto" w:fill="FFFFFF"/>
      <w:spacing w:line="0" w:lineRule="atLeast"/>
    </w:pPr>
    <w:rPr>
      <w:rFonts w:ascii="Times New Roman" w:hAnsi="Times New Roman"/>
    </w:rPr>
  </w:style>
  <w:style w:type="numbering" w:customStyle="1" w:styleId="46">
    <w:name w:val="Нет списка4"/>
    <w:next w:val="a2"/>
    <w:semiHidden/>
    <w:rsid w:val="0045034E"/>
  </w:style>
  <w:style w:type="paragraph" w:customStyle="1" w:styleId="1f1">
    <w:name w:val="Знак1"/>
    <w:basedOn w:val="a"/>
    <w:qFormat/>
    <w:rsid w:val="0045034E"/>
    <w:pPr>
      <w:spacing w:after="160" w:line="240" w:lineRule="exact"/>
    </w:pPr>
    <w:rPr>
      <w:rFonts w:ascii="Verdana" w:eastAsia="Times New Roman" w:hAnsi="Verdana" w:cs="Verdana"/>
      <w:sz w:val="20"/>
      <w:szCs w:val="20"/>
      <w:lang w:val="en-US"/>
    </w:rPr>
  </w:style>
  <w:style w:type="character" w:customStyle="1" w:styleId="80">
    <w:name w:val="Основной текст (8)_"/>
    <w:link w:val="81"/>
    <w:rsid w:val="0045034E"/>
    <w:rPr>
      <w:sz w:val="19"/>
      <w:szCs w:val="19"/>
      <w:shd w:val="clear" w:color="auto" w:fill="FFFFFF"/>
    </w:rPr>
  </w:style>
  <w:style w:type="paragraph" w:customStyle="1" w:styleId="81">
    <w:name w:val="Основной текст (8)"/>
    <w:basedOn w:val="a"/>
    <w:link w:val="80"/>
    <w:qFormat/>
    <w:rsid w:val="0045034E"/>
    <w:pPr>
      <w:shd w:val="clear" w:color="auto" w:fill="FFFFFF"/>
      <w:spacing w:line="0" w:lineRule="atLeast"/>
      <w:jc w:val="center"/>
    </w:pPr>
    <w:rPr>
      <w:sz w:val="19"/>
      <w:szCs w:val="19"/>
    </w:rPr>
  </w:style>
  <w:style w:type="character" w:customStyle="1" w:styleId="47">
    <w:name w:val="Основной текст (4) + Курсив"/>
    <w:rsid w:val="0045034E"/>
    <w:rPr>
      <w:rFonts w:ascii="Times New Roman" w:eastAsia="Times New Roman" w:hAnsi="Times New Roman" w:cs="Times New Roman"/>
      <w:b w:val="0"/>
      <w:bCs w:val="0"/>
      <w:i/>
      <w:iCs/>
      <w:smallCaps w:val="0"/>
      <w:strike w:val="0"/>
      <w:spacing w:val="0"/>
      <w:sz w:val="23"/>
      <w:szCs w:val="23"/>
    </w:rPr>
  </w:style>
  <w:style w:type="character" w:customStyle="1" w:styleId="82">
    <w:name w:val="Основной текст (8) + Полужирный"/>
    <w:rsid w:val="0045034E"/>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50">
    <w:name w:val="Основной текст (5) Знак"/>
    <w:link w:val="51"/>
    <w:rsid w:val="0045034E"/>
    <w:rPr>
      <w:rFonts w:ascii="DejaVu Sans" w:hAnsi="DejaVu Sans" w:cs="DejaVu Sans"/>
      <w:shd w:val="clear" w:color="auto" w:fill="FFFFFF"/>
      <w:lang w:eastAsia="ru-RU"/>
    </w:rPr>
  </w:style>
  <w:style w:type="character" w:customStyle="1" w:styleId="51pt">
    <w:name w:val="Основной текст (5) + Интервал 1 pt"/>
    <w:rsid w:val="0045034E"/>
    <w:rPr>
      <w:rFonts w:ascii="DejaVu Sans" w:hAnsi="DejaVu Sans" w:cs="DejaVu Sans"/>
      <w:spacing w:val="20"/>
      <w:lang w:val="ru-RU" w:eastAsia="ru-RU" w:bidi="ar-SA"/>
    </w:rPr>
  </w:style>
  <w:style w:type="paragraph" w:customStyle="1" w:styleId="51">
    <w:name w:val="Основной текст (5)"/>
    <w:basedOn w:val="a"/>
    <w:link w:val="50"/>
    <w:qFormat/>
    <w:rsid w:val="0045034E"/>
    <w:pPr>
      <w:shd w:val="clear" w:color="auto" w:fill="FFFFFF"/>
      <w:spacing w:before="3600" w:line="264" w:lineRule="exact"/>
      <w:ind w:hanging="260"/>
      <w:jc w:val="center"/>
    </w:pPr>
    <w:rPr>
      <w:rFonts w:ascii="DejaVu Sans" w:hAnsi="DejaVu Sans" w:cs="DejaVu Sans"/>
      <w:lang w:eastAsia="ru-RU"/>
    </w:rPr>
  </w:style>
  <w:style w:type="paragraph" w:customStyle="1" w:styleId="2f1">
    <w:name w:val="Знак2 Знак Знак Знак Знак Знак Знак"/>
    <w:basedOn w:val="a"/>
    <w:qFormat/>
    <w:rsid w:val="0045034E"/>
    <w:pPr>
      <w:tabs>
        <w:tab w:val="left" w:pos="708"/>
      </w:tabs>
      <w:spacing w:after="160" w:line="240" w:lineRule="exact"/>
    </w:pPr>
    <w:rPr>
      <w:rFonts w:ascii="Verdana" w:eastAsia="Times New Roman" w:hAnsi="Verdana" w:cs="Verdana"/>
      <w:sz w:val="20"/>
      <w:szCs w:val="20"/>
      <w:lang w:val="en-US"/>
    </w:rPr>
  </w:style>
  <w:style w:type="character" w:customStyle="1" w:styleId="FontStyle49">
    <w:name w:val="Font Style49"/>
    <w:uiPriority w:val="99"/>
    <w:rsid w:val="0045034E"/>
    <w:rPr>
      <w:rFonts w:ascii="Times New Roman" w:hAnsi="Times New Roman" w:cs="Times New Roman"/>
      <w:sz w:val="26"/>
      <w:szCs w:val="26"/>
    </w:rPr>
  </w:style>
  <w:style w:type="paragraph" w:customStyle="1" w:styleId="Style25">
    <w:name w:val="Style25"/>
    <w:basedOn w:val="a"/>
    <w:uiPriority w:val="99"/>
    <w:qFormat/>
    <w:rsid w:val="0045034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qFormat/>
    <w:rsid w:val="0045034E"/>
    <w:pPr>
      <w:widowControl w:val="0"/>
      <w:autoSpaceDE w:val="0"/>
      <w:autoSpaceDN w:val="0"/>
      <w:adjustRightInd w:val="0"/>
      <w:spacing w:line="321" w:lineRule="exact"/>
      <w:ind w:firstLine="701"/>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qFormat/>
    <w:rsid w:val="0045034E"/>
    <w:pPr>
      <w:widowControl w:val="0"/>
      <w:autoSpaceDE w:val="0"/>
      <w:autoSpaceDN w:val="0"/>
      <w:adjustRightInd w:val="0"/>
      <w:spacing w:line="322" w:lineRule="exact"/>
      <w:ind w:firstLine="715"/>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45034E"/>
    <w:pPr>
      <w:widowControl w:val="0"/>
      <w:autoSpaceDE w:val="0"/>
      <w:autoSpaceDN w:val="0"/>
      <w:adjustRightInd w:val="0"/>
      <w:spacing w:line="317" w:lineRule="exact"/>
      <w:jc w:val="center"/>
    </w:pPr>
    <w:rPr>
      <w:rFonts w:ascii="Times New Roman" w:eastAsia="Times New Roman" w:hAnsi="Times New Roman" w:cs="Times New Roman"/>
      <w:sz w:val="24"/>
      <w:szCs w:val="24"/>
      <w:lang w:eastAsia="ru-RU"/>
    </w:rPr>
  </w:style>
  <w:style w:type="numbering" w:customStyle="1" w:styleId="52">
    <w:name w:val="Нет списка5"/>
    <w:next w:val="a2"/>
    <w:uiPriority w:val="99"/>
    <w:semiHidden/>
    <w:unhideWhenUsed/>
    <w:rsid w:val="0045034E"/>
  </w:style>
  <w:style w:type="table" w:customStyle="1" w:styleId="53">
    <w:name w:val="Сетка таблицы5"/>
    <w:basedOn w:val="a1"/>
    <w:next w:val="a3"/>
    <w:uiPriority w:val="39"/>
    <w:rsid w:val="0045034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Таблица простая 33"/>
    <w:basedOn w:val="a1"/>
    <w:next w:val="310"/>
    <w:uiPriority w:val="43"/>
    <w:rsid w:val="0045034E"/>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45034E"/>
  </w:style>
  <w:style w:type="table" w:customStyle="1" w:styleId="63">
    <w:name w:val="Сетка таблицы6"/>
    <w:basedOn w:val="a1"/>
    <w:next w:val="a3"/>
    <w:uiPriority w:val="39"/>
    <w:rsid w:val="0045034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Таблица простая 34"/>
    <w:basedOn w:val="a1"/>
    <w:next w:val="310"/>
    <w:uiPriority w:val="43"/>
    <w:rsid w:val="0045034E"/>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pt">
    <w:name w:val="Основной текст + 12 pt"/>
    <w:uiPriority w:val="99"/>
    <w:rsid w:val="0045034E"/>
    <w:rPr>
      <w:rFonts w:ascii="Times New Roman" w:hAnsi="Times New Roman" w:cs="Times New Roman"/>
      <w:sz w:val="24"/>
      <w:szCs w:val="24"/>
      <w:u w:val="none"/>
    </w:rPr>
  </w:style>
  <w:style w:type="character" w:customStyle="1" w:styleId="1f2">
    <w:name w:val="Основной текст Знак1"/>
    <w:uiPriority w:val="99"/>
    <w:rsid w:val="0045034E"/>
    <w:rPr>
      <w:rFonts w:ascii="Times New Roman" w:hAnsi="Times New Roman" w:cs="Times New Roman"/>
      <w:sz w:val="28"/>
      <w:szCs w:val="28"/>
      <w:u w:val="none"/>
    </w:rPr>
  </w:style>
  <w:style w:type="numbering" w:customStyle="1" w:styleId="70">
    <w:name w:val="Нет списка7"/>
    <w:next w:val="a2"/>
    <w:uiPriority w:val="99"/>
    <w:semiHidden/>
    <w:unhideWhenUsed/>
    <w:rsid w:val="0045034E"/>
  </w:style>
  <w:style w:type="table" w:customStyle="1" w:styleId="71">
    <w:name w:val="Сетка таблицы7"/>
    <w:basedOn w:val="a1"/>
    <w:next w:val="a3"/>
    <w:uiPriority w:val="39"/>
    <w:rsid w:val="0045034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Таблица простая 35"/>
    <w:basedOn w:val="a1"/>
    <w:next w:val="310"/>
    <w:uiPriority w:val="43"/>
    <w:rsid w:val="0045034E"/>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Сноска_"/>
    <w:link w:val="affffffb"/>
    <w:uiPriority w:val="99"/>
    <w:rsid w:val="0045034E"/>
    <w:rPr>
      <w:rFonts w:ascii="Times New Roman" w:hAnsi="Times New Roman"/>
      <w:sz w:val="23"/>
      <w:szCs w:val="23"/>
      <w:shd w:val="clear" w:color="auto" w:fill="FFFFFF"/>
    </w:rPr>
  </w:style>
  <w:style w:type="character" w:customStyle="1" w:styleId="2Consolas">
    <w:name w:val="Сноска (2) + Consolas"/>
    <w:aliases w:val="8,5 pt,Курсив"/>
    <w:uiPriority w:val="99"/>
    <w:rsid w:val="0045034E"/>
    <w:rPr>
      <w:rFonts w:ascii="Consolas" w:hAnsi="Consolas" w:cs="Consolas"/>
      <w:i/>
      <w:iCs/>
      <w:noProof/>
      <w:sz w:val="17"/>
      <w:szCs w:val="17"/>
      <w:shd w:val="clear" w:color="auto" w:fill="FFFFFF"/>
    </w:rPr>
  </w:style>
  <w:style w:type="character" w:customStyle="1" w:styleId="2TimesNewRoman">
    <w:name w:val="Сноска (2) + Times New Roman"/>
    <w:aliases w:val="9,5 pt2"/>
    <w:uiPriority w:val="99"/>
    <w:rsid w:val="0045034E"/>
    <w:rPr>
      <w:rFonts w:ascii="Times New Roman" w:hAnsi="Times New Roman" w:cs="Times New Roman"/>
      <w:noProof/>
      <w:sz w:val="19"/>
      <w:szCs w:val="19"/>
      <w:shd w:val="clear" w:color="auto" w:fill="FFFFFF"/>
    </w:rPr>
  </w:style>
  <w:style w:type="character" w:customStyle="1" w:styleId="14pt">
    <w:name w:val="Основной текст + 14 pt"/>
    <w:basedOn w:val="1f2"/>
    <w:uiPriority w:val="99"/>
    <w:rsid w:val="0045034E"/>
    <w:rPr>
      <w:rFonts w:ascii="Times New Roman" w:hAnsi="Times New Roman" w:cs="Times New Roman"/>
      <w:sz w:val="28"/>
      <w:szCs w:val="28"/>
      <w:u w:val="none"/>
    </w:rPr>
  </w:style>
  <w:style w:type="paragraph" w:customStyle="1" w:styleId="affffffb">
    <w:name w:val="Сноска"/>
    <w:basedOn w:val="a"/>
    <w:link w:val="affffffa"/>
    <w:uiPriority w:val="99"/>
    <w:qFormat/>
    <w:rsid w:val="0045034E"/>
    <w:pPr>
      <w:widowControl w:val="0"/>
      <w:shd w:val="clear" w:color="auto" w:fill="FFFFFF"/>
      <w:spacing w:line="240" w:lineRule="exact"/>
      <w:jc w:val="both"/>
    </w:pPr>
    <w:rPr>
      <w:rFonts w:ascii="Times New Roman" w:hAnsi="Times New Roman"/>
      <w:sz w:val="23"/>
      <w:szCs w:val="23"/>
    </w:rPr>
  </w:style>
  <w:style w:type="character" w:customStyle="1" w:styleId="fontstyle01">
    <w:name w:val="fontstyle01"/>
    <w:rsid w:val="0045034E"/>
    <w:rPr>
      <w:rFonts w:ascii="Times New Roman" w:hAnsi="Times New Roman" w:cs="Times New Roman" w:hint="default"/>
      <w:b w:val="0"/>
      <w:bCs w:val="0"/>
      <w:i w:val="0"/>
      <w:iCs w:val="0"/>
      <w:color w:val="000000"/>
      <w:sz w:val="28"/>
      <w:szCs w:val="28"/>
    </w:rPr>
  </w:style>
  <w:style w:type="character" w:customStyle="1" w:styleId="14pt1">
    <w:name w:val="Основной текст + 14 pt1"/>
    <w:uiPriority w:val="99"/>
    <w:rsid w:val="0045034E"/>
    <w:rPr>
      <w:rFonts w:ascii="Times New Roman" w:hAnsi="Times New Roman" w:cs="Times New Roman"/>
      <w:sz w:val="28"/>
      <w:szCs w:val="28"/>
      <w:u w:val="single"/>
    </w:rPr>
  </w:style>
  <w:style w:type="character" w:customStyle="1" w:styleId="FontStyle50">
    <w:name w:val="Font Style50"/>
    <w:uiPriority w:val="99"/>
    <w:rsid w:val="0045034E"/>
    <w:rPr>
      <w:rFonts w:ascii="Times New Roman" w:hAnsi="Times New Roman" w:cs="Times New Roman" w:hint="default"/>
      <w:b/>
      <w:bCs/>
      <w:sz w:val="26"/>
      <w:szCs w:val="26"/>
    </w:rPr>
  </w:style>
  <w:style w:type="paragraph" w:customStyle="1" w:styleId="Style32">
    <w:name w:val="Style32"/>
    <w:basedOn w:val="a"/>
    <w:uiPriority w:val="99"/>
    <w:semiHidden/>
    <w:qFormat/>
    <w:rsid w:val="0045034E"/>
    <w:pPr>
      <w:widowControl w:val="0"/>
      <w:autoSpaceDE w:val="0"/>
      <w:autoSpaceDN w:val="0"/>
      <w:adjustRightInd w:val="0"/>
      <w:spacing w:line="360" w:lineRule="exact"/>
    </w:pPr>
    <w:rPr>
      <w:rFonts w:ascii="Times New Roman" w:eastAsia="Times New Roman" w:hAnsi="Times New Roman" w:cs="Times New Roman"/>
      <w:sz w:val="24"/>
      <w:szCs w:val="24"/>
      <w:lang w:eastAsia="ru-RU"/>
    </w:rPr>
  </w:style>
  <w:style w:type="character" w:customStyle="1" w:styleId="FontStyle48">
    <w:name w:val="Font Style48"/>
    <w:uiPriority w:val="99"/>
    <w:qFormat/>
    <w:rsid w:val="0045034E"/>
    <w:rPr>
      <w:rFonts w:ascii="Times New Roman" w:hAnsi="Times New Roman" w:cs="Times New Roman" w:hint="default"/>
      <w:sz w:val="26"/>
      <w:szCs w:val="26"/>
    </w:rPr>
  </w:style>
  <w:style w:type="numbering" w:customStyle="1" w:styleId="83">
    <w:name w:val="Нет списка8"/>
    <w:next w:val="a2"/>
    <w:uiPriority w:val="99"/>
    <w:semiHidden/>
    <w:unhideWhenUsed/>
    <w:rsid w:val="0045034E"/>
  </w:style>
  <w:style w:type="character" w:customStyle="1" w:styleId="1f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5034E"/>
    <w:rPr>
      <w:rFonts w:ascii="Calibri" w:eastAsia="Calibri" w:hAnsi="Calibri" w:cs="Times New Roman"/>
      <w:sz w:val="20"/>
      <w:szCs w:val="20"/>
    </w:rPr>
  </w:style>
  <w:style w:type="character" w:customStyle="1" w:styleId="211">
    <w:name w:val="Основной текст 2 Знак1"/>
    <w:basedOn w:val="a0"/>
    <w:semiHidden/>
    <w:rsid w:val="0045034E"/>
    <w:rPr>
      <w:rFonts w:ascii="Calibri" w:eastAsia="Calibri" w:hAnsi="Calibri" w:cs="Times New Roman"/>
    </w:rPr>
  </w:style>
  <w:style w:type="character" w:customStyle="1" w:styleId="1f4">
    <w:name w:val="Текст выноски Знак1"/>
    <w:basedOn w:val="a0"/>
    <w:uiPriority w:val="99"/>
    <w:semiHidden/>
    <w:rsid w:val="0045034E"/>
    <w:rPr>
      <w:rFonts w:ascii="Segoe UI" w:eastAsia="Calibri" w:hAnsi="Segoe UI" w:cs="Segoe UI"/>
      <w:sz w:val="18"/>
      <w:szCs w:val="18"/>
    </w:rPr>
  </w:style>
  <w:style w:type="character" w:customStyle="1" w:styleId="1f5">
    <w:name w:val="Верхний колонтитул Знак1"/>
    <w:basedOn w:val="a0"/>
    <w:uiPriority w:val="99"/>
    <w:semiHidden/>
    <w:rsid w:val="0045034E"/>
    <w:rPr>
      <w:rFonts w:ascii="Calibri" w:eastAsia="Calibri" w:hAnsi="Calibri" w:cs="Times New Roman"/>
    </w:rPr>
  </w:style>
  <w:style w:type="character" w:customStyle="1" w:styleId="212">
    <w:name w:val="Основной текст с отступом 2 Знак1"/>
    <w:basedOn w:val="a0"/>
    <w:semiHidden/>
    <w:rsid w:val="0045034E"/>
    <w:rPr>
      <w:rFonts w:ascii="Calibri" w:eastAsia="Calibri" w:hAnsi="Calibri" w:cs="Times New Roman"/>
    </w:rPr>
  </w:style>
  <w:style w:type="character" w:customStyle="1" w:styleId="1f6">
    <w:name w:val="Текст концевой сноски Знак1"/>
    <w:basedOn w:val="a0"/>
    <w:uiPriority w:val="99"/>
    <w:semiHidden/>
    <w:rsid w:val="0045034E"/>
    <w:rPr>
      <w:rFonts w:ascii="Calibri" w:eastAsia="Calibri" w:hAnsi="Calibri" w:cs="Times New Roman"/>
      <w:sz w:val="20"/>
      <w:szCs w:val="20"/>
    </w:rPr>
  </w:style>
  <w:style w:type="character" w:customStyle="1" w:styleId="1f7">
    <w:name w:val="Подзаголовок Знак1"/>
    <w:basedOn w:val="a0"/>
    <w:uiPriority w:val="11"/>
    <w:rsid w:val="0045034E"/>
    <w:rPr>
      <w:rFonts w:eastAsiaTheme="minorEastAsia"/>
      <w:color w:val="5A5A5A" w:themeColor="text1" w:themeTint="A5"/>
      <w:spacing w:val="15"/>
    </w:rPr>
  </w:style>
  <w:style w:type="table" w:customStyle="1" w:styleId="311">
    <w:name w:val="Таблица простая 31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31">
    <w:name w:val="Таблица простая 33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41">
    <w:name w:val="Таблица простая 34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51">
    <w:name w:val="Таблица простая 35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21">
    <w:name w:val="Гиперссылка2"/>
    <w:link w:val="af0"/>
    <w:uiPriority w:val="99"/>
    <w:rsid w:val="009F57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94">
      <w:bodyDiv w:val="1"/>
      <w:marLeft w:val="0"/>
      <w:marRight w:val="0"/>
      <w:marTop w:val="0"/>
      <w:marBottom w:val="0"/>
      <w:divBdr>
        <w:top w:val="none" w:sz="0" w:space="0" w:color="auto"/>
        <w:left w:val="none" w:sz="0" w:space="0" w:color="auto"/>
        <w:bottom w:val="none" w:sz="0" w:space="0" w:color="auto"/>
        <w:right w:val="none" w:sz="0" w:space="0" w:color="auto"/>
      </w:divBdr>
    </w:div>
    <w:div w:id="659994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576305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277242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27873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860471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2666543">
      <w:bodyDiv w:val="1"/>
      <w:marLeft w:val="0"/>
      <w:marRight w:val="0"/>
      <w:marTop w:val="0"/>
      <w:marBottom w:val="0"/>
      <w:divBdr>
        <w:top w:val="none" w:sz="0" w:space="0" w:color="auto"/>
        <w:left w:val="none" w:sz="0" w:space="0" w:color="auto"/>
        <w:bottom w:val="none" w:sz="0" w:space="0" w:color="auto"/>
        <w:right w:val="none" w:sz="0" w:space="0" w:color="auto"/>
      </w:divBdr>
    </w:div>
    <w:div w:id="118948513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34418068">
      <w:bodyDiv w:val="1"/>
      <w:marLeft w:val="0"/>
      <w:marRight w:val="0"/>
      <w:marTop w:val="0"/>
      <w:marBottom w:val="0"/>
      <w:divBdr>
        <w:top w:val="none" w:sz="0" w:space="0" w:color="auto"/>
        <w:left w:val="none" w:sz="0" w:space="0" w:color="auto"/>
        <w:bottom w:val="none" w:sz="0" w:space="0" w:color="auto"/>
        <w:right w:val="none" w:sz="0" w:space="0" w:color="auto"/>
      </w:divBdr>
    </w:div>
    <w:div w:id="17170744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7160152">
      <w:bodyDiv w:val="1"/>
      <w:marLeft w:val="0"/>
      <w:marRight w:val="0"/>
      <w:marTop w:val="0"/>
      <w:marBottom w:val="0"/>
      <w:divBdr>
        <w:top w:val="none" w:sz="0" w:space="0" w:color="auto"/>
        <w:left w:val="none" w:sz="0" w:space="0" w:color="auto"/>
        <w:bottom w:val="none" w:sz="0" w:space="0" w:color="auto"/>
        <w:right w:val="none" w:sz="0" w:space="0" w:color="auto"/>
      </w:divBdr>
    </w:div>
    <w:div w:id="1905525241">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05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3657"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book.ru/books/951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55570"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63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4EA3-A1F6-41A7-A0E1-7042A1EE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4450</Words>
  <Characters>25365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cp:revision>
  <cp:lastPrinted>2024-09-11T10:28:00Z</cp:lastPrinted>
  <dcterms:created xsi:type="dcterms:W3CDTF">2025-12-18T17:17:00Z</dcterms:created>
  <dcterms:modified xsi:type="dcterms:W3CDTF">2026-03-23T12:05:00Z</dcterms:modified>
</cp:coreProperties>
</file>