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C8285" w14:textId="77777777" w:rsidR="00BD22CF" w:rsidRPr="003F76A0" w:rsidRDefault="00BD22CF" w:rsidP="00BD22CF">
      <w:pPr>
        <w:spacing w:after="0"/>
        <w:ind w:right="-1"/>
        <w:jc w:val="right"/>
        <w:rPr>
          <w:rFonts w:ascii="Times New Roman" w:hAnsi="Times New Roman" w:cs="Times New Roman"/>
          <w:szCs w:val="20"/>
          <w:lang w:eastAsia="ru-RU"/>
        </w:rPr>
      </w:pPr>
      <w:r w:rsidRPr="003F76A0">
        <w:rPr>
          <w:rFonts w:ascii="Times New Roman" w:hAnsi="Times New Roman" w:cs="Times New Roman"/>
          <w:bCs/>
          <w:sz w:val="24"/>
          <w:lang w:eastAsia="ru-RU"/>
        </w:rPr>
        <w:t xml:space="preserve">Приложение </w:t>
      </w:r>
    </w:p>
    <w:p w14:paraId="5FD817E2" w14:textId="77777777" w:rsidR="00BD22CF" w:rsidRPr="003F76A0" w:rsidRDefault="00BD22CF" w:rsidP="00BD22CF">
      <w:pPr>
        <w:spacing w:after="0"/>
        <w:ind w:left="5103" w:right="-1"/>
        <w:jc w:val="right"/>
        <w:rPr>
          <w:rFonts w:ascii="Times New Roman" w:hAnsi="Times New Roman" w:cs="Times New Roman"/>
          <w:bCs/>
          <w:sz w:val="24"/>
          <w:lang w:eastAsia="ru-RU"/>
        </w:rPr>
      </w:pPr>
      <w:r w:rsidRPr="003F76A0">
        <w:rPr>
          <w:rFonts w:ascii="Times New Roman" w:hAnsi="Times New Roman" w:cs="Times New Roman"/>
          <w:bCs/>
          <w:sz w:val="24"/>
          <w:lang w:eastAsia="ru-RU"/>
        </w:rPr>
        <w:t xml:space="preserve">  к </w:t>
      </w:r>
      <w:r w:rsidR="0094733B">
        <w:rPr>
          <w:rFonts w:ascii="Times New Roman" w:hAnsi="Times New Roman" w:cs="Times New Roman"/>
          <w:sz w:val="24"/>
        </w:rPr>
        <w:t>ОПОП-П</w:t>
      </w:r>
      <w:r w:rsidRPr="003F76A0">
        <w:rPr>
          <w:rFonts w:ascii="Times New Roman" w:hAnsi="Times New Roman" w:cs="Times New Roman"/>
          <w:bCs/>
          <w:sz w:val="24"/>
          <w:lang w:eastAsia="ru-RU"/>
        </w:rPr>
        <w:t xml:space="preserve"> по специальностям</w:t>
      </w:r>
    </w:p>
    <w:p w14:paraId="001924B4" w14:textId="77777777" w:rsidR="00BD22CF" w:rsidRPr="003F76A0" w:rsidRDefault="00BD22CF" w:rsidP="00BD22CF">
      <w:pPr>
        <w:spacing w:after="0"/>
        <w:jc w:val="right"/>
        <w:rPr>
          <w:rFonts w:ascii="Times New Roman" w:hAnsi="Times New Roman" w:cs="Times New Roman"/>
          <w:spacing w:val="-2"/>
          <w:sz w:val="24"/>
        </w:rPr>
      </w:pPr>
      <w:r w:rsidRPr="003F76A0">
        <w:rPr>
          <w:rFonts w:ascii="Times New Roman" w:hAnsi="Times New Roman" w:cs="Times New Roman"/>
          <w:spacing w:val="-2"/>
          <w:sz w:val="24"/>
        </w:rPr>
        <w:t xml:space="preserve">23.02.01 Организация перевозок и </w:t>
      </w:r>
    </w:p>
    <w:p w14:paraId="5FA1BA92" w14:textId="77777777" w:rsidR="00BD22CF" w:rsidRPr="003F76A0" w:rsidRDefault="00BD22CF" w:rsidP="00BD22CF">
      <w:pPr>
        <w:spacing w:after="0"/>
        <w:jc w:val="right"/>
        <w:rPr>
          <w:rFonts w:ascii="Times New Roman" w:hAnsi="Times New Roman" w:cs="Times New Roman"/>
          <w:spacing w:val="-2"/>
          <w:sz w:val="24"/>
        </w:rPr>
      </w:pPr>
      <w:r w:rsidRPr="003F76A0">
        <w:rPr>
          <w:rFonts w:ascii="Times New Roman" w:hAnsi="Times New Roman" w:cs="Times New Roman"/>
          <w:spacing w:val="-2"/>
          <w:sz w:val="24"/>
        </w:rPr>
        <w:t>управление на транспорте</w:t>
      </w:r>
    </w:p>
    <w:p w14:paraId="5A7F612F" w14:textId="77777777" w:rsidR="00BD22CF" w:rsidRPr="003F76A0" w:rsidRDefault="00BD22CF" w:rsidP="00BD22CF">
      <w:pPr>
        <w:spacing w:after="0"/>
        <w:jc w:val="right"/>
        <w:rPr>
          <w:rFonts w:ascii="Times New Roman" w:hAnsi="Times New Roman" w:cs="Times New Roman"/>
          <w:szCs w:val="20"/>
          <w:lang w:eastAsia="ru-RU"/>
        </w:rPr>
      </w:pPr>
      <w:r w:rsidRPr="003F76A0">
        <w:rPr>
          <w:rFonts w:ascii="Times New Roman" w:hAnsi="Times New Roman" w:cs="Times New Roman"/>
          <w:spacing w:val="-2"/>
          <w:sz w:val="24"/>
        </w:rPr>
        <w:t xml:space="preserve"> (по видам)</w:t>
      </w:r>
    </w:p>
    <w:p w14:paraId="63C02FFF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</w:p>
    <w:p w14:paraId="5EFE475D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5C04B30B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3B559B4B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5E334E1B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7148550C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7EF39522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61AD2938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4B132A87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39534713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4ADA6910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37FD5764" w14:textId="77777777" w:rsidR="005578F8" w:rsidRPr="003F76A0" w:rsidRDefault="00273C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lang w:eastAsia="ru-RU"/>
        </w:rPr>
        <w:t>РАБОЧАЯ ПРОГРАММА УЧЕБНОГО ПРЕДМЕТА</w:t>
      </w:r>
    </w:p>
    <w:p w14:paraId="0D0E633C" w14:textId="5A5B46DF" w:rsidR="005578F8" w:rsidRPr="003F76A0" w:rsidRDefault="00273C30">
      <w:pPr>
        <w:spacing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="00CC626A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Pr="003F76A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Д.12 </w:t>
      </w:r>
      <w:r w:rsidRPr="003F7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143FD" w:rsidRPr="00114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ХИМИЯ</w:t>
      </w:r>
    </w:p>
    <w:p w14:paraId="2B448855" w14:textId="77777777" w:rsidR="005578F8" w:rsidRPr="003F76A0" w:rsidRDefault="005578F8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14:paraId="7F2EE038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textAlignment w:val="baseline"/>
        <w:rPr>
          <w:rFonts w:ascii="Cambria" w:eastAsia="Calibri" w:hAnsi="Cambria" w:cs="Times New Roman"/>
          <w:lang w:eastAsia="ru-RU"/>
        </w:rPr>
      </w:pPr>
    </w:p>
    <w:p w14:paraId="445CBF27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C8FB755" w14:textId="77777777" w:rsidR="00D42198" w:rsidRPr="00D42198" w:rsidRDefault="00D42198" w:rsidP="00D4219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2198">
        <w:rPr>
          <w:rFonts w:ascii="Times New Roman" w:hAnsi="Times New Roman" w:cs="Times New Roman"/>
          <w:i/>
          <w:sz w:val="24"/>
          <w:szCs w:val="24"/>
        </w:rPr>
        <w:t xml:space="preserve">(год начала подготовки: 2026) </w:t>
      </w:r>
    </w:p>
    <w:p w14:paraId="351E09EB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6F528A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5BE4DA0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0B4D6A1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49AC0B9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FE031B5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6DF9E95" w14:textId="5FA891EC" w:rsidR="005578F8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0F2F9DA" w14:textId="6F50840E" w:rsidR="001143FD" w:rsidRDefault="001143FD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EE6FC80" w14:textId="4A936A76" w:rsidR="001143FD" w:rsidRDefault="001143FD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4681580" w14:textId="2EAEF669" w:rsidR="001143FD" w:rsidRDefault="001143FD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92FE47A" w14:textId="0D5CD6FE" w:rsidR="001143FD" w:rsidRDefault="001143FD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DB08A5E" w14:textId="5C85CBAB" w:rsidR="001143FD" w:rsidRDefault="001143FD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3E33BE3" w14:textId="46AF32AE" w:rsidR="001143FD" w:rsidRDefault="001143FD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A380A16" w14:textId="5473436F" w:rsidR="001143FD" w:rsidRDefault="001143FD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4EECAB2" w14:textId="58654CE6" w:rsidR="001143FD" w:rsidRDefault="001143FD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143FC9B" w14:textId="53DD8C3C" w:rsidR="001143FD" w:rsidRDefault="001143FD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559CA30" w14:textId="032429FF" w:rsidR="001143FD" w:rsidRDefault="001143FD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D6BCDEB" w14:textId="49E5BB10" w:rsidR="001143FD" w:rsidRDefault="001143FD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D46298F" w14:textId="6E98BABD" w:rsidR="001143FD" w:rsidRDefault="001143FD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440C40A" w14:textId="77777777" w:rsidR="001143FD" w:rsidRPr="003F76A0" w:rsidRDefault="001143FD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BD38BF3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DACD09B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9CB905E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CA54994" w14:textId="15B67121" w:rsidR="005578F8" w:rsidRPr="003F76A0" w:rsidRDefault="00273C3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4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5C046AE3" w14:textId="33A2B6C8" w:rsidR="005578F8" w:rsidRPr="003F76A0" w:rsidRDefault="00273C30">
      <w:pPr>
        <w:widowControl w:val="0"/>
        <w:suppressAutoHyphens/>
        <w:spacing w:after="0" w:line="276" w:lineRule="exact"/>
        <w:ind w:right="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76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СОДЕРЖАНИЕ                                                  </w:t>
      </w:r>
    </w:p>
    <w:p w14:paraId="3085622E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5578F8" w:rsidRPr="003F76A0" w14:paraId="56C2E231" w14:textId="77777777">
        <w:tc>
          <w:tcPr>
            <w:tcW w:w="7668" w:type="dxa"/>
          </w:tcPr>
          <w:p w14:paraId="08143EC7" w14:textId="77777777" w:rsidR="005578F8" w:rsidRPr="003F76A0" w:rsidRDefault="005578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14:paraId="0BB91763" w14:textId="77777777" w:rsidR="005578F8" w:rsidRPr="003F76A0" w:rsidRDefault="005578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02502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022F37" w14:textId="7FBD6364" w:rsidR="00BC6A12" w:rsidRDefault="00BC6A12" w:rsidP="001143FD">
          <w:pPr>
            <w:pStyle w:val="affb"/>
            <w:tabs>
              <w:tab w:val="left" w:pos="426"/>
            </w:tabs>
          </w:pPr>
        </w:p>
        <w:p w14:paraId="040545A2" w14:textId="28E6BFAB" w:rsidR="00BC6A12" w:rsidRPr="00BC6A12" w:rsidRDefault="00BC6A12" w:rsidP="001143FD">
          <w:pPr>
            <w:pStyle w:val="1f1"/>
            <w:tabs>
              <w:tab w:val="left" w:pos="426"/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756722" w:history="1">
            <w:r w:rsidRPr="00BC6A12">
              <w:rPr>
                <w:rStyle w:val="a7"/>
                <w:rFonts w:ascii="Times New Roman" w:eastAsia="Calibri" w:hAnsi="Times New Roman" w:cs="Times New Roman"/>
                <w:noProof/>
              </w:rPr>
              <w:t xml:space="preserve">1 </w:t>
            </w:r>
            <w:r w:rsidRPr="00BC6A12">
              <w:rPr>
                <w:rStyle w:val="a7"/>
                <w:rFonts w:ascii="Times New Roman" w:hAnsi="Times New Roman" w:cs="Times New Roman"/>
                <w:noProof/>
              </w:rPr>
              <w:t>ПАСПОРТ РАБОЧЕЙ ПРОГРАММЫ УЧЕБНОЙ ДИСЦИПЛИНЫ</w:t>
            </w:r>
            <w:r w:rsidRPr="00BC6A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C6A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C6A12">
              <w:rPr>
                <w:rFonts w:ascii="Times New Roman" w:hAnsi="Times New Roman" w:cs="Times New Roman"/>
                <w:noProof/>
                <w:webHidden/>
              </w:rPr>
              <w:instrText xml:space="preserve"> PAGEREF _Toc199756722 \h </w:instrText>
            </w:r>
            <w:r w:rsidRPr="00BC6A12">
              <w:rPr>
                <w:rFonts w:ascii="Times New Roman" w:hAnsi="Times New Roman" w:cs="Times New Roman"/>
                <w:noProof/>
                <w:webHidden/>
              </w:rPr>
            </w:r>
            <w:r w:rsidRPr="00BC6A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C6A1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BC6A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94D01A9" w14:textId="007BF693" w:rsidR="00BC6A12" w:rsidRPr="00BC6A12" w:rsidRDefault="00D42198" w:rsidP="001143FD">
          <w:pPr>
            <w:pStyle w:val="29"/>
            <w:tabs>
              <w:tab w:val="left" w:pos="426"/>
              <w:tab w:val="left" w:pos="851"/>
              <w:tab w:val="right" w:leader="dot" w:pos="9345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199756723" w:history="1">
            <w:r w:rsidR="00BC6A12" w:rsidRPr="00BC6A12">
              <w:rPr>
                <w:rStyle w:val="a7"/>
                <w:rFonts w:ascii="Times New Roman" w:hAnsi="Times New Roman" w:cs="Times New Roman"/>
                <w:noProof/>
              </w:rPr>
              <w:t>1.1</w:t>
            </w:r>
            <w:r w:rsidR="00BC6A12" w:rsidRPr="00BC6A12">
              <w:rPr>
                <w:rFonts w:ascii="Times New Roman" w:hAnsi="Times New Roman" w:cs="Times New Roman"/>
                <w:noProof/>
              </w:rPr>
              <w:tab/>
            </w:r>
            <w:r w:rsidR="00BC6A12" w:rsidRPr="00BC6A12">
              <w:rPr>
                <w:rStyle w:val="a7"/>
                <w:rFonts w:ascii="Times New Roman" w:hAnsi="Times New Roman" w:cs="Times New Roman"/>
                <w:noProof/>
              </w:rPr>
              <w:t>Область применения рабочей программы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instrText xml:space="preserve"> PAGEREF _Toc199756723 \h </w:instrTex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A4597DE" w14:textId="515F3623" w:rsidR="00BC6A12" w:rsidRPr="00BC6A12" w:rsidRDefault="00D42198" w:rsidP="001143FD">
          <w:pPr>
            <w:pStyle w:val="29"/>
            <w:tabs>
              <w:tab w:val="left" w:pos="426"/>
              <w:tab w:val="left" w:pos="851"/>
              <w:tab w:val="right" w:leader="dot" w:pos="9345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199756724" w:history="1">
            <w:r w:rsidR="00BC6A12" w:rsidRPr="00BC6A12">
              <w:rPr>
                <w:rStyle w:val="a7"/>
                <w:rFonts w:ascii="Times New Roman" w:hAnsi="Times New Roman" w:cs="Times New Roman"/>
                <w:noProof/>
              </w:rPr>
              <w:t>1.2</w:t>
            </w:r>
            <w:r w:rsidR="00BC6A12" w:rsidRPr="00BC6A12">
              <w:rPr>
                <w:rFonts w:ascii="Times New Roman" w:hAnsi="Times New Roman" w:cs="Times New Roman"/>
                <w:noProof/>
              </w:rPr>
              <w:tab/>
            </w:r>
            <w:r w:rsidR="00BC6A12" w:rsidRPr="00BC6A12">
              <w:rPr>
                <w:rStyle w:val="a7"/>
                <w:rFonts w:ascii="Times New Roman" w:hAnsi="Times New Roman" w:cs="Times New Roman"/>
                <w:noProof/>
              </w:rPr>
              <w:t>Место учебной дисциплины в структуре ОПОП-ППССЗ: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instrText xml:space="preserve"> PAGEREF _Toc199756724 \h </w:instrTex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AE019EE" w14:textId="7752A302" w:rsidR="00BC6A12" w:rsidRPr="00BC6A12" w:rsidRDefault="00D42198" w:rsidP="001143FD">
          <w:pPr>
            <w:pStyle w:val="29"/>
            <w:tabs>
              <w:tab w:val="left" w:pos="426"/>
              <w:tab w:val="right" w:leader="dot" w:pos="9345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199756725" w:history="1">
            <w:r w:rsidR="00BC6A12" w:rsidRPr="00BC6A12">
              <w:rPr>
                <w:rStyle w:val="a7"/>
                <w:rFonts w:ascii="Times New Roman" w:hAnsi="Times New Roman" w:cs="Times New Roman"/>
                <w:noProof/>
              </w:rPr>
              <w:t>1.3 Планируемые результаты освоения учебной дисциплины: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instrText xml:space="preserve"> PAGEREF _Toc199756725 \h </w:instrTex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24FAA15" w14:textId="1B1749FE" w:rsidR="00BC6A12" w:rsidRPr="00BC6A12" w:rsidRDefault="00D42198" w:rsidP="001143FD">
          <w:pPr>
            <w:pStyle w:val="1f1"/>
            <w:tabs>
              <w:tab w:val="left" w:pos="426"/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</w:rPr>
          </w:pPr>
          <w:hyperlink w:anchor="_Toc199756726" w:history="1">
            <w:r w:rsidR="00BC6A12" w:rsidRPr="00BC6A12">
              <w:rPr>
                <w:rStyle w:val="a7"/>
                <w:rFonts w:ascii="Times New Roman" w:hAnsi="Times New Roman" w:cs="Times New Roman"/>
                <w:noProof/>
              </w:rPr>
              <w:t xml:space="preserve">2 СТРУКТУРА И СОДЕРЖАНИЕ УЧЕБНОЙ </w:t>
            </w:r>
            <w:r w:rsidR="00BC6A12" w:rsidRPr="00BC6A12">
              <w:rPr>
                <w:rStyle w:val="a7"/>
                <w:rFonts w:ascii="Times New Roman" w:hAnsi="Times New Roman" w:cs="Times New Roman"/>
                <w:caps/>
                <w:noProof/>
              </w:rPr>
              <w:t>ДИСЦИПЛИНЫ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instrText xml:space="preserve"> PAGEREF _Toc199756726 \h </w:instrTex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3CD3AD" w14:textId="1D6152AF" w:rsidR="00BC6A12" w:rsidRPr="00BC6A12" w:rsidRDefault="00D42198" w:rsidP="001143FD">
          <w:pPr>
            <w:pStyle w:val="29"/>
            <w:tabs>
              <w:tab w:val="left" w:pos="426"/>
              <w:tab w:val="right" w:leader="dot" w:pos="9345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199756727" w:history="1">
            <w:r w:rsidR="00BC6A12" w:rsidRPr="00BC6A12">
              <w:rPr>
                <w:rStyle w:val="a7"/>
                <w:rFonts w:ascii="Times New Roman" w:hAnsi="Times New Roman" w:cs="Times New Roman"/>
                <w:noProof/>
              </w:rPr>
              <w:t>2.1 Объем учебной дисциплины и виды учебной работы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instrText xml:space="preserve"> PAGEREF _Toc199756727 \h </w:instrTex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916AD7" w14:textId="7AF6F3D3" w:rsidR="00BC6A12" w:rsidRPr="00BC6A12" w:rsidRDefault="00D42198" w:rsidP="001143FD">
          <w:pPr>
            <w:pStyle w:val="29"/>
            <w:tabs>
              <w:tab w:val="left" w:pos="426"/>
              <w:tab w:val="right" w:leader="dot" w:pos="9345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199756728" w:history="1">
            <w:r w:rsidR="00BC6A12" w:rsidRPr="00BC6A12">
              <w:rPr>
                <w:rStyle w:val="a7"/>
                <w:rFonts w:ascii="Times New Roman" w:hAnsi="Times New Roman" w:cs="Times New Roman"/>
                <w:noProof/>
              </w:rPr>
              <w:t>2.2 Тематический план и содержание учебного предмета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instrText xml:space="preserve"> PAGEREF _Toc199756728 \h </w:instrTex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BC8F86" w14:textId="769D7649" w:rsidR="00BC6A12" w:rsidRPr="00BC6A12" w:rsidRDefault="00D42198" w:rsidP="001143FD">
          <w:pPr>
            <w:pStyle w:val="1f1"/>
            <w:tabs>
              <w:tab w:val="left" w:pos="426"/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</w:rPr>
          </w:pPr>
          <w:hyperlink w:anchor="_Toc199756729" w:history="1">
            <w:r w:rsidR="00BC6A12" w:rsidRPr="00BC6A12">
              <w:rPr>
                <w:rStyle w:val="a7"/>
                <w:rFonts w:ascii="Times New Roman" w:hAnsi="Times New Roman" w:cs="Times New Roman"/>
                <w:noProof/>
              </w:rPr>
              <w:t>3. УСЛОВИЯ РЕАЛИЗАЦИИ ПРОГРАММЫ УЧЕБНОЙ ДИСЦИЛИНЫ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instrText xml:space="preserve"> PAGEREF _Toc199756729 \h </w:instrTex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DAE437" w14:textId="3DEE4FD5" w:rsidR="00BC6A12" w:rsidRPr="00BC6A12" w:rsidRDefault="00D42198" w:rsidP="001143FD">
          <w:pPr>
            <w:pStyle w:val="29"/>
            <w:tabs>
              <w:tab w:val="left" w:pos="426"/>
              <w:tab w:val="right" w:leader="dot" w:pos="9345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199756730" w:history="1">
            <w:r w:rsidR="00BC6A12" w:rsidRPr="00BC6A12">
              <w:rPr>
                <w:rStyle w:val="a7"/>
                <w:rFonts w:ascii="Times New Roman" w:hAnsi="Times New Roman" w:cs="Times New Roman"/>
                <w:noProof/>
              </w:rPr>
              <w:t>3.1 Требования к минимальному материально-техническому обеспечению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instrText xml:space="preserve"> PAGEREF _Toc199756730 \h </w:instrTex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71F854" w14:textId="01F1AB37" w:rsidR="00BC6A12" w:rsidRPr="00BC6A12" w:rsidRDefault="00D42198" w:rsidP="001143FD">
          <w:pPr>
            <w:pStyle w:val="29"/>
            <w:tabs>
              <w:tab w:val="left" w:pos="426"/>
              <w:tab w:val="right" w:leader="dot" w:pos="9345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199756731" w:history="1">
            <w:r w:rsidR="00BC6A12" w:rsidRPr="00BC6A12">
              <w:rPr>
                <w:rStyle w:val="a7"/>
                <w:rFonts w:ascii="Times New Roman" w:hAnsi="Times New Roman" w:cs="Times New Roman"/>
                <w:noProof/>
              </w:rPr>
              <w:t>3.2. Информационное обеспечение реализации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instrText xml:space="preserve"> PAGEREF _Toc199756731 \h </w:instrTex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50B35E" w14:textId="2791F706" w:rsidR="00BC6A12" w:rsidRPr="00BC6A12" w:rsidRDefault="00D42198" w:rsidP="001143FD">
          <w:pPr>
            <w:pStyle w:val="1f1"/>
            <w:tabs>
              <w:tab w:val="left" w:pos="426"/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</w:rPr>
          </w:pPr>
          <w:hyperlink w:anchor="_Toc199756732" w:history="1">
            <w:r w:rsidR="00BC6A12" w:rsidRPr="00BC6A12">
              <w:rPr>
                <w:rStyle w:val="a7"/>
                <w:rFonts w:ascii="Times New Roman" w:hAnsi="Times New Roman" w:cs="Times New Roman"/>
                <w:noProof/>
              </w:rPr>
              <w:t>4 КОНТРОЛЬ И ОЦЕНКА РЕЗУЛЬТАТОВ ОСВОЕНИЯ УЧЕБНОЙ ДИСЦИПЛИНЫ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instrText xml:space="preserve"> PAGEREF _Toc199756732 \h </w:instrTex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FDD293" w14:textId="6E235E92" w:rsidR="00BC6A12" w:rsidRDefault="00D42198" w:rsidP="001143FD">
          <w:pPr>
            <w:pStyle w:val="1f1"/>
            <w:tabs>
              <w:tab w:val="left" w:pos="426"/>
              <w:tab w:val="right" w:leader="dot" w:pos="9345"/>
            </w:tabs>
            <w:spacing w:after="0" w:line="360" w:lineRule="auto"/>
            <w:rPr>
              <w:noProof/>
            </w:rPr>
          </w:pPr>
          <w:hyperlink w:anchor="_Toc199756733" w:history="1">
            <w:r w:rsidR="00BC6A12" w:rsidRPr="00BC6A12">
              <w:rPr>
                <w:rStyle w:val="a7"/>
                <w:rFonts w:ascii="Times New Roman" w:hAnsi="Times New Roman" w:cs="Times New Roman"/>
                <w:noProof/>
              </w:rPr>
              <w:t>5. ПЕРЕЧЕНЬ ИСПОЛЬЗУЕМЫХ МЕТОДОВ ОБУЧЕНИЯ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instrText xml:space="preserve"> PAGEREF _Toc199756733 \h </w:instrTex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BC6A12" w:rsidRPr="00BC6A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CDA2461" w14:textId="5DF00AE9" w:rsidR="00BC6A12" w:rsidRDefault="00BC6A12" w:rsidP="001143FD">
          <w:pPr>
            <w:tabs>
              <w:tab w:val="left" w:pos="426"/>
            </w:tabs>
          </w:pPr>
          <w:r>
            <w:rPr>
              <w:b/>
              <w:bCs/>
            </w:rPr>
            <w:fldChar w:fldCharType="end"/>
          </w:r>
        </w:p>
      </w:sdtContent>
    </w:sdt>
    <w:p w14:paraId="08EFC07E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0B851A6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A215021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B0BE186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1D79BDC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7831A05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B89F627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6B502D2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93A0529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1E4CBB1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166F7F3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6431D63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7CB3F53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B491D41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EF4391A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A3F8944" w14:textId="77777777" w:rsidR="005578F8" w:rsidRPr="003F76A0" w:rsidRDefault="005578F8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281C20E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6FE7073" w14:textId="77777777" w:rsidR="005578F8" w:rsidRPr="003F76A0" w:rsidRDefault="005578F8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A2CABB2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EC37CD1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983DC2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786219A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FC400E3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D62EC8B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7194F70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1094558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BB609A6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19D067D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0EB371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9886FB" w14:textId="77777777" w:rsidR="00C90477" w:rsidRPr="001B4FFD" w:rsidRDefault="00C90477" w:rsidP="00C90477">
      <w:pPr>
        <w:pStyle w:val="afc"/>
        <w:pageBreakBefore/>
        <w:tabs>
          <w:tab w:val="left" w:pos="284"/>
        </w:tabs>
        <w:spacing w:after="0" w:line="240" w:lineRule="auto"/>
        <w:ind w:left="0"/>
        <w:contextualSpacing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Toc199750724"/>
      <w:bookmarkStart w:id="1" w:name="_Toc199756722"/>
      <w:bookmarkStart w:id="2" w:name="_Hlk199750795"/>
      <w:bookmarkStart w:id="3" w:name="_Hlk199752385"/>
      <w:r w:rsidRPr="001B4FF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 </w:t>
      </w:r>
      <w:bookmarkStart w:id="4" w:name="_Toc199747523"/>
      <w:bookmarkStart w:id="5" w:name="_Hlk199749881"/>
      <w:r w:rsidRPr="001B4FFD">
        <w:rPr>
          <w:rFonts w:ascii="Times New Roman" w:hAnsi="Times New Roman"/>
          <w:b/>
          <w:sz w:val="24"/>
          <w:szCs w:val="24"/>
        </w:rPr>
        <w:t>ПАСПОРТ РАБОЧЕЙ ПРОГРАММЫ УЧЕБНОЙ ДИСЦИПЛИНЫ</w:t>
      </w:r>
      <w:bookmarkEnd w:id="0"/>
      <w:bookmarkEnd w:id="4"/>
      <w:bookmarkEnd w:id="1"/>
    </w:p>
    <w:bookmarkEnd w:id="2"/>
    <w:bookmarkEnd w:id="3"/>
    <w:bookmarkEnd w:id="5"/>
    <w:p w14:paraId="083045A7" w14:textId="589A62EC" w:rsidR="005578F8" w:rsidRPr="003F76A0" w:rsidRDefault="00497526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F76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ОО</w:t>
      </w:r>
      <w:r w:rsidR="00273C30" w:rsidRPr="003F76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Д.</w:t>
      </w:r>
      <w:r w:rsidR="001143FD" w:rsidRPr="003F76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12 </w:t>
      </w:r>
      <w:r w:rsidR="001143FD" w:rsidRPr="003F76A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Химия</w:t>
      </w:r>
    </w:p>
    <w:p w14:paraId="45744773" w14:textId="77777777" w:rsidR="00C90477" w:rsidRPr="00710EDF" w:rsidRDefault="00C90477" w:rsidP="00C90477">
      <w:pPr>
        <w:pStyle w:val="afc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bookmarkStart w:id="6" w:name="_Toc199750725"/>
      <w:bookmarkStart w:id="7" w:name="_Toc199756723"/>
      <w:bookmarkStart w:id="8" w:name="_Hlk199749903"/>
      <w:r w:rsidRPr="00710EDF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  <w:bookmarkEnd w:id="6"/>
      <w:bookmarkEnd w:id="7"/>
    </w:p>
    <w:bookmarkEnd w:id="8"/>
    <w:p w14:paraId="1C0969D3" w14:textId="77777777" w:rsidR="00BD22CF" w:rsidRPr="003F76A0" w:rsidRDefault="00BD22CF" w:rsidP="00FB0DEE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76A0">
        <w:rPr>
          <w:rFonts w:ascii="Times New Roman" w:hAnsi="Times New Roman"/>
          <w:sz w:val="24"/>
          <w:szCs w:val="24"/>
        </w:rPr>
        <w:t>Рабочая программа общеобразовательной дисциплины «</w:t>
      </w:r>
      <w:r w:rsidR="00AA3C52">
        <w:rPr>
          <w:rFonts w:ascii="Times New Roman" w:hAnsi="Times New Roman"/>
          <w:sz w:val="24"/>
          <w:szCs w:val="24"/>
        </w:rPr>
        <w:t>Химия</w:t>
      </w:r>
      <w:r w:rsidRPr="003F76A0">
        <w:rPr>
          <w:rFonts w:ascii="Times New Roman" w:hAnsi="Times New Roman"/>
          <w:sz w:val="24"/>
          <w:szCs w:val="24"/>
        </w:rPr>
        <w:t xml:space="preserve">» является частью программы среднего (полного) общего образования по специальности СПО 23.02.01 Организация перевозок и управление на транспорте (по видам), утв. приказом Министерства образования и науки РФ от 20 марта 2024 г. № 176; </w:t>
      </w:r>
    </w:p>
    <w:p w14:paraId="302D8584" w14:textId="77777777" w:rsidR="00BD22CF" w:rsidRPr="003F76A0" w:rsidRDefault="00BD22CF" w:rsidP="00FB0DEE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76A0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5D67E5D4" w14:textId="77777777" w:rsidR="00BD22CF" w:rsidRPr="003F76A0" w:rsidRDefault="00BD22CF" w:rsidP="00FB0DEE">
      <w:pPr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может быть использована в профессиональной подготовке, переподготовке и повышении квалификации рабочих по профессиям: </w:t>
      </w:r>
    </w:p>
    <w:p w14:paraId="75E8DDCA" w14:textId="77777777" w:rsidR="00BD22CF" w:rsidRPr="003F76A0" w:rsidRDefault="00BD22CF" w:rsidP="00FB0DEE">
      <w:pPr>
        <w:pStyle w:val="afc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- сигналист</w:t>
      </w:r>
    </w:p>
    <w:p w14:paraId="01917E2E" w14:textId="77777777" w:rsidR="00BD22CF" w:rsidRPr="003F76A0" w:rsidRDefault="00BD22CF" w:rsidP="00FB0DEE">
      <w:pPr>
        <w:pStyle w:val="afc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- дежурный по железнодорожной станции</w:t>
      </w:r>
    </w:p>
    <w:p w14:paraId="45A25E7D" w14:textId="77777777" w:rsidR="00BD22CF" w:rsidRPr="003F76A0" w:rsidRDefault="00BD22CF" w:rsidP="00FB0DEE">
      <w:pPr>
        <w:pStyle w:val="afc"/>
        <w:tabs>
          <w:tab w:val="center" w:pos="4857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- приемосдатчик груза и багажа</w:t>
      </w:r>
      <w:r w:rsidRPr="003F76A0">
        <w:rPr>
          <w:rFonts w:ascii="Times New Roman" w:hAnsi="Times New Roman" w:cs="Times New Roman"/>
          <w:sz w:val="24"/>
          <w:szCs w:val="24"/>
        </w:rPr>
        <w:tab/>
      </w:r>
    </w:p>
    <w:p w14:paraId="010FA899" w14:textId="77777777" w:rsidR="00BD22CF" w:rsidRPr="003F76A0" w:rsidRDefault="00BD22CF" w:rsidP="00BD22CF">
      <w:pPr>
        <w:pStyle w:val="afc"/>
        <w:tabs>
          <w:tab w:val="center" w:pos="4857"/>
        </w:tabs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36D9767" w14:textId="77777777" w:rsidR="00C90477" w:rsidRPr="00DD4BFF" w:rsidRDefault="00C90477" w:rsidP="00C90477">
      <w:pPr>
        <w:pStyle w:val="afc"/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bookmarkStart w:id="9" w:name="_Hlk199755024"/>
      <w:bookmarkStart w:id="10" w:name="_Toc199750726"/>
      <w:bookmarkStart w:id="11" w:name="_Toc199756724"/>
      <w:bookmarkStart w:id="12" w:name="_Hlk199750853"/>
      <w:r w:rsidRPr="00710EDF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 xml:space="preserve">учебной дисциплины </w:t>
      </w:r>
      <w:r w:rsidRPr="00710EDF">
        <w:rPr>
          <w:rFonts w:ascii="Times New Roman" w:hAnsi="Times New Roman"/>
          <w:b/>
          <w:sz w:val="24"/>
          <w:szCs w:val="24"/>
        </w:rPr>
        <w:t xml:space="preserve">в </w:t>
      </w:r>
      <w:r w:rsidRPr="00DD4BFF">
        <w:rPr>
          <w:rFonts w:ascii="Times New Roman" w:hAnsi="Times New Roman"/>
          <w:b/>
          <w:sz w:val="24"/>
          <w:szCs w:val="24"/>
        </w:rPr>
        <w:t>структуре ОПОП-ППССЗ</w:t>
      </w:r>
      <w:bookmarkEnd w:id="9"/>
      <w:r w:rsidRPr="00DD4BFF">
        <w:rPr>
          <w:rFonts w:ascii="Times New Roman" w:hAnsi="Times New Roman"/>
          <w:b/>
          <w:sz w:val="24"/>
          <w:szCs w:val="24"/>
        </w:rPr>
        <w:t>:</w:t>
      </w:r>
      <w:bookmarkEnd w:id="10"/>
      <w:bookmarkEnd w:id="11"/>
      <w:r w:rsidRPr="00DD4BFF">
        <w:rPr>
          <w:rFonts w:ascii="Times New Roman" w:hAnsi="Times New Roman"/>
          <w:b/>
          <w:sz w:val="24"/>
          <w:szCs w:val="24"/>
        </w:rPr>
        <w:t xml:space="preserve"> </w:t>
      </w:r>
    </w:p>
    <w:bookmarkEnd w:id="12"/>
    <w:p w14:paraId="7C679F8F" w14:textId="77777777" w:rsidR="005578F8" w:rsidRPr="003F76A0" w:rsidRDefault="00BD22CF">
      <w:pPr>
        <w:tabs>
          <w:tab w:val="left" w:pos="142"/>
          <w:tab w:val="left" w:pos="891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hAnsi="Times New Roman"/>
          <w:sz w:val="24"/>
          <w:szCs w:val="24"/>
        </w:rPr>
        <w:t xml:space="preserve">Общеобразовательная дисциплина «Химия» является обязательной частью общеобразовательного цикла образовательной программы СПО в соответствии с ФГОС по специальности 23.02.01  Организация перевозок и управление на транспорте (по видам).  </w:t>
      </w:r>
      <w:r w:rsidR="00273C30" w:rsidRPr="003F76A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3DD805EF" w14:textId="77777777" w:rsidR="00C90477" w:rsidRPr="001373E5" w:rsidRDefault="00C90477" w:rsidP="00C90477">
      <w:pPr>
        <w:pStyle w:val="2"/>
        <w:ind w:firstLine="567"/>
        <w:jc w:val="left"/>
        <w:rPr>
          <w:sz w:val="24"/>
        </w:rPr>
      </w:pPr>
      <w:bookmarkStart w:id="13" w:name="_Toc199750727"/>
      <w:bookmarkStart w:id="14" w:name="_Toc199756725"/>
      <w:bookmarkStart w:id="15" w:name="_Hlk199749969"/>
      <w:r w:rsidRPr="001373E5">
        <w:rPr>
          <w:b/>
          <w:bCs/>
          <w:sz w:val="24"/>
        </w:rPr>
        <w:t>1.3 Планируемые результаты освоения учебной дисциплины:</w:t>
      </w:r>
      <w:bookmarkEnd w:id="13"/>
      <w:bookmarkEnd w:id="14"/>
    </w:p>
    <w:bookmarkEnd w:id="15"/>
    <w:p w14:paraId="62652E61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1.3.1</w:t>
      </w: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учебной дисциплины:</w:t>
      </w:r>
    </w:p>
    <w:p w14:paraId="5EB11C26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знаний о химической составляющей естественнонаучной картины мира, важнейших химических понятиях, законах и теориях; </w:t>
      </w:r>
    </w:p>
    <w:p w14:paraId="4B91C0A2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 </w:t>
      </w:r>
    </w:p>
    <w:p w14:paraId="3197F718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 </w:t>
      </w:r>
    </w:p>
    <w:p w14:paraId="2DEF314E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 </w:t>
      </w:r>
    </w:p>
    <w:p w14:paraId="4C435228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14:paraId="4DB393AF" w14:textId="77777777" w:rsidR="00497526" w:rsidRPr="003F76A0" w:rsidRDefault="00497526" w:rsidP="00497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дисциплины:</w:t>
      </w:r>
    </w:p>
    <w:p w14:paraId="7D358187" w14:textId="77777777" w:rsidR="00497526" w:rsidRPr="003F76A0" w:rsidRDefault="00497526" w:rsidP="00497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14:paraId="08B719E6" w14:textId="77777777" w:rsidR="00497526" w:rsidRPr="003F76A0" w:rsidRDefault="00497526" w:rsidP="00497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развить умения составлять формулы неорганических и органических веществ, уравнения химических реакций, объяснять их смысл, интерпретировать результаты химических экспериментов,</w:t>
      </w:r>
    </w:p>
    <w:p w14:paraId="736937C9" w14:textId="77777777" w:rsidR="00497526" w:rsidRPr="003F76A0" w:rsidRDefault="00497526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14:paraId="268E12CE" w14:textId="77777777" w:rsidR="00497526" w:rsidRPr="003F76A0" w:rsidRDefault="00497526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развить умения использовать информацию химического характера из различных источников;</w:t>
      </w:r>
    </w:p>
    <w:p w14:paraId="33743B2F" w14:textId="77777777" w:rsidR="00497526" w:rsidRPr="003F76A0" w:rsidRDefault="00497526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сформировать умения прогнозировать последствия своей деятельности и химических природных, бытовых и производственных процессов; </w:t>
      </w:r>
    </w:p>
    <w:p w14:paraId="0D0F4575" w14:textId="77777777" w:rsidR="00497526" w:rsidRPr="003F76A0" w:rsidRDefault="00497526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14:paraId="1DE842A4" w14:textId="77777777" w:rsidR="00497526" w:rsidRPr="003F76A0" w:rsidRDefault="00497526" w:rsidP="00497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15CB3" w14:textId="77777777" w:rsidR="005578F8" w:rsidRPr="003F76A0" w:rsidRDefault="00273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1.3.2 В результате освоения учебной дисциплины обучающийся должен:</w:t>
      </w:r>
    </w:p>
    <w:p w14:paraId="365E380A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уметь: </w:t>
      </w:r>
    </w:p>
    <w:p w14:paraId="57989898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называть изученные вещества по "тривиальной" или международной номенклатуре;</w:t>
      </w:r>
    </w:p>
    <w:p w14:paraId="1422EB91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14:paraId="1AB3E62E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14:paraId="029237A6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14:paraId="3E6D92FA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выполнять химический эксперимент по распознаванию важнейших неорганических и органических веществ;</w:t>
      </w:r>
    </w:p>
    <w:p w14:paraId="0CAC5917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14:paraId="4AE290C9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14:paraId="70D94928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объяснения химических явлений, происходящих в природе, быту и на производстве;</w:t>
      </w:r>
    </w:p>
    <w:p w14:paraId="5AD87113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определения возможности протекания химических превращений в различных условиях и оценки их последствий;</w:t>
      </w:r>
    </w:p>
    <w:p w14:paraId="3C76D552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экологически грамотного поведения в окружающей среде;</w:t>
      </w:r>
    </w:p>
    <w:p w14:paraId="35E28873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оценки влияния химического загрязнения окружающей среды на организм человека и другие живые организмы;</w:t>
      </w:r>
    </w:p>
    <w:p w14:paraId="4E997F90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безопасного обращения с горючими и токсичными веществами, лабораторным оборудованием;</w:t>
      </w:r>
    </w:p>
    <w:p w14:paraId="71BFA4B5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приготовления растворов заданной концентрации в быту и на производстве;</w:t>
      </w:r>
    </w:p>
    <w:p w14:paraId="601E9516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критической оценки достоверности химической информации, поступающей из разных источников; </w:t>
      </w:r>
    </w:p>
    <w:p w14:paraId="104A4509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14:paraId="0C472E28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14:paraId="21C27DBD" w14:textId="77777777" w:rsidR="005578F8" w:rsidRPr="003F76A0" w:rsidRDefault="00273C30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 </w:t>
      </w:r>
    </w:p>
    <w:p w14:paraId="3D5E80E5" w14:textId="77777777" w:rsidR="005578F8" w:rsidRPr="003F76A0" w:rsidRDefault="00273C30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законы химии: сохранения массы веществ, постоянства состава, периодический закон; </w:t>
      </w:r>
    </w:p>
    <w:p w14:paraId="6D83A4BC" w14:textId="77777777" w:rsidR="005578F8" w:rsidRPr="003F76A0" w:rsidRDefault="00273C30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теории химии: химической связи, электролитической диссоциации, </w:t>
      </w: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строения органических соединений; </w:t>
      </w:r>
    </w:p>
    <w:p w14:paraId="6E53AE70" w14:textId="77777777" w:rsidR="005578F8" w:rsidRPr="003F76A0" w:rsidRDefault="00273C30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14:paraId="1B57FF7E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1.3.3</w:t>
      </w: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учебной дисциплины: </w:t>
      </w:r>
    </w:p>
    <w:p w14:paraId="19F1418B" w14:textId="77777777" w:rsidR="00497526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учебная дисциплина имеет при формировании и развитии ОК 01, ОК 02, ОК 04, ОК 07. </w:t>
      </w:r>
    </w:p>
    <w:p w14:paraId="576C30E2" w14:textId="77777777" w:rsidR="005578F8" w:rsidRPr="003F76A0" w:rsidRDefault="00497526" w:rsidP="00BD2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C9C4190" w14:textId="77777777" w:rsidR="00497526" w:rsidRPr="003F76A0" w:rsidRDefault="004975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  <w:sectPr w:rsidR="00497526" w:rsidRPr="003F76A0">
          <w:footerReference w:type="default" r:id="rId8"/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299" w:charSpace="-2049"/>
        </w:sectPr>
      </w:pPr>
    </w:p>
    <w:tbl>
      <w:tblPr>
        <w:tblStyle w:val="18"/>
        <w:tblW w:w="14992" w:type="dxa"/>
        <w:tblLook w:val="04A0" w:firstRow="1" w:lastRow="0" w:firstColumn="1" w:lastColumn="0" w:noHBand="0" w:noVBand="1"/>
      </w:tblPr>
      <w:tblGrid>
        <w:gridCol w:w="3473"/>
        <w:gridCol w:w="4999"/>
        <w:gridCol w:w="6520"/>
      </w:tblGrid>
      <w:tr w:rsidR="005578F8" w:rsidRPr="003F76A0" w14:paraId="140470A8" w14:textId="77777777" w:rsidTr="00497526">
        <w:tc>
          <w:tcPr>
            <w:tcW w:w="3473" w:type="dxa"/>
            <w:vMerge w:val="restart"/>
            <w:vAlign w:val="center"/>
          </w:tcPr>
          <w:p w14:paraId="418C2DFE" w14:textId="77777777" w:rsidR="005578F8" w:rsidRPr="003F76A0" w:rsidRDefault="00273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Общие компетенции</w:t>
            </w:r>
          </w:p>
        </w:tc>
        <w:tc>
          <w:tcPr>
            <w:tcW w:w="11519" w:type="dxa"/>
            <w:gridSpan w:val="2"/>
          </w:tcPr>
          <w:p w14:paraId="39CD4CB4" w14:textId="77777777" w:rsidR="005578F8" w:rsidRPr="003F76A0" w:rsidRDefault="00273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5578F8" w:rsidRPr="003F76A0" w14:paraId="4B83D6E0" w14:textId="77777777" w:rsidTr="00497526">
        <w:tc>
          <w:tcPr>
            <w:tcW w:w="3473" w:type="dxa"/>
            <w:vMerge/>
          </w:tcPr>
          <w:p w14:paraId="096299A7" w14:textId="77777777" w:rsidR="005578F8" w:rsidRPr="003F76A0" w:rsidRDefault="005578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9" w:type="dxa"/>
          </w:tcPr>
          <w:p w14:paraId="26AD4D1F" w14:textId="77777777" w:rsidR="005578F8" w:rsidRPr="003F76A0" w:rsidRDefault="00273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6520" w:type="dxa"/>
          </w:tcPr>
          <w:p w14:paraId="6174739A" w14:textId="77777777" w:rsidR="005578F8" w:rsidRPr="003F76A0" w:rsidRDefault="00273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Дисциплинарные</w:t>
            </w:r>
          </w:p>
        </w:tc>
      </w:tr>
      <w:tr w:rsidR="005578F8" w:rsidRPr="003F76A0" w14:paraId="464B8E50" w14:textId="77777777" w:rsidTr="00497526">
        <w:tc>
          <w:tcPr>
            <w:tcW w:w="3473" w:type="dxa"/>
          </w:tcPr>
          <w:p w14:paraId="1BD739DA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999" w:type="dxa"/>
          </w:tcPr>
          <w:p w14:paraId="2AD317F2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части трудового воспитания:</w:t>
            </w:r>
          </w:p>
          <w:p w14:paraId="7F4A57C8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готовность к труду, осознание ценности мастерства, трудолюбие; </w:t>
            </w:r>
          </w:p>
          <w:p w14:paraId="62168EB0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166CD9AB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интерес к различным сферам профессиональной деятельности,</w:t>
            </w:r>
          </w:p>
          <w:p w14:paraId="68E745E4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14:paraId="0B7134B1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а) базовые логические действия:</w:t>
            </w:r>
          </w:p>
          <w:p w14:paraId="10FF1D41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26120DDF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1DAAF3E3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14:paraId="425B1711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выявлять закономерности и противоречия в рассматриваемых явлениях; </w:t>
            </w:r>
          </w:p>
          <w:p w14:paraId="3B90CB95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3CDED5E4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14:paraId="4BC05F99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базовые исследовательские действия:</w:t>
            </w:r>
          </w:p>
          <w:p w14:paraId="2E204D45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владеть навыками учебно-исследовательской и проектной деятельности, </w:t>
            </w: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навыками разрешения проблем; </w:t>
            </w:r>
          </w:p>
          <w:p w14:paraId="28411DFE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65286F84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5B4AF76A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66027CE4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14:paraId="087E1970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выдвигать новые идеи, предлагать оригинальные подходы и решения; </w:t>
            </w:r>
          </w:p>
          <w:p w14:paraId="68A292A9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14:paraId="3FE14758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владеть системой химических знаний, которая включает: основополагающие понятия (химический элемент, атом, электронная оболочка атома, s-, р-,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14:paraId="407ACEAA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14:paraId="4257257A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уметь использовать наименования химических соединений международного союза теоретической и прикладной химии </w:t>
            </w: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14:paraId="24458B5E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14:paraId="1B006B05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7A16586F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5578F8" w:rsidRPr="003F76A0" w14:paraId="115237E2" w14:textId="77777777" w:rsidTr="00497526">
        <w:tc>
          <w:tcPr>
            <w:tcW w:w="3473" w:type="dxa"/>
          </w:tcPr>
          <w:p w14:paraId="5B9F73CB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 02. Использовать современные средства поиска, анализа и интерпретации информации и информационные тех</w:t>
            </w: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нологии для выполнения задач профессиональной деятельности</w:t>
            </w:r>
          </w:p>
        </w:tc>
        <w:tc>
          <w:tcPr>
            <w:tcW w:w="4999" w:type="dxa"/>
          </w:tcPr>
          <w:p w14:paraId="0F2A1FB2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области ценности научного познания:</w:t>
            </w:r>
          </w:p>
          <w:p w14:paraId="5E0EA72F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</w:t>
            </w: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диалоге культур, способствующего осознанию своего места в поликультурном мире; </w:t>
            </w:r>
          </w:p>
          <w:p w14:paraId="7330A6C3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2C7A8E3D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74AF7653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14:paraId="0A5B48E3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работа с информацией:</w:t>
            </w:r>
          </w:p>
          <w:p w14:paraId="6B07F452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B34CF0C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3F7D082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14:paraId="7506DA33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22EDC19A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владеть навыками распознавания и защиты информации, информационной безопасности </w:t>
            </w: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личности;  </w:t>
            </w:r>
          </w:p>
        </w:tc>
        <w:tc>
          <w:tcPr>
            <w:tcW w:w="6520" w:type="dxa"/>
          </w:tcPr>
          <w:p w14:paraId="1628FA27" w14:textId="77777777" w:rsidR="005578F8" w:rsidRPr="003F76A0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</w:t>
            </w: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14:paraId="3D116F67" w14:textId="77777777" w:rsidR="005578F8" w:rsidRPr="003F76A0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14:paraId="60EB95F6" w14:textId="77777777" w:rsidR="005578F8" w:rsidRPr="003F76A0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владеть основными методами научного познания веществ и химических явлений (наблюдение, измерение, эксперимент, моделирование);</w:t>
            </w:r>
          </w:p>
          <w:p w14:paraId="48E4EC83" w14:textId="77777777" w:rsidR="005578F8" w:rsidRPr="003F76A0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5578F8" w:rsidRPr="003F76A0" w14:paraId="7479E996" w14:textId="77777777" w:rsidTr="00497526">
        <w:tc>
          <w:tcPr>
            <w:tcW w:w="3473" w:type="dxa"/>
          </w:tcPr>
          <w:p w14:paraId="1A3687DC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ОК04. Эффективно взаимодействовать и работать в коллективе и команде</w:t>
            </w:r>
          </w:p>
        </w:tc>
        <w:tc>
          <w:tcPr>
            <w:tcW w:w="4999" w:type="dxa"/>
          </w:tcPr>
          <w:p w14:paraId="3906C396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готовность к саморазвитию, самостоятельности и самоопределению;</w:t>
            </w:r>
          </w:p>
          <w:p w14:paraId="538A21F7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14:paraId="7545DDB7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14:paraId="14579F48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совместная деятельность:</w:t>
            </w:r>
          </w:p>
          <w:p w14:paraId="008652EB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14:paraId="3C27B8F8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AEFD364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3D8D8BB4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7A355333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14:paraId="6AC5D16C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принятие себя и других людей:</w:t>
            </w:r>
          </w:p>
          <w:p w14:paraId="42000CDA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14:paraId="16F9E156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14:paraId="0B46676D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520" w:type="dxa"/>
          </w:tcPr>
          <w:p w14:paraId="26FA8981" w14:textId="77777777" w:rsidR="005578F8" w:rsidRPr="003F76A0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5578F8" w:rsidRPr="003F76A0" w14:paraId="69704CFE" w14:textId="77777777" w:rsidTr="00497526">
        <w:tc>
          <w:tcPr>
            <w:tcW w:w="3473" w:type="dxa"/>
          </w:tcPr>
          <w:p w14:paraId="04030387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 07.</w:t>
            </w:r>
            <w:r w:rsidRPr="003F76A0">
              <w:rPr>
                <w:lang w:eastAsia="ru-RU"/>
              </w:rPr>
              <w:t xml:space="preserve"> </w:t>
            </w:r>
            <w:r w:rsidRPr="003F76A0">
              <w:rPr>
                <w:rFonts w:ascii="Times New Roman" w:hAnsi="Times New Roman" w:cs="Times New Roman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14:paraId="02AAF20B" w14:textId="77777777" w:rsidR="005578F8" w:rsidRPr="003F76A0" w:rsidRDefault="005578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9" w:type="dxa"/>
          </w:tcPr>
          <w:p w14:paraId="7314329C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области экологического воспитания:</w:t>
            </w:r>
          </w:p>
          <w:p w14:paraId="68E687BA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6EF1E17B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50640FA3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активное неприятие действий, приносящих вред окружающей среде; </w:t>
            </w:r>
          </w:p>
          <w:p w14:paraId="29B8C60B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14:paraId="30926811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расширение опыта деятельности экологической направленности; </w:t>
            </w:r>
          </w:p>
          <w:p w14:paraId="7BAF265E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520" w:type="dxa"/>
          </w:tcPr>
          <w:p w14:paraId="095FEE52" w14:textId="77777777" w:rsidR="005578F8" w:rsidRPr="003F76A0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4046712B" w14:textId="77777777" w:rsidR="005578F8" w:rsidRPr="003F76A0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</w:tc>
      </w:tr>
    </w:tbl>
    <w:p w14:paraId="1446AC54" w14:textId="77777777" w:rsidR="00497526" w:rsidRPr="003F76A0" w:rsidRDefault="00497526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97526" w:rsidRPr="003F76A0" w:rsidSect="00497526">
          <w:pgSz w:w="16838" w:h="11906" w:orient="landscape"/>
          <w:pgMar w:top="851" w:right="1134" w:bottom="1701" w:left="1134" w:header="0" w:footer="170" w:gutter="0"/>
          <w:cols w:space="720"/>
          <w:formProt w:val="0"/>
          <w:titlePg/>
          <w:docGrid w:linePitch="299" w:charSpace="-2049"/>
        </w:sectPr>
      </w:pPr>
      <w:bookmarkStart w:id="16" w:name="bookmark0"/>
      <w:bookmarkEnd w:id="16"/>
    </w:p>
    <w:p w14:paraId="764DD63F" w14:textId="77777777" w:rsidR="005578F8" w:rsidRPr="003F76A0" w:rsidRDefault="00273C30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14:paraId="232136E2" w14:textId="77777777" w:rsidR="005578F8" w:rsidRPr="003F76A0" w:rsidRDefault="00273C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ЛР 2</w:t>
      </w: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4C4349A7" w14:textId="77777777" w:rsidR="005578F8" w:rsidRPr="003F76A0" w:rsidRDefault="00273C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ЛР 4</w:t>
      </w: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4C6D656E" w14:textId="77777777" w:rsidR="005578F8" w:rsidRPr="003F76A0" w:rsidRDefault="00273C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ЛР 16</w:t>
      </w: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</w:r>
    </w:p>
    <w:p w14:paraId="1BD91E08" w14:textId="77777777" w:rsidR="005578F8" w:rsidRPr="003F76A0" w:rsidRDefault="00273C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ЛР 23</w:t>
      </w: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обучающимися возможности самораскрытия и самореализация личности.</w:t>
      </w:r>
    </w:p>
    <w:p w14:paraId="7361D00D" w14:textId="77777777" w:rsidR="005578F8" w:rsidRPr="003F76A0" w:rsidRDefault="00273C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ЛР 30</w:t>
      </w: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14:paraId="3E396604" w14:textId="77777777" w:rsidR="00C90477" w:rsidRPr="00773DDD" w:rsidRDefault="00C90477" w:rsidP="00C90477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7" w:name="_Toc199747524"/>
      <w:bookmarkStart w:id="18" w:name="_Toc199750728"/>
      <w:bookmarkStart w:id="19" w:name="_Toc199756726"/>
      <w:bookmarkStart w:id="20" w:name="_Hlk199750890"/>
      <w:r w:rsidRPr="00773DDD">
        <w:rPr>
          <w:rFonts w:ascii="Times New Roman" w:hAnsi="Times New Roman"/>
          <w:color w:val="auto"/>
          <w:sz w:val="24"/>
          <w:szCs w:val="24"/>
        </w:rPr>
        <w:t xml:space="preserve">2 СТРУКТУРА И СОДЕРЖАНИЕ УЧЕБНОЙ </w:t>
      </w:r>
      <w:r w:rsidRPr="00773DDD">
        <w:rPr>
          <w:rFonts w:ascii="Times New Roman" w:hAnsi="Times New Roman"/>
          <w:caps/>
          <w:color w:val="auto"/>
          <w:sz w:val="24"/>
          <w:szCs w:val="24"/>
        </w:rPr>
        <w:t>ДИСЦИПЛИНЫ</w:t>
      </w:r>
      <w:bookmarkEnd w:id="17"/>
      <w:bookmarkEnd w:id="18"/>
      <w:bookmarkEnd w:id="19"/>
    </w:p>
    <w:p w14:paraId="24782342" w14:textId="77777777" w:rsidR="00C90477" w:rsidRDefault="00C90477" w:rsidP="00C90477">
      <w:pPr>
        <w:pStyle w:val="11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21" w:name="_Toc199747525"/>
      <w:bookmarkStart w:id="22" w:name="_Toc199750729"/>
      <w:bookmarkStart w:id="23" w:name="_Toc199756727"/>
      <w:bookmarkStart w:id="24" w:name="_Hlk199750903"/>
      <w:bookmarkEnd w:id="20"/>
      <w:r>
        <w:rPr>
          <w:rFonts w:ascii="Times New Roman" w:hAnsi="Times New Roman"/>
          <w:b/>
          <w:bCs/>
          <w:sz w:val="24"/>
          <w:szCs w:val="24"/>
        </w:rPr>
        <w:t xml:space="preserve">2.1 </w:t>
      </w:r>
      <w:bookmarkStart w:id="25" w:name="_Hlk199753527"/>
      <w:r>
        <w:rPr>
          <w:rFonts w:ascii="Times New Roman" w:hAnsi="Times New Roman"/>
          <w:b/>
          <w:bCs/>
          <w:sz w:val="24"/>
          <w:szCs w:val="24"/>
        </w:rPr>
        <w:t>Объем учебной дисциплины и виды учебной работы</w:t>
      </w:r>
      <w:bookmarkEnd w:id="21"/>
      <w:bookmarkEnd w:id="22"/>
      <w:bookmarkEnd w:id="25"/>
      <w:bookmarkEnd w:id="23"/>
    </w:p>
    <w:bookmarkEnd w:id="24"/>
    <w:p w14:paraId="4CB73BAD" w14:textId="77777777" w:rsidR="005578F8" w:rsidRPr="003F76A0" w:rsidRDefault="005578F8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TableNormal2"/>
        <w:tblW w:w="978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1"/>
        <w:gridCol w:w="1844"/>
      </w:tblGrid>
      <w:tr w:rsidR="005578F8" w:rsidRPr="003F76A0" w14:paraId="086E8B96" w14:textId="77777777">
        <w:trPr>
          <w:trHeight w:val="567"/>
        </w:trPr>
        <w:tc>
          <w:tcPr>
            <w:tcW w:w="7941" w:type="dxa"/>
          </w:tcPr>
          <w:p w14:paraId="2C79425A" w14:textId="77777777" w:rsidR="005578F8" w:rsidRPr="003F76A0" w:rsidRDefault="00273C30" w:rsidP="00497526">
            <w:pPr>
              <w:spacing w:after="0" w:line="240" w:lineRule="auto"/>
              <w:ind w:left="107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44" w:type="dxa"/>
          </w:tcPr>
          <w:p w14:paraId="42F33CC1" w14:textId="77777777" w:rsidR="005578F8" w:rsidRPr="003F76A0" w:rsidRDefault="00273C30" w:rsidP="00497526">
            <w:pPr>
              <w:spacing w:after="0" w:line="240" w:lineRule="auto"/>
              <w:ind w:left="24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  <w:t>Объём в часах</w:t>
            </w:r>
          </w:p>
        </w:tc>
      </w:tr>
      <w:tr w:rsidR="005578F8" w:rsidRPr="003F76A0" w14:paraId="06221422" w14:textId="77777777">
        <w:trPr>
          <w:trHeight w:val="340"/>
        </w:trPr>
        <w:tc>
          <w:tcPr>
            <w:tcW w:w="7941" w:type="dxa"/>
          </w:tcPr>
          <w:p w14:paraId="13EDBA4F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b/>
                <w:sz w:val="24"/>
                <w:szCs w:val="24"/>
                <w:lang w:val="ru-RU" w:eastAsia="ru-RU"/>
              </w:rPr>
            </w:pPr>
            <w:r w:rsidRPr="003F76A0">
              <w:rPr>
                <w:rFonts w:ascii="Times New Roman" w:eastAsia="Lucida Sans Unicode" w:hAnsi="Times New Roman"/>
                <w:b/>
                <w:sz w:val="24"/>
                <w:szCs w:val="24"/>
                <w:lang w:val="ru-RU" w:eastAsia="ru-RU"/>
              </w:rPr>
              <w:t>Объём образовательной программы учебного предмета</w:t>
            </w:r>
          </w:p>
        </w:tc>
        <w:tc>
          <w:tcPr>
            <w:tcW w:w="1844" w:type="dxa"/>
            <w:vAlign w:val="center"/>
          </w:tcPr>
          <w:p w14:paraId="221120BF" w14:textId="77777777" w:rsidR="005578F8" w:rsidRPr="003F76A0" w:rsidRDefault="00273C30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  <w:tr w:rsidR="005578F8" w:rsidRPr="003F76A0" w14:paraId="3B15BBF2" w14:textId="77777777">
        <w:trPr>
          <w:trHeight w:val="340"/>
        </w:trPr>
        <w:tc>
          <w:tcPr>
            <w:tcW w:w="7941" w:type="dxa"/>
          </w:tcPr>
          <w:p w14:paraId="646B2089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4" w:type="dxa"/>
            <w:vAlign w:val="center"/>
          </w:tcPr>
          <w:p w14:paraId="7CCC0CD8" w14:textId="77777777" w:rsidR="005578F8" w:rsidRPr="003F76A0" w:rsidRDefault="005578F8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1B459469" w14:textId="77777777">
        <w:trPr>
          <w:trHeight w:val="340"/>
        </w:trPr>
        <w:tc>
          <w:tcPr>
            <w:tcW w:w="7941" w:type="dxa"/>
          </w:tcPr>
          <w:p w14:paraId="4BD807F5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844" w:type="dxa"/>
            <w:vAlign w:val="center"/>
          </w:tcPr>
          <w:p w14:paraId="39B62210" w14:textId="77777777" w:rsidR="005578F8" w:rsidRPr="003F76A0" w:rsidRDefault="00273C30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  <w:tr w:rsidR="005578F8" w:rsidRPr="003F76A0" w14:paraId="614287A6" w14:textId="77777777">
        <w:trPr>
          <w:trHeight w:val="340"/>
        </w:trPr>
        <w:tc>
          <w:tcPr>
            <w:tcW w:w="9785" w:type="dxa"/>
            <w:gridSpan w:val="2"/>
          </w:tcPr>
          <w:p w14:paraId="575B3664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5578F8" w:rsidRPr="003F76A0" w14:paraId="442D8D29" w14:textId="77777777">
        <w:trPr>
          <w:trHeight w:val="340"/>
        </w:trPr>
        <w:tc>
          <w:tcPr>
            <w:tcW w:w="7941" w:type="dxa"/>
          </w:tcPr>
          <w:p w14:paraId="505AC5AB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лекции, уроки</w:t>
            </w:r>
          </w:p>
        </w:tc>
        <w:tc>
          <w:tcPr>
            <w:tcW w:w="1844" w:type="dxa"/>
            <w:vAlign w:val="center"/>
          </w:tcPr>
          <w:p w14:paraId="455E0D35" w14:textId="77777777" w:rsidR="005578F8" w:rsidRPr="003F76A0" w:rsidRDefault="00273C30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5578F8" w:rsidRPr="003F76A0" w14:paraId="491D789A" w14:textId="77777777">
        <w:trPr>
          <w:trHeight w:val="340"/>
        </w:trPr>
        <w:tc>
          <w:tcPr>
            <w:tcW w:w="7941" w:type="dxa"/>
          </w:tcPr>
          <w:p w14:paraId="228D2EBF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844" w:type="dxa"/>
            <w:vAlign w:val="center"/>
          </w:tcPr>
          <w:p w14:paraId="1D47087E" w14:textId="77777777" w:rsidR="005578F8" w:rsidRPr="003F76A0" w:rsidRDefault="005578F8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3CDF4147" w14:textId="77777777">
        <w:trPr>
          <w:trHeight w:val="340"/>
        </w:trPr>
        <w:tc>
          <w:tcPr>
            <w:tcW w:w="7941" w:type="dxa"/>
          </w:tcPr>
          <w:p w14:paraId="0AA899F2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844" w:type="dxa"/>
            <w:vAlign w:val="center"/>
          </w:tcPr>
          <w:p w14:paraId="01267EE8" w14:textId="77777777" w:rsidR="005578F8" w:rsidRPr="003F76A0" w:rsidRDefault="00273C30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5578F8" w:rsidRPr="003F76A0" w14:paraId="0A698623" w14:textId="77777777">
        <w:trPr>
          <w:trHeight w:val="340"/>
        </w:trPr>
        <w:tc>
          <w:tcPr>
            <w:tcW w:w="7941" w:type="dxa"/>
          </w:tcPr>
          <w:p w14:paraId="5BD82712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1844" w:type="dxa"/>
            <w:vAlign w:val="center"/>
          </w:tcPr>
          <w:p w14:paraId="0E5FC086" w14:textId="77777777" w:rsidR="005578F8" w:rsidRPr="003F76A0" w:rsidRDefault="00273C30" w:rsidP="0049752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5578F8" w:rsidRPr="003F76A0" w14:paraId="3C87AEE8" w14:textId="77777777">
        <w:trPr>
          <w:trHeight w:val="340"/>
        </w:trPr>
        <w:tc>
          <w:tcPr>
            <w:tcW w:w="7941" w:type="dxa"/>
          </w:tcPr>
          <w:p w14:paraId="0D4B9BB3" w14:textId="77777777" w:rsidR="005578F8" w:rsidRPr="003F76A0" w:rsidRDefault="00273C30" w:rsidP="00497526">
            <w:pPr>
              <w:spacing w:after="0" w:line="240" w:lineRule="auto"/>
              <w:ind w:left="169"/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  <w:vAlign w:val="center"/>
          </w:tcPr>
          <w:p w14:paraId="28A0D13C" w14:textId="77777777" w:rsidR="005578F8" w:rsidRPr="003F76A0" w:rsidRDefault="00273C30" w:rsidP="0049752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578F8" w:rsidRPr="003F76A0" w14:paraId="10598FFC" w14:textId="77777777">
        <w:trPr>
          <w:trHeight w:val="340"/>
        </w:trPr>
        <w:tc>
          <w:tcPr>
            <w:tcW w:w="7941" w:type="dxa"/>
          </w:tcPr>
          <w:p w14:paraId="3C4DD864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в  т.ч.:</w:t>
            </w:r>
          </w:p>
        </w:tc>
        <w:tc>
          <w:tcPr>
            <w:tcW w:w="1844" w:type="dxa"/>
            <w:vAlign w:val="center"/>
          </w:tcPr>
          <w:p w14:paraId="11735391" w14:textId="77777777" w:rsidR="005578F8" w:rsidRPr="003F76A0" w:rsidRDefault="005578F8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0406FF60" w14:textId="77777777">
        <w:trPr>
          <w:trHeight w:val="340"/>
        </w:trPr>
        <w:tc>
          <w:tcPr>
            <w:tcW w:w="7941" w:type="dxa"/>
          </w:tcPr>
          <w:p w14:paraId="56F573C3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 xml:space="preserve">теоретическое  обучение </w:t>
            </w:r>
          </w:p>
        </w:tc>
        <w:tc>
          <w:tcPr>
            <w:tcW w:w="1844" w:type="dxa"/>
            <w:vAlign w:val="center"/>
          </w:tcPr>
          <w:p w14:paraId="2166E90B" w14:textId="77777777" w:rsidR="005578F8" w:rsidRPr="003F76A0" w:rsidRDefault="00273C30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578F8" w:rsidRPr="003F76A0" w14:paraId="726D7E65" w14:textId="77777777">
        <w:trPr>
          <w:trHeight w:val="340"/>
        </w:trPr>
        <w:tc>
          <w:tcPr>
            <w:tcW w:w="7941" w:type="dxa"/>
          </w:tcPr>
          <w:p w14:paraId="1B7FB814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844" w:type="dxa"/>
            <w:vAlign w:val="center"/>
          </w:tcPr>
          <w:p w14:paraId="0DC5A592" w14:textId="77777777" w:rsidR="005578F8" w:rsidRPr="003F76A0" w:rsidRDefault="00273C30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578F8" w:rsidRPr="003F76A0" w14:paraId="251D13DD" w14:textId="77777777">
        <w:trPr>
          <w:trHeight w:val="340"/>
        </w:trPr>
        <w:tc>
          <w:tcPr>
            <w:tcW w:w="7941" w:type="dxa"/>
          </w:tcPr>
          <w:p w14:paraId="6D96D6E9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1844" w:type="dxa"/>
            <w:vAlign w:val="center"/>
          </w:tcPr>
          <w:p w14:paraId="4EBF89FA" w14:textId="77777777" w:rsidR="005578F8" w:rsidRPr="003F76A0" w:rsidRDefault="005578F8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3FCE2B09" w14:textId="77777777">
        <w:trPr>
          <w:trHeight w:val="525"/>
        </w:trPr>
        <w:tc>
          <w:tcPr>
            <w:tcW w:w="7941" w:type="dxa"/>
          </w:tcPr>
          <w:p w14:paraId="678FC92B" w14:textId="77777777" w:rsidR="005578F8" w:rsidRPr="003F76A0" w:rsidRDefault="00273C30" w:rsidP="0049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F76A0">
              <w:rPr>
                <w:rFonts w:ascii="Times New Roman" w:eastAsia="OfficinaSansBookC" w:hAnsi="Times New Roman"/>
                <w:b/>
                <w:sz w:val="24"/>
                <w:szCs w:val="24"/>
                <w:lang w:val="ru-RU" w:eastAsia="ru-RU"/>
              </w:rPr>
              <w:t>Промежуточная аттестации: дифференцированный зачёт 2 семестр, другие формы аттестации – 1 семестр</w:t>
            </w:r>
          </w:p>
        </w:tc>
        <w:tc>
          <w:tcPr>
            <w:tcW w:w="1844" w:type="dxa"/>
            <w:vAlign w:val="center"/>
          </w:tcPr>
          <w:p w14:paraId="12256631" w14:textId="77777777" w:rsidR="005578F8" w:rsidRPr="003F76A0" w:rsidRDefault="005578F8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6355CBD0" w14:textId="77777777" w:rsidR="005578F8" w:rsidRPr="003F76A0" w:rsidRDefault="005578F8">
      <w:pPr>
        <w:suppressAutoHyphens/>
        <w:spacing w:after="0" w:line="322" w:lineRule="exact"/>
        <w:ind w:firstLine="426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D78D8B4" w14:textId="77777777" w:rsidR="005578F8" w:rsidRPr="003F76A0" w:rsidRDefault="005578F8">
      <w:pPr>
        <w:suppressAutoHyphens/>
        <w:spacing w:after="0" w:line="322" w:lineRule="exact"/>
        <w:ind w:firstLine="426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01E720B" w14:textId="77777777" w:rsidR="005578F8" w:rsidRPr="003F76A0" w:rsidRDefault="005578F8">
      <w:pPr>
        <w:tabs>
          <w:tab w:val="center" w:pos="4677"/>
          <w:tab w:val="right" w:pos="9355"/>
        </w:tabs>
        <w:suppressAutoHyphens/>
        <w:spacing w:after="0" w:line="240" w:lineRule="auto"/>
        <w:textAlignment w:val="baseline"/>
        <w:rPr>
          <w:rFonts w:ascii="Cambria" w:eastAsia="Calibri" w:hAnsi="Cambria" w:cs="Times New Roman"/>
          <w:sz w:val="20"/>
          <w:szCs w:val="20"/>
          <w:lang w:eastAsia="ru-RU"/>
        </w:rPr>
        <w:sectPr w:rsidR="005578F8" w:rsidRPr="003F76A0"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299" w:charSpace="-2049"/>
        </w:sectPr>
      </w:pPr>
    </w:p>
    <w:p w14:paraId="3B09E531" w14:textId="77777777" w:rsidR="005578F8" w:rsidRPr="003F76A0" w:rsidRDefault="00273C30" w:rsidP="00C90477">
      <w:pPr>
        <w:pStyle w:val="2"/>
        <w:jc w:val="left"/>
        <w:rPr>
          <w:b/>
          <w:sz w:val="24"/>
        </w:rPr>
      </w:pPr>
      <w:bookmarkStart w:id="26" w:name="_Toc199756728"/>
      <w:r w:rsidRPr="003F76A0">
        <w:rPr>
          <w:b/>
          <w:sz w:val="24"/>
        </w:rPr>
        <w:lastRenderedPageBreak/>
        <w:t>2.2 Тематический план и содержание учебного предмета</w:t>
      </w:r>
      <w:bookmarkEnd w:id="26"/>
      <w:r w:rsidRPr="003F76A0">
        <w:rPr>
          <w:b/>
          <w:sz w:val="24"/>
        </w:rPr>
        <w:t xml:space="preserve"> </w:t>
      </w:r>
    </w:p>
    <w:p w14:paraId="05AA5070" w14:textId="77777777" w:rsidR="005578F8" w:rsidRPr="003F76A0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0170"/>
        <w:gridCol w:w="1338"/>
        <w:gridCol w:w="1992"/>
      </w:tblGrid>
      <w:tr w:rsidR="005578F8" w:rsidRPr="003F76A0" w14:paraId="25483F11" w14:textId="77777777">
        <w:trPr>
          <w:trHeight w:val="20"/>
        </w:trPr>
        <w:tc>
          <w:tcPr>
            <w:tcW w:w="1980" w:type="dxa"/>
            <w:vAlign w:val="center"/>
          </w:tcPr>
          <w:p w14:paraId="71DC7EAC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  <w:p w14:paraId="32F49036" w14:textId="77777777" w:rsidR="005578F8" w:rsidRPr="003F76A0" w:rsidRDefault="005578F8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vAlign w:val="center"/>
          </w:tcPr>
          <w:p w14:paraId="6B4D27AE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и лабораторные занятия,</w:t>
            </w:r>
          </w:p>
          <w:p w14:paraId="09F823AB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338" w:type="dxa"/>
            <w:vAlign w:val="center"/>
          </w:tcPr>
          <w:p w14:paraId="0F7D0881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92" w:type="dxa"/>
            <w:vAlign w:val="center"/>
          </w:tcPr>
          <w:p w14:paraId="4ABBE4E0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 (ОК),ПК  и личностные результаты (ЛР)</w:t>
            </w:r>
          </w:p>
        </w:tc>
      </w:tr>
      <w:tr w:rsidR="005578F8" w:rsidRPr="003F76A0" w14:paraId="4D40591C" w14:textId="77777777">
        <w:trPr>
          <w:trHeight w:val="20"/>
        </w:trPr>
        <w:tc>
          <w:tcPr>
            <w:tcW w:w="1980" w:type="dxa"/>
            <w:vAlign w:val="center"/>
          </w:tcPr>
          <w:p w14:paraId="5FA832E9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0" w:type="dxa"/>
            <w:vAlign w:val="center"/>
          </w:tcPr>
          <w:p w14:paraId="52B5F646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  <w:vAlign w:val="center"/>
          </w:tcPr>
          <w:p w14:paraId="29B5CF45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2" w:type="dxa"/>
            <w:vAlign w:val="center"/>
          </w:tcPr>
          <w:p w14:paraId="3EDD5CDD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62F15" w:rsidRPr="003F76A0" w14:paraId="5FD34194" w14:textId="77777777">
        <w:trPr>
          <w:trHeight w:val="20"/>
        </w:trPr>
        <w:tc>
          <w:tcPr>
            <w:tcW w:w="12150" w:type="dxa"/>
            <w:gridSpan w:val="2"/>
          </w:tcPr>
          <w:p w14:paraId="38A7644F" w14:textId="77777777" w:rsidR="00262F15" w:rsidRPr="003F76A0" w:rsidRDefault="00262F15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="00FB0DEE"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семестр (</w:t>
            </w:r>
            <w:r w:rsidR="003F76A0"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 лк + 4 лб + </w:t>
            </w:r>
            <w:r w:rsidR="003F76A0"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 пз</w:t>
            </w:r>
            <w:r w:rsidR="003F76A0"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 (в том числе 2 контрольных работы)</w:t>
            </w: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38" w:type="dxa"/>
          </w:tcPr>
          <w:p w14:paraId="08BFFC13" w14:textId="77777777" w:rsidR="00262F15" w:rsidRPr="003F76A0" w:rsidRDefault="00262F15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14:paraId="4836226B" w14:textId="77777777" w:rsidR="00262F15" w:rsidRPr="003F76A0" w:rsidRDefault="00262F15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09CCC846" w14:textId="77777777">
        <w:trPr>
          <w:trHeight w:val="20"/>
        </w:trPr>
        <w:tc>
          <w:tcPr>
            <w:tcW w:w="12150" w:type="dxa"/>
            <w:gridSpan w:val="2"/>
          </w:tcPr>
          <w:p w14:paraId="4687BB62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Раздел 1. Основы строения вещества</w:t>
            </w:r>
          </w:p>
        </w:tc>
        <w:tc>
          <w:tcPr>
            <w:tcW w:w="1338" w:type="dxa"/>
          </w:tcPr>
          <w:p w14:paraId="602C78AA" w14:textId="77777777" w:rsidR="005578F8" w:rsidRPr="003F76A0" w:rsidRDefault="00FB0DEE" w:rsidP="009943A1">
            <w:pPr>
              <w:tabs>
                <w:tab w:val="left" w:pos="450"/>
                <w:tab w:val="center" w:pos="5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ab/>
              <w:t>6</w:t>
            </w:r>
          </w:p>
        </w:tc>
        <w:tc>
          <w:tcPr>
            <w:tcW w:w="1992" w:type="dxa"/>
          </w:tcPr>
          <w:p w14:paraId="251DF856" w14:textId="77777777" w:rsidR="005578F8" w:rsidRPr="003F76A0" w:rsidRDefault="005578F8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354AD6A6" w14:textId="77777777">
        <w:trPr>
          <w:trHeight w:val="270"/>
        </w:trPr>
        <w:tc>
          <w:tcPr>
            <w:tcW w:w="1980" w:type="dxa"/>
            <w:vMerge w:val="restart"/>
          </w:tcPr>
          <w:p w14:paraId="102BCE6B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Тема 1.1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B9AA00E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10170" w:type="dxa"/>
          </w:tcPr>
          <w:p w14:paraId="75FB3A56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</w:tcPr>
          <w:p w14:paraId="41F9DBD2" w14:textId="77777777" w:rsidR="005578F8" w:rsidRPr="003F76A0" w:rsidRDefault="00FB0DEE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2972D464" w14:textId="77777777" w:rsidR="005578F8" w:rsidRPr="003F76A0" w:rsidRDefault="005578F8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15533A37" w14:textId="77777777">
        <w:trPr>
          <w:trHeight w:val="320"/>
        </w:trPr>
        <w:tc>
          <w:tcPr>
            <w:tcW w:w="1980" w:type="dxa"/>
            <w:vMerge/>
          </w:tcPr>
          <w:p w14:paraId="13195B60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4ED326C6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</w:tcPr>
          <w:p w14:paraId="15835CEA" w14:textId="77777777" w:rsidR="005578F8" w:rsidRPr="003F76A0" w:rsidRDefault="005578F8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B902E75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60292E8E" w14:textId="77777777">
        <w:trPr>
          <w:trHeight w:val="997"/>
        </w:trPr>
        <w:tc>
          <w:tcPr>
            <w:tcW w:w="1980" w:type="dxa"/>
            <w:vMerge/>
          </w:tcPr>
          <w:p w14:paraId="34ECFF43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09786C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Современная модель строения атома. Символический язык химии.</w:t>
            </w:r>
            <w:r w:rsidRPr="003F76A0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Химический элемент. Электронная конфигурация атома. Классификация химических элементов (s-, p-, d-элементы). Валентные электроны. Валентность. Электронная природа химической связи. Электроотрицательность. Виды химической связи (ковалентная, ионная, металлическая, водородная) и способы ее образования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5D7ADD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val="en-US"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263F2989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257547E3" w14:textId="77777777">
        <w:trPr>
          <w:trHeight w:val="1305"/>
        </w:trPr>
        <w:tc>
          <w:tcPr>
            <w:tcW w:w="1980" w:type="dxa"/>
            <w:vMerge/>
          </w:tcPr>
          <w:p w14:paraId="26EBE9DC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776275" w14:textId="77777777" w:rsidR="00262F15" w:rsidRPr="003F76A0" w:rsidRDefault="007E0841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6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14:paraId="5608EB8F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6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классов.</w:t>
            </w:r>
          </w:p>
          <w:p w14:paraId="2F41AA9C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3AFE77" w14:textId="77777777" w:rsidR="005578F8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4340BBE6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1D2C718F" w14:textId="77777777">
        <w:trPr>
          <w:trHeight w:val="230"/>
        </w:trPr>
        <w:tc>
          <w:tcPr>
            <w:tcW w:w="1980" w:type="dxa"/>
            <w:vMerge w:val="restart"/>
          </w:tcPr>
          <w:p w14:paraId="1F53A76F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Тема 1.2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74B0A3D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Периодический закон и таблица Д.И. Менделеева</w:t>
            </w:r>
          </w:p>
        </w:tc>
        <w:tc>
          <w:tcPr>
            <w:tcW w:w="10170" w:type="dxa"/>
          </w:tcPr>
          <w:p w14:paraId="44D4B9D9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</w:tcPr>
          <w:p w14:paraId="2FEAA50E" w14:textId="77777777" w:rsidR="005578F8" w:rsidRPr="003F76A0" w:rsidRDefault="002D1F2C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57CAE127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3FEBDDF5" w14:textId="77777777">
        <w:trPr>
          <w:trHeight w:val="320"/>
        </w:trPr>
        <w:tc>
          <w:tcPr>
            <w:tcW w:w="1980" w:type="dxa"/>
            <w:vMerge/>
          </w:tcPr>
          <w:p w14:paraId="4D0D2D00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843FBB" w14:textId="77777777" w:rsidR="00262F15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Практическое</w:t>
            </w:r>
            <w:r w:rsidR="007E0841" w:rsidRPr="003F76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занятие № </w:t>
            </w:r>
            <w:r w:rsidR="002D784B" w:rsidRPr="003F76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258D9D89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системе. Мировоззренческое и научное значение Периодического закона Д.И. Менделеева. Прогнозы Д.И. Менделеева. Открытие новых химических элементов.</w:t>
            </w:r>
          </w:p>
          <w:p w14:paraId="44E157E0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F79646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Решение практико-ориентированных теоретических заданий на характеризацию химических </w:t>
            </w:r>
            <w:r w:rsidRPr="003F76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элементов «Металлические / неметаллические свойства, электроотрицательность химических элементов в соответствии с их электронным строением и положением в периодической системе химических элементов Д.И. Менделеева»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F514AE" w14:textId="77777777" w:rsidR="005578F8" w:rsidRPr="003F76A0" w:rsidRDefault="00262F15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F79646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3C2704B1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0D05316E" w14:textId="77777777">
        <w:trPr>
          <w:trHeight w:val="320"/>
        </w:trPr>
        <w:tc>
          <w:tcPr>
            <w:tcW w:w="12150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AEC9CF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Раздел 2. Химические реакции</w:t>
            </w:r>
          </w:p>
        </w:tc>
        <w:tc>
          <w:tcPr>
            <w:tcW w:w="13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80E0D2" w14:textId="77777777" w:rsidR="005578F8" w:rsidRPr="003F76A0" w:rsidRDefault="002D1F2C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2" w:type="dxa"/>
          </w:tcPr>
          <w:p w14:paraId="0D3D8ADE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003FEC89" w14:textId="77777777">
        <w:trPr>
          <w:trHeight w:val="224"/>
        </w:trPr>
        <w:tc>
          <w:tcPr>
            <w:tcW w:w="1980" w:type="dxa"/>
            <w:vMerge w:val="restart"/>
          </w:tcPr>
          <w:p w14:paraId="1B460714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Тема 2.1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. Типы химических реакций</w:t>
            </w:r>
          </w:p>
        </w:tc>
        <w:tc>
          <w:tcPr>
            <w:tcW w:w="10170" w:type="dxa"/>
          </w:tcPr>
          <w:p w14:paraId="688A53FE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</w:tcPr>
          <w:p w14:paraId="1DC52D4A" w14:textId="77777777" w:rsidR="005578F8" w:rsidRPr="003F76A0" w:rsidRDefault="002D784B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30672695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42B7EDF4" w14:textId="77777777">
        <w:trPr>
          <w:trHeight w:val="160"/>
        </w:trPr>
        <w:tc>
          <w:tcPr>
            <w:tcW w:w="1980" w:type="dxa"/>
            <w:vMerge/>
          </w:tcPr>
          <w:p w14:paraId="2F620568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5E76451E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</w:tcPr>
          <w:p w14:paraId="7A466C0F" w14:textId="77777777" w:rsidR="005578F8" w:rsidRPr="003F76A0" w:rsidRDefault="005578F8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7AAC6552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19FA9315" w14:textId="77777777">
        <w:trPr>
          <w:trHeight w:val="1911"/>
        </w:trPr>
        <w:tc>
          <w:tcPr>
            <w:tcW w:w="1980" w:type="dxa"/>
            <w:vMerge/>
          </w:tcPr>
          <w:p w14:paraId="25308A86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3F0B33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Классификация и типы химических реакций с участием неорганических веществ. Составление уравнений реакций соединения, разложения, замещения, обмена, в т.ч. реакций горения, окисления-восстановления.</w:t>
            </w:r>
          </w:p>
          <w:p w14:paraId="579D792B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Уравнения окисления-восстановления. Степень окисления. Окислитель и восстановитель. Составление и уравнивание окислительно-восстановительных реакций методом электронного баланса. Окислительно-восстановительные реакции в природе, производственных процессах и жизнедеятельности организмов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3E5810" w14:textId="77777777" w:rsidR="005578F8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25C537CE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77E9A106" w14:textId="77777777">
        <w:trPr>
          <w:trHeight w:val="320"/>
        </w:trPr>
        <w:tc>
          <w:tcPr>
            <w:tcW w:w="1980" w:type="dxa"/>
            <w:vMerge/>
          </w:tcPr>
          <w:p w14:paraId="3CE95DC7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BF6A44" w14:textId="77777777" w:rsidR="00262F15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</w:t>
            </w:r>
            <w:r w:rsidR="007E0841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занятие № </w:t>
            </w:r>
            <w:r w:rsidR="002D784B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14:paraId="4D5C9DC6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F79646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 Расчеты по уравнениям химических реакций с использованием массы, объема (нормальные условия) газов, количества вещества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1DA46C" w14:textId="77777777" w:rsidR="005578F8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F79646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0D39A7DE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0F9CC8A8" w14:textId="77777777">
        <w:trPr>
          <w:trHeight w:val="32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D357EB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Тема 2.2.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 Электролитическая диссоциация и ионный обмен</w:t>
            </w:r>
          </w:p>
        </w:tc>
        <w:tc>
          <w:tcPr>
            <w:tcW w:w="10170" w:type="dxa"/>
          </w:tcPr>
          <w:p w14:paraId="3EE0AC36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3B654A" w14:textId="77777777" w:rsidR="005578F8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1DA9A146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736AA262" w14:textId="77777777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CAA0CA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54870AFF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BDB985" w14:textId="77777777" w:rsidR="005578F8" w:rsidRPr="003F76A0" w:rsidRDefault="005578F8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1882F7D7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47ED96AA" w14:textId="77777777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E47B0B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512F23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Теория электролитической диссоциации. Ионы. Электролиты, неэлектролиты. Реакции ионного обмена. Составление реакций ионного обмена путем составления их полных и сокращенных ионных уравнений. Кислотно-основные реакции. Задания на составление ионных реакций </w:t>
            </w:r>
          </w:p>
        </w:tc>
        <w:tc>
          <w:tcPr>
            <w:tcW w:w="1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8A18E5" w14:textId="77777777" w:rsidR="005578F8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</w:tcBorders>
          </w:tcPr>
          <w:p w14:paraId="41E9F876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42984F31" w14:textId="77777777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B9E2C2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3CEEA3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9BCBF8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14:paraId="65ECA58F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</w:p>
        </w:tc>
      </w:tr>
      <w:tr w:rsidR="005578F8" w:rsidRPr="003F76A0" w14:paraId="344223FC" w14:textId="77777777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22E862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39F2C9" w14:textId="77777777" w:rsidR="00262F15" w:rsidRPr="003F76A0" w:rsidRDefault="00262F15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Лабораторная работа </w:t>
            </w:r>
            <w:r w:rsidR="00273C30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1. </w:t>
            </w:r>
          </w:p>
          <w:p w14:paraId="3023D42D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“Типы химических реакций”. </w:t>
            </w:r>
          </w:p>
          <w:p w14:paraId="698F7CF0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Исследование типов (по составу и количеству исходных и образующихся веществ) и признаков химических реакций. Проведение реакций ионного обмена, определение среды водных растворов. Задания на составление ионных реакций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B9050A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15032228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262F15" w:rsidRPr="003F76A0" w14:paraId="6A822CEA" w14:textId="77777777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6B5103" w14:textId="77777777" w:rsidR="00262F15" w:rsidRPr="003F76A0" w:rsidRDefault="00262F15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0FD174" w14:textId="77777777" w:rsidR="00262F15" w:rsidRPr="003F76A0" w:rsidRDefault="00262F15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  <w:t>Строение вещества и химические реакции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E34887" w14:textId="77777777" w:rsidR="00262F15" w:rsidRPr="003F76A0" w:rsidRDefault="002D1F2C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7622068" w14:textId="77777777" w:rsidR="00262F15" w:rsidRPr="003F76A0" w:rsidRDefault="00262F15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0C7F5FA0" w14:textId="77777777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0205DF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A7EEF7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Строение и свойства неорганических веществ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8740FC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center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B0DEE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2" w:type="dxa"/>
          </w:tcPr>
          <w:p w14:paraId="33D4F9C9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4FA49174" w14:textId="77777777">
        <w:trPr>
          <w:trHeight w:val="192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843B2B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3.1.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Классификация, номенклатура и строение неорганических веществ</w:t>
            </w:r>
          </w:p>
        </w:tc>
        <w:tc>
          <w:tcPr>
            <w:tcW w:w="10170" w:type="dxa"/>
          </w:tcPr>
          <w:p w14:paraId="24DEA362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2EBA60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77B0AB32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353FF2B0" w14:textId="77777777">
        <w:trPr>
          <w:trHeight w:val="128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6CE561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27A8BD11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69EE59" w14:textId="77777777" w:rsidR="005578F8" w:rsidRPr="003F76A0" w:rsidRDefault="005578F8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DE99682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2E33F9A2" w14:textId="77777777">
        <w:trPr>
          <w:trHeight w:val="2049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4E0E58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893FF3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Предмет неорганической химии. Классификация неорганических веществ. Простые и сложные вещества. Основные классы сложных веществ (оксиды, гидроксиды, кислоты, соли). Взаимосвязь неорганических веществ. Агрегатные состояния вещества. Кристаллические и аморфные вещества. Типы кристаллических решеток (атомная, молекулярная, ионная, металлическая). Зависимость физических свойств вещества от типа кристаллической решетки. Зависимость химической активности веществ от вида химической связи и типа кристаллической решетки. Причины многообразия веществ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674264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A6ACC7F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67E65E60" w14:textId="77777777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FC78FF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BA8A81" w14:textId="77777777" w:rsidR="00262F15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</w:t>
            </w:r>
            <w:r w:rsidR="002D784B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занятие № 4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96055B9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Номенклатура неорганических веществ: название вещества исходя из их химической формулы или составление химической формулы исходя из названия вещества по международной (ИЮПАК) или тривиальной номенклатуре.</w:t>
            </w:r>
          </w:p>
          <w:p w14:paraId="6FC57265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называть и составлять формулы химических веществ, определять принадлежность к классу. </w:t>
            </w:r>
          </w:p>
          <w:p w14:paraId="04C284E1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Источники химической информации (средств массовой информации, сеть Интернет и другие). Поиск информации по названиям, идентификаторам, структурным формулам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706CB4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3506FB60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1B0F8C27" w14:textId="77777777">
        <w:trPr>
          <w:trHeight w:val="163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BF742D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3.2.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Физико-химические свойства неорганических веществ </w:t>
            </w:r>
          </w:p>
        </w:tc>
        <w:tc>
          <w:tcPr>
            <w:tcW w:w="10170" w:type="dxa"/>
          </w:tcPr>
          <w:p w14:paraId="4AD89A05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998A14" w14:textId="77777777" w:rsidR="005578F8" w:rsidRPr="003F76A0" w:rsidRDefault="007E0841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0753206C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7EBE8DB4" w14:textId="77777777">
        <w:trPr>
          <w:trHeight w:val="21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80817F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62F4A9FE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2A72B4" w14:textId="77777777" w:rsidR="005578F8" w:rsidRPr="003F76A0" w:rsidRDefault="005578F8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7A7F3FC6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21FB325B" w14:textId="77777777">
        <w:trPr>
          <w:trHeight w:val="92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4F3F7A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432CB9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 способы защиты металлов от коррозии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17835D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5B172534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725883AB" w14:textId="77777777" w:rsidTr="003F76A0">
        <w:trPr>
          <w:trHeight w:val="547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C79E35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0D263A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Неметаллы. Общие физические и химические свойства неметаллов. Типичные свойства неметаллов IV– VII групп. Классификация и номенклатура соединений неметаллов. Круговороты биогенных элементов в природе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806A26" w14:textId="77777777" w:rsidR="005578F8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5974D692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2EE9C37E" w14:textId="77777777">
        <w:trPr>
          <w:trHeight w:val="732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C01A40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BBEF15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свойств простых веществ, водородных соединений, высших оксидов и гидроксидов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CFA656" w14:textId="77777777" w:rsidR="005578F8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92D0370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3501E567" w14:textId="77777777">
        <w:trPr>
          <w:trHeight w:val="109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FD9083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9DE655" w14:textId="77777777" w:rsidR="00262F15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</w:t>
            </w:r>
            <w:r w:rsidR="002D784B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4E99FE34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14:paraId="04B9FAFE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Решение практико-ориентированных теоретических заданий на свойства, состав, получение и безопасное использование важнейших неорганических веществ в быту и практической деятельности человека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DE9D8A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val="en-US"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104EAAFA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3C937BF9" w14:textId="77777777">
        <w:trPr>
          <w:trHeight w:val="84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CA7D2E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3.3.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Идентификация неорганических веществ</w:t>
            </w:r>
          </w:p>
        </w:tc>
        <w:tc>
          <w:tcPr>
            <w:tcW w:w="10170" w:type="dxa"/>
          </w:tcPr>
          <w:p w14:paraId="0731229C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09666F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1AAB66CD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18DD454C" w14:textId="77777777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07E477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D45703" w14:textId="77777777" w:rsidR="00262F15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Лабораторное занятие № 2. </w:t>
            </w:r>
          </w:p>
          <w:p w14:paraId="3B1AE742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Лабораторная работа «Идентификация неорганических веществ». </w:t>
            </w:r>
          </w:p>
          <w:p w14:paraId="122693CD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Решение экспериментальных задач по химическим свойствам металлов и неметаллов, по распознаванию и получению соединений металлов и неметаллов.</w:t>
            </w:r>
          </w:p>
          <w:p w14:paraId="6D00DFE9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 аммония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9ACF93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2F1A23D4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262F15" w:rsidRPr="003F76A0" w14:paraId="62E38293" w14:textId="77777777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B840CF" w14:textId="77777777" w:rsidR="00262F15" w:rsidRPr="003F76A0" w:rsidRDefault="00262F15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Контрольная работа 2</w:t>
            </w: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9B3AFC" w14:textId="77777777" w:rsidR="00262F15" w:rsidRPr="003F76A0" w:rsidRDefault="00262F15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  <w:t>Свойства неорганических веществ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32C410" w14:textId="77777777" w:rsidR="00262F15" w:rsidRPr="003F76A0" w:rsidRDefault="00262F15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729896F1" w14:textId="77777777" w:rsidR="00262F15" w:rsidRPr="003F76A0" w:rsidRDefault="00262F15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6F0BE97C" w14:textId="77777777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153850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1E3904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Строение и свойства органических веществ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7E3422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92" w:type="dxa"/>
          </w:tcPr>
          <w:p w14:paraId="30A2C27C" w14:textId="77777777" w:rsidR="005578F8" w:rsidRPr="003F76A0" w:rsidRDefault="005578F8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784B" w:rsidRPr="003F76A0" w14:paraId="2183BA8F" w14:textId="77777777">
        <w:trPr>
          <w:trHeight w:val="152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091D1A" w14:textId="77777777" w:rsidR="002D784B" w:rsidRPr="003F76A0" w:rsidRDefault="002D784B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4.1.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Классификация, строение и номенклатура органических веществ</w:t>
            </w:r>
          </w:p>
        </w:tc>
        <w:tc>
          <w:tcPr>
            <w:tcW w:w="10170" w:type="dxa"/>
          </w:tcPr>
          <w:p w14:paraId="73AE4D60" w14:textId="77777777" w:rsidR="002D784B" w:rsidRPr="003F76A0" w:rsidRDefault="002D784B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DB6167" w14:textId="77777777" w:rsidR="002D784B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7B3453E7" w14:textId="77777777" w:rsidR="002D784B" w:rsidRPr="003F76A0" w:rsidRDefault="002D784B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84B" w:rsidRPr="003F76A0" w14:paraId="1F9CEBB9" w14:textId="77777777">
        <w:trPr>
          <w:trHeight w:val="244"/>
        </w:trPr>
        <w:tc>
          <w:tcPr>
            <w:tcW w:w="19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98C5B5" w14:textId="77777777" w:rsidR="002D784B" w:rsidRPr="003F76A0" w:rsidRDefault="002D784B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60E58EB6" w14:textId="77777777" w:rsidR="002D784B" w:rsidRPr="003F76A0" w:rsidRDefault="002D784B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A0D3C7" w14:textId="77777777" w:rsidR="002D784B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71E95634" w14:textId="77777777" w:rsidR="002D784B" w:rsidRPr="003F76A0" w:rsidRDefault="002D784B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D784B" w:rsidRPr="003F76A0" w14:paraId="5A009AE0" w14:textId="77777777">
        <w:trPr>
          <w:trHeight w:val="320"/>
        </w:trPr>
        <w:tc>
          <w:tcPr>
            <w:tcW w:w="19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0BE229" w14:textId="77777777" w:rsidR="002D784B" w:rsidRPr="003F76A0" w:rsidRDefault="002D784B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F02372" w14:textId="77777777" w:rsidR="002D784B" w:rsidRPr="003F76A0" w:rsidRDefault="002D784B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Появление и развитие органической химии как науки. Предмет органической химии. Место и значение органической химии в системе естественных наук.</w:t>
            </w:r>
          </w:p>
          <w:p w14:paraId="238CC37A" w14:textId="77777777" w:rsidR="002D784B" w:rsidRPr="003F76A0" w:rsidRDefault="002D784B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Зависимость свойств веществ от химического строения молекул. Изомерия и изомеры. </w:t>
            </w:r>
          </w:p>
          <w:p w14:paraId="6A33EAEC" w14:textId="77777777" w:rsidR="002D784B" w:rsidRPr="003F76A0" w:rsidRDefault="002D784B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Понятие о функциональной группе. Радикал. Принципы классификации органических соединений. Международная номенклатура и принципы номенклатуры органических соединений. Понятие об азотсодержащих соединениях, биологически активных веществах (углеводах, жирах, белках и др.), высокомолекулярных соединениях (мономер, полимер, структурное звено)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C84423" w14:textId="77777777" w:rsidR="002D784B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71EADBD6" w14:textId="77777777" w:rsidR="002D784B" w:rsidRPr="003F76A0" w:rsidRDefault="002D784B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</w:tbl>
    <w:p w14:paraId="64426036" w14:textId="77777777" w:rsidR="00F516D4" w:rsidRDefault="00F516D4" w:rsidP="00F516D4">
      <w:pPr>
        <w:spacing w:after="0" w:line="240" w:lineRule="auto"/>
      </w:pPr>
      <w:r>
        <w:br w:type="page"/>
      </w:r>
    </w:p>
    <w:tbl>
      <w:tblPr>
        <w:tblW w:w="1548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0170"/>
        <w:gridCol w:w="1338"/>
        <w:gridCol w:w="1992"/>
      </w:tblGrid>
      <w:tr w:rsidR="002D784B" w:rsidRPr="003F76A0" w14:paraId="108D8DCA" w14:textId="77777777" w:rsidTr="00F516D4">
        <w:trPr>
          <w:trHeight w:val="320"/>
        </w:trPr>
        <w:tc>
          <w:tcPr>
            <w:tcW w:w="1348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71D37A" w14:textId="77777777" w:rsidR="002D784B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семестр (1</w:t>
            </w:r>
            <w:r w:rsidR="003F76A0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лк + 6 лб + 1</w:t>
            </w:r>
            <w:r w:rsidR="003F76A0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F76A0"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(в том числе 1 контрольная работа))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66CAE3AF" w14:textId="77777777" w:rsidR="002D784B" w:rsidRPr="003F76A0" w:rsidRDefault="002D784B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4DD3738C" w14:textId="77777777" w:rsidTr="00F516D4">
        <w:trPr>
          <w:trHeight w:val="165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85305D" w14:textId="77777777" w:rsidR="005578F8" w:rsidRPr="003F76A0" w:rsidRDefault="002D784B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4.1.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Классификация, строение и номенклатура органических веществ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9D192F" w14:textId="77777777" w:rsidR="00262F15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</w:t>
            </w:r>
            <w:r w:rsidR="002D784B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5EDBD8CB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 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и тривиальной номенклатуре (этилен, ацетилен, глицерин, фенол, формальдегид, уксусная кислота, глицин). Расчёты простейшей формулы органической молекулы, исходя из элементного состава (в %)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18D0D8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A10B3ED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5935A97C" w14:textId="77777777" w:rsidTr="00F516D4">
        <w:trPr>
          <w:trHeight w:val="156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04A3A4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4.2.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Свойства органических соединений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10170" w:type="dxa"/>
          </w:tcPr>
          <w:p w14:paraId="0106A5FF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1ACBD3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5A0A5397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478EF6F4" w14:textId="77777777" w:rsidTr="00F516D4">
        <w:trPr>
          <w:trHeight w:val="2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B3EDE2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63B9F042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43093D" w14:textId="77777777" w:rsidR="005578F8" w:rsidRPr="003F76A0" w:rsidRDefault="005578F8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79C64D43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1C1181C1" w14:textId="77777777" w:rsidTr="00F516D4">
        <w:trPr>
          <w:trHeight w:val="2208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A4D2F8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3E5641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Физико-химические свойства органических соединений отдельных классов (особенности классификации 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14:paraId="2A7FAD24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– предельные углеводороды (алканы и циклоалканы). Горение метана как один из основных источников тепла в промышленности и быту. Свойства природных углеводородов, нахождение в природе и применение алканов;</w:t>
            </w:r>
          </w:p>
          <w:p w14:paraId="7F221A63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– непредельные (алкены, алкины и алкадиены) и ароматические углеводороды. Горение ацетилена как источник высокотемпературного пламени для сварки и резки металлов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5B3FC6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79AA79D9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18AD2571" w14:textId="77777777" w:rsidTr="00F516D4">
        <w:trPr>
          <w:trHeight w:val="1021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AB8FC5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B75D6B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– кислородсодержащие соединения (спирты и фенолы, карбоновые кислоты и эфиры, альдегиды и кетоны, жиры, углеводы).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 свойства мыла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87BE71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1A1D675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5E3DBB57" w14:textId="77777777" w:rsidTr="00F516D4">
        <w:trPr>
          <w:trHeight w:val="44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8218D9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000A89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– азотсодержащие соединения (амины и аминокислоты, белки). Высокомолекулярные соединения (синтетические и биологически-активные). Мономер, полимер, структурное звено. Полимеризация этилена как основное направление его использования. </w:t>
            </w:r>
          </w:p>
          <w:p w14:paraId="3BA0EB1C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Генетическая связь между классами органических соединений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6853A3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85D4C1C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18E8D1AA" w14:textId="77777777" w:rsidTr="00F516D4">
        <w:trPr>
          <w:trHeight w:val="44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48EB66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7B6605" w14:textId="77777777" w:rsidR="00262F15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</w:t>
            </w:r>
            <w:r w:rsidR="003202FD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05AFF9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Свойства органических соединений отдельных классов (тривиальная и международная номенклатура, химические свойства, способы получения): предельные (алканы и циклоалканы), непредельные (алкены, алкины и алкадиены) и ароматические углеводороды, спирты и фенолы, карбоновые кислоты и эфиры, альдегиды и кетоны, амины и аминокислоты, высокомолекулярные соединения. Задания на составление уравнений химических реакций с участием органических веществ на основании их состава и строения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3CC6D0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1A3EDDB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66EB6699" w14:textId="77777777" w:rsidTr="00F516D4">
        <w:trPr>
          <w:trHeight w:val="163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C017D6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5F459C" w14:textId="77777777" w:rsidR="00262F15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Практическое занятие № </w:t>
            </w:r>
            <w:r w:rsidR="003202FD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FE357C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Составление схем реакций (в том числе по предложенным цепочкам превращений),характеризующих химические свойства органических соединений отдельных классов, способы их получения и название органических соединений по тривиальной или международной систематической номенклатуре.</w:t>
            </w:r>
          </w:p>
          <w:p w14:paraId="0256984A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Решение практико-ориентированных теоретических заданий на свойства органических соединений отдельных классов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D08E0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F79646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nil"/>
              <w:bottom w:val="single" w:sz="4" w:space="0" w:color="auto"/>
            </w:tcBorders>
          </w:tcPr>
          <w:p w14:paraId="27EA69D9" w14:textId="77777777" w:rsidR="005578F8" w:rsidRPr="003F76A0" w:rsidRDefault="00273C30" w:rsidP="009943A1">
            <w:pPr>
              <w:widowControl w:val="0"/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724D0213" w14:textId="77777777" w:rsidTr="00F516D4">
        <w:trPr>
          <w:trHeight w:val="652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CBE155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906D57" w14:textId="77777777" w:rsidR="00262F15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Лабораторное </w:t>
            </w:r>
            <w:r w:rsidR="00262F15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3. </w:t>
            </w:r>
          </w:p>
          <w:p w14:paraId="6EBF9F5C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color w:val="7030A0"/>
                <w:sz w:val="24"/>
                <w:szCs w:val="24"/>
                <w:shd w:val="clear" w:color="auto" w:fill="F6B26B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“Превращения органических веществ при нагревании". Получение этилена и изучение его свойств. Моделирование молекул и химических превращений на примере этана, этилена, ацетилена и др.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5176E5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784B0D60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341247D8" w14:textId="77777777" w:rsidTr="00F516D4">
        <w:trPr>
          <w:trHeight w:val="32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589D1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4.3. </w:t>
            </w:r>
          </w:p>
          <w:p w14:paraId="5F94D497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10170" w:type="dxa"/>
          </w:tcPr>
          <w:p w14:paraId="6BAC9180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56C3E0" w14:textId="77777777" w:rsidR="005578F8" w:rsidRPr="003F76A0" w:rsidRDefault="001A5E8A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59A54343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2878B1C8" w14:textId="77777777" w:rsidTr="00F516D4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5AEF87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07A3E184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0F45C4" w14:textId="77777777" w:rsidR="005578F8" w:rsidRPr="003F76A0" w:rsidRDefault="005578F8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25F44E9D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  <w:lang w:eastAsia="ru-RU"/>
              </w:rPr>
            </w:pPr>
          </w:p>
        </w:tc>
      </w:tr>
      <w:tr w:rsidR="005578F8" w:rsidRPr="003F76A0" w14:paraId="6C7FFCBD" w14:textId="77777777" w:rsidTr="00F516D4">
        <w:trPr>
          <w:trHeight w:val="971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4909D7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420B622F" w14:textId="77777777" w:rsidR="005578F8" w:rsidRPr="003F76A0" w:rsidRDefault="00273C30" w:rsidP="009943A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 решении проблем пищевой безопасности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C28030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5BC867B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5A659892" w14:textId="77777777" w:rsidTr="00F516D4">
        <w:trPr>
          <w:trHeight w:val="1242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0FD99F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4C1C5F16" w14:textId="77777777" w:rsidR="005578F8" w:rsidRPr="003F76A0" w:rsidRDefault="00273C30" w:rsidP="009943A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 Опасность воздействия на живые организмы органических веществ отдельных классов (углеводороды, спирты, фенолы, хлорорганические производные, альдегиды и др.), смысл показателя предельно допустимой концентрации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789CEA" w14:textId="77777777" w:rsidR="005578F8" w:rsidRPr="003F76A0" w:rsidRDefault="00D93D03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928B99D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394228FB" w14:textId="77777777" w:rsidTr="00F516D4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9AFF65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447DD1" w14:textId="77777777" w:rsidR="007E0841" w:rsidRPr="003F76A0" w:rsidRDefault="007E0841" w:rsidP="009943A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Лабораторная работа </w:t>
            </w:r>
            <w:r w:rsidR="00273C30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4. </w:t>
            </w:r>
          </w:p>
          <w:p w14:paraId="759B7046" w14:textId="77777777" w:rsidR="005578F8" w:rsidRPr="003F76A0" w:rsidRDefault="00273C30" w:rsidP="009943A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“Идентификация органических соединений отдельных классов” Идентификация органических соединений отдельных классов (на примере альдегидов, крахмала, уксусной кислоты, белков и т.п.) с использованием их физико-химических свойств и характерных качественных реакций. Денатурация белка при нагревании. Цветные реакции белков. Возникновение аналитического сигнала с точки зрения химических процессов при протекании качественной реакции, позволяющей идентифицировать предложенные органические вещества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2F13DB" w14:textId="77777777" w:rsidR="005578F8" w:rsidRPr="003F76A0" w:rsidRDefault="00273C30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1419B504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D93D03" w:rsidRPr="003F76A0" w14:paraId="5FB5FB90" w14:textId="77777777" w:rsidTr="00F516D4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2AE672" w14:textId="77777777" w:rsidR="00D93D03" w:rsidRPr="003F76A0" w:rsidRDefault="00D93D03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Контрольная работа № 3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D78546" w14:textId="77777777" w:rsidR="00D93D03" w:rsidRPr="003F76A0" w:rsidRDefault="00D93D03" w:rsidP="009943A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свойства органических веществ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208A72" w14:textId="77777777" w:rsidR="00D93D03" w:rsidRPr="003F76A0" w:rsidRDefault="00D93D03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506C2436" w14:textId="77777777" w:rsidR="00D93D03" w:rsidRPr="003F76A0" w:rsidRDefault="00D93D03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3AAC6EAC" w14:textId="77777777" w:rsidTr="00F516D4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80BC3F" w14:textId="77777777" w:rsidR="005578F8" w:rsidRPr="003F76A0" w:rsidRDefault="00273C30" w:rsidP="009943A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C29D2B" w14:textId="77777777" w:rsidR="005578F8" w:rsidRPr="003F76A0" w:rsidRDefault="00273C30" w:rsidP="009943A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Кинетические и термодинамические закономерности протекания химических реакций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14641F" w14:textId="77777777" w:rsidR="005578F8" w:rsidRPr="003F76A0" w:rsidRDefault="001A5E8A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vAlign w:val="center"/>
          </w:tcPr>
          <w:p w14:paraId="7651C982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0EC19433" w14:textId="77777777" w:rsidTr="00F516D4">
        <w:trPr>
          <w:trHeight w:val="406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1E8C70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Скорость химиче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lastRenderedPageBreak/>
              <w:t xml:space="preserve">ских реакций. </w:t>
            </w:r>
          </w:p>
          <w:p w14:paraId="22FE50E6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Химическое равновесие</w:t>
            </w:r>
          </w:p>
        </w:tc>
        <w:tc>
          <w:tcPr>
            <w:tcW w:w="10170" w:type="dxa"/>
          </w:tcPr>
          <w:p w14:paraId="1172417A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46A874" w14:textId="77777777" w:rsidR="005578F8" w:rsidRPr="003F76A0" w:rsidRDefault="001A5E8A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1CB960C1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75ADD711" w14:textId="77777777" w:rsidTr="00F516D4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5F11F7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6140F55D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11D950" w14:textId="77777777" w:rsidR="005578F8" w:rsidRPr="003F76A0" w:rsidRDefault="005578F8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BCA9474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08F2236D" w14:textId="77777777" w:rsidTr="00F516D4">
        <w:trPr>
          <w:trHeight w:val="1347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209878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85FFA5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реакций. Экзо- и эндотермические, реакции.</w:t>
            </w:r>
          </w:p>
          <w:p w14:paraId="49AD44CB" w14:textId="77777777" w:rsidR="005578F8" w:rsidRPr="003F76A0" w:rsidRDefault="00273C30" w:rsidP="009943A1">
            <w:pPr>
              <w:tabs>
                <w:tab w:val="right" w:pos="3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trike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Принцип Ле Шателье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34F026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64ED9175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20F09F18" w14:textId="77777777" w:rsidTr="00F516D4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45D1FB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956BAB" w14:textId="77777777" w:rsidR="007E0841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</w:t>
            </w:r>
            <w:r w:rsidR="003202FD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58503EA9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Решение практико-ориентированных заданий на анализ факторов, влияющих на изменение скорости химической реакции, в т.ч. с позиций экологически целесообразного поведения в быту и трудовой деятельности в целях сохранения своего здоровья и окружающей природной среды.</w:t>
            </w:r>
          </w:p>
          <w:p w14:paraId="1980B46F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Решение практико-ориентированных заданий 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96D465" w14:textId="77777777" w:rsidR="005578F8" w:rsidRPr="003F76A0" w:rsidRDefault="001A5E8A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2A5F313C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7146C84B" w14:textId="77777777" w:rsidTr="00F516D4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141C75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Раздел 6.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948BF3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Растворы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C99BC7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</w:tcPr>
          <w:p w14:paraId="1A6A0B78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136E31D9" w14:textId="77777777" w:rsidTr="00F516D4">
        <w:trPr>
          <w:trHeight w:val="32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7ECCF2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Тема 6.1.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28948BC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Понятие о растворах</w:t>
            </w:r>
          </w:p>
        </w:tc>
        <w:tc>
          <w:tcPr>
            <w:tcW w:w="10170" w:type="dxa"/>
          </w:tcPr>
          <w:p w14:paraId="17B858EC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381CB2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01B18CAB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68D06717" w14:textId="77777777" w:rsidTr="00F516D4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7B0E61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5CE360B9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028FF9" w14:textId="77777777" w:rsidR="005578F8" w:rsidRPr="003F76A0" w:rsidRDefault="005578F8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F59F31C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524BFFD7" w14:textId="77777777" w:rsidTr="00F516D4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0FC92E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5ABCC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Растворение как физико-химический процесс. Растворы. Способы приготовления растворов. Растворимость. Массовая доля растворённого вещества. Смысл показателя предельно допуссы определённых веществ.</w:t>
            </w:r>
          </w:p>
          <w:p w14:paraId="14BC92E5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Решение практико-ориентированных расчётных заданий на растворы, используемые в бытовой и производственной деятельности человека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5C103E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63E7E513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5FCD55D1" w14:textId="77777777" w:rsidTr="00F516D4">
        <w:trPr>
          <w:trHeight w:val="32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14:paraId="48A2B133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6.2.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Исследование свойств растворов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74C00E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F89A5A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4" w:space="0" w:color="auto"/>
            </w:tcBorders>
          </w:tcPr>
          <w:p w14:paraId="35462A30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37699B08" w14:textId="77777777" w:rsidTr="00F516D4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14:paraId="63621FB8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67CC28" w14:textId="77777777" w:rsidR="007E0841" w:rsidRPr="003F76A0" w:rsidRDefault="007E0841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Лабораторная работа </w:t>
            </w:r>
            <w:r w:rsidR="00273C30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5. </w:t>
            </w:r>
          </w:p>
          <w:p w14:paraId="170FED1B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«Приготовление растворов». </w:t>
            </w:r>
          </w:p>
          <w:p w14:paraId="5907DEBA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Приготовление растворов заданной (массовой, %) концентрации (с практико-ориентированными вопросами) и определение среды водных растворов.</w:t>
            </w:r>
          </w:p>
          <w:p w14:paraId="1DF86F12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Решение задач на приготовление растворов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C9D5C9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8" w:space="0" w:color="000000"/>
            </w:tcBorders>
          </w:tcPr>
          <w:p w14:paraId="001B6E78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76DCFFF4" w14:textId="77777777" w:rsidTr="00F516D4">
        <w:trPr>
          <w:trHeight w:val="280"/>
        </w:trPr>
        <w:tc>
          <w:tcPr>
            <w:tcW w:w="12150" w:type="dxa"/>
            <w:gridSpan w:val="2"/>
          </w:tcPr>
          <w:p w14:paraId="696D468A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color w:val="E36C0A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338" w:type="dxa"/>
          </w:tcPr>
          <w:p w14:paraId="2038130C" w14:textId="77777777" w:rsidR="005578F8" w:rsidRPr="003F76A0" w:rsidRDefault="005578F8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14:paraId="223F70F4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64B14812" w14:textId="77777777" w:rsidTr="00F516D4">
        <w:trPr>
          <w:trHeight w:val="33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542024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Раздел 7.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61B928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Химия в быту и производственной деятельности человека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08F039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0AF4997F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578F8" w:rsidRPr="003F76A0" w14:paraId="390AFE30" w14:textId="77777777" w:rsidTr="00F516D4">
        <w:trPr>
          <w:trHeight w:val="366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26B774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Химия в быту и производственной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lastRenderedPageBreak/>
              <w:t>деятельности человека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58999B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09BF8E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53067032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4859B0F8" w14:textId="77777777" w:rsidTr="00F516D4">
        <w:trPr>
          <w:trHeight w:val="218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C650F9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1D62FB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6B2136" w14:textId="77777777" w:rsidR="005578F8" w:rsidRPr="003F76A0" w:rsidRDefault="005578F8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56E5C8EB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3933544A" w14:textId="77777777" w:rsidTr="00F516D4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E6EC84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vAlign w:val="center"/>
          </w:tcPr>
          <w:p w14:paraId="3D0C564D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  <w:t>Новейшие достижения химической науки и химической технологии. Роль химии в обеспечении экологической, энергетической и пищевой безопасности, развитии медицины. Правила поиска и анализа химической информации из различных источников (научная и учебно-научная литература, средства массовой информации, сеть Интернет)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57935A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3BCB332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206B3EFD" w14:textId="77777777" w:rsidTr="00F516D4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356D88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B7BB4A" w14:textId="77777777" w:rsidR="007E0841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№ </w:t>
            </w:r>
            <w:r w:rsidR="0052269C"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202FD"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0-11</w:t>
            </w: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14:paraId="189911A1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  <w:t>Поиск и анализ кейсов о применении химических веществ и технологий с учётом будущей профессиональной деятельности по темам: важнейшие строительные материалы, конструкционные материалы, краски, стекло, керамика, материалы для электроники, наноматериалы, текстильные волокна, источники энергии, органические и минеральные удобрения, лекарственные вещества, бытовая химия.</w:t>
            </w:r>
          </w:p>
          <w:p w14:paraId="4346035D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  <w:t>Защита: Представление результатов решения кейсов в форме мини-доклада с презентацией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FBD143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2A97E64F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3202FD" w:rsidRPr="003F76A0" w14:paraId="6C10EF93" w14:textId="77777777" w:rsidTr="00F516D4">
        <w:trPr>
          <w:trHeight w:val="320"/>
        </w:trPr>
        <w:tc>
          <w:tcPr>
            <w:tcW w:w="1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5C4507" w14:textId="77777777" w:rsidR="003202FD" w:rsidRPr="003F76A0" w:rsidRDefault="003202FD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Итоговое занятие (в форме дифференцированного зачета)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D10491" w14:textId="77777777" w:rsidR="003202FD" w:rsidRPr="003F76A0" w:rsidRDefault="003202FD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8A92583" w14:textId="77777777" w:rsidR="003202FD" w:rsidRPr="003F76A0" w:rsidRDefault="003202FD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69C" w:rsidRPr="003F76A0" w14:paraId="5468EC00" w14:textId="77777777" w:rsidTr="00F516D4">
        <w:trPr>
          <w:trHeight w:val="320"/>
        </w:trPr>
        <w:tc>
          <w:tcPr>
            <w:tcW w:w="1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C3C433" w14:textId="77777777" w:rsidR="0052269C" w:rsidRPr="003F76A0" w:rsidRDefault="0052269C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аттестации: дифференцированный зачёт 2 семестр, другие формы аттестации – 1 семестр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4AC4A6" w14:textId="77777777" w:rsidR="0052269C" w:rsidRPr="003F76A0" w:rsidRDefault="0052269C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14:paraId="3C66F244" w14:textId="77777777" w:rsidR="0052269C" w:rsidRPr="003F76A0" w:rsidRDefault="0052269C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5A0CA25A" w14:textId="77777777" w:rsidTr="00F516D4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3298E9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21057A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DBE334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92" w:type="dxa"/>
          </w:tcPr>
          <w:p w14:paraId="2FA7F91D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BD4836" w14:textId="77777777" w:rsidR="005578F8" w:rsidRPr="003F76A0" w:rsidRDefault="005578F8" w:rsidP="00994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882093" w14:textId="77777777" w:rsidR="005578F8" w:rsidRPr="003F76A0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5682E5" w14:textId="77777777" w:rsidR="005578F8" w:rsidRPr="003F76A0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E8365A" w14:textId="77777777" w:rsidR="005578F8" w:rsidRPr="003F76A0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679E626" w14:textId="77777777" w:rsidR="005578F8" w:rsidRPr="003F76A0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D7F1645" w14:textId="77777777" w:rsidR="005578F8" w:rsidRPr="003F76A0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864670" w14:textId="77777777" w:rsidR="005578F8" w:rsidRPr="003F76A0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D48E36C" w14:textId="77777777" w:rsidR="005578F8" w:rsidRPr="003F76A0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0496A91" w14:textId="77777777" w:rsidR="005578F8" w:rsidRPr="003F76A0" w:rsidRDefault="00557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5578F8" w:rsidRPr="003F76A0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14:paraId="28C29092" w14:textId="77777777" w:rsidR="00C90477" w:rsidRPr="00EF7969" w:rsidRDefault="00C90477" w:rsidP="00C90477">
      <w:pPr>
        <w:pStyle w:val="11"/>
        <w:spacing w:after="0" w:line="240" w:lineRule="auto"/>
        <w:ind w:left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27" w:name="_Toc199747527"/>
      <w:bookmarkStart w:id="28" w:name="_Toc199750731"/>
      <w:bookmarkStart w:id="29" w:name="_Toc199756729"/>
      <w:bookmarkStart w:id="30" w:name="_Hlk199750999"/>
      <w:r w:rsidRPr="00EF7969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УЧЕБНОЙ ДИСЦИЛИНЫ</w:t>
      </w:r>
      <w:bookmarkEnd w:id="27"/>
      <w:bookmarkEnd w:id="28"/>
      <w:bookmarkEnd w:id="29"/>
    </w:p>
    <w:p w14:paraId="158AC0AB" w14:textId="77777777" w:rsidR="00BC6A12" w:rsidRPr="001373E5" w:rsidRDefault="00BC6A12" w:rsidP="00BC6A12">
      <w:pPr>
        <w:pStyle w:val="2"/>
        <w:ind w:firstLine="426"/>
        <w:rPr>
          <w:b/>
          <w:sz w:val="24"/>
        </w:rPr>
      </w:pPr>
      <w:bookmarkStart w:id="31" w:name="_Toc199747528"/>
      <w:bookmarkStart w:id="32" w:name="_Toc199750732"/>
      <w:bookmarkStart w:id="33" w:name="_Toc199756730"/>
      <w:bookmarkStart w:id="34" w:name="_Hlk199751872"/>
      <w:bookmarkEnd w:id="30"/>
      <w:r w:rsidRPr="001373E5">
        <w:rPr>
          <w:b/>
          <w:sz w:val="24"/>
        </w:rPr>
        <w:t>3.1 Требования к минимальному материально-техническому обеспечению</w:t>
      </w:r>
      <w:bookmarkEnd w:id="31"/>
      <w:bookmarkEnd w:id="32"/>
      <w:bookmarkEnd w:id="33"/>
    </w:p>
    <w:bookmarkEnd w:id="34"/>
    <w:p w14:paraId="64C6A9ED" w14:textId="77777777" w:rsidR="0052269C" w:rsidRPr="003F76A0" w:rsidRDefault="0052269C" w:rsidP="0052269C">
      <w:pPr>
        <w:tabs>
          <w:tab w:val="left" w:pos="141"/>
        </w:tabs>
        <w:spacing w:after="0" w:line="240" w:lineRule="auto"/>
        <w:ind w:left="139" w:right="13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471D020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3F76A0">
        <w:rPr>
          <w:rFonts w:ascii="Times New Roman" w:hAnsi="Times New Roman"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</w:t>
      </w:r>
      <w:r w:rsidRPr="003F76A0">
        <w:rPr>
          <w:rFonts w:ascii="Times New Roman" w:hAnsi="Times New Roman" w:cs="Times New Roman"/>
          <w:sz w:val="24"/>
          <w:szCs w:val="24"/>
        </w:rPr>
        <w:t xml:space="preserve">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0D4A2C1A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8A9811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14:paraId="6CF8ADF9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14:paraId="1B371595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14:paraId="2B43ACCD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Технические средства обучения: экран переносной, проектор переносной</w:t>
      </w:r>
    </w:p>
    <w:p w14:paraId="5E490CBD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Учебно-наглядные пособия - комплект презентаций</w:t>
      </w:r>
    </w:p>
    <w:p w14:paraId="337A8774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Учебно-методические материалы</w:t>
      </w:r>
    </w:p>
    <w:p w14:paraId="7EAB29FB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766EE9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Лаборатория «Химия»</w:t>
      </w:r>
    </w:p>
    <w:p w14:paraId="65898356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14:paraId="678057E7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14:paraId="41B914B5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14:paraId="745C2AC8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Технические средства обучения: компьютер, проектор переносной, экран переносной</w:t>
      </w:r>
    </w:p>
    <w:p w14:paraId="0EE2425B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Учебно-наглядные пособия - комплект презентаций.</w:t>
      </w:r>
    </w:p>
    <w:p w14:paraId="19184EBD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Учебно-методические материалы</w:t>
      </w:r>
    </w:p>
    <w:p w14:paraId="54916C8B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 xml:space="preserve">  Комплект плакатов химиков</w:t>
      </w:r>
    </w:p>
    <w:p w14:paraId="69FE0010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Лабораторное оборудование</w:t>
      </w:r>
    </w:p>
    <w:p w14:paraId="50555169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 xml:space="preserve">Демонстрационные материалы </w:t>
      </w:r>
    </w:p>
    <w:p w14:paraId="7420FCB0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таблица «Периодическая система химических элементов Менделеева»;</w:t>
      </w:r>
    </w:p>
    <w:p w14:paraId="308ADA15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Таблица «Растворимость солей, кислот и оснований»</w:t>
      </w:r>
    </w:p>
    <w:p w14:paraId="59DD3211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D6993C" w14:textId="77777777" w:rsidR="0052269C" w:rsidRPr="003F76A0" w:rsidRDefault="0052269C" w:rsidP="00522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A0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14:paraId="64C14B37" w14:textId="77777777" w:rsidR="0052269C" w:rsidRPr="003F76A0" w:rsidRDefault="0052269C" w:rsidP="005226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76A0">
        <w:rPr>
          <w:rFonts w:ascii="Times New Roman" w:hAnsi="Times New Roman" w:cs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14:paraId="666F7490" w14:textId="77777777" w:rsidR="0052269C" w:rsidRPr="003F76A0" w:rsidRDefault="0052269C" w:rsidP="005226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C1758D" w14:textId="77777777" w:rsidR="00BC6A12" w:rsidRPr="001373E5" w:rsidRDefault="00BC6A12" w:rsidP="00BC6A12">
      <w:pPr>
        <w:pStyle w:val="2"/>
        <w:ind w:firstLine="851"/>
        <w:jc w:val="left"/>
        <w:rPr>
          <w:b/>
          <w:bCs/>
          <w:sz w:val="24"/>
        </w:rPr>
      </w:pPr>
      <w:bookmarkStart w:id="35" w:name="_Toc199756731"/>
      <w:bookmarkStart w:id="36" w:name="_Toc199750733"/>
      <w:bookmarkStart w:id="37" w:name="_Hlk199751873"/>
      <w:r w:rsidRPr="001373E5">
        <w:rPr>
          <w:b/>
          <w:bCs/>
          <w:sz w:val="24"/>
        </w:rPr>
        <w:t>3.2. Информационное обеспечение реализации</w:t>
      </w:r>
      <w:bookmarkEnd w:id="35"/>
      <w:r w:rsidRPr="001373E5">
        <w:rPr>
          <w:b/>
          <w:bCs/>
          <w:sz w:val="24"/>
        </w:rPr>
        <w:t xml:space="preserve"> </w:t>
      </w:r>
      <w:bookmarkEnd w:id="36"/>
    </w:p>
    <w:bookmarkEnd w:id="37"/>
    <w:p w14:paraId="5A38F859" w14:textId="77777777" w:rsidR="0052269C" w:rsidRPr="003F76A0" w:rsidRDefault="0052269C" w:rsidP="00BC6A1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569C5E33" w14:textId="77777777" w:rsidR="0052269C" w:rsidRPr="003F76A0" w:rsidRDefault="0052269C" w:rsidP="005226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6ABA2" w14:textId="77777777" w:rsidR="0052269C" w:rsidRPr="003F76A0" w:rsidRDefault="0052269C" w:rsidP="005226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A0">
        <w:rPr>
          <w:rFonts w:ascii="Times New Roman" w:hAnsi="Times New Roman" w:cs="Times New Roman"/>
          <w:b/>
          <w:sz w:val="24"/>
          <w:szCs w:val="24"/>
        </w:rPr>
        <w:t>3.2.1.Основные источники: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72"/>
        <w:gridCol w:w="2805"/>
        <w:gridCol w:w="2835"/>
        <w:gridCol w:w="1985"/>
      </w:tblGrid>
      <w:tr w:rsidR="00D42198" w:rsidRPr="009D3633" w14:paraId="245565E5" w14:textId="77777777" w:rsidTr="004E58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822D" w14:textId="77777777" w:rsidR="00D42198" w:rsidRPr="009D3633" w:rsidRDefault="00D42198" w:rsidP="004E582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bookmarkStart w:id="38" w:name="_GoBack"/>
            <w:bookmarkEnd w:id="38"/>
            <w:r w:rsidRPr="009D3633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DA81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Г. Е. Рудзитис, Ф. Г. Фельдман.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EE7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Химия: базовый уровень: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AE2C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Москва: Просвещение, 2024. - 336 с. Режим доступа: </w:t>
            </w:r>
            <w:hyperlink r:id="rId10" w:history="1">
              <w:r w:rsidRPr="009D3633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  <w:lang w:eastAsia="zh-CN"/>
                </w:rPr>
                <w:t>https://e.lanbook.com/book/408677</w:t>
              </w:r>
            </w:hyperlink>
          </w:p>
          <w:p w14:paraId="19C970D4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3A3F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1D997CCC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42198" w:rsidRPr="009D3633" w14:paraId="4C420AA7" w14:textId="77777777" w:rsidTr="004E58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B61D" w14:textId="77777777" w:rsidR="00D42198" w:rsidRPr="009D3633" w:rsidRDefault="00D42198" w:rsidP="004E582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204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Г. Е. Рудзитис, Ф. Г. Фельдман.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EA7A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Химия: базовый уровень: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4128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91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Москва: Просвещение, 2025.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</w:t>
            </w:r>
            <w:r w:rsidRPr="00691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336 с. режим доступа: https://e.lanbook.com/book/473036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78AB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405D097E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42198" w:rsidRPr="009D3633" w14:paraId="1505B093" w14:textId="77777777" w:rsidTr="004E58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8761" w14:textId="77777777" w:rsidR="00D42198" w:rsidRPr="009D3633" w:rsidRDefault="00D42198" w:rsidP="004E582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D3633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E7E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Анфиногенова И. В., Бабков А. В., Попков В. </w:t>
            </w: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А. 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E1D5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 xml:space="preserve">Химия: учебник и практикум для среднего профессионального </w:t>
            </w: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образования 2-е изд., испр. и доп.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B553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Москва : Издательство Юрайт, 2023. — 291 с. режим доступа:</w:t>
            </w:r>
            <w:r w:rsidRPr="009D3633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  </w:t>
            </w: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 </w:t>
            </w:r>
            <w:hyperlink r:id="rId11" w:tgtFrame="_blank" w:history="1">
              <w:r w:rsidRPr="009D3633">
                <w:rPr>
                  <w:rStyle w:val="a7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https://urait.ru/bcode/513807</w:t>
              </w:r>
            </w:hyperlink>
          </w:p>
          <w:p w14:paraId="1C26D7E5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1C27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[Электронный ресурс]</w:t>
            </w:r>
          </w:p>
          <w:p w14:paraId="2585B1E0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42198" w:rsidRPr="009D3633" w14:paraId="5D5D25DC" w14:textId="77777777" w:rsidTr="004E58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B4D9" w14:textId="77777777" w:rsidR="00D42198" w:rsidRPr="009D3633" w:rsidRDefault="00D42198" w:rsidP="004E582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D3633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9A36" w14:textId="77777777" w:rsidR="00D42198" w:rsidRPr="009D3633" w:rsidRDefault="00D42198" w:rsidP="004E58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Никольский А. Б., Суворов А. В.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7FE" w14:textId="77777777" w:rsidR="00D42198" w:rsidRPr="009D3633" w:rsidRDefault="00D42198" w:rsidP="004E58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Хими : учебник и практикум для среднего профессионального образования — 2-е изд., перераб. и доп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4F7" w14:textId="77777777" w:rsidR="00D42198" w:rsidRPr="009D3633" w:rsidRDefault="00D42198" w:rsidP="004E58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 : Издательство Юрайт, 2023. — 507 с. — (Профессиональное образование). режим доступа:</w:t>
            </w:r>
            <w:r w:rsidRPr="009D3633">
              <w:t xml:space="preserve"> </w:t>
            </w:r>
            <w:hyperlink r:id="rId12" w:tgtFrame="_blank" w:history="1">
              <w:r w:rsidRPr="009D3633">
                <w:rPr>
                  <w:rStyle w:val="a7"/>
                </w:rPr>
                <w:t>https://urait.ru/bcode/513537</w:t>
              </w:r>
            </w:hyperlink>
            <w:r w:rsidRPr="009D3633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3B77" w14:textId="77777777" w:rsidR="00D42198" w:rsidRPr="009D3633" w:rsidRDefault="00D42198" w:rsidP="004E58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</w:tbl>
    <w:p w14:paraId="59825CC3" w14:textId="77777777" w:rsidR="00D42198" w:rsidRPr="009D3633" w:rsidRDefault="00D42198" w:rsidP="00D4219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792D77A2" w14:textId="77777777" w:rsidR="00D42198" w:rsidRPr="009D3633" w:rsidRDefault="00D42198" w:rsidP="00D4219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lang w:eastAsia="ru-RU"/>
        </w:rPr>
        <w:t>3.2.2.Дополнительные источники: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693"/>
        <w:gridCol w:w="2835"/>
        <w:gridCol w:w="1985"/>
      </w:tblGrid>
      <w:tr w:rsidR="00D42198" w:rsidRPr="009D3633" w14:paraId="3E2D8D99" w14:textId="77777777" w:rsidTr="004E58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770A" w14:textId="77777777" w:rsidR="00D42198" w:rsidRPr="009D3633" w:rsidRDefault="00D42198" w:rsidP="004E582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D3633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97C4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Фадеев Г.Н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1F1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Химия. Задачник 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A837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 : Издательство Юрайт, 2023. — 236 с. </w:t>
            </w:r>
          </w:p>
          <w:p w14:paraId="283F32A1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режим доступа: </w:t>
            </w:r>
            <w:hyperlink r:id="rId13" w:tgtFrame="_blank" w:history="1">
              <w:r w:rsidRPr="009D3633">
                <w:rPr>
                  <w:rStyle w:val="a7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https://urait.ru/bcode/513091</w:t>
              </w:r>
            </w:hyperlink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0C81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009A6551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42198" w:rsidRPr="009D3633" w14:paraId="6AB071B7" w14:textId="77777777" w:rsidTr="004E58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F0C2" w14:textId="77777777" w:rsidR="00D42198" w:rsidRPr="009D3633" w:rsidRDefault="00D42198" w:rsidP="004E582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D3633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4766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Росин И. В., Томина Л. Д., Соловьев С. 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6E2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Химия. Учебник и задачник :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2C58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 : Издательство Юрайт, 2023. — 420 с. — (Профессиональное образование). Режим доступа:</w:t>
            </w:r>
            <w:r w:rsidRPr="009D3633">
              <w:t xml:space="preserve"> </w:t>
            </w:r>
            <w:hyperlink r:id="rId14" w:tgtFrame="_blank" w:history="1">
              <w:r w:rsidRPr="009D3633">
                <w:rPr>
                  <w:rStyle w:val="a7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https://urait.ru/bcode/512022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9B4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729C2125" w14:textId="77777777" w:rsidR="00D42198" w:rsidRPr="009D3633" w:rsidRDefault="00D42198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4F5E034C" w14:textId="77777777" w:rsidR="005578F8" w:rsidRPr="003F76A0" w:rsidRDefault="005578F8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64B14ADB" w14:textId="77777777" w:rsidR="00E6301F" w:rsidRPr="003F76A0" w:rsidRDefault="00E6301F" w:rsidP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lang w:eastAsia="ru-RU"/>
        </w:rPr>
        <w:t>3.2.3.Периодические издания:</w:t>
      </w:r>
    </w:p>
    <w:p w14:paraId="0091A202" w14:textId="77777777" w:rsidR="00E6301F" w:rsidRPr="003F76A0" w:rsidRDefault="00E6301F" w:rsidP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lang w:eastAsia="ru-RU"/>
        </w:rPr>
        <w:t>Не предусмотрены</w:t>
      </w:r>
    </w:p>
    <w:p w14:paraId="6E00D029" w14:textId="77777777" w:rsidR="00E6301F" w:rsidRPr="003F76A0" w:rsidRDefault="00E6301F" w:rsidP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303E9FE5" w14:textId="77777777" w:rsidR="00E6301F" w:rsidRPr="003F76A0" w:rsidRDefault="00E6301F" w:rsidP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3.2.4.Перечень профессиональных баз данных и информационных справочных систем: </w:t>
      </w:r>
    </w:p>
    <w:p w14:paraId="6D88E1E4" w14:textId="77777777" w:rsidR="00E6301F" w:rsidRPr="003F76A0" w:rsidRDefault="00E6301F" w:rsidP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lang w:eastAsia="ru-RU"/>
        </w:rPr>
        <w:t>Не предусмотрены</w:t>
      </w:r>
    </w:p>
    <w:p w14:paraId="374ECF88" w14:textId="77777777" w:rsidR="00E6301F" w:rsidRPr="003F76A0" w:rsidRDefault="00E6301F" w:rsidP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657C56DE" w14:textId="77777777" w:rsidR="00E6301F" w:rsidRPr="003F76A0" w:rsidRDefault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6E1D60E8" w14:textId="77777777" w:rsidR="00E6301F" w:rsidRPr="003F76A0" w:rsidRDefault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781B9173" w14:textId="77777777" w:rsidR="005578F8" w:rsidRPr="003F76A0" w:rsidRDefault="005578F8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54A7DBA4" w14:textId="77777777" w:rsidR="005578F8" w:rsidRPr="003F76A0" w:rsidRDefault="005578F8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46A20DF3" w14:textId="77777777" w:rsidR="005578F8" w:rsidRPr="003F76A0" w:rsidRDefault="005578F8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ru-RU"/>
        </w:rPr>
      </w:pPr>
    </w:p>
    <w:p w14:paraId="51FE0848" w14:textId="77777777" w:rsidR="005578F8" w:rsidRPr="003F76A0" w:rsidRDefault="005578F8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990864E" w14:textId="77777777" w:rsidR="005578F8" w:rsidRPr="003F76A0" w:rsidRDefault="005578F8">
      <w:pPr>
        <w:tabs>
          <w:tab w:val="left" w:pos="851"/>
        </w:tabs>
        <w:spacing w:after="0"/>
        <w:rPr>
          <w:rFonts w:ascii="Calibri" w:eastAsia="Times New Roman" w:hAnsi="Calibri" w:cs="Times New Roman"/>
          <w:bCs/>
          <w:sz w:val="24"/>
          <w:szCs w:val="24"/>
          <w:lang w:eastAsia="ru-RU"/>
        </w:rPr>
      </w:pPr>
    </w:p>
    <w:p w14:paraId="587D1123" w14:textId="77777777" w:rsidR="005578F8" w:rsidRPr="003F76A0" w:rsidRDefault="00273C30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705857A" w14:textId="77777777" w:rsidR="00BC6A12" w:rsidRPr="00773DDD" w:rsidRDefault="00BC6A12" w:rsidP="00BC6A12">
      <w:pPr>
        <w:pStyle w:val="1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bookmarkStart w:id="39" w:name="_Toc199747530"/>
      <w:bookmarkStart w:id="40" w:name="_Toc199750734"/>
      <w:bookmarkStart w:id="41" w:name="_Toc199756732"/>
      <w:bookmarkStart w:id="42" w:name="_Hlk199751060"/>
      <w:r w:rsidRPr="00773DDD">
        <w:rPr>
          <w:rFonts w:ascii="Times New Roman" w:hAnsi="Times New Roman"/>
          <w:bCs w:val="0"/>
          <w:color w:val="auto"/>
          <w:sz w:val="24"/>
          <w:szCs w:val="24"/>
        </w:rPr>
        <w:lastRenderedPageBreak/>
        <w:t>4 КОНТРОЛЬ И ОЦЕНКА РЕЗУЛЬТАТОВ ОСВОЕНИЯ УЧЕБНОЙ ДИСЦИПЛИНЫ</w:t>
      </w:r>
      <w:bookmarkEnd w:id="39"/>
      <w:bookmarkEnd w:id="40"/>
      <w:bookmarkEnd w:id="41"/>
    </w:p>
    <w:bookmarkEnd w:id="42"/>
    <w:p w14:paraId="1FE4602C" w14:textId="77777777" w:rsidR="005578F8" w:rsidRPr="003F76A0" w:rsidRDefault="00273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 </w:t>
      </w:r>
    </w:p>
    <w:p w14:paraId="174A42D7" w14:textId="77777777" w:rsidR="005578F8" w:rsidRPr="003F76A0" w:rsidRDefault="00273C3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в </w:t>
      </w:r>
      <w:r w:rsidRPr="003F7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форме дифференцированного зачёта </w:t>
      </w: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(2 семестр)</w:t>
      </w:r>
    </w:p>
    <w:p w14:paraId="16F2F731" w14:textId="77777777" w:rsidR="005578F8" w:rsidRPr="003F76A0" w:rsidRDefault="005578F8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2884"/>
        <w:gridCol w:w="3495"/>
      </w:tblGrid>
      <w:tr w:rsidR="005578F8" w:rsidRPr="003F76A0" w14:paraId="566BCF41" w14:textId="77777777" w:rsidTr="009943A1">
        <w:trPr>
          <w:trHeight w:val="2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D86A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48" w:right="192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3F76A0">
              <w:rPr>
                <w:rFonts w:ascii="Times New Roman" w:eastAsia="Calibri" w:hAnsi="Times New Roman" w:cs="Times New Roman"/>
                <w:b/>
                <w:lang w:eastAsia="ru-RU"/>
              </w:rPr>
              <w:t>Общие компетенции (ОК), личностные результаты (ЛР)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8042C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986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4BF2A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440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r w:rsidRPr="003F76A0">
              <w:rPr>
                <w:rFonts w:ascii="Times New Roman" w:eastAsia="Lucida Sans Unicode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оценочных</w:t>
            </w:r>
          </w:p>
          <w:p w14:paraId="21C67B10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533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мероприятий</w:t>
            </w:r>
          </w:p>
        </w:tc>
      </w:tr>
      <w:tr w:rsidR="005578F8" w:rsidRPr="003F76A0" w14:paraId="205952C6" w14:textId="77777777" w:rsidTr="009943A1">
        <w:trPr>
          <w:trHeight w:val="2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E488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7" w:right="144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ОК</w:t>
            </w:r>
            <w:r w:rsidRPr="003F76A0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01.</w:t>
            </w:r>
            <w:r w:rsidRPr="003F76A0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Выбирать</w:t>
            </w:r>
            <w:r w:rsidRPr="003F76A0">
              <w:rPr>
                <w:rFonts w:ascii="Times New Roman" w:eastAsia="Lucida Sans Unicode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способы решения</w:t>
            </w:r>
            <w:r w:rsidRPr="003F76A0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задач профессиональной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деятельности применительно</w:t>
            </w:r>
            <w:r w:rsidRPr="003F76A0">
              <w:rPr>
                <w:rFonts w:ascii="Times New Roman" w:eastAsia="Lucida Sans Unicode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к</w:t>
            </w:r>
            <w:r w:rsidRPr="003F76A0">
              <w:rPr>
                <w:rFonts w:ascii="Times New Roman" w:eastAsia="Lucida Sans Unicode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различным контекстам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E8CF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Р1: Тема 1.1</w:t>
            </w:r>
          </w:p>
          <w:p w14:paraId="7A7917E7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Р2: Тема 2.1, Тема 2.2</w:t>
            </w:r>
          </w:p>
          <w:p w14:paraId="1296E1EF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Р3: Тема 3.1</w:t>
            </w:r>
          </w:p>
          <w:p w14:paraId="416643FF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Р4: Тема 4.1, Тема 4.2, Тема 4.3</w:t>
            </w:r>
          </w:p>
          <w:p w14:paraId="0B4B73FE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Р5: Тема 5.1</w:t>
            </w:r>
          </w:p>
          <w:p w14:paraId="68AD8F64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Р6: Тема 6.1</w:t>
            </w:r>
          </w:p>
          <w:p w14:paraId="6562F167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Р7: Тема 7.1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3E2D9" w14:textId="77777777" w:rsidR="005578F8" w:rsidRPr="003F76A0" w:rsidRDefault="00273C30" w:rsidP="009943A1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- Устный опрос;</w:t>
            </w:r>
          </w:p>
          <w:p w14:paraId="1EB25DED" w14:textId="77777777" w:rsidR="005578F8" w:rsidRPr="003F76A0" w:rsidRDefault="00273C30" w:rsidP="009943A1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- Задачи на составление химических формул;</w:t>
            </w:r>
          </w:p>
          <w:p w14:paraId="3BC9FE53" w14:textId="77777777" w:rsidR="005578F8" w:rsidRPr="003F76A0" w:rsidRDefault="00273C30" w:rsidP="009943A1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14:paraId="4F2E9CF4" w14:textId="77777777" w:rsidR="005578F8" w:rsidRPr="003F76A0" w:rsidRDefault="00273C30" w:rsidP="009943A1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14:paraId="4A481E92" w14:textId="77777777" w:rsidR="005578F8" w:rsidRPr="003F76A0" w:rsidRDefault="00273C30" w:rsidP="009943A1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Результат выполнения внеаудиторных самостоятельных работ; </w:t>
            </w:r>
          </w:p>
          <w:p w14:paraId="4BC9B063" w14:textId="77777777" w:rsidR="005578F8" w:rsidRPr="003F76A0" w:rsidRDefault="00273C30" w:rsidP="009943A1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- Результат выполнения практической работы;</w:t>
            </w:r>
          </w:p>
          <w:p w14:paraId="1380AEA5" w14:textId="77777777" w:rsidR="005578F8" w:rsidRPr="003F76A0" w:rsidRDefault="00273C30" w:rsidP="009943A1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-Практико-ориентированные задания; </w:t>
            </w:r>
          </w:p>
          <w:p w14:paraId="4AB899E7" w14:textId="77777777" w:rsidR="005578F8" w:rsidRPr="003F76A0" w:rsidRDefault="00273C30" w:rsidP="009943A1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- Подбор, анализ и преобразование учебной информации</w:t>
            </w:r>
          </w:p>
          <w:p w14:paraId="26F501F8" w14:textId="77777777" w:rsidR="005578F8" w:rsidRPr="003F76A0" w:rsidRDefault="005578F8" w:rsidP="009943A1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5578F8" w:rsidRPr="003F76A0" w14:paraId="3A49C001" w14:textId="77777777" w:rsidTr="009943A1">
        <w:trPr>
          <w:trHeight w:val="2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3AF1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7" w:right="144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ОК 02. Использовать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современные средства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поиска, анализа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интерпретации информации и</w:t>
            </w:r>
            <w:r w:rsidRPr="003F76A0">
              <w:rPr>
                <w:rFonts w:ascii="Times New Roman" w:eastAsia="Lucida Sans Unicode" w:hAnsi="Times New Roman" w:cs="Times New Roman"/>
                <w:spacing w:val="-52"/>
                <w:sz w:val="24"/>
                <w:szCs w:val="24"/>
                <w:lang w:eastAsia="ru-RU"/>
              </w:rPr>
              <w:t xml:space="preserve">    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информационные технологии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для выполнения задач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профессиональной деятельности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EE31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Р1: Тема 1.1</w:t>
            </w:r>
          </w:p>
          <w:p w14:paraId="754CA1F1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Р2: Тема 2.1</w:t>
            </w:r>
          </w:p>
          <w:p w14:paraId="17ED9A15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Р3: Тема 3.1, Тема 3.2, Тема 3.3</w:t>
            </w:r>
          </w:p>
          <w:p w14:paraId="113CD11A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Р4: Тема 4.1, Тема 4.2, Тема 4.3</w:t>
            </w:r>
          </w:p>
          <w:p w14:paraId="652E9222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Р5: Тема 5.1</w:t>
            </w:r>
          </w:p>
          <w:p w14:paraId="46A90B53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Р6: Тема 6.1</w:t>
            </w:r>
          </w:p>
          <w:p w14:paraId="5E245B59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Р7: Тема 7.1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D14A43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Устный опрос</w:t>
            </w:r>
          </w:p>
          <w:p w14:paraId="7F1AB983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14:paraId="3F4BDA3D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14:paraId="5C00358B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Результат выполнения внеаудиторных самостоятельных работ</w:t>
            </w:r>
          </w:p>
          <w:p w14:paraId="0F12F81B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Результат выполнения практической работы;</w:t>
            </w:r>
          </w:p>
          <w:p w14:paraId="65C4D8C8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-Практико-ориентированные задания;</w:t>
            </w:r>
          </w:p>
          <w:p w14:paraId="4BBD5A9B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Подбор, анализ и преобразование учебной информации</w:t>
            </w:r>
          </w:p>
        </w:tc>
      </w:tr>
      <w:tr w:rsidR="005578F8" w:rsidRPr="003F76A0" w14:paraId="0DE81AC7" w14:textId="77777777" w:rsidTr="009943A1">
        <w:trPr>
          <w:trHeight w:val="2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BC15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right="109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ОК 04. Эффективно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взаимодействовать и работать</w:t>
            </w:r>
            <w:r w:rsidRPr="003F76A0">
              <w:rPr>
                <w:rFonts w:ascii="Times New Roman" w:eastAsia="Lucida Sans Unicode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 коллективе и команде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43AD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Р2: Тема 2.2</w:t>
            </w:r>
          </w:p>
          <w:p w14:paraId="274C19B8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Р4: Тема 4.2, Тема 4.3</w:t>
            </w:r>
          </w:p>
          <w:p w14:paraId="2D836177" w14:textId="77777777" w:rsidR="005578F8" w:rsidRPr="003F76A0" w:rsidRDefault="005578F8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3EDFDC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Устный опрос</w:t>
            </w:r>
          </w:p>
          <w:p w14:paraId="1B1EB54B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14:paraId="041DC4D5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14:paraId="0514D6E8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Результат выполнения внеаудиторных самостоятельных работ</w:t>
            </w:r>
          </w:p>
          <w:p w14:paraId="0B852640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Результат выполнения практической работы;</w:t>
            </w:r>
          </w:p>
          <w:p w14:paraId="0E191FEC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Результат выполнения лабораторной работы;</w:t>
            </w:r>
          </w:p>
          <w:p w14:paraId="74EA5CD3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-Практико-ориентированные задания;</w:t>
            </w:r>
          </w:p>
          <w:p w14:paraId="5DF7FE6A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Подбор, анализ и преобразование учебной информации</w:t>
            </w:r>
          </w:p>
        </w:tc>
      </w:tr>
      <w:tr w:rsidR="005578F8" w:rsidRPr="003F76A0" w14:paraId="1A6EBE3C" w14:textId="77777777" w:rsidTr="009943A1">
        <w:trPr>
          <w:trHeight w:val="261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7F7D9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7" w:right="144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lastRenderedPageBreak/>
              <w:t>ОК 07. Содействовать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сохранению окружающей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среды, ресурсосбережению,</w:t>
            </w:r>
            <w:r w:rsidRPr="003F76A0">
              <w:rPr>
                <w:rFonts w:ascii="Times New Roman" w:eastAsia="Lucida Sans Unicode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применять знания об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изменении климата,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принципы бережливого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производства, эффективно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действовать</w:t>
            </w:r>
            <w:r w:rsidRPr="003F76A0">
              <w:rPr>
                <w:rFonts w:ascii="Times New Roman" w:eastAsia="Lucida Sans Unicode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</w:t>
            </w:r>
            <w:r w:rsidRPr="003F76A0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чрезвычайных ситуациях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BF21B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Р2: Тема 2.2</w:t>
            </w:r>
          </w:p>
          <w:p w14:paraId="2C13F171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Р4: Тема 4.2, Тема 4.3</w:t>
            </w:r>
          </w:p>
          <w:p w14:paraId="14224ACE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Р7: Тема 7.1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9C70A5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-Практико-ориентированные задания;</w:t>
            </w:r>
          </w:p>
          <w:p w14:paraId="469A1912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Подбор, анализ и преобразование учебной информации;</w:t>
            </w:r>
          </w:p>
          <w:p w14:paraId="20C0AB0C" w14:textId="77777777" w:rsidR="005578F8" w:rsidRPr="003F76A0" w:rsidRDefault="005578F8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84B33A" w14:textId="77777777" w:rsidR="005578F8" w:rsidRPr="003F76A0" w:rsidRDefault="005578F8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C9115" w14:textId="77777777" w:rsidR="005578F8" w:rsidRPr="003F76A0" w:rsidRDefault="005578F8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B6CABE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14:paraId="031FA2B6" w14:textId="77777777" w:rsidR="00BC6A12" w:rsidRPr="002273A9" w:rsidRDefault="00BC6A12" w:rsidP="00BC6A12">
      <w:pPr>
        <w:pStyle w:val="211"/>
        <w:pageBreakBefore/>
        <w:widowControl w:val="0"/>
        <w:spacing w:after="0" w:line="240" w:lineRule="auto"/>
        <w:jc w:val="center"/>
        <w:outlineLvl w:val="0"/>
        <w:rPr>
          <w:b/>
          <w:szCs w:val="28"/>
        </w:rPr>
      </w:pPr>
      <w:bookmarkStart w:id="43" w:name="_Toc199747531"/>
      <w:bookmarkStart w:id="44" w:name="_Toc199750735"/>
      <w:bookmarkStart w:id="45" w:name="_Toc199756733"/>
      <w:bookmarkStart w:id="46" w:name="_Hlk199751097"/>
      <w:r w:rsidRPr="002273A9">
        <w:rPr>
          <w:b/>
          <w:szCs w:val="28"/>
        </w:rPr>
        <w:lastRenderedPageBreak/>
        <w:t>5. ПЕРЕЧЕНЬ ИСПОЛЬЗУЕМЫХ МЕТОДОВ ОБУЧЕНИЯ</w:t>
      </w:r>
      <w:bookmarkEnd w:id="43"/>
      <w:bookmarkEnd w:id="44"/>
      <w:bookmarkEnd w:id="45"/>
    </w:p>
    <w:bookmarkEnd w:id="46"/>
    <w:p w14:paraId="5D408ACA" w14:textId="77777777" w:rsidR="005578F8" w:rsidRPr="003F76A0" w:rsidRDefault="00557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4" w:lineRule="auto"/>
        <w:ind w:left="1069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14:paraId="101955C1" w14:textId="77777777" w:rsidR="005578F8" w:rsidRPr="003F76A0" w:rsidRDefault="00273C3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5.1 Пассивные: опрос, репродуктивные упражнения по закреплению и отработке изученного материала</w:t>
      </w:r>
    </w:p>
    <w:p w14:paraId="36FB95F2" w14:textId="77777777" w:rsidR="005578F8" w:rsidRDefault="00273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5.2 Активные и интерактивные: эвристические беседы, дискуссии, круглый стол, презентация, викторина, квест.</w:t>
      </w:r>
    </w:p>
    <w:p w14:paraId="6CB42DAB" w14:textId="77777777" w:rsidR="005578F8" w:rsidRDefault="005578F8">
      <w:pPr>
        <w:suppressAutoHyphens/>
        <w:spacing w:after="0" w:line="240" w:lineRule="auto"/>
        <w:ind w:firstLine="709"/>
        <w:jc w:val="center"/>
        <w:rPr>
          <w:rFonts w:ascii="Cambria" w:eastAsia="Calibri" w:hAnsi="Cambria" w:cs="Times New Roman"/>
          <w:lang w:eastAsia="ru-RU"/>
        </w:rPr>
      </w:pPr>
    </w:p>
    <w:p w14:paraId="5748E145" w14:textId="77777777" w:rsidR="005578F8" w:rsidRDefault="005578F8">
      <w:pPr>
        <w:ind w:firstLine="709"/>
        <w:rPr>
          <w:rFonts w:ascii="Calibri" w:eastAsia="Times New Roman" w:hAnsi="Calibri" w:cs="Times New Roman"/>
          <w:lang w:eastAsia="ru-RU"/>
        </w:rPr>
      </w:pPr>
    </w:p>
    <w:p w14:paraId="21F7007D" w14:textId="77777777" w:rsidR="005578F8" w:rsidRDefault="005578F8"/>
    <w:p w14:paraId="1BDA8EE2" w14:textId="77777777" w:rsidR="005578F8" w:rsidRDefault="005578F8"/>
    <w:sectPr w:rsidR="005578F8" w:rsidSect="00950277">
      <w:footerReference w:type="even" r:id="rId15"/>
      <w:footerReference w:type="default" r:id="rId16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EEA35" w14:textId="77777777" w:rsidR="00C90477" w:rsidRDefault="00C90477">
      <w:pPr>
        <w:spacing w:line="240" w:lineRule="auto"/>
      </w:pPr>
      <w:r>
        <w:separator/>
      </w:r>
    </w:p>
  </w:endnote>
  <w:endnote w:type="continuationSeparator" w:id="0">
    <w:p w14:paraId="0AB8C132" w14:textId="77777777" w:rsidR="00C90477" w:rsidRDefault="00C90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CC"/>
    <w:family w:val="swiss"/>
    <w:pitch w:val="default"/>
    <w:sig w:usb0="00000000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charset w:val="CC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ndale Sans UI">
    <w:altName w:val="Arial Unicode MS"/>
    <w:charset w:val="CC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653925"/>
      <w:docPartObj>
        <w:docPartGallery w:val="AutoText"/>
      </w:docPartObj>
    </w:sdtPr>
    <w:sdtEndPr/>
    <w:sdtContent>
      <w:p w14:paraId="423C5084" w14:textId="77777777" w:rsidR="00C90477" w:rsidRDefault="00C90477">
        <w:pPr>
          <w:pStyle w:val="af9"/>
          <w:jc w:val="center"/>
        </w:pPr>
      </w:p>
      <w:p w14:paraId="1EE9B4A4" w14:textId="1E2513C6" w:rsidR="00C90477" w:rsidRDefault="00C90477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19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6C3C582" w14:textId="77777777" w:rsidR="00C90477" w:rsidRDefault="00C90477">
    <w:pPr>
      <w:pStyle w:val="af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7782"/>
      <w:showingPlcHdr/>
    </w:sdtPr>
    <w:sdtEndPr/>
    <w:sdtContent>
      <w:p w14:paraId="0F493446" w14:textId="77777777" w:rsidR="00C90477" w:rsidRDefault="00C90477">
        <w:pPr>
          <w:pStyle w:val="af9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14:paraId="06671A74" w14:textId="77777777" w:rsidR="00C90477" w:rsidRDefault="00C90477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5DAF0" w14:textId="77777777" w:rsidR="00C90477" w:rsidRDefault="00C90477">
    <w:pPr>
      <w:pStyle w:val="af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DCD1324" w14:textId="77777777" w:rsidR="00C90477" w:rsidRDefault="00C90477">
    <w:pPr>
      <w:pStyle w:val="af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7271045"/>
      <w:docPartObj>
        <w:docPartGallery w:val="AutoText"/>
      </w:docPartObj>
    </w:sdtPr>
    <w:sdtEndPr/>
    <w:sdtContent>
      <w:p w14:paraId="0969C69C" w14:textId="2CFA61A6" w:rsidR="00C90477" w:rsidRDefault="00C90477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19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9F4F21D" w14:textId="77777777" w:rsidR="00C90477" w:rsidRDefault="00C90477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834EB" w14:textId="77777777" w:rsidR="00C90477" w:rsidRDefault="00C90477">
      <w:pPr>
        <w:spacing w:after="0"/>
      </w:pPr>
      <w:r>
        <w:separator/>
      </w:r>
    </w:p>
  </w:footnote>
  <w:footnote w:type="continuationSeparator" w:id="0">
    <w:p w14:paraId="1175849E" w14:textId="77777777" w:rsidR="00C90477" w:rsidRDefault="00C904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DC4"/>
    <w:multiLevelType w:val="multilevel"/>
    <w:tmpl w:val="23151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4106C"/>
    <w:multiLevelType w:val="multilevel"/>
    <w:tmpl w:val="2664106C"/>
    <w:lvl w:ilvl="0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</w:lvl>
    <w:lvl w:ilvl="2">
      <w:numFmt w:val="bullet"/>
      <w:lvlText w:val="•"/>
      <w:lvlJc w:val="left"/>
      <w:pPr>
        <w:ind w:left="587" w:hanging="317"/>
      </w:pPr>
    </w:lvl>
    <w:lvl w:ilvl="3">
      <w:numFmt w:val="bullet"/>
      <w:lvlText w:val="•"/>
      <w:lvlJc w:val="left"/>
      <w:pPr>
        <w:ind w:left="830" w:hanging="317"/>
      </w:pPr>
    </w:lvl>
    <w:lvl w:ilvl="4">
      <w:numFmt w:val="bullet"/>
      <w:lvlText w:val="•"/>
      <w:lvlJc w:val="left"/>
      <w:pPr>
        <w:ind w:left="1074" w:hanging="317"/>
      </w:pPr>
    </w:lvl>
    <w:lvl w:ilvl="5">
      <w:numFmt w:val="bullet"/>
      <w:lvlText w:val="•"/>
      <w:lvlJc w:val="left"/>
      <w:pPr>
        <w:ind w:left="1318" w:hanging="317"/>
      </w:pPr>
    </w:lvl>
    <w:lvl w:ilvl="6">
      <w:numFmt w:val="bullet"/>
      <w:lvlText w:val="•"/>
      <w:lvlJc w:val="left"/>
      <w:pPr>
        <w:ind w:left="1561" w:hanging="317"/>
      </w:pPr>
    </w:lvl>
    <w:lvl w:ilvl="7">
      <w:numFmt w:val="bullet"/>
      <w:lvlText w:val="•"/>
      <w:lvlJc w:val="left"/>
      <w:pPr>
        <w:ind w:left="1805" w:hanging="317"/>
      </w:pPr>
    </w:lvl>
    <w:lvl w:ilvl="8">
      <w:numFmt w:val="bullet"/>
      <w:lvlText w:val="•"/>
      <w:lvlJc w:val="left"/>
      <w:pPr>
        <w:ind w:left="2048" w:hanging="317"/>
      </w:pPr>
    </w:lvl>
  </w:abstractNum>
  <w:abstractNum w:abstractNumId="3" w15:restartNumberingAfterBreak="0">
    <w:nsid w:val="63F0433E"/>
    <w:multiLevelType w:val="multilevel"/>
    <w:tmpl w:val="63F04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AE5"/>
    <w:rsid w:val="0000307F"/>
    <w:rsid w:val="00025A4D"/>
    <w:rsid w:val="00041243"/>
    <w:rsid w:val="001143FD"/>
    <w:rsid w:val="0014258C"/>
    <w:rsid w:val="00151522"/>
    <w:rsid w:val="001529DA"/>
    <w:rsid w:val="001A5E8A"/>
    <w:rsid w:val="001E6C11"/>
    <w:rsid w:val="00214AE5"/>
    <w:rsid w:val="0022483D"/>
    <w:rsid w:val="00262F15"/>
    <w:rsid w:val="00272C90"/>
    <w:rsid w:val="00273C30"/>
    <w:rsid w:val="0029521B"/>
    <w:rsid w:val="002B20C2"/>
    <w:rsid w:val="002D1F2C"/>
    <w:rsid w:val="002D784B"/>
    <w:rsid w:val="00310A84"/>
    <w:rsid w:val="003202FD"/>
    <w:rsid w:val="003613F2"/>
    <w:rsid w:val="003F7472"/>
    <w:rsid w:val="003F76A0"/>
    <w:rsid w:val="00477433"/>
    <w:rsid w:val="00497526"/>
    <w:rsid w:val="0052269C"/>
    <w:rsid w:val="00542B78"/>
    <w:rsid w:val="005578F8"/>
    <w:rsid w:val="006E364D"/>
    <w:rsid w:val="0072646B"/>
    <w:rsid w:val="00784F65"/>
    <w:rsid w:val="007E0841"/>
    <w:rsid w:val="00870452"/>
    <w:rsid w:val="0087168B"/>
    <w:rsid w:val="008A00E6"/>
    <w:rsid w:val="0094733B"/>
    <w:rsid w:val="00950277"/>
    <w:rsid w:val="00990BF4"/>
    <w:rsid w:val="009943A1"/>
    <w:rsid w:val="00A02E49"/>
    <w:rsid w:val="00A501B4"/>
    <w:rsid w:val="00A85D7B"/>
    <w:rsid w:val="00AA3C52"/>
    <w:rsid w:val="00AE7D56"/>
    <w:rsid w:val="00BB7701"/>
    <w:rsid w:val="00BC6A12"/>
    <w:rsid w:val="00BD22CF"/>
    <w:rsid w:val="00C90477"/>
    <w:rsid w:val="00CA1320"/>
    <w:rsid w:val="00CB72E3"/>
    <w:rsid w:val="00CC626A"/>
    <w:rsid w:val="00D34C7D"/>
    <w:rsid w:val="00D42198"/>
    <w:rsid w:val="00D93D03"/>
    <w:rsid w:val="00DB4633"/>
    <w:rsid w:val="00E6301F"/>
    <w:rsid w:val="00E84675"/>
    <w:rsid w:val="00EC43B1"/>
    <w:rsid w:val="00EE4DA0"/>
    <w:rsid w:val="00F516D4"/>
    <w:rsid w:val="00FB0DEE"/>
    <w:rsid w:val="00FD23D0"/>
    <w:rsid w:val="07903D1B"/>
    <w:rsid w:val="1D6F2322"/>
    <w:rsid w:val="34B46F19"/>
    <w:rsid w:val="42736909"/>
    <w:rsid w:val="4CA67D94"/>
    <w:rsid w:val="55E81EB7"/>
    <w:rsid w:val="705C06F5"/>
    <w:rsid w:val="73E5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50C1"/>
  <w15:docId w15:val="{FBDCE901-E9A2-43B6-ACB1-7C72E00A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027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95027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950277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95027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95027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95027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95027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sid w:val="00950277"/>
    <w:rPr>
      <w:color w:val="800080" w:themeColor="followedHyperlink"/>
      <w:u w:val="single"/>
    </w:rPr>
  </w:style>
  <w:style w:type="character" w:styleId="a5">
    <w:name w:val="footnote reference"/>
    <w:uiPriority w:val="99"/>
    <w:semiHidden/>
    <w:qFormat/>
    <w:rsid w:val="00950277"/>
    <w:rPr>
      <w:rFonts w:cs="Times New Roman"/>
      <w:vertAlign w:val="superscript"/>
    </w:rPr>
  </w:style>
  <w:style w:type="character" w:styleId="a6">
    <w:name w:val="annotation reference"/>
    <w:uiPriority w:val="99"/>
    <w:semiHidden/>
    <w:unhideWhenUsed/>
    <w:rsid w:val="00950277"/>
    <w:rPr>
      <w:rFonts w:ascii="Times New Roman" w:hAnsi="Times New Roman" w:cs="Times New Roman" w:hint="default"/>
      <w:sz w:val="16"/>
      <w:szCs w:val="16"/>
    </w:rPr>
  </w:style>
  <w:style w:type="character" w:styleId="a7">
    <w:name w:val="Hyperlink"/>
    <w:basedOn w:val="a1"/>
    <w:uiPriority w:val="99"/>
    <w:unhideWhenUsed/>
    <w:qFormat/>
    <w:rsid w:val="00950277"/>
    <w:rPr>
      <w:color w:val="0000FF" w:themeColor="hyperlink"/>
      <w:u w:val="single"/>
    </w:rPr>
  </w:style>
  <w:style w:type="character" w:styleId="a8">
    <w:name w:val="page number"/>
    <w:basedOn w:val="a1"/>
    <w:uiPriority w:val="99"/>
    <w:qFormat/>
    <w:rsid w:val="00950277"/>
  </w:style>
  <w:style w:type="character" w:styleId="a9">
    <w:name w:val="line number"/>
    <w:basedOn w:val="a1"/>
    <w:uiPriority w:val="99"/>
    <w:semiHidden/>
    <w:unhideWhenUsed/>
    <w:qFormat/>
    <w:rsid w:val="00950277"/>
  </w:style>
  <w:style w:type="character" w:styleId="aa">
    <w:name w:val="Strong"/>
    <w:uiPriority w:val="99"/>
    <w:qFormat/>
    <w:rsid w:val="00950277"/>
    <w:rPr>
      <w:rFonts w:ascii="Times New Roman" w:hAnsi="Times New Roman" w:cs="Times New Roman" w:hint="default"/>
      <w:b/>
      <w:bCs/>
    </w:rPr>
  </w:style>
  <w:style w:type="character" w:styleId="HTML">
    <w:name w:val="HTML Cite"/>
    <w:uiPriority w:val="99"/>
    <w:semiHidden/>
    <w:unhideWhenUsed/>
    <w:qFormat/>
    <w:rsid w:val="00950277"/>
    <w:rPr>
      <w:rFonts w:ascii="Times New Roman" w:hAnsi="Times New Roman" w:cs="Times New Roman" w:hint="default"/>
      <w:i/>
      <w:iCs/>
    </w:rPr>
  </w:style>
  <w:style w:type="paragraph" w:styleId="ab">
    <w:name w:val="Balloon Text"/>
    <w:basedOn w:val="a0"/>
    <w:link w:val="ac"/>
    <w:uiPriority w:val="99"/>
    <w:semiHidden/>
    <w:unhideWhenUsed/>
    <w:qFormat/>
    <w:rsid w:val="0095027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qFormat/>
    <w:rsid w:val="00950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text"/>
    <w:basedOn w:val="a0"/>
    <w:link w:val="ae"/>
    <w:uiPriority w:val="99"/>
    <w:semiHidden/>
    <w:unhideWhenUsed/>
    <w:qFormat/>
    <w:rsid w:val="00950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sid w:val="00950277"/>
    <w:rPr>
      <w:b/>
      <w:bCs/>
    </w:rPr>
  </w:style>
  <w:style w:type="paragraph" w:styleId="af1">
    <w:name w:val="footnote text"/>
    <w:basedOn w:val="11"/>
    <w:link w:val="12"/>
    <w:uiPriority w:val="99"/>
    <w:semiHidden/>
    <w:qFormat/>
    <w:rsid w:val="0095027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11">
    <w:name w:val="Обычный1"/>
    <w:qFormat/>
    <w:rsid w:val="00950277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sz w:val="22"/>
      <w:szCs w:val="22"/>
    </w:rPr>
  </w:style>
  <w:style w:type="paragraph" w:styleId="af2">
    <w:name w:val="header"/>
    <w:basedOn w:val="a0"/>
    <w:link w:val="af3"/>
    <w:uiPriority w:val="99"/>
    <w:unhideWhenUsed/>
    <w:qFormat/>
    <w:rsid w:val="0095027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f4">
    <w:name w:val="Body Text"/>
    <w:basedOn w:val="11"/>
    <w:link w:val="13"/>
    <w:uiPriority w:val="99"/>
    <w:qFormat/>
    <w:rsid w:val="00950277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31">
    <w:name w:val="toc 3"/>
    <w:basedOn w:val="a0"/>
    <w:next w:val="a0"/>
    <w:uiPriority w:val="99"/>
    <w:semiHidden/>
    <w:unhideWhenUsed/>
    <w:qFormat/>
    <w:rsid w:val="00950277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Times New Roman" w:hAnsi="Times New Roman" w:cs="Times New Roman"/>
      <w:sz w:val="28"/>
    </w:rPr>
  </w:style>
  <w:style w:type="paragraph" w:styleId="af5">
    <w:name w:val="Body Text Indent"/>
    <w:basedOn w:val="a0"/>
    <w:link w:val="af6"/>
    <w:uiPriority w:val="99"/>
    <w:semiHidden/>
    <w:unhideWhenUsed/>
    <w:qFormat/>
    <w:rsid w:val="00950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itle"/>
    <w:basedOn w:val="a0"/>
    <w:link w:val="af8"/>
    <w:uiPriority w:val="99"/>
    <w:qFormat/>
    <w:rsid w:val="009502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f9">
    <w:name w:val="footer"/>
    <w:basedOn w:val="11"/>
    <w:link w:val="14"/>
    <w:uiPriority w:val="99"/>
    <w:qFormat/>
    <w:rsid w:val="0095027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fa">
    <w:name w:val="Normal (Web)"/>
    <w:basedOn w:val="11"/>
    <w:uiPriority w:val="99"/>
    <w:qFormat/>
    <w:rsid w:val="0095027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32">
    <w:name w:val="Body Text 3"/>
    <w:basedOn w:val="a0"/>
    <w:link w:val="33"/>
    <w:uiPriority w:val="99"/>
    <w:semiHidden/>
    <w:unhideWhenUsed/>
    <w:qFormat/>
    <w:rsid w:val="009502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qFormat/>
    <w:rsid w:val="0095027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2"/>
    <w:basedOn w:val="a0"/>
    <w:uiPriority w:val="99"/>
    <w:semiHidden/>
    <w:unhideWhenUsed/>
    <w:qFormat/>
    <w:rsid w:val="0095027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2"/>
    <w:uiPriority w:val="99"/>
    <w:semiHidden/>
    <w:unhideWhenUsed/>
    <w:rsid w:val="00950277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b">
    <w:name w:val="Table Grid"/>
    <w:basedOn w:val="a2"/>
    <w:uiPriority w:val="59"/>
    <w:qFormat/>
    <w:rsid w:val="0095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95027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semiHidden/>
    <w:rsid w:val="009502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9502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qFormat/>
    <w:rsid w:val="009502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9502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qFormat/>
    <w:rsid w:val="0095027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0">
    <w:name w:val="Заголовок 11"/>
    <w:basedOn w:val="a0"/>
    <w:next w:val="a0"/>
    <w:uiPriority w:val="9"/>
    <w:qFormat/>
    <w:rsid w:val="0095027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c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0"/>
    <w:link w:val="afd"/>
    <w:uiPriority w:val="34"/>
    <w:qFormat/>
    <w:rsid w:val="00950277"/>
    <w:pPr>
      <w:ind w:left="720"/>
      <w:contextualSpacing/>
    </w:pPr>
    <w:rPr>
      <w:rFonts w:eastAsia="Times New Roman"/>
      <w:lang w:eastAsia="ru-RU"/>
    </w:rPr>
  </w:style>
  <w:style w:type="character" w:customStyle="1" w:styleId="16">
    <w:name w:val="Гиперссылка1"/>
    <w:basedOn w:val="a1"/>
    <w:uiPriority w:val="99"/>
    <w:unhideWhenUsed/>
    <w:qFormat/>
    <w:rsid w:val="00950277"/>
    <w:rPr>
      <w:color w:val="0000FF"/>
      <w:u w:val="single"/>
    </w:rPr>
  </w:style>
  <w:style w:type="character" w:customStyle="1" w:styleId="2Georgia9pt">
    <w:name w:val="Основной текст (2) + Georgia;9 pt;Полужирный"/>
    <w:basedOn w:val="a1"/>
    <w:rsid w:val="00950277"/>
    <w:rPr>
      <w:rFonts w:ascii="Georgia" w:eastAsia="Georgia" w:hAnsi="Georgia" w:cs="Georgia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afe">
    <w:name w:val="Основной текст Знак"/>
    <w:basedOn w:val="a1"/>
    <w:uiPriority w:val="99"/>
    <w:rsid w:val="00950277"/>
  </w:style>
  <w:style w:type="character" w:customStyle="1" w:styleId="13">
    <w:name w:val="Основной текст Знак1"/>
    <w:basedOn w:val="a1"/>
    <w:link w:val="af4"/>
    <w:uiPriority w:val="99"/>
    <w:qFormat/>
    <w:rsid w:val="0095027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">
    <w:name w:val="Нижний колонтитул Знак"/>
    <w:basedOn w:val="a1"/>
    <w:uiPriority w:val="99"/>
    <w:rsid w:val="00950277"/>
  </w:style>
  <w:style w:type="character" w:customStyle="1" w:styleId="14">
    <w:name w:val="Нижний колонтитул Знак1"/>
    <w:basedOn w:val="a1"/>
    <w:link w:val="af9"/>
    <w:uiPriority w:val="99"/>
    <w:qFormat/>
    <w:rsid w:val="00950277"/>
    <w:rPr>
      <w:rFonts w:ascii="Cambria" w:eastAsia="Calibri" w:hAnsi="Cambria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1"/>
    <w:uiPriority w:val="99"/>
    <w:semiHidden/>
    <w:qFormat/>
    <w:rsid w:val="00950277"/>
    <w:rPr>
      <w:sz w:val="20"/>
      <w:szCs w:val="20"/>
    </w:rPr>
  </w:style>
  <w:style w:type="character" w:customStyle="1" w:styleId="12">
    <w:name w:val="Текст сноски Знак1"/>
    <w:basedOn w:val="a1"/>
    <w:link w:val="af1"/>
    <w:uiPriority w:val="99"/>
    <w:semiHidden/>
    <w:rsid w:val="0095027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7">
    <w:name w:val="Абзац списка1"/>
    <w:basedOn w:val="a0"/>
    <w:uiPriority w:val="99"/>
    <w:qFormat/>
    <w:rsid w:val="00950277"/>
    <w:pPr>
      <w:ind w:left="720"/>
    </w:pPr>
    <w:rPr>
      <w:rFonts w:ascii="Calibri" w:eastAsia="Calibri" w:hAnsi="Calibri" w:cs="Calibri"/>
      <w:lang w:eastAsia="ru-RU"/>
    </w:rPr>
  </w:style>
  <w:style w:type="table" w:customStyle="1" w:styleId="18">
    <w:name w:val="Сетка таблицы1"/>
    <w:basedOn w:val="a2"/>
    <w:uiPriority w:val="59"/>
    <w:qFormat/>
    <w:rsid w:val="0095027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950277"/>
    <w:pPr>
      <w:widowControl w:val="0"/>
      <w:autoSpaceDE w:val="0"/>
      <w:autoSpaceDN w:val="0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50277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ru-RU"/>
    </w:rPr>
  </w:style>
  <w:style w:type="character" w:customStyle="1" w:styleId="af3">
    <w:name w:val="Верхний колонтитул Знак"/>
    <w:basedOn w:val="a1"/>
    <w:link w:val="af2"/>
    <w:uiPriority w:val="99"/>
    <w:qFormat/>
    <w:rsid w:val="00950277"/>
    <w:rPr>
      <w:rFonts w:eastAsia="Times New Roman"/>
      <w:lang w:eastAsia="ru-RU"/>
    </w:rPr>
  </w:style>
  <w:style w:type="paragraph" w:customStyle="1" w:styleId="Style1">
    <w:name w:val="Style1"/>
    <w:basedOn w:val="a0"/>
    <w:uiPriority w:val="99"/>
    <w:qFormat/>
    <w:rsid w:val="0095027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Текст выноски Знак"/>
    <w:basedOn w:val="a1"/>
    <w:link w:val="ab"/>
    <w:uiPriority w:val="99"/>
    <w:semiHidden/>
    <w:qFormat/>
    <w:rsid w:val="009502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9">
    <w:name w:val="Основной шрифт абзаца1"/>
    <w:qFormat/>
    <w:rsid w:val="00950277"/>
  </w:style>
  <w:style w:type="character" w:customStyle="1" w:styleId="afd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fc"/>
    <w:uiPriority w:val="34"/>
    <w:qFormat/>
    <w:locked/>
    <w:rsid w:val="00950277"/>
    <w:rPr>
      <w:rFonts w:eastAsia="Times New Roman"/>
      <w:lang w:eastAsia="ru-RU"/>
    </w:rPr>
  </w:style>
  <w:style w:type="character" w:customStyle="1" w:styleId="111">
    <w:name w:val="Заголовок 1 Знак1"/>
    <w:basedOn w:val="a1"/>
    <w:uiPriority w:val="9"/>
    <w:qFormat/>
    <w:rsid w:val="00950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a">
    <w:name w:val="Просмотренная гиперссылка1"/>
    <w:basedOn w:val="a1"/>
    <w:uiPriority w:val="99"/>
    <w:semiHidden/>
    <w:unhideWhenUsed/>
    <w:qFormat/>
    <w:rsid w:val="00950277"/>
    <w:rPr>
      <w:color w:val="800080"/>
      <w:u w:val="single"/>
    </w:rPr>
  </w:style>
  <w:style w:type="character" w:customStyle="1" w:styleId="ae">
    <w:name w:val="Текст примечания Знак"/>
    <w:basedOn w:val="a1"/>
    <w:link w:val="ad"/>
    <w:uiPriority w:val="99"/>
    <w:semiHidden/>
    <w:qFormat/>
    <w:rsid w:val="009502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аголовок Знак"/>
    <w:basedOn w:val="a1"/>
    <w:link w:val="af7"/>
    <w:uiPriority w:val="99"/>
    <w:qFormat/>
    <w:rsid w:val="00950277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qFormat/>
    <w:rsid w:val="00950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semiHidden/>
    <w:qFormat/>
    <w:rsid w:val="00950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qFormat/>
    <w:rsid w:val="009502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qFormat/>
    <w:rsid w:val="00950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ма примечания Знак"/>
    <w:basedOn w:val="ae"/>
    <w:link w:val="af"/>
    <w:uiPriority w:val="99"/>
    <w:semiHidden/>
    <w:qFormat/>
    <w:rsid w:val="009502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Без интервала Знак"/>
    <w:link w:val="aff2"/>
    <w:uiPriority w:val="99"/>
    <w:qFormat/>
    <w:locked/>
    <w:rsid w:val="00950277"/>
    <w:rPr>
      <w:rFonts w:ascii="Calibri" w:hAnsi="Calibri"/>
      <w:lang w:eastAsia="ar-SA"/>
    </w:rPr>
  </w:style>
  <w:style w:type="paragraph" w:styleId="aff2">
    <w:name w:val="No Spacing"/>
    <w:link w:val="aff1"/>
    <w:uiPriority w:val="99"/>
    <w:qFormat/>
    <w:rsid w:val="00950277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Style2">
    <w:name w:val="Style2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95027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27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950277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95027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950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950277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950277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950277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322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950277"/>
    <w:pPr>
      <w:widowControl w:val="0"/>
      <w:autoSpaceDE w:val="0"/>
      <w:autoSpaceDN w:val="0"/>
      <w:adjustRightInd w:val="0"/>
      <w:spacing w:after="0" w:line="322" w:lineRule="exact"/>
      <w:ind w:firstLine="7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950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950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rsid w:val="00950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950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950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950277"/>
    <w:pPr>
      <w:widowControl w:val="0"/>
      <w:autoSpaceDE w:val="0"/>
      <w:autoSpaceDN w:val="0"/>
      <w:adjustRightInd w:val="0"/>
      <w:spacing w:after="0" w:line="64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1"/>
    <w:basedOn w:val="a0"/>
    <w:uiPriority w:val="99"/>
    <w:rsid w:val="0095027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aff3">
    <w:name w:val="Знак Знак Знак"/>
    <w:basedOn w:val="a0"/>
    <w:uiPriority w:val="99"/>
    <w:rsid w:val="0095027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c">
    <w:name w:val="Знак Знак Знак1"/>
    <w:basedOn w:val="a0"/>
    <w:uiPriority w:val="99"/>
    <w:rsid w:val="0095027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aff4">
    <w:name w:val="Перечень Знак"/>
    <w:link w:val="a"/>
    <w:uiPriority w:val="99"/>
    <w:locked/>
    <w:rsid w:val="00950277"/>
    <w:rPr>
      <w:sz w:val="28"/>
      <w:u w:color="000000"/>
    </w:rPr>
  </w:style>
  <w:style w:type="paragraph" w:customStyle="1" w:styleId="a">
    <w:name w:val="Перечень"/>
    <w:basedOn w:val="a0"/>
    <w:next w:val="a0"/>
    <w:link w:val="aff4"/>
    <w:uiPriority w:val="99"/>
    <w:rsid w:val="00950277"/>
    <w:pPr>
      <w:numPr>
        <w:numId w:val="1"/>
      </w:numPr>
      <w:suppressAutoHyphens/>
      <w:spacing w:after="0" w:line="360" w:lineRule="auto"/>
      <w:ind w:firstLine="284"/>
      <w:jc w:val="both"/>
    </w:pPr>
    <w:rPr>
      <w:sz w:val="28"/>
      <w:u w:color="000000"/>
    </w:rPr>
  </w:style>
  <w:style w:type="paragraph" w:customStyle="1" w:styleId="1d">
    <w:name w:val="Текст1"/>
    <w:basedOn w:val="a0"/>
    <w:uiPriority w:val="99"/>
    <w:rsid w:val="0095027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ff5">
    <w:name w:val="Знак"/>
    <w:basedOn w:val="a0"/>
    <w:uiPriority w:val="99"/>
    <w:rsid w:val="0095027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6">
    <w:name w:val="Знак2"/>
    <w:basedOn w:val="a0"/>
    <w:uiPriority w:val="99"/>
    <w:rsid w:val="00950277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8">
    <w:name w:val="Style18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95027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e">
    <w:name w:val="Стиль1"/>
    <w:uiPriority w:val="99"/>
    <w:qFormat/>
    <w:rsid w:val="00950277"/>
    <w:pPr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112">
    <w:name w:val="Основной текст (11)_"/>
    <w:link w:val="1110"/>
    <w:uiPriority w:val="99"/>
    <w:qFormat/>
    <w:locked/>
    <w:rsid w:val="00950277"/>
    <w:rPr>
      <w:rFonts w:ascii="Century Schoolbook" w:hAnsi="Century Schoolbook" w:cs="Century Schoolbook"/>
      <w:b/>
      <w:bCs/>
      <w:i/>
      <w:iCs/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0"/>
    <w:link w:val="112"/>
    <w:uiPriority w:val="99"/>
    <w:rsid w:val="00950277"/>
    <w:pPr>
      <w:shd w:val="clear" w:color="auto" w:fill="FFFFFF"/>
      <w:spacing w:before="60" w:after="0" w:line="230" w:lineRule="exact"/>
      <w:jc w:val="both"/>
    </w:pPr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aff6">
    <w:name w:val="Другое_"/>
    <w:link w:val="aff7"/>
    <w:locked/>
    <w:rsid w:val="00950277"/>
    <w:rPr>
      <w:rFonts w:ascii="Calibri" w:hAnsi="Calibri"/>
      <w:shd w:val="clear" w:color="auto" w:fill="FFFFFF"/>
    </w:rPr>
  </w:style>
  <w:style w:type="paragraph" w:customStyle="1" w:styleId="aff7">
    <w:name w:val="Другое"/>
    <w:basedOn w:val="a0"/>
    <w:link w:val="aff6"/>
    <w:rsid w:val="00950277"/>
    <w:pPr>
      <w:widowControl w:val="0"/>
      <w:shd w:val="clear" w:color="auto" w:fill="FFFFFF"/>
      <w:spacing w:after="0" w:line="240" w:lineRule="auto"/>
    </w:pPr>
    <w:rPr>
      <w:rFonts w:ascii="Calibri" w:hAnsi="Calibri"/>
    </w:rPr>
  </w:style>
  <w:style w:type="character" w:customStyle="1" w:styleId="aff8">
    <w:name w:val="Сноска_"/>
    <w:link w:val="aff9"/>
    <w:locked/>
    <w:rsid w:val="00950277"/>
    <w:rPr>
      <w:rFonts w:ascii="Calibri" w:eastAsia="Calibri" w:hAnsi="Calibri" w:cs="Calibri"/>
      <w:shd w:val="clear" w:color="auto" w:fill="FFFFFF"/>
    </w:rPr>
  </w:style>
  <w:style w:type="paragraph" w:customStyle="1" w:styleId="aff9">
    <w:name w:val="Сноска"/>
    <w:basedOn w:val="a0"/>
    <w:link w:val="aff8"/>
    <w:rsid w:val="00950277"/>
    <w:pPr>
      <w:widowControl w:val="0"/>
      <w:shd w:val="clear" w:color="auto" w:fill="FFFFFF"/>
      <w:spacing w:after="0" w:line="240" w:lineRule="auto"/>
      <w:ind w:right="1360"/>
    </w:pPr>
    <w:rPr>
      <w:rFonts w:ascii="Calibri" w:eastAsia="Calibri" w:hAnsi="Calibri" w:cs="Calibri"/>
    </w:rPr>
  </w:style>
  <w:style w:type="character" w:customStyle="1" w:styleId="affa">
    <w:name w:val="Основной текст_"/>
    <w:link w:val="1f"/>
    <w:qFormat/>
    <w:locked/>
    <w:rsid w:val="00950277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f">
    <w:name w:val="Основной текст1"/>
    <w:basedOn w:val="a0"/>
    <w:link w:val="affa"/>
    <w:rsid w:val="00950277"/>
    <w:pPr>
      <w:widowControl w:val="0"/>
      <w:shd w:val="clear" w:color="auto" w:fill="FFFFFF"/>
      <w:spacing w:after="0" w:line="252" w:lineRule="auto"/>
      <w:ind w:firstLine="400"/>
      <w:jc w:val="both"/>
    </w:pPr>
    <w:rPr>
      <w:rFonts w:ascii="Calibri" w:eastAsia="Calibri" w:hAnsi="Calibri" w:cs="Calibri"/>
      <w:sz w:val="28"/>
      <w:szCs w:val="28"/>
    </w:rPr>
  </w:style>
  <w:style w:type="character" w:customStyle="1" w:styleId="FontStyle37">
    <w:name w:val="Font Style37"/>
    <w:uiPriority w:val="99"/>
    <w:qFormat/>
    <w:rsid w:val="00950277"/>
    <w:rPr>
      <w:rFonts w:ascii="Times New Roman" w:hAnsi="Times New Roman" w:cs="Times New Roman" w:hint="default"/>
      <w:i/>
      <w:sz w:val="16"/>
    </w:rPr>
  </w:style>
  <w:style w:type="character" w:customStyle="1" w:styleId="FontStyle38">
    <w:name w:val="Font Style38"/>
    <w:uiPriority w:val="99"/>
    <w:qFormat/>
    <w:rsid w:val="00950277"/>
    <w:rPr>
      <w:rFonts w:ascii="Times New Roman" w:hAnsi="Times New Roman" w:cs="Times New Roman" w:hint="default"/>
      <w:i/>
      <w:sz w:val="16"/>
    </w:rPr>
  </w:style>
  <w:style w:type="character" w:customStyle="1" w:styleId="FontStyle39">
    <w:name w:val="Font Style39"/>
    <w:uiPriority w:val="99"/>
    <w:qFormat/>
    <w:rsid w:val="00950277"/>
    <w:rPr>
      <w:rFonts w:ascii="Times New Roman" w:hAnsi="Times New Roman" w:cs="Times New Roman" w:hint="default"/>
      <w:b/>
      <w:i/>
      <w:sz w:val="26"/>
    </w:rPr>
  </w:style>
  <w:style w:type="character" w:customStyle="1" w:styleId="FontStyle40">
    <w:name w:val="Font Style40"/>
    <w:uiPriority w:val="99"/>
    <w:qFormat/>
    <w:rsid w:val="00950277"/>
    <w:rPr>
      <w:rFonts w:ascii="Times New Roman" w:hAnsi="Times New Roman" w:cs="Times New Roman" w:hint="default"/>
      <w:i/>
      <w:sz w:val="26"/>
    </w:rPr>
  </w:style>
  <w:style w:type="character" w:customStyle="1" w:styleId="FontStyle45">
    <w:name w:val="Font Style45"/>
    <w:uiPriority w:val="99"/>
    <w:qFormat/>
    <w:rsid w:val="00950277"/>
    <w:rPr>
      <w:rFonts w:ascii="Times New Roman" w:hAnsi="Times New Roman" w:cs="Times New Roman" w:hint="default"/>
      <w:b/>
      <w:sz w:val="26"/>
    </w:rPr>
  </w:style>
  <w:style w:type="character" w:customStyle="1" w:styleId="FontStyle46">
    <w:name w:val="Font Style46"/>
    <w:uiPriority w:val="99"/>
    <w:qFormat/>
    <w:rsid w:val="00950277"/>
    <w:rPr>
      <w:rFonts w:ascii="Times New Roman" w:hAnsi="Times New Roman" w:cs="Times New Roman" w:hint="default"/>
      <w:sz w:val="26"/>
    </w:rPr>
  </w:style>
  <w:style w:type="character" w:customStyle="1" w:styleId="FontStyle47">
    <w:name w:val="Font Style47"/>
    <w:uiPriority w:val="99"/>
    <w:qFormat/>
    <w:rsid w:val="00950277"/>
    <w:rPr>
      <w:rFonts w:ascii="Times New Roman" w:hAnsi="Times New Roman" w:cs="Times New Roman" w:hint="default"/>
      <w:b/>
      <w:sz w:val="22"/>
    </w:rPr>
  </w:style>
  <w:style w:type="character" w:customStyle="1" w:styleId="FontStyle48">
    <w:name w:val="Font Style48"/>
    <w:uiPriority w:val="99"/>
    <w:qFormat/>
    <w:rsid w:val="00950277"/>
    <w:rPr>
      <w:rFonts w:ascii="Times New Roman" w:hAnsi="Times New Roman" w:cs="Times New Roman" w:hint="default"/>
      <w:sz w:val="22"/>
    </w:rPr>
  </w:style>
  <w:style w:type="character" w:customStyle="1" w:styleId="FontStyle44">
    <w:name w:val="Font Style44"/>
    <w:uiPriority w:val="99"/>
    <w:qFormat/>
    <w:rsid w:val="00950277"/>
    <w:rPr>
      <w:rFonts w:ascii="Times New Roman" w:hAnsi="Times New Roman" w:cs="Times New Roman" w:hint="default"/>
      <w:sz w:val="20"/>
    </w:rPr>
  </w:style>
  <w:style w:type="character" w:customStyle="1" w:styleId="FontStyle43">
    <w:name w:val="Font Style43"/>
    <w:uiPriority w:val="99"/>
    <w:qFormat/>
    <w:rsid w:val="00950277"/>
    <w:rPr>
      <w:rFonts w:ascii="Times New Roman" w:hAnsi="Times New Roman" w:cs="Times New Roman" w:hint="default"/>
      <w:b/>
      <w:sz w:val="20"/>
    </w:rPr>
  </w:style>
  <w:style w:type="character" w:customStyle="1" w:styleId="FontStyle53">
    <w:name w:val="Font Style53"/>
    <w:uiPriority w:val="99"/>
    <w:qFormat/>
    <w:rsid w:val="00950277"/>
    <w:rPr>
      <w:rFonts w:ascii="Times New Roman" w:hAnsi="Times New Roman" w:cs="Times New Roman" w:hint="default"/>
      <w:sz w:val="26"/>
      <w:szCs w:val="26"/>
    </w:rPr>
  </w:style>
  <w:style w:type="character" w:customStyle="1" w:styleId="FontStyle54">
    <w:name w:val="Font Style54"/>
    <w:uiPriority w:val="99"/>
    <w:qFormat/>
    <w:rsid w:val="00950277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qFormat/>
    <w:rsid w:val="00950277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uiPriority w:val="99"/>
    <w:qFormat/>
    <w:rsid w:val="00950277"/>
    <w:rPr>
      <w:rFonts w:ascii="Times New Roman" w:hAnsi="Times New Roman" w:cs="Times New Roman" w:hint="default"/>
      <w:sz w:val="28"/>
      <w:szCs w:val="28"/>
    </w:rPr>
  </w:style>
  <w:style w:type="character" w:customStyle="1" w:styleId="FontStyle58">
    <w:name w:val="Font Style58"/>
    <w:uiPriority w:val="99"/>
    <w:qFormat/>
    <w:rsid w:val="0095027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51">
    <w:name w:val="Основной текст + Полужирный5"/>
    <w:uiPriority w:val="99"/>
    <w:qFormat/>
    <w:rsid w:val="00950277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117">
    <w:name w:val="Основной текст (11)7"/>
    <w:uiPriority w:val="99"/>
    <w:qFormat/>
    <w:rsid w:val="00950277"/>
    <w:rPr>
      <w:rFonts w:ascii="Century Schoolbook" w:hAnsi="Century Schoolbook" w:cs="Century Schoolbook" w:hint="default"/>
      <w:b/>
      <w:bCs/>
      <w:i/>
      <w:iCs/>
      <w:sz w:val="18"/>
      <w:szCs w:val="18"/>
      <w:shd w:val="clear" w:color="auto" w:fill="FFFFFF"/>
    </w:rPr>
  </w:style>
  <w:style w:type="character" w:customStyle="1" w:styleId="41">
    <w:name w:val="Основной текст + Полужирный4"/>
    <w:uiPriority w:val="99"/>
    <w:qFormat/>
    <w:rsid w:val="00950277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34">
    <w:name w:val="Основной текст + Полужирный3"/>
    <w:uiPriority w:val="99"/>
    <w:qFormat/>
    <w:rsid w:val="00950277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27">
    <w:name w:val="Основной текст + Полужирный2"/>
    <w:uiPriority w:val="99"/>
    <w:qFormat/>
    <w:rsid w:val="00950277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1f0">
    <w:name w:val="Основной текст + Полужирный1"/>
    <w:uiPriority w:val="99"/>
    <w:rsid w:val="00950277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FontStyle25">
    <w:name w:val="Font Style25"/>
    <w:uiPriority w:val="99"/>
    <w:qFormat/>
    <w:rsid w:val="00950277"/>
    <w:rPr>
      <w:rFonts w:ascii="Times New Roman" w:hAnsi="Times New Roman" w:cs="Times New Roman" w:hint="default"/>
      <w:b/>
      <w:i/>
      <w:sz w:val="30"/>
    </w:rPr>
  </w:style>
  <w:style w:type="table" w:customStyle="1" w:styleId="28">
    <w:name w:val="Сетка таблицы2"/>
    <w:basedOn w:val="a2"/>
    <w:uiPriority w:val="99"/>
    <w:rsid w:val="0095027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950277"/>
    <w:pPr>
      <w:widowControl w:val="0"/>
      <w:autoSpaceDE w:val="0"/>
      <w:autoSpaceDN w:val="0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0277"/>
    <w:pPr>
      <w:widowControl w:val="0"/>
      <w:autoSpaceDE w:val="0"/>
      <w:autoSpaceDN w:val="0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13">
    <w:name w:val="Font Style113"/>
    <w:uiPriority w:val="99"/>
    <w:rsid w:val="0052269C"/>
    <w:rPr>
      <w:rFonts w:ascii="Arial" w:hAnsi="Arial" w:cs="Arial"/>
      <w:color w:val="000000"/>
      <w:sz w:val="22"/>
      <w:szCs w:val="22"/>
    </w:rPr>
  </w:style>
  <w:style w:type="paragraph" w:customStyle="1" w:styleId="211">
    <w:name w:val="Основной текст 21"/>
    <w:basedOn w:val="a0"/>
    <w:rsid w:val="00BC6A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b">
    <w:name w:val="TOC Heading"/>
    <w:basedOn w:val="1"/>
    <w:next w:val="a0"/>
    <w:uiPriority w:val="39"/>
    <w:unhideWhenUsed/>
    <w:qFormat/>
    <w:rsid w:val="00BC6A12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f1">
    <w:name w:val="toc 1"/>
    <w:basedOn w:val="a0"/>
    <w:next w:val="a0"/>
    <w:autoRedefine/>
    <w:uiPriority w:val="39"/>
    <w:unhideWhenUsed/>
    <w:rsid w:val="00BC6A12"/>
    <w:pPr>
      <w:spacing w:after="100"/>
    </w:pPr>
  </w:style>
  <w:style w:type="paragraph" w:styleId="29">
    <w:name w:val="toc 2"/>
    <w:basedOn w:val="a0"/>
    <w:next w:val="a0"/>
    <w:autoRedefine/>
    <w:uiPriority w:val="39"/>
    <w:unhideWhenUsed/>
    <w:rsid w:val="00BC6A1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1309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353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380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e.lanbook.com/book/408677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1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19C5-4436-4695-8B7D-CDF45C9D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24</Pages>
  <Words>6843</Words>
  <Characters>39009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Методист</dc:creator>
  <cp:lastModifiedBy>Зам. директора УМО</cp:lastModifiedBy>
  <cp:revision>28</cp:revision>
  <cp:lastPrinted>2024-12-16T10:45:00Z</cp:lastPrinted>
  <dcterms:created xsi:type="dcterms:W3CDTF">2023-07-18T05:26:00Z</dcterms:created>
  <dcterms:modified xsi:type="dcterms:W3CDTF">2026-03-23T05:38:00Z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3910685AAB164C1990A1D9F511CB5354</vt:lpwstr>
  </property>
</Properties>
</file>