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7C" w:rsidRPr="003F377C" w:rsidRDefault="003F377C" w:rsidP="003F377C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E3AD7" w:rsidRDefault="003F377C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B41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377C" w:rsidRPr="003F377C" w:rsidRDefault="00B41C83" w:rsidP="00B41C83">
      <w:pPr>
        <w:spacing w:after="0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F377C" w:rsidRPr="003F377C" w:rsidRDefault="003F377C" w:rsidP="00B41C8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F377C" w:rsidRPr="003F377C" w:rsidRDefault="003F377C" w:rsidP="00B41C83">
      <w:pPr>
        <w:spacing w:line="257" w:lineRule="exact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line="257" w:lineRule="exact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77C" w:rsidRPr="003F377C" w:rsidRDefault="003F377C" w:rsidP="003F377C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3F377C" w:rsidRPr="003F377C" w:rsidRDefault="003F377C" w:rsidP="003F377C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7C" w:rsidRPr="003F377C" w:rsidRDefault="003F377C" w:rsidP="003F377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ОУД.01 РУССКИЙ ЯЗЫК</w:t>
      </w: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F377C" w:rsidRPr="003F377C" w:rsidRDefault="003F377C" w:rsidP="003F3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F377C" w:rsidRPr="003F377C" w:rsidRDefault="003F377C" w:rsidP="003F377C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8E3AF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3F377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F377C" w:rsidRPr="003F377C" w:rsidRDefault="003F377C" w:rsidP="003F377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F377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8E3AF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3F377C" w:rsidRPr="003F377C" w:rsidRDefault="003F377C" w:rsidP="003F3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  <w:r w:rsidRPr="003F377C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                                                 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   СТР.</w:t>
      </w:r>
    </w:p>
    <w:p w:rsidR="003F377C" w:rsidRPr="003F377C" w:rsidRDefault="003F377C" w:rsidP="003F377C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F377C" w:rsidRPr="003F377C" w:rsidTr="003F377C">
        <w:trPr>
          <w:trHeight w:val="670"/>
        </w:trPr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numPr>
                <w:ilvl w:val="0"/>
                <w:numId w:val="2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F377C" w:rsidRPr="003F377C" w:rsidRDefault="003F377C" w:rsidP="003F377C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3F377C" w:rsidRPr="003F377C" w:rsidTr="003F377C">
        <w:tc>
          <w:tcPr>
            <w:tcW w:w="7668" w:type="dxa"/>
            <w:shd w:val="clear" w:color="auto" w:fill="auto"/>
          </w:tcPr>
          <w:p w:rsidR="003F377C" w:rsidRPr="003F377C" w:rsidRDefault="003F377C" w:rsidP="003F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3F377C">
      <w:pPr>
        <w:rPr>
          <w:rFonts w:ascii="Calibri" w:eastAsia="Times New Roman" w:hAnsi="Calibri" w:cs="Times New Roman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3F3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F377C" w:rsidRPr="003F377C" w:rsidRDefault="003F377C" w:rsidP="00434E5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учебного предмета «Русский язык» является частью программы среднего (полного) общего обр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азования по специальности СПО 23.02.06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Техническая эксплуатация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F377C" w:rsidRPr="003F377C" w:rsidRDefault="003F377C" w:rsidP="00434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«Русский язык»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 «Русский язык»: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1.3.1 Цель учебного предмета: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3F377C" w:rsidRPr="003F377C" w:rsidRDefault="003F377C" w:rsidP="00434E55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компетенций.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1.3.2 В результате освоения учебного предмета обучающийся должен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</w:t>
      </w: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анализировать языковые единицы с точки зрения правильности, точности и уместности их употребления;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чтение: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говорение и письмо: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устного и письменного текста;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самообразования и активного участия в производственной, культурной и общественной жизни государства;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3F377C" w:rsidRPr="003F377C" w:rsidRDefault="003F377C" w:rsidP="00434E55">
      <w:pPr>
        <w:tabs>
          <w:tab w:val="left" w:pos="142"/>
        </w:tabs>
        <w:suppressAutoHyphens/>
        <w:spacing w:after="0" w:line="240" w:lineRule="auto"/>
        <w:ind w:firstLine="56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речи;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3F377C" w:rsidRPr="003F377C" w:rsidRDefault="003F377C" w:rsidP="00434E55">
      <w:pPr>
        <w:numPr>
          <w:ilvl w:val="0"/>
          <w:numId w:val="17"/>
        </w:numPr>
        <w:tabs>
          <w:tab w:val="left" w:pos="142"/>
        </w:tabs>
        <w:suppressAutoHyphens/>
        <w:spacing w:after="0" w:line="240" w:lineRule="auto"/>
        <w:ind w:left="0" w:firstLine="56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3F377C" w:rsidRPr="003F377C" w:rsidRDefault="003F377C" w:rsidP="00434E55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предмета: </w:t>
      </w:r>
    </w:p>
    <w:p w:rsidR="003F377C" w:rsidRPr="003F377C" w:rsidRDefault="003F377C" w:rsidP="00434E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учебный предмет имеет при формировании и развитии общих к</w:t>
      </w:r>
      <w:r w:rsidR="0043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омпетенций ОК 04, ОК 05, ОК 09 и профессиональных компетенций ПК 3.1.</w:t>
      </w:r>
    </w:p>
    <w:p w:rsidR="003F377C" w:rsidRPr="003F377C" w:rsidRDefault="003F377C" w:rsidP="003F37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3476"/>
        <w:gridCol w:w="3770"/>
      </w:tblGrid>
      <w:tr w:rsidR="003F377C" w:rsidRPr="003F377C" w:rsidTr="003F377C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F377C" w:rsidRPr="003F377C" w:rsidTr="003F37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77C" w:rsidRPr="003F377C" w:rsidRDefault="003F377C" w:rsidP="003F3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3F377C" w:rsidRPr="003F377C" w:rsidRDefault="003F377C" w:rsidP="003F377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 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совместная деятельность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регулятивными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808080"/>
                <w:sz w:val="23"/>
                <w:szCs w:val="23"/>
                <w:lang w:eastAsia="zh-CN"/>
              </w:rPr>
              <w:t>г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принятие себя и других людей: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признавать свое право и право других людей на ошибки;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05. Осуществлять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6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В области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эстетического воспитания: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Овладение универсальными коммуникативными действиями: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lang w:eastAsia="zh-CN"/>
              </w:rPr>
              <w:t>а)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 общение: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осуществлять коммуникации во всех сферах жизни;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сформировать представления о функциях русского языка в </w:t>
            </w: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>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3F377C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7C" w:rsidRPr="003F377C" w:rsidRDefault="003F377C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6" w:type="dxa"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наличие мотивации к обучению и личностному развитию;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В области ценности научного познания: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сформированность</w:t>
            </w:r>
            <w:proofErr w:type="spellEnd"/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 xml:space="preserve">- совершенствование языковой и читательской культуры как средства взаимодействия между </w:t>
            </w: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lastRenderedPageBreak/>
              <w:t>людьми и познания мира;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Овладение универсальными учебными познавательными действиями: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b/>
                <w:bCs/>
                <w:color w:val="808080"/>
                <w:sz w:val="23"/>
                <w:szCs w:val="23"/>
                <w:shd w:val="clear" w:color="auto" w:fill="FFFFFF"/>
                <w:lang w:eastAsia="zh-CN"/>
              </w:rPr>
              <w:t>б)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 базовые исследовательские действия: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3F377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zh-CN"/>
              </w:rPr>
              <w:t xml:space="preserve">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770" w:type="dxa"/>
            <w:hideMark/>
          </w:tcPr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lastRenderedPageBreak/>
              <w:t xml:space="preserve">- уметь использовать разные виды чтения и </w:t>
            </w:r>
            <w:proofErr w:type="spellStart"/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аудирования</w:t>
            </w:r>
            <w:proofErr w:type="spellEnd"/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инфографику</w:t>
            </w:r>
            <w:proofErr w:type="spellEnd"/>
            <w:r w:rsidRPr="003F377C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</w:t>
            </w: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lastRenderedPageBreak/>
              <w:t xml:space="preserve">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сформированность</w:t>
            </w:r>
            <w:proofErr w:type="spellEnd"/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 xml:space="preserve">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</w:pPr>
            <w:r w:rsidRPr="003F377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  <w:lang w:eastAsia="zh-CN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434E55" w:rsidRPr="003F377C" w:rsidTr="003F377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55" w:rsidRPr="003F377C" w:rsidRDefault="00434E55" w:rsidP="003F37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3.1 Оформлять техническую и технологическую документацию</w:t>
            </w:r>
          </w:p>
        </w:tc>
        <w:tc>
          <w:tcPr>
            <w:tcW w:w="3476" w:type="dxa"/>
          </w:tcPr>
          <w:p w:rsidR="00434E55" w:rsidRPr="003F377C" w:rsidRDefault="00434E55" w:rsidP="003F37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434E5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zh-CN"/>
              </w:rPr>
              <w:t>Знать: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3770" w:type="dxa"/>
          </w:tcPr>
          <w:p w:rsidR="00434E55" w:rsidRPr="00434E55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Иметь практический опыт: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434E55" w:rsidRPr="003F377C" w:rsidRDefault="00434E55" w:rsidP="00434E5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</w:pPr>
            <w:r w:rsidRPr="00434E55">
              <w:rPr>
                <w:rFonts w:ascii="Times New Roman" w:eastAsia="Calibri" w:hAnsi="Times New Roman" w:cs="Times New Roman"/>
                <w:iCs/>
                <w:sz w:val="23"/>
                <w:szCs w:val="23"/>
                <w:lang w:eastAsia="zh-CN"/>
              </w:rPr>
              <w:t>Уметь: выбирать необходимую техническую и технологическую документацию.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0"/>
      <w:bookmarkEnd w:id="1"/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освоения программы учебного предмета «Русский язык» реализуется программа воспитания, направленная на формирование следующих личностных результатов (ЛР):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ЛР11 Проявляющий уважение к эстетическим ценностям, обладающий основами эстетической культуры.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ЛР18 Ценностное отношение обучающихся к людям иной национальности, веры, культуры; уважительного отношения к их взглядам.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ЛР23 Получение обучающимися возможности самораскрытия и самореализация личности.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Default="003F377C" w:rsidP="003F377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9643A" w:rsidRPr="00B9643A" w:rsidRDefault="00B9643A" w:rsidP="00B9643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64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УЧЕБНОГО ПРЕДМЕТА</w:t>
      </w:r>
    </w:p>
    <w:p w:rsidR="00B9643A" w:rsidRPr="00B9643A" w:rsidRDefault="00B9643A" w:rsidP="00B9643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64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B9643A" w:rsidRPr="00B9643A" w:rsidRDefault="00B9643A" w:rsidP="00B9643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B9643A" w:rsidRPr="00B9643A" w:rsidTr="00B03CCA">
        <w:trPr>
          <w:trHeight w:val="567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9643A" w:rsidRPr="00B9643A" w:rsidTr="00B03CCA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43A" w:rsidRPr="00B9643A" w:rsidTr="00B03CCA">
        <w:trPr>
          <w:trHeight w:val="340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37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643A" w:rsidRPr="00B9643A" w:rsidTr="00B03CCA">
        <w:trPr>
          <w:trHeight w:val="525"/>
        </w:trPr>
        <w:tc>
          <w:tcPr>
            <w:tcW w:w="7941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B9643A" w:rsidRPr="00B9643A" w:rsidRDefault="00B9643A" w:rsidP="00B9643A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B9643A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9643A" w:rsidRPr="00B9643A" w:rsidRDefault="00B9643A" w:rsidP="00B9643A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9643A" w:rsidRDefault="00B9643A" w:rsidP="002E3C0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Pr="00D806B9" w:rsidRDefault="008E3AFD" w:rsidP="008E3AFD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Pr="00D806B9" w:rsidRDefault="008E3AFD" w:rsidP="008E3AFD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3AFD" w:rsidRPr="00D806B9" w:rsidRDefault="008E3AFD" w:rsidP="008E3AFD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E3AFD" w:rsidRPr="00D806B9" w:rsidSect="008E3AFD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p w:rsidR="002E3C05" w:rsidRPr="002E3C05" w:rsidRDefault="002E3C05" w:rsidP="002E3C0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«Русский язык»</w:t>
      </w:r>
    </w:p>
    <w:p w:rsidR="002E3C05" w:rsidRPr="002E3C05" w:rsidRDefault="002E3C05" w:rsidP="002E3C0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8392"/>
        <w:gridCol w:w="1295"/>
        <w:gridCol w:w="2458"/>
      </w:tblGrid>
      <w:tr w:rsidR="002E3C05" w:rsidRPr="002E3C05" w:rsidTr="00252087">
        <w:trPr>
          <w:trHeight w:val="20"/>
        </w:trPr>
        <w:tc>
          <w:tcPr>
            <w:tcW w:w="929" w:type="pct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2E3C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813" w:type="pct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2E3C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4" w:type="pct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и личностные результаты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E3C05" w:rsidRPr="002E3C05" w:rsidTr="0025208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(16 часов – лк+16 часов </w:t>
            </w:r>
            <w:proofErr w:type="spellStart"/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  <w:proofErr w:type="spellEnd"/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E3C05" w:rsidRPr="002E3C05" w:rsidTr="00252087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182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функции языка в современном обществе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182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</w:t>
            </w:r>
            <w:r w:rsidRPr="002E3C0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26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1789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323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1.3. Язык как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знаков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742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Принципы русской орфографии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Фонетика, морфология и орфография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Фонетика и орфоэпия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</w:t>
            </w:r>
            <w:proofErr w:type="spellStart"/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355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2.3. Имя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971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№6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  <w:r w:rsidRPr="002E3C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38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141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423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№7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1056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№8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 (</w:t>
            </w:r>
            <w:r w:rsidR="009B5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32=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часов – </w:t>
            </w:r>
            <w:proofErr w:type="spellStart"/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лк</w:t>
            </w:r>
            <w:proofErr w:type="spellEnd"/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+ 20 часов </w:t>
            </w:r>
            <w:proofErr w:type="spellStart"/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  <w:proofErr w:type="spellEnd"/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Местоимение как часть речи.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№9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2.7. Глагол как часть речи.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2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№10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2.8. Причастие и деепричастие как особые формы глагола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658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Действительные </w:t>
            </w:r>
            <w:r w:rsidRPr="002E3C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2E3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11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2.9. Наречие как часть речи. Служебные части речи.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занятие: №12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правописание частиц НЕ и НИ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20"/>
        </w:trPr>
        <w:tc>
          <w:tcPr>
            <w:tcW w:w="3742" w:type="pct"/>
            <w:gridSpan w:val="2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 Синтаксис и пунктуация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2E3C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176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№13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№14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hd w:val="clear" w:color="auto" w:fill="FFFFFF"/>
              <w:tabs>
                <w:tab w:val="left" w:pos="3405"/>
                <w:tab w:val="center" w:pos="5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2E3C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05,  ЛР 8, ЛР 11, 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№15</w:t>
            </w:r>
          </w:p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№16</w:t>
            </w:r>
          </w:p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Коммуникативный аспект культуры речи.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№17</w:t>
            </w:r>
          </w:p>
          <w:p w:rsidR="002E3C05" w:rsidRPr="002E3C05" w:rsidRDefault="002E3C05" w:rsidP="002E3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4.3.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и его </w:t>
            </w:r>
            <w:proofErr w:type="spellStart"/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Профессиональная речь и терминология. Виды терминов (общенаучные, </w:t>
            </w:r>
            <w:proofErr w:type="spellStart"/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частнонаучные</w:t>
            </w:r>
            <w:proofErr w:type="spellEnd"/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технологические)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 w:val="restar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Деловой 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стиль</w:t>
            </w: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945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929" w:type="pct"/>
            <w:vMerge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3" w:type="pct"/>
            <w:shd w:val="clear" w:color="auto" w:fill="auto"/>
          </w:tcPr>
          <w:p w:rsidR="002E3C05" w:rsidRPr="002E3C05" w:rsidRDefault="002E3C05" w:rsidP="002E3C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занятие№ 18</w:t>
            </w: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05" w:rsidRPr="002E3C05" w:rsidRDefault="002E3C05" w:rsidP="002E3C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ОК09,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ПК3.1, ЛР 8, ЛР 11,</w:t>
            </w:r>
          </w:p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18, ЛР 23, ЛР 24</w:t>
            </w:r>
          </w:p>
        </w:tc>
      </w:tr>
      <w:tr w:rsidR="002E3C05" w:rsidRPr="002E3C05" w:rsidTr="00252087">
        <w:trPr>
          <w:trHeight w:val="240"/>
        </w:trPr>
        <w:tc>
          <w:tcPr>
            <w:tcW w:w="3742" w:type="pct"/>
            <w:gridSpan w:val="2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Промежуточная аттестация -  экзамен (2 семестр), другие формы аттестации – 1 семестр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05" w:rsidRPr="002E3C05" w:rsidTr="00252087">
        <w:trPr>
          <w:trHeight w:val="20"/>
        </w:trPr>
        <w:tc>
          <w:tcPr>
            <w:tcW w:w="3742" w:type="pct"/>
            <w:gridSpan w:val="2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  <w:shd w:val="clear" w:color="auto" w:fill="auto"/>
          </w:tcPr>
          <w:p w:rsidR="002E3C05" w:rsidRPr="002E3C05" w:rsidRDefault="002E3C05" w:rsidP="002E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4" w:type="pct"/>
            <w:shd w:val="clear" w:color="auto" w:fill="auto"/>
          </w:tcPr>
          <w:p w:rsidR="002E3C05" w:rsidRPr="002E3C05" w:rsidRDefault="002E3C05" w:rsidP="002E3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3C05" w:rsidRDefault="002E3C05" w:rsidP="005749B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9B5" w:rsidRDefault="005749B5" w:rsidP="008E3AFD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AFD" w:rsidRDefault="008E3AFD" w:rsidP="005749B5">
      <w:pPr>
        <w:tabs>
          <w:tab w:val="left" w:pos="59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8E3AFD" w:rsidSect="008E3AFD">
          <w:footerReference w:type="default" r:id="rId9"/>
          <w:footerReference w:type="first" r:id="rId10"/>
          <w:pgSz w:w="16838" w:h="11906" w:orient="landscape"/>
          <w:pgMar w:top="1701" w:right="1134" w:bottom="851" w:left="1134" w:header="0" w:footer="170" w:gutter="0"/>
          <w:cols w:space="720"/>
          <w:formProt w:val="0"/>
          <w:titlePg/>
          <w:docGrid w:linePitch="326" w:charSpace="-2049"/>
        </w:sectPr>
      </w:pPr>
    </w:p>
    <w:p w:rsidR="005749B5" w:rsidRPr="00281D03" w:rsidRDefault="005749B5" w:rsidP="005749B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1D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УЧЕБНОГО ПРЕДМЕТА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кабинет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«Русского языка и культуры речи» </w:t>
      </w:r>
    </w:p>
    <w:p w:rsidR="005749B5" w:rsidRPr="00281D03" w:rsidRDefault="005749B5" w:rsidP="005749B5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Оборудование учебного кабинета: </w:t>
      </w:r>
    </w:p>
    <w:p w:rsidR="005749B5" w:rsidRPr="00281D03" w:rsidRDefault="005749B5" w:rsidP="005749B5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посадочные места по количеству обучающихся;</w:t>
      </w:r>
    </w:p>
    <w:p w:rsidR="005749B5" w:rsidRPr="00281D03" w:rsidRDefault="005749B5" w:rsidP="005749B5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рабочее место преподавателя;</w:t>
      </w:r>
    </w:p>
    <w:p w:rsidR="005749B5" w:rsidRPr="00281D03" w:rsidRDefault="005749B5" w:rsidP="005749B5">
      <w:pPr>
        <w:tabs>
          <w:tab w:val="left" w:pos="485"/>
        </w:tabs>
        <w:suppressAutoHyphens/>
        <w:spacing w:after="0" w:line="240" w:lineRule="auto"/>
        <w:ind w:right="34" w:firstLine="709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  <w:r w:rsidRPr="00281D03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- методические материалы по дисциплине.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tabs>
          <w:tab w:val="left" w:pos="0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 изучении дисциплины в формате электронного обучения используется ЭИОС 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Moodle</w:t>
      </w: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:rsidR="005749B5" w:rsidRPr="00281D03" w:rsidRDefault="005749B5" w:rsidP="005749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749B5" w:rsidRPr="00281D03" w:rsidRDefault="005749B5" w:rsidP="005749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5749B5" w:rsidRPr="00281D03" w:rsidRDefault="005749B5" w:rsidP="00574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5749B5" w:rsidRPr="00281D03" w:rsidRDefault="005749B5" w:rsidP="005749B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749B5" w:rsidRPr="00281D03" w:rsidRDefault="005749B5" w:rsidP="005749B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3.2.1.Основные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5749B5" w:rsidRPr="00281D03" w:rsidTr="00A02780">
        <w:tc>
          <w:tcPr>
            <w:tcW w:w="426" w:type="dxa"/>
            <w:shd w:val="clear" w:color="auto" w:fill="auto"/>
          </w:tcPr>
          <w:p w:rsidR="005749B5" w:rsidRPr="00281D03" w:rsidRDefault="005749B5" w:rsidP="00A02780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Голубева, А. В. 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 и культура речи: учебник и практикум для среднего профессионального образования  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2023. - 386 с- (Профессиональное образование). </w:t>
            </w:r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/510515</w:t>
              </w:r>
            </w:hyperlink>
          </w:p>
        </w:tc>
        <w:tc>
          <w:tcPr>
            <w:tcW w:w="2268" w:type="dxa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749B5" w:rsidRPr="00281D03" w:rsidTr="00A02780">
        <w:tc>
          <w:tcPr>
            <w:tcW w:w="426" w:type="dxa"/>
            <w:shd w:val="clear" w:color="auto" w:fill="auto"/>
          </w:tcPr>
          <w:p w:rsidR="005749B5" w:rsidRPr="00281D03" w:rsidRDefault="005749B5" w:rsidP="00A02780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Л.М., О. М. Александрова О.М.,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Нарушевич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А.Г. [и др.].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Русский язык: 10—11-е классы: базовый уровень : учебник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Просвещение, 2024. — 271 с. — режим доступа: https://e.lanbook.com/book/408737</w:t>
            </w:r>
          </w:p>
        </w:tc>
        <w:tc>
          <w:tcPr>
            <w:tcW w:w="2268" w:type="dxa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749B5" w:rsidRPr="00281D03" w:rsidTr="00A02780">
        <w:tc>
          <w:tcPr>
            <w:tcW w:w="426" w:type="dxa"/>
            <w:shd w:val="clear" w:color="auto" w:fill="auto"/>
          </w:tcPr>
          <w:p w:rsidR="005749B5" w:rsidRPr="00281D03" w:rsidRDefault="005749B5" w:rsidP="00A02780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Рыбченкова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Л.М., О. М. Александрова О.М.,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Нарушевич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А.Г. [и др.].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язык: 10—11-е классы: базовый уровень: 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Просвещение, 2023. - 271 с. -  режим доступа: </w:t>
            </w:r>
            <w:hyperlink r:id="rId12" w:history="1">
              <w:r w:rsidRPr="00281D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https://e.lanbook.com/book/360782</w:t>
              </w:r>
            </w:hyperlink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3.2.2.Дополнительные источники:</w:t>
      </w: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913"/>
        <w:gridCol w:w="2835"/>
        <w:gridCol w:w="2268"/>
      </w:tblGrid>
      <w:tr w:rsidR="005749B5" w:rsidRPr="00281D03" w:rsidTr="00A02780">
        <w:tc>
          <w:tcPr>
            <w:tcW w:w="426" w:type="dxa"/>
            <w:shd w:val="clear" w:color="auto" w:fill="auto"/>
          </w:tcPr>
          <w:p w:rsidR="005749B5" w:rsidRPr="00281D03" w:rsidRDefault="005749B5" w:rsidP="00A0278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Лекант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П.А.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Русский язык. Сборник упражнений: учебное пособие для среднего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Москва: Издательство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2023. — 314 с. — (Профессиональное </w:t>
            </w:r>
            <w:r w:rsidRPr="00281D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образование).</w:t>
            </w:r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://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urait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zh-CN"/>
                </w:rPr>
                <w:t>bcode</w:t>
              </w:r>
              <w:proofErr w:type="spellEnd"/>
              <w:r w:rsidRPr="00281D0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/513096</w:t>
              </w:r>
            </w:hyperlink>
          </w:p>
        </w:tc>
        <w:tc>
          <w:tcPr>
            <w:tcW w:w="2268" w:type="dxa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749B5" w:rsidRPr="00281D03" w:rsidTr="00A02780">
        <w:tc>
          <w:tcPr>
            <w:tcW w:w="426" w:type="dxa"/>
            <w:shd w:val="clear" w:color="auto" w:fill="auto"/>
          </w:tcPr>
          <w:p w:rsidR="005749B5" w:rsidRPr="00281D03" w:rsidRDefault="005749B5" w:rsidP="00A0278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872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Рачеева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Л. А., </w:t>
            </w:r>
          </w:p>
        </w:tc>
        <w:tc>
          <w:tcPr>
            <w:tcW w:w="2913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Русский язык : учебник</w:t>
            </w:r>
          </w:p>
        </w:tc>
        <w:tc>
          <w:tcPr>
            <w:tcW w:w="2835" w:type="dxa"/>
            <w:shd w:val="clear" w:color="auto" w:fill="auto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КноРус</w:t>
            </w:r>
            <w:proofErr w:type="spellEnd"/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411 с. Режим доступа: https://book.ru/book/948716</w:t>
            </w:r>
          </w:p>
        </w:tc>
        <w:tc>
          <w:tcPr>
            <w:tcW w:w="2268" w:type="dxa"/>
          </w:tcPr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81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749B5" w:rsidRPr="00281D03" w:rsidRDefault="005749B5" w:rsidP="00A027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49B5" w:rsidRPr="00281D03" w:rsidRDefault="005749B5" w:rsidP="005749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3.2.3.Периодические издания: 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предусмотрены</w:t>
      </w:r>
    </w:p>
    <w:p w:rsidR="005749B5" w:rsidRPr="00281D03" w:rsidRDefault="005749B5" w:rsidP="005749B5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9B5" w:rsidRPr="00281D03" w:rsidRDefault="005749B5" w:rsidP="005749B5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9B5" w:rsidRPr="00281D03" w:rsidRDefault="005749B5" w:rsidP="0057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Грамматика русского языка</w:t>
      </w:r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4" w:tooltip="http://rusgram.narod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http://rusgram.narod.ru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49B5" w:rsidRPr="00281D03" w:rsidRDefault="005749B5" w:rsidP="0057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Грамота.ру</w:t>
      </w:r>
      <w:proofErr w:type="spellEnd"/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справочно-информационный интернет-портал «Русский язык» - </w:t>
      </w:r>
      <w:hyperlink r:id="rId15" w:tooltip="http://www.gramota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49B5" w:rsidRPr="00281D03" w:rsidRDefault="005749B5" w:rsidP="00574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 </w:t>
      </w:r>
      <w:proofErr w:type="spellStart"/>
      <w:r w:rsidRPr="00281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Словари.Ру</w:t>
      </w:r>
      <w:proofErr w:type="spellEnd"/>
      <w:r w:rsidRPr="00281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16" w:tooltip="http://www.slovari.ru" w:history="1">
        <w:r w:rsidRPr="00281D0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http://www.slovari.ru</w:t>
        </w:r>
      </w:hyperlink>
      <w:r w:rsidRPr="00281D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49B5" w:rsidRPr="00281D03" w:rsidRDefault="005749B5" w:rsidP="005749B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AFD" w:rsidRDefault="008E3AFD" w:rsidP="008E3AFD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0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8E3AFD" w:rsidRDefault="008E3AFD" w:rsidP="00E4468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 КОНТРОЛЬ И ОЦЕНКА РЕЗУЛЬТАТОВ ОСВОЕНИЯ УЧЕБНОГО ПРЕДМЕТА</w:t>
      </w:r>
    </w:p>
    <w:p w:rsidR="003F377C" w:rsidRPr="003F377C" w:rsidRDefault="00DC39F8" w:rsidP="00DC39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и оценка результатов освоения общеобразовательной дисциплины «Русский язык» раскрываются через дисциплинарные результаты, направленные на формирование общих компетенций </w:t>
      </w:r>
      <w:r w:rsid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профессиональных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компетенций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разделам и темам содержания учебного материала.</w:t>
      </w:r>
    </w:p>
    <w:p w:rsidR="003F377C" w:rsidRPr="003F377C" w:rsidRDefault="00DC39F8" w:rsidP="00DC39F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3F377C"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в форме экзамена во 2 семестре.</w:t>
      </w:r>
    </w:p>
    <w:p w:rsidR="003F377C" w:rsidRPr="003F377C" w:rsidRDefault="003F377C" w:rsidP="00DC39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0"/>
        <w:gridCol w:w="4569"/>
        <w:gridCol w:w="3227"/>
      </w:tblGrid>
      <w:tr w:rsidR="003F377C" w:rsidRPr="003F377C" w:rsidTr="003F377C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ОК.04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ОК.05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ОК.9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темы 1.1, 1.2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темы 2.1-2.3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Р3, темы 3.1-3.4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Р4, темы 4.1 -4.4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темы 5.1 – 5.8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6.1 – 6.9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Р7, тема 7.1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Задания для </w:t>
            </w: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  <w:tr w:rsidR="003F377C" w:rsidRPr="003F377C" w:rsidTr="003F377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377C" w:rsidRPr="003F377C" w:rsidRDefault="00DC39F8" w:rsidP="003F37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3</w:t>
            </w:r>
            <w:r w:rsidR="003F377C" w:rsidRPr="003F3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3F37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ЛР8, ЛР11, ЛР18, ЛР23, ЛР24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Введение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Р1, тема 1.3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Р2, тема 2.3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Р5, тема 5.3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Р6, темы 6.6, 6.7</w:t>
            </w:r>
          </w:p>
          <w:p w:rsidR="003F377C" w:rsidRPr="003F377C" w:rsidRDefault="003F377C" w:rsidP="003F377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3F377C" w:rsidRPr="003F377C" w:rsidRDefault="003F377C" w:rsidP="003F377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3F377C" w:rsidRPr="003F377C" w:rsidRDefault="003F377C" w:rsidP="003F377C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377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F377C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F377C" w:rsidRPr="003F377C" w:rsidRDefault="003F377C" w:rsidP="003F3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5.1 Пассивные: лекция-монолог, чтение, демонстрация и опрос обучающихся.</w:t>
      </w:r>
    </w:p>
    <w:p w:rsidR="003F377C" w:rsidRPr="003F377C" w:rsidRDefault="003F377C" w:rsidP="003F3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zh-CN"/>
        </w:rPr>
        <w:t>5.2 Активные и интерактивные: 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видео-уроки и др.).</w:t>
      </w:r>
    </w:p>
    <w:p w:rsidR="003F377C" w:rsidRPr="003F377C" w:rsidRDefault="003F377C" w:rsidP="003F377C"/>
    <w:p w:rsidR="003F377C" w:rsidRDefault="003F377C"/>
    <w:sectPr w:rsidR="003F377C" w:rsidSect="003F377C">
      <w:footerReference w:type="even" r:id="rId17"/>
      <w:footerReference w:type="default" r:id="rId18"/>
      <w:footerReference w:type="first" r:id="rId19"/>
      <w:pgSz w:w="11904" w:h="16838"/>
      <w:pgMar w:top="1411" w:right="586" w:bottom="20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FD" w:rsidRDefault="008E3AFD">
      <w:pPr>
        <w:spacing w:after="0" w:line="240" w:lineRule="auto"/>
      </w:pPr>
      <w:r>
        <w:separator/>
      </w:r>
    </w:p>
  </w:endnote>
  <w:endnote w:type="continuationSeparator" w:id="0">
    <w:p w:rsidR="008E3AFD" w:rsidRDefault="008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FD" w:rsidRDefault="008E3AF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D2173" w:rsidRPr="00BD2173">
      <w:rPr>
        <w:noProof/>
        <w:lang w:val="ru-RU"/>
      </w:rPr>
      <w:t>9</w:t>
    </w:r>
    <w:r>
      <w:fldChar w:fldCharType="end"/>
    </w:r>
  </w:p>
  <w:p w:rsidR="008E3AFD" w:rsidRDefault="008E3AF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FD" w:rsidRDefault="008E3AF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2173" w:rsidRPr="00BD2173">
      <w:rPr>
        <w:noProof/>
        <w:lang w:val="ru-RU"/>
      </w:rPr>
      <w:t>16</w:t>
    </w:r>
    <w:r>
      <w:fldChar w:fldCharType="end"/>
    </w:r>
  </w:p>
  <w:p w:rsidR="008E3AFD" w:rsidRDefault="008E3AFD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59875"/>
      <w:docPartObj>
        <w:docPartGallery w:val="Page Numbers (Bottom of Page)"/>
        <w:docPartUnique/>
      </w:docPartObj>
    </w:sdtPr>
    <w:sdtEndPr/>
    <w:sdtContent>
      <w:p w:rsidR="008E3AFD" w:rsidRDefault="008E3AFD">
        <w:pPr>
          <w:pStyle w:val="aa"/>
          <w:jc w:val="center"/>
          <w:rPr>
            <w:lang w:val="ru-RU"/>
          </w:rPr>
        </w:pPr>
      </w:p>
      <w:p w:rsidR="008E3AFD" w:rsidRDefault="008E3A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73" w:rsidRPr="00BD2173">
          <w:rPr>
            <w:noProof/>
            <w:lang w:val="ru-RU"/>
          </w:rPr>
          <w:t>10</w:t>
        </w:r>
        <w:r>
          <w:fldChar w:fldCharType="end"/>
        </w:r>
      </w:p>
    </w:sdtContent>
  </w:sdt>
  <w:p w:rsidR="008E3AFD" w:rsidRDefault="008E3AFD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FD" w:rsidRDefault="008E3AF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FD" w:rsidRDefault="008E3AFD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64EA2" wp14:editId="7A739C3A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AFD" w:rsidRDefault="008E3AFD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BD2173">
                            <w:rPr>
                              <w:rStyle w:val="a9"/>
                              <w:noProof/>
                            </w:rPr>
                            <w:t>20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3.6pt;margin-top:.05pt;width:29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" stroked="f">
              <v:textbox inset="0,0,0,0">
                <w:txbxContent>
                  <w:p w:rsidR="008E3AFD" w:rsidRDefault="008E3AFD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BD2173">
                      <w:rPr>
                        <w:rStyle w:val="a9"/>
                        <w:noProof/>
                      </w:rPr>
                      <w:t>20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FD" w:rsidRDefault="008E3A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FD" w:rsidRDefault="008E3AFD">
      <w:pPr>
        <w:spacing w:after="0" w:line="240" w:lineRule="auto"/>
      </w:pPr>
      <w:r>
        <w:separator/>
      </w:r>
    </w:p>
  </w:footnote>
  <w:footnote w:type="continuationSeparator" w:id="0">
    <w:p w:rsidR="008E3AFD" w:rsidRDefault="008E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604CA4A4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4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5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861FD"/>
    <w:multiLevelType w:val="hybridMultilevel"/>
    <w:tmpl w:val="E0CA426C"/>
    <w:lvl w:ilvl="0" w:tplc="B31483AC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05F0059E"/>
    <w:multiLevelType w:val="multilevel"/>
    <w:tmpl w:val="46EC529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0692C"/>
    <w:multiLevelType w:val="hybridMultilevel"/>
    <w:tmpl w:val="1F16F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6731E"/>
    <w:multiLevelType w:val="hybridMultilevel"/>
    <w:tmpl w:val="C85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33C8E"/>
    <w:multiLevelType w:val="hybridMultilevel"/>
    <w:tmpl w:val="B1046102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5649E2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8">
    <w:nsid w:val="5E2048AF"/>
    <w:multiLevelType w:val="hybridMultilevel"/>
    <w:tmpl w:val="3D289E78"/>
    <w:lvl w:ilvl="0" w:tplc="092C15E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2359B7"/>
    <w:multiLevelType w:val="multilevel"/>
    <w:tmpl w:val="2078E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2">
    <w:nsid w:val="78873827"/>
    <w:multiLevelType w:val="hybridMultilevel"/>
    <w:tmpl w:val="638EB6DA"/>
    <w:lvl w:ilvl="0" w:tplc="3CA056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8FC2866"/>
    <w:multiLevelType w:val="hybridMultilevel"/>
    <w:tmpl w:val="0F6C1DE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9"/>
  </w:num>
  <w:num w:numId="14">
    <w:abstractNumId w:val="10"/>
  </w:num>
  <w:num w:numId="15">
    <w:abstractNumId w:val="7"/>
  </w:num>
  <w:num w:numId="16">
    <w:abstractNumId w:val="8"/>
  </w:num>
  <w:num w:numId="17">
    <w:abstractNumId w:val="11"/>
  </w:num>
  <w:num w:numId="18">
    <w:abstractNumId w:val="15"/>
  </w:num>
  <w:num w:numId="19">
    <w:abstractNumId w:val="18"/>
  </w:num>
  <w:num w:numId="20">
    <w:abstractNumId w:val="22"/>
  </w:num>
  <w:num w:numId="21">
    <w:abstractNumId w:val="9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C"/>
    <w:rsid w:val="00132DB9"/>
    <w:rsid w:val="001847A4"/>
    <w:rsid w:val="002E3C05"/>
    <w:rsid w:val="003F377C"/>
    <w:rsid w:val="00434E55"/>
    <w:rsid w:val="005749B5"/>
    <w:rsid w:val="00784F65"/>
    <w:rsid w:val="008E3AFD"/>
    <w:rsid w:val="009B5690"/>
    <w:rsid w:val="009E3AD7"/>
    <w:rsid w:val="00AE7D56"/>
    <w:rsid w:val="00B41C83"/>
    <w:rsid w:val="00B9643A"/>
    <w:rsid w:val="00BD2173"/>
    <w:rsid w:val="00BE44EE"/>
    <w:rsid w:val="00CA307A"/>
    <w:rsid w:val="00DC39F8"/>
    <w:rsid w:val="00E26270"/>
    <w:rsid w:val="00E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F377C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F377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3F377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77C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3F37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F377C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3F377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3F377C"/>
  </w:style>
  <w:style w:type="paragraph" w:styleId="a4">
    <w:name w:val="Body Text"/>
    <w:basedOn w:val="a0"/>
    <w:link w:val="a5"/>
    <w:unhideWhenUsed/>
    <w:rsid w:val="003F37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Знак"/>
    <w:basedOn w:val="a1"/>
    <w:link w:val="a4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3F377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0"/>
    <w:next w:val="a4"/>
    <w:link w:val="a7"/>
    <w:qFormat/>
    <w:rsid w:val="003F377C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Подзаголовок Знак"/>
    <w:basedOn w:val="a1"/>
    <w:link w:val="a6"/>
    <w:rsid w:val="003F377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8">
    <w:name w:val="Normal (Web)"/>
    <w:basedOn w:val="a0"/>
    <w:uiPriority w:val="99"/>
    <w:rsid w:val="003F37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1"/>
    <w:rsid w:val="003F377C"/>
  </w:style>
  <w:style w:type="paragraph" w:styleId="aa">
    <w:name w:val="footer"/>
    <w:basedOn w:val="a0"/>
    <w:link w:val="ab"/>
    <w:uiPriority w:val="99"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Текст выноски Знак"/>
    <w:link w:val="ad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3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3F3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F377C"/>
    <w:rPr>
      <w:color w:val="0000FF"/>
      <w:u w:val="single"/>
    </w:rPr>
  </w:style>
  <w:style w:type="paragraph" w:styleId="af0">
    <w:name w:val="No Spacing"/>
    <w:link w:val="af1"/>
    <w:qFormat/>
    <w:rsid w:val="003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3F377C"/>
  </w:style>
  <w:style w:type="paragraph" w:customStyle="1" w:styleId="Default">
    <w:name w:val="Default"/>
    <w:rsid w:val="003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3F37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3F377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3F377C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0"/>
    <w:link w:val="af5"/>
    <w:rsid w:val="003F37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3F37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basedOn w:val="a0"/>
    <w:link w:val="af7"/>
    <w:uiPriority w:val="99"/>
    <w:semiHidden/>
    <w:unhideWhenUsed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nhideWhenUsed/>
    <w:rsid w:val="003F3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rsid w:val="003F377C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3F377C"/>
  </w:style>
  <w:style w:type="table" w:styleId="afa">
    <w:name w:val="Table Grid"/>
    <w:basedOn w:val="a2"/>
    <w:rsid w:val="003F37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uiPriority w:val="99"/>
    <w:semiHidden/>
    <w:unhideWhenUsed/>
    <w:rsid w:val="003F377C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3F377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c">
    <w:name w:val="Перечень Знак"/>
    <w:link w:val="a"/>
    <w:rsid w:val="003F377C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1">
    <w:name w:val="Без интервала Знак"/>
    <w:link w:val="af0"/>
    <w:locked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3F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3F37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3F37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3F377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3F377C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3F377C"/>
  </w:style>
  <w:style w:type="paragraph" w:customStyle="1" w:styleId="afd">
    <w:name w:val="параграф"/>
    <w:basedOn w:val="a0"/>
    <w:rsid w:val="003F377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3F377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e">
    <w:name w:val="Гипертекстовая ссылка"/>
    <w:uiPriority w:val="99"/>
    <w:rsid w:val="003F377C"/>
    <w:rPr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3F37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3F377C"/>
    <w:rPr>
      <w:i/>
      <w:iCs/>
    </w:rPr>
  </w:style>
  <w:style w:type="character" w:customStyle="1" w:styleId="aff1">
    <w:name w:val="Символ сноски"/>
    <w:rsid w:val="003F377C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3F377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3F377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3F377C"/>
  </w:style>
  <w:style w:type="character" w:customStyle="1" w:styleId="17">
    <w:name w:val="Текст сноски Знак1"/>
    <w:uiPriority w:val="99"/>
    <w:semiHidden/>
    <w:rsid w:val="003F377C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3F3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F377C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3F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F377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3F377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3F377C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3F377C"/>
    <w:pPr>
      <w:ind w:left="720"/>
    </w:pPr>
    <w:rPr>
      <w:rFonts w:ascii="Calibri" w:eastAsia="Calibri" w:hAnsi="Calibri" w:cs="Calibri"/>
      <w:lang w:eastAsia="ru-RU"/>
    </w:rPr>
  </w:style>
  <w:style w:type="character" w:customStyle="1" w:styleId="1a">
    <w:name w:val="Название Знак1"/>
    <w:link w:val="aff2"/>
    <w:rsid w:val="003F377C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3F377C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3F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3F377C"/>
  </w:style>
  <w:style w:type="character" w:customStyle="1" w:styleId="Link">
    <w:name w:val="Link"/>
    <w:rsid w:val="003F377C"/>
    <w:rPr>
      <w:color w:val="0000FF"/>
      <w:u w:val="single"/>
    </w:rPr>
  </w:style>
  <w:style w:type="paragraph" w:styleId="aff2">
    <w:name w:val="Title"/>
    <w:basedOn w:val="a0"/>
    <w:next w:val="a0"/>
    <w:link w:val="1a"/>
    <w:qFormat/>
    <w:rsid w:val="003F3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3">
    <w:name w:val="Название Знак"/>
    <w:basedOn w:val="a1"/>
    <w:uiPriority w:val="10"/>
    <w:rsid w:val="003F3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F377C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7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F377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3F377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77C"/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3F37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F377C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uiPriority w:val="9"/>
    <w:rsid w:val="003F377C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3F377C"/>
  </w:style>
  <w:style w:type="paragraph" w:styleId="a4">
    <w:name w:val="Body Text"/>
    <w:basedOn w:val="a0"/>
    <w:link w:val="a5"/>
    <w:unhideWhenUsed/>
    <w:rsid w:val="003F37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Знак"/>
    <w:basedOn w:val="a1"/>
    <w:link w:val="a4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0"/>
    <w:rsid w:val="003F377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0"/>
    <w:next w:val="a4"/>
    <w:link w:val="a7"/>
    <w:qFormat/>
    <w:rsid w:val="003F377C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Подзаголовок Знак"/>
    <w:basedOn w:val="a1"/>
    <w:link w:val="a6"/>
    <w:rsid w:val="003F377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8">
    <w:name w:val="Normal (Web)"/>
    <w:basedOn w:val="a0"/>
    <w:uiPriority w:val="99"/>
    <w:rsid w:val="003F37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1"/>
    <w:rsid w:val="003F377C"/>
  </w:style>
  <w:style w:type="paragraph" w:styleId="aa">
    <w:name w:val="footer"/>
    <w:basedOn w:val="a0"/>
    <w:link w:val="ab"/>
    <w:uiPriority w:val="99"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1"/>
    <w:link w:val="aa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c">
    <w:name w:val="Текст выноски Знак"/>
    <w:link w:val="ad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3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F377C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3F3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3F377C"/>
    <w:rPr>
      <w:color w:val="0000FF"/>
      <w:u w:val="single"/>
    </w:rPr>
  </w:style>
  <w:style w:type="paragraph" w:styleId="af0">
    <w:name w:val="No Spacing"/>
    <w:link w:val="af1"/>
    <w:qFormat/>
    <w:rsid w:val="003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3F37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3F377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1"/>
    <w:rsid w:val="003F377C"/>
  </w:style>
  <w:style w:type="paragraph" w:customStyle="1" w:styleId="Default">
    <w:name w:val="Default"/>
    <w:rsid w:val="003F37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0">
    <w:name w:val="Список 21"/>
    <w:basedOn w:val="a0"/>
    <w:rsid w:val="003F37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Без интервала1"/>
    <w:basedOn w:val="a0"/>
    <w:link w:val="NoSpacingChar"/>
    <w:rsid w:val="003F377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customStyle="1" w:styleId="NoSpacingChar">
    <w:name w:val="No Spacing Char"/>
    <w:link w:val="13"/>
    <w:locked/>
    <w:rsid w:val="003F377C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customStyle="1" w:styleId="211">
    <w:name w:val="Основной текст с отступом 21"/>
    <w:basedOn w:val="a0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0"/>
    <w:link w:val="af5"/>
    <w:rsid w:val="003F37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rsid w:val="003F37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basedOn w:val="a0"/>
    <w:link w:val="af7"/>
    <w:uiPriority w:val="99"/>
    <w:semiHidden/>
    <w:unhideWhenUsed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3F377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nhideWhenUsed/>
    <w:rsid w:val="003F3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rsid w:val="003F377C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3F377C"/>
  </w:style>
  <w:style w:type="table" w:styleId="afa">
    <w:name w:val="Table Grid"/>
    <w:basedOn w:val="a2"/>
    <w:rsid w:val="003F37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uiPriority w:val="99"/>
    <w:semiHidden/>
    <w:unhideWhenUsed/>
    <w:rsid w:val="003F377C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3F377C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c">
    <w:name w:val="Перечень Знак"/>
    <w:link w:val="a"/>
    <w:rsid w:val="003F377C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character" w:customStyle="1" w:styleId="af1">
    <w:name w:val="Без интервала Знак"/>
    <w:link w:val="af0"/>
    <w:locked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3F3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3F37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F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3F37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Обычный отступ1"/>
    <w:basedOn w:val="a0"/>
    <w:rsid w:val="003F377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3F377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3F377C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style3">
    <w:name w:val="style3"/>
    <w:basedOn w:val="a1"/>
    <w:rsid w:val="003F377C"/>
  </w:style>
  <w:style w:type="paragraph" w:customStyle="1" w:styleId="afd">
    <w:name w:val="параграф"/>
    <w:basedOn w:val="a0"/>
    <w:rsid w:val="003F377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FR2">
    <w:name w:val="FR2"/>
    <w:rsid w:val="003F377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e">
    <w:name w:val="Гипертекстовая ссылка"/>
    <w:uiPriority w:val="99"/>
    <w:rsid w:val="003F377C"/>
    <w:rPr>
      <w:b/>
      <w:bCs/>
      <w:color w:val="106BBE"/>
    </w:rPr>
  </w:style>
  <w:style w:type="paragraph" w:customStyle="1" w:styleId="aff">
    <w:name w:val="Комментарий"/>
    <w:basedOn w:val="a0"/>
    <w:next w:val="a0"/>
    <w:uiPriority w:val="99"/>
    <w:rsid w:val="003F37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 версии"/>
    <w:basedOn w:val="aff"/>
    <w:next w:val="a0"/>
    <w:uiPriority w:val="99"/>
    <w:rsid w:val="003F377C"/>
    <w:rPr>
      <w:i/>
      <w:iCs/>
    </w:rPr>
  </w:style>
  <w:style w:type="character" w:customStyle="1" w:styleId="aff1">
    <w:name w:val="Символ сноски"/>
    <w:rsid w:val="003F377C"/>
    <w:rPr>
      <w:vertAlign w:val="superscript"/>
    </w:rPr>
  </w:style>
  <w:style w:type="paragraph" w:styleId="3">
    <w:name w:val="toc 3"/>
    <w:basedOn w:val="a0"/>
    <w:next w:val="a0"/>
    <w:autoRedefine/>
    <w:uiPriority w:val="39"/>
    <w:unhideWhenUsed/>
    <w:qFormat/>
    <w:rsid w:val="003F377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5">
    <w:name w:val="Обычный1"/>
    <w:qFormat/>
    <w:rsid w:val="003F377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3F377C"/>
  </w:style>
  <w:style w:type="character" w:customStyle="1" w:styleId="17">
    <w:name w:val="Текст сноски Знак1"/>
    <w:uiPriority w:val="99"/>
    <w:semiHidden/>
    <w:rsid w:val="003F377C"/>
    <w:rPr>
      <w:rFonts w:ascii="Times New Roman" w:eastAsia="Calibri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3F3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F377C"/>
    <w:pPr>
      <w:widowControl w:val="0"/>
      <w:shd w:val="clear" w:color="auto" w:fill="FFFFFF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3F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F377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2Georgia9pt">
    <w:name w:val="Основной текст (2) + Georgia;9 pt;Полужирный"/>
    <w:rsid w:val="003F377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8">
    <w:name w:val="Нижний колонтитул Знак1"/>
    <w:uiPriority w:val="99"/>
    <w:rsid w:val="003F377C"/>
    <w:rPr>
      <w:rFonts w:ascii="Cambria" w:eastAsia="Calibri" w:hAnsi="Cambria" w:cs="Times New Roman"/>
      <w:sz w:val="20"/>
      <w:szCs w:val="20"/>
    </w:rPr>
  </w:style>
  <w:style w:type="paragraph" w:customStyle="1" w:styleId="19">
    <w:name w:val="Абзац списка1"/>
    <w:basedOn w:val="a0"/>
    <w:uiPriority w:val="99"/>
    <w:qFormat/>
    <w:rsid w:val="003F377C"/>
    <w:pPr>
      <w:ind w:left="720"/>
    </w:pPr>
    <w:rPr>
      <w:rFonts w:ascii="Calibri" w:eastAsia="Calibri" w:hAnsi="Calibri" w:cs="Calibri"/>
      <w:lang w:eastAsia="ru-RU"/>
    </w:rPr>
  </w:style>
  <w:style w:type="character" w:customStyle="1" w:styleId="1a">
    <w:name w:val="Название Знак1"/>
    <w:link w:val="aff2"/>
    <w:rsid w:val="003F377C"/>
    <w:rPr>
      <w:rFonts w:ascii="Times New Roman" w:eastAsia="Times New Roman" w:hAnsi="Times New Roman"/>
      <w:sz w:val="28"/>
      <w:lang w:eastAsia="zh-CN"/>
    </w:rPr>
  </w:style>
  <w:style w:type="paragraph" w:styleId="28">
    <w:name w:val="toc 2"/>
    <w:basedOn w:val="a0"/>
    <w:next w:val="a0"/>
    <w:autoRedefine/>
    <w:uiPriority w:val="39"/>
    <w:semiHidden/>
    <w:unhideWhenUsed/>
    <w:rsid w:val="003F377C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t-p">
    <w:name w:val="dt-p"/>
    <w:basedOn w:val="a0"/>
    <w:rsid w:val="003F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3F377C"/>
  </w:style>
  <w:style w:type="character" w:customStyle="1" w:styleId="Link">
    <w:name w:val="Link"/>
    <w:rsid w:val="003F377C"/>
    <w:rPr>
      <w:color w:val="0000FF"/>
      <w:u w:val="single"/>
    </w:rPr>
  </w:style>
  <w:style w:type="paragraph" w:styleId="aff2">
    <w:name w:val="Title"/>
    <w:basedOn w:val="a0"/>
    <w:next w:val="a0"/>
    <w:link w:val="1a"/>
    <w:qFormat/>
    <w:rsid w:val="003F3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sz w:val="28"/>
      <w:lang w:eastAsia="zh-CN"/>
    </w:rPr>
  </w:style>
  <w:style w:type="character" w:customStyle="1" w:styleId="aff3">
    <w:name w:val="Название Знак"/>
    <w:basedOn w:val="a1"/>
    <w:uiPriority w:val="10"/>
    <w:rsid w:val="003F3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6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60782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slovar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sgram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12</cp:revision>
  <cp:lastPrinted>2024-09-24T06:33:00Z</cp:lastPrinted>
  <dcterms:created xsi:type="dcterms:W3CDTF">2023-08-01T11:29:00Z</dcterms:created>
  <dcterms:modified xsi:type="dcterms:W3CDTF">2024-09-24T06:33:00Z</dcterms:modified>
</cp:coreProperties>
</file>