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298" w:rsidRPr="00D64298" w:rsidRDefault="00D64298" w:rsidP="00D6429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lang w:eastAsia="zh-CN"/>
        </w:rPr>
        <w:t xml:space="preserve">Приложение </w:t>
      </w:r>
    </w:p>
    <w:p w:rsidR="00D64298" w:rsidRPr="00D64298" w:rsidRDefault="00D64298" w:rsidP="00D6429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lang w:eastAsia="zh-CN"/>
        </w:rPr>
        <w:t xml:space="preserve">ОПОП-ППССЗ по специальности </w:t>
      </w:r>
    </w:p>
    <w:p w:rsidR="00D64298" w:rsidRPr="00D64298" w:rsidRDefault="00364825" w:rsidP="00D64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08.02.10 </w:t>
      </w:r>
      <w:r w:rsidR="00D64298" w:rsidRPr="00D64298">
        <w:rPr>
          <w:rFonts w:ascii="Times New Roman" w:eastAsia="Calibri" w:hAnsi="Times New Roman" w:cs="Times New Roman"/>
          <w:bCs/>
          <w:sz w:val="24"/>
          <w:szCs w:val="24"/>
        </w:rPr>
        <w:t>Строительство железных дорог,                                                                                         путь и путевое хозяйство</w:t>
      </w:r>
    </w:p>
    <w:p w:rsidR="00D64298" w:rsidRPr="00D64298" w:rsidRDefault="00D64298" w:rsidP="00D64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4298" w:rsidRPr="00D64298" w:rsidRDefault="00D64298" w:rsidP="00D64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4298" w:rsidRPr="00D64298" w:rsidRDefault="00D64298" w:rsidP="00D6429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D64298" w:rsidRDefault="00D64298" w:rsidP="00D642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zh-CN"/>
        </w:rPr>
      </w:pPr>
      <w:r w:rsidRPr="00D64298">
        <w:rPr>
          <w:rFonts w:ascii="Times New Roman" w:eastAsia="Calibri" w:hAnsi="Times New Roman" w:cs="Times New Roman"/>
          <w:b/>
          <w:sz w:val="24"/>
          <w:lang w:eastAsia="zh-CN"/>
        </w:rPr>
        <w:t>РАБОЧАЯ ПРОГРАММА УЧЕБНОГО ПРЕДМЕТА</w:t>
      </w:r>
    </w:p>
    <w:p w:rsidR="00D64298" w:rsidRPr="00D64298" w:rsidRDefault="00D64298" w:rsidP="00D642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ОУД.13 БИОЛОГИЯ</w:t>
      </w:r>
    </w:p>
    <w:p w:rsidR="00D64298" w:rsidRPr="00D64298" w:rsidRDefault="00D64298" w:rsidP="00D642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zh-CN"/>
        </w:rPr>
      </w:pPr>
      <w:r w:rsidRPr="00D64298">
        <w:rPr>
          <w:rFonts w:ascii="Times New Roman" w:eastAsia="Calibri" w:hAnsi="Times New Roman" w:cs="Times New Roman"/>
          <w:b/>
          <w:sz w:val="24"/>
          <w:lang w:eastAsia="zh-CN"/>
        </w:rPr>
        <w:t>для специальности</w:t>
      </w:r>
    </w:p>
    <w:p w:rsidR="00D64298" w:rsidRPr="00D64298" w:rsidRDefault="00D64298" w:rsidP="00D642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D64298" w:rsidRDefault="00364825" w:rsidP="00D64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08.02.10 </w:t>
      </w:r>
      <w:bookmarkStart w:id="0" w:name="_GoBack"/>
      <w:bookmarkEnd w:id="0"/>
      <w:r w:rsidR="00D64298" w:rsidRPr="00D64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Строительство железных дорог, путь и путевое хозяйство</w:t>
      </w:r>
    </w:p>
    <w:p w:rsidR="00D64298" w:rsidRDefault="00D64298" w:rsidP="00D64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298" w:rsidRPr="00D64298" w:rsidRDefault="00D64298" w:rsidP="00D64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lang w:eastAsia="zh-CN"/>
        </w:rPr>
      </w:pPr>
      <w:r w:rsidRPr="00D64298">
        <w:rPr>
          <w:rFonts w:ascii="Times New Roman" w:eastAsia="Calibri" w:hAnsi="Times New Roman" w:cs="Times New Roman"/>
          <w:i/>
          <w:sz w:val="24"/>
          <w:lang w:eastAsia="zh-CN"/>
        </w:rPr>
        <w:t xml:space="preserve">Базовая подготовка </w:t>
      </w:r>
    </w:p>
    <w:p w:rsidR="00D64298" w:rsidRPr="00D64298" w:rsidRDefault="00D64298" w:rsidP="00D642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lang w:eastAsia="zh-CN"/>
        </w:rPr>
      </w:pPr>
      <w:r w:rsidRPr="00D64298">
        <w:rPr>
          <w:rFonts w:ascii="Times New Roman" w:eastAsia="Calibri" w:hAnsi="Times New Roman" w:cs="Times New Roman"/>
          <w:i/>
          <w:lang w:eastAsia="zh-CN"/>
        </w:rPr>
        <w:t>среднего профессионального образования</w:t>
      </w:r>
    </w:p>
    <w:p w:rsidR="00D64298" w:rsidRPr="00D64298" w:rsidRDefault="00D64298" w:rsidP="00D642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lang w:eastAsia="zh-CN"/>
        </w:rPr>
      </w:pPr>
      <w:r w:rsidRPr="00D64298">
        <w:rPr>
          <w:rFonts w:ascii="Times New Roman" w:eastAsia="Calibri" w:hAnsi="Times New Roman" w:cs="Times New Roman"/>
          <w:i/>
          <w:sz w:val="24"/>
          <w:lang w:eastAsia="zh-CN"/>
        </w:rPr>
        <w:t>(год начала подготовки: 2023)</w:t>
      </w:r>
    </w:p>
    <w:p w:rsidR="00D64298" w:rsidRPr="00D64298" w:rsidRDefault="00D64298" w:rsidP="00D6429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textAlignment w:val="baseline"/>
        <w:rPr>
          <w:rFonts w:ascii="Cambria" w:eastAsia="Calibri" w:hAnsi="Cambria" w:cs="Cambria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Cambria"/>
          <w:b/>
          <w:sz w:val="28"/>
          <w:szCs w:val="28"/>
          <w:lang w:eastAsia="zh-CN"/>
        </w:rPr>
      </w:pPr>
      <w:r w:rsidRPr="00D64298">
        <w:rPr>
          <w:rFonts w:ascii="Times New Roman" w:eastAsia="Calibri" w:hAnsi="Times New Roman" w:cs="Cambria"/>
          <w:b/>
          <w:sz w:val="28"/>
          <w:szCs w:val="28"/>
          <w:lang w:eastAsia="zh-CN"/>
        </w:rPr>
        <w:t>2023</w:t>
      </w: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СОДЕРЖАНИЕ</w:t>
      </w:r>
    </w:p>
    <w:tbl>
      <w:tblPr>
        <w:tblW w:w="9039" w:type="dxa"/>
        <w:tblInd w:w="567" w:type="dxa"/>
        <w:tblLayout w:type="fixed"/>
        <w:tblLook w:val="0000" w:firstRow="0" w:lastRow="0" w:firstColumn="0" w:lastColumn="0" w:noHBand="0" w:noVBand="0"/>
      </w:tblPr>
      <w:tblGrid>
        <w:gridCol w:w="7668"/>
        <w:gridCol w:w="1371"/>
      </w:tblGrid>
      <w:tr w:rsidR="00D64298" w:rsidRPr="00D64298" w:rsidTr="00A3542A">
        <w:tc>
          <w:tcPr>
            <w:tcW w:w="7668" w:type="dxa"/>
          </w:tcPr>
          <w:p w:rsidR="00D64298" w:rsidRPr="00D64298" w:rsidRDefault="00D64298" w:rsidP="00D64298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71" w:type="dxa"/>
          </w:tcPr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СТР.</w:t>
            </w:r>
          </w:p>
        </w:tc>
      </w:tr>
      <w:tr w:rsidR="00D64298" w:rsidRPr="00D64298" w:rsidTr="00A3542A">
        <w:tc>
          <w:tcPr>
            <w:tcW w:w="7668" w:type="dxa"/>
          </w:tcPr>
          <w:p w:rsidR="00D64298" w:rsidRPr="00D64298" w:rsidRDefault="00D64298" w:rsidP="00D64298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ПАСПОРТ РАБОЧЕЙ ПРОГРАММЫ УЧЕБНОГО ПРЕДМЕТА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71" w:type="dxa"/>
          </w:tcPr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</w:tr>
      <w:tr w:rsidR="00D64298" w:rsidRPr="00D64298" w:rsidTr="00A3542A">
        <w:tc>
          <w:tcPr>
            <w:tcW w:w="7668" w:type="dxa"/>
          </w:tcPr>
          <w:p w:rsidR="00D64298" w:rsidRPr="00D64298" w:rsidRDefault="00D64298" w:rsidP="00D64298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СТРУКТУРА И СОДЕРЖАНИЕ УЧЕБНОГО ПРЕДМЕТА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71" w:type="dxa"/>
          </w:tcPr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11</w:t>
            </w:r>
          </w:p>
        </w:tc>
      </w:tr>
      <w:tr w:rsidR="00D64298" w:rsidRPr="00D64298" w:rsidTr="00A3542A">
        <w:trPr>
          <w:trHeight w:val="670"/>
        </w:trPr>
        <w:tc>
          <w:tcPr>
            <w:tcW w:w="7668" w:type="dxa"/>
          </w:tcPr>
          <w:p w:rsidR="00D64298" w:rsidRPr="00D64298" w:rsidRDefault="00D64298" w:rsidP="00D64298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УСЛОВИЯ РЕАЛИЗАЦИИ ПРОГРАММЫ УЧЕБНОГО ПРЕДМЕТА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71" w:type="dxa"/>
          </w:tcPr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20</w:t>
            </w:r>
          </w:p>
        </w:tc>
      </w:tr>
      <w:tr w:rsidR="00D64298" w:rsidRPr="00D64298" w:rsidTr="00A3542A">
        <w:tc>
          <w:tcPr>
            <w:tcW w:w="7668" w:type="dxa"/>
          </w:tcPr>
          <w:p w:rsidR="00D64298" w:rsidRPr="00D64298" w:rsidRDefault="00D64298" w:rsidP="00D64298">
            <w:pPr>
              <w:numPr>
                <w:ilvl w:val="0"/>
                <w:numId w:val="3"/>
              </w:numPr>
              <w:tabs>
                <w:tab w:val="left" w:pos="318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КОНТРОЛЬ И ОЦЕНКА РЕЗУЛЬТАТОВ ОСВОЕНИЯ  УЧЕБНОГО ПРЕДМЕТА</w:t>
            </w:r>
          </w:p>
          <w:p w:rsidR="00D64298" w:rsidRPr="00D64298" w:rsidRDefault="00D64298" w:rsidP="00D64298">
            <w:p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71" w:type="dxa"/>
          </w:tcPr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23</w:t>
            </w:r>
          </w:p>
        </w:tc>
      </w:tr>
      <w:tr w:rsidR="00D64298" w:rsidRPr="00D64298" w:rsidTr="00A3542A">
        <w:tc>
          <w:tcPr>
            <w:tcW w:w="7668" w:type="dxa"/>
          </w:tcPr>
          <w:p w:rsidR="00D64298" w:rsidRPr="00D64298" w:rsidRDefault="00D64298" w:rsidP="00D64298">
            <w:pPr>
              <w:numPr>
                <w:ilvl w:val="0"/>
                <w:numId w:val="3"/>
              </w:numPr>
              <w:tabs>
                <w:tab w:val="left" w:pos="318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ПЕРЕЧЕНЬ ИСПОЛЬЗУЕМЫХ МЕТОДОВ ОБУЧЕНИЯ</w:t>
            </w:r>
          </w:p>
        </w:tc>
        <w:tc>
          <w:tcPr>
            <w:tcW w:w="1371" w:type="dxa"/>
          </w:tcPr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27</w:t>
            </w:r>
          </w:p>
        </w:tc>
      </w:tr>
    </w:tbl>
    <w:p w:rsidR="00D64298" w:rsidRPr="00D64298" w:rsidRDefault="00D64298" w:rsidP="00D64298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D64298">
        <w:rPr>
          <w:rFonts w:ascii="Cambria" w:eastAsia="Calibri" w:hAnsi="Cambria" w:cs="Cambria"/>
          <w:lang w:eastAsia="zh-CN"/>
        </w:rPr>
        <w:br w:type="page"/>
      </w:r>
    </w:p>
    <w:p w:rsidR="00D64298" w:rsidRPr="00D64298" w:rsidRDefault="00D64298" w:rsidP="00D64298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>ПАСПОРТ РАБОЧЕЙ ПРОГРАММЫ УЧЕБНОГО ПРЕДМЕТА</w:t>
      </w:r>
    </w:p>
    <w:p w:rsidR="00D64298" w:rsidRPr="00D64298" w:rsidRDefault="00D64298" w:rsidP="00D64298">
      <w:pPr>
        <w:tabs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ОУД.13 БИОЛОГИЯ</w:t>
      </w:r>
    </w:p>
    <w:p w:rsidR="00D64298" w:rsidRPr="00D64298" w:rsidRDefault="00D64298" w:rsidP="00D64298">
      <w:pPr>
        <w:tabs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numPr>
          <w:ilvl w:val="1"/>
          <w:numId w:val="8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Область применения рабочей программы</w:t>
      </w:r>
    </w:p>
    <w:p w:rsid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  <w:t xml:space="preserve">Рабочая программа учебного предмета ОУД.13 Биология является частью программы среднего общего образования по специальности СПО </w:t>
      </w:r>
      <w:r w:rsidR="0081541B" w:rsidRPr="0081541B"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  <w:t xml:space="preserve">23.02.08 </w:t>
      </w:r>
      <w:r w:rsidRPr="00D64298"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  <w:t>Строительство железных дорог, путь и путевое хозяйство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  <w:t>.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  <w:t>Рабочая программа учебного предмета ОУД.13 Биология может быть использована в профессиональной подготовке, переподготовке и повышении квалификации рабочих по профессиям:</w:t>
      </w:r>
    </w:p>
    <w:p w:rsidR="00D64298" w:rsidRPr="00D64298" w:rsidRDefault="00D64298" w:rsidP="00D64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4298">
        <w:rPr>
          <w:rFonts w:ascii="Times New Roman" w:eastAsia="Times New Roman" w:hAnsi="Times New Roman" w:cs="Times New Roman"/>
          <w:sz w:val="24"/>
          <w:szCs w:val="24"/>
          <w:lang w:eastAsia="zh-CN"/>
        </w:rPr>
        <w:t>- монтер пути;</w:t>
      </w:r>
    </w:p>
    <w:p w:rsidR="00D64298" w:rsidRPr="00D64298" w:rsidRDefault="00D64298" w:rsidP="00D64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4298">
        <w:rPr>
          <w:rFonts w:ascii="Times New Roman" w:eastAsia="Times New Roman" w:hAnsi="Times New Roman" w:cs="Times New Roman"/>
          <w:sz w:val="24"/>
          <w:szCs w:val="24"/>
          <w:lang w:eastAsia="zh-CN"/>
        </w:rPr>
        <w:t>- сигналист.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64298" w:rsidRPr="00D64298" w:rsidRDefault="00D64298" w:rsidP="00D64298">
      <w:pPr>
        <w:numPr>
          <w:ilvl w:val="1"/>
          <w:numId w:val="8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Calibri" w:eastAsia="Calibri" w:hAnsi="Calibri" w:cs="Times New Roman"/>
          <w:lang w:eastAsia="zh-CN"/>
        </w:rPr>
      </w:pPr>
      <w:r w:rsidRPr="00D6429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Место учебного предмета в структуре ОПОП-ППССЗ: </w:t>
      </w:r>
    </w:p>
    <w:p w:rsidR="00D64298" w:rsidRPr="00D64298" w:rsidRDefault="00D64298" w:rsidP="00D64298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Cambria" w:eastAsia="Calibri" w:hAnsi="Cambria" w:cs="Cambria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 учебных планах </w:t>
      </w:r>
      <w:r w:rsidRPr="00D642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ОПОП-ППССЗ </w:t>
      </w:r>
      <w:r w:rsidRPr="00D64298">
        <w:rPr>
          <w:rFonts w:ascii="Times New Roman" w:eastAsia="Calibri" w:hAnsi="Times New Roman" w:cs="Times New Roman"/>
          <w:sz w:val="24"/>
          <w:szCs w:val="24"/>
          <w:lang w:eastAsia="zh-CN"/>
        </w:rPr>
        <w:t>учебная дисциплина ОУД.13 Биология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D64298" w:rsidRPr="00D64298" w:rsidRDefault="00D64298" w:rsidP="00D64298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64298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1.3 Планируемые результаты освоения учебного предмета:</w:t>
      </w:r>
    </w:p>
    <w:p w:rsidR="00D64298" w:rsidRPr="00D64298" w:rsidRDefault="00D64298" w:rsidP="00D64298">
      <w:p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1.3.1  Цель </w:t>
      </w:r>
      <w:r w:rsidRPr="00D64298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учебного предмета:</w:t>
      </w:r>
      <w:r w:rsidRPr="00D6429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4"/>
          <w:lang w:eastAsia="zh-CN"/>
        </w:rPr>
        <w:t>- 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4"/>
          <w:lang w:eastAsia="zh-CN"/>
        </w:rPr>
        <w:t>-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4"/>
          <w:lang w:eastAsia="zh-CN"/>
        </w:rPr>
        <w:t>-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4"/>
          <w:lang w:eastAsia="zh-CN"/>
        </w:rPr>
        <w:t>- 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4"/>
          <w:lang w:eastAsia="zh-CN"/>
        </w:rPr>
        <w:t>-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D64298" w:rsidRPr="00D64298" w:rsidRDefault="00D64298" w:rsidP="00D6429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D6429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1.3.2  В результате освоения учебного предмета обучающийся должен 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уметь: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-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</w:t>
      </w:r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lastRenderedPageBreak/>
        <w:t>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описывать особей видов по морфологическому критерию;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сравнивать: биологические объекты (тела живой и неживой природы по химическому составу, зародыши человека и других млекопитающих, природные экосистемы и агроэкосистемы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изучать изменения в экосистемах на биологических моделях;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использовать приобретенные знания и умения в практической деятельности и повседневной жизни</w:t>
      </w:r>
      <w:r w:rsidRPr="00D64298">
        <w:rPr>
          <w:rFonts w:ascii="Calibri" w:eastAsia="Calibri" w:hAnsi="Calibri" w:cs="Times New Roman"/>
          <w:lang w:eastAsia="zh-CN"/>
        </w:rPr>
        <w:t xml:space="preserve"> </w:t>
      </w:r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для: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оказания первой помощи при простудных и других заболеваниях, отравлении пищевыми продуктами;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оценки этических аспектов некоторых исследований в области биотехнологии (клонирование, искусственное оплодотворение);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знать: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строение биологических объектов: клетки; генов и хромосом; вида и экосистем (структура);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вклад выдающихся ученых в развитие биологической науки;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биологическую терминологию и символику;</w:t>
      </w:r>
    </w:p>
    <w:p w:rsidR="00D64298" w:rsidRPr="00D64298" w:rsidRDefault="00D64298" w:rsidP="00D64298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1.3.3  Планируемые результаты освоения учебного предмета: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учебная дисциплина имеет при формировании и развитии ОК 01, ОК 02, ОК 04, 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07, ПК 2.5</w:t>
      </w:r>
    </w:p>
    <w:p w:rsidR="00D64298" w:rsidRPr="00D64298" w:rsidRDefault="00D64298" w:rsidP="00D64298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469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2802"/>
        <w:gridCol w:w="3265"/>
        <w:gridCol w:w="3402"/>
      </w:tblGrid>
      <w:tr w:rsidR="00D64298" w:rsidRPr="00D64298" w:rsidTr="00AA7DA2"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298" w:rsidRPr="00D64298" w:rsidRDefault="00D64298" w:rsidP="00D642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Общие компетенции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Планируемые результаты обучения</w:t>
            </w:r>
          </w:p>
        </w:tc>
      </w:tr>
      <w:tr w:rsidR="00D64298" w:rsidRPr="00D64298" w:rsidTr="00AA7DA2"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298" w:rsidRPr="00D64298" w:rsidRDefault="00D64298" w:rsidP="00D64298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Общие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Дисциплинарные</w:t>
            </w:r>
          </w:p>
        </w:tc>
      </w:tr>
      <w:tr w:rsidR="00D64298" w:rsidRPr="00D64298" w:rsidTr="00AA7DA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ОК 01. Выбирать способы решения задач </w:t>
            </w: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профессиональной деятельности применительно к различным контекстам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В части трудового воспитания: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готовность к труду, осознание ценности мастерства, трудолюбие; 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интерес к различным сферам профессиональной деятельности,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Овладение универсальными учебными познавательными действиями: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а)</w:t>
            </w: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D64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базовые логические действия: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определять цели деятельности, задавать параметры и критерии их достижения;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выявлять закономерности и противоречия в рассматриваемых явлениях; 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развивать креативное мышление при решении жизненных проблем 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б)</w:t>
            </w: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D64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базовые исследовательские действия: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выявлять причинно-</w:t>
            </w: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уметь переносить знания в познавательную и практическую области жизнедеятельности;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уметь интегрировать знания из разных предметных областей; 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выдвигать новые идеи, предлагать оригинальные подходы и решения; 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сформированность  знаний о месте и роли биологии в </w:t>
            </w: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системе научного знания; функциональной грамотности человека для решения жизненных проблем;</w:t>
            </w:r>
          </w:p>
          <w:p w:rsidR="00D64298" w:rsidRPr="00D64298" w:rsidRDefault="00D64298" w:rsidP="00D6429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 умения раскрывать содержание основополагающих биологических терминов и понятий: жизнь, клетка, ткань, орган, организм, вид, популяция, экосистема, биоценоз, биосфера; метаболизм (обмен веществ и превращение энергии), гомеостаз (саморегуляция), биосинтез белка, структурная организация живых систем, дискретность, саморегуляция, самовоспроизведение (репродукция), наследственность, изменчивость, энергозависимость, рост и развитие, уровневая организация;</w:t>
            </w:r>
          </w:p>
          <w:p w:rsidR="00D64298" w:rsidRPr="00D64298" w:rsidRDefault="00D64298" w:rsidP="00D6429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 умения раскрывать содержание основополагающих биологических теорий и гипотез: клеточной, хромосомной, мутационной, эволюционной, происхождения жизни и человека;</w:t>
            </w:r>
          </w:p>
          <w:p w:rsidR="00D64298" w:rsidRPr="00D64298" w:rsidRDefault="00D64298" w:rsidP="00D6429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 умения раскрывать основополагающие биологические законы и закономерности (Г. Менделя, Т. Моргана, Н.И. Вавилова, Э. Геккеля, Ф. Мюллера, К. Бэра), границы их применимости к живым системам;</w:t>
            </w:r>
          </w:p>
          <w:p w:rsidR="00D64298" w:rsidRPr="00D64298" w:rsidRDefault="00D64298" w:rsidP="00D6429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</w:t>
            </w: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законов;</w:t>
            </w:r>
          </w:p>
          <w:p w:rsidR="00D64298" w:rsidRPr="00D64298" w:rsidRDefault="00D64298" w:rsidP="00D6429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 умения выделять существенные признаки вирусов, клеток прокариот и эукариот; одноклеточных и многоклеточных организмов, видов, биогеоценозов и экосистем; особенности процессов обмена веществ и превращения энергии в клетке, фотосинтеза, пластического и энергетического обмена, хемосинтеза, митоза, мейоза, оплодотворения, развития и размножения, индивидуального развития организма (онтогенеза),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изменений в экосистемах своей местности, круговорота веществ и превращение энергии в биосфере;</w:t>
            </w:r>
          </w:p>
          <w:p w:rsidR="00D64298" w:rsidRPr="00D64298" w:rsidRDefault="00D64298" w:rsidP="00D6429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 умения решать биологические задачи, составлять генотипические схемы скрещивания для разных типов наследования признаков у организмов, составлять схемы переноса веществ и энергии в экосистемах (цепи питания, пищевые сети)</w:t>
            </w:r>
          </w:p>
        </w:tc>
      </w:tr>
      <w:tr w:rsidR="00D64298" w:rsidRPr="00D64298" w:rsidTr="00AA7DA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ОК 02. Использовать современные средства поиска, анализа и интерпретации </w:t>
            </w: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В области ценности научного познания: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сформированность мировоззрения, </w:t>
            </w: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Овладение универсальными учебными познавательными действиями: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в) работа с информацией: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</w:t>
            </w: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сформированность умений критически оценивать информацию биологического содержания, включающую </w:t>
            </w: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псевдонаучные знания из различных источников (средства массовой информации, научно-популярные материалы); интерпретировать этические аспекты современных исследований в биологии, медицине, биотехнологии; рассматривать глобальные экологические проблемы современности, формировать по отношению к ним собственную позицию;</w:t>
            </w:r>
          </w:p>
          <w:p w:rsidR="00D64298" w:rsidRPr="00D64298" w:rsidRDefault="00D64298" w:rsidP="00D6429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 умений создавать собственные письменные и устные сообщения на основе биологической информации из нескольких источников, грамотно использовать понятийный аппарат биологии</w:t>
            </w:r>
          </w:p>
        </w:tc>
      </w:tr>
      <w:tr w:rsidR="00D64298" w:rsidRPr="00D64298" w:rsidTr="00AA7DA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- готовность к саморазвитию, самостоятельности и самоопределению;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-овладение навыками учебно-исследовательской, проектной и социальной деятельности;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Овладение универсальными коммуникативными действиями: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б) </w:t>
            </w:r>
            <w:r w:rsidRPr="00D6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совместная деятельность</w:t>
            </w: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: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понимать и использовать преимущества командной и индивидуальной работы;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Овладение универсальными регулятивными </w:t>
            </w:r>
            <w:r w:rsidRPr="00D6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действиями: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г</w:t>
            </w:r>
            <w:r w:rsidRPr="00D6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) принятие себя и других людей: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принимать мотивы и аргументы других людей при анализе результатов деятельности;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признавать свое право и право других людей на ошибки;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</w:t>
            </w:r>
          </w:p>
        </w:tc>
      </w:tr>
      <w:tr w:rsidR="00D64298" w:rsidRPr="00D64298" w:rsidTr="00AA7DA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В области</w:t>
            </w:r>
            <w:r w:rsidRPr="00D64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D6429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экологического воспитания: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D64298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активное неприятие действий, приносящих вред окружающей среде;</w:t>
            </w:r>
            <w:r w:rsidRPr="00D64298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D64298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- расширение опыта деятельности экологической направленности;</w:t>
            </w:r>
            <w:r w:rsidRPr="00D64298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 умения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здорового образа жизни, норм грамотного поведения в окружающей природной среде; понимание необходимости использования достижений современной биологии и биотехнологий для рационального природопользования</w:t>
            </w:r>
          </w:p>
        </w:tc>
      </w:tr>
      <w:tr w:rsidR="00D64298" w:rsidRPr="00D64298" w:rsidTr="00AA7DA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</w:t>
            </w:r>
            <w:r w:rsidRPr="00D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обучение персонала на производственном участке.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64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иметь практический опыт: контроля параметров рельсовой колеи и стрелочных переводов; разработки технологических процессов текущего содержания, ремонтных и строительных работ; применения машин и механизмов при ремонтных и строительных работах;</w:t>
            </w:r>
          </w:p>
        </w:tc>
      </w:tr>
    </w:tbl>
    <w:p w:rsidR="00D64298" w:rsidRPr="00D64298" w:rsidRDefault="00D64298" w:rsidP="00D6429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bookmarkStart w:id="1" w:name="bookmark0"/>
      <w:bookmarkEnd w:id="1"/>
      <w:r w:rsidRPr="00D6429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 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lang w:eastAsia="zh-CN"/>
        </w:rPr>
      </w:pPr>
      <w:r w:rsidRPr="00D6429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ЛР 9 </w:t>
      </w:r>
      <w:r w:rsidRPr="00D64298">
        <w:rPr>
          <w:rFonts w:ascii="Times New Roman" w:eastAsia="Calibri" w:hAnsi="Times New Roman" w:cs="Times New Roman"/>
          <w:sz w:val="24"/>
          <w:szCs w:val="24"/>
          <w:lang w:eastAsia="zh-CN"/>
        </w:rPr>
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ЛР 23 </w:t>
      </w:r>
      <w:r w:rsidRPr="00D642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обучающимися возможности самораскрытия и самореализация личности.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lang w:eastAsia="zh-CN"/>
        </w:rPr>
      </w:pPr>
      <w:r w:rsidRPr="00D64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ЛР 30 </w:t>
      </w:r>
      <w:r w:rsidRPr="00D642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  <w:r w:rsidRPr="00D64298">
        <w:rPr>
          <w:rFonts w:ascii="Calibri" w:eastAsia="Calibri" w:hAnsi="Calibri" w:cs="Times New Roman"/>
          <w:lang w:eastAsia="zh-CN"/>
        </w:rPr>
        <w:br w:type="page"/>
      </w:r>
    </w:p>
    <w:p w:rsidR="00D64298" w:rsidRPr="00D64298" w:rsidRDefault="00D64298" w:rsidP="00D64298">
      <w:pPr>
        <w:tabs>
          <w:tab w:val="left" w:pos="567"/>
          <w:tab w:val="left" w:pos="993"/>
        </w:tabs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lastRenderedPageBreak/>
        <w:t>2 СТРУКТУРА И СОДЕРЖАНИЕ УЧЕБНОГО ПРЕДМЕТА</w:t>
      </w:r>
    </w:p>
    <w:p w:rsidR="00D64298" w:rsidRPr="00D64298" w:rsidRDefault="00D64298" w:rsidP="00D64298">
      <w:pPr>
        <w:tabs>
          <w:tab w:val="left" w:pos="567"/>
          <w:tab w:val="left" w:pos="993"/>
        </w:tabs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2.1 Объем учебного предмета и виды учебной работы</w:t>
      </w:r>
    </w:p>
    <w:tbl>
      <w:tblPr>
        <w:tblStyle w:val="TableNormal"/>
        <w:tblW w:w="0" w:type="auto"/>
        <w:tblInd w:w="-6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D64298" w:rsidRPr="00D64298" w:rsidTr="00AA7DA2">
        <w:trPr>
          <w:trHeight w:val="567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298" w:rsidRPr="00D64298" w:rsidRDefault="00D64298" w:rsidP="00D64298">
            <w:pPr>
              <w:ind w:left="107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D64298">
              <w:rPr>
                <w:rFonts w:ascii="Times New Roman" w:eastAsia="Lucida Sans Unicode" w:hAnsi="Times New Roman"/>
                <w:b/>
                <w:noProof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298" w:rsidRPr="00D64298" w:rsidRDefault="00D64298" w:rsidP="00D64298">
            <w:pPr>
              <w:ind w:left="24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D64298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Объём в часах</w:t>
            </w:r>
          </w:p>
        </w:tc>
      </w:tr>
      <w:tr w:rsidR="00D64298" w:rsidRPr="00D64298" w:rsidTr="00AA7DA2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298" w:rsidRPr="00D64298" w:rsidRDefault="00D64298" w:rsidP="00D64298">
            <w:pPr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 w:rsidRPr="00D64298">
              <w:rPr>
                <w:rFonts w:ascii="Times New Roman" w:eastAsia="Lucida Sans Unicode" w:hAnsi="Times New Roman"/>
                <w:b/>
                <w:noProof/>
                <w:sz w:val="24"/>
                <w:szCs w:val="24"/>
                <w:lang w:val="ru-RU" w:eastAsia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298" w:rsidRPr="00D64298" w:rsidRDefault="00D64298" w:rsidP="00D64298">
            <w:pPr>
              <w:spacing w:line="311" w:lineRule="exact"/>
              <w:ind w:left="698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D64298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  <w:tr w:rsidR="00D64298" w:rsidRPr="00D64298" w:rsidTr="00AA7DA2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298" w:rsidRPr="00D64298" w:rsidRDefault="00D64298" w:rsidP="00D64298">
            <w:pPr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D64298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298" w:rsidRPr="00D64298" w:rsidRDefault="00D64298" w:rsidP="00D64298">
            <w:pP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</w:p>
        </w:tc>
      </w:tr>
      <w:tr w:rsidR="00D64298" w:rsidRPr="00D64298" w:rsidTr="00AA7DA2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298" w:rsidRPr="00D64298" w:rsidRDefault="00D64298" w:rsidP="00D64298">
            <w:pPr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D64298">
              <w:rPr>
                <w:rFonts w:ascii="Times New Roman" w:eastAsia="Lucida Sans Unicode" w:hAnsi="Times New Roman"/>
                <w:b/>
                <w:noProof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298" w:rsidRPr="00D64298" w:rsidRDefault="00D64298" w:rsidP="00D64298">
            <w:pPr>
              <w:spacing w:line="311" w:lineRule="exact"/>
              <w:ind w:left="698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D64298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 xml:space="preserve"> 48</w:t>
            </w:r>
          </w:p>
        </w:tc>
      </w:tr>
      <w:tr w:rsidR="00D64298" w:rsidRPr="00D64298" w:rsidTr="00AA7DA2">
        <w:trPr>
          <w:trHeight w:val="340"/>
        </w:trPr>
        <w:tc>
          <w:tcPr>
            <w:tcW w:w="9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298" w:rsidRPr="00D64298" w:rsidRDefault="00D64298" w:rsidP="00D64298">
            <w:pPr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D64298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D64298" w:rsidRPr="00D64298" w:rsidTr="00AA7DA2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298" w:rsidRPr="00D64298" w:rsidRDefault="00D64298" w:rsidP="00D64298">
            <w:pPr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D64298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>лекции, уроки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298" w:rsidRPr="00D64298" w:rsidRDefault="00D64298" w:rsidP="00D64298">
            <w:pPr>
              <w:spacing w:before="22"/>
              <w:ind w:left="24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D64298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D64298" w:rsidRPr="00D64298" w:rsidTr="00AA7DA2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298" w:rsidRPr="00D64298" w:rsidRDefault="00D64298" w:rsidP="00D64298">
            <w:pPr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D64298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 xml:space="preserve">Практическое занятие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298" w:rsidRPr="00D64298" w:rsidRDefault="00D64298" w:rsidP="00D64298">
            <w:pPr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D64298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64298" w:rsidRPr="00D64298" w:rsidTr="00AA7DA2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298" w:rsidRPr="00D64298" w:rsidRDefault="00D64298" w:rsidP="00D64298">
            <w:pPr>
              <w:ind w:left="107"/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</w:pPr>
            <w:r w:rsidRPr="00D64298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298" w:rsidRPr="00D64298" w:rsidRDefault="00D64298" w:rsidP="00D64298">
            <w:pPr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D64298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64298" w:rsidRPr="00D64298" w:rsidTr="00AA7DA2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298" w:rsidRPr="00D64298" w:rsidRDefault="00D64298" w:rsidP="00D64298">
            <w:pPr>
              <w:spacing w:line="309" w:lineRule="exact"/>
              <w:ind w:left="169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D64298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298" w:rsidRPr="00D64298" w:rsidRDefault="00D64298" w:rsidP="00D64298">
            <w:pPr>
              <w:spacing w:before="140"/>
              <w:ind w:left="24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D64298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D64298" w:rsidRPr="00D64298" w:rsidTr="00AA7DA2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298" w:rsidRPr="00D64298" w:rsidRDefault="00D64298" w:rsidP="00D64298">
            <w:pPr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D64298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>в  т.ч.</w:t>
            </w:r>
            <w:r w:rsidRPr="00D64298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298" w:rsidRPr="00D64298" w:rsidRDefault="00D64298" w:rsidP="00D64298">
            <w:pPr>
              <w:ind w:left="24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</w:p>
        </w:tc>
      </w:tr>
      <w:tr w:rsidR="00D64298" w:rsidRPr="00D64298" w:rsidTr="00AA7DA2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298" w:rsidRPr="00D64298" w:rsidRDefault="00D64298" w:rsidP="00D64298">
            <w:pPr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D64298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 xml:space="preserve">теоретическое  обучение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298" w:rsidRPr="00D64298" w:rsidRDefault="00D64298" w:rsidP="00D64298">
            <w:pPr>
              <w:ind w:left="24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D64298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D64298" w:rsidRPr="00D64298" w:rsidTr="00AA7DA2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298" w:rsidRPr="00D64298" w:rsidRDefault="00D64298" w:rsidP="00D64298">
            <w:pPr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D64298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 xml:space="preserve">Практическое занятие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298" w:rsidRPr="00D64298" w:rsidRDefault="00D64298" w:rsidP="00D64298">
            <w:pPr>
              <w:spacing w:line="370" w:lineRule="exact"/>
              <w:ind w:left="24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D64298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D64298" w:rsidRPr="00D64298" w:rsidTr="00AA7DA2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298" w:rsidRPr="00D64298" w:rsidRDefault="00D64298" w:rsidP="00D64298">
            <w:pPr>
              <w:ind w:left="107"/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</w:pPr>
            <w:r w:rsidRPr="00D64298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298" w:rsidRPr="00D64298" w:rsidRDefault="00D64298" w:rsidP="00D64298">
            <w:pPr>
              <w:spacing w:line="370" w:lineRule="exact"/>
              <w:ind w:left="24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D64298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64298" w:rsidRPr="00D64298" w:rsidTr="00AA7DA2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298" w:rsidRPr="00D64298" w:rsidRDefault="00D64298" w:rsidP="00D64298">
            <w:pPr>
              <w:shd w:val="clear" w:color="auto" w:fill="FFFFFF"/>
              <w:spacing w:before="60" w:after="60"/>
              <w:ind w:left="16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64298">
              <w:rPr>
                <w:rFonts w:ascii="Times New Roman" w:eastAsia="Calibri" w:hAnsi="Times New Roman"/>
                <w:b/>
                <w:bCs/>
                <w:spacing w:val="-2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298" w:rsidRPr="00D64298" w:rsidRDefault="00D64298" w:rsidP="00D64298">
            <w:pPr>
              <w:shd w:val="clear" w:color="auto" w:fill="FFFFFF"/>
              <w:spacing w:before="60" w:after="60"/>
              <w:ind w:left="16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64298">
              <w:rPr>
                <w:rFonts w:ascii="Times New Roman" w:eastAsia="Calibri" w:hAnsi="Times New Roman"/>
                <w:b/>
                <w:sz w:val="24"/>
                <w:szCs w:val="24"/>
              </w:rPr>
              <w:t>36</w:t>
            </w:r>
          </w:p>
        </w:tc>
      </w:tr>
      <w:tr w:rsidR="00D64298" w:rsidRPr="00D64298" w:rsidTr="00AA7DA2">
        <w:trPr>
          <w:trHeight w:val="525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298" w:rsidRPr="00D64298" w:rsidRDefault="00D64298" w:rsidP="00D64298">
            <w:pPr>
              <w:spacing w:before="14"/>
              <w:ind w:left="27" w:right="118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 w:rsidRPr="00D64298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аттестация: дифференцированный зачет - 2 семестр, другие формы промежуточной аттестации – 1 семестр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298" w:rsidRPr="00D64298" w:rsidRDefault="00D64298" w:rsidP="00D64298">
            <w:pPr>
              <w:ind w:left="24" w:right="118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D64298"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D64298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D64298" w:rsidRPr="00D64298" w:rsidRDefault="00D64298" w:rsidP="00D64298">
      <w:pPr>
        <w:suppressAutoHyphens/>
        <w:spacing w:after="0" w:line="322" w:lineRule="exact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64298" w:rsidRPr="00D64298" w:rsidRDefault="00D64298" w:rsidP="00D64298">
      <w:pPr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ind w:firstLine="709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sectPr w:rsidR="00D64298" w:rsidRPr="00D64298" w:rsidSect="00AA7DA2">
          <w:footerReference w:type="default" r:id="rId7"/>
          <w:footerReference w:type="first" r:id="rId8"/>
          <w:pgSz w:w="11906" w:h="16838"/>
          <w:pgMar w:top="1134" w:right="850" w:bottom="1134" w:left="1701" w:header="0" w:footer="170" w:gutter="0"/>
          <w:pgNumType w:start="1"/>
          <w:cols w:space="720"/>
          <w:formProt w:val="0"/>
          <w:titlePg/>
          <w:docGrid w:linePitch="299" w:charSpace="-2254"/>
        </w:sectPr>
      </w:pPr>
    </w:p>
    <w:p w:rsidR="00D64298" w:rsidRDefault="00D64298" w:rsidP="00D64298">
      <w:pPr>
        <w:tabs>
          <w:tab w:val="left" w:pos="598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 xml:space="preserve">2.2 Тематический план и содержание учебного предмета ОУД.13 «БИОЛОГИЯ» </w:t>
      </w:r>
    </w:p>
    <w:p w:rsidR="00FC5DA2" w:rsidRDefault="00FC5DA2" w:rsidP="00D64298">
      <w:pPr>
        <w:tabs>
          <w:tab w:val="left" w:pos="598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15393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9473"/>
        <w:gridCol w:w="992"/>
        <w:gridCol w:w="2977"/>
      </w:tblGrid>
      <w:tr w:rsidR="00FC5DA2" w:rsidRPr="00B20DD3" w:rsidTr="009048BB">
        <w:trPr>
          <w:trHeight w:val="1045"/>
        </w:trPr>
        <w:tc>
          <w:tcPr>
            <w:tcW w:w="1951" w:type="dxa"/>
            <w:vAlign w:val="center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473" w:type="dxa"/>
            <w:vAlign w:val="center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 практические и лабораторные занятия, </w:t>
            </w:r>
          </w:p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92" w:type="dxa"/>
            <w:vAlign w:val="center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977" w:type="dxa"/>
            <w:vAlign w:val="center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FC5DA2" w:rsidRPr="00B20DD3" w:rsidTr="009048BB">
        <w:trPr>
          <w:trHeight w:val="20"/>
        </w:trPr>
        <w:tc>
          <w:tcPr>
            <w:tcW w:w="1951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C5DA2" w:rsidRPr="00B20DD3" w:rsidTr="009048BB">
        <w:trPr>
          <w:trHeight w:val="20"/>
        </w:trPr>
        <w:tc>
          <w:tcPr>
            <w:tcW w:w="11424" w:type="dxa"/>
            <w:gridSpan w:val="2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1. Клетка – структурно-функциональная единица живого</w:t>
            </w:r>
          </w:p>
        </w:tc>
        <w:tc>
          <w:tcPr>
            <w:tcW w:w="992" w:type="dxa"/>
          </w:tcPr>
          <w:p w:rsidR="00FC5DA2" w:rsidRPr="00B20DD3" w:rsidRDefault="00FC5DA2" w:rsidP="00904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7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C5DA2" w:rsidRPr="00B20DD3" w:rsidTr="009048BB">
        <w:trPr>
          <w:trHeight w:val="240"/>
        </w:trPr>
        <w:tc>
          <w:tcPr>
            <w:tcW w:w="1951" w:type="dxa"/>
            <w:vMerge w:val="restart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1.1.</w:t>
            </w:r>
          </w:p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Биология как наука. Общая характеристика жизни</w:t>
            </w: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FC5DA2" w:rsidRPr="00B20DD3" w:rsidRDefault="00FC5DA2" w:rsidP="00904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DA2" w:rsidRPr="00B20DD3" w:rsidTr="009048BB">
        <w:trPr>
          <w:trHeight w:val="24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Теоретическое обучение:</w:t>
            </w:r>
          </w:p>
        </w:tc>
        <w:tc>
          <w:tcPr>
            <w:tcW w:w="992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DA2" w:rsidRPr="00B20DD3" w:rsidTr="009048BB">
        <w:trPr>
          <w:trHeight w:val="24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5DA2" w:rsidRPr="00B20DD3" w:rsidRDefault="00FC5DA2" w:rsidP="009048BB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Современные отрасли биологических знаний. Связь биологии с другими науками: биохимия, биофизика, бионика, геногеография и др. Роль и место биологии в формировании современной научной картины мира. Уровни организации живой материи. Общая характеристика жизни, свойства живых систем. Химический состав клеток</w:t>
            </w:r>
          </w:p>
        </w:tc>
        <w:tc>
          <w:tcPr>
            <w:tcW w:w="992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C5DA2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07, ЛР 9, ЛР 23, ЛР 30</w:t>
            </w:r>
          </w:p>
        </w:tc>
      </w:tr>
      <w:tr w:rsidR="00FC5DA2" w:rsidRPr="00B20DD3" w:rsidTr="009048BB">
        <w:trPr>
          <w:trHeight w:val="24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5DA2" w:rsidRPr="00B20DD3" w:rsidRDefault="00FC5DA2" w:rsidP="009048BB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обучающихся №1</w:t>
            </w:r>
          </w:p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 как наука. Общая характеристика жизни</w:t>
            </w:r>
          </w:p>
          <w:p w:rsidR="00FC5DA2" w:rsidRPr="00B20DD3" w:rsidRDefault="00FC5DA2" w:rsidP="009048BB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C5DA2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07, ЛР 9, ЛР 23, ЛР 30</w:t>
            </w:r>
          </w:p>
        </w:tc>
      </w:tr>
      <w:tr w:rsidR="00FC5DA2" w:rsidRPr="00B20DD3" w:rsidTr="009048BB">
        <w:trPr>
          <w:trHeight w:val="240"/>
        </w:trPr>
        <w:tc>
          <w:tcPr>
            <w:tcW w:w="1951" w:type="dxa"/>
            <w:vMerge w:val="restart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1.2.</w:t>
            </w:r>
          </w:p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Структурно-функциональная организация клеток</w:t>
            </w: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DA2" w:rsidRPr="00B20DD3" w:rsidTr="009048BB">
        <w:trPr>
          <w:trHeight w:val="24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Теоретическое обучение:</w:t>
            </w:r>
          </w:p>
        </w:tc>
        <w:tc>
          <w:tcPr>
            <w:tcW w:w="992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DA2" w:rsidRPr="00B20DD3" w:rsidTr="009048BB">
        <w:trPr>
          <w:trHeight w:val="24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Клеточная теория (Т. Шванн, М. Шлейден, Р. Вирхов). Основные положения современной клеточной теории. Типы клеточной организации: прокариотический и эукариотический. Одноклеточные и многоклеточные организмы. Строение прокариотической клетки. Строение эукариотической клетки. Неклеточные формы жизни (вирусы, бактериофаги)</w:t>
            </w:r>
          </w:p>
        </w:tc>
        <w:tc>
          <w:tcPr>
            <w:tcW w:w="992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C5DA2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07, ЛР 9, ЛР 23, ЛР 30</w:t>
            </w:r>
          </w:p>
        </w:tc>
      </w:tr>
      <w:tr w:rsidR="00FC5DA2" w:rsidRPr="00B20DD3" w:rsidTr="009048BB">
        <w:trPr>
          <w:trHeight w:val="24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7D2CF9" w:rsidRDefault="00FC5DA2" w:rsidP="009048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2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Лабораторная работа №1 </w:t>
            </w:r>
          </w:p>
          <w:p w:rsidR="00FC5DA2" w:rsidRPr="00491BF7" w:rsidRDefault="00FC5DA2" w:rsidP="009048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Строение клетки (растения, животные, грибы) и клеточные включения (крахмал, каротиноиды, хлоропласты, хромопласты)</w:t>
            </w:r>
          </w:p>
        </w:tc>
        <w:tc>
          <w:tcPr>
            <w:tcW w:w="992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C5DA2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07, ЛР 9, ЛР 23, ЛР 30</w:t>
            </w:r>
          </w:p>
        </w:tc>
      </w:tr>
      <w:tr w:rsidR="00FC5DA2" w:rsidRPr="00B20DD3" w:rsidTr="009048BB">
        <w:trPr>
          <w:trHeight w:val="24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425F9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5F93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Практическое занятие №1</w:t>
            </w:r>
          </w:p>
          <w:p w:rsidR="00FC5DA2" w:rsidRPr="00425F9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F93">
              <w:rPr>
                <w:rFonts w:ascii="Times New Roman" w:eastAsia="Times New Roman" w:hAnsi="Times New Roman"/>
                <w:sz w:val="24"/>
                <w:szCs w:val="24"/>
              </w:rPr>
              <w:t xml:space="preserve">Вирусные и бактериальные заболевания. Общие принципы использования лекарственных веществ. Особенности применения антибиотиков. </w:t>
            </w:r>
          </w:p>
          <w:p w:rsidR="00FC5DA2" w:rsidRPr="00425F9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5F93">
              <w:rPr>
                <w:rFonts w:ascii="Times New Roman" w:eastAsia="Times New Roman" w:hAnsi="Times New Roman"/>
                <w:i/>
                <w:sz w:val="24"/>
                <w:szCs w:val="24"/>
              </w:rPr>
              <w:t>Представление устных сообщений с презентацией, подготовленных по перечню источников, рекомендованных преподавателем</w:t>
            </w:r>
          </w:p>
        </w:tc>
        <w:tc>
          <w:tcPr>
            <w:tcW w:w="992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DA2" w:rsidRPr="00B20DD3" w:rsidTr="009048BB">
        <w:trPr>
          <w:trHeight w:val="24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7D2CF9" w:rsidRDefault="00FC5DA2" w:rsidP="009048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2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Лабораторная работа №1 </w:t>
            </w:r>
          </w:p>
          <w:p w:rsidR="00FC5DA2" w:rsidRPr="00491BF7" w:rsidRDefault="00FC5DA2" w:rsidP="009048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Строение клетки (растения, животные, грибы) и клеточные включения (крахмал, каротиноиды, хлоропласты, хромопласты)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C5DA2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 07, ЛР 9, ЛР 23, ЛР 30</w:t>
            </w:r>
          </w:p>
        </w:tc>
      </w:tr>
      <w:tr w:rsidR="00FC5DA2" w:rsidRPr="00B20DD3" w:rsidTr="009048BB">
        <w:trPr>
          <w:trHeight w:val="24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  <w:shd w:val="clear" w:color="auto" w:fill="auto"/>
          </w:tcPr>
          <w:p w:rsidR="00FC5DA2" w:rsidRPr="00B20DD3" w:rsidRDefault="00FC5DA2" w:rsidP="009048BB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обучающихся №2</w:t>
            </w:r>
          </w:p>
          <w:p w:rsidR="00FC5DA2" w:rsidRPr="00ED0E75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Структурно-функциональная организация клеток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C5DA2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07, ЛР 9, ЛР 23, ЛР 30</w:t>
            </w:r>
          </w:p>
        </w:tc>
      </w:tr>
      <w:tr w:rsidR="00FC5DA2" w:rsidRPr="00B20DD3" w:rsidTr="009048BB">
        <w:trPr>
          <w:trHeight w:val="240"/>
        </w:trPr>
        <w:tc>
          <w:tcPr>
            <w:tcW w:w="1951" w:type="dxa"/>
            <w:vMerge w:val="restart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1.3. Структурно-функциональные факторы наследственности</w:t>
            </w: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DA2" w:rsidRPr="00B20DD3" w:rsidTr="009048BB">
        <w:trPr>
          <w:trHeight w:val="24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Теоретическое обучение: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DA2" w:rsidRPr="00B20DD3" w:rsidTr="009048BB">
        <w:trPr>
          <w:trHeight w:val="24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Хромосомная теория Т. Моргана. Строение хромосом. Хромосомный набор клеток, гомологичные и негомологичные хромосомы, гаплоидный и диплоидный набор.  Нуклеиновые кислоты: ДНК, РНК нахождение в клетке, их строение и функции. Матричные процессы в клетке: репликация, биосинтез белка, репарация. Генетический код и его свойства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5DA2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07, ЛР 9, ЛР 23, ЛР 30</w:t>
            </w:r>
          </w:p>
        </w:tc>
      </w:tr>
      <w:tr w:rsidR="00FC5DA2" w:rsidRPr="00B20DD3" w:rsidTr="009048BB">
        <w:trPr>
          <w:trHeight w:val="24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№1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DA2" w:rsidRPr="00B20DD3" w:rsidTr="009048BB">
        <w:trPr>
          <w:trHeight w:val="24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определение последовательности нуклеотидов, аминокислот в норме и в случае изменения последовательности нуклеотидов ДНК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C5DA2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07, ЛР 9, ЛР 23, ЛР 30</w:t>
            </w:r>
          </w:p>
        </w:tc>
      </w:tr>
      <w:tr w:rsidR="00FC5DA2" w:rsidRPr="00B20DD3" w:rsidTr="009048BB">
        <w:trPr>
          <w:trHeight w:val="24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  <w:shd w:val="clear" w:color="auto" w:fill="auto"/>
          </w:tcPr>
          <w:p w:rsidR="00FC5DA2" w:rsidRPr="002D42E2" w:rsidRDefault="00FC5DA2" w:rsidP="009048BB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обучающихся №3</w:t>
            </w:r>
          </w:p>
          <w:p w:rsidR="00FC5DA2" w:rsidRPr="00ED0E75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Структурно-функциональные факторы наследственности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C5DA2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01, ОК 02, ОК 04, </w:t>
            </w: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07, ЛР 9, ЛР 23, ЛР 30</w:t>
            </w:r>
          </w:p>
        </w:tc>
      </w:tr>
      <w:tr w:rsidR="00FC5DA2" w:rsidRPr="00B20DD3" w:rsidTr="009048BB">
        <w:trPr>
          <w:trHeight w:val="20"/>
        </w:trPr>
        <w:tc>
          <w:tcPr>
            <w:tcW w:w="1951" w:type="dxa"/>
            <w:vMerge w:val="restart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1.4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Обмен веществ и превращение энергии в клетке</w:t>
            </w: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DA2" w:rsidRPr="00B20DD3" w:rsidTr="009048BB">
        <w:trPr>
          <w:trHeight w:val="2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Теоретическое обучение: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DA2" w:rsidRPr="00B20DD3" w:rsidTr="009048BB">
        <w:trPr>
          <w:trHeight w:val="2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метаболизм. Ассимиляция и диссимиляция – две стороны метаболизма. Типы обмена веществ: автотрофный и гетеротрофный, аэробный и анаэробный. Пластический обмен. Фотосинтез. Хемосинтез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C5DA2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07, ЛР 9, ЛР 23, ЛР 30</w:t>
            </w:r>
          </w:p>
        </w:tc>
      </w:tr>
      <w:tr w:rsidR="00FC5DA2" w:rsidRPr="00B20DD3" w:rsidTr="009048BB">
        <w:trPr>
          <w:trHeight w:val="2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  <w:shd w:val="clear" w:color="auto" w:fill="auto"/>
          </w:tcPr>
          <w:p w:rsidR="00FC5DA2" w:rsidRPr="00B20DD3" w:rsidRDefault="00FC5DA2" w:rsidP="009048BB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обучающихся №4</w:t>
            </w:r>
          </w:p>
          <w:p w:rsidR="00FC5DA2" w:rsidRPr="00ED0E75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Обмен веществ и превращение энергии в клетке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C5DA2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07, ЛР 9, ЛР 23, ЛР 30</w:t>
            </w:r>
          </w:p>
        </w:tc>
      </w:tr>
      <w:tr w:rsidR="00FC5DA2" w:rsidRPr="00B20DD3" w:rsidTr="009048BB">
        <w:trPr>
          <w:trHeight w:val="20"/>
        </w:trPr>
        <w:tc>
          <w:tcPr>
            <w:tcW w:w="1951" w:type="dxa"/>
            <w:vMerge w:val="restart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1.5. Жизненный цикл клетки. Митоз. Мейоз</w:t>
            </w: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DA2" w:rsidRPr="00B20DD3" w:rsidTr="009048BB">
        <w:trPr>
          <w:trHeight w:val="2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Теоретическое обучение: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DA2" w:rsidRPr="00B20DD3" w:rsidTr="009048BB">
        <w:trPr>
          <w:trHeight w:val="2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Клеточный цикл, его периоды. Митоз, его стадии и происходящие процессы. Биологическое значение митоза. Мейоз и его стадии. Поведение хромосом в мейозе. Кроссинговер. Биологический смысл мейоза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C5DA2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01, ОК 02, ОК 04, </w:t>
            </w: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07, ЛР 9, ЛР 23, ЛР 30</w:t>
            </w:r>
          </w:p>
        </w:tc>
      </w:tr>
      <w:tr w:rsidR="00FC5DA2" w:rsidRPr="00B20DD3" w:rsidTr="009048BB">
        <w:trPr>
          <w:trHeight w:val="2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  <w:shd w:val="clear" w:color="auto" w:fill="auto"/>
          </w:tcPr>
          <w:p w:rsidR="00FC5DA2" w:rsidRPr="00B20DD3" w:rsidRDefault="00FC5DA2" w:rsidP="009048BB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обучающихся №5</w:t>
            </w:r>
          </w:p>
          <w:p w:rsidR="00FC5DA2" w:rsidRPr="00ED0E75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Жизненный цикл клетки. Митоз. Мейоз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C5DA2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07, ЛР 9, ЛР 23, ЛР 30</w:t>
            </w:r>
          </w:p>
        </w:tc>
      </w:tr>
      <w:tr w:rsidR="00FC5DA2" w:rsidRPr="00B20DD3" w:rsidTr="009048BB">
        <w:trPr>
          <w:trHeight w:val="240"/>
        </w:trPr>
        <w:tc>
          <w:tcPr>
            <w:tcW w:w="11424" w:type="dxa"/>
            <w:gridSpan w:val="2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Раздел 2. Строение и функции организма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77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DA2" w:rsidRPr="00B20DD3" w:rsidTr="009048BB">
        <w:trPr>
          <w:trHeight w:val="20"/>
        </w:trPr>
        <w:tc>
          <w:tcPr>
            <w:tcW w:w="1951" w:type="dxa"/>
            <w:vMerge w:val="restart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2.1.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Строение организма</w:t>
            </w: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DA2" w:rsidRPr="00B20DD3" w:rsidTr="009048BB">
        <w:trPr>
          <w:trHeight w:val="2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Теоретическое обучение: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DA2" w:rsidRPr="00B20DD3" w:rsidTr="009048BB">
        <w:trPr>
          <w:trHeight w:val="2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Многоклеточные организмы. Взаимосвязь органов и системы органов в многоклеточном организме. Гомеостаз организма и его поддержание в процессе жизнедеятельности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C5DA2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07, ЛР 9, ЛР 23, ЛР 30</w:t>
            </w:r>
          </w:p>
        </w:tc>
      </w:tr>
      <w:tr w:rsidR="00FC5DA2" w:rsidRPr="00B20DD3" w:rsidTr="009048BB">
        <w:trPr>
          <w:trHeight w:val="728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  <w:shd w:val="clear" w:color="auto" w:fill="auto"/>
          </w:tcPr>
          <w:p w:rsidR="00FC5DA2" w:rsidRPr="00B20DD3" w:rsidRDefault="00FC5DA2" w:rsidP="009048BB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обучающихся №6</w:t>
            </w:r>
          </w:p>
          <w:p w:rsidR="00FC5DA2" w:rsidRPr="00ED0E75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организма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C5DA2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07, ЛР 9, ЛР 23, ЛР 30</w:t>
            </w:r>
          </w:p>
        </w:tc>
      </w:tr>
      <w:tr w:rsidR="00FC5DA2" w:rsidRPr="00B20DD3" w:rsidTr="009048BB">
        <w:trPr>
          <w:trHeight w:val="240"/>
        </w:trPr>
        <w:tc>
          <w:tcPr>
            <w:tcW w:w="1951" w:type="dxa"/>
            <w:vMerge w:val="restart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2.2.</w:t>
            </w:r>
          </w:p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размножения организмов</w:t>
            </w: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DA2" w:rsidRPr="00B20DD3" w:rsidTr="009048BB">
        <w:trPr>
          <w:trHeight w:val="24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Теоретическое обучение: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DA2" w:rsidRPr="00B20DD3" w:rsidTr="009048BB">
        <w:trPr>
          <w:trHeight w:val="24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размножения организмов. Бесполое и половое размножение. Виды бесполого размножения. Половое размножение. Гаметогенез у животных. Сперматогенез и оогенез. Строение половых клеток. Оплодотворение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 ОК 07, ЛР 9, ЛР 23, ЛР 30</w:t>
            </w:r>
          </w:p>
        </w:tc>
      </w:tr>
      <w:tr w:rsidR="00FC5DA2" w:rsidRPr="00B20DD3" w:rsidTr="009048BB">
        <w:trPr>
          <w:trHeight w:val="24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  <w:shd w:val="clear" w:color="auto" w:fill="auto"/>
          </w:tcPr>
          <w:p w:rsidR="00FC5DA2" w:rsidRPr="00B20DD3" w:rsidRDefault="00FC5DA2" w:rsidP="009048BB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обучающихся №6</w:t>
            </w:r>
          </w:p>
          <w:p w:rsidR="00FC5DA2" w:rsidRPr="00ED0E75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размножения организмов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C5DA2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07, ЛР 9, ЛР 23, ЛР 30</w:t>
            </w:r>
          </w:p>
        </w:tc>
      </w:tr>
      <w:tr w:rsidR="00FC5DA2" w:rsidRPr="00B20DD3" w:rsidTr="009048BB">
        <w:trPr>
          <w:trHeight w:val="20"/>
        </w:trPr>
        <w:tc>
          <w:tcPr>
            <w:tcW w:w="1951" w:type="dxa"/>
            <w:vMerge w:val="restart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2.3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Онтогенез растений, животных и человека</w:t>
            </w: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DA2" w:rsidRPr="00B20DD3" w:rsidTr="009048BB">
        <w:trPr>
          <w:trHeight w:val="2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Теоретическое обучение: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DA2" w:rsidRPr="00B20DD3" w:rsidTr="009048BB">
        <w:trPr>
          <w:trHeight w:val="2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развитие организмов. Эмбриогенез и его стадии. Постэмбриональный период. Стадии постэмбрионального развития у животных и человека. Прямое и непрямое развитие. Биологическое старение и смерть. Онтогенез растений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C5DA2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07, ЛР 9, ЛР 23, ЛР 30</w:t>
            </w:r>
          </w:p>
        </w:tc>
      </w:tr>
      <w:tr w:rsidR="00FC5DA2" w:rsidRPr="00B20DD3" w:rsidTr="009048BB">
        <w:trPr>
          <w:trHeight w:val="2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  <w:shd w:val="clear" w:color="auto" w:fill="auto"/>
          </w:tcPr>
          <w:p w:rsidR="00FC5DA2" w:rsidRPr="00B20DD3" w:rsidRDefault="00FC5DA2" w:rsidP="009048BB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обучающихся №7</w:t>
            </w:r>
          </w:p>
          <w:p w:rsidR="00FC5DA2" w:rsidRPr="00ED0E75" w:rsidRDefault="00FC5DA2" w:rsidP="009048BB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Онтогенез растений, животных и человека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C5DA2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07, ЛР 9, ЛР 23, ЛР 30</w:t>
            </w:r>
          </w:p>
        </w:tc>
      </w:tr>
      <w:tr w:rsidR="00FC5DA2" w:rsidRPr="00B20DD3" w:rsidTr="009048BB">
        <w:trPr>
          <w:trHeight w:val="20"/>
        </w:trPr>
        <w:tc>
          <w:tcPr>
            <w:tcW w:w="1951" w:type="dxa"/>
            <w:vMerge w:val="restart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2.4. Закономерности наследования</w:t>
            </w: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DA2" w:rsidRPr="00B20DD3" w:rsidTr="009048BB">
        <w:trPr>
          <w:trHeight w:val="2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Теоретическое обучение: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DA2" w:rsidRPr="00B20DD3" w:rsidTr="009048BB">
        <w:trPr>
          <w:trHeight w:val="2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понятия генетики. Закономерности образования гамет. Законы Г. Менделя (моногибридное и полигибридное скрещивание). Взаимодействие генов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5DA2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07, ЛР 9, ЛР 23, ЛР 30</w:t>
            </w:r>
          </w:p>
        </w:tc>
      </w:tr>
      <w:tr w:rsidR="00FC5DA2" w:rsidRPr="00B20DD3" w:rsidTr="009048BB">
        <w:trPr>
          <w:trHeight w:val="2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№2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DA2" w:rsidRPr="00B20DD3" w:rsidTr="009048BB">
        <w:trPr>
          <w:trHeight w:val="2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определение вероятности возникновения наследственных признаков при моно-, ди-, полигибридном и анализирующем скрещивании, составление генотипических схем скрещивания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C5DA2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07, ЛР 9, ЛР 23, ЛР 30</w:t>
            </w:r>
          </w:p>
        </w:tc>
      </w:tr>
      <w:tr w:rsidR="00FC5DA2" w:rsidRPr="00B20DD3" w:rsidTr="009048BB">
        <w:trPr>
          <w:trHeight w:val="2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  <w:shd w:val="clear" w:color="auto" w:fill="auto"/>
          </w:tcPr>
          <w:p w:rsidR="00FC5DA2" w:rsidRPr="00B20DD3" w:rsidRDefault="00FC5DA2" w:rsidP="009048BB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обучающихся №8</w:t>
            </w:r>
          </w:p>
          <w:p w:rsidR="00FC5DA2" w:rsidRPr="00ED0E75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Закономерности наследования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C5DA2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 07, ЛР 9, ЛР 23, ЛР</w:t>
            </w:r>
          </w:p>
        </w:tc>
      </w:tr>
      <w:tr w:rsidR="00FC5DA2" w:rsidRPr="00B20DD3" w:rsidTr="009048BB">
        <w:trPr>
          <w:trHeight w:val="20"/>
        </w:trPr>
        <w:tc>
          <w:tcPr>
            <w:tcW w:w="1951" w:type="dxa"/>
            <w:vMerge w:val="restart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Тема 2.5. Сцепленное наследование признаков</w:t>
            </w: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DA2" w:rsidRPr="00B20DD3" w:rsidTr="009048BB">
        <w:trPr>
          <w:trHeight w:val="2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Теоретическое обучение: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DA2" w:rsidRPr="00B20DD3" w:rsidTr="009048BB">
        <w:trPr>
          <w:trHeight w:val="2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Законы Т. Моргана. Сцепленное наследование генов, нарушение сцепления. Наследование признаков, сцепленных с полом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5DA2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07, ЛР 9, ЛР 23, ЛР 30</w:t>
            </w:r>
          </w:p>
        </w:tc>
      </w:tr>
      <w:tr w:rsidR="00FC5DA2" w:rsidRPr="00B20DD3" w:rsidTr="009048BB">
        <w:trPr>
          <w:trHeight w:val="2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№3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DA2" w:rsidRPr="00B20DD3" w:rsidTr="009048BB">
        <w:trPr>
          <w:trHeight w:val="2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определение вероятности возникновения наследственных признаков при сцепленном наследовании, составление генотипических схем скрещивания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C5DA2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07, ЛР 9, ЛР 23, ЛР 30</w:t>
            </w:r>
          </w:p>
        </w:tc>
      </w:tr>
      <w:tr w:rsidR="00FC5DA2" w:rsidRPr="00B20DD3" w:rsidTr="009048BB">
        <w:trPr>
          <w:trHeight w:val="2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  <w:shd w:val="clear" w:color="auto" w:fill="auto"/>
          </w:tcPr>
          <w:p w:rsidR="00FC5DA2" w:rsidRPr="00B20DD3" w:rsidRDefault="00FC5DA2" w:rsidP="009048BB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обучающихся №9</w:t>
            </w:r>
          </w:p>
          <w:p w:rsidR="00FC5DA2" w:rsidRPr="00B20DD3" w:rsidRDefault="00FC5DA2" w:rsidP="009048BB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Сцепленное наследование признаков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C5DA2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07, ЛР 9, ЛР 23, ЛР 30</w:t>
            </w:r>
          </w:p>
        </w:tc>
      </w:tr>
      <w:tr w:rsidR="00FC5DA2" w:rsidRPr="00B20DD3" w:rsidTr="009048BB">
        <w:trPr>
          <w:trHeight w:val="20"/>
        </w:trPr>
        <w:tc>
          <w:tcPr>
            <w:tcW w:w="1951" w:type="dxa"/>
            <w:vMerge w:val="restart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2.6. Закономерности изменчивости</w:t>
            </w: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DA2" w:rsidRPr="00B20DD3" w:rsidTr="009048BB">
        <w:trPr>
          <w:trHeight w:val="2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Теоретическое обучение: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DA2" w:rsidRPr="00B20DD3" w:rsidTr="009048BB">
        <w:trPr>
          <w:trHeight w:val="2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Изменчивость признаков. Виды изменчивости: наследственная и ненаследственная. Закон гомологических рядов в наследственной изменчивости (Н.И. Вавилов). Мутационная теория изменчивости. Виды мутаций и причины их возникновения. Кариотип человека. Наследственные заболевания человека. Генные и хромосомные болезни человека. Болезни с наследственной предрасположенностью. Значение медицинской генетики в предотвращении и лечении генетических заболеваний человека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5DA2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07, ЛР 9, ЛР 23, ЛР 30</w:t>
            </w:r>
          </w:p>
        </w:tc>
      </w:tr>
      <w:tr w:rsidR="00FC5DA2" w:rsidRPr="00B20DD3" w:rsidTr="009048BB">
        <w:trPr>
          <w:trHeight w:val="2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№4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DA2" w:rsidRPr="00B20DD3" w:rsidTr="009048BB">
        <w:trPr>
          <w:trHeight w:val="2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определение типа мутации при передаче наследственных признаков, составление генотипических схем скрещивания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C5DA2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07, ЛР 9, ЛР 23, ЛР 30</w:t>
            </w:r>
          </w:p>
        </w:tc>
      </w:tr>
      <w:tr w:rsidR="00FC5DA2" w:rsidRPr="00B20DD3" w:rsidTr="009048BB">
        <w:trPr>
          <w:trHeight w:val="2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  <w:shd w:val="clear" w:color="auto" w:fill="auto"/>
          </w:tcPr>
          <w:p w:rsidR="00FC5DA2" w:rsidRPr="00B20DD3" w:rsidRDefault="00FC5DA2" w:rsidP="009048BB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обучающихся №10</w:t>
            </w:r>
          </w:p>
          <w:p w:rsidR="00FC5DA2" w:rsidRPr="00ED0E75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Закономерности изменчивости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C5DA2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FC5DA2" w:rsidRPr="00ED0E75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07, ЛР 9, ЛР 23, ЛР 30</w:t>
            </w:r>
          </w:p>
        </w:tc>
      </w:tr>
      <w:tr w:rsidR="00FC5DA2" w:rsidRPr="00B20DD3" w:rsidTr="009048BB">
        <w:trPr>
          <w:trHeight w:val="240"/>
        </w:trPr>
        <w:tc>
          <w:tcPr>
            <w:tcW w:w="11424" w:type="dxa"/>
            <w:gridSpan w:val="2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3. Теория эволюции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DA2" w:rsidRPr="00B20DD3" w:rsidTr="009048BB">
        <w:trPr>
          <w:trHeight w:val="20"/>
        </w:trPr>
        <w:tc>
          <w:tcPr>
            <w:tcW w:w="1951" w:type="dxa"/>
            <w:vMerge w:val="restart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3.1. История эволюционного учения. Микроэволюция</w:t>
            </w: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DA2" w:rsidRPr="00B20DD3" w:rsidTr="009048BB">
        <w:trPr>
          <w:trHeight w:val="2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Теоретическое обучение: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DA2" w:rsidRPr="00B20DD3" w:rsidTr="009048BB">
        <w:trPr>
          <w:trHeight w:val="2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Первые эволюционные концепции (Ж.Б. Ламарк, Ж.Л. Бюффон). Эволюционная теория Ч. Дарвина. Синтетическая теория эволюции и ее основные положения. </w:t>
            </w:r>
          </w:p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Микроэволюция. Популяция как элементарная единица эволюции. Генетические основы эволюции. Элементарные факторы эволюции. Естественный отбор – направляющий фак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тор эволюции. Видообразование как результат микроэволюции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C5DA2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07, ЛР 9, ЛР 23, ЛР 30</w:t>
            </w:r>
          </w:p>
        </w:tc>
      </w:tr>
      <w:tr w:rsidR="00FC5DA2" w:rsidRPr="00B20DD3" w:rsidTr="009048BB">
        <w:trPr>
          <w:trHeight w:val="2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  <w:shd w:val="clear" w:color="auto" w:fill="auto"/>
          </w:tcPr>
          <w:p w:rsidR="00FC5DA2" w:rsidRPr="00B20DD3" w:rsidRDefault="00FC5DA2" w:rsidP="009048BB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обучающихся №11</w:t>
            </w:r>
          </w:p>
          <w:p w:rsidR="00FC5DA2" w:rsidRPr="00ED0E75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эволюционного учения. Микроэволюция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C5DA2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07, ЛР 9, ЛР 23, ЛР 30</w:t>
            </w:r>
          </w:p>
        </w:tc>
      </w:tr>
      <w:tr w:rsidR="00FC5DA2" w:rsidRPr="00B20DD3" w:rsidTr="009048BB">
        <w:trPr>
          <w:trHeight w:val="20"/>
        </w:trPr>
        <w:tc>
          <w:tcPr>
            <w:tcW w:w="1951" w:type="dxa"/>
            <w:vMerge w:val="restart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3.2. Макроэволюция. Возникновение и развитие жизни на Земле</w:t>
            </w: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DA2" w:rsidRPr="00B20DD3" w:rsidTr="009048BB">
        <w:trPr>
          <w:trHeight w:val="2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Теоретическое обучение: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DA2" w:rsidRPr="00B20DD3" w:rsidTr="009048BB">
        <w:trPr>
          <w:trHeight w:val="2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Макроэволюция. Формы и основные направления макроэволюции (А.Н. Северцов). Пути достижения биологического прогресса. Сохранение биоразнообразия на Земле.</w:t>
            </w:r>
          </w:p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Гипотезы и теории возникновения жизни на Земле. Появление первых клеток и их эволюция. Прокариоты и эукариоты. Происхождение многоклеточных организмов. Возникновение основных царств эукариот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C5DA2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07, ЛР 9, ЛР 23, ЛР 30</w:t>
            </w:r>
          </w:p>
        </w:tc>
      </w:tr>
      <w:tr w:rsidR="00FC5DA2" w:rsidRPr="00B20DD3" w:rsidTr="009048BB">
        <w:trPr>
          <w:trHeight w:val="2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  <w:shd w:val="clear" w:color="auto" w:fill="auto"/>
          </w:tcPr>
          <w:p w:rsidR="00FC5DA2" w:rsidRPr="00B20DD3" w:rsidRDefault="00FC5DA2" w:rsidP="009048BB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обучающихся №12</w:t>
            </w:r>
          </w:p>
          <w:p w:rsidR="00FC5DA2" w:rsidRPr="00ED0E75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Макроэволюция. Возникновение и развитие жизни на Земле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C5DA2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07, ЛР 9, ЛР 23, ЛР 30</w:t>
            </w:r>
          </w:p>
        </w:tc>
      </w:tr>
      <w:tr w:rsidR="00FC5DA2" w:rsidRPr="00B20DD3" w:rsidTr="009048BB">
        <w:trPr>
          <w:trHeight w:val="20"/>
        </w:trPr>
        <w:tc>
          <w:tcPr>
            <w:tcW w:w="1951" w:type="dxa"/>
            <w:vMerge w:val="restart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3.3. Происхождениечеловека – антропогенез</w:t>
            </w: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DA2" w:rsidRPr="00B20DD3" w:rsidTr="009048BB">
        <w:trPr>
          <w:trHeight w:val="2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Теоретическое обучение: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DA2" w:rsidRPr="00B20DD3" w:rsidTr="009048BB">
        <w:trPr>
          <w:trHeight w:val="2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Антропология – наука о человеке. Систематическое положение человека. Сходство и отличия человека с животными. Основные стадии антропогенеза. Эволюция современного человека. </w:t>
            </w:r>
          </w:p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Человеческие расы и их единство. Время и пути расселения человека по планете.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Приспособленность человека к разным условиям среды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C5DA2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07, ЛР 9, ЛР 23, ЛР 30</w:t>
            </w:r>
          </w:p>
        </w:tc>
      </w:tr>
      <w:tr w:rsidR="00FC5DA2" w:rsidRPr="00B20DD3" w:rsidTr="009048BB">
        <w:trPr>
          <w:trHeight w:val="2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  <w:shd w:val="clear" w:color="auto" w:fill="auto"/>
          </w:tcPr>
          <w:p w:rsidR="00FC5DA2" w:rsidRPr="00B20DD3" w:rsidRDefault="00FC5DA2" w:rsidP="009048BB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обучающихся №13</w:t>
            </w:r>
          </w:p>
          <w:p w:rsidR="00FC5DA2" w:rsidRPr="00ED0E75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Происхождениечеловека – антропогенез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C5DA2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07, ЛР 9, ЛР 23, ЛР 30</w:t>
            </w:r>
          </w:p>
        </w:tc>
      </w:tr>
      <w:tr w:rsidR="00FC5DA2" w:rsidRPr="00B20DD3" w:rsidTr="009048BB">
        <w:trPr>
          <w:trHeight w:val="240"/>
        </w:trPr>
        <w:tc>
          <w:tcPr>
            <w:tcW w:w="11424" w:type="dxa"/>
            <w:gridSpan w:val="2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4. Экология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7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DA2" w:rsidRPr="00B20DD3" w:rsidTr="009048BB">
        <w:trPr>
          <w:trHeight w:val="20"/>
        </w:trPr>
        <w:tc>
          <w:tcPr>
            <w:tcW w:w="1951" w:type="dxa"/>
            <w:vMerge w:val="restart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4.1. Экологические факторы и среды жизни </w:t>
            </w: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DA2" w:rsidRPr="00B20DD3" w:rsidTr="009048BB">
        <w:trPr>
          <w:trHeight w:val="2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Теоретическое обучение: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DA2" w:rsidRPr="00B20DD3" w:rsidTr="009048BB">
        <w:trPr>
          <w:trHeight w:val="2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Среды обитания организмов: водная, наземно-воздушная, почвенная, внутриорганизменная. Физико-химические особенности сред обитания организмов. Приспособления организмов к жизни в разных средах. Понятие экологического фактора. Классификация экологических факторов. Правило минимума Ю. Либиха. Закон толерантности В. Шелфорда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C5DA2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FC5DA2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07,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ПК 2.5, 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9,</w:t>
            </w: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FC5DA2" w:rsidRPr="00B20DD3" w:rsidTr="009048BB">
        <w:trPr>
          <w:trHeight w:val="2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  <w:shd w:val="clear" w:color="auto" w:fill="auto"/>
          </w:tcPr>
          <w:p w:rsidR="00FC5DA2" w:rsidRPr="00B20DD3" w:rsidRDefault="00FC5DA2" w:rsidP="009048BB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обучающихся №14</w:t>
            </w:r>
          </w:p>
          <w:p w:rsidR="00FC5DA2" w:rsidRPr="00B20DD3" w:rsidRDefault="00FC5DA2" w:rsidP="009048BB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Экологические факторы и среды жизни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C5DA2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07, ЛР 9, ЛР 23, ЛР 30</w:t>
            </w:r>
          </w:p>
        </w:tc>
      </w:tr>
      <w:tr w:rsidR="00FC5DA2" w:rsidRPr="00B20DD3" w:rsidTr="009048BB">
        <w:trPr>
          <w:trHeight w:val="20"/>
        </w:trPr>
        <w:tc>
          <w:tcPr>
            <w:tcW w:w="1951" w:type="dxa"/>
            <w:vMerge w:val="restart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Тема 4.2. Популяция, сообщества, экосистемы </w:t>
            </w: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DA2" w:rsidRPr="00B20DD3" w:rsidTr="009048BB">
        <w:trPr>
          <w:trHeight w:val="2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Теоретическое обучение: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DA2" w:rsidRPr="00B20DD3" w:rsidTr="009048BB">
        <w:trPr>
          <w:trHeight w:val="2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Экологическая характеристика вида и популяции. Экологическая ниша вида. Экологические характеристики популяции. Сообщества и экосистемы. Биоценоз и его структура. Связи между организмами в биоценозе. Структурные компоненты экосистемы: продуценты, консументы, редуценты. Круговорот веществ и поток энергии в экосистеме. Трофические уровни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5DA2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FC5DA2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07,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ПК 2.5, 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ЛР 9, </w:t>
            </w: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FC5DA2" w:rsidRPr="00B20DD3" w:rsidTr="009048BB">
        <w:trPr>
          <w:trHeight w:val="2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№5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DA2" w:rsidRPr="00B20DD3" w:rsidTr="009048BB">
        <w:trPr>
          <w:trHeight w:val="2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Трофические цепи и сети. Основные показатели экосистемы. Биомасса и продукция. Экологические пирамиды чисел, биомассы и энергии. Правило пирамиды энергии.</w:t>
            </w:r>
          </w:p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практико-ориентированных расчетных заданий по переносу вещества и энергии в экосистемах с составление трофических цепей и пирамид биомассы и энергии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C5DA2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07, ЛР 9, ЛР 23, ЛР 30</w:t>
            </w:r>
          </w:p>
        </w:tc>
      </w:tr>
      <w:tr w:rsidR="00FC5DA2" w:rsidRPr="00B20DD3" w:rsidTr="009048BB">
        <w:trPr>
          <w:trHeight w:val="2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  <w:shd w:val="clear" w:color="auto" w:fill="auto"/>
          </w:tcPr>
          <w:p w:rsidR="00FC5DA2" w:rsidRPr="00B20DD3" w:rsidRDefault="00FC5DA2" w:rsidP="009048BB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обучающихся №15</w:t>
            </w:r>
          </w:p>
          <w:p w:rsidR="00FC5DA2" w:rsidRPr="00B20DD3" w:rsidRDefault="00FC5DA2" w:rsidP="009048BB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Популяция, со-общества, эко-системы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C5DA2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07, ЛР 9, ЛР 23, ЛР 30</w:t>
            </w:r>
          </w:p>
        </w:tc>
      </w:tr>
      <w:tr w:rsidR="00FC5DA2" w:rsidRPr="00B20DD3" w:rsidTr="009048BB">
        <w:trPr>
          <w:trHeight w:val="20"/>
        </w:trPr>
        <w:tc>
          <w:tcPr>
            <w:tcW w:w="1951" w:type="dxa"/>
            <w:vMerge w:val="restart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4.3. Биосфера -    глобальная экологическая система</w:t>
            </w: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DA2" w:rsidRPr="00B20DD3" w:rsidTr="009048BB">
        <w:trPr>
          <w:trHeight w:val="373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Теоретическое обучение: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DA2" w:rsidRPr="00B20DD3" w:rsidTr="009048BB">
        <w:trPr>
          <w:trHeight w:val="2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Биосфера – живая оболочка Земли. Развитие представлений о биосфере в трудах В.И. Вернадского. Области биосферы и ее компоненты. Живое вещество биосферы и его функции.</w:t>
            </w:r>
          </w:p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Закономерности существования биосферы. Особенности биосферы как глобальной экосистемы. Динамическое равновесие в биосфере. Круговороты веществ и биогеохимические циклы. Глобальные экологические проблемы современности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C5DA2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FC5DA2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07,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ПК 3.2, 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ЛР 9, </w:t>
            </w: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FC5DA2" w:rsidRPr="00B20DD3" w:rsidTr="009048BB">
        <w:trPr>
          <w:trHeight w:val="2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  <w:shd w:val="clear" w:color="auto" w:fill="auto"/>
          </w:tcPr>
          <w:p w:rsidR="00FC5DA2" w:rsidRPr="00B20DD3" w:rsidRDefault="00FC5DA2" w:rsidP="009048BB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обучающихся №16</w:t>
            </w:r>
          </w:p>
          <w:p w:rsidR="00FC5DA2" w:rsidRPr="00B20DD3" w:rsidRDefault="00FC5DA2" w:rsidP="009048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Биосфера -    глобальная экологическая система</w:t>
            </w:r>
          </w:p>
          <w:p w:rsidR="00FC5DA2" w:rsidRPr="00B20DD3" w:rsidRDefault="00FC5DA2" w:rsidP="009048BB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C5DA2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07, ЛР 9, ЛР 23, ЛР 30</w:t>
            </w:r>
          </w:p>
        </w:tc>
      </w:tr>
      <w:tr w:rsidR="00FC5DA2" w:rsidRPr="00B20DD3" w:rsidTr="009048BB">
        <w:trPr>
          <w:trHeight w:val="240"/>
        </w:trPr>
        <w:tc>
          <w:tcPr>
            <w:tcW w:w="1951" w:type="dxa"/>
            <w:vMerge w:val="restart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4.4. Влияние антропогенных факторов на биосферу</w:t>
            </w: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DA2" w:rsidRPr="00B20DD3" w:rsidTr="009048BB">
        <w:trPr>
          <w:trHeight w:val="24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Теоретическое обучение: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DA2" w:rsidRPr="00B20DD3" w:rsidTr="009048BB">
        <w:trPr>
          <w:trHeight w:val="24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Антропогенные воздействия на биосферу. Загрязнения как вид антропогенного воздействия. Антропогенные воздействия на атмосферу. Воздействия на гидросферу. Воздействия на литосферу. Антропогенные воздействия на биотические сообщества. Углублен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 изучаются отходы, связанные с определенной профессией/специальностью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5DA2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FC5DA2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07,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ПК 2.5, 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9,</w:t>
            </w: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FC5DA2" w:rsidRPr="00B20DD3" w:rsidTr="009048BB">
        <w:trPr>
          <w:trHeight w:val="629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  <w:shd w:val="clear" w:color="auto" w:fill="auto"/>
          </w:tcPr>
          <w:p w:rsidR="00FC5DA2" w:rsidRPr="00B20DD3" w:rsidRDefault="00FC5DA2" w:rsidP="009048BB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обучающихся№17</w:t>
            </w:r>
          </w:p>
          <w:p w:rsidR="00FC5DA2" w:rsidRPr="00B20DD3" w:rsidRDefault="00FC5DA2" w:rsidP="009048BB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Влияние антропогенных факторов на биосферу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C5DA2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07, ЛР 9, ЛР 23, ЛР 30</w:t>
            </w:r>
          </w:p>
        </w:tc>
      </w:tr>
      <w:tr w:rsidR="00FC5DA2" w:rsidRPr="00B20DD3" w:rsidTr="009048BB">
        <w:trPr>
          <w:trHeight w:val="240"/>
        </w:trPr>
        <w:tc>
          <w:tcPr>
            <w:tcW w:w="1951" w:type="dxa"/>
            <w:vMerge w:val="restart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4.5. Влияние социально-экологических факторов на здоровье человека</w:t>
            </w: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DA2" w:rsidRPr="00B20DD3" w:rsidTr="009048BB">
        <w:trPr>
          <w:trHeight w:val="24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Теоретическое обучение: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C5DA2" w:rsidRPr="00B20DD3" w:rsidTr="009048BB">
        <w:trPr>
          <w:trHeight w:val="24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  <w:vAlign w:val="center"/>
          </w:tcPr>
          <w:p w:rsidR="00FC5DA2" w:rsidRPr="00B20DD3" w:rsidRDefault="00FC5DA2" w:rsidP="009048BB">
            <w:pPr>
              <w:tabs>
                <w:tab w:val="left" w:pos="40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 и его составляющие. Факторы, положительно и отрицательно влияющие на организм человека. Проблема техногенных воздействий на здоровье человека (электромагнитные поля, бытовая химия, избыточные шумы, радиация и т.п.). Адаптация организма человека к факторам окружающей среды. Принципы формирования здоровьесберегающего поведения. Физическая активность и здоровье. Биохимические аспекты рационального питания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5DA2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07, ЛР 9, ЛР 23, ЛР 30</w:t>
            </w:r>
          </w:p>
        </w:tc>
      </w:tr>
      <w:tr w:rsidR="00FC5DA2" w:rsidRPr="00B20DD3" w:rsidTr="009048BB">
        <w:trPr>
          <w:trHeight w:val="24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40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Лабораторные занятия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№2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C5DA2" w:rsidRPr="00B20DD3" w:rsidTr="009048BB">
        <w:trPr>
          <w:trHeight w:val="1176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40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 «Умственная работоспособность»</w:t>
            </w:r>
          </w:p>
          <w:p w:rsidR="00FC5DA2" w:rsidRPr="00B20DD3" w:rsidRDefault="00FC5DA2" w:rsidP="009048BB">
            <w:pPr>
              <w:tabs>
                <w:tab w:val="left" w:pos="40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Овладение методами определения показателей умственной работоспособности, объяснение полученных результатов и формулирование выводов (письменно) с использованием научных понятий, теорий и законов</w:t>
            </w:r>
          </w:p>
        </w:tc>
        <w:tc>
          <w:tcPr>
            <w:tcW w:w="992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C5DA2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FC5DA2" w:rsidRPr="00B20DD3" w:rsidRDefault="00FC5DA2" w:rsidP="00FC5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07,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ПК 2.5, 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9, ЛР 23, ЛР 30</w:t>
            </w:r>
          </w:p>
        </w:tc>
      </w:tr>
      <w:tr w:rsidR="00FC5DA2" w:rsidRPr="00B20DD3" w:rsidTr="009048BB">
        <w:trPr>
          <w:trHeight w:val="24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*В том числе профессионально-ориентированное содержание лабораторного занятия</w:t>
            </w:r>
          </w:p>
        </w:tc>
        <w:tc>
          <w:tcPr>
            <w:tcW w:w="992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C5DA2" w:rsidRPr="00B20DD3" w:rsidTr="009048BB">
        <w:trPr>
          <w:trHeight w:val="24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  <w:vAlign w:val="center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качестве триггеров снижающих работоспособность использовать условия осуществления профессиональной деятельности: шум, температура, физическая нагрузка и т.д.</w:t>
            </w:r>
          </w:p>
        </w:tc>
        <w:tc>
          <w:tcPr>
            <w:tcW w:w="992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DA2" w:rsidRPr="00B20DD3" w:rsidTr="009048BB">
        <w:trPr>
          <w:trHeight w:val="240"/>
        </w:trPr>
        <w:tc>
          <w:tcPr>
            <w:tcW w:w="11424" w:type="dxa"/>
            <w:gridSpan w:val="2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992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7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DA2" w:rsidRPr="00B20DD3" w:rsidTr="009048BB">
        <w:trPr>
          <w:trHeight w:val="240"/>
        </w:trPr>
        <w:tc>
          <w:tcPr>
            <w:tcW w:w="1951" w:type="dxa"/>
            <w:vMerge w:val="restart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5.1. Биотехнологии в жизни каждого</w:t>
            </w:r>
          </w:p>
        </w:tc>
        <w:tc>
          <w:tcPr>
            <w:tcW w:w="9473" w:type="dxa"/>
            <w:vAlign w:val="center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C5DA2" w:rsidRPr="00B20DD3" w:rsidTr="009048BB">
        <w:trPr>
          <w:trHeight w:val="24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  <w:vAlign w:val="center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Теоретическое содержание:</w:t>
            </w:r>
          </w:p>
        </w:tc>
        <w:tc>
          <w:tcPr>
            <w:tcW w:w="992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C5DA2" w:rsidRPr="00B20DD3" w:rsidTr="009048BB">
        <w:trPr>
          <w:trHeight w:val="24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  <w:vAlign w:val="center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Биотехнология как наука и производство. Основные направления современной биотехнологии. Методы биотехнологии. Объекты биотехнологии. Этика биотехнологических и генетических экспериментов. Правила поиска и анализа биоэкологической информации из различных источников (научная и учебно-научная литература, средства массовой информации, сеть Интернет и другие)</w:t>
            </w:r>
          </w:p>
        </w:tc>
        <w:tc>
          <w:tcPr>
            <w:tcW w:w="992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C5DA2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FC5DA2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07, ПК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ЛР 9, </w:t>
            </w: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FC5DA2" w:rsidRPr="00B20DD3" w:rsidTr="009048BB">
        <w:trPr>
          <w:trHeight w:val="24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  <w:vAlign w:val="center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№6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DA2" w:rsidRPr="00B20DD3" w:rsidTr="009048BB">
        <w:trPr>
          <w:trHeight w:val="24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  <w:vAlign w:val="center"/>
          </w:tcPr>
          <w:p w:rsidR="00FC5DA2" w:rsidRPr="00B20DD3" w:rsidRDefault="00FC5DA2" w:rsidP="009048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Кейсы на анализ информации о научных достижениях в области генетических технологий, клеточной инженерии, пищевых биотехнологий. Защита кейса: представление ре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зультатов решения кейсов (выступление с презентацией)</w:t>
            </w:r>
          </w:p>
        </w:tc>
        <w:tc>
          <w:tcPr>
            <w:tcW w:w="992" w:type="dxa"/>
          </w:tcPr>
          <w:p w:rsidR="00FC5DA2" w:rsidRPr="00B9774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C5DA2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FC5DA2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07, ПК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ЛР 9, </w:t>
            </w:r>
          </w:p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ЛР 23, ЛР 30</w:t>
            </w:r>
          </w:p>
        </w:tc>
      </w:tr>
      <w:tr w:rsidR="00FC5DA2" w:rsidRPr="00B20DD3" w:rsidTr="009048BB">
        <w:trPr>
          <w:trHeight w:val="240"/>
        </w:trPr>
        <w:tc>
          <w:tcPr>
            <w:tcW w:w="11424" w:type="dxa"/>
            <w:gridSpan w:val="2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Тема 5.2.1. Биотехнологии в промышленности </w:t>
            </w:r>
          </w:p>
        </w:tc>
        <w:tc>
          <w:tcPr>
            <w:tcW w:w="992" w:type="dxa"/>
          </w:tcPr>
          <w:p w:rsidR="00FC5DA2" w:rsidRPr="00B9774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77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DA2" w:rsidRPr="00B20DD3" w:rsidTr="009048BB">
        <w:trPr>
          <w:trHeight w:val="240"/>
        </w:trPr>
        <w:tc>
          <w:tcPr>
            <w:tcW w:w="1951" w:type="dxa"/>
            <w:vMerge w:val="restart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5.2.1. Биотехнологии в промышленности</w:t>
            </w:r>
          </w:p>
        </w:tc>
        <w:tc>
          <w:tcPr>
            <w:tcW w:w="9473" w:type="dxa"/>
            <w:vAlign w:val="center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FC5DA2" w:rsidRPr="00B9774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77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C5DA2" w:rsidRPr="00B20DD3" w:rsidTr="009048BB">
        <w:trPr>
          <w:trHeight w:val="24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  <w:vAlign w:val="center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№7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</w:tcPr>
          <w:p w:rsidR="00FC5DA2" w:rsidRPr="00B9774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C5DA2" w:rsidRPr="00B20DD3" w:rsidRDefault="00FC5DA2" w:rsidP="009048BB">
            <w:pPr>
              <w:spacing w:after="0" w:line="240" w:lineRule="auto"/>
            </w:pPr>
          </w:p>
        </w:tc>
      </w:tr>
      <w:tr w:rsidR="00FC5DA2" w:rsidRPr="00B20DD3" w:rsidTr="009048BB">
        <w:trPr>
          <w:trHeight w:val="24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  <w:vAlign w:val="center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промышленной биотехнологий и ее применение в жизни человека, поиск и анализ информации из различных источников (научная и учебно-научная литература, средства массовой информации, сеть Интернет и другие)</w:t>
            </w:r>
          </w:p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Кейсы на анализ информации о развитии промышленной биотехнологий (по группам)</w:t>
            </w:r>
          </w:p>
        </w:tc>
        <w:tc>
          <w:tcPr>
            <w:tcW w:w="992" w:type="dxa"/>
          </w:tcPr>
          <w:p w:rsidR="00FC5DA2" w:rsidRPr="00B9774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C5DA2" w:rsidRDefault="00FC5DA2" w:rsidP="00FC5D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FC5DA2" w:rsidRPr="00B20DD3" w:rsidRDefault="00FC5DA2" w:rsidP="00FC5DA2">
            <w:pPr>
              <w:spacing w:after="0" w:line="240" w:lineRule="auto"/>
              <w:jc w:val="center"/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07, ПК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ЛР 9, ЛР 23, ЛР 30</w:t>
            </w:r>
          </w:p>
        </w:tc>
      </w:tr>
      <w:tr w:rsidR="00FC5DA2" w:rsidRPr="00B20DD3" w:rsidTr="009048BB">
        <w:trPr>
          <w:trHeight w:val="399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  <w:tcBorders>
              <w:bottom w:val="single" w:sz="4" w:space="0" w:color="auto"/>
            </w:tcBorders>
            <w:vAlign w:val="center"/>
          </w:tcPr>
          <w:p w:rsidR="00FC5DA2" w:rsidRPr="00B20DD3" w:rsidRDefault="00FC5DA2" w:rsidP="009048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№8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C5DA2" w:rsidRPr="00B20DD3" w:rsidRDefault="00FC5DA2" w:rsidP="00FC5DA2">
            <w:pPr>
              <w:spacing w:after="0" w:line="240" w:lineRule="auto"/>
              <w:jc w:val="center"/>
            </w:pPr>
          </w:p>
        </w:tc>
      </w:tr>
      <w:tr w:rsidR="00FC5DA2" w:rsidRPr="00B20DD3" w:rsidTr="009048BB">
        <w:trPr>
          <w:trHeight w:val="597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  <w:tcBorders>
              <w:top w:val="single" w:sz="4" w:space="0" w:color="auto"/>
            </w:tcBorders>
            <w:vAlign w:val="center"/>
          </w:tcPr>
          <w:p w:rsidR="00FC5DA2" w:rsidRPr="00B20DD3" w:rsidRDefault="00FC5DA2" w:rsidP="009048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Кейсы на анализ информации о научных достижениях в области генетических технологий, клеточной инженерии, пищевых биотехнологий.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C5DA2" w:rsidRPr="00BD3822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8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C5DA2" w:rsidRDefault="00FC5DA2" w:rsidP="00FC5D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FC5DA2" w:rsidRPr="00B20DD3" w:rsidRDefault="00FC5DA2" w:rsidP="00FC5D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07, ПК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ЛР 9, ЛР 23, ЛР 30</w:t>
            </w:r>
          </w:p>
        </w:tc>
      </w:tr>
      <w:tr w:rsidR="00FC5DA2" w:rsidRPr="00B20DD3" w:rsidTr="009048BB">
        <w:trPr>
          <w:trHeight w:val="240"/>
        </w:trPr>
        <w:tc>
          <w:tcPr>
            <w:tcW w:w="1951" w:type="dxa"/>
            <w:vMerge w:val="restart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5.2.2. Социально-этические аспекты биотехнологий</w:t>
            </w:r>
          </w:p>
        </w:tc>
        <w:tc>
          <w:tcPr>
            <w:tcW w:w="9473" w:type="dxa"/>
            <w:vAlign w:val="center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FC5DA2" w:rsidRPr="00BD3822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38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C5DA2" w:rsidRPr="00B20DD3" w:rsidRDefault="00FC5DA2" w:rsidP="00FC5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DA2" w:rsidRPr="00B20DD3" w:rsidTr="009048BB">
        <w:trPr>
          <w:trHeight w:val="24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  <w:vAlign w:val="center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№9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</w:tcPr>
          <w:p w:rsidR="00FC5DA2" w:rsidRPr="00BD3822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C5DA2" w:rsidRPr="00B20DD3" w:rsidRDefault="00FC5DA2" w:rsidP="00FC5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C5DA2" w:rsidRPr="00B20DD3" w:rsidTr="009048BB">
        <w:trPr>
          <w:trHeight w:val="240"/>
        </w:trPr>
        <w:tc>
          <w:tcPr>
            <w:tcW w:w="1951" w:type="dxa"/>
            <w:vMerge/>
          </w:tcPr>
          <w:p w:rsidR="00FC5DA2" w:rsidRPr="00B20DD3" w:rsidRDefault="00FC5DA2" w:rsidP="0090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  <w:vAlign w:val="center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Кейсы на анализ информации об этических аспектах развития биотехнологий (по группам)</w:t>
            </w:r>
          </w:p>
        </w:tc>
        <w:tc>
          <w:tcPr>
            <w:tcW w:w="992" w:type="dxa"/>
          </w:tcPr>
          <w:p w:rsidR="00FC5DA2" w:rsidRPr="00BD3822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8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C5DA2" w:rsidRDefault="00FC5DA2" w:rsidP="00FC5D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FC5DA2" w:rsidRDefault="00FC5DA2" w:rsidP="00FC5D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07, ПК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ЛР 9,</w:t>
            </w:r>
          </w:p>
          <w:p w:rsidR="00FC5DA2" w:rsidRPr="00B20DD3" w:rsidRDefault="00FC5DA2" w:rsidP="00FC5DA2">
            <w:pPr>
              <w:spacing w:after="0" w:line="240" w:lineRule="auto"/>
              <w:jc w:val="center"/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FC5DA2" w:rsidRPr="00260A79" w:rsidTr="009048BB">
        <w:trPr>
          <w:trHeight w:val="240"/>
        </w:trPr>
        <w:tc>
          <w:tcPr>
            <w:tcW w:w="11424" w:type="dxa"/>
            <w:gridSpan w:val="2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Промежуточная аттестация  в форме дифференцированного зачета – 2 семестр, другие формы аттестации – 1 семестр</w:t>
            </w:r>
          </w:p>
        </w:tc>
        <w:tc>
          <w:tcPr>
            <w:tcW w:w="992" w:type="dxa"/>
          </w:tcPr>
          <w:p w:rsidR="00FC5DA2" w:rsidRPr="00260A79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C5DA2" w:rsidRPr="00260A79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DA2" w:rsidRPr="00260A79" w:rsidTr="009048BB">
        <w:trPr>
          <w:trHeight w:val="240"/>
        </w:trPr>
        <w:tc>
          <w:tcPr>
            <w:tcW w:w="11424" w:type="dxa"/>
            <w:gridSpan w:val="2"/>
          </w:tcPr>
          <w:p w:rsidR="00FC5DA2" w:rsidRPr="00B20DD3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FC5DA2" w:rsidRPr="00260A79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977" w:type="dxa"/>
          </w:tcPr>
          <w:p w:rsidR="00FC5DA2" w:rsidRPr="00260A79" w:rsidRDefault="00FC5DA2" w:rsidP="0090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C5DA2" w:rsidRPr="00D64298" w:rsidRDefault="00FC5DA2" w:rsidP="00D64298">
      <w:pPr>
        <w:tabs>
          <w:tab w:val="left" w:pos="598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tabs>
          <w:tab w:val="left" w:pos="598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sectPr w:rsidR="00D64298" w:rsidRPr="00D64298">
          <w:footerReference w:type="default" r:id="rId9"/>
          <w:pgSz w:w="16838" w:h="11906" w:orient="landscape"/>
          <w:pgMar w:top="1134" w:right="567" w:bottom="993" w:left="1134" w:header="0" w:footer="709" w:gutter="0"/>
          <w:cols w:space="720"/>
          <w:formProt w:val="0"/>
          <w:docGrid w:linePitch="240" w:charSpace="-2254"/>
        </w:sectPr>
      </w:pPr>
    </w:p>
    <w:p w:rsidR="00D64298" w:rsidRPr="006F27BA" w:rsidRDefault="00D64298" w:rsidP="00D64298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6F27B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>3. УСЛОВИЯ РЕАЛИЗАЦИИ ПРОГРАММЫ УЧЕБНОЙ ДИСЦИЛИНЫ</w:t>
      </w:r>
    </w:p>
    <w:p w:rsidR="00D64298" w:rsidRPr="006F27BA" w:rsidRDefault="00D64298" w:rsidP="00D6429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6F27BA" w:rsidRDefault="00D64298" w:rsidP="00D6429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lang w:eastAsia="zh-CN"/>
        </w:rPr>
      </w:pPr>
      <w:r w:rsidRPr="006F27BA">
        <w:rPr>
          <w:rFonts w:ascii="Times New Roman" w:eastAsia="Calibri" w:hAnsi="Times New Roman" w:cs="Times New Roman"/>
          <w:b/>
          <w:sz w:val="24"/>
          <w:lang w:eastAsia="zh-CN"/>
        </w:rPr>
        <w:t>3.1 Требования к минимальному материально-техническому обеспечению</w:t>
      </w:r>
    </w:p>
    <w:p w:rsidR="00D64298" w:rsidRPr="006F27BA" w:rsidRDefault="00D64298" w:rsidP="00D64298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6F27BA">
        <w:rPr>
          <w:rFonts w:ascii="Times New Roman" w:eastAsia="Calibri" w:hAnsi="Times New Roman" w:cs="Times New Roman"/>
          <w:bCs/>
          <w:spacing w:val="-2"/>
          <w:sz w:val="24"/>
          <w:lang w:eastAsia="zh-CN"/>
        </w:rPr>
        <w:t xml:space="preserve">Учебная дисциплина реализуется в учебном кабинете </w:t>
      </w:r>
      <w:r w:rsidRPr="006F27BA">
        <w:rPr>
          <w:rFonts w:ascii="Times New Roman" w:eastAsia="Calibri" w:hAnsi="Times New Roman" w:cs="Times New Roman"/>
          <w:sz w:val="24"/>
          <w:lang w:eastAsia="zh-CN"/>
        </w:rPr>
        <w:t>.</w:t>
      </w:r>
    </w:p>
    <w:p w:rsidR="00D64298" w:rsidRPr="006F27BA" w:rsidRDefault="00D64298" w:rsidP="00D64298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zh-CN"/>
        </w:rPr>
      </w:pPr>
      <w:r w:rsidRPr="006F27BA">
        <w:rPr>
          <w:rFonts w:ascii="Times New Roman" w:eastAsia="Calibri" w:hAnsi="Times New Roman" w:cs="Times New Roman"/>
          <w:sz w:val="24"/>
          <w:lang w:eastAsia="zh-CN"/>
        </w:rPr>
        <w:t>Оборудование учебного кабинета:</w:t>
      </w:r>
    </w:p>
    <w:p w:rsidR="00D64298" w:rsidRPr="006F27BA" w:rsidRDefault="00D64298" w:rsidP="00D64298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567" w:firstLine="284"/>
        <w:jc w:val="both"/>
        <w:rPr>
          <w:rFonts w:ascii="Times New Roman" w:eastAsia="Calibri" w:hAnsi="Times New Roman" w:cs="Times New Roman"/>
          <w:sz w:val="24"/>
          <w:lang w:eastAsia="zh-CN"/>
        </w:rPr>
      </w:pPr>
      <w:r w:rsidRPr="006F27BA">
        <w:rPr>
          <w:rFonts w:ascii="Times New Roman" w:eastAsia="Calibri" w:hAnsi="Times New Roman" w:cs="Times New Roman"/>
          <w:sz w:val="24"/>
          <w:lang w:eastAsia="zh-CN"/>
        </w:rPr>
        <w:t>посадочные места по количеству обучающихся;</w:t>
      </w:r>
    </w:p>
    <w:p w:rsidR="00D64298" w:rsidRPr="006F27BA" w:rsidRDefault="00D64298" w:rsidP="00D64298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567" w:firstLine="284"/>
        <w:jc w:val="both"/>
        <w:rPr>
          <w:rFonts w:ascii="Times New Roman" w:eastAsia="Calibri" w:hAnsi="Times New Roman" w:cs="Times New Roman"/>
          <w:sz w:val="24"/>
          <w:lang w:eastAsia="zh-CN"/>
        </w:rPr>
      </w:pPr>
      <w:r w:rsidRPr="006F27BA">
        <w:rPr>
          <w:rFonts w:ascii="Times New Roman" w:eastAsia="Calibri" w:hAnsi="Times New Roman" w:cs="Times New Roman"/>
          <w:sz w:val="24"/>
          <w:lang w:eastAsia="zh-CN"/>
        </w:rPr>
        <w:t>рабочее место преподавателя;</w:t>
      </w:r>
    </w:p>
    <w:p w:rsidR="00D64298" w:rsidRPr="006F27BA" w:rsidRDefault="00D64298" w:rsidP="00D64298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567" w:firstLine="284"/>
        <w:jc w:val="both"/>
        <w:rPr>
          <w:rFonts w:ascii="Times New Roman" w:eastAsia="Calibri" w:hAnsi="Times New Roman" w:cs="Times New Roman"/>
          <w:sz w:val="24"/>
          <w:lang w:eastAsia="zh-CN"/>
        </w:rPr>
      </w:pPr>
      <w:r w:rsidRPr="006F27BA">
        <w:rPr>
          <w:rFonts w:ascii="Times New Roman" w:eastAsia="Calibri" w:hAnsi="Times New Roman" w:cs="Times New Roman"/>
          <w:sz w:val="24"/>
          <w:lang w:eastAsia="zh-CN"/>
        </w:rPr>
        <w:t>методические материалы по дисциплине.</w:t>
      </w:r>
    </w:p>
    <w:p w:rsidR="00D64298" w:rsidRPr="006F27BA" w:rsidRDefault="00D64298" w:rsidP="00D64298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6F27BA">
        <w:rPr>
          <w:rFonts w:ascii="Times New Roman" w:eastAsia="Calibri" w:hAnsi="Times New Roman" w:cs="Times New Roman"/>
          <w:sz w:val="24"/>
          <w:lang w:eastAsia="zh-CN"/>
        </w:rPr>
        <w:t xml:space="preserve">Технические средства обучения рабочего места преподавателя: компьютерное оборудование, соответствующее современным требованиям безопасности и надёжности, предусматривающее возможность многофункционального использования кабинета с целью изучения учебного предмета, мультимедийное оборудование (проектор и проекционный экран или интерактивная доска), локальная сеть с выходом в </w:t>
      </w:r>
      <w:r w:rsidRPr="006F27BA">
        <w:rPr>
          <w:rFonts w:ascii="Times New Roman" w:eastAsia="Calibri" w:hAnsi="Times New Roman" w:cs="Times New Roman"/>
          <w:sz w:val="24"/>
          <w:lang w:val="en-US" w:eastAsia="zh-CN"/>
        </w:rPr>
        <w:t>Internet</w:t>
      </w:r>
      <w:r w:rsidRPr="006F27BA">
        <w:rPr>
          <w:rFonts w:ascii="Times New Roman" w:eastAsia="Calibri" w:hAnsi="Times New Roman" w:cs="Times New Roman"/>
          <w:sz w:val="24"/>
          <w:lang w:eastAsia="zh-CN"/>
        </w:rPr>
        <w:t>.</w:t>
      </w:r>
    </w:p>
    <w:p w:rsidR="00D64298" w:rsidRPr="006F27BA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lang w:eastAsia="zh-CN"/>
        </w:rPr>
      </w:pPr>
      <w:r w:rsidRPr="006F27BA">
        <w:rPr>
          <w:rFonts w:ascii="Times New Roman" w:eastAsia="Calibri" w:hAnsi="Times New Roman" w:cs="Times New Roman"/>
          <w:color w:val="000000"/>
          <w:sz w:val="24"/>
          <w:lang w:eastAsia="zh-CN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оснащенная </w:t>
      </w:r>
      <w:r w:rsidRPr="006F27BA">
        <w:rPr>
          <w:rFonts w:ascii="Times New Roman" w:eastAsia="Calibri" w:hAnsi="Times New Roman" w:cs="Times New Roman"/>
          <w:bCs/>
          <w:iCs/>
          <w:sz w:val="24"/>
          <w:lang w:eastAsia="zh-CN"/>
        </w:rPr>
        <w:t>оборудованием и техническими средствами обучения, а также читальный зал, помещение для самостоятельной работы, с доступом к сети «Интернет» и ЭИОС</w:t>
      </w:r>
      <w:r w:rsidRPr="006F27BA">
        <w:rPr>
          <w:rFonts w:ascii="Times New Roman" w:eastAsia="Calibri" w:hAnsi="Times New Roman" w:cs="Times New Roman"/>
          <w:color w:val="000000"/>
          <w:sz w:val="24"/>
          <w:lang w:eastAsia="zh-CN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FC5DA2" w:rsidRDefault="00FC5DA2" w:rsidP="00D64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lang w:eastAsia="zh-CN"/>
        </w:rPr>
      </w:pPr>
    </w:p>
    <w:p w:rsidR="00D64298" w:rsidRPr="00D64298" w:rsidRDefault="00D64298" w:rsidP="00D64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D64298">
        <w:rPr>
          <w:rFonts w:ascii="Times New Roman" w:eastAsia="Calibri" w:hAnsi="Times New Roman" w:cs="Times New Roman"/>
          <w:b/>
          <w:color w:val="000000"/>
          <w:sz w:val="24"/>
          <w:lang w:eastAsia="zh-CN"/>
        </w:rPr>
        <w:t>При изучении предмета в формате электронного обучения с использованием ДОТ:</w:t>
      </w:r>
    </w:p>
    <w:p w:rsidR="00D64298" w:rsidRPr="00D64298" w:rsidRDefault="00D64298" w:rsidP="00D64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lang w:eastAsia="zh-CN"/>
        </w:rPr>
        <w:t xml:space="preserve">Программы для видеоконференций: </w:t>
      </w:r>
      <w:r w:rsidRPr="00D64298">
        <w:rPr>
          <w:rFonts w:ascii="Times New Roman" w:eastAsia="Calibri" w:hAnsi="Times New Roman" w:cs="Times New Roman"/>
          <w:sz w:val="24"/>
          <w:lang w:val="en-US" w:eastAsia="zh-CN"/>
        </w:rPr>
        <w:t>Zoom</w:t>
      </w:r>
      <w:r w:rsidRPr="00D64298">
        <w:rPr>
          <w:rFonts w:ascii="Times New Roman" w:eastAsia="Calibri" w:hAnsi="Times New Roman" w:cs="Times New Roman"/>
          <w:sz w:val="24"/>
          <w:lang w:eastAsia="zh-CN"/>
        </w:rPr>
        <w:t xml:space="preserve"> </w:t>
      </w:r>
      <w:r w:rsidRPr="00D64298">
        <w:rPr>
          <w:rFonts w:ascii="Times New Roman" w:eastAsia="Calibri" w:hAnsi="Times New Roman" w:cs="Times New Roman"/>
          <w:sz w:val="24"/>
          <w:lang w:val="en-US" w:eastAsia="zh-CN"/>
        </w:rPr>
        <w:t>Cloud</w:t>
      </w:r>
      <w:r w:rsidRPr="00D64298">
        <w:rPr>
          <w:rFonts w:ascii="Times New Roman" w:eastAsia="Calibri" w:hAnsi="Times New Roman" w:cs="Times New Roman"/>
          <w:sz w:val="24"/>
          <w:lang w:eastAsia="zh-CN"/>
        </w:rPr>
        <w:t xml:space="preserve"> </w:t>
      </w:r>
      <w:r w:rsidRPr="00D64298">
        <w:rPr>
          <w:rFonts w:ascii="Times New Roman" w:eastAsia="Calibri" w:hAnsi="Times New Roman" w:cs="Times New Roman"/>
          <w:sz w:val="24"/>
          <w:lang w:val="en-US" w:eastAsia="zh-CN"/>
        </w:rPr>
        <w:t>Meetings</w:t>
      </w:r>
      <w:r w:rsidRPr="00D64298">
        <w:rPr>
          <w:rFonts w:ascii="Times New Roman" w:eastAsia="Calibri" w:hAnsi="Times New Roman" w:cs="Times New Roman"/>
          <w:sz w:val="24"/>
          <w:lang w:eastAsia="zh-CN"/>
        </w:rPr>
        <w:t>, Яндекс Телемост.</w:t>
      </w:r>
    </w:p>
    <w:p w:rsidR="00D64298" w:rsidRPr="00D64298" w:rsidRDefault="00D64298" w:rsidP="00D64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zh-CN"/>
        </w:rPr>
      </w:pPr>
      <w:r w:rsidRPr="00D64298">
        <w:rPr>
          <w:rFonts w:ascii="Times New Roman" w:eastAsia="Calibri" w:hAnsi="Times New Roman" w:cs="Times New Roman"/>
          <w:color w:val="000000"/>
          <w:sz w:val="24"/>
          <w:lang w:eastAsia="zh-CN"/>
        </w:rPr>
        <w:t>Электронная платформа Moodle.</w:t>
      </w:r>
    </w:p>
    <w:p w:rsidR="00D64298" w:rsidRPr="00D64298" w:rsidRDefault="00D64298" w:rsidP="00D64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lang w:eastAsia="zh-CN"/>
        </w:rPr>
      </w:pPr>
    </w:p>
    <w:p w:rsidR="00D64298" w:rsidRPr="00D64298" w:rsidRDefault="00D64298" w:rsidP="00D6429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lang w:eastAsia="zh-CN"/>
        </w:rPr>
      </w:pPr>
      <w:r w:rsidRPr="00D64298">
        <w:rPr>
          <w:rFonts w:ascii="Times New Roman" w:eastAsia="Calibri" w:hAnsi="Times New Roman" w:cs="Times New Roman"/>
          <w:b/>
          <w:bCs/>
          <w:sz w:val="24"/>
          <w:lang w:eastAsia="zh-CN"/>
        </w:rPr>
        <w:t xml:space="preserve">    3.2. Информационное обеспечение реализации программы</w:t>
      </w:r>
    </w:p>
    <w:p w:rsidR="00D64298" w:rsidRPr="00D64298" w:rsidRDefault="00D64298" w:rsidP="00D64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lang w:eastAsia="zh-CN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D64298" w:rsidRPr="00D64298" w:rsidRDefault="00D64298" w:rsidP="00D6429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lang w:eastAsia="zh-CN"/>
        </w:rPr>
      </w:pPr>
      <w:r w:rsidRPr="00D64298">
        <w:rPr>
          <w:rFonts w:ascii="Calibri" w:eastAsia="Calibri" w:hAnsi="Calibri" w:cs="Times New Roman"/>
          <w:lang w:eastAsia="zh-CN"/>
        </w:rPr>
        <w:br w:type="page"/>
      </w:r>
    </w:p>
    <w:p w:rsidR="00D64298" w:rsidRPr="00D64298" w:rsidRDefault="00D64298" w:rsidP="00D6429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lang w:eastAsia="zh-CN"/>
        </w:rPr>
      </w:pPr>
      <w:r w:rsidRPr="00D64298">
        <w:rPr>
          <w:rFonts w:ascii="Times New Roman" w:eastAsia="Calibri" w:hAnsi="Times New Roman" w:cs="Times New Roman"/>
          <w:b/>
          <w:bCs/>
          <w:sz w:val="24"/>
          <w:lang w:eastAsia="zh-CN"/>
        </w:rPr>
        <w:lastRenderedPageBreak/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D64298" w:rsidRPr="00D64298" w:rsidRDefault="00D64298" w:rsidP="00D6429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lang w:eastAsia="zh-CN"/>
        </w:rPr>
      </w:pPr>
    </w:p>
    <w:p w:rsidR="00D64298" w:rsidRPr="00D64298" w:rsidRDefault="00D64298" w:rsidP="00D6429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D64298">
        <w:rPr>
          <w:rFonts w:ascii="Times New Roman" w:eastAsia="Calibri" w:hAnsi="Times New Roman" w:cs="Times New Roman"/>
          <w:b/>
          <w:color w:val="000000"/>
          <w:sz w:val="24"/>
          <w:lang w:eastAsia="zh-CN"/>
        </w:rPr>
        <w:t>3.2.1  Основные источники:</w:t>
      </w:r>
    </w:p>
    <w:p w:rsidR="00D64298" w:rsidRPr="00D64298" w:rsidRDefault="00D64298" w:rsidP="00D6429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zh-CN"/>
        </w:rPr>
      </w:pP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1984"/>
        <w:gridCol w:w="2835"/>
        <w:gridCol w:w="2977"/>
      </w:tblGrid>
      <w:tr w:rsidR="00D64298" w:rsidRPr="00D64298" w:rsidTr="00AA7DA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98" w:rsidRPr="00D64298" w:rsidRDefault="00D64298" w:rsidP="00D6429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98" w:rsidRPr="00D64298" w:rsidRDefault="00D64298" w:rsidP="00D6429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sz w:val="24"/>
                <w:lang w:eastAsia="zh-CN"/>
              </w:rPr>
              <w:t>Ярыгин В.Н.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98" w:rsidRPr="00D64298" w:rsidRDefault="00D64298" w:rsidP="00FC5DA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sz w:val="24"/>
                <w:lang w:eastAsia="zh-CN"/>
              </w:rPr>
              <w:t>Биология : учебник и практикум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8" w:rsidRPr="00D64298" w:rsidRDefault="00D64298" w:rsidP="00D6429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sz w:val="24"/>
                <w:lang w:eastAsia="zh-CN"/>
              </w:rPr>
              <w:t>—Москва : Издательство Юрайт, 2023. — 378 с. — (Профессиональное образование). </w:t>
            </w:r>
          </w:p>
          <w:p w:rsidR="00D64298" w:rsidRPr="00FC5DA2" w:rsidRDefault="00D64298" w:rsidP="00FC5DA2">
            <w:pPr>
              <w:suppressAutoHyphens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D64298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режим доступа: </w:t>
            </w:r>
            <w:hyperlink r:id="rId10" w:history="1">
              <w:r w:rsidRPr="00D64298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D64298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D64298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urait</w:t>
              </w:r>
              <w:r w:rsidRPr="00D64298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D64298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D64298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D64298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bcode</w:t>
              </w:r>
              <w:r w:rsidRPr="00D64298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/511618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8" w:rsidRPr="00D64298" w:rsidRDefault="00D64298" w:rsidP="00D6429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sz w:val="24"/>
                <w:lang w:eastAsia="zh-CN"/>
              </w:rPr>
              <w:t>[Электронный ресурс]</w:t>
            </w:r>
          </w:p>
          <w:p w:rsidR="00D64298" w:rsidRPr="00D64298" w:rsidRDefault="00D64298" w:rsidP="00D6429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</w:tc>
      </w:tr>
      <w:tr w:rsidR="00D64298" w:rsidRPr="00D64298" w:rsidTr="00AA7DA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98" w:rsidRPr="00D64298" w:rsidRDefault="00D64298" w:rsidP="00D6429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98" w:rsidRPr="00D64298" w:rsidRDefault="00D64298" w:rsidP="00D6429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sz w:val="24"/>
                <w:lang w:eastAsia="zh-CN"/>
              </w:rPr>
              <w:t>Ярыгин В.Н.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98" w:rsidRPr="00D64298" w:rsidRDefault="00D64298" w:rsidP="00FC5DA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Биология. Базовый и углубленный уровни: 10—11 классы : учебник для среднего общего образования 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8" w:rsidRPr="00D64298" w:rsidRDefault="00D64298" w:rsidP="00D6429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sz w:val="24"/>
                <w:lang w:eastAsia="zh-CN"/>
              </w:rPr>
              <w:t>Москва: Издательство Юрайт, 2023. — 380 с. — (Общеобразовательный цикл).</w:t>
            </w:r>
          </w:p>
          <w:p w:rsidR="00D64298" w:rsidRPr="00D64298" w:rsidRDefault="00D64298" w:rsidP="00D6429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sz w:val="24"/>
                <w:lang w:eastAsia="zh-CN"/>
              </w:rPr>
              <w:t>Режим доступа:  </w:t>
            </w:r>
            <w:hyperlink r:id="rId11" w:history="1">
              <w:r w:rsidRPr="00D64298">
                <w:rPr>
                  <w:rFonts w:ascii="Calibri" w:eastAsia="Calibri" w:hAnsi="Calibri" w:cs="Times New Roman"/>
                  <w:color w:val="0000FF"/>
                  <w:u w:val="single"/>
                  <w:lang w:eastAsia="zh-CN"/>
                </w:rPr>
                <w:t>h</w:t>
              </w:r>
              <w:r w:rsidRPr="00D64298">
                <w:rPr>
                  <w:rFonts w:ascii="Times New Roman" w:eastAsia="Calibri" w:hAnsi="Times New Roman" w:cs="Times New Roman"/>
                  <w:color w:val="0000FF"/>
                  <w:u w:val="single"/>
                  <w:lang w:eastAsia="zh-CN"/>
                </w:rPr>
                <w:t>ttps://urait.ru/bcode/530646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8" w:rsidRPr="00D64298" w:rsidRDefault="00D64298" w:rsidP="00D6429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sz w:val="24"/>
                <w:lang w:eastAsia="zh-CN"/>
              </w:rPr>
              <w:t>[Электронный ресурс]</w:t>
            </w:r>
          </w:p>
          <w:p w:rsidR="00D64298" w:rsidRPr="00D64298" w:rsidRDefault="00D64298" w:rsidP="00D6429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</w:tc>
      </w:tr>
    </w:tbl>
    <w:p w:rsidR="00D64298" w:rsidRPr="00D64298" w:rsidRDefault="00D64298" w:rsidP="00D6429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429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3.2.2  Дополнительные источники</w:t>
      </w:r>
      <w:r w:rsidRPr="00D6429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1984"/>
        <w:gridCol w:w="2835"/>
        <w:gridCol w:w="2977"/>
      </w:tblGrid>
      <w:tr w:rsidR="00D64298" w:rsidRPr="00D64298" w:rsidTr="00AA7DA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98" w:rsidRPr="00D64298" w:rsidRDefault="00D64298" w:rsidP="00D6429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sz w:val="24"/>
                <w:lang w:eastAsia="zh-CN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98" w:rsidRPr="00D64298" w:rsidRDefault="00D64298" w:rsidP="00D6429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sz w:val="24"/>
                <w:lang w:eastAsia="zh-CN"/>
              </w:rPr>
              <w:t>Захаров В.Б.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98" w:rsidRPr="00D64298" w:rsidRDefault="00D64298" w:rsidP="00FC5DA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Биология. Базовый уровень. 10-11 класс 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8" w:rsidRPr="00D64298" w:rsidRDefault="00D64298" w:rsidP="00D6429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Москва : Русское слово, 2020 // ЭБС Айбукс - </w:t>
            </w:r>
          </w:p>
          <w:p w:rsidR="00D64298" w:rsidRPr="00D64298" w:rsidRDefault="00D64298" w:rsidP="00D6429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sz w:val="24"/>
                <w:lang w:eastAsia="zh-CN"/>
              </w:rPr>
              <w:t>Режим доступа: для авториз. пользователей.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8" w:rsidRPr="00D64298" w:rsidRDefault="00D64298" w:rsidP="00D6429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D64298" w:rsidRPr="00D64298" w:rsidRDefault="00D64298" w:rsidP="00D6429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64298" w:rsidRPr="00D64298" w:rsidTr="00AA7DA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98" w:rsidRPr="00D64298" w:rsidRDefault="00D64298" w:rsidP="00D6429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sz w:val="24"/>
                <w:lang w:eastAsia="zh-CN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98" w:rsidRPr="00D64298" w:rsidRDefault="00D64298" w:rsidP="00D6429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sz w:val="24"/>
                <w:lang w:eastAsia="zh-CN"/>
              </w:rPr>
              <w:t>Лапицкая, Т. В.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98" w:rsidRPr="00D64298" w:rsidRDefault="00D64298" w:rsidP="00FC5DA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sz w:val="24"/>
                <w:lang w:eastAsia="zh-CN"/>
              </w:rPr>
              <w:t>Биология. Тесты 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8" w:rsidRPr="00D64298" w:rsidRDefault="00D64298" w:rsidP="00D6429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sz w:val="24"/>
                <w:lang w:eastAsia="zh-CN"/>
              </w:rPr>
              <w:t>Москва : Издательство Юрайт, 2023. — 40 с. — (Профессиональное образование).</w:t>
            </w:r>
          </w:p>
          <w:p w:rsidR="00D64298" w:rsidRPr="00D64298" w:rsidRDefault="00D64298" w:rsidP="00D6429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sz w:val="24"/>
                <w:lang w:eastAsia="zh-CN"/>
              </w:rPr>
              <w:t>режим доступа:   </w:t>
            </w:r>
          </w:p>
          <w:p w:rsidR="00D64298" w:rsidRPr="00D64298" w:rsidRDefault="00364825" w:rsidP="00D6429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hyperlink r:id="rId12" w:history="1">
              <w:r w:rsidR="00D64298" w:rsidRPr="00D64298">
                <w:rPr>
                  <w:rFonts w:ascii="Times New Roman" w:eastAsia="Calibri" w:hAnsi="Times New Roman" w:cs="Times New Roman"/>
                  <w:color w:val="0000FF"/>
                  <w:u w:val="single"/>
                  <w:lang w:eastAsia="zh-CN"/>
                </w:rPr>
                <w:t>https://urait.ru/bcode/519715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98" w:rsidRPr="00D64298" w:rsidRDefault="00D64298" w:rsidP="00D6429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D64298" w:rsidRPr="00D64298" w:rsidRDefault="00D64298" w:rsidP="00D6429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64298" w:rsidRPr="00D64298" w:rsidRDefault="00D64298" w:rsidP="00D64298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lang w:eastAsia="zh-CN"/>
        </w:rPr>
      </w:pPr>
      <w:r w:rsidRPr="00D6429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   3.2.3 Перечень профессиональных баз данных и информационных справочных систем:</w:t>
      </w:r>
      <w:r w:rsidRPr="00D6429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D64298" w:rsidRPr="00D64298" w:rsidRDefault="00D64298" w:rsidP="00FC5DA2">
      <w:pPr>
        <w:tabs>
          <w:tab w:val="left" w:pos="426"/>
          <w:tab w:val="left" w:pos="1134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D64298">
        <w:rPr>
          <w:rFonts w:ascii="Times New Roman" w:eastAsia="Calibri" w:hAnsi="Times New Roman" w:cs="Times New Roman"/>
          <w:w w:val="104"/>
          <w:sz w:val="24"/>
          <w:szCs w:val="28"/>
          <w:lang w:eastAsia="zh-CN"/>
        </w:rPr>
        <w:t>1</w:t>
      </w:r>
      <w:r w:rsidR="00FC5DA2">
        <w:rPr>
          <w:rFonts w:ascii="Times New Roman" w:eastAsia="Calibri" w:hAnsi="Times New Roman" w:cs="Times New Roman"/>
          <w:w w:val="104"/>
          <w:sz w:val="24"/>
          <w:szCs w:val="28"/>
          <w:lang w:eastAsia="zh-CN"/>
        </w:rPr>
        <w:t>.</w:t>
      </w:r>
      <w:r w:rsidRPr="00D64298">
        <w:rPr>
          <w:rFonts w:ascii="Times New Roman" w:eastAsia="Calibri" w:hAnsi="Times New Roman" w:cs="Times New Roman"/>
          <w:w w:val="104"/>
          <w:sz w:val="24"/>
          <w:szCs w:val="28"/>
          <w:lang w:eastAsia="zh-CN"/>
        </w:rPr>
        <w:t xml:space="preserve"> Электронная библиотека Учебно-методического центра по образовани</w:t>
      </w:r>
      <w:r>
        <w:rPr>
          <w:rFonts w:ascii="Times New Roman" w:eastAsia="Calibri" w:hAnsi="Times New Roman" w:cs="Times New Roman"/>
          <w:w w:val="104"/>
          <w:sz w:val="24"/>
          <w:szCs w:val="28"/>
          <w:lang w:eastAsia="zh-CN"/>
        </w:rPr>
        <w:t>ю на железнодорожном транспорте</w:t>
      </w:r>
      <w:r w:rsidRPr="00D64298">
        <w:rPr>
          <w:rFonts w:ascii="Times New Roman" w:eastAsia="Calibri" w:hAnsi="Times New Roman" w:cs="Times New Roman"/>
          <w:w w:val="104"/>
          <w:sz w:val="24"/>
          <w:szCs w:val="28"/>
          <w:lang w:eastAsia="zh-CN"/>
        </w:rPr>
        <w:t xml:space="preserve">: официальный сайт. – URL  : </w:t>
      </w:r>
      <w:hyperlink r:id="rId13">
        <w:r w:rsidRPr="00D64298">
          <w:rPr>
            <w:rFonts w:ascii="Times New Roman" w:eastAsia="Calibri" w:hAnsi="Times New Roman" w:cs="Times New Roman"/>
            <w:color w:val="0000FF"/>
            <w:w w:val="104"/>
            <w:sz w:val="24"/>
            <w:szCs w:val="28"/>
            <w:u w:val="single"/>
            <w:lang w:eastAsia="zh-CN"/>
          </w:rPr>
          <w:t>https://umczdt.ru/books/</w:t>
        </w:r>
      </w:hyperlink>
      <w:r w:rsidRPr="00D64298">
        <w:rPr>
          <w:rFonts w:ascii="Times New Roman" w:eastAsia="Calibri" w:hAnsi="Times New Roman" w:cs="Times New Roman"/>
          <w:w w:val="104"/>
          <w:sz w:val="24"/>
          <w:szCs w:val="28"/>
          <w:lang w:eastAsia="zh-CN"/>
        </w:rPr>
        <w:t>. – Режим доступа: для авториз. пользователей. - Текст : электронный.</w:t>
      </w:r>
    </w:p>
    <w:p w:rsidR="00D64298" w:rsidRPr="00D64298" w:rsidRDefault="00FC5DA2" w:rsidP="00FC5DA2">
      <w:pPr>
        <w:tabs>
          <w:tab w:val="left" w:pos="426"/>
          <w:tab w:val="left" w:pos="1134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w w:val="104"/>
          <w:sz w:val="24"/>
          <w:szCs w:val="28"/>
          <w:lang w:eastAsia="zh-CN"/>
        </w:rPr>
        <w:t>2.</w:t>
      </w:r>
      <w:r w:rsidR="00D64298" w:rsidRPr="00D64298">
        <w:rPr>
          <w:rFonts w:ascii="Times New Roman" w:eastAsia="Calibri" w:hAnsi="Times New Roman" w:cs="Times New Roman"/>
          <w:w w:val="104"/>
          <w:sz w:val="24"/>
          <w:szCs w:val="28"/>
          <w:lang w:eastAsia="zh-CN"/>
        </w:rPr>
        <w:t xml:space="preserve">BOOK.ru: электронно-библиотечная система : сайт / КНОРУС : издательство учебной литературы. – URL  : </w:t>
      </w:r>
      <w:hyperlink r:id="rId14">
        <w:r w:rsidR="00D64298" w:rsidRPr="00D64298">
          <w:rPr>
            <w:rFonts w:ascii="Times New Roman" w:eastAsia="Calibri" w:hAnsi="Times New Roman" w:cs="Times New Roman"/>
            <w:color w:val="0000FF"/>
            <w:w w:val="104"/>
            <w:sz w:val="24"/>
            <w:szCs w:val="28"/>
            <w:u w:val="single"/>
            <w:lang w:eastAsia="zh-CN"/>
          </w:rPr>
          <w:t>https://book.ru/</w:t>
        </w:r>
      </w:hyperlink>
      <w:r w:rsidR="00D64298" w:rsidRPr="00D64298">
        <w:rPr>
          <w:rFonts w:ascii="Times New Roman" w:eastAsia="Calibri" w:hAnsi="Times New Roman" w:cs="Times New Roman"/>
          <w:w w:val="104"/>
          <w:sz w:val="24"/>
          <w:szCs w:val="28"/>
          <w:lang w:eastAsia="zh-CN"/>
        </w:rPr>
        <w:t>. – Режим доступа: для авториз. пользователей  - Текст : электронный.</w:t>
      </w:r>
    </w:p>
    <w:p w:rsidR="00D64298" w:rsidRPr="00D64298" w:rsidRDefault="00FC5DA2" w:rsidP="00FC5DA2">
      <w:pPr>
        <w:tabs>
          <w:tab w:val="left" w:pos="426"/>
          <w:tab w:val="left" w:pos="1134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w w:val="104"/>
          <w:sz w:val="24"/>
          <w:szCs w:val="28"/>
          <w:lang w:eastAsia="zh-CN"/>
        </w:rPr>
        <w:t>3.</w:t>
      </w:r>
      <w:r w:rsidR="00D64298" w:rsidRPr="00D64298">
        <w:rPr>
          <w:rFonts w:ascii="Times New Roman" w:eastAsia="Calibri" w:hAnsi="Times New Roman" w:cs="Times New Roman"/>
          <w:w w:val="104"/>
          <w:sz w:val="24"/>
          <w:szCs w:val="28"/>
          <w:lang w:eastAsia="zh-CN"/>
        </w:rPr>
        <w:t xml:space="preserve">eLIBRARY.RU : научная электронная библиотека : сайт. – Москва, 2000. – URL : </w:t>
      </w:r>
      <w:hyperlink r:id="rId15">
        <w:r w:rsidR="00D64298" w:rsidRPr="00D64298">
          <w:rPr>
            <w:rFonts w:ascii="Times New Roman" w:eastAsia="Calibri" w:hAnsi="Times New Roman" w:cs="Times New Roman"/>
            <w:color w:val="0000FF"/>
            <w:w w:val="104"/>
            <w:sz w:val="24"/>
            <w:szCs w:val="28"/>
            <w:u w:val="single"/>
            <w:lang w:eastAsia="zh-CN"/>
          </w:rPr>
          <w:t>http://elibrary.ru</w:t>
        </w:r>
      </w:hyperlink>
      <w:r w:rsidR="00D64298" w:rsidRPr="00D64298">
        <w:rPr>
          <w:rFonts w:ascii="Times New Roman" w:eastAsia="Calibri" w:hAnsi="Times New Roman" w:cs="Times New Roman"/>
          <w:w w:val="104"/>
          <w:sz w:val="24"/>
          <w:szCs w:val="28"/>
          <w:lang w:eastAsia="zh-CN"/>
        </w:rPr>
        <w:t>. – Режим доступа: для зарегистрир.. пользователей. – Текст : электронный.</w:t>
      </w:r>
    </w:p>
    <w:p w:rsidR="00D64298" w:rsidRPr="00D64298" w:rsidRDefault="00D64298" w:rsidP="00D64298">
      <w:pPr>
        <w:tabs>
          <w:tab w:val="left" w:pos="426"/>
          <w:tab w:val="left" w:pos="1134"/>
        </w:tabs>
        <w:suppressAutoHyphens/>
        <w:spacing w:after="0" w:line="240" w:lineRule="auto"/>
        <w:ind w:left="142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64298">
        <w:rPr>
          <w:rFonts w:ascii="Calibri" w:eastAsia="Calibri" w:hAnsi="Calibri" w:cs="Times New Roman"/>
          <w:lang w:eastAsia="zh-CN"/>
        </w:rPr>
        <w:br w:type="page"/>
      </w:r>
    </w:p>
    <w:p w:rsidR="00D64298" w:rsidRPr="00D64298" w:rsidRDefault="00D64298" w:rsidP="00D642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>4 КОНТРОЛЬ И ОЦЕНКА РЕЗУЛЬТАТОВ ОСВОЕНИЯ УЧЕБНОГО ПРЕДМЕТА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Контроль и оценка результатов освоения учебного предмета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4"/>
          <w:lang w:eastAsia="zh-CN"/>
        </w:rPr>
        <w:t>Промежуточная аттестация в форме дифференцированного зачета.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97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61"/>
        <w:gridCol w:w="2976"/>
        <w:gridCol w:w="3554"/>
      </w:tblGrid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Общая/профессиональная компетенция, личностные результаты (ЛР)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Раздел/Тема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Тип оценочных мероприятий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1. Клетка – структурно-функциональная единица живого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Контрольная работа «Молекулярный уровень организации живого»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02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Биология как наука. Общая характеристика жизни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Заполнение таблицы с описанием методов микроскопирования с их достоинствами и недостатками.</w:t>
            </w:r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Заполнение таблицы «Вклад ученых в развитие биологии»</w:t>
            </w:r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Заполнение сравнительной таблицы сходства и различий живого и не живого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01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02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04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Структурно-функциональная организация клеток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Оцениваемая дискуссия по вопросам лекции</w:t>
            </w:r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ментальной карты по классификации клеток и их строению на про- и эукариотических и по царствам в мини группах</w:t>
            </w:r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 и защита лабораторной работы и практического занятия.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Представление устных сообщений с презентацией, подготовленных по перечню источников, рекомендованных преподавателем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01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02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Структурно-функциональные факторы наследственности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Фронтальный опрос</w:t>
            </w:r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глоссария</w:t>
            </w:r>
          </w:p>
          <w:p w:rsidR="00D64298" w:rsidRPr="00D64298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задач на определение последовательности нуклеотидов, аминокислот в норме и в случае изменения последовательности нуклеотидов ДНК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02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Обмен веществ и превращение энергии в клетке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Фронтальный опрос</w:t>
            </w:r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Заполнение сравнительной таблицы характеристик типов обмена веществ 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02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04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Жизненный цикл клетки. Митоз. Мейоз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Обсуждение по вопросам лекции</w:t>
            </w:r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Разработка ленты времени жизненного цикла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2. Строение и функции организма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Контрольная работа «С</w:t>
            </w: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троение и функции организма»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02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04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Строение организма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Оцениваемая дискуссия</w:t>
            </w:r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ментальной карты тканей, органов и систем органов организмов (растения, животные, человек) с краткой характеристикой их функций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02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Формы размножения организмов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Фронтальный опрос</w:t>
            </w:r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Заполнение таблицы с краткой характеристикой и примерами форм размножения организмов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02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04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Онтогенез растений, животных и человека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ленты времени с характеристикой этапов онтогенеза отдельной группой животных и человека по микрогруппам</w:t>
            </w:r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Тест/опрос</w:t>
            </w:r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Составление жизненных циклов растений по отделам (моховидные, хвощевидные, папоротниковидные, голосеменные, покрытосеменные)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02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04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Закономерности наследования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глоссария</w:t>
            </w:r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Фронтальный опрос</w:t>
            </w:r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 по вопросам лекции</w:t>
            </w:r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задач на определение вероятности возникновения наследственных признаков при моно-, ди-, полигибридном и анализирующем скрещивании, составление генотипических схем скрещивания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ОК 01  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02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Сцепленное наследование признаков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</w:t>
            </w:r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глоссария</w:t>
            </w:r>
          </w:p>
          <w:p w:rsidR="00D64298" w:rsidRPr="00D64298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задач на определение вероятности возникновения наследственных признаков при сцепленном наследовании, составление генотипических схем скрещивания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ОК 01  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02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04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Закономерности изменчивости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Тест.</w:t>
            </w:r>
          </w:p>
          <w:p w:rsidR="00D64298" w:rsidRPr="00D64298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задач на определение типа мутации при передаче наследственных признаков, составление генотипических схем скрещивания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Раздел 3. Теория </w:t>
            </w:r>
            <w:r w:rsidRPr="00D64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эволюции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Контрольная работа </w:t>
            </w: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«Теоретические аспекты эволюции жизни на Земле»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ОК 02 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04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30</w:t>
            </w:r>
          </w:p>
          <w:p w:rsidR="00D64298" w:rsidRPr="00D64298" w:rsidRDefault="00D64298" w:rsidP="00D64298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История эволюционного учения. Микроэволюция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Фронтальный опрос</w:t>
            </w:r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глоссария терминов</w:t>
            </w:r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ленты времени развития эволюционного учения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02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04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Макроэволюция. Возникновение и развитие жизни на Земле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Оцениваемая дискуссия: использование аргументов, биологической терминологии и символики для доказательства родства организмов разных систематических групп</w:t>
            </w:r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ленты времени возникновения и развития жизни на Земле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02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04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Происхождение человека – антропогенез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Фронтальный опрос</w:t>
            </w:r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ленты времени происхождения человека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4. Экология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01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02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07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Экологические факторы и среды жизни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 по экологическим факторам и средам жизни организмов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ОК 01  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02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07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Популяция, сообщества, экосистемы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Составление схем круговорота веществ, используя материалы лекции</w:t>
            </w:r>
          </w:p>
          <w:p w:rsidR="00D64298" w:rsidRPr="00D64298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практико-ориентированных расчетных заданий по переносу вещества и энергии в экосистемах с составление трофических цепей и пирамид биомассы и энергии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ОК 01  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02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07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Биосфера - глобальная экологическая система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Оцениваемая дискуссия</w:t>
            </w:r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01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02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04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07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ПК 2.5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Влияние антропогенных факторов на биосферу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</w:t>
            </w:r>
          </w:p>
          <w:p w:rsidR="00D64298" w:rsidRPr="00D64298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Практическое занятие «Отходы производства»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ОК 02 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04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07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ПК 2.5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Влияние социально-экологических факторов на здоровье человека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Оцениваемая дискуссия</w:t>
            </w:r>
          </w:p>
          <w:p w:rsidR="00D64298" w:rsidRPr="00D64298" w:rsidRDefault="00D64298" w:rsidP="00D64298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 лабораторной работы «Умственная работоспособность»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5. Биология в жизни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Защита кейса: представление результатов решения кейсов (выступление с презентацией)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01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02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04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ПК 2.5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Биотехнологии в жизни каждого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Выполнение кейса на анализ информации о научных достижениях в области генетических технологий, клеточной инженерии, пищевых биотехнологий (по группам), представление результатов решения кейсов </w:t>
            </w:r>
          </w:p>
        </w:tc>
      </w:tr>
      <w:tr w:rsidR="00D64298" w:rsidRPr="00D64298" w:rsidTr="00AA7DA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01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02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04</w:t>
            </w:r>
          </w:p>
          <w:p w:rsidR="00D64298" w:rsidRPr="00330A8E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ПК 2.5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9</w:t>
            </w:r>
          </w:p>
          <w:p w:rsidR="00D64298" w:rsidRPr="00330A8E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23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0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Биотехнологии в промышленности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98" w:rsidRPr="00D64298" w:rsidRDefault="00D64298" w:rsidP="00D64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D642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 кейса на анализ информации о развитии промышленных биотехнологий (по группам), представление результатов решения кейсов</w:t>
            </w:r>
          </w:p>
        </w:tc>
      </w:tr>
    </w:tbl>
    <w:p w:rsidR="00D64298" w:rsidRPr="00D64298" w:rsidRDefault="00D64298" w:rsidP="00D64298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64298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>5. ПЕРЕЧЕНЬ ИСПОЛЬЗУЕМЫХ МЕТОДОВ ОБУЧЕНИЯ</w:t>
      </w:r>
    </w:p>
    <w:p w:rsidR="00D64298" w:rsidRPr="00D64298" w:rsidRDefault="00D64298" w:rsidP="00D6429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00"/>
          <w:lang w:eastAsia="zh-CN"/>
        </w:rPr>
      </w:pPr>
    </w:p>
    <w:p w:rsidR="00D64298" w:rsidRPr="00D64298" w:rsidRDefault="00D64298" w:rsidP="00D64298">
      <w:pPr>
        <w:numPr>
          <w:ilvl w:val="1"/>
          <w:numId w:val="9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b/>
          <w:sz w:val="24"/>
          <w:szCs w:val="28"/>
          <w:lang w:eastAsia="zh-CN"/>
        </w:rPr>
        <w:t>Пассивные: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8"/>
          <w:lang w:eastAsia="zh-CN"/>
        </w:rPr>
        <w:t>- лекции традиционные без применения мультимедийных средств и без раздаточного материала;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8"/>
          <w:lang w:eastAsia="zh-CN"/>
        </w:rPr>
        <w:t>- демонстрация учебных фильмов;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8"/>
          <w:lang w:eastAsia="zh-CN"/>
        </w:rPr>
        <w:t>- рассказ;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8"/>
          <w:lang w:eastAsia="zh-CN"/>
        </w:rPr>
        <w:t>- семинары, преимущественно в виде обсуждения докладов студентов по тем или иным вопросам;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8"/>
          <w:lang w:eastAsia="zh-CN"/>
        </w:rPr>
        <w:t>- самостоятельные и контрольные работы;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8"/>
          <w:lang w:eastAsia="zh-CN"/>
        </w:rPr>
        <w:t>- тесты;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8"/>
          <w:lang w:eastAsia="zh-CN"/>
        </w:rPr>
        <w:t>- чтение и опрос.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i/>
          <w:sz w:val="24"/>
          <w:szCs w:val="28"/>
          <w:lang w:eastAsia="zh-CN"/>
        </w:rPr>
        <w:t>(взаимодействие преподавателя как субъекта с обучающимся как объектом познавательной деятельности).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8"/>
          <w:lang w:eastAsia="zh-CN"/>
        </w:rPr>
      </w:pPr>
    </w:p>
    <w:p w:rsidR="00D64298" w:rsidRPr="00D64298" w:rsidRDefault="00D64298" w:rsidP="00D64298">
      <w:pPr>
        <w:numPr>
          <w:ilvl w:val="1"/>
          <w:numId w:val="7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b/>
          <w:sz w:val="24"/>
          <w:szCs w:val="28"/>
          <w:lang w:eastAsia="zh-CN"/>
        </w:rPr>
        <w:t xml:space="preserve">Активные и интерактивные: 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8"/>
          <w:lang w:eastAsia="zh-CN"/>
        </w:rPr>
        <w:t>- активные и интерактивные лекции;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8"/>
          <w:lang w:eastAsia="zh-CN"/>
        </w:rPr>
        <w:t>- работа в группах;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8"/>
          <w:lang w:eastAsia="zh-CN"/>
        </w:rPr>
        <w:t>- учебная дискуссия;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8"/>
          <w:lang w:eastAsia="zh-CN"/>
        </w:rPr>
        <w:t>- деловые и ролевые игры;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8"/>
          <w:lang w:eastAsia="zh-CN"/>
        </w:rPr>
        <w:t>- игровые упражнения;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8"/>
          <w:lang w:eastAsia="zh-CN"/>
        </w:rPr>
        <w:t>- творческие задания;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8"/>
          <w:lang w:eastAsia="zh-CN"/>
        </w:rPr>
        <w:t>- круглые столы (конференции) с использованием средств мультимедиа;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8"/>
          <w:lang w:eastAsia="zh-CN"/>
        </w:rPr>
        <w:lastRenderedPageBreak/>
        <w:t>- решение проблемных задач;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8"/>
          <w:lang w:eastAsia="zh-CN"/>
        </w:rPr>
        <w:t>- анализ конкретных ситуаций;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8"/>
          <w:lang w:eastAsia="zh-CN"/>
        </w:rPr>
        <w:t>- метод модульного обучения;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8"/>
          <w:lang w:eastAsia="zh-CN"/>
        </w:rPr>
        <w:t>- обучение с использованием компьютерных обучающих программ;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8"/>
          <w:lang w:eastAsia="zh-CN"/>
        </w:rPr>
        <w:t>(</w:t>
      </w:r>
      <w:r w:rsidRPr="00D64298">
        <w:rPr>
          <w:rFonts w:ascii="Times New Roman" w:eastAsia="Calibri" w:hAnsi="Times New Roman" w:cs="Times New Roman"/>
          <w:i/>
          <w:sz w:val="24"/>
          <w:szCs w:val="28"/>
          <w:lang w:eastAsia="zh-CN"/>
        </w:rPr>
        <w:t>взаимодействие преподавателя как субъекта с обучающимся как субъектом познавательной деятельности).</w:t>
      </w:r>
    </w:p>
    <w:p w:rsidR="00D64298" w:rsidRPr="00D64298" w:rsidRDefault="00D64298" w:rsidP="00D6429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zh-CN"/>
        </w:rPr>
      </w:pPr>
    </w:p>
    <w:p w:rsidR="00D64298" w:rsidRPr="00D64298" w:rsidRDefault="00D64298" w:rsidP="00D64298"/>
    <w:p w:rsidR="00AA7DA2" w:rsidRDefault="00AA7DA2"/>
    <w:sectPr w:rsidR="00AA7DA2">
      <w:footerReference w:type="default" r:id="rId16"/>
      <w:pgSz w:w="11906" w:h="16838"/>
      <w:pgMar w:top="1134" w:right="707" w:bottom="1134" w:left="1418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E64" w:rsidRDefault="00B53E64">
      <w:pPr>
        <w:spacing w:after="0" w:line="240" w:lineRule="auto"/>
      </w:pPr>
      <w:r>
        <w:separator/>
      </w:r>
    </w:p>
  </w:endnote>
  <w:endnote w:type="continuationSeparator" w:id="0">
    <w:p w:rsidR="00B53E64" w:rsidRDefault="00B53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V Boli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1940642"/>
      <w:docPartObj>
        <w:docPartGallery w:val="Page Numbers (Bottom of Page)"/>
        <w:docPartUnique/>
      </w:docPartObj>
    </w:sdtPr>
    <w:sdtEndPr/>
    <w:sdtContent>
      <w:p w:rsidR="00B53E64" w:rsidRDefault="00B53E6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825" w:rsidRPr="00364825">
          <w:rPr>
            <w:noProof/>
            <w:lang w:val="ru-RU"/>
          </w:rPr>
          <w:t>2</w:t>
        </w:r>
        <w:r>
          <w:fldChar w:fldCharType="end"/>
        </w:r>
      </w:p>
    </w:sdtContent>
  </w:sdt>
  <w:p w:rsidR="00B53E64" w:rsidRDefault="00B53E64">
    <w:pPr>
      <w:pStyle w:val="af"/>
      <w:ind w:right="360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E64" w:rsidRDefault="00B53E64">
    <w:pPr>
      <w:pStyle w:val="af"/>
      <w:jc w:val="right"/>
      <w:rPr>
        <w:rFonts w:ascii="Times New Roman" w:hAnsi="Times New Roman" w:cs="Times New Roman"/>
      </w:rPr>
    </w:pPr>
  </w:p>
  <w:p w:rsidR="00B53E64" w:rsidRDefault="00B53E64">
    <w:pPr>
      <w:pStyle w:val="af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E64" w:rsidRDefault="00B53E64">
    <w:pPr>
      <w:pStyle w:val="af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364825">
      <w:rPr>
        <w:rFonts w:ascii="Times New Roman" w:hAnsi="Times New Roman" w:cs="Times New Roman"/>
        <w:noProof/>
      </w:rPr>
      <w:t>19</w:t>
    </w:r>
    <w:r>
      <w:rPr>
        <w:rFonts w:ascii="Times New Roman" w:hAnsi="Times New Roman" w:cs="Times New Roman"/>
      </w:rPr>
      <w:fldChar w:fldCharType="end"/>
    </w:r>
  </w:p>
  <w:p w:rsidR="00B53E64" w:rsidRDefault="00B53E64">
    <w:pPr>
      <w:pStyle w:val="af"/>
      <w:rPr>
        <w:rFonts w:ascii="Times New Roman" w:hAnsi="Times New Roman" w:cs="Times New Roman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E64" w:rsidRDefault="00B53E64">
    <w:pPr>
      <w:pStyle w:val="af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0" locked="0" layoutInCell="0" allowOverlap="1" wp14:anchorId="5700ED90" wp14:editId="59A67FC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53E64" w:rsidRDefault="00B53E64">
                          <w:pPr>
                            <w:pStyle w:val="af"/>
                            <w:rPr>
                              <w:rStyle w:val="a8"/>
                            </w:rPr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>PAGE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364825">
                            <w:rPr>
                              <w:rStyle w:val="a8"/>
                              <w:noProof/>
                            </w:rPr>
                            <w:t>22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00ED90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1.15pt;margin-top:.05pt;width:10.05pt;height:11.55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" o:allowincell="f" stroked="f">
              <v:fill opacity="0"/>
              <v:textbox inset="0,0,0,0">
                <w:txbxContent>
                  <w:p w:rsidR="00B53E64" w:rsidRDefault="00B53E64">
                    <w:pPr>
                      <w:pStyle w:val="af"/>
                      <w:rPr>
                        <w:rStyle w:val="a8"/>
                      </w:rPr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>PAGE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364825">
                      <w:rPr>
                        <w:rStyle w:val="a8"/>
                        <w:noProof/>
                      </w:rPr>
                      <w:t>22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E64" w:rsidRDefault="00B53E64">
      <w:pPr>
        <w:spacing w:after="0" w:line="240" w:lineRule="auto"/>
      </w:pPr>
      <w:r>
        <w:separator/>
      </w:r>
    </w:p>
  </w:footnote>
  <w:footnote w:type="continuationSeparator" w:id="0">
    <w:p w:rsidR="00B53E64" w:rsidRDefault="00B53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74795"/>
    <w:multiLevelType w:val="multilevel"/>
    <w:tmpl w:val="CC6CDD1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43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4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7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704" w:hanging="2160"/>
      </w:pPr>
    </w:lvl>
  </w:abstractNum>
  <w:abstractNum w:abstractNumId="1" w15:restartNumberingAfterBreak="0">
    <w:nsid w:val="10385895"/>
    <w:multiLevelType w:val="multilevel"/>
    <w:tmpl w:val="3AFE9226"/>
    <w:lvl w:ilvl="0">
      <w:start w:val="1"/>
      <w:numFmt w:val="bullet"/>
      <w:lvlText w:val=""/>
      <w:lvlJc w:val="left"/>
      <w:pPr>
        <w:tabs>
          <w:tab w:val="num" w:pos="0"/>
        </w:tabs>
        <w:ind w:left="2771" w:hanging="360"/>
      </w:pPr>
      <w:rPr>
        <w:rFonts w:ascii="Symbol" w:hAnsi="Symbol" w:cs="Symbol"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BF312B"/>
    <w:multiLevelType w:val="multilevel"/>
    <w:tmpl w:val="F8EE60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7C90CF7"/>
    <w:multiLevelType w:val="multilevel"/>
    <w:tmpl w:val="FF1A361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B0D5331"/>
    <w:multiLevelType w:val="multilevel"/>
    <w:tmpl w:val="922E5A6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w w:val="104"/>
        <w:sz w:val="24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699D"/>
    <w:multiLevelType w:val="multilevel"/>
    <w:tmpl w:val="F5BCCCC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EE4FF4"/>
    <w:multiLevelType w:val="multilevel"/>
    <w:tmpl w:val="236C395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7" w15:restartNumberingAfterBreak="0">
    <w:nsid w:val="64421182"/>
    <w:multiLevelType w:val="multilevel"/>
    <w:tmpl w:val="969A416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abstractNum w:abstractNumId="9" w15:restartNumberingAfterBreak="0">
    <w:nsid w:val="788B30A5"/>
    <w:multiLevelType w:val="multilevel"/>
    <w:tmpl w:val="BDD65A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ED46BCE"/>
    <w:multiLevelType w:val="multilevel"/>
    <w:tmpl w:val="1B500F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0"/>
    <w:lvlOverride w:ilvl="1">
      <w:startOverride w:val="1"/>
    </w:lvlOverride>
  </w:num>
  <w:num w:numId="10">
    <w:abstractNumId w:val="10"/>
  </w:num>
  <w:num w:numId="11">
    <w:abstractNumId w:val="2"/>
  </w:num>
  <w:num w:numId="12">
    <w:abstractNumId w:val="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98"/>
    <w:rsid w:val="00051A5E"/>
    <w:rsid w:val="000B1CAF"/>
    <w:rsid w:val="00227777"/>
    <w:rsid w:val="00330A8E"/>
    <w:rsid w:val="00364825"/>
    <w:rsid w:val="005E2FCC"/>
    <w:rsid w:val="006C63FE"/>
    <w:rsid w:val="006F27BA"/>
    <w:rsid w:val="00784F65"/>
    <w:rsid w:val="0081541B"/>
    <w:rsid w:val="00946426"/>
    <w:rsid w:val="00A3542A"/>
    <w:rsid w:val="00AA7DA2"/>
    <w:rsid w:val="00AE7D56"/>
    <w:rsid w:val="00B53E64"/>
    <w:rsid w:val="00BE4831"/>
    <w:rsid w:val="00D64298"/>
    <w:rsid w:val="00FC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183A6-A734-4B00-BA03-3F3FD99B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4298"/>
    <w:pPr>
      <w:keepNext/>
      <w:keepLines/>
      <w:numPr>
        <w:numId w:val="1"/>
      </w:numPr>
      <w:suppressAutoHyphen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en-US" w:eastAsia="zh-CN"/>
    </w:rPr>
  </w:style>
  <w:style w:type="paragraph" w:styleId="4">
    <w:name w:val="heading 4"/>
    <w:basedOn w:val="a"/>
    <w:next w:val="a"/>
    <w:link w:val="40"/>
    <w:qFormat/>
    <w:rsid w:val="00D64298"/>
    <w:pPr>
      <w:keepNext/>
      <w:numPr>
        <w:ilvl w:val="3"/>
        <w:numId w:val="1"/>
      </w:numPr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D64298"/>
    <w:rPr>
      <w:rFonts w:ascii="Cambria" w:eastAsia="Times New Roman" w:hAnsi="Cambria" w:cs="Cambria"/>
      <w:b/>
      <w:bCs/>
      <w:color w:val="365F91"/>
      <w:sz w:val="28"/>
      <w:szCs w:val="28"/>
      <w:lang w:val="en-US" w:eastAsia="zh-CN"/>
    </w:rPr>
  </w:style>
  <w:style w:type="character" w:customStyle="1" w:styleId="40">
    <w:name w:val="Заголовок 4 Знак"/>
    <w:basedOn w:val="a0"/>
    <w:link w:val="4"/>
    <w:qFormat/>
    <w:rsid w:val="00D64298"/>
    <w:rPr>
      <w:rFonts w:ascii="Calibri" w:eastAsia="Times New Roman" w:hAnsi="Calibri" w:cs="Times New Roman"/>
      <w:b/>
      <w:bCs/>
      <w:sz w:val="28"/>
      <w:szCs w:val="28"/>
      <w:lang w:val="en-US" w:eastAsia="zh-CN"/>
    </w:rPr>
  </w:style>
  <w:style w:type="numbering" w:customStyle="1" w:styleId="11">
    <w:name w:val="Нет списка1"/>
    <w:next w:val="a2"/>
    <w:uiPriority w:val="99"/>
    <w:semiHidden/>
    <w:unhideWhenUsed/>
    <w:rsid w:val="00D64298"/>
  </w:style>
  <w:style w:type="character" w:customStyle="1" w:styleId="WW8Num1z0">
    <w:name w:val="WW8Num1z0"/>
    <w:qFormat/>
    <w:rsid w:val="00D64298"/>
    <w:rPr>
      <w:rFonts w:ascii="Times New Roman" w:hAnsi="Times New Roman" w:cs="Times New Roman"/>
      <w:b/>
      <w:sz w:val="24"/>
      <w:szCs w:val="24"/>
    </w:rPr>
  </w:style>
  <w:style w:type="character" w:customStyle="1" w:styleId="WW8Num1z1">
    <w:name w:val="WW8Num1z1"/>
    <w:qFormat/>
    <w:rsid w:val="00D64298"/>
  </w:style>
  <w:style w:type="character" w:customStyle="1" w:styleId="WW8Num1z2">
    <w:name w:val="WW8Num1z2"/>
    <w:qFormat/>
    <w:rsid w:val="00D64298"/>
  </w:style>
  <w:style w:type="character" w:customStyle="1" w:styleId="WW8Num1z3">
    <w:name w:val="WW8Num1z3"/>
    <w:qFormat/>
    <w:rsid w:val="00D64298"/>
  </w:style>
  <w:style w:type="character" w:customStyle="1" w:styleId="WW8Num1z4">
    <w:name w:val="WW8Num1z4"/>
    <w:qFormat/>
    <w:rsid w:val="00D64298"/>
  </w:style>
  <w:style w:type="character" w:customStyle="1" w:styleId="WW8Num1z5">
    <w:name w:val="WW8Num1z5"/>
    <w:qFormat/>
    <w:rsid w:val="00D64298"/>
  </w:style>
  <w:style w:type="character" w:customStyle="1" w:styleId="WW8Num1z6">
    <w:name w:val="WW8Num1z6"/>
    <w:qFormat/>
    <w:rsid w:val="00D64298"/>
  </w:style>
  <w:style w:type="character" w:customStyle="1" w:styleId="WW8Num1z7">
    <w:name w:val="WW8Num1z7"/>
    <w:qFormat/>
    <w:rsid w:val="00D64298"/>
  </w:style>
  <w:style w:type="character" w:customStyle="1" w:styleId="WW8Num1z8">
    <w:name w:val="WW8Num1z8"/>
    <w:qFormat/>
    <w:rsid w:val="00D64298"/>
  </w:style>
  <w:style w:type="character" w:customStyle="1" w:styleId="WW8Num2z0">
    <w:name w:val="WW8Num2z0"/>
    <w:qFormat/>
    <w:rsid w:val="00D64298"/>
    <w:rPr>
      <w:b/>
    </w:rPr>
  </w:style>
  <w:style w:type="character" w:customStyle="1" w:styleId="WW8Num2z1">
    <w:name w:val="WW8Num2z1"/>
    <w:qFormat/>
    <w:rsid w:val="00D64298"/>
  </w:style>
  <w:style w:type="character" w:customStyle="1" w:styleId="WW8Num2z2">
    <w:name w:val="WW8Num2z2"/>
    <w:qFormat/>
    <w:rsid w:val="00D64298"/>
  </w:style>
  <w:style w:type="character" w:customStyle="1" w:styleId="WW8Num2z3">
    <w:name w:val="WW8Num2z3"/>
    <w:qFormat/>
    <w:rsid w:val="00D64298"/>
  </w:style>
  <w:style w:type="character" w:customStyle="1" w:styleId="WW8Num2z4">
    <w:name w:val="WW8Num2z4"/>
    <w:qFormat/>
    <w:rsid w:val="00D64298"/>
  </w:style>
  <w:style w:type="character" w:customStyle="1" w:styleId="WW8Num2z5">
    <w:name w:val="WW8Num2z5"/>
    <w:qFormat/>
    <w:rsid w:val="00D64298"/>
  </w:style>
  <w:style w:type="character" w:customStyle="1" w:styleId="WW8Num2z6">
    <w:name w:val="WW8Num2z6"/>
    <w:qFormat/>
    <w:rsid w:val="00D64298"/>
  </w:style>
  <w:style w:type="character" w:customStyle="1" w:styleId="WW8Num2z7">
    <w:name w:val="WW8Num2z7"/>
    <w:qFormat/>
    <w:rsid w:val="00D64298"/>
  </w:style>
  <w:style w:type="character" w:customStyle="1" w:styleId="WW8Num2z8">
    <w:name w:val="WW8Num2z8"/>
    <w:qFormat/>
    <w:rsid w:val="00D64298"/>
  </w:style>
  <w:style w:type="character" w:customStyle="1" w:styleId="WW8Num3z0">
    <w:name w:val="WW8Num3z0"/>
    <w:qFormat/>
    <w:rsid w:val="00D64298"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8Num3z1">
    <w:name w:val="WW8Num3z1"/>
    <w:qFormat/>
    <w:rsid w:val="00D64298"/>
    <w:rPr>
      <w:lang w:val="ru-RU" w:bidi="ar-SA"/>
    </w:rPr>
  </w:style>
  <w:style w:type="character" w:customStyle="1" w:styleId="WW8Num4z0">
    <w:name w:val="WW8Num4z0"/>
    <w:qFormat/>
    <w:rsid w:val="00D64298"/>
  </w:style>
  <w:style w:type="character" w:customStyle="1" w:styleId="WW8Num4z1">
    <w:name w:val="WW8Num4z1"/>
    <w:qFormat/>
    <w:rsid w:val="00D64298"/>
  </w:style>
  <w:style w:type="character" w:customStyle="1" w:styleId="WW8Num4z2">
    <w:name w:val="WW8Num4z2"/>
    <w:qFormat/>
    <w:rsid w:val="00D64298"/>
  </w:style>
  <w:style w:type="character" w:customStyle="1" w:styleId="WW8Num4z3">
    <w:name w:val="WW8Num4z3"/>
    <w:qFormat/>
    <w:rsid w:val="00D64298"/>
  </w:style>
  <w:style w:type="character" w:customStyle="1" w:styleId="WW8Num4z4">
    <w:name w:val="WW8Num4z4"/>
    <w:qFormat/>
    <w:rsid w:val="00D64298"/>
  </w:style>
  <w:style w:type="character" w:customStyle="1" w:styleId="WW8Num4z5">
    <w:name w:val="WW8Num4z5"/>
    <w:qFormat/>
    <w:rsid w:val="00D64298"/>
  </w:style>
  <w:style w:type="character" w:customStyle="1" w:styleId="WW8Num4z6">
    <w:name w:val="WW8Num4z6"/>
    <w:qFormat/>
    <w:rsid w:val="00D64298"/>
  </w:style>
  <w:style w:type="character" w:customStyle="1" w:styleId="WW8Num4z7">
    <w:name w:val="WW8Num4z7"/>
    <w:qFormat/>
    <w:rsid w:val="00D64298"/>
  </w:style>
  <w:style w:type="character" w:customStyle="1" w:styleId="WW8Num4z8">
    <w:name w:val="WW8Num4z8"/>
    <w:qFormat/>
    <w:rsid w:val="00D64298"/>
  </w:style>
  <w:style w:type="character" w:customStyle="1" w:styleId="WW8Num5z0">
    <w:name w:val="WW8Num5z0"/>
    <w:qFormat/>
    <w:rsid w:val="00D64298"/>
  </w:style>
  <w:style w:type="character" w:customStyle="1" w:styleId="WW8Num5z1">
    <w:name w:val="WW8Num5z1"/>
    <w:qFormat/>
    <w:rsid w:val="00D64298"/>
  </w:style>
  <w:style w:type="character" w:customStyle="1" w:styleId="WW8Num5z2">
    <w:name w:val="WW8Num5z2"/>
    <w:qFormat/>
    <w:rsid w:val="00D64298"/>
  </w:style>
  <w:style w:type="character" w:customStyle="1" w:styleId="WW8Num5z3">
    <w:name w:val="WW8Num5z3"/>
    <w:qFormat/>
    <w:rsid w:val="00D64298"/>
  </w:style>
  <w:style w:type="character" w:customStyle="1" w:styleId="WW8Num5z4">
    <w:name w:val="WW8Num5z4"/>
    <w:qFormat/>
    <w:rsid w:val="00D64298"/>
  </w:style>
  <w:style w:type="character" w:customStyle="1" w:styleId="WW8Num5z5">
    <w:name w:val="WW8Num5z5"/>
    <w:qFormat/>
    <w:rsid w:val="00D64298"/>
  </w:style>
  <w:style w:type="character" w:customStyle="1" w:styleId="WW8Num5z6">
    <w:name w:val="WW8Num5z6"/>
    <w:qFormat/>
    <w:rsid w:val="00D64298"/>
  </w:style>
  <w:style w:type="character" w:customStyle="1" w:styleId="WW8Num5z7">
    <w:name w:val="WW8Num5z7"/>
    <w:qFormat/>
    <w:rsid w:val="00D64298"/>
  </w:style>
  <w:style w:type="character" w:customStyle="1" w:styleId="WW8Num5z8">
    <w:name w:val="WW8Num5z8"/>
    <w:qFormat/>
    <w:rsid w:val="00D64298"/>
  </w:style>
  <w:style w:type="character" w:customStyle="1" w:styleId="WW8Num6z0">
    <w:name w:val="WW8Num6z0"/>
    <w:qFormat/>
    <w:rsid w:val="00D64298"/>
    <w:rPr>
      <w:u w:val="none"/>
    </w:rPr>
  </w:style>
  <w:style w:type="character" w:customStyle="1" w:styleId="WW8Num7z0">
    <w:name w:val="WW8Num7z0"/>
    <w:qFormat/>
    <w:rsid w:val="00D64298"/>
    <w:rPr>
      <w:rFonts w:ascii="Times New Roman" w:hAnsi="Times New Roman" w:cs="Times New Roman"/>
      <w:b/>
      <w:sz w:val="24"/>
      <w:szCs w:val="24"/>
    </w:rPr>
  </w:style>
  <w:style w:type="character" w:customStyle="1" w:styleId="WW8Num7z1">
    <w:name w:val="WW8Num7z1"/>
    <w:qFormat/>
    <w:rsid w:val="00D64298"/>
  </w:style>
  <w:style w:type="character" w:customStyle="1" w:styleId="WW8Num7z2">
    <w:name w:val="WW8Num7z2"/>
    <w:qFormat/>
    <w:rsid w:val="00D64298"/>
  </w:style>
  <w:style w:type="character" w:customStyle="1" w:styleId="WW8Num7z3">
    <w:name w:val="WW8Num7z3"/>
    <w:qFormat/>
    <w:rsid w:val="00D64298"/>
  </w:style>
  <w:style w:type="character" w:customStyle="1" w:styleId="WW8Num7z4">
    <w:name w:val="WW8Num7z4"/>
    <w:qFormat/>
    <w:rsid w:val="00D64298"/>
  </w:style>
  <w:style w:type="character" w:customStyle="1" w:styleId="WW8Num7z5">
    <w:name w:val="WW8Num7z5"/>
    <w:qFormat/>
    <w:rsid w:val="00D64298"/>
  </w:style>
  <w:style w:type="character" w:customStyle="1" w:styleId="WW8Num7z6">
    <w:name w:val="WW8Num7z6"/>
    <w:qFormat/>
    <w:rsid w:val="00D64298"/>
  </w:style>
  <w:style w:type="character" w:customStyle="1" w:styleId="WW8Num7z7">
    <w:name w:val="WW8Num7z7"/>
    <w:qFormat/>
    <w:rsid w:val="00D64298"/>
  </w:style>
  <w:style w:type="character" w:customStyle="1" w:styleId="WW8Num7z8">
    <w:name w:val="WW8Num7z8"/>
    <w:qFormat/>
    <w:rsid w:val="00D64298"/>
  </w:style>
  <w:style w:type="character" w:customStyle="1" w:styleId="WW8Num8z0">
    <w:name w:val="WW8Num8z0"/>
    <w:qFormat/>
    <w:rsid w:val="00D64298"/>
    <w:rPr>
      <w:rFonts w:ascii="Symbol" w:hAnsi="Symbol" w:cs="Symbol"/>
      <w:w w:val="100"/>
      <w:sz w:val="28"/>
      <w:szCs w:val="28"/>
      <w:lang w:val="ru-RU" w:bidi="ar-SA"/>
    </w:rPr>
  </w:style>
  <w:style w:type="character" w:customStyle="1" w:styleId="WW8Num8z1">
    <w:name w:val="WW8Num8z1"/>
    <w:qFormat/>
    <w:rsid w:val="00D64298"/>
    <w:rPr>
      <w:lang w:val="ru-RU" w:bidi="ar-SA"/>
    </w:rPr>
  </w:style>
  <w:style w:type="character" w:customStyle="1" w:styleId="WW8Num9z0">
    <w:name w:val="WW8Num9z0"/>
    <w:qFormat/>
    <w:rsid w:val="00D64298"/>
    <w:rPr>
      <w:rFonts w:ascii="Times New Roman" w:eastAsia="Times New Roman" w:hAnsi="Times New Roman" w:cs="Times New Roman"/>
      <w:w w:val="100"/>
      <w:sz w:val="28"/>
      <w:szCs w:val="28"/>
      <w:lang w:val="ru-RU" w:bidi="ar-SA"/>
    </w:rPr>
  </w:style>
  <w:style w:type="character" w:customStyle="1" w:styleId="WW8Num9z1">
    <w:name w:val="WW8Num9z1"/>
    <w:qFormat/>
    <w:rsid w:val="00D64298"/>
    <w:rPr>
      <w:lang w:val="ru-RU" w:bidi="ar-SA"/>
    </w:rPr>
  </w:style>
  <w:style w:type="character" w:customStyle="1" w:styleId="WW8Num10z0">
    <w:name w:val="WW8Num10z0"/>
    <w:qFormat/>
    <w:rsid w:val="00D64298"/>
    <w:rPr>
      <w:rFonts w:ascii="Times New Roman" w:hAnsi="Times New Roman" w:cs="Times New Roman"/>
      <w:w w:val="104"/>
      <w:sz w:val="24"/>
      <w:szCs w:val="28"/>
    </w:rPr>
  </w:style>
  <w:style w:type="character" w:customStyle="1" w:styleId="WW8Num10z1">
    <w:name w:val="WW8Num10z1"/>
    <w:qFormat/>
    <w:rsid w:val="00D64298"/>
  </w:style>
  <w:style w:type="character" w:customStyle="1" w:styleId="WW8Num10z2">
    <w:name w:val="WW8Num10z2"/>
    <w:qFormat/>
    <w:rsid w:val="00D64298"/>
  </w:style>
  <w:style w:type="character" w:customStyle="1" w:styleId="WW8Num10z3">
    <w:name w:val="WW8Num10z3"/>
    <w:qFormat/>
    <w:rsid w:val="00D64298"/>
  </w:style>
  <w:style w:type="character" w:customStyle="1" w:styleId="WW8Num10z4">
    <w:name w:val="WW8Num10z4"/>
    <w:qFormat/>
    <w:rsid w:val="00D64298"/>
  </w:style>
  <w:style w:type="character" w:customStyle="1" w:styleId="WW8Num10z5">
    <w:name w:val="WW8Num10z5"/>
    <w:qFormat/>
    <w:rsid w:val="00D64298"/>
  </w:style>
  <w:style w:type="character" w:customStyle="1" w:styleId="WW8Num10z6">
    <w:name w:val="WW8Num10z6"/>
    <w:qFormat/>
    <w:rsid w:val="00D64298"/>
  </w:style>
  <w:style w:type="character" w:customStyle="1" w:styleId="WW8Num10z7">
    <w:name w:val="WW8Num10z7"/>
    <w:qFormat/>
    <w:rsid w:val="00D64298"/>
  </w:style>
  <w:style w:type="character" w:customStyle="1" w:styleId="WW8Num10z8">
    <w:name w:val="WW8Num10z8"/>
    <w:qFormat/>
    <w:rsid w:val="00D64298"/>
  </w:style>
  <w:style w:type="character" w:customStyle="1" w:styleId="WW8Num11z0">
    <w:name w:val="WW8Num11z0"/>
    <w:qFormat/>
    <w:rsid w:val="00D64298"/>
    <w:rPr>
      <w:lang w:val="ru-RU" w:bidi="ar-SA"/>
    </w:rPr>
  </w:style>
  <w:style w:type="character" w:customStyle="1" w:styleId="WW8Num11z1">
    <w:name w:val="WW8Num11z1"/>
    <w:qFormat/>
    <w:rsid w:val="00D64298"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8Num12z0">
    <w:name w:val="WW8Num12z0"/>
    <w:qFormat/>
    <w:rsid w:val="00D64298"/>
    <w:rPr>
      <w:rFonts w:ascii="Symbol" w:hAnsi="Symbol" w:cs="Symbol"/>
      <w:sz w:val="24"/>
      <w:szCs w:val="24"/>
    </w:rPr>
  </w:style>
  <w:style w:type="character" w:customStyle="1" w:styleId="WW8Num12z1">
    <w:name w:val="WW8Num12z1"/>
    <w:qFormat/>
    <w:rsid w:val="00D64298"/>
    <w:rPr>
      <w:rFonts w:ascii="Courier New" w:hAnsi="Courier New" w:cs="Courier New"/>
    </w:rPr>
  </w:style>
  <w:style w:type="character" w:customStyle="1" w:styleId="WW8Num12z2">
    <w:name w:val="WW8Num12z2"/>
    <w:qFormat/>
    <w:rsid w:val="00D64298"/>
    <w:rPr>
      <w:rFonts w:ascii="Wingdings" w:hAnsi="Wingdings" w:cs="Wingdings"/>
    </w:rPr>
  </w:style>
  <w:style w:type="character" w:customStyle="1" w:styleId="WW8Num13z0">
    <w:name w:val="WW8Num13z0"/>
    <w:qFormat/>
    <w:rsid w:val="00D64298"/>
    <w:rPr>
      <w:rFonts w:cs="Times New Roman"/>
    </w:rPr>
  </w:style>
  <w:style w:type="character" w:customStyle="1" w:styleId="WW8Num13z1">
    <w:name w:val="WW8Num13z1"/>
    <w:qFormat/>
    <w:rsid w:val="00D64298"/>
  </w:style>
  <w:style w:type="character" w:customStyle="1" w:styleId="WW8Num13z2">
    <w:name w:val="WW8Num13z2"/>
    <w:qFormat/>
    <w:rsid w:val="00D64298"/>
  </w:style>
  <w:style w:type="character" w:customStyle="1" w:styleId="WW8Num13z3">
    <w:name w:val="WW8Num13z3"/>
    <w:qFormat/>
    <w:rsid w:val="00D64298"/>
  </w:style>
  <w:style w:type="character" w:customStyle="1" w:styleId="WW8Num13z4">
    <w:name w:val="WW8Num13z4"/>
    <w:qFormat/>
    <w:rsid w:val="00D64298"/>
  </w:style>
  <w:style w:type="character" w:customStyle="1" w:styleId="WW8Num13z5">
    <w:name w:val="WW8Num13z5"/>
    <w:qFormat/>
    <w:rsid w:val="00D64298"/>
  </w:style>
  <w:style w:type="character" w:customStyle="1" w:styleId="WW8Num13z6">
    <w:name w:val="WW8Num13z6"/>
    <w:qFormat/>
    <w:rsid w:val="00D64298"/>
  </w:style>
  <w:style w:type="character" w:customStyle="1" w:styleId="WW8Num13z7">
    <w:name w:val="WW8Num13z7"/>
    <w:qFormat/>
    <w:rsid w:val="00D64298"/>
  </w:style>
  <w:style w:type="character" w:customStyle="1" w:styleId="WW8Num13z8">
    <w:name w:val="WW8Num13z8"/>
    <w:qFormat/>
    <w:rsid w:val="00D64298"/>
  </w:style>
  <w:style w:type="character" w:customStyle="1" w:styleId="WW8Num14z0">
    <w:name w:val="WW8Num14z0"/>
    <w:qFormat/>
    <w:rsid w:val="00D64298"/>
  </w:style>
  <w:style w:type="character" w:customStyle="1" w:styleId="WW8Num14z1">
    <w:name w:val="WW8Num14z1"/>
    <w:qFormat/>
    <w:rsid w:val="00D64298"/>
  </w:style>
  <w:style w:type="character" w:customStyle="1" w:styleId="WW8Num14z2">
    <w:name w:val="WW8Num14z2"/>
    <w:qFormat/>
    <w:rsid w:val="00D64298"/>
  </w:style>
  <w:style w:type="character" w:customStyle="1" w:styleId="WW8Num14z3">
    <w:name w:val="WW8Num14z3"/>
    <w:qFormat/>
    <w:rsid w:val="00D64298"/>
  </w:style>
  <w:style w:type="character" w:customStyle="1" w:styleId="WW8Num14z4">
    <w:name w:val="WW8Num14z4"/>
    <w:qFormat/>
    <w:rsid w:val="00D64298"/>
  </w:style>
  <w:style w:type="character" w:customStyle="1" w:styleId="WW8Num14z5">
    <w:name w:val="WW8Num14z5"/>
    <w:qFormat/>
    <w:rsid w:val="00D64298"/>
  </w:style>
  <w:style w:type="character" w:customStyle="1" w:styleId="WW8Num14z6">
    <w:name w:val="WW8Num14z6"/>
    <w:qFormat/>
    <w:rsid w:val="00D64298"/>
  </w:style>
  <w:style w:type="character" w:customStyle="1" w:styleId="WW8Num14z7">
    <w:name w:val="WW8Num14z7"/>
    <w:qFormat/>
    <w:rsid w:val="00D64298"/>
  </w:style>
  <w:style w:type="character" w:customStyle="1" w:styleId="WW8Num14z8">
    <w:name w:val="WW8Num14z8"/>
    <w:qFormat/>
    <w:rsid w:val="00D64298"/>
  </w:style>
  <w:style w:type="character" w:customStyle="1" w:styleId="WW8Num15z0">
    <w:name w:val="WW8Num15z0"/>
    <w:qFormat/>
    <w:rsid w:val="00D64298"/>
  </w:style>
  <w:style w:type="character" w:customStyle="1" w:styleId="WW8Num15z1">
    <w:name w:val="WW8Num15z1"/>
    <w:qFormat/>
    <w:rsid w:val="00D64298"/>
  </w:style>
  <w:style w:type="character" w:customStyle="1" w:styleId="WW8Num15z2">
    <w:name w:val="WW8Num15z2"/>
    <w:qFormat/>
    <w:rsid w:val="00D64298"/>
  </w:style>
  <w:style w:type="character" w:customStyle="1" w:styleId="WW8Num15z3">
    <w:name w:val="WW8Num15z3"/>
    <w:qFormat/>
    <w:rsid w:val="00D64298"/>
  </w:style>
  <w:style w:type="character" w:customStyle="1" w:styleId="WW8Num15z4">
    <w:name w:val="WW8Num15z4"/>
    <w:qFormat/>
    <w:rsid w:val="00D64298"/>
  </w:style>
  <w:style w:type="character" w:customStyle="1" w:styleId="WW8Num15z5">
    <w:name w:val="WW8Num15z5"/>
    <w:qFormat/>
    <w:rsid w:val="00D64298"/>
  </w:style>
  <w:style w:type="character" w:customStyle="1" w:styleId="WW8Num15z6">
    <w:name w:val="WW8Num15z6"/>
    <w:qFormat/>
    <w:rsid w:val="00D64298"/>
  </w:style>
  <w:style w:type="character" w:customStyle="1" w:styleId="WW8Num15z7">
    <w:name w:val="WW8Num15z7"/>
    <w:qFormat/>
    <w:rsid w:val="00D64298"/>
  </w:style>
  <w:style w:type="character" w:customStyle="1" w:styleId="WW8Num15z8">
    <w:name w:val="WW8Num15z8"/>
    <w:qFormat/>
    <w:rsid w:val="00D64298"/>
  </w:style>
  <w:style w:type="character" w:customStyle="1" w:styleId="WW8Num16z0">
    <w:name w:val="WW8Num16z0"/>
    <w:qFormat/>
    <w:rsid w:val="00D64298"/>
    <w:rPr>
      <w:lang w:val="ru-RU" w:bidi="ar-SA"/>
    </w:rPr>
  </w:style>
  <w:style w:type="character" w:customStyle="1" w:styleId="WW8Num16z1">
    <w:name w:val="WW8Num16z1"/>
    <w:qFormat/>
    <w:rsid w:val="00D64298"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8Num17z0">
    <w:name w:val="WW8Num17z0"/>
    <w:qFormat/>
    <w:rsid w:val="00D64298"/>
    <w:rPr>
      <w:rFonts w:ascii="Symbol" w:hAnsi="Symbol" w:cs="Symbol"/>
    </w:rPr>
  </w:style>
  <w:style w:type="character" w:customStyle="1" w:styleId="WW8Num17z1">
    <w:name w:val="WW8Num17z1"/>
    <w:qFormat/>
    <w:rsid w:val="00D64298"/>
    <w:rPr>
      <w:rFonts w:ascii="Courier New" w:hAnsi="Courier New" w:cs="Courier New"/>
    </w:rPr>
  </w:style>
  <w:style w:type="character" w:customStyle="1" w:styleId="WW8Num17z2">
    <w:name w:val="WW8Num17z2"/>
    <w:qFormat/>
    <w:rsid w:val="00D64298"/>
    <w:rPr>
      <w:rFonts w:ascii="Wingdings" w:hAnsi="Wingdings" w:cs="Wingdings"/>
    </w:rPr>
  </w:style>
  <w:style w:type="character" w:customStyle="1" w:styleId="WW8Num18z0">
    <w:name w:val="WW8Num18z0"/>
    <w:qFormat/>
    <w:rsid w:val="00D64298"/>
    <w:rPr>
      <w:rFonts w:ascii="Symbol" w:hAnsi="Symbol" w:cs="Symbol"/>
      <w:sz w:val="24"/>
    </w:rPr>
  </w:style>
  <w:style w:type="character" w:customStyle="1" w:styleId="WW8Num18z1">
    <w:name w:val="WW8Num18z1"/>
    <w:qFormat/>
    <w:rsid w:val="00D64298"/>
    <w:rPr>
      <w:rFonts w:ascii="Courier New" w:hAnsi="Courier New" w:cs="Courier New"/>
    </w:rPr>
  </w:style>
  <w:style w:type="character" w:customStyle="1" w:styleId="WW8Num18z2">
    <w:name w:val="WW8Num18z2"/>
    <w:qFormat/>
    <w:rsid w:val="00D64298"/>
    <w:rPr>
      <w:rFonts w:ascii="Wingdings" w:hAnsi="Wingdings" w:cs="Wingdings"/>
    </w:rPr>
  </w:style>
  <w:style w:type="character" w:customStyle="1" w:styleId="WW8Num19z0">
    <w:name w:val="WW8Num19z0"/>
    <w:qFormat/>
    <w:rsid w:val="00D64298"/>
    <w:rPr>
      <w:rFonts w:ascii="Symbol" w:hAnsi="Symbol" w:cs="Symbol"/>
    </w:rPr>
  </w:style>
  <w:style w:type="character" w:customStyle="1" w:styleId="WW8Num19z1">
    <w:name w:val="WW8Num19z1"/>
    <w:qFormat/>
    <w:rsid w:val="00D64298"/>
    <w:rPr>
      <w:color w:val="000000"/>
    </w:rPr>
  </w:style>
  <w:style w:type="character" w:customStyle="1" w:styleId="WW8Num19z2">
    <w:name w:val="WW8Num19z2"/>
    <w:qFormat/>
    <w:rsid w:val="00D64298"/>
  </w:style>
  <w:style w:type="character" w:customStyle="1" w:styleId="WW8Num19z3">
    <w:name w:val="WW8Num19z3"/>
    <w:qFormat/>
    <w:rsid w:val="00D64298"/>
  </w:style>
  <w:style w:type="character" w:customStyle="1" w:styleId="WW8Num19z4">
    <w:name w:val="WW8Num19z4"/>
    <w:qFormat/>
    <w:rsid w:val="00D64298"/>
  </w:style>
  <w:style w:type="character" w:customStyle="1" w:styleId="WW8Num19z5">
    <w:name w:val="WW8Num19z5"/>
    <w:qFormat/>
    <w:rsid w:val="00D64298"/>
  </w:style>
  <w:style w:type="character" w:customStyle="1" w:styleId="WW8Num19z6">
    <w:name w:val="WW8Num19z6"/>
    <w:qFormat/>
    <w:rsid w:val="00D64298"/>
  </w:style>
  <w:style w:type="character" w:customStyle="1" w:styleId="WW8Num19z7">
    <w:name w:val="WW8Num19z7"/>
    <w:qFormat/>
    <w:rsid w:val="00D64298"/>
  </w:style>
  <w:style w:type="character" w:customStyle="1" w:styleId="WW8Num19z8">
    <w:name w:val="WW8Num19z8"/>
    <w:qFormat/>
    <w:rsid w:val="00D64298"/>
  </w:style>
  <w:style w:type="character" w:customStyle="1" w:styleId="WW8Num20z0">
    <w:name w:val="WW8Num20z0"/>
    <w:qFormat/>
    <w:rsid w:val="00D64298"/>
    <w:rPr>
      <w:color w:val="333333"/>
    </w:rPr>
  </w:style>
  <w:style w:type="character" w:customStyle="1" w:styleId="WW8Num20z1">
    <w:name w:val="WW8Num20z1"/>
    <w:qFormat/>
    <w:rsid w:val="00D64298"/>
  </w:style>
  <w:style w:type="character" w:customStyle="1" w:styleId="WW8Num20z2">
    <w:name w:val="WW8Num20z2"/>
    <w:qFormat/>
    <w:rsid w:val="00D64298"/>
  </w:style>
  <w:style w:type="character" w:customStyle="1" w:styleId="WW8Num20z3">
    <w:name w:val="WW8Num20z3"/>
    <w:qFormat/>
    <w:rsid w:val="00D64298"/>
  </w:style>
  <w:style w:type="character" w:customStyle="1" w:styleId="WW8Num20z4">
    <w:name w:val="WW8Num20z4"/>
    <w:qFormat/>
    <w:rsid w:val="00D64298"/>
  </w:style>
  <w:style w:type="character" w:customStyle="1" w:styleId="WW8Num20z5">
    <w:name w:val="WW8Num20z5"/>
    <w:qFormat/>
    <w:rsid w:val="00D64298"/>
  </w:style>
  <w:style w:type="character" w:customStyle="1" w:styleId="WW8Num20z6">
    <w:name w:val="WW8Num20z6"/>
    <w:qFormat/>
    <w:rsid w:val="00D64298"/>
  </w:style>
  <w:style w:type="character" w:customStyle="1" w:styleId="WW8Num20z7">
    <w:name w:val="WW8Num20z7"/>
    <w:qFormat/>
    <w:rsid w:val="00D64298"/>
  </w:style>
  <w:style w:type="character" w:customStyle="1" w:styleId="WW8Num20z8">
    <w:name w:val="WW8Num20z8"/>
    <w:qFormat/>
    <w:rsid w:val="00D64298"/>
  </w:style>
  <w:style w:type="character" w:customStyle="1" w:styleId="WW8Num21z0">
    <w:name w:val="WW8Num21z0"/>
    <w:qFormat/>
    <w:rsid w:val="00D64298"/>
  </w:style>
  <w:style w:type="character" w:customStyle="1" w:styleId="WW8Num21z1">
    <w:name w:val="WW8Num21z1"/>
    <w:qFormat/>
    <w:rsid w:val="00D64298"/>
  </w:style>
  <w:style w:type="character" w:customStyle="1" w:styleId="WW8Num21z2">
    <w:name w:val="WW8Num21z2"/>
    <w:qFormat/>
    <w:rsid w:val="00D64298"/>
  </w:style>
  <w:style w:type="character" w:customStyle="1" w:styleId="WW8Num21z3">
    <w:name w:val="WW8Num21z3"/>
    <w:qFormat/>
    <w:rsid w:val="00D64298"/>
  </w:style>
  <w:style w:type="character" w:customStyle="1" w:styleId="WW8Num21z4">
    <w:name w:val="WW8Num21z4"/>
    <w:qFormat/>
    <w:rsid w:val="00D64298"/>
  </w:style>
  <w:style w:type="character" w:customStyle="1" w:styleId="WW8Num21z5">
    <w:name w:val="WW8Num21z5"/>
    <w:qFormat/>
    <w:rsid w:val="00D64298"/>
  </w:style>
  <w:style w:type="character" w:customStyle="1" w:styleId="WW8Num21z6">
    <w:name w:val="WW8Num21z6"/>
    <w:qFormat/>
    <w:rsid w:val="00D64298"/>
  </w:style>
  <w:style w:type="character" w:customStyle="1" w:styleId="WW8Num21z7">
    <w:name w:val="WW8Num21z7"/>
    <w:qFormat/>
    <w:rsid w:val="00D64298"/>
  </w:style>
  <w:style w:type="character" w:customStyle="1" w:styleId="WW8Num21z8">
    <w:name w:val="WW8Num21z8"/>
    <w:qFormat/>
    <w:rsid w:val="00D64298"/>
  </w:style>
  <w:style w:type="character" w:customStyle="1" w:styleId="WW8Num22z0">
    <w:name w:val="WW8Num22z0"/>
    <w:qFormat/>
    <w:rsid w:val="00D64298"/>
  </w:style>
  <w:style w:type="character" w:customStyle="1" w:styleId="WW8Num22z1">
    <w:name w:val="WW8Num22z1"/>
    <w:qFormat/>
    <w:rsid w:val="00D64298"/>
  </w:style>
  <w:style w:type="character" w:customStyle="1" w:styleId="WW8Num22z2">
    <w:name w:val="WW8Num22z2"/>
    <w:qFormat/>
    <w:rsid w:val="00D64298"/>
  </w:style>
  <w:style w:type="character" w:customStyle="1" w:styleId="WW8Num22z3">
    <w:name w:val="WW8Num22z3"/>
    <w:qFormat/>
    <w:rsid w:val="00D64298"/>
  </w:style>
  <w:style w:type="character" w:customStyle="1" w:styleId="WW8Num22z4">
    <w:name w:val="WW8Num22z4"/>
    <w:qFormat/>
    <w:rsid w:val="00D64298"/>
  </w:style>
  <w:style w:type="character" w:customStyle="1" w:styleId="WW8Num22z5">
    <w:name w:val="WW8Num22z5"/>
    <w:qFormat/>
    <w:rsid w:val="00D64298"/>
  </w:style>
  <w:style w:type="character" w:customStyle="1" w:styleId="WW8Num22z6">
    <w:name w:val="WW8Num22z6"/>
    <w:qFormat/>
    <w:rsid w:val="00D64298"/>
  </w:style>
  <w:style w:type="character" w:customStyle="1" w:styleId="WW8Num22z7">
    <w:name w:val="WW8Num22z7"/>
    <w:qFormat/>
    <w:rsid w:val="00D64298"/>
  </w:style>
  <w:style w:type="character" w:customStyle="1" w:styleId="WW8Num22z8">
    <w:name w:val="WW8Num22z8"/>
    <w:qFormat/>
    <w:rsid w:val="00D64298"/>
  </w:style>
  <w:style w:type="character" w:customStyle="1" w:styleId="WW8Num23z0">
    <w:name w:val="WW8Num23z0"/>
    <w:qFormat/>
    <w:rsid w:val="00D64298"/>
  </w:style>
  <w:style w:type="character" w:customStyle="1" w:styleId="WW8Num23z1">
    <w:name w:val="WW8Num23z1"/>
    <w:qFormat/>
    <w:rsid w:val="00D64298"/>
  </w:style>
  <w:style w:type="character" w:customStyle="1" w:styleId="WW8Num23z2">
    <w:name w:val="WW8Num23z2"/>
    <w:qFormat/>
    <w:rsid w:val="00D64298"/>
  </w:style>
  <w:style w:type="character" w:customStyle="1" w:styleId="WW8Num23z3">
    <w:name w:val="WW8Num23z3"/>
    <w:qFormat/>
    <w:rsid w:val="00D64298"/>
  </w:style>
  <w:style w:type="character" w:customStyle="1" w:styleId="WW8Num23z4">
    <w:name w:val="WW8Num23z4"/>
    <w:qFormat/>
    <w:rsid w:val="00D64298"/>
  </w:style>
  <w:style w:type="character" w:customStyle="1" w:styleId="WW8Num23z5">
    <w:name w:val="WW8Num23z5"/>
    <w:qFormat/>
    <w:rsid w:val="00D64298"/>
  </w:style>
  <w:style w:type="character" w:customStyle="1" w:styleId="WW8Num23z6">
    <w:name w:val="WW8Num23z6"/>
    <w:qFormat/>
    <w:rsid w:val="00D64298"/>
  </w:style>
  <w:style w:type="character" w:customStyle="1" w:styleId="WW8Num23z7">
    <w:name w:val="WW8Num23z7"/>
    <w:qFormat/>
    <w:rsid w:val="00D64298"/>
  </w:style>
  <w:style w:type="character" w:customStyle="1" w:styleId="WW8Num23z8">
    <w:name w:val="WW8Num23z8"/>
    <w:qFormat/>
    <w:rsid w:val="00D64298"/>
  </w:style>
  <w:style w:type="character" w:customStyle="1" w:styleId="WW8Num24z0">
    <w:name w:val="WW8Num24z0"/>
    <w:qFormat/>
    <w:rsid w:val="00D64298"/>
    <w:rPr>
      <w:rFonts w:ascii="Times New Roman" w:hAnsi="Times New Roman" w:cs="Times New Roman"/>
      <w:b/>
      <w:sz w:val="24"/>
      <w:szCs w:val="24"/>
    </w:rPr>
  </w:style>
  <w:style w:type="character" w:customStyle="1" w:styleId="WW8Num25z0">
    <w:name w:val="WW8Num25z0"/>
    <w:qFormat/>
    <w:rsid w:val="00D64298"/>
  </w:style>
  <w:style w:type="character" w:customStyle="1" w:styleId="WW8Num26z0">
    <w:name w:val="WW8Num26z0"/>
    <w:qFormat/>
    <w:rsid w:val="00D64298"/>
    <w:rPr>
      <w:u w:val="none"/>
    </w:rPr>
  </w:style>
  <w:style w:type="character" w:styleId="a3">
    <w:name w:val="Hyperlink"/>
    <w:rsid w:val="00D64298"/>
    <w:rPr>
      <w:color w:val="0000FF"/>
      <w:u w:val="single"/>
    </w:rPr>
  </w:style>
  <w:style w:type="character" w:customStyle="1" w:styleId="FootnoteCharacters">
    <w:name w:val="Footnote Characters"/>
    <w:qFormat/>
    <w:rsid w:val="00D64298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qFormat/>
    <w:rsid w:val="00D64298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bidi="ru-RU"/>
    </w:rPr>
  </w:style>
  <w:style w:type="character" w:customStyle="1" w:styleId="a4">
    <w:name w:val="Основной текст Знак"/>
    <w:basedOn w:val="a0"/>
    <w:qFormat/>
    <w:rsid w:val="00D64298"/>
  </w:style>
  <w:style w:type="character" w:customStyle="1" w:styleId="12">
    <w:name w:val="Основной текст Знак1"/>
    <w:qFormat/>
    <w:rsid w:val="00D64298"/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uiPriority w:val="99"/>
    <w:qFormat/>
    <w:rsid w:val="00D64298"/>
  </w:style>
  <w:style w:type="character" w:customStyle="1" w:styleId="13">
    <w:name w:val="Нижний колонтитул Знак1"/>
    <w:qFormat/>
    <w:rsid w:val="00D64298"/>
    <w:rPr>
      <w:rFonts w:ascii="Cambria" w:eastAsia="Calibri" w:hAnsi="Cambria" w:cs="Times New Roman"/>
      <w:sz w:val="20"/>
      <w:szCs w:val="20"/>
    </w:rPr>
  </w:style>
  <w:style w:type="character" w:customStyle="1" w:styleId="a6">
    <w:name w:val="Текст сноски Знак"/>
    <w:qFormat/>
    <w:rsid w:val="00D64298"/>
    <w:rPr>
      <w:sz w:val="20"/>
      <w:szCs w:val="20"/>
    </w:rPr>
  </w:style>
  <w:style w:type="character" w:customStyle="1" w:styleId="14">
    <w:name w:val="Текст сноски Знак1"/>
    <w:qFormat/>
    <w:rsid w:val="00D64298"/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qFormat/>
    <w:rsid w:val="00D64298"/>
  </w:style>
  <w:style w:type="character" w:styleId="a8">
    <w:name w:val="page number"/>
    <w:basedOn w:val="a0"/>
    <w:rsid w:val="00D64298"/>
  </w:style>
  <w:style w:type="character" w:customStyle="1" w:styleId="a9">
    <w:name w:val="Текст выноски Знак"/>
    <w:qFormat/>
    <w:rsid w:val="00D64298"/>
    <w:rPr>
      <w:rFonts w:ascii="Tahoma" w:hAnsi="Tahoma" w:cs="Tahoma"/>
      <w:sz w:val="16"/>
      <w:szCs w:val="16"/>
    </w:rPr>
  </w:style>
  <w:style w:type="character" w:customStyle="1" w:styleId="aa">
    <w:name w:val="Абзац списка Знак"/>
    <w:qFormat/>
    <w:rsid w:val="00D64298"/>
  </w:style>
  <w:style w:type="character" w:customStyle="1" w:styleId="dt-m">
    <w:name w:val="dt-m"/>
    <w:basedOn w:val="a0"/>
    <w:qFormat/>
    <w:rsid w:val="00D64298"/>
  </w:style>
  <w:style w:type="character" w:customStyle="1" w:styleId="FootnoteAnchor">
    <w:name w:val="Footnote Anchor"/>
    <w:rsid w:val="00D64298"/>
    <w:rPr>
      <w:vertAlign w:val="superscript"/>
    </w:rPr>
  </w:style>
  <w:style w:type="character" w:customStyle="1" w:styleId="EndnoteAnchor">
    <w:name w:val="Endnote Anchor"/>
    <w:rsid w:val="00D64298"/>
    <w:rPr>
      <w:vertAlign w:val="superscript"/>
    </w:rPr>
  </w:style>
  <w:style w:type="character" w:customStyle="1" w:styleId="EndnoteCharacters">
    <w:name w:val="Endnote Characters"/>
    <w:qFormat/>
    <w:rsid w:val="00D64298"/>
  </w:style>
  <w:style w:type="paragraph" w:customStyle="1" w:styleId="Heading">
    <w:name w:val="Heading"/>
    <w:basedOn w:val="a"/>
    <w:next w:val="ab"/>
    <w:qFormat/>
    <w:rsid w:val="00D64298"/>
    <w:pPr>
      <w:keepNext/>
      <w:suppressAutoHyphens/>
      <w:spacing w:before="240" w:after="120"/>
    </w:pPr>
    <w:rPr>
      <w:rFonts w:ascii="Arial" w:eastAsia="DejaVu Sans" w:hAnsi="Arial" w:cs="DejaVu Sans"/>
      <w:sz w:val="28"/>
      <w:szCs w:val="28"/>
      <w:lang w:eastAsia="zh-CN"/>
    </w:rPr>
  </w:style>
  <w:style w:type="paragraph" w:styleId="ab">
    <w:name w:val="Body Text"/>
    <w:basedOn w:val="15"/>
    <w:link w:val="2"/>
    <w:rsid w:val="00D64298"/>
    <w:pPr>
      <w:spacing w:after="12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2">
    <w:name w:val="Основной текст Знак2"/>
    <w:basedOn w:val="a0"/>
    <w:link w:val="ab"/>
    <w:rsid w:val="00D64298"/>
    <w:rPr>
      <w:rFonts w:ascii="Times New Roman" w:eastAsia="Calibri" w:hAnsi="Times New Roman" w:cs="Times New Roman"/>
      <w:sz w:val="24"/>
      <w:szCs w:val="24"/>
      <w:lang w:val="en-US" w:eastAsia="zh-CN"/>
    </w:rPr>
  </w:style>
  <w:style w:type="paragraph" w:styleId="ac">
    <w:name w:val="List"/>
    <w:basedOn w:val="ab"/>
    <w:rsid w:val="00D64298"/>
  </w:style>
  <w:style w:type="paragraph" w:styleId="ad">
    <w:name w:val="caption"/>
    <w:basedOn w:val="a"/>
    <w:qFormat/>
    <w:rsid w:val="00D64298"/>
    <w:pPr>
      <w:suppressLineNumbers/>
      <w:suppressAutoHyphens/>
      <w:spacing w:before="120" w:after="120"/>
    </w:pPr>
    <w:rPr>
      <w:rFonts w:ascii="Calibri" w:eastAsia="Calibri" w:hAnsi="Calibri" w:cs="Times New Roman"/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D64298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styleId="ae">
    <w:name w:val="List Paragraph"/>
    <w:basedOn w:val="a"/>
    <w:qFormat/>
    <w:rsid w:val="00D64298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15">
    <w:name w:val="Обычный1"/>
    <w:qFormat/>
    <w:rsid w:val="00D64298"/>
    <w:pPr>
      <w:suppressAutoHyphens/>
      <w:spacing w:line="244" w:lineRule="auto"/>
      <w:textAlignment w:val="baseline"/>
    </w:pPr>
    <w:rPr>
      <w:rFonts w:ascii="Cambria" w:eastAsia="Calibri" w:hAnsi="Cambria" w:cs="Cambria"/>
      <w:lang w:eastAsia="zh-CN"/>
    </w:rPr>
  </w:style>
  <w:style w:type="paragraph" w:customStyle="1" w:styleId="HeaderandFooter">
    <w:name w:val="Header and Footer"/>
    <w:basedOn w:val="a"/>
    <w:qFormat/>
    <w:rsid w:val="00D64298"/>
    <w:pPr>
      <w:suppressLineNumbers/>
      <w:tabs>
        <w:tab w:val="center" w:pos="4819"/>
        <w:tab w:val="right" w:pos="9638"/>
      </w:tabs>
      <w:suppressAutoHyphens/>
    </w:pPr>
    <w:rPr>
      <w:rFonts w:ascii="Calibri" w:eastAsia="Calibri" w:hAnsi="Calibri" w:cs="Times New Roman"/>
      <w:lang w:eastAsia="zh-CN"/>
    </w:rPr>
  </w:style>
  <w:style w:type="paragraph" w:styleId="af">
    <w:name w:val="footer"/>
    <w:basedOn w:val="15"/>
    <w:link w:val="20"/>
    <w:uiPriority w:val="99"/>
    <w:rsid w:val="00D64298"/>
    <w:pPr>
      <w:spacing w:after="0" w:line="240" w:lineRule="auto"/>
    </w:pPr>
    <w:rPr>
      <w:sz w:val="20"/>
      <w:szCs w:val="20"/>
      <w:lang w:val="en-US"/>
    </w:rPr>
  </w:style>
  <w:style w:type="character" w:customStyle="1" w:styleId="20">
    <w:name w:val="Нижний колонтитул Знак2"/>
    <w:basedOn w:val="a0"/>
    <w:link w:val="af"/>
    <w:uiPriority w:val="99"/>
    <w:rsid w:val="00D64298"/>
    <w:rPr>
      <w:rFonts w:ascii="Cambria" w:eastAsia="Calibri" w:hAnsi="Cambria" w:cs="Cambria"/>
      <w:sz w:val="20"/>
      <w:szCs w:val="20"/>
      <w:lang w:val="en-US" w:eastAsia="zh-CN"/>
    </w:rPr>
  </w:style>
  <w:style w:type="paragraph" w:styleId="af0">
    <w:name w:val="Normal (Web)"/>
    <w:basedOn w:val="15"/>
    <w:qFormat/>
    <w:rsid w:val="00D6429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note text"/>
    <w:basedOn w:val="15"/>
    <w:link w:val="21"/>
    <w:rsid w:val="00D64298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21">
    <w:name w:val="Текст сноски Знак2"/>
    <w:basedOn w:val="a0"/>
    <w:link w:val="af1"/>
    <w:rsid w:val="00D64298"/>
    <w:rPr>
      <w:rFonts w:ascii="Times New Roman" w:eastAsia="Calibri" w:hAnsi="Times New Roman" w:cs="Times New Roman"/>
      <w:sz w:val="20"/>
      <w:szCs w:val="20"/>
      <w:lang w:val="en-US" w:eastAsia="zh-CN"/>
    </w:rPr>
  </w:style>
  <w:style w:type="paragraph" w:customStyle="1" w:styleId="16">
    <w:name w:val="Абзац списка1"/>
    <w:basedOn w:val="a"/>
    <w:qFormat/>
    <w:rsid w:val="00D64298"/>
    <w:pPr>
      <w:suppressAutoHyphens/>
      <w:ind w:left="720"/>
    </w:pPr>
    <w:rPr>
      <w:rFonts w:ascii="Calibri" w:eastAsia="Calibri" w:hAnsi="Calibri" w:cs="Calibri"/>
      <w:lang w:eastAsia="zh-CN"/>
    </w:rPr>
  </w:style>
  <w:style w:type="paragraph" w:customStyle="1" w:styleId="TableParagraph">
    <w:name w:val="Table Paragraph"/>
    <w:basedOn w:val="a"/>
    <w:qFormat/>
    <w:rsid w:val="00D64298"/>
    <w:pPr>
      <w:widowControl w:val="0"/>
      <w:suppressAutoHyphens/>
      <w:autoSpaceDE w:val="0"/>
      <w:spacing w:after="0" w:line="240" w:lineRule="auto"/>
    </w:pPr>
    <w:rPr>
      <w:rFonts w:ascii="Lucida Sans Unicode" w:eastAsia="Lucida Sans Unicode" w:hAnsi="Lucida Sans Unicode" w:cs="Lucida Sans Unicode"/>
      <w:lang w:eastAsia="zh-CN"/>
    </w:rPr>
  </w:style>
  <w:style w:type="paragraph" w:styleId="af2">
    <w:name w:val="header"/>
    <w:basedOn w:val="a"/>
    <w:link w:val="17"/>
    <w:rsid w:val="00D64298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17">
    <w:name w:val="Верхний колонтитул Знак1"/>
    <w:basedOn w:val="a0"/>
    <w:link w:val="af2"/>
    <w:rsid w:val="00D64298"/>
    <w:rPr>
      <w:rFonts w:ascii="Calibri" w:eastAsia="Calibri" w:hAnsi="Calibri" w:cs="Times New Roman"/>
      <w:lang w:eastAsia="zh-CN"/>
    </w:rPr>
  </w:style>
  <w:style w:type="paragraph" w:customStyle="1" w:styleId="Style1">
    <w:name w:val="Style1"/>
    <w:basedOn w:val="a"/>
    <w:qFormat/>
    <w:rsid w:val="00D6429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Balloon Text"/>
    <w:basedOn w:val="a"/>
    <w:link w:val="18"/>
    <w:qFormat/>
    <w:rsid w:val="00D64298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val="en-US" w:eastAsia="zh-CN"/>
    </w:rPr>
  </w:style>
  <w:style w:type="character" w:customStyle="1" w:styleId="18">
    <w:name w:val="Текст выноски Знак1"/>
    <w:basedOn w:val="a0"/>
    <w:link w:val="af3"/>
    <w:rsid w:val="00D64298"/>
    <w:rPr>
      <w:rFonts w:ascii="Tahoma" w:eastAsia="Calibri" w:hAnsi="Tahoma" w:cs="Tahoma"/>
      <w:sz w:val="16"/>
      <w:szCs w:val="16"/>
      <w:lang w:val="en-US" w:eastAsia="zh-CN"/>
    </w:rPr>
  </w:style>
  <w:style w:type="paragraph" w:customStyle="1" w:styleId="210">
    <w:name w:val="Основной текст 21"/>
    <w:basedOn w:val="a"/>
    <w:qFormat/>
    <w:rsid w:val="00D6429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D64298"/>
    <w:pPr>
      <w:widowControl w:val="0"/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customStyle="1" w:styleId="TableHeading">
    <w:name w:val="Table Heading"/>
    <w:basedOn w:val="TableContents"/>
    <w:qFormat/>
    <w:rsid w:val="00D64298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D64298"/>
    <w:pPr>
      <w:suppressAutoHyphens/>
    </w:pPr>
    <w:rPr>
      <w:rFonts w:ascii="Calibri" w:eastAsia="Calibri" w:hAnsi="Calibri" w:cs="Times New Roman"/>
      <w:lang w:eastAsia="zh-CN"/>
    </w:rPr>
  </w:style>
  <w:style w:type="numbering" w:customStyle="1" w:styleId="WW8Num1">
    <w:name w:val="WW8Num1"/>
    <w:qFormat/>
    <w:rsid w:val="00D64298"/>
  </w:style>
  <w:style w:type="numbering" w:customStyle="1" w:styleId="WW8Num2">
    <w:name w:val="WW8Num2"/>
    <w:qFormat/>
    <w:rsid w:val="00D64298"/>
  </w:style>
  <w:style w:type="numbering" w:customStyle="1" w:styleId="WW8Num3">
    <w:name w:val="WW8Num3"/>
    <w:qFormat/>
    <w:rsid w:val="00D64298"/>
  </w:style>
  <w:style w:type="numbering" w:customStyle="1" w:styleId="WW8Num4">
    <w:name w:val="WW8Num4"/>
    <w:qFormat/>
    <w:rsid w:val="00D64298"/>
  </w:style>
  <w:style w:type="numbering" w:customStyle="1" w:styleId="WW8Num5">
    <w:name w:val="WW8Num5"/>
    <w:qFormat/>
    <w:rsid w:val="00D64298"/>
  </w:style>
  <w:style w:type="numbering" w:customStyle="1" w:styleId="WW8Num6">
    <w:name w:val="WW8Num6"/>
    <w:qFormat/>
    <w:rsid w:val="00D64298"/>
  </w:style>
  <w:style w:type="numbering" w:customStyle="1" w:styleId="WW8Num7">
    <w:name w:val="WW8Num7"/>
    <w:qFormat/>
    <w:rsid w:val="00D64298"/>
  </w:style>
  <w:style w:type="numbering" w:customStyle="1" w:styleId="WW8Num8">
    <w:name w:val="WW8Num8"/>
    <w:qFormat/>
    <w:rsid w:val="00D64298"/>
  </w:style>
  <w:style w:type="numbering" w:customStyle="1" w:styleId="WW8Num9">
    <w:name w:val="WW8Num9"/>
    <w:qFormat/>
    <w:rsid w:val="00D64298"/>
  </w:style>
  <w:style w:type="numbering" w:customStyle="1" w:styleId="WW8Num10">
    <w:name w:val="WW8Num10"/>
    <w:qFormat/>
    <w:rsid w:val="00D64298"/>
  </w:style>
  <w:style w:type="numbering" w:customStyle="1" w:styleId="WW8Num11">
    <w:name w:val="WW8Num11"/>
    <w:qFormat/>
    <w:rsid w:val="00D64298"/>
  </w:style>
  <w:style w:type="numbering" w:customStyle="1" w:styleId="WW8Num12">
    <w:name w:val="WW8Num12"/>
    <w:qFormat/>
    <w:rsid w:val="00D64298"/>
  </w:style>
  <w:style w:type="numbering" w:customStyle="1" w:styleId="WW8Num13">
    <w:name w:val="WW8Num13"/>
    <w:qFormat/>
    <w:rsid w:val="00D64298"/>
  </w:style>
  <w:style w:type="numbering" w:customStyle="1" w:styleId="WW8Num14">
    <w:name w:val="WW8Num14"/>
    <w:qFormat/>
    <w:rsid w:val="00D64298"/>
  </w:style>
  <w:style w:type="numbering" w:customStyle="1" w:styleId="WW8Num15">
    <w:name w:val="WW8Num15"/>
    <w:qFormat/>
    <w:rsid w:val="00D64298"/>
  </w:style>
  <w:style w:type="numbering" w:customStyle="1" w:styleId="WW8Num16">
    <w:name w:val="WW8Num16"/>
    <w:qFormat/>
    <w:rsid w:val="00D64298"/>
  </w:style>
  <w:style w:type="numbering" w:customStyle="1" w:styleId="WW8Num17">
    <w:name w:val="WW8Num17"/>
    <w:qFormat/>
    <w:rsid w:val="00D64298"/>
  </w:style>
  <w:style w:type="numbering" w:customStyle="1" w:styleId="WW8Num18">
    <w:name w:val="WW8Num18"/>
    <w:qFormat/>
    <w:rsid w:val="00D64298"/>
  </w:style>
  <w:style w:type="numbering" w:customStyle="1" w:styleId="WW8Num19">
    <w:name w:val="WW8Num19"/>
    <w:qFormat/>
    <w:rsid w:val="00D64298"/>
  </w:style>
  <w:style w:type="numbering" w:customStyle="1" w:styleId="WW8Num20">
    <w:name w:val="WW8Num20"/>
    <w:qFormat/>
    <w:rsid w:val="00D64298"/>
  </w:style>
  <w:style w:type="numbering" w:customStyle="1" w:styleId="WW8Num21">
    <w:name w:val="WW8Num21"/>
    <w:qFormat/>
    <w:rsid w:val="00D64298"/>
  </w:style>
  <w:style w:type="numbering" w:customStyle="1" w:styleId="WW8Num22">
    <w:name w:val="WW8Num22"/>
    <w:qFormat/>
    <w:rsid w:val="00D64298"/>
  </w:style>
  <w:style w:type="numbering" w:customStyle="1" w:styleId="WW8Num23">
    <w:name w:val="WW8Num23"/>
    <w:qFormat/>
    <w:rsid w:val="00D64298"/>
  </w:style>
  <w:style w:type="numbering" w:customStyle="1" w:styleId="WW8Num24">
    <w:name w:val="WW8Num24"/>
    <w:qFormat/>
    <w:rsid w:val="00D64298"/>
  </w:style>
  <w:style w:type="numbering" w:customStyle="1" w:styleId="WW8Num25">
    <w:name w:val="WW8Num25"/>
    <w:qFormat/>
    <w:rsid w:val="00D64298"/>
  </w:style>
  <w:style w:type="numbering" w:customStyle="1" w:styleId="WW8Num26">
    <w:name w:val="WW8Num26"/>
    <w:qFormat/>
    <w:rsid w:val="00D64298"/>
  </w:style>
  <w:style w:type="table" w:customStyle="1" w:styleId="TableNormal">
    <w:name w:val="Table Normal"/>
    <w:uiPriority w:val="2"/>
    <w:semiHidden/>
    <w:qFormat/>
    <w:rsid w:val="00D64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mczdt.ru/book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51971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3064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library.ru/" TargetMode="External"/><Relationship Id="rId10" Type="http://schemas.openxmlformats.org/officeDocument/2006/relationships/hyperlink" Target="https://urait.ru/bcode/511618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bo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26</Pages>
  <Words>6470</Words>
  <Characters>36883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 директора УМО</cp:lastModifiedBy>
  <cp:revision>14</cp:revision>
  <cp:lastPrinted>2024-11-14T11:27:00Z</cp:lastPrinted>
  <dcterms:created xsi:type="dcterms:W3CDTF">2023-08-07T05:50:00Z</dcterms:created>
  <dcterms:modified xsi:type="dcterms:W3CDTF">2025-02-03T08:37:00Z</dcterms:modified>
</cp:coreProperties>
</file>