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1B4E5" w14:textId="494AB32D" w:rsidR="00750F23" w:rsidRPr="00DF5607" w:rsidRDefault="00DF5607" w:rsidP="00DF560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5607">
        <w:rPr>
          <w:rFonts w:ascii="Times New Roman" w:hAnsi="Times New Roman" w:cs="Times New Roman"/>
          <w:b/>
          <w:bCs/>
          <w:sz w:val="52"/>
          <w:szCs w:val="52"/>
        </w:rPr>
        <w:t>Система управления воспитательной работой</w:t>
      </w:r>
    </w:p>
    <w:p w14:paraId="586BA89E" w14:textId="51C8AED9" w:rsidR="00DF5607" w:rsidRPr="00DF5607" w:rsidRDefault="00DF5607" w:rsidP="00DF5607">
      <w:pPr>
        <w:shd w:val="clear" w:color="auto" w:fill="92D0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5607"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B131F4E" wp14:editId="0DBEE778">
            <wp:simplePos x="0" y="0"/>
            <wp:positionH relativeFrom="column">
              <wp:posOffset>-520065</wp:posOffset>
            </wp:positionH>
            <wp:positionV relativeFrom="paragraph">
              <wp:posOffset>444500</wp:posOffset>
            </wp:positionV>
            <wp:extent cx="10248900" cy="1008189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607" w:rsidRPr="00DF5607" w:rsidSect="00DF5607">
      <w:pgSz w:w="16838" w:h="23811" w:code="8"/>
      <w:pgMar w:top="1134" w:right="53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23"/>
    <w:rsid w:val="00652D6E"/>
    <w:rsid w:val="00750F23"/>
    <w:rsid w:val="00D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83D"/>
  <w15:chartTrackingRefBased/>
  <w15:docId w15:val="{29361E8D-DF6B-4D6C-96F9-BE63BB5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Капитолина Ивановна Ткаченко</dc:creator>
  <cp:keywords/>
  <dc:description/>
  <cp:lastModifiedBy>Капитолина Ивановна Ткаченко</cp:lastModifiedBy>
  <cp:revision>2</cp:revision>
  <dcterms:created xsi:type="dcterms:W3CDTF">2026-06-11T11:46:00Z</dcterms:created>
  <dcterms:modified xsi:type="dcterms:W3CDTF">2026-06-11T11:46:00Z</dcterms:modified>
</cp:coreProperties>
</file>