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</w:p>
    <w:p w:rsidR="001C0D8B" w:rsidRPr="001C0D8B" w:rsidRDefault="001C0D8B" w:rsidP="008046D0">
      <w:pPr>
        <w:spacing w:after="0"/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к ППС</w:t>
      </w:r>
      <w:r w:rsidR="00BC2F40">
        <w:rPr>
          <w:rFonts w:ascii="Times New Roman" w:hAnsi="Times New Roman"/>
        </w:rPr>
        <w:t>С</w:t>
      </w:r>
      <w:r w:rsidRPr="001C0D8B">
        <w:rPr>
          <w:rFonts w:ascii="Times New Roman" w:hAnsi="Times New Roman"/>
        </w:rPr>
        <w:t xml:space="preserve">З по специальности </w:t>
      </w:r>
    </w:p>
    <w:p w:rsidR="001C0D8B" w:rsidRPr="001C0D8B" w:rsidRDefault="001C0D8B" w:rsidP="008046D0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</w:t>
      </w:r>
      <w:r w:rsidR="001B455A">
        <w:rPr>
          <w:rFonts w:ascii="Times New Roman" w:hAnsi="Times New Roman"/>
        </w:rPr>
        <w:t xml:space="preserve">7 Электроснабжение 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AF51C3" w:rsidP="00F2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ОП.07 Экономика отрасли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proofErr w:type="gramStart"/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  <w:proofErr w:type="gramEnd"/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25803" w:rsidRPr="00845C95" w:rsidRDefault="00F25803" w:rsidP="00F25803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Электроснабжение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5803" w:rsidRPr="00845C95" w:rsidRDefault="00F25803" w:rsidP="00F25803">
      <w:pPr>
        <w:pStyle w:val="ac"/>
        <w:jc w:val="right"/>
        <w:rPr>
          <w:rFonts w:ascii="Times New Roman" w:hAnsi="Times New Roman"/>
          <w:bCs/>
          <w:sz w:val="28"/>
          <w:szCs w:val="28"/>
        </w:rPr>
      </w:pPr>
    </w:p>
    <w:p w:rsidR="00F25803" w:rsidRPr="00845C95" w:rsidRDefault="00F25803" w:rsidP="00F258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803" w:rsidRPr="00845C95" w:rsidRDefault="00F25803" w:rsidP="00F258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5803" w:rsidRPr="008F5B5C" w:rsidRDefault="00F25803" w:rsidP="00010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803" w:rsidRPr="008F5B5C" w:rsidRDefault="00F25803" w:rsidP="00F25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803" w:rsidRPr="00845C95" w:rsidRDefault="00F25803" w:rsidP="00F25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B5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5C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5C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5C">
        <w:rPr>
          <w:rFonts w:ascii="Times New Roman" w:hAnsi="Times New Roman"/>
          <w:sz w:val="28"/>
          <w:szCs w:val="28"/>
        </w:rPr>
        <w:t>2024</w:t>
      </w:r>
    </w:p>
    <w:p w:rsidR="00F25803" w:rsidRPr="00845C95" w:rsidRDefault="00F25803" w:rsidP="00F25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803" w:rsidRDefault="00F25803" w:rsidP="00F25803">
      <w:pPr>
        <w:pStyle w:val="4"/>
        <w:tabs>
          <w:tab w:val="left" w:pos="0"/>
        </w:tabs>
        <w:spacing w:before="0" w:after="0"/>
      </w:pPr>
    </w:p>
    <w:p w:rsidR="00F25803" w:rsidRDefault="00F25803" w:rsidP="00F25803">
      <w:pPr>
        <w:pStyle w:val="4"/>
        <w:tabs>
          <w:tab w:val="left" w:pos="0"/>
        </w:tabs>
        <w:spacing w:before="0" w:after="0"/>
      </w:pPr>
    </w:p>
    <w:p w:rsidR="00F25803" w:rsidRDefault="00F25803" w:rsidP="00F25803">
      <w:pPr>
        <w:pStyle w:val="4"/>
        <w:tabs>
          <w:tab w:val="left" w:pos="0"/>
        </w:tabs>
        <w:spacing w:before="0" w:after="0"/>
      </w:pPr>
    </w:p>
    <w:p w:rsidR="00F25803" w:rsidRDefault="00F25803" w:rsidP="00F25803"/>
    <w:p w:rsidR="00F25803" w:rsidRDefault="00F25803" w:rsidP="00F25803"/>
    <w:p w:rsidR="00F25803" w:rsidRDefault="00F25803" w:rsidP="00F25803"/>
    <w:p w:rsidR="00F25803" w:rsidRDefault="00F25803" w:rsidP="00F25803"/>
    <w:p w:rsidR="00F25803" w:rsidRPr="008F5B5C" w:rsidRDefault="00F25803" w:rsidP="00F25803"/>
    <w:p w:rsidR="00CE3591" w:rsidRPr="001C0D8B" w:rsidRDefault="00F25803" w:rsidP="00F25803">
      <w:pPr>
        <w:spacing w:after="0" w:line="240" w:lineRule="auto"/>
        <w:rPr>
          <w:rStyle w:val="FontStyle4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 ПАСПОРТ РАБОЧЕЙ ПРОГРАММЫ 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 программа учебной дисциплины 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 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Основы экономики</w:t>
      </w:r>
      <w:r w:rsidRPr="005042B6">
        <w:rPr>
          <w:rFonts w:ascii="Times New Roman" w:hAnsi="Times New Roman"/>
          <w:sz w:val="28"/>
          <w:szCs w:val="28"/>
        </w:rPr>
        <w:t xml:space="preserve">» </w:t>
      </w:r>
      <w:r w:rsidRPr="005042B6">
        <w:rPr>
          <w:rFonts w:ascii="Times New Roman" w:hAnsi="Times New Roman"/>
          <w:color w:val="000000"/>
          <w:sz w:val="28"/>
          <w:szCs w:val="28"/>
        </w:rPr>
        <w:t xml:space="preserve">входит общепрофессиональный цикл дисциплин профессиональной подготовки.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 Планируемые результаты освоения учебной 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 xml:space="preserve">1.3.1 </w:t>
      </w:r>
      <w:proofErr w:type="gramStart"/>
      <w:r w:rsidRPr="00992D74">
        <w:rPr>
          <w:rFonts w:ascii="Times New Roman" w:hAnsi="Times New Roman"/>
          <w:sz w:val="28"/>
          <w:szCs w:val="28"/>
        </w:rPr>
        <w:t>В</w:t>
      </w:r>
      <w:proofErr w:type="gramEnd"/>
      <w:r w:rsidRPr="00992D74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должен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У4 - </w:t>
      </w:r>
      <w:r w:rsidR="0053441F"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 З1 - действующие законодательные и нормативные акты, регулирующие производственно-хозяйственную деятельность;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З2 - основные технико-экономические показатели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З3-  методики расчета основных технико-экономических показателей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lastRenderedPageBreak/>
        <w:t>             З4 - методы управления основными и оборотными средствами и оценки эффективности их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З5- механизмы ценообразования на продукцию (услуги), формы оплаты труда в современных условиях;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З6 - основные принципы построения экономической системы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З7 - основы маркетинговой деятельности, менеджмента и принципы делового общения;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З8 - основы организации работы коллектива, исполнителей;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З9 - основы планирования, финансирования и кредитования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t>                   </w:t>
      </w:r>
      <w:r w:rsidRPr="00821212">
        <w:rPr>
          <w:rFonts w:ascii="Times New Roman" w:hAnsi="Times New Roman"/>
          <w:sz w:val="28"/>
          <w:szCs w:val="28"/>
        </w:rPr>
        <w:t>З10 - особенности менеджмента в области профессиональной деятельности;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З11 - общую производственную и организационную структуру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З12 - современное состояние и перспективы развития отрасли, организацию хозяйствующих субъектов в рыночной экономике;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З13 - состав материальных, трудовых и финансовых ресурсов организации, показатели их эффективного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             З14 - способы экономии ресурсов, основные </w:t>
      </w:r>
      <w:proofErr w:type="spellStart"/>
      <w:r w:rsidRPr="00821212">
        <w:rPr>
          <w:rFonts w:ascii="Times New Roman" w:hAnsi="Times New Roman"/>
          <w:sz w:val="28"/>
          <w:szCs w:val="28"/>
        </w:rPr>
        <w:t>энерго</w:t>
      </w:r>
      <w:proofErr w:type="spellEnd"/>
      <w:r w:rsidRPr="0082121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821212">
        <w:rPr>
          <w:rFonts w:ascii="Times New Roman" w:hAnsi="Times New Roman"/>
          <w:sz w:val="28"/>
          <w:szCs w:val="28"/>
        </w:rPr>
        <w:t>материалосберегающие</w:t>
      </w:r>
      <w:proofErr w:type="spellEnd"/>
      <w:r w:rsidRPr="00821212">
        <w:rPr>
          <w:rFonts w:ascii="Times New Roman" w:hAnsi="Times New Roman"/>
          <w:sz w:val="28"/>
          <w:szCs w:val="28"/>
        </w:rPr>
        <w:t xml:space="preserve"> технологии;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З15 - формы организации и оплаты 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1.3.2 </w:t>
      </w:r>
      <w:proofErr w:type="gramStart"/>
      <w:r w:rsidRPr="00821212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821212">
        <w:rPr>
          <w:rFonts w:ascii="Times New Roman" w:hAnsi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67ECA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 xml:space="preserve">          ОК 03 </w:t>
      </w:r>
      <w:r w:rsidRPr="00821212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Оценивать затраты на выполнение работ по ремонту устройств 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1.3.3 </w:t>
      </w:r>
      <w:proofErr w:type="gramStart"/>
      <w:r w:rsidR="00F25803">
        <w:rPr>
          <w:rFonts w:ascii="Times New Roman" w:hAnsi="Times New Roman"/>
          <w:sz w:val="28"/>
          <w:szCs w:val="28"/>
        </w:rPr>
        <w:t>В</w:t>
      </w:r>
      <w:proofErr w:type="gramEnd"/>
      <w:r w:rsidR="00F25803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C1967" w:rsidRDefault="005024DE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   ЛР 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 w:rsidR="000C1967"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</w:t>
      </w:r>
      <w:r w:rsidR="00F25803">
        <w:rPr>
          <w:rFonts w:ascii="Times New Roman" w:hAnsi="Times New Roman"/>
          <w:sz w:val="28"/>
          <w:szCs w:val="28"/>
        </w:rPr>
        <w:t xml:space="preserve">ми людьми, </w:t>
      </w:r>
      <w:proofErr w:type="spellStart"/>
      <w:r w:rsidR="00F25803">
        <w:rPr>
          <w:rFonts w:ascii="Times New Roman" w:hAnsi="Times New Roman"/>
          <w:sz w:val="28"/>
          <w:szCs w:val="28"/>
        </w:rPr>
        <w:t>проектно</w:t>
      </w:r>
      <w:r w:rsidR="000C1967" w:rsidRPr="00EA266F">
        <w:rPr>
          <w:rFonts w:ascii="Times New Roman" w:hAnsi="Times New Roman"/>
          <w:sz w:val="28"/>
          <w:szCs w:val="28"/>
        </w:rPr>
        <w:t>мыслящий</w:t>
      </w:r>
      <w:proofErr w:type="spellEnd"/>
      <w:r w:rsidR="000C1967" w:rsidRPr="00EA266F">
        <w:rPr>
          <w:rFonts w:ascii="Times New Roman" w:hAnsi="Times New Roman"/>
          <w:sz w:val="28"/>
          <w:szCs w:val="28"/>
        </w:rPr>
        <w:t>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 xml:space="preserve">Демонстрирующий </w:t>
      </w:r>
      <w:proofErr w:type="spellStart"/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Pr="00EA266F">
        <w:rPr>
          <w:rFonts w:ascii="Times New Roman" w:hAnsi="Times New Roman"/>
          <w:sz w:val="28"/>
          <w:szCs w:val="28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81742F" w:rsidRPr="0081742F" w:rsidRDefault="0081742F" w:rsidP="0081742F">
      <w:pPr>
        <w:numPr>
          <w:ilvl w:val="0"/>
          <w:numId w:val="7"/>
        </w:numPr>
        <w:spacing w:after="280" w:line="259" w:lineRule="auto"/>
        <w:ind w:hanging="211"/>
        <w:rPr>
          <w:rFonts w:ascii="Times New Roman" w:hAnsi="Times New Roman"/>
          <w:sz w:val="28"/>
          <w:szCs w:val="28"/>
        </w:rPr>
      </w:pPr>
      <w:r w:rsidRPr="0081742F">
        <w:rPr>
          <w:rFonts w:ascii="Times New Roman" w:hAnsi="Times New Roman"/>
          <w:b/>
          <w:sz w:val="28"/>
          <w:szCs w:val="28"/>
        </w:rPr>
        <w:lastRenderedPageBreak/>
        <w:t xml:space="preserve">СТРУКТУРА И СОДЕРЖАНИЕ УЧЕБНОЙ ДИСЦИПЛИНЫ </w:t>
      </w:r>
    </w:p>
    <w:p w:rsidR="0081742F" w:rsidRPr="0081742F" w:rsidRDefault="0081742F" w:rsidP="0081742F">
      <w:pPr>
        <w:numPr>
          <w:ilvl w:val="1"/>
          <w:numId w:val="7"/>
        </w:numPr>
        <w:spacing w:after="1" w:line="259" w:lineRule="auto"/>
        <w:ind w:left="1634" w:hanging="492"/>
        <w:rPr>
          <w:rFonts w:ascii="Times New Roman" w:hAnsi="Times New Roman"/>
          <w:sz w:val="28"/>
          <w:szCs w:val="28"/>
        </w:rPr>
      </w:pPr>
      <w:r w:rsidRPr="0081742F">
        <w:rPr>
          <w:rFonts w:ascii="Times New Roman" w:hAnsi="Times New Roman"/>
          <w:b/>
          <w:sz w:val="28"/>
          <w:szCs w:val="28"/>
        </w:rPr>
        <w:t xml:space="preserve">Объем учебной дисциплины и виды учебной работы </w:t>
      </w:r>
    </w:p>
    <w:tbl>
      <w:tblPr>
        <w:tblStyle w:val="TableGrid"/>
        <w:tblW w:w="9573" w:type="dxa"/>
        <w:tblInd w:w="-108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01"/>
        <w:gridCol w:w="1772"/>
      </w:tblGrid>
      <w:tr w:rsidR="0081742F" w:rsidRPr="0081742F" w:rsidTr="00352C9F">
        <w:trPr>
          <w:trHeight w:val="658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42F" w:rsidRPr="0081742F" w:rsidRDefault="0081742F" w:rsidP="00352C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  <w:r w:rsidRPr="00817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2F" w:rsidRPr="0081742F" w:rsidRDefault="0081742F" w:rsidP="00352C9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  <w:r w:rsidRPr="00817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742F" w:rsidRPr="0081742F" w:rsidTr="00352C9F">
        <w:trPr>
          <w:trHeight w:val="506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42F" w:rsidRPr="0081742F" w:rsidRDefault="0081742F" w:rsidP="00352C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2F" w:rsidRPr="0081742F" w:rsidRDefault="0081742F" w:rsidP="00352C9F">
            <w:pPr>
              <w:spacing w:line="259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1742F" w:rsidRPr="0081742F" w:rsidTr="00352C9F">
        <w:trPr>
          <w:trHeight w:val="504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2F" w:rsidRPr="0081742F" w:rsidRDefault="0081742F" w:rsidP="00352C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2F" w:rsidRPr="0081742F" w:rsidRDefault="0081742F" w:rsidP="00352C9F">
            <w:pPr>
              <w:spacing w:line="259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1742F" w:rsidRPr="0081742F" w:rsidTr="00352C9F">
        <w:trPr>
          <w:trHeight w:val="660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2F" w:rsidRPr="0081742F" w:rsidRDefault="0081742F" w:rsidP="00352C9F">
            <w:pPr>
              <w:spacing w:after="25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 xml:space="preserve">в том числе:  </w:t>
            </w:r>
          </w:p>
          <w:p w:rsidR="0081742F" w:rsidRPr="0081742F" w:rsidRDefault="0081742F" w:rsidP="00352C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 xml:space="preserve">практические занятия, семинары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42F" w:rsidRPr="0081742F" w:rsidRDefault="0081742F" w:rsidP="00352C9F">
            <w:pPr>
              <w:spacing w:line="259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1742F" w:rsidRPr="0081742F" w:rsidTr="00352C9F">
        <w:trPr>
          <w:trHeight w:val="504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2F" w:rsidRPr="0081742F" w:rsidRDefault="0081742F" w:rsidP="00352C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2F" w:rsidRPr="0081742F" w:rsidRDefault="0081742F" w:rsidP="00352C9F">
            <w:pPr>
              <w:spacing w:line="259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1742F" w:rsidRPr="0081742F" w:rsidTr="00352C9F">
        <w:trPr>
          <w:trHeight w:val="660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1742F" w:rsidRPr="0081742F" w:rsidRDefault="0081742F" w:rsidP="00352C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1742F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в форме дифференцированного зачета (6 семестр)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42F" w:rsidRPr="0081742F" w:rsidRDefault="0081742F" w:rsidP="00352C9F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1967" w:rsidRPr="0081742F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26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1"/>
        <w:gridCol w:w="8423"/>
        <w:gridCol w:w="1359"/>
        <w:gridCol w:w="2692"/>
        <w:gridCol w:w="1843"/>
      </w:tblGrid>
      <w:tr w:rsidR="00DE28A8" w:rsidRPr="00432CB3" w:rsidTr="00E660C3">
        <w:trPr>
          <w:gridAfter w:val="1"/>
          <w:wAfter w:w="1843" w:type="dxa"/>
          <w:cantSplit/>
          <w:trHeight w:val="425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 результаты</w:t>
            </w:r>
          </w:p>
        </w:tc>
      </w:tr>
      <w:tr w:rsidR="00DE28A8" w:rsidRPr="00432CB3" w:rsidTr="00E660C3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E660C3">
        <w:trPr>
          <w:gridAfter w:val="1"/>
          <w:wAfter w:w="1843" w:type="dxa"/>
          <w:cantSplit/>
          <w:trHeight w:val="53"/>
          <w:jc w:val="center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E660C3">
        <w:trPr>
          <w:gridAfter w:val="1"/>
          <w:wAfter w:w="1843" w:type="dxa"/>
          <w:cantSplit/>
          <w:trHeight w:val="322"/>
          <w:jc w:val="center"/>
        </w:trPr>
        <w:tc>
          <w:tcPr>
            <w:tcW w:w="195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 xml:space="preserve">Современное состояние </w:t>
            </w:r>
            <w:proofErr w:type="gramStart"/>
            <w:r w:rsidRPr="00432CB3">
              <w:rPr>
                <w:rFonts w:ascii="Times New Roman" w:hAnsi="Times New Roman"/>
                <w:sz w:val="28"/>
                <w:szCs w:val="28"/>
              </w:rPr>
              <w:t>и  перспективы</w:t>
            </w:r>
            <w:proofErr w:type="gramEnd"/>
            <w:r w:rsidRPr="00432CB3">
              <w:rPr>
                <w:rFonts w:ascii="Times New Roman" w:hAnsi="Times New Roman"/>
                <w:sz w:val="28"/>
                <w:szCs w:val="28"/>
              </w:rPr>
              <w:t xml:space="preserve">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E660C3">
        <w:trPr>
          <w:gridAfter w:val="1"/>
          <w:wAfter w:w="1843" w:type="dxa"/>
          <w:cantSplit/>
          <w:trHeight w:val="793"/>
          <w:jc w:val="center"/>
        </w:trPr>
        <w:tc>
          <w:tcPr>
            <w:tcW w:w="19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E660C3" w:rsidRPr="00432CB3" w:rsidTr="00E660C3">
        <w:trPr>
          <w:gridAfter w:val="1"/>
          <w:wAfter w:w="1843" w:type="dxa"/>
          <w:cantSplit/>
          <w:trHeight w:val="563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E660C3" w:rsidRPr="00432CB3" w:rsidRDefault="00E660C3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E660C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E660C3" w:rsidRPr="00432CB3" w:rsidTr="00E660C3">
        <w:trPr>
          <w:gridAfter w:val="1"/>
          <w:wAfter w:w="1843" w:type="dxa"/>
          <w:cantSplit/>
          <w:trHeight w:val="165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E660C3" w:rsidRPr="00432CB3" w:rsidTr="00E660C3">
        <w:trPr>
          <w:gridAfter w:val="1"/>
          <w:wAfter w:w="1843" w:type="dxa"/>
          <w:cantSplit/>
          <w:trHeight w:val="427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8B085E" w:rsidRDefault="00E660C3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085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E660C3" w:rsidRPr="00432CB3" w:rsidRDefault="00E660C3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устному опросу по конспекту, работа с литературой по пройденной теме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Pr="00432CB3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3" w:rsidRDefault="00E660C3" w:rsidP="00E660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E660C3" w:rsidRDefault="00E660C3" w:rsidP="00E660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E660C3" w:rsidRPr="00432CB3" w:rsidRDefault="00E660C3" w:rsidP="00E660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E660C3">
        <w:trPr>
          <w:gridAfter w:val="1"/>
          <w:wAfter w:w="1843" w:type="dxa"/>
          <w:cantSplit/>
          <w:trHeight w:val="1932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322"/>
          <w:jc w:val="center"/>
        </w:trPr>
        <w:tc>
          <w:tcPr>
            <w:tcW w:w="19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«Определение среднегодовой стоимости 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E660C3">
        <w:trPr>
          <w:gridAfter w:val="1"/>
          <w:wAfter w:w="1843" w:type="dxa"/>
          <w:cantSplit/>
          <w:trHeight w:val="976"/>
          <w:jc w:val="center"/>
        </w:trPr>
        <w:tc>
          <w:tcPr>
            <w:tcW w:w="19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157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1647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253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E660C3">
        <w:trPr>
          <w:gridAfter w:val="1"/>
          <w:wAfter w:w="1843" w:type="dxa"/>
          <w:cantSplit/>
          <w:trHeight w:val="168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168"/>
          <w:jc w:val="center"/>
        </w:trPr>
        <w:tc>
          <w:tcPr>
            <w:tcW w:w="19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</w:t>
            </w:r>
            <w:proofErr w:type="gramStart"/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их  расчета</w:t>
            </w:r>
            <w:proofErr w:type="gramEnd"/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644"/>
          <w:jc w:val="center"/>
        </w:trPr>
        <w:tc>
          <w:tcPr>
            <w:tcW w:w="195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E660C3">
        <w:trPr>
          <w:gridAfter w:val="1"/>
          <w:wAfter w:w="1843" w:type="dxa"/>
          <w:cantSplit/>
          <w:trHeight w:val="1549"/>
          <w:jc w:val="center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E660C3">
        <w:trPr>
          <w:gridAfter w:val="1"/>
          <w:wAfter w:w="1843" w:type="dxa"/>
          <w:cantSplit/>
          <w:trHeight w:val="2025"/>
          <w:jc w:val="center"/>
        </w:trPr>
        <w:tc>
          <w:tcPr>
            <w:tcW w:w="19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E660C3">
        <w:trPr>
          <w:gridAfter w:val="1"/>
          <w:wAfter w:w="1843" w:type="dxa"/>
          <w:cantSplit/>
          <w:trHeight w:val="210"/>
          <w:jc w:val="center"/>
        </w:trPr>
        <w:tc>
          <w:tcPr>
            <w:tcW w:w="195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210"/>
          <w:jc w:val="center"/>
        </w:trPr>
        <w:tc>
          <w:tcPr>
            <w:tcW w:w="19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193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E660C3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E660C3">
        <w:trPr>
          <w:gridAfter w:val="1"/>
          <w:wAfter w:w="1843" w:type="dxa"/>
          <w:cantSplit/>
          <w:trHeight w:val="193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285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технико-экономически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</w:t>
            </w:r>
            <w:proofErr w:type="gramStart"/>
            <w:r w:rsidRPr="00F1556F">
              <w:rPr>
                <w:rFonts w:ascii="Times New Roman" w:hAnsi="Times New Roman"/>
                <w:sz w:val="28"/>
                <w:szCs w:val="28"/>
              </w:rPr>
              <w:t>показатели  деятельности</w:t>
            </w:r>
            <w:proofErr w:type="gramEnd"/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организации. Прибыль и 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966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1932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  <w:r w:rsidR="009B69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  <w:r w:rsidR="009B69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285"/>
          <w:jc w:val="center"/>
        </w:trPr>
        <w:tc>
          <w:tcPr>
            <w:tcW w:w="195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E660C3">
        <w:trPr>
          <w:gridAfter w:val="1"/>
          <w:wAfter w:w="1843" w:type="dxa"/>
          <w:cantSplit/>
          <w:trHeight w:val="285"/>
          <w:jc w:val="center"/>
        </w:trPr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E660C3">
        <w:trPr>
          <w:cantSplit/>
          <w:trHeight w:val="285"/>
          <w:jc w:val="center"/>
        </w:trPr>
        <w:tc>
          <w:tcPr>
            <w:tcW w:w="19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 форме дифференцированного 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E660C3">
        <w:trPr>
          <w:cantSplit/>
          <w:trHeight w:val="265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B698C" w:rsidRPr="007F6C14" w:rsidRDefault="009B698C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bookmarkEnd w:id="0"/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</w:t>
      </w:r>
      <w:r w:rsidR="00F258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 xml:space="preserve">Основы </w:t>
      </w:r>
      <w:proofErr w:type="gramStart"/>
      <w:r w:rsidR="007F6C14">
        <w:rPr>
          <w:rFonts w:ascii="Times New Roman" w:hAnsi="Times New Roman"/>
          <w:bCs/>
          <w:color w:val="000000"/>
          <w:sz w:val="28"/>
          <w:szCs w:val="28"/>
        </w:rPr>
        <w:t>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  используются</w:t>
      </w:r>
      <w:proofErr w:type="gramEnd"/>
      <w:r w:rsidRPr="0099397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Н., Кузнецов В. И., Платонова Т. Е.,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Дарда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382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323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Барышникова Н. А.,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Матеуш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184 с. — 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[и др.</w:t>
            </w: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] ;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Колышкина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 С. А. Смирнова. 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 2020. 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498 с.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: https://urait.ru/bcode/455300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] ;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экономики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Шарковой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— 2-е изд.,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. и доп. 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 2020. — 361 с. 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доступа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https://urait.ru/bcode/452254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 КОНТРОЛЬ И ОЦЕНКА РЕЗУЛЬТАТОВ 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  <w:proofErr w:type="gramEnd"/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</w:t>
      </w:r>
      <w:r>
        <w:rPr>
          <w:rFonts w:ascii="Times New Roman" w:hAnsi="Times New Roman"/>
          <w:sz w:val="28"/>
          <w:szCs w:val="28"/>
        </w:rPr>
        <w:t>тических </w:t>
      </w:r>
      <w:r w:rsidRPr="00993978">
        <w:rPr>
          <w:rFonts w:ascii="Times New Roman" w:hAnsi="Times New Roman"/>
          <w:sz w:val="28"/>
          <w:szCs w:val="28"/>
        </w:rPr>
        <w:t>занятий, выполнения, обучающимся индивидуальных заданий (подготовки сообщений и 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У1 –находить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 использовать необходимую экономическую 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proofErr w:type="gramStart"/>
            <w:r w:rsidR="006A1711">
              <w:rPr>
                <w:rFonts w:ascii="Times New Roman" w:hAnsi="Times New Roman"/>
                <w:sz w:val="24"/>
                <w:szCs w:val="24"/>
              </w:rPr>
              <w:t>и  перспективы</w:t>
            </w:r>
            <w:proofErr w:type="gramEnd"/>
            <w:r w:rsidR="006A1711">
              <w:rPr>
                <w:rFonts w:ascii="Times New Roman" w:hAnsi="Times New Roman"/>
                <w:sz w:val="24"/>
                <w:szCs w:val="24"/>
              </w:rPr>
              <w:t xml:space="preserve"> развития 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сферы.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У2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 формы 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Pr="00A6585D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 и производственная структура предприятия, инфраструктура</w:t>
            </w:r>
            <w:r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>
              <w:rPr>
                <w:bCs/>
              </w:rPr>
              <w:t>т</w:t>
            </w:r>
            <w:r w:rsidRPr="00A6585D">
              <w:rPr>
                <w:bCs/>
              </w:rPr>
              <w:t>ипы производственной структуры</w:t>
            </w:r>
            <w:r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 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У4 -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 первичные 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 по учету рабочего времени,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 заработной платы, 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ерсонала и методика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их  расчета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 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 бланка 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 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У5 - рассчитывать основные технико-экономические показатели деятельности подразделения 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технико-экономические </w:t>
            </w:r>
            <w:proofErr w:type="gramStart"/>
            <w:r w:rsidRPr="00A6585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  деятельности</w:t>
            </w:r>
            <w:proofErr w:type="gramEnd"/>
            <w:r w:rsidR="00904499">
              <w:rPr>
                <w:rFonts w:ascii="Times New Roman" w:hAnsi="Times New Roman"/>
                <w:sz w:val="24"/>
                <w:szCs w:val="24"/>
              </w:rPr>
              <w:t xml:space="preserve">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 и 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 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 службы электрификации 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и электроснабжения железных 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З1 - действующие законодательные и нормативные акты, регулирующие производственно- хозяйственную 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 система оплаты труда: ее сущность, состав и 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 законодательные и нормативные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 регулирующие производственно-хозяйственную 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З2 - основные технико-экономические показатели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сновные технико-экономические </w:t>
            </w:r>
            <w:proofErr w:type="gramStart"/>
            <w:r w:rsidRPr="00A6585D">
              <w:rPr>
                <w:rFonts w:ascii="Times New Roman" w:hAnsi="Times New Roman"/>
                <w:sz w:val="24"/>
                <w:szCs w:val="24"/>
              </w:rPr>
              <w:t>показатели  деятельности</w:t>
            </w:r>
            <w:proofErr w:type="gramEnd"/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 формирования 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 выручки, затрат и прибыли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З3-  методики расчета основных технико-экономических показателей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 прибыли и рентабельности энергетического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 подразделения службы электрификации и электроснабжения железных 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экономической эффективности внедрения новой 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З4 - методы управления основными и оборотными средствами и оценки эффективности их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 использование оборотных 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bCs/>
              </w:rPr>
              <w:t>п</w:t>
            </w:r>
            <w:r w:rsidRPr="00A6585D">
              <w:rPr>
                <w:bCs/>
              </w:rPr>
              <w:t>оказатель эффективного использования оборотных фондов предприятия</w:t>
            </w:r>
            <w:r w:rsidR="00904499"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 по</w:t>
            </w:r>
            <w:r w:rsidR="00904499">
              <w:rPr>
                <w:bCs/>
              </w:rPr>
              <w:t>требностей в оборотном капитале;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 </w:t>
            </w:r>
            <w:r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З5- механизмы ценообразования на продукцию (услуги), формы оплаты труда в современных 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 ценообразования в 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 тарифного 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 конечной цены на электрическую 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З6 - основные принципы построения экономической системы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proofErr w:type="gramStart"/>
            <w:r w:rsidRPr="00A6585D">
              <w:rPr>
                <w:rFonts w:ascii="Times New Roman" w:hAnsi="Times New Roman"/>
                <w:sz w:val="24"/>
                <w:szCs w:val="24"/>
              </w:rPr>
              <w:t>и  перспективы</w:t>
            </w:r>
            <w:proofErr w:type="gramEnd"/>
            <w:r w:rsidRPr="00A6585D">
              <w:rPr>
                <w:rFonts w:ascii="Times New Roman" w:hAnsi="Times New Roman"/>
                <w:sz w:val="24"/>
                <w:szCs w:val="24"/>
              </w:rPr>
              <w:t xml:space="preserve"> развития 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</w:t>
            </w:r>
            <w:proofErr w:type="gramStart"/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сферы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З7 - основы маркетинговой деятельности, менеджмента и принципы делового 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 маркетинговой 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 менеджмента и принципы делового 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З8 - основы организации работы коллектива, 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 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 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 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 субъекта и его 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 и структура кадров предприятия;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З9 - основы планирования, финансирования и кредитования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основы 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долгосрочное 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З10 - особенности менеджмента в области профессиональной 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 основы управление персоналом на 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 энергетической 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З11 - общую производственную и организационную структуру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бщая и производственная структура предприятия, инфраструктура.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 производственной 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 промышленного 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онятие, классификации, содержание и структура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производственного 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 цикл, его структура, длительность и пути его 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З12 - современное состояние и перспективы развития отрасли, организацию хозяйствующих субъектов в рыночной 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энергетической 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 экономики на предприятия энергетической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З13 - состав материальных, трудовых и финансовых ресурсов организации, показатели их эффективного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предприятия.;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 классификация расходов 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 и состав издержек производства и реализации 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 затрат по статьям и 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мета затрат и методика ее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 ее назначения и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З14 - способы экономии ресурсов, основные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материалосберегающие</w:t>
            </w:r>
            <w:proofErr w:type="spell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 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 экономии ресурсов, энергосберегающие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 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З15 - формы организации и оплаты 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 и системы оплаты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 заработной 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материальная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 мотивация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 ИСПОЛЬЗУЕМЫХ МЕТОДОВ 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 xml:space="preserve">5.2. Активные и интерактивные: игры.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D5" w:rsidRDefault="00793AD5" w:rsidP="00535962">
      <w:pPr>
        <w:spacing w:after="0" w:line="240" w:lineRule="auto"/>
      </w:pPr>
      <w:r>
        <w:separator/>
      </w:r>
    </w:p>
  </w:endnote>
  <w:endnote w:type="continuationSeparator" w:id="0">
    <w:p w:rsidR="00793AD5" w:rsidRDefault="00793AD5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Pr="005A1B1A" w:rsidRDefault="008046D0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1742F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Default="008046D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42F">
      <w:rPr>
        <w:noProof/>
      </w:rPr>
      <w:t>9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D5" w:rsidRDefault="00793AD5" w:rsidP="00535962">
      <w:pPr>
        <w:spacing w:after="0" w:line="240" w:lineRule="auto"/>
      </w:pPr>
      <w:r>
        <w:separator/>
      </w:r>
    </w:p>
  </w:footnote>
  <w:footnote w:type="continuationSeparator" w:id="0">
    <w:p w:rsidR="00793AD5" w:rsidRDefault="00793AD5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4B38B6"/>
    <w:multiLevelType w:val="multilevel"/>
    <w:tmpl w:val="9BE2A2C6"/>
    <w:lvl w:ilvl="0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2D"/>
    <w:rsid w:val="00010780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6469F"/>
    <w:rsid w:val="00167ECA"/>
    <w:rsid w:val="00174390"/>
    <w:rsid w:val="00174F9A"/>
    <w:rsid w:val="001B455A"/>
    <w:rsid w:val="001C0D8B"/>
    <w:rsid w:val="001C5219"/>
    <w:rsid w:val="00275095"/>
    <w:rsid w:val="002A301A"/>
    <w:rsid w:val="002C7118"/>
    <w:rsid w:val="002D0D9B"/>
    <w:rsid w:val="00302F73"/>
    <w:rsid w:val="00305552"/>
    <w:rsid w:val="0036240B"/>
    <w:rsid w:val="00432CB3"/>
    <w:rsid w:val="004478B6"/>
    <w:rsid w:val="004715EE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93AD5"/>
    <w:rsid w:val="007F6C14"/>
    <w:rsid w:val="00800DF2"/>
    <w:rsid w:val="00802DF1"/>
    <w:rsid w:val="008046D0"/>
    <w:rsid w:val="00814C42"/>
    <w:rsid w:val="0081742F"/>
    <w:rsid w:val="00821212"/>
    <w:rsid w:val="00837650"/>
    <w:rsid w:val="00861354"/>
    <w:rsid w:val="00870D47"/>
    <w:rsid w:val="00884CEF"/>
    <w:rsid w:val="008B085E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60D98"/>
    <w:rsid w:val="00A83412"/>
    <w:rsid w:val="00AA3C4E"/>
    <w:rsid w:val="00AA5590"/>
    <w:rsid w:val="00AF51C3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A6186"/>
    <w:rsid w:val="00CC29C6"/>
    <w:rsid w:val="00CD36FD"/>
    <w:rsid w:val="00CE2A90"/>
    <w:rsid w:val="00CE3591"/>
    <w:rsid w:val="00CE3B02"/>
    <w:rsid w:val="00D102CB"/>
    <w:rsid w:val="00D20402"/>
    <w:rsid w:val="00D42AB4"/>
    <w:rsid w:val="00D52898"/>
    <w:rsid w:val="00DD1928"/>
    <w:rsid w:val="00DE28A8"/>
    <w:rsid w:val="00E0002E"/>
    <w:rsid w:val="00E42F4C"/>
    <w:rsid w:val="00E660C3"/>
    <w:rsid w:val="00E72459"/>
    <w:rsid w:val="00EB604F"/>
    <w:rsid w:val="00EC3FF8"/>
    <w:rsid w:val="00F1556F"/>
    <w:rsid w:val="00F25803"/>
    <w:rsid w:val="00F32729"/>
    <w:rsid w:val="00F72542"/>
    <w:rsid w:val="00F75EBE"/>
    <w:rsid w:val="00F8304C"/>
    <w:rsid w:val="00FB25F1"/>
    <w:rsid w:val="00FE3F11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A9333-3B51-41C1-A581-5E11BFC5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8174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F770-A815-47E3-B38D-B0F1DB94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Специалист УМО</cp:lastModifiedBy>
  <cp:revision>3</cp:revision>
  <cp:lastPrinted>2021-06-30T10:15:00Z</cp:lastPrinted>
  <dcterms:created xsi:type="dcterms:W3CDTF">2024-12-19T10:18:00Z</dcterms:created>
  <dcterms:modified xsi:type="dcterms:W3CDTF">2024-12-19T11:48:00Z</dcterms:modified>
</cp:coreProperties>
</file>