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E26" w:rsidRPr="00500039" w:rsidRDefault="002C5E26" w:rsidP="002C5E26">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2C5E26" w:rsidRPr="00500039" w:rsidRDefault="002C5E26" w:rsidP="002C5E26">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2C5E26" w:rsidRDefault="002C5E26" w:rsidP="002C5E26">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2C5E26" w:rsidRPr="00FB601A" w:rsidRDefault="002C5E26" w:rsidP="002C5E26">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Default="00F57F06" w:rsidP="00F57F06">
      <w:pPr>
        <w:rPr>
          <w:rFonts w:ascii="Times New Roman" w:hAnsi="Times New Roman"/>
        </w:rPr>
      </w:pPr>
    </w:p>
    <w:p w:rsidR="002C5E26" w:rsidRDefault="002C5E26" w:rsidP="00F57F06">
      <w:pPr>
        <w:rPr>
          <w:rFonts w:ascii="Times New Roman" w:hAnsi="Times New Roman"/>
        </w:rPr>
      </w:pPr>
    </w:p>
    <w:p w:rsidR="002C5E26" w:rsidRDefault="002C5E26" w:rsidP="00F57F06">
      <w:pPr>
        <w:rPr>
          <w:rFonts w:ascii="Times New Roman" w:hAnsi="Times New Roman"/>
        </w:rPr>
      </w:pPr>
    </w:p>
    <w:p w:rsidR="002C5E26" w:rsidRDefault="002C5E26" w:rsidP="00F57F06">
      <w:pPr>
        <w:rPr>
          <w:rFonts w:ascii="Times New Roman" w:hAnsi="Times New Roman"/>
        </w:rPr>
      </w:pPr>
    </w:p>
    <w:p w:rsidR="002C5E26" w:rsidRDefault="002C5E26" w:rsidP="00F57F06">
      <w:pPr>
        <w:rPr>
          <w:rFonts w:ascii="Times New Roman" w:hAnsi="Times New Roman"/>
        </w:rPr>
      </w:pPr>
    </w:p>
    <w:p w:rsidR="002C5E26" w:rsidRPr="00D65C62" w:rsidRDefault="002C5E2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AD4CF5">
        <w:rPr>
          <w:rFonts w:ascii="Times New Roman" w:hAnsi="Times New Roman"/>
          <w:b/>
          <w:sz w:val="24"/>
          <w:szCs w:val="24"/>
        </w:rPr>
        <w:t>Ц</w:t>
      </w:r>
      <w:r>
        <w:rPr>
          <w:rFonts w:ascii="Times New Roman" w:hAnsi="Times New Roman"/>
          <w:b/>
          <w:sz w:val="24"/>
          <w:szCs w:val="24"/>
        </w:rPr>
        <w:t>.</w:t>
      </w:r>
      <w:r w:rsidR="00825D02">
        <w:rPr>
          <w:rFonts w:ascii="Times New Roman" w:hAnsi="Times New Roman"/>
          <w:b/>
          <w:sz w:val="24"/>
          <w:szCs w:val="24"/>
        </w:rPr>
        <w:t>0</w:t>
      </w:r>
      <w:r w:rsidR="00AD4CF5">
        <w:rPr>
          <w:rFonts w:ascii="Times New Roman" w:hAnsi="Times New Roman"/>
          <w:b/>
          <w:sz w:val="24"/>
          <w:szCs w:val="24"/>
        </w:rPr>
        <w:t>7</w:t>
      </w:r>
      <w:r w:rsidR="00262AC8">
        <w:rPr>
          <w:rFonts w:ascii="Times New Roman" w:hAnsi="Times New Roman"/>
          <w:b/>
          <w:sz w:val="24"/>
          <w:szCs w:val="24"/>
        </w:rPr>
        <w:t xml:space="preserve"> </w:t>
      </w:r>
      <w:r w:rsidR="00825D02">
        <w:rPr>
          <w:rFonts w:ascii="Times New Roman" w:hAnsi="Times New Roman"/>
          <w:b/>
          <w:sz w:val="24"/>
          <w:szCs w:val="24"/>
        </w:rPr>
        <w:t>ОБЩИЙ КУРС ЖЕЛЕЗНЫХ ДОРОГ</w:t>
      </w:r>
    </w:p>
    <w:p w:rsidR="00F57F06" w:rsidRPr="00122F62" w:rsidRDefault="00F57F06" w:rsidP="00F57F06">
      <w:pPr>
        <w:jc w:val="center"/>
        <w:rPr>
          <w:rFonts w:ascii="Times New Roman" w:hAnsi="Times New Roman"/>
          <w:b/>
          <w:sz w:val="24"/>
          <w:szCs w:val="24"/>
        </w:rPr>
      </w:pPr>
    </w:p>
    <w:p w:rsidR="00F57F06" w:rsidRPr="00122F62" w:rsidRDefault="00F57F06" w:rsidP="00F57F06">
      <w:pPr>
        <w:jc w:val="center"/>
        <w:rPr>
          <w:rFonts w:ascii="Times New Roman" w:hAnsi="Times New Roman"/>
          <w:b/>
          <w:sz w:val="24"/>
          <w:szCs w:val="24"/>
          <w:highlight w:val="yellow"/>
        </w:rPr>
      </w:pPr>
    </w:p>
    <w:p w:rsidR="003B4A89" w:rsidRPr="00122F62" w:rsidRDefault="003B4A89" w:rsidP="003B4A89">
      <w:pPr>
        <w:jc w:val="center"/>
        <w:rPr>
          <w:rFonts w:ascii="Times New Roman" w:hAnsi="Times New Roman"/>
          <w:sz w:val="24"/>
          <w:szCs w:val="24"/>
        </w:rPr>
      </w:pPr>
      <w:bookmarkStart w:id="0" w:name="_Toc149904144"/>
      <w:bookmarkStart w:id="1" w:name="_Toc150695622"/>
      <w:bookmarkStart w:id="2" w:name="_Toc150695787"/>
      <w:r>
        <w:rPr>
          <w:rFonts w:ascii="Times New Roman" w:hAnsi="Times New Roman"/>
          <w:sz w:val="24"/>
          <w:szCs w:val="24"/>
        </w:rPr>
        <w:t>2026 год начала подготовки</w:t>
      </w: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3B4A89" w:rsidRDefault="003B4A89" w:rsidP="003B4A89">
      <w:pPr>
        <w:pStyle w:val="10"/>
        <w:spacing w:line="276" w:lineRule="auto"/>
        <w:rPr>
          <w:b w:val="0"/>
          <w:sz w:val="28"/>
          <w:szCs w:val="28"/>
        </w:rPr>
      </w:pPr>
    </w:p>
    <w:p w:rsidR="00DF068E" w:rsidRDefault="003B4A89" w:rsidP="003B4A89">
      <w:pPr>
        <w:pStyle w:val="10"/>
        <w:spacing w:line="276" w:lineRule="auto"/>
        <w:rPr>
          <w:rFonts w:ascii="Times New Roman Полужирный" w:eastAsia="Segoe UI" w:hAnsi="Times New Roman Полужирный"/>
          <w:b w:val="0"/>
          <w:bCs w:val="0"/>
          <w:caps/>
          <w:kern w:val="32"/>
        </w:rPr>
      </w:pPr>
      <w:r>
        <w:rPr>
          <w:b w:val="0"/>
          <w:sz w:val="28"/>
          <w:szCs w:val="28"/>
        </w:rPr>
        <w:t>2026</w:t>
      </w:r>
      <w:bookmarkStart w:id="3" w:name="_GoBack"/>
      <w:bookmarkEnd w:id="3"/>
    </w:p>
    <w:p w:rsidR="002C5E26" w:rsidRDefault="002C5E26">
      <w:pPr>
        <w:rPr>
          <w:rFonts w:ascii="Times New Roman" w:eastAsia="Segoe UI" w:hAnsi="Times New Roman" w:cs="Times New Roman"/>
          <w:b/>
          <w:bCs/>
          <w:caps/>
          <w:kern w:val="32"/>
          <w:sz w:val="24"/>
          <w:szCs w:val="24"/>
          <w:lang w:eastAsia="ru-RU"/>
        </w:rPr>
      </w:pPr>
      <w:bookmarkStart w:id="4" w:name="_Toc167883762"/>
      <w:r>
        <w:rPr>
          <w:rFonts w:ascii="Times New Roman" w:hAnsi="Times New Roman"/>
        </w:rPr>
        <w:br w:type="page"/>
      </w:r>
    </w:p>
    <w:p w:rsidR="00502F97" w:rsidRPr="00DF068E" w:rsidRDefault="00C422A9" w:rsidP="00C422A9">
      <w:pPr>
        <w:pStyle w:val="1f0"/>
        <w:rPr>
          <w:rFonts w:ascii="Times New Roman" w:hAnsi="Times New Roman"/>
        </w:rPr>
      </w:pPr>
      <w:r>
        <w:rPr>
          <w:rFonts w:ascii="Times New Roman" w:hAnsi="Times New Roman"/>
        </w:rPr>
        <w:lastRenderedPageBreak/>
        <w:t>СОДЕРЖАНИЕ</w:t>
      </w:r>
      <w:r w:rsidR="00DF068E" w:rsidRPr="00DF068E">
        <w:rPr>
          <w:rFonts w:ascii="Times New Roman" w:hAnsi="Times New Roman"/>
        </w:rPr>
        <w:t xml:space="preserve"> ПРОГРАММЫ</w:t>
      </w:r>
      <w:bookmarkEnd w:id="4"/>
    </w:p>
    <w:p w:rsidR="00D9261D" w:rsidRDefault="00E074EE">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3B4A89">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E074EE">
          <w:rPr>
            <w:webHidden/>
          </w:rPr>
          <w:fldChar w:fldCharType="begin"/>
        </w:r>
        <w:r w:rsidR="00D9261D">
          <w:rPr>
            <w:webHidden/>
          </w:rPr>
          <w:instrText xml:space="preserve"> PAGEREF _Toc167883763 \h </w:instrText>
        </w:r>
        <w:r w:rsidR="00E074EE">
          <w:rPr>
            <w:webHidden/>
          </w:rPr>
        </w:r>
        <w:r w:rsidR="00E074EE">
          <w:rPr>
            <w:webHidden/>
          </w:rPr>
          <w:fldChar w:fldCharType="separate"/>
        </w:r>
        <w:r w:rsidR="00A30032">
          <w:rPr>
            <w:webHidden/>
          </w:rPr>
          <w:t>4</w:t>
        </w:r>
        <w:r w:rsidR="00E074EE">
          <w:rPr>
            <w:webHidden/>
          </w:rPr>
          <w:fldChar w:fldCharType="end"/>
        </w:r>
      </w:hyperlink>
    </w:p>
    <w:p w:rsidR="00D9261D" w:rsidRDefault="003B4A89">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E074EE">
          <w:rPr>
            <w:webHidden/>
          </w:rPr>
          <w:fldChar w:fldCharType="begin"/>
        </w:r>
        <w:r w:rsidR="00D9261D">
          <w:rPr>
            <w:webHidden/>
          </w:rPr>
          <w:instrText xml:space="preserve"> PAGEREF _Toc167883766 \h </w:instrText>
        </w:r>
        <w:r w:rsidR="00E074EE">
          <w:rPr>
            <w:webHidden/>
          </w:rPr>
        </w:r>
        <w:r w:rsidR="00E074EE">
          <w:rPr>
            <w:webHidden/>
          </w:rPr>
          <w:fldChar w:fldCharType="separate"/>
        </w:r>
        <w:r w:rsidR="00A30032">
          <w:rPr>
            <w:webHidden/>
          </w:rPr>
          <w:t>4</w:t>
        </w:r>
        <w:r w:rsidR="00E074EE">
          <w:rPr>
            <w:webHidden/>
          </w:rPr>
          <w:fldChar w:fldCharType="end"/>
        </w:r>
      </w:hyperlink>
    </w:p>
    <w:p w:rsidR="00D9261D" w:rsidRDefault="003B4A89">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E074EE">
          <w:rPr>
            <w:webHidden/>
          </w:rPr>
          <w:fldChar w:fldCharType="begin"/>
        </w:r>
        <w:r w:rsidR="00D9261D">
          <w:rPr>
            <w:webHidden/>
          </w:rPr>
          <w:instrText xml:space="preserve"> PAGEREF _Toc167883767 \h </w:instrText>
        </w:r>
        <w:r w:rsidR="00E074EE">
          <w:rPr>
            <w:webHidden/>
          </w:rPr>
        </w:r>
        <w:r w:rsidR="00E074EE">
          <w:rPr>
            <w:webHidden/>
          </w:rPr>
          <w:fldChar w:fldCharType="separate"/>
        </w:r>
        <w:r w:rsidR="00A30032">
          <w:rPr>
            <w:webHidden/>
          </w:rPr>
          <w:t>4</w:t>
        </w:r>
        <w:r w:rsidR="00E074EE">
          <w:rPr>
            <w:webHidden/>
          </w:rPr>
          <w:fldChar w:fldCharType="end"/>
        </w:r>
      </w:hyperlink>
    </w:p>
    <w:p w:rsidR="00D9261D" w:rsidRDefault="003B4A89">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E074EE">
          <w:rPr>
            <w:webHidden/>
          </w:rPr>
          <w:fldChar w:fldCharType="begin"/>
        </w:r>
        <w:r w:rsidR="00D9261D">
          <w:rPr>
            <w:webHidden/>
          </w:rPr>
          <w:instrText xml:space="preserve"> PAGEREF _Toc167883768 \h </w:instrText>
        </w:r>
        <w:r w:rsidR="00E074EE">
          <w:rPr>
            <w:webHidden/>
          </w:rPr>
        </w:r>
        <w:r w:rsidR="00E074EE">
          <w:rPr>
            <w:webHidden/>
          </w:rPr>
          <w:fldChar w:fldCharType="separate"/>
        </w:r>
        <w:r w:rsidR="00A30032">
          <w:rPr>
            <w:webHidden/>
          </w:rPr>
          <w:t>7</w:t>
        </w:r>
        <w:r w:rsidR="00E074EE">
          <w:rPr>
            <w:webHidden/>
          </w:rPr>
          <w:fldChar w:fldCharType="end"/>
        </w:r>
      </w:hyperlink>
    </w:p>
    <w:p w:rsidR="00D9261D" w:rsidRDefault="003B4A89">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E074EE">
          <w:rPr>
            <w:webHidden/>
          </w:rPr>
          <w:fldChar w:fldCharType="begin"/>
        </w:r>
        <w:r w:rsidR="00D9261D">
          <w:rPr>
            <w:webHidden/>
          </w:rPr>
          <w:instrText xml:space="preserve"> PAGEREF _Toc167883769 \h </w:instrText>
        </w:r>
        <w:r w:rsidR="00E074EE">
          <w:rPr>
            <w:webHidden/>
          </w:rPr>
        </w:r>
        <w:r w:rsidR="00E074EE">
          <w:rPr>
            <w:webHidden/>
          </w:rPr>
          <w:fldChar w:fldCharType="separate"/>
        </w:r>
        <w:r w:rsidR="00A30032">
          <w:rPr>
            <w:webHidden/>
          </w:rPr>
          <w:t>7</w:t>
        </w:r>
        <w:r w:rsidR="00E074EE">
          <w:rPr>
            <w:webHidden/>
          </w:rPr>
          <w:fldChar w:fldCharType="end"/>
        </w:r>
      </w:hyperlink>
    </w:p>
    <w:p w:rsidR="00D9261D" w:rsidRDefault="003B4A89">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E074EE">
          <w:rPr>
            <w:webHidden/>
          </w:rPr>
          <w:fldChar w:fldCharType="begin"/>
        </w:r>
        <w:r w:rsidR="00D9261D">
          <w:rPr>
            <w:webHidden/>
          </w:rPr>
          <w:instrText xml:space="preserve"> PAGEREF _Toc167883770 \h </w:instrText>
        </w:r>
        <w:r w:rsidR="00E074EE">
          <w:rPr>
            <w:webHidden/>
          </w:rPr>
        </w:r>
        <w:r w:rsidR="00E074EE">
          <w:rPr>
            <w:webHidden/>
          </w:rPr>
          <w:fldChar w:fldCharType="separate"/>
        </w:r>
        <w:r w:rsidR="00A30032">
          <w:rPr>
            <w:webHidden/>
          </w:rPr>
          <w:t>8</w:t>
        </w:r>
        <w:r w:rsidR="00E074EE">
          <w:rPr>
            <w:webHidden/>
          </w:rPr>
          <w:fldChar w:fldCharType="end"/>
        </w:r>
      </w:hyperlink>
    </w:p>
    <w:p w:rsidR="00D9261D" w:rsidRDefault="003B4A89">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E074EE">
          <w:rPr>
            <w:webHidden/>
          </w:rPr>
          <w:fldChar w:fldCharType="begin"/>
        </w:r>
        <w:r w:rsidR="00D9261D">
          <w:rPr>
            <w:webHidden/>
          </w:rPr>
          <w:instrText xml:space="preserve"> PAGEREF _Toc167883771 \h </w:instrText>
        </w:r>
        <w:r w:rsidR="00E074EE">
          <w:rPr>
            <w:webHidden/>
          </w:rPr>
        </w:r>
        <w:r w:rsidR="00E074EE">
          <w:rPr>
            <w:webHidden/>
          </w:rPr>
          <w:fldChar w:fldCharType="separate"/>
        </w:r>
        <w:r w:rsidR="00A30032">
          <w:rPr>
            <w:webHidden/>
          </w:rPr>
          <w:t>12</w:t>
        </w:r>
        <w:r w:rsidR="00E074EE">
          <w:rPr>
            <w:webHidden/>
          </w:rPr>
          <w:fldChar w:fldCharType="end"/>
        </w:r>
      </w:hyperlink>
    </w:p>
    <w:p w:rsidR="00D9261D" w:rsidRDefault="003B4A89">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E074EE">
          <w:rPr>
            <w:webHidden/>
          </w:rPr>
          <w:fldChar w:fldCharType="begin"/>
        </w:r>
        <w:r w:rsidR="00D9261D">
          <w:rPr>
            <w:webHidden/>
          </w:rPr>
          <w:instrText xml:space="preserve"> PAGEREF _Toc167883772 \h </w:instrText>
        </w:r>
        <w:r w:rsidR="00E074EE">
          <w:rPr>
            <w:webHidden/>
          </w:rPr>
        </w:r>
        <w:r w:rsidR="00E074EE">
          <w:rPr>
            <w:webHidden/>
          </w:rPr>
          <w:fldChar w:fldCharType="separate"/>
        </w:r>
        <w:r w:rsidR="00A30032">
          <w:rPr>
            <w:webHidden/>
          </w:rPr>
          <w:t>12</w:t>
        </w:r>
        <w:r w:rsidR="00E074EE">
          <w:rPr>
            <w:webHidden/>
          </w:rPr>
          <w:fldChar w:fldCharType="end"/>
        </w:r>
      </w:hyperlink>
    </w:p>
    <w:p w:rsidR="00D9261D" w:rsidRDefault="003B4A89">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E074EE">
          <w:rPr>
            <w:webHidden/>
          </w:rPr>
          <w:fldChar w:fldCharType="begin"/>
        </w:r>
        <w:r w:rsidR="00D9261D">
          <w:rPr>
            <w:webHidden/>
          </w:rPr>
          <w:instrText xml:space="preserve"> PAGEREF _Toc167883773 \h </w:instrText>
        </w:r>
        <w:r w:rsidR="00E074EE">
          <w:rPr>
            <w:webHidden/>
          </w:rPr>
        </w:r>
        <w:r w:rsidR="00E074EE">
          <w:rPr>
            <w:webHidden/>
          </w:rPr>
          <w:fldChar w:fldCharType="separate"/>
        </w:r>
        <w:r w:rsidR="00A30032">
          <w:rPr>
            <w:webHidden/>
          </w:rPr>
          <w:t>12</w:t>
        </w:r>
        <w:r w:rsidR="00E074EE">
          <w:rPr>
            <w:webHidden/>
          </w:rPr>
          <w:fldChar w:fldCharType="end"/>
        </w:r>
      </w:hyperlink>
    </w:p>
    <w:p w:rsidR="00D9261D" w:rsidRDefault="003B4A89">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E074EE">
          <w:rPr>
            <w:webHidden/>
          </w:rPr>
          <w:fldChar w:fldCharType="begin"/>
        </w:r>
        <w:r w:rsidR="00D9261D">
          <w:rPr>
            <w:webHidden/>
          </w:rPr>
          <w:instrText xml:space="preserve"> PAGEREF _Toc167883774 \h </w:instrText>
        </w:r>
        <w:r w:rsidR="00E074EE">
          <w:rPr>
            <w:webHidden/>
          </w:rPr>
        </w:r>
        <w:r w:rsidR="00E074EE">
          <w:rPr>
            <w:webHidden/>
          </w:rPr>
          <w:fldChar w:fldCharType="separate"/>
        </w:r>
        <w:r w:rsidR="00A30032">
          <w:rPr>
            <w:webHidden/>
          </w:rPr>
          <w:t>13</w:t>
        </w:r>
        <w:r w:rsidR="00E074EE">
          <w:rPr>
            <w:webHidden/>
          </w:rPr>
          <w:fldChar w:fldCharType="end"/>
        </w:r>
      </w:hyperlink>
    </w:p>
    <w:p w:rsidR="00C422A9" w:rsidRPr="00C34FE7" w:rsidRDefault="00E074EE"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2C5E26">
      <w:pPr>
        <w:pStyle w:val="1f0"/>
        <w:keepNext w:val="0"/>
        <w:widowControl w:val="0"/>
        <w:numPr>
          <w:ilvl w:val="0"/>
          <w:numId w:val="1"/>
        </w:numPr>
        <w:spacing w:after="0"/>
        <w:rPr>
          <w:rStyle w:val="afb"/>
          <w:rFonts w:ascii="Times New Roman Полужирный" w:hAnsi="Times New Roman Полужирный"/>
          <w:i w:val="0"/>
        </w:rPr>
      </w:pPr>
      <w:bookmarkStart w:id="5" w:name="_Toc156294566"/>
      <w:bookmarkStart w:id="6" w:name="_Toc167883763"/>
      <w:r w:rsidRPr="00F57F06">
        <w:rPr>
          <w:rStyle w:val="afb"/>
          <w:i w:val="0"/>
          <w:iCs/>
        </w:rPr>
        <w:lastRenderedPageBreak/>
        <w:t>Общая характеристика</w:t>
      </w:r>
      <w:bookmarkEnd w:id="0"/>
      <w:bookmarkEnd w:id="1"/>
      <w:bookmarkEnd w:id="2"/>
      <w:bookmarkEnd w:id="5"/>
      <w:r w:rsidR="00A07404" w:rsidRPr="00F57F06">
        <w:rPr>
          <w:rStyle w:val="afb"/>
          <w:i w:val="0"/>
          <w:iCs/>
        </w:rPr>
        <w:t xml:space="preserve"> РАБОЧЕЙ ПРОГРАММЫ</w:t>
      </w:r>
      <w:bookmarkEnd w:id="6"/>
      <w:r w:rsidR="00A07404" w:rsidRPr="00F57F06">
        <w:rPr>
          <w:rStyle w:val="afb"/>
          <w:i w:val="0"/>
          <w:iCs/>
        </w:rPr>
        <w:t xml:space="preserve"> </w:t>
      </w:r>
    </w:p>
    <w:p w:rsidR="00F57F06" w:rsidRPr="00F57F06" w:rsidRDefault="00A07404" w:rsidP="002C5E26">
      <w:pPr>
        <w:pStyle w:val="1f0"/>
        <w:keepNext w:val="0"/>
        <w:widowControl w:val="0"/>
        <w:spacing w:after="0"/>
        <w:ind w:left="720"/>
        <w:rPr>
          <w:rStyle w:val="afb"/>
          <w:rFonts w:ascii="Times New Roman Полужирный" w:hAnsi="Times New Roman Полужирный"/>
          <w:i w:val="0"/>
        </w:rPr>
      </w:pPr>
      <w:bookmarkStart w:id="7" w:name="_Toc167883764"/>
      <w:r w:rsidRPr="00F57F06">
        <w:rPr>
          <w:rStyle w:val="afb"/>
          <w:i w:val="0"/>
          <w:iCs/>
        </w:rPr>
        <w:t>УЧЕБНОЙ ДИСЦИПЛИНЫ</w:t>
      </w:r>
      <w:bookmarkEnd w:id="7"/>
    </w:p>
    <w:p w:rsidR="00A07404" w:rsidRPr="00F57271" w:rsidRDefault="001E3387" w:rsidP="002C5E26">
      <w:pPr>
        <w:pStyle w:val="1f0"/>
        <w:keepNext w:val="0"/>
        <w:widowControl w:val="0"/>
        <w:spacing w:after="0"/>
        <w:ind w:left="720"/>
        <w:rPr>
          <w:rFonts w:ascii="Times New Roman" w:hAnsi="Times New Roman"/>
        </w:rPr>
      </w:pPr>
      <w:r>
        <w:rPr>
          <w:rFonts w:ascii="Times New Roman" w:hAnsi="Times New Roman"/>
        </w:rPr>
        <w:t>оп</w:t>
      </w:r>
      <w:r w:rsidR="00AD4CF5">
        <w:rPr>
          <w:rFonts w:ascii="Times New Roman" w:hAnsi="Times New Roman"/>
        </w:rPr>
        <w:t>Ц</w:t>
      </w:r>
      <w:r>
        <w:rPr>
          <w:rFonts w:ascii="Times New Roman" w:hAnsi="Times New Roman"/>
        </w:rPr>
        <w:t>.0</w:t>
      </w:r>
      <w:r w:rsidR="00AD4CF5">
        <w:rPr>
          <w:rFonts w:ascii="Times New Roman" w:hAnsi="Times New Roman"/>
        </w:rPr>
        <w:t>7</w:t>
      </w:r>
      <w:r>
        <w:rPr>
          <w:rFonts w:ascii="Times New Roman" w:hAnsi="Times New Roman"/>
        </w:rPr>
        <w:t xml:space="preserve"> </w:t>
      </w:r>
      <w:r w:rsidR="002C5E26">
        <w:rPr>
          <w:rFonts w:ascii="Times New Roman" w:hAnsi="Times New Roman"/>
          <w:caps w:val="0"/>
        </w:rPr>
        <w:t>Общий курс железных дорог</w:t>
      </w:r>
    </w:p>
    <w:p w:rsidR="00F57F06" w:rsidRDefault="00F57F06" w:rsidP="002C5E26">
      <w:pPr>
        <w:pStyle w:val="114"/>
        <w:widowControl w:val="0"/>
        <w:spacing w:after="0" w:line="240" w:lineRule="auto"/>
        <w:rPr>
          <w:rFonts w:ascii="Times New Roman" w:hAnsi="Times New Roman"/>
        </w:rPr>
      </w:pPr>
      <w:bookmarkStart w:id="8" w:name="_Toc150695623"/>
      <w:bookmarkStart w:id="9" w:name="_Toc156294567"/>
    </w:p>
    <w:p w:rsidR="00C63897" w:rsidRPr="00EA6E1D" w:rsidRDefault="007863C1" w:rsidP="002C5E26">
      <w:pPr>
        <w:pStyle w:val="114"/>
        <w:widowControl w:val="0"/>
        <w:spacing w:after="0" w:line="240" w:lineRule="auto"/>
        <w:rPr>
          <w:rFonts w:ascii="Times New Roman" w:hAnsi="Times New Roman"/>
        </w:rPr>
      </w:pPr>
      <w:bookmarkStart w:id="10"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8"/>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9"/>
      <w:bookmarkEnd w:id="10"/>
    </w:p>
    <w:p w:rsidR="00C63897" w:rsidRPr="001E3387" w:rsidRDefault="004F5C5E" w:rsidP="002C5E26">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AD4CF5">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.0</w:t>
      </w:r>
      <w:r w:rsidR="00AD4CF5">
        <w:rPr>
          <w:rFonts w:ascii="Times New Roman" w:eastAsia="Times New Roman" w:hAnsi="Times New Roman" w:cs="Times New Roman"/>
          <w:sz w:val="24"/>
          <w:szCs w:val="24"/>
          <w:lang w:eastAsia="ru-RU"/>
        </w:rPr>
        <w:t>7</w:t>
      </w:r>
      <w:r w:rsidR="001E3387">
        <w:rPr>
          <w:rFonts w:ascii="Times New Roman" w:eastAsia="Times New Roman" w:hAnsi="Times New Roman" w:cs="Times New Roman"/>
          <w:sz w:val="24"/>
          <w:szCs w:val="24"/>
          <w:lang w:eastAsia="ru-RU"/>
        </w:rPr>
        <w:t xml:space="preserve"> </w:t>
      </w:r>
      <w:r w:rsidR="00825D02">
        <w:rPr>
          <w:rFonts w:ascii="Times New Roman" w:eastAsia="Times New Roman" w:hAnsi="Times New Roman" w:cs="Times New Roman"/>
          <w:sz w:val="24"/>
          <w:szCs w:val="24"/>
          <w:lang w:eastAsia="ru-RU"/>
        </w:rPr>
        <w:t>Общий курс железных дорог</w:t>
      </w:r>
      <w:r w:rsidRPr="00FA680C">
        <w:rPr>
          <w:rFonts w:ascii="Times New Roman" w:eastAsia="Times New Roman" w:hAnsi="Times New Roman" w:cs="Times New Roman"/>
          <w:sz w:val="24"/>
          <w:szCs w:val="24"/>
          <w:lang w:eastAsia="ru-RU"/>
        </w:rPr>
        <w:t>:</w:t>
      </w:r>
      <w:r w:rsidR="00825D02">
        <w:rPr>
          <w:rFonts w:ascii="Times New Roman" w:eastAsia="Times New Roman" w:hAnsi="Times New Roman" w:cs="Times New Roman"/>
          <w:sz w:val="24"/>
          <w:szCs w:val="24"/>
          <w:lang w:eastAsia="ru-RU"/>
        </w:rPr>
        <w:t xml:space="preserve"> формирование представления об организации движения поездов, о видах подвижного состава, системе электроснабжения железных дорог, а также формирование способности </w:t>
      </w:r>
      <w:r w:rsidR="00825D02" w:rsidRPr="00825D02">
        <w:rPr>
          <w:rFonts w:ascii="Times New Roman" w:hAnsi="Times New Roman"/>
        </w:rPr>
        <w:t>классифицировать подвижной состав</w:t>
      </w:r>
      <w:r w:rsidR="00E37EBC">
        <w:rPr>
          <w:rFonts w:ascii="Times New Roman" w:hAnsi="Times New Roman"/>
        </w:rPr>
        <w:t xml:space="preserve"> и </w:t>
      </w:r>
      <w:r w:rsidR="00825D02" w:rsidRPr="00825D02">
        <w:rPr>
          <w:rFonts w:ascii="Times New Roman" w:hAnsi="Times New Roman"/>
        </w:rPr>
        <w:t xml:space="preserve"> основные сооружения железных дорог</w:t>
      </w:r>
      <w:r w:rsidR="00BF510E">
        <w:rPr>
          <w:rFonts w:ascii="Times New Roman" w:eastAsia="Times New Roman" w:hAnsi="Times New Roman" w:cs="Times New Roman"/>
          <w:sz w:val="24"/>
          <w:szCs w:val="24"/>
          <w:lang w:eastAsia="ru-RU"/>
        </w:rPr>
        <w:t>.</w:t>
      </w:r>
    </w:p>
    <w:p w:rsidR="004F5C5E" w:rsidRDefault="00B115E3" w:rsidP="002C5E26">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AD4CF5">
        <w:rPr>
          <w:rFonts w:ascii="Times New Roman" w:hAnsi="Times New Roman" w:cs="Times New Roman"/>
          <w:sz w:val="24"/>
          <w:szCs w:val="24"/>
        </w:rPr>
        <w:t>Ц</w:t>
      </w:r>
      <w:r w:rsidR="001E3387">
        <w:rPr>
          <w:rFonts w:ascii="Times New Roman" w:hAnsi="Times New Roman" w:cs="Times New Roman"/>
          <w:sz w:val="24"/>
          <w:szCs w:val="24"/>
        </w:rPr>
        <w:t>.0</w:t>
      </w:r>
      <w:r w:rsidR="00AD4CF5">
        <w:rPr>
          <w:rFonts w:ascii="Times New Roman" w:hAnsi="Times New Roman" w:cs="Times New Roman"/>
          <w:sz w:val="24"/>
          <w:szCs w:val="24"/>
        </w:rPr>
        <w:t>7</w:t>
      </w:r>
      <w:r w:rsidR="001E3387">
        <w:rPr>
          <w:rFonts w:ascii="Times New Roman" w:hAnsi="Times New Roman" w:cs="Times New Roman"/>
          <w:sz w:val="24"/>
          <w:szCs w:val="24"/>
        </w:rPr>
        <w:t xml:space="preserve"> </w:t>
      </w:r>
      <w:r w:rsidR="00825D02">
        <w:rPr>
          <w:rFonts w:ascii="Times New Roman" w:hAnsi="Times New Roman" w:cs="Times New Roman"/>
          <w:sz w:val="24"/>
          <w:szCs w:val="24"/>
        </w:rPr>
        <w:t>Общий курс железных дорог</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BD2438">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2C5E26">
      <w:pPr>
        <w:widowControl w:val="0"/>
        <w:ind w:firstLine="709"/>
        <w:jc w:val="both"/>
        <w:rPr>
          <w:rFonts w:ascii="Times New Roman" w:hAnsi="Times New Roman" w:cs="Times New Roman"/>
          <w:color w:val="0070C0"/>
          <w:sz w:val="24"/>
          <w:szCs w:val="24"/>
        </w:rPr>
      </w:pPr>
    </w:p>
    <w:p w:rsidR="00EA6E1D" w:rsidRPr="00EA6E1D" w:rsidRDefault="00EA6E1D" w:rsidP="002C5E26">
      <w:pPr>
        <w:pStyle w:val="114"/>
        <w:widowControl w:val="0"/>
        <w:spacing w:after="0" w:line="240" w:lineRule="auto"/>
        <w:rPr>
          <w:rFonts w:ascii="Times New Roman" w:hAnsi="Times New Roman"/>
        </w:rPr>
      </w:pPr>
      <w:bookmarkStart w:id="11" w:name="_Toc156294568"/>
      <w:bookmarkStart w:id="12"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1"/>
      <w:bookmarkEnd w:id="12"/>
    </w:p>
    <w:p w:rsidR="00C63897" w:rsidRDefault="00EA6E1D" w:rsidP="002C5E26">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2C5E26">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808"/>
      </w:tblGrid>
      <w:tr w:rsidR="00A07404" w:rsidRPr="00900FFA" w:rsidTr="002C5E26">
        <w:tc>
          <w:tcPr>
            <w:tcW w:w="1668"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3"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93"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08"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523FE9" w:rsidRPr="00900FFA" w:rsidTr="002C5E26">
        <w:trPr>
          <w:trHeight w:val="6111"/>
        </w:trPr>
        <w:tc>
          <w:tcPr>
            <w:tcW w:w="1668" w:type="dxa"/>
            <w:tcBorders>
              <w:top w:val="single" w:sz="4" w:space="0" w:color="auto"/>
              <w:left w:val="single" w:sz="4" w:space="0" w:color="auto"/>
              <w:right w:val="single" w:sz="4" w:space="0" w:color="auto"/>
            </w:tcBorders>
            <w:vAlign w:val="center"/>
          </w:tcPr>
          <w:p w:rsidR="00523FE9" w:rsidRPr="00900FFA" w:rsidRDefault="00523FE9"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93" w:type="dxa"/>
            <w:tcBorders>
              <w:top w:val="single" w:sz="4" w:space="0" w:color="auto"/>
              <w:left w:val="single" w:sz="4" w:space="0" w:color="auto"/>
              <w:right w:val="single" w:sz="4" w:space="0" w:color="auto"/>
            </w:tcBorders>
          </w:tcPr>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3685" w:type="dxa"/>
            <w:tcBorders>
              <w:top w:val="single" w:sz="4" w:space="0" w:color="auto"/>
              <w:left w:val="single" w:sz="4" w:space="0" w:color="auto"/>
              <w:right w:val="single" w:sz="4" w:space="0" w:color="auto"/>
            </w:tcBorders>
            <w:shd w:val="clear" w:color="auto" w:fill="auto"/>
          </w:tcPr>
          <w:p w:rsidR="00523FE9" w:rsidRPr="002817C3"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23FE9" w:rsidRPr="00900FFA" w:rsidRDefault="00523FE9" w:rsidP="002C5E26">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23FE9" w:rsidRPr="00900FFA" w:rsidRDefault="00523FE9" w:rsidP="002C5E26">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23FE9" w:rsidRPr="00900FFA" w:rsidRDefault="00523FE9" w:rsidP="002C5E26">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23FE9" w:rsidRPr="002817C3"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1808" w:type="dxa"/>
            <w:tcBorders>
              <w:top w:val="single" w:sz="4" w:space="0" w:color="auto"/>
              <w:left w:val="single" w:sz="4" w:space="0" w:color="auto"/>
              <w:right w:val="single" w:sz="4" w:space="0" w:color="auto"/>
            </w:tcBorders>
          </w:tcPr>
          <w:p w:rsidR="00523FE9" w:rsidRPr="00900FFA" w:rsidRDefault="00523FE9" w:rsidP="002C5E26">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23FE9" w:rsidTr="002C5E26">
        <w:trPr>
          <w:trHeight w:val="5690"/>
        </w:trPr>
        <w:tc>
          <w:tcPr>
            <w:tcW w:w="1668" w:type="dxa"/>
            <w:tcBorders>
              <w:left w:val="single" w:sz="4" w:space="0" w:color="auto"/>
              <w:right w:val="single" w:sz="4" w:space="0" w:color="auto"/>
            </w:tcBorders>
            <w:vAlign w:val="center"/>
          </w:tcPr>
          <w:p w:rsidR="00523FE9" w:rsidRPr="00900FFA" w:rsidRDefault="00523FE9" w:rsidP="000B4654">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93" w:type="dxa"/>
            <w:tcBorders>
              <w:left w:val="single" w:sz="4" w:space="0" w:color="auto"/>
              <w:right w:val="single" w:sz="4" w:space="0" w:color="auto"/>
            </w:tcBorders>
          </w:tcPr>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23FE9" w:rsidRPr="00900FFA"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3685" w:type="dxa"/>
            <w:tcBorders>
              <w:top w:val="single" w:sz="4" w:space="0" w:color="auto"/>
              <w:left w:val="single" w:sz="4" w:space="0" w:color="auto"/>
              <w:right w:val="single" w:sz="4" w:space="0" w:color="auto"/>
            </w:tcBorders>
            <w:shd w:val="clear" w:color="auto" w:fill="auto"/>
          </w:tcPr>
          <w:p w:rsidR="00523FE9" w:rsidRPr="002817C3"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23FE9" w:rsidRPr="002817C3"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23FE9" w:rsidRPr="002817C3"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23FE9" w:rsidRPr="002817C3"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23FE9" w:rsidRPr="002817C3" w:rsidRDefault="00523FE9"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1808" w:type="dxa"/>
            <w:tcBorders>
              <w:top w:val="single" w:sz="4" w:space="0" w:color="auto"/>
              <w:left w:val="single" w:sz="4" w:space="0" w:color="auto"/>
              <w:right w:val="single" w:sz="4" w:space="0" w:color="auto"/>
            </w:tcBorders>
          </w:tcPr>
          <w:p w:rsidR="00523FE9" w:rsidRPr="00900FFA" w:rsidRDefault="00523FE9" w:rsidP="002C5E26">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834240" w:rsidTr="002C5E26">
        <w:trPr>
          <w:trHeight w:val="1579"/>
        </w:trPr>
        <w:tc>
          <w:tcPr>
            <w:tcW w:w="1668" w:type="dxa"/>
            <w:tcBorders>
              <w:left w:val="single" w:sz="4" w:space="0" w:color="auto"/>
              <w:right w:val="single" w:sz="4" w:space="0" w:color="auto"/>
            </w:tcBorders>
            <w:vAlign w:val="center"/>
          </w:tcPr>
          <w:p w:rsidR="00834240" w:rsidRDefault="00834240" w:rsidP="000B4654">
            <w:pPr>
              <w:jc w:val="center"/>
              <w:rPr>
                <w:rFonts w:ascii="Times New Roman" w:hAnsi="Times New Roman" w:cs="Times New Roman"/>
                <w:bCs/>
                <w:sz w:val="24"/>
                <w:szCs w:val="24"/>
              </w:rPr>
            </w:pPr>
            <w:r>
              <w:rPr>
                <w:rFonts w:ascii="Times New Roman" w:hAnsi="Times New Roman" w:cs="Times New Roman"/>
                <w:bCs/>
                <w:sz w:val="24"/>
                <w:szCs w:val="24"/>
              </w:rPr>
              <w:t>ОК 03</w:t>
            </w:r>
          </w:p>
        </w:tc>
        <w:tc>
          <w:tcPr>
            <w:tcW w:w="2693" w:type="dxa"/>
            <w:tcBorders>
              <w:left w:val="single" w:sz="4" w:space="0" w:color="auto"/>
              <w:right w:val="single" w:sz="4" w:space="0" w:color="auto"/>
            </w:tcBorders>
          </w:tcPr>
          <w:p w:rsidR="00834240" w:rsidRPr="00834240" w:rsidRDefault="00834240" w:rsidP="002C5E26">
            <w:pPr>
              <w:widowControl w:val="0"/>
              <w:jc w:val="both"/>
              <w:rPr>
                <w:rFonts w:ascii="Times New Roman" w:hAnsi="Times New Roman"/>
              </w:rPr>
            </w:pPr>
            <w:r w:rsidRPr="00834240">
              <w:rPr>
                <w:rFonts w:ascii="Times New Roman" w:hAnsi="Times New Roman"/>
              </w:rPr>
              <w:t>- определять актуальность нормативно-правовой документации в профессиональной деятельности;</w:t>
            </w:r>
          </w:p>
          <w:p w:rsidR="00834240" w:rsidRPr="00834240" w:rsidRDefault="00834240" w:rsidP="002C5E26">
            <w:pPr>
              <w:widowControl w:val="0"/>
              <w:jc w:val="both"/>
              <w:rPr>
                <w:rFonts w:ascii="Times New Roman" w:hAnsi="Times New Roman"/>
              </w:rPr>
            </w:pPr>
            <w:r w:rsidRPr="00834240">
              <w:rPr>
                <w:rFonts w:ascii="Times New Roman" w:hAnsi="Times New Roman"/>
              </w:rPr>
              <w:t>- применять современную научную профессиональную терминологию;</w:t>
            </w:r>
          </w:p>
          <w:p w:rsidR="00834240" w:rsidRPr="00834240" w:rsidRDefault="00834240" w:rsidP="002C5E26">
            <w:pPr>
              <w:widowControl w:val="0"/>
              <w:jc w:val="both"/>
              <w:rPr>
                <w:rFonts w:ascii="Times New Roman" w:hAnsi="Times New Roman"/>
              </w:rPr>
            </w:pPr>
            <w:r w:rsidRPr="00834240">
              <w:rPr>
                <w:rFonts w:ascii="Times New Roman" w:hAnsi="Times New Roman"/>
              </w:rPr>
              <w:t>- определять и выстраивать траектории профессионального развития и самообразования;</w:t>
            </w:r>
          </w:p>
          <w:p w:rsidR="00834240" w:rsidRPr="00834240" w:rsidRDefault="00834240" w:rsidP="002C5E26">
            <w:pPr>
              <w:widowControl w:val="0"/>
              <w:jc w:val="both"/>
              <w:rPr>
                <w:rFonts w:ascii="Times New Roman" w:hAnsi="Times New Roman"/>
              </w:rPr>
            </w:pPr>
            <w:r w:rsidRPr="00834240">
              <w:rPr>
                <w:rFonts w:ascii="Times New Roman" w:hAnsi="Times New Roman"/>
              </w:rPr>
              <w:t>- выявлять достоинства и недостатки коммерческой идеи;</w:t>
            </w:r>
          </w:p>
          <w:p w:rsidR="00834240" w:rsidRPr="00834240" w:rsidRDefault="00834240" w:rsidP="002C5E26">
            <w:pPr>
              <w:widowControl w:val="0"/>
              <w:jc w:val="both"/>
              <w:rPr>
                <w:rFonts w:ascii="Times New Roman" w:hAnsi="Times New Roman"/>
              </w:rPr>
            </w:pPr>
            <w:r w:rsidRPr="00834240">
              <w:rPr>
                <w:rFonts w:ascii="Times New Roman" w:hAnsi="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834240" w:rsidRPr="00834240" w:rsidRDefault="00834240" w:rsidP="002C5E26">
            <w:pPr>
              <w:widowControl w:val="0"/>
              <w:jc w:val="both"/>
              <w:rPr>
                <w:rFonts w:ascii="Times New Roman" w:hAnsi="Times New Roman"/>
              </w:rPr>
            </w:pPr>
            <w:r w:rsidRPr="00834240">
              <w:rPr>
                <w:rFonts w:ascii="Times New Roman" w:hAnsi="Times New Roman"/>
              </w:rPr>
              <w:t>- презентовать идеи открытия собственного дела в профессиональной деятельности;</w:t>
            </w:r>
          </w:p>
          <w:p w:rsidR="00834240" w:rsidRPr="00834240" w:rsidRDefault="00834240" w:rsidP="002C5E26">
            <w:pPr>
              <w:widowControl w:val="0"/>
              <w:jc w:val="both"/>
              <w:rPr>
                <w:rFonts w:ascii="Times New Roman" w:hAnsi="Times New Roman"/>
              </w:rPr>
            </w:pPr>
            <w:r w:rsidRPr="00834240">
              <w:rPr>
                <w:rFonts w:ascii="Times New Roman" w:hAnsi="Times New Roman"/>
              </w:rPr>
              <w:t>- определять источники достоверной правовой информации;</w:t>
            </w:r>
          </w:p>
          <w:p w:rsidR="00834240" w:rsidRPr="00834240" w:rsidRDefault="00834240" w:rsidP="002C5E26">
            <w:pPr>
              <w:widowControl w:val="0"/>
              <w:jc w:val="both"/>
              <w:rPr>
                <w:rFonts w:ascii="Times New Roman" w:hAnsi="Times New Roman"/>
              </w:rPr>
            </w:pPr>
            <w:r w:rsidRPr="00834240">
              <w:rPr>
                <w:rFonts w:ascii="Times New Roman" w:hAnsi="Times New Roman"/>
              </w:rPr>
              <w:t>- составлять различные правовые документы;</w:t>
            </w:r>
          </w:p>
          <w:p w:rsidR="00834240" w:rsidRPr="00834240" w:rsidRDefault="00834240" w:rsidP="002C5E26">
            <w:pPr>
              <w:widowControl w:val="0"/>
              <w:jc w:val="both"/>
              <w:rPr>
                <w:rFonts w:ascii="Times New Roman" w:hAnsi="Times New Roman"/>
              </w:rPr>
            </w:pPr>
            <w:r w:rsidRPr="00834240">
              <w:rPr>
                <w:rFonts w:ascii="Times New Roman" w:hAnsi="Times New Roman"/>
              </w:rPr>
              <w:t xml:space="preserve">- находить интересные </w:t>
            </w:r>
            <w:r w:rsidRPr="00834240">
              <w:rPr>
                <w:rFonts w:ascii="Times New Roman" w:hAnsi="Times New Roman"/>
              </w:rPr>
              <w:lastRenderedPageBreak/>
              <w:t>проектные идеи, грамотно их формулировать и документировать;</w:t>
            </w:r>
          </w:p>
          <w:p w:rsidR="00834240" w:rsidRPr="00834240" w:rsidRDefault="00834240" w:rsidP="002C5E26">
            <w:pPr>
              <w:widowControl w:val="0"/>
              <w:jc w:val="both"/>
              <w:rPr>
                <w:rFonts w:ascii="Times New Roman" w:hAnsi="Times New Roman"/>
              </w:rPr>
            </w:pPr>
            <w:r w:rsidRPr="00834240">
              <w:rPr>
                <w:rFonts w:ascii="Times New Roman" w:hAnsi="Times New Roman"/>
              </w:rPr>
              <w:t>- оценивать жизнеспособность проектной идеи, составлять план проекта;</w:t>
            </w:r>
          </w:p>
        </w:tc>
        <w:tc>
          <w:tcPr>
            <w:tcW w:w="3685" w:type="dxa"/>
            <w:tcBorders>
              <w:top w:val="single" w:sz="4" w:space="0" w:color="auto"/>
              <w:left w:val="single" w:sz="4" w:space="0" w:color="auto"/>
              <w:right w:val="single" w:sz="4" w:space="0" w:color="auto"/>
            </w:tcBorders>
            <w:shd w:val="clear" w:color="auto" w:fill="auto"/>
          </w:tcPr>
          <w:p w:rsidR="00834240" w:rsidRPr="00834240" w:rsidRDefault="00834240" w:rsidP="002C5E26">
            <w:pPr>
              <w:widowControl w:val="0"/>
              <w:jc w:val="both"/>
              <w:rPr>
                <w:rFonts w:ascii="Times New Roman" w:hAnsi="Times New Roman"/>
              </w:rPr>
            </w:pPr>
            <w:r w:rsidRPr="00834240">
              <w:rPr>
                <w:rFonts w:ascii="Times New Roman" w:hAnsi="Times New Roman"/>
              </w:rPr>
              <w:lastRenderedPageBreak/>
              <w:t>- содержание актуальной нормативно-правовой документации;</w:t>
            </w:r>
          </w:p>
          <w:p w:rsidR="00834240" w:rsidRPr="00834240" w:rsidRDefault="00834240" w:rsidP="002C5E26">
            <w:pPr>
              <w:widowControl w:val="0"/>
              <w:jc w:val="both"/>
              <w:rPr>
                <w:rFonts w:ascii="Times New Roman" w:hAnsi="Times New Roman"/>
              </w:rPr>
            </w:pPr>
            <w:r w:rsidRPr="00834240">
              <w:rPr>
                <w:rFonts w:ascii="Times New Roman" w:hAnsi="Times New Roman"/>
              </w:rPr>
              <w:t>- современная научная и профессиональная терминология;</w:t>
            </w:r>
          </w:p>
          <w:p w:rsidR="00834240" w:rsidRPr="00834240" w:rsidRDefault="00834240" w:rsidP="002C5E26">
            <w:pPr>
              <w:widowControl w:val="0"/>
              <w:jc w:val="both"/>
              <w:rPr>
                <w:rFonts w:ascii="Times New Roman" w:hAnsi="Times New Roman"/>
              </w:rPr>
            </w:pPr>
            <w:r w:rsidRPr="00834240">
              <w:rPr>
                <w:rFonts w:ascii="Times New Roman" w:hAnsi="Times New Roman"/>
              </w:rPr>
              <w:t>- возможные траектории профессионального развития и самообразования;</w:t>
            </w:r>
          </w:p>
          <w:p w:rsidR="00834240" w:rsidRPr="00834240" w:rsidRDefault="00834240" w:rsidP="002C5E26">
            <w:pPr>
              <w:widowControl w:val="0"/>
              <w:jc w:val="both"/>
              <w:rPr>
                <w:rFonts w:ascii="Times New Roman" w:hAnsi="Times New Roman"/>
              </w:rPr>
            </w:pPr>
            <w:r w:rsidRPr="00834240">
              <w:rPr>
                <w:rFonts w:ascii="Times New Roman" w:hAnsi="Times New Roman"/>
              </w:rPr>
              <w:t>- основы предпринимательской деятельности, правовой и финансовой грамотности;</w:t>
            </w:r>
          </w:p>
          <w:p w:rsidR="00834240" w:rsidRPr="00834240" w:rsidRDefault="00834240" w:rsidP="002C5E26">
            <w:pPr>
              <w:widowControl w:val="0"/>
              <w:jc w:val="both"/>
              <w:rPr>
                <w:rFonts w:ascii="Times New Roman" w:hAnsi="Times New Roman"/>
              </w:rPr>
            </w:pPr>
            <w:r w:rsidRPr="00834240">
              <w:rPr>
                <w:rFonts w:ascii="Times New Roman" w:hAnsi="Times New Roman"/>
              </w:rPr>
              <w:t>- правила разработки презентации;</w:t>
            </w:r>
          </w:p>
          <w:p w:rsidR="00834240" w:rsidRPr="00834240" w:rsidRDefault="00834240" w:rsidP="002C5E26">
            <w:pPr>
              <w:widowControl w:val="0"/>
              <w:jc w:val="both"/>
              <w:rPr>
                <w:rFonts w:ascii="Times New Roman" w:hAnsi="Times New Roman"/>
              </w:rPr>
            </w:pPr>
            <w:r w:rsidRPr="00834240">
              <w:rPr>
                <w:rFonts w:ascii="Times New Roman" w:hAnsi="Times New Roman"/>
              </w:rPr>
              <w:t>- основные этапы разработки и реализации проекта</w:t>
            </w:r>
          </w:p>
        </w:tc>
        <w:tc>
          <w:tcPr>
            <w:tcW w:w="1808" w:type="dxa"/>
            <w:tcBorders>
              <w:top w:val="single" w:sz="4" w:space="0" w:color="auto"/>
              <w:left w:val="single" w:sz="4" w:space="0" w:color="auto"/>
              <w:right w:val="single" w:sz="4" w:space="0" w:color="auto"/>
            </w:tcBorders>
          </w:tcPr>
          <w:p w:rsidR="00834240" w:rsidRDefault="00834240" w:rsidP="002C5E26">
            <w:pPr>
              <w:widowControl w:val="0"/>
              <w:jc w:val="both"/>
              <w:rPr>
                <w:rFonts w:ascii="Times New Roman" w:hAnsi="Times New Roman" w:cs="Times New Roman"/>
                <w:bCs/>
                <w:i/>
                <w:sz w:val="24"/>
                <w:szCs w:val="24"/>
              </w:rPr>
            </w:pPr>
          </w:p>
        </w:tc>
      </w:tr>
      <w:tr w:rsidR="00834240" w:rsidTr="002C5E26">
        <w:trPr>
          <w:trHeight w:val="664"/>
        </w:trPr>
        <w:tc>
          <w:tcPr>
            <w:tcW w:w="1668" w:type="dxa"/>
            <w:tcBorders>
              <w:left w:val="single" w:sz="4" w:space="0" w:color="auto"/>
              <w:right w:val="single" w:sz="4" w:space="0" w:color="auto"/>
            </w:tcBorders>
            <w:vAlign w:val="center"/>
          </w:tcPr>
          <w:p w:rsidR="00834240" w:rsidRDefault="00834240" w:rsidP="00E071CA">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93" w:type="dxa"/>
            <w:tcBorders>
              <w:left w:val="single" w:sz="4" w:space="0" w:color="auto"/>
              <w:right w:val="single" w:sz="4" w:space="0" w:color="auto"/>
            </w:tcBorders>
          </w:tcPr>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685" w:type="dxa"/>
            <w:tcBorders>
              <w:top w:val="single" w:sz="4" w:space="0" w:color="auto"/>
              <w:left w:val="single" w:sz="4" w:space="0" w:color="auto"/>
              <w:right w:val="single" w:sz="4" w:space="0" w:color="auto"/>
            </w:tcBorders>
            <w:shd w:val="clear" w:color="auto" w:fill="auto"/>
          </w:tcPr>
          <w:p w:rsidR="00834240" w:rsidRPr="002817C3"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834240" w:rsidRPr="002817C3"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1808" w:type="dxa"/>
            <w:tcBorders>
              <w:left w:val="single" w:sz="4" w:space="0" w:color="auto"/>
              <w:right w:val="single" w:sz="4" w:space="0" w:color="auto"/>
            </w:tcBorders>
          </w:tcPr>
          <w:p w:rsidR="00834240" w:rsidRPr="00900FFA" w:rsidRDefault="00834240" w:rsidP="002C5E26">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834240" w:rsidTr="002C5E26">
        <w:trPr>
          <w:trHeight w:val="1001"/>
        </w:trPr>
        <w:tc>
          <w:tcPr>
            <w:tcW w:w="1668" w:type="dxa"/>
            <w:tcBorders>
              <w:left w:val="single" w:sz="4" w:space="0" w:color="auto"/>
              <w:right w:val="single" w:sz="4" w:space="0" w:color="auto"/>
            </w:tcBorders>
            <w:vAlign w:val="center"/>
          </w:tcPr>
          <w:p w:rsidR="00834240" w:rsidRDefault="00834240" w:rsidP="00E071CA">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693" w:type="dxa"/>
            <w:tcBorders>
              <w:left w:val="single" w:sz="4" w:space="0" w:color="auto"/>
              <w:right w:val="single" w:sz="4" w:space="0" w:color="auto"/>
            </w:tcBorders>
          </w:tcPr>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3685" w:type="dxa"/>
            <w:tcBorders>
              <w:top w:val="single" w:sz="4" w:space="0" w:color="auto"/>
              <w:left w:val="single" w:sz="4" w:space="0" w:color="auto"/>
              <w:right w:val="single" w:sz="4" w:space="0" w:color="auto"/>
            </w:tcBorders>
            <w:shd w:val="clear" w:color="auto" w:fill="auto"/>
          </w:tcPr>
          <w:p w:rsidR="00834240" w:rsidRPr="002817C3"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834240" w:rsidRPr="00900FFA" w:rsidRDefault="00834240" w:rsidP="002C5E26">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834240" w:rsidRPr="002817C3"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1808" w:type="dxa"/>
            <w:tcBorders>
              <w:left w:val="single" w:sz="4" w:space="0" w:color="auto"/>
              <w:right w:val="single" w:sz="4" w:space="0" w:color="auto"/>
            </w:tcBorders>
          </w:tcPr>
          <w:p w:rsidR="00834240" w:rsidRPr="00900FFA" w:rsidRDefault="00834240" w:rsidP="002C5E26">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834240" w:rsidTr="002C5E26">
        <w:trPr>
          <w:trHeight w:val="2813"/>
        </w:trPr>
        <w:tc>
          <w:tcPr>
            <w:tcW w:w="1668" w:type="dxa"/>
            <w:tcBorders>
              <w:left w:val="single" w:sz="4" w:space="0" w:color="auto"/>
              <w:right w:val="single" w:sz="4" w:space="0" w:color="auto"/>
            </w:tcBorders>
            <w:vAlign w:val="center"/>
          </w:tcPr>
          <w:p w:rsidR="00834240" w:rsidRDefault="00834240" w:rsidP="00825D02">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693" w:type="dxa"/>
            <w:tcBorders>
              <w:left w:val="single" w:sz="4" w:space="0" w:color="auto"/>
              <w:right w:val="single" w:sz="4" w:space="0" w:color="auto"/>
            </w:tcBorders>
          </w:tcPr>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834240" w:rsidRPr="00900FFA" w:rsidRDefault="00834240"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3685" w:type="dxa"/>
            <w:tcBorders>
              <w:top w:val="single" w:sz="4" w:space="0" w:color="auto"/>
              <w:left w:val="single" w:sz="4" w:space="0" w:color="auto"/>
              <w:right w:val="single" w:sz="4" w:space="0" w:color="auto"/>
            </w:tcBorders>
            <w:shd w:val="clear" w:color="auto" w:fill="auto"/>
          </w:tcPr>
          <w:p w:rsidR="00182877" w:rsidRPr="002817C3" w:rsidRDefault="00182877"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сущность гражданско-патриотической позиции</w:t>
            </w:r>
            <w:r>
              <w:rPr>
                <w:rFonts w:ascii="Times New Roman" w:hAnsi="Times New Roman"/>
              </w:rPr>
              <w:t>;</w:t>
            </w:r>
          </w:p>
          <w:p w:rsidR="00182877" w:rsidRPr="00900FFA" w:rsidRDefault="00182877" w:rsidP="002C5E26">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182877" w:rsidRPr="00900FFA" w:rsidRDefault="00182877" w:rsidP="002C5E26">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834240" w:rsidRPr="002817C3" w:rsidRDefault="00182877" w:rsidP="002C5E26">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1808" w:type="dxa"/>
            <w:tcBorders>
              <w:left w:val="single" w:sz="4" w:space="0" w:color="auto"/>
              <w:right w:val="single" w:sz="4" w:space="0" w:color="auto"/>
            </w:tcBorders>
          </w:tcPr>
          <w:p w:rsidR="00834240" w:rsidRPr="00900FFA" w:rsidRDefault="00834240" w:rsidP="002C5E26">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834240" w:rsidTr="002C5E26">
        <w:trPr>
          <w:trHeight w:val="2811"/>
        </w:trPr>
        <w:tc>
          <w:tcPr>
            <w:tcW w:w="1668" w:type="dxa"/>
            <w:tcBorders>
              <w:left w:val="single" w:sz="4" w:space="0" w:color="auto"/>
              <w:right w:val="single" w:sz="4" w:space="0" w:color="auto"/>
            </w:tcBorders>
            <w:vAlign w:val="center"/>
          </w:tcPr>
          <w:p w:rsidR="00834240" w:rsidRDefault="00834240" w:rsidP="00825D02">
            <w:pPr>
              <w:jc w:val="center"/>
              <w:rPr>
                <w:rFonts w:ascii="Times New Roman" w:hAnsi="Times New Roman" w:cs="Times New Roman"/>
                <w:bCs/>
                <w:sz w:val="24"/>
                <w:szCs w:val="24"/>
              </w:rPr>
            </w:pPr>
          </w:p>
          <w:p w:rsidR="00834240" w:rsidRDefault="00834240" w:rsidP="00AD4CF5">
            <w:pPr>
              <w:jc w:val="center"/>
              <w:rPr>
                <w:rFonts w:ascii="Times New Roman" w:hAnsi="Times New Roman" w:cs="Times New Roman"/>
                <w:bCs/>
                <w:sz w:val="24"/>
                <w:szCs w:val="24"/>
              </w:rPr>
            </w:pPr>
            <w:r>
              <w:rPr>
                <w:rFonts w:ascii="Times New Roman" w:hAnsi="Times New Roman" w:cs="Times New Roman"/>
                <w:bCs/>
                <w:sz w:val="24"/>
                <w:szCs w:val="24"/>
              </w:rPr>
              <w:t>ПК 1.1</w:t>
            </w:r>
          </w:p>
          <w:p w:rsidR="00834240" w:rsidRDefault="00834240" w:rsidP="00AD4CF5">
            <w:pPr>
              <w:jc w:val="center"/>
              <w:rPr>
                <w:rFonts w:ascii="Times New Roman" w:hAnsi="Times New Roman" w:cs="Times New Roman"/>
                <w:bCs/>
                <w:sz w:val="24"/>
                <w:szCs w:val="24"/>
              </w:rPr>
            </w:pPr>
            <w:r>
              <w:rPr>
                <w:rFonts w:ascii="Times New Roman" w:hAnsi="Times New Roman" w:cs="Times New Roman"/>
                <w:bCs/>
                <w:sz w:val="24"/>
                <w:szCs w:val="24"/>
              </w:rPr>
              <w:t>ПК 1.3</w:t>
            </w:r>
          </w:p>
          <w:p w:rsidR="00834240" w:rsidRDefault="00834240" w:rsidP="00825D02">
            <w:pPr>
              <w:jc w:val="center"/>
              <w:rPr>
                <w:rFonts w:ascii="Times New Roman" w:hAnsi="Times New Roman" w:cs="Times New Roman"/>
                <w:bCs/>
                <w:sz w:val="24"/>
                <w:szCs w:val="24"/>
              </w:rPr>
            </w:pPr>
          </w:p>
          <w:p w:rsidR="00834240" w:rsidRDefault="00834240" w:rsidP="00825D02">
            <w:pPr>
              <w:jc w:val="center"/>
              <w:rPr>
                <w:rFonts w:ascii="Times New Roman" w:hAnsi="Times New Roman" w:cs="Times New Roman"/>
                <w:bCs/>
                <w:sz w:val="24"/>
                <w:szCs w:val="24"/>
              </w:rPr>
            </w:pPr>
          </w:p>
        </w:tc>
        <w:tc>
          <w:tcPr>
            <w:tcW w:w="2693" w:type="dxa"/>
            <w:tcBorders>
              <w:left w:val="single" w:sz="4" w:space="0" w:color="auto"/>
              <w:right w:val="single" w:sz="4" w:space="0" w:color="auto"/>
            </w:tcBorders>
          </w:tcPr>
          <w:p w:rsidR="00834240" w:rsidRPr="00262AC8" w:rsidRDefault="00834240" w:rsidP="002C5E26">
            <w:pPr>
              <w:widowControl w:val="0"/>
              <w:jc w:val="both"/>
              <w:rPr>
                <w:rFonts w:ascii="Times New Roman" w:hAnsi="Times New Roman"/>
              </w:rPr>
            </w:pPr>
            <w:r>
              <w:rPr>
                <w:rFonts w:ascii="Times New Roman" w:hAnsi="Times New Roman"/>
              </w:rPr>
              <w:t xml:space="preserve">- </w:t>
            </w:r>
            <w:r w:rsidRPr="00825D02">
              <w:rPr>
                <w:rFonts w:ascii="Times New Roman" w:hAnsi="Times New Roman"/>
              </w:rPr>
              <w:t>классифицировать подвижной состав, основные сооружения и устройства железных дорог</w:t>
            </w:r>
          </w:p>
        </w:tc>
        <w:tc>
          <w:tcPr>
            <w:tcW w:w="3685" w:type="dxa"/>
            <w:tcBorders>
              <w:top w:val="single" w:sz="4" w:space="0" w:color="auto"/>
              <w:left w:val="single" w:sz="4" w:space="0" w:color="auto"/>
              <w:right w:val="single" w:sz="4" w:space="0" w:color="auto"/>
            </w:tcBorders>
            <w:shd w:val="clear" w:color="auto" w:fill="auto"/>
          </w:tcPr>
          <w:p w:rsidR="00834240" w:rsidRPr="00825D02" w:rsidRDefault="00834240" w:rsidP="002C5E26">
            <w:pPr>
              <w:widowControl w:val="0"/>
              <w:jc w:val="both"/>
              <w:rPr>
                <w:rFonts w:ascii="Times New Roman" w:hAnsi="Times New Roman"/>
              </w:rPr>
            </w:pPr>
            <w:r>
              <w:rPr>
                <w:rFonts w:ascii="Times New Roman" w:hAnsi="Times New Roman"/>
              </w:rPr>
              <w:t xml:space="preserve">- </w:t>
            </w:r>
            <w:r w:rsidRPr="00825D02">
              <w:rPr>
                <w:rFonts w:ascii="Times New Roman" w:hAnsi="Times New Roman"/>
              </w:rPr>
              <w:t>общие сведения о железнодорожном транспорте и системе управления им;</w:t>
            </w:r>
          </w:p>
          <w:p w:rsidR="00834240" w:rsidRPr="00825D02" w:rsidRDefault="00834240" w:rsidP="002C5E26">
            <w:pPr>
              <w:widowControl w:val="0"/>
              <w:jc w:val="both"/>
              <w:rPr>
                <w:rFonts w:ascii="Times New Roman" w:hAnsi="Times New Roman"/>
              </w:rPr>
            </w:pPr>
            <w:r>
              <w:rPr>
                <w:rFonts w:ascii="Times New Roman" w:hAnsi="Times New Roman"/>
              </w:rPr>
              <w:t xml:space="preserve">- </w:t>
            </w:r>
            <w:r w:rsidRPr="00825D02">
              <w:rPr>
                <w:rFonts w:ascii="Times New Roman" w:hAnsi="Times New Roman"/>
              </w:rPr>
              <w:t>путь и путевое хозяйство</w:t>
            </w:r>
            <w:r>
              <w:rPr>
                <w:rFonts w:ascii="Times New Roman" w:hAnsi="Times New Roman"/>
              </w:rPr>
              <w:t>;</w:t>
            </w:r>
          </w:p>
          <w:p w:rsidR="00834240" w:rsidRPr="00825D02" w:rsidRDefault="00834240" w:rsidP="002C5E26">
            <w:pPr>
              <w:widowControl w:val="0"/>
              <w:jc w:val="both"/>
              <w:rPr>
                <w:rFonts w:ascii="Times New Roman" w:hAnsi="Times New Roman"/>
              </w:rPr>
            </w:pPr>
            <w:r>
              <w:rPr>
                <w:rFonts w:ascii="Times New Roman" w:hAnsi="Times New Roman"/>
              </w:rPr>
              <w:t xml:space="preserve">- </w:t>
            </w:r>
            <w:r w:rsidRPr="00825D02">
              <w:rPr>
                <w:rFonts w:ascii="Times New Roman" w:hAnsi="Times New Roman"/>
              </w:rPr>
              <w:t>раздельные пункты;</w:t>
            </w:r>
          </w:p>
          <w:p w:rsidR="00834240" w:rsidRPr="00825D02" w:rsidRDefault="00834240" w:rsidP="002C5E26">
            <w:pPr>
              <w:widowControl w:val="0"/>
              <w:jc w:val="both"/>
              <w:rPr>
                <w:rFonts w:ascii="Times New Roman" w:hAnsi="Times New Roman"/>
              </w:rPr>
            </w:pPr>
            <w:r>
              <w:rPr>
                <w:rFonts w:ascii="Times New Roman" w:hAnsi="Times New Roman"/>
              </w:rPr>
              <w:t xml:space="preserve">- </w:t>
            </w:r>
            <w:r w:rsidRPr="00825D02">
              <w:rPr>
                <w:rFonts w:ascii="Times New Roman" w:hAnsi="Times New Roman"/>
              </w:rPr>
              <w:t>сооружения и устройства сигнализации и связи;</w:t>
            </w:r>
          </w:p>
          <w:p w:rsidR="00834240" w:rsidRPr="00825D02" w:rsidRDefault="00834240" w:rsidP="002C5E26">
            <w:pPr>
              <w:widowControl w:val="0"/>
              <w:jc w:val="both"/>
              <w:rPr>
                <w:rFonts w:ascii="Times New Roman" w:hAnsi="Times New Roman"/>
              </w:rPr>
            </w:pPr>
            <w:r>
              <w:rPr>
                <w:rFonts w:ascii="Times New Roman" w:hAnsi="Times New Roman"/>
              </w:rPr>
              <w:t xml:space="preserve">- </w:t>
            </w:r>
            <w:r w:rsidRPr="00825D02">
              <w:rPr>
                <w:rFonts w:ascii="Times New Roman" w:hAnsi="Times New Roman"/>
              </w:rPr>
              <w:t>устройства электроснабжения железных дорог;</w:t>
            </w:r>
          </w:p>
          <w:p w:rsidR="00834240" w:rsidRPr="00825D02" w:rsidRDefault="00834240" w:rsidP="002C5E26">
            <w:pPr>
              <w:pStyle w:val="ConsPlusNormal"/>
              <w:jc w:val="both"/>
              <w:rPr>
                <w:rFonts w:ascii="Times New Roman" w:hAnsi="Times New Roman"/>
                <w:sz w:val="22"/>
                <w:szCs w:val="22"/>
              </w:rPr>
            </w:pPr>
            <w:r>
              <w:rPr>
                <w:rFonts w:ascii="Times New Roman" w:hAnsi="Times New Roman" w:cs="Times New Roman"/>
                <w:sz w:val="22"/>
                <w:szCs w:val="22"/>
                <w:lang w:eastAsia="en-US"/>
              </w:rPr>
              <w:t xml:space="preserve">- </w:t>
            </w:r>
            <w:r w:rsidRPr="00825D02">
              <w:rPr>
                <w:rFonts w:ascii="Times New Roman" w:hAnsi="Times New Roman" w:cs="Times New Roman"/>
                <w:sz w:val="22"/>
                <w:szCs w:val="22"/>
                <w:lang w:eastAsia="en-US"/>
              </w:rPr>
              <w:t>подвижной состав железных дорог;</w:t>
            </w:r>
          </w:p>
          <w:p w:rsidR="00834240" w:rsidRPr="00825D02" w:rsidRDefault="00834240" w:rsidP="002C5E26">
            <w:pPr>
              <w:widowControl w:val="0"/>
              <w:jc w:val="both"/>
              <w:rPr>
                <w:rFonts w:ascii="Times New Roman" w:hAnsi="Times New Roman"/>
              </w:rPr>
            </w:pPr>
            <w:r>
              <w:rPr>
                <w:rFonts w:ascii="Times New Roman" w:hAnsi="Times New Roman"/>
              </w:rPr>
              <w:t xml:space="preserve">- </w:t>
            </w:r>
            <w:r w:rsidRPr="00825D02">
              <w:rPr>
                <w:rFonts w:ascii="Times New Roman" w:hAnsi="Times New Roman"/>
              </w:rPr>
              <w:t>организацию движения поездов;</w:t>
            </w:r>
          </w:p>
        </w:tc>
        <w:tc>
          <w:tcPr>
            <w:tcW w:w="1808" w:type="dxa"/>
            <w:tcBorders>
              <w:left w:val="single" w:sz="4" w:space="0" w:color="auto"/>
              <w:right w:val="single" w:sz="4" w:space="0" w:color="auto"/>
            </w:tcBorders>
          </w:tcPr>
          <w:p w:rsidR="00834240" w:rsidRPr="00C421C8" w:rsidRDefault="00834240" w:rsidP="002C5E26">
            <w:pPr>
              <w:widowControl w:val="0"/>
              <w:jc w:val="both"/>
              <w:rPr>
                <w:rFonts w:ascii="Times New Roman" w:hAnsi="Times New Roman" w:cs="Times New Roman"/>
                <w:bCs/>
                <w:sz w:val="24"/>
                <w:szCs w:val="24"/>
              </w:rPr>
            </w:pPr>
            <w:r>
              <w:rPr>
                <w:rFonts w:ascii="Times New Roman" w:hAnsi="Times New Roman"/>
              </w:rPr>
              <w:t>- определения типов подвижного</w:t>
            </w:r>
            <w:r w:rsidRPr="00825D02">
              <w:rPr>
                <w:rFonts w:ascii="Times New Roman" w:hAnsi="Times New Roman"/>
              </w:rPr>
              <w:t xml:space="preserve"> состав</w:t>
            </w:r>
            <w:r>
              <w:rPr>
                <w:rFonts w:ascii="Times New Roman" w:hAnsi="Times New Roman"/>
              </w:rPr>
              <w:t>а, основных сооружений и устройств</w:t>
            </w:r>
            <w:r w:rsidRPr="00825D02">
              <w:rPr>
                <w:rFonts w:ascii="Times New Roman" w:hAnsi="Times New Roman"/>
              </w:rPr>
              <w:t xml:space="preserve"> железных дорог</w:t>
            </w:r>
          </w:p>
        </w:tc>
      </w:tr>
      <w:bookmarkEnd w:id="13"/>
    </w:tbl>
    <w:p w:rsidR="00A07404" w:rsidRDefault="00A07404" w:rsidP="003A61FF">
      <w:pPr>
        <w:spacing w:after="120"/>
        <w:ind w:firstLine="709"/>
        <w:rPr>
          <w:rFonts w:ascii="Times New Roman" w:hAnsi="Times New Roman" w:cs="Times New Roman"/>
          <w:bCs/>
          <w:sz w:val="24"/>
          <w:szCs w:val="24"/>
        </w:rPr>
      </w:pPr>
    </w:p>
    <w:p w:rsidR="000F7723" w:rsidRDefault="000F7723" w:rsidP="00A219BB">
      <w:pPr>
        <w:pStyle w:val="a4"/>
        <w:numPr>
          <w:ilvl w:val="1"/>
          <w:numId w:val="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834240" w:rsidRPr="002B4A0C" w:rsidTr="00834240">
        <w:tc>
          <w:tcPr>
            <w:tcW w:w="770" w:type="dxa"/>
          </w:tcPr>
          <w:p w:rsidR="00834240" w:rsidRPr="002B4A0C" w:rsidRDefault="00834240" w:rsidP="00834240">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834240" w:rsidRPr="002B4A0C" w:rsidRDefault="00834240" w:rsidP="00834240">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834240" w:rsidRPr="002B4A0C" w:rsidRDefault="00834240" w:rsidP="00834240">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834240" w:rsidRPr="002B4A0C" w:rsidRDefault="00834240" w:rsidP="00834240">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834240" w:rsidRPr="002B4A0C" w:rsidRDefault="00834240" w:rsidP="00834240">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834240" w:rsidTr="00834240">
        <w:tc>
          <w:tcPr>
            <w:tcW w:w="770" w:type="dxa"/>
          </w:tcPr>
          <w:p w:rsidR="00834240" w:rsidRDefault="00834240" w:rsidP="00834240">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834240" w:rsidRDefault="00834240" w:rsidP="00834240">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834240" w:rsidRDefault="00834240" w:rsidP="00834240">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834240" w:rsidRDefault="00834240" w:rsidP="00834240">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834240" w:rsidRDefault="00834240" w:rsidP="00834240">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834240">
      <w:pPr>
        <w:rPr>
          <w:rFonts w:ascii="Times New Roman" w:eastAsia="Times New Roman" w:hAnsi="Times New Roman" w:cs="Times New Roman"/>
          <w:sz w:val="12"/>
          <w:szCs w:val="12"/>
          <w:lang w:eastAsia="ru-RU"/>
        </w:rPr>
      </w:pPr>
    </w:p>
    <w:p w:rsidR="002C5E26" w:rsidRDefault="002C5E26">
      <w:pPr>
        <w:rPr>
          <w:rFonts w:ascii="Times New Roman" w:eastAsia="Segoe UI" w:hAnsi="Times New Roman" w:cs="Times New Roman"/>
          <w:b/>
          <w:bCs/>
          <w:caps/>
          <w:kern w:val="32"/>
          <w:sz w:val="24"/>
          <w:szCs w:val="24"/>
          <w:lang w:eastAsia="ru-RU"/>
        </w:rPr>
      </w:pPr>
      <w:bookmarkStart w:id="14" w:name="_Toc152334663"/>
      <w:bookmarkStart w:id="15" w:name="_Toc156294569"/>
      <w:bookmarkStart w:id="16" w:name="_Toc167883768"/>
      <w:r>
        <w:rPr>
          <w:rFonts w:ascii="Times New Roman" w:hAnsi="Times New Roman"/>
        </w:rPr>
        <w:br w:type="page"/>
      </w:r>
    </w:p>
    <w:p w:rsidR="00834240" w:rsidRDefault="00834240" w:rsidP="000156CF">
      <w:pPr>
        <w:pStyle w:val="1f0"/>
        <w:rPr>
          <w:rFonts w:ascii="Times New Roman" w:hAnsi="Times New Roman"/>
        </w:rPr>
      </w:pPr>
    </w:p>
    <w:p w:rsidR="000156CF" w:rsidRPr="00B115E3" w:rsidRDefault="000156CF" w:rsidP="000156CF">
      <w:pPr>
        <w:pStyle w:val="1f0"/>
        <w:rPr>
          <w:rFonts w:ascii="Times New Roman" w:hAnsi="Times New Roman"/>
        </w:rPr>
      </w:pPr>
      <w:r w:rsidRPr="00E11160">
        <w:rPr>
          <w:rFonts w:ascii="Times New Roman" w:hAnsi="Times New Roman"/>
        </w:rPr>
        <w:t xml:space="preserve">2. Структура и содержание </w:t>
      </w:r>
      <w:bookmarkEnd w:id="14"/>
      <w:r w:rsidR="00B115E3">
        <w:rPr>
          <w:rFonts w:ascii="Times New Roman" w:hAnsi="Times New Roman"/>
        </w:rPr>
        <w:t>ДИСЦИПЛИНЫ</w:t>
      </w:r>
      <w:bookmarkEnd w:id="15"/>
      <w:bookmarkEnd w:id="16"/>
    </w:p>
    <w:p w:rsidR="000156CF" w:rsidRPr="00E11160" w:rsidRDefault="000156CF" w:rsidP="000156CF">
      <w:pPr>
        <w:pStyle w:val="114"/>
        <w:rPr>
          <w:rFonts w:ascii="Times New Roman" w:hAnsi="Times New Roman"/>
        </w:rPr>
      </w:pPr>
      <w:bookmarkStart w:id="17" w:name="_Toc152334664"/>
      <w:bookmarkStart w:id="18" w:name="_Toc156294570"/>
      <w:bookmarkStart w:id="19" w:name="_Toc167883769"/>
      <w:r w:rsidRPr="00E11160">
        <w:rPr>
          <w:rFonts w:ascii="Times New Roman" w:hAnsi="Times New Roman"/>
        </w:rPr>
        <w:t xml:space="preserve">2.1. Трудоемкость освоения </w:t>
      </w:r>
      <w:bookmarkEnd w:id="17"/>
      <w:r w:rsidR="00B115E3">
        <w:rPr>
          <w:rFonts w:ascii="Times New Roman" w:hAnsi="Times New Roman"/>
        </w:rPr>
        <w:t>дисциплины</w:t>
      </w:r>
      <w:bookmarkEnd w:id="18"/>
      <w:bookmarkEnd w:id="19"/>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20"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F57AD9">
              <w:rPr>
                <w:rFonts w:ascii="Times New Roman" w:hAnsi="Times New Roman" w:cs="Times New Roman"/>
                <w:bCs/>
                <w:sz w:val="24"/>
                <w:szCs w:val="24"/>
              </w:rPr>
              <w:t>.в т.ч.:</w:t>
            </w:r>
          </w:p>
        </w:tc>
        <w:tc>
          <w:tcPr>
            <w:tcW w:w="579" w:type="pct"/>
            <w:vAlign w:val="center"/>
          </w:tcPr>
          <w:p w:rsidR="000156CF" w:rsidRPr="00257255" w:rsidRDefault="00BF510E" w:rsidP="00F51251">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rsidR="000156CF" w:rsidRPr="00257255" w:rsidRDefault="00E37EBC" w:rsidP="00F51251">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F57AD9" w:rsidRPr="00257255" w:rsidTr="00214E54">
        <w:trPr>
          <w:trHeight w:val="23"/>
        </w:trPr>
        <w:tc>
          <w:tcPr>
            <w:tcW w:w="3259" w:type="pct"/>
            <w:vAlign w:val="center"/>
          </w:tcPr>
          <w:p w:rsidR="00F57AD9" w:rsidRPr="00257255" w:rsidRDefault="00F57AD9" w:rsidP="00F51251">
            <w:pPr>
              <w:jc w:val="both"/>
              <w:rPr>
                <w:rFonts w:ascii="Times New Roman" w:hAnsi="Times New Roman" w:cs="Times New Roman"/>
                <w:bCs/>
                <w:sz w:val="24"/>
                <w:szCs w:val="24"/>
              </w:rPr>
            </w:pPr>
            <w:r>
              <w:rPr>
                <w:rFonts w:ascii="Times New Roman" w:hAnsi="Times New Roman" w:cs="Times New Roman"/>
                <w:bCs/>
                <w:sz w:val="24"/>
                <w:szCs w:val="24"/>
              </w:rPr>
              <w:t>лекции</w:t>
            </w:r>
          </w:p>
        </w:tc>
        <w:tc>
          <w:tcPr>
            <w:tcW w:w="579" w:type="pct"/>
            <w:vAlign w:val="center"/>
          </w:tcPr>
          <w:p w:rsidR="00F57AD9" w:rsidRDefault="00F57AD9" w:rsidP="001E3387">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162" w:type="pct"/>
            <w:vAlign w:val="center"/>
          </w:tcPr>
          <w:p w:rsidR="00F57AD9" w:rsidRDefault="00F57AD9" w:rsidP="00F51251">
            <w:pPr>
              <w:jc w:val="center"/>
              <w:rPr>
                <w:rFonts w:ascii="Times New Roman" w:hAnsi="Times New Roman" w:cs="Times New Roman"/>
                <w:bCs/>
                <w:sz w:val="24"/>
                <w:szCs w:val="24"/>
              </w:rPr>
            </w:pPr>
          </w:p>
        </w:tc>
      </w:tr>
      <w:tr w:rsidR="00F57AD9" w:rsidRPr="00257255" w:rsidTr="00214E54">
        <w:trPr>
          <w:trHeight w:val="23"/>
        </w:trPr>
        <w:tc>
          <w:tcPr>
            <w:tcW w:w="3259" w:type="pct"/>
            <w:vAlign w:val="center"/>
          </w:tcPr>
          <w:p w:rsidR="00F57AD9" w:rsidRPr="00257255" w:rsidRDefault="00F57AD9" w:rsidP="00F5125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579" w:type="pct"/>
            <w:vAlign w:val="center"/>
          </w:tcPr>
          <w:p w:rsidR="00F57AD9" w:rsidRDefault="00F57AD9" w:rsidP="001E3387">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162" w:type="pct"/>
            <w:vAlign w:val="center"/>
          </w:tcPr>
          <w:p w:rsidR="00F57AD9" w:rsidRDefault="00F57AD9" w:rsidP="00F51251">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AD4CF5"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D4CF5" w:rsidRPr="00257255" w:rsidTr="00214E54">
        <w:trPr>
          <w:trHeight w:val="23"/>
        </w:trPr>
        <w:tc>
          <w:tcPr>
            <w:tcW w:w="3259" w:type="pct"/>
            <w:vAlign w:val="center"/>
          </w:tcPr>
          <w:p w:rsidR="00AD4CF5" w:rsidRPr="00257255" w:rsidRDefault="00AD4CF5" w:rsidP="00F51251">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Консультации </w:t>
            </w:r>
          </w:p>
        </w:tc>
        <w:tc>
          <w:tcPr>
            <w:tcW w:w="579" w:type="pct"/>
            <w:vAlign w:val="center"/>
          </w:tcPr>
          <w:p w:rsidR="00AD4CF5" w:rsidRDefault="00AD4CF5" w:rsidP="001E3387">
            <w:pPr>
              <w:jc w:val="center"/>
              <w:rPr>
                <w:rFonts w:ascii="Times New Roman" w:hAnsi="Times New Roman" w:cs="Times New Roman"/>
                <w:bCs/>
                <w:sz w:val="24"/>
                <w:szCs w:val="24"/>
              </w:rPr>
            </w:pPr>
          </w:p>
        </w:tc>
        <w:tc>
          <w:tcPr>
            <w:tcW w:w="1162" w:type="pct"/>
            <w:vAlign w:val="center"/>
          </w:tcPr>
          <w:p w:rsidR="00AD4CF5" w:rsidRDefault="00AD4CF5"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CE282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B23C72">
              <w:rPr>
                <w:rFonts w:ascii="Times New Roman" w:hAnsi="Times New Roman" w:cs="Times New Roman"/>
                <w:bCs/>
                <w:iCs/>
                <w:sz w:val="24"/>
                <w:szCs w:val="24"/>
              </w:rPr>
              <w:t>зачет с оценкой</w:t>
            </w:r>
          </w:p>
        </w:tc>
        <w:tc>
          <w:tcPr>
            <w:tcW w:w="579" w:type="pct"/>
            <w:vAlign w:val="center"/>
          </w:tcPr>
          <w:p w:rsidR="000156CF" w:rsidRPr="00257255" w:rsidRDefault="00B23C72" w:rsidP="00F5125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B23C72" w:rsidP="00F51251">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162" w:type="pct"/>
            <w:vAlign w:val="center"/>
          </w:tcPr>
          <w:p w:rsidR="000156CF" w:rsidRPr="00257255" w:rsidRDefault="00F57AD9" w:rsidP="00F51251">
            <w:pPr>
              <w:jc w:val="center"/>
              <w:rPr>
                <w:rFonts w:ascii="Times New Roman" w:hAnsi="Times New Roman" w:cs="Times New Roman"/>
                <w:b/>
                <w:sz w:val="24"/>
                <w:szCs w:val="24"/>
              </w:rPr>
            </w:pPr>
            <w:r>
              <w:rPr>
                <w:rFonts w:ascii="Times New Roman" w:hAnsi="Times New Roman" w:cs="Times New Roman"/>
                <w:b/>
                <w:sz w:val="24"/>
                <w:szCs w:val="24"/>
              </w:rPr>
              <w:t>14</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1" w:name="_Toc150695626"/>
      <w:bookmarkStart w:id="22" w:name="_Toc156294571"/>
      <w:bookmarkEnd w:id="20"/>
    </w:p>
    <w:p w:rsidR="00C63897" w:rsidRDefault="00C63897" w:rsidP="00744B1E">
      <w:pPr>
        <w:pStyle w:val="114"/>
        <w:spacing w:after="0"/>
        <w:rPr>
          <w:rFonts w:ascii="Times New Roman" w:hAnsi="Times New Roman"/>
        </w:rPr>
      </w:pPr>
      <w:bookmarkStart w:id="23"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1"/>
      <w:r w:rsidR="00B115E3">
        <w:rPr>
          <w:rFonts w:ascii="Times New Roman" w:hAnsi="Times New Roman"/>
        </w:rPr>
        <w:t>дисциплины</w:t>
      </w:r>
      <w:bookmarkEnd w:id="22"/>
      <w:bookmarkEnd w:id="23"/>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8167"/>
        <w:gridCol w:w="1842"/>
        <w:gridCol w:w="2124"/>
      </w:tblGrid>
      <w:tr w:rsidR="002E3032" w:rsidTr="00744B1E">
        <w:trPr>
          <w:trHeight w:val="20"/>
        </w:trPr>
        <w:tc>
          <w:tcPr>
            <w:tcW w:w="1029" w:type="pct"/>
            <w:tcBorders>
              <w:top w:val="single" w:sz="4" w:space="0" w:color="auto"/>
              <w:left w:val="single" w:sz="4" w:space="0" w:color="auto"/>
              <w:bottom w:val="single" w:sz="4" w:space="0" w:color="auto"/>
              <w:right w:val="single" w:sz="4" w:space="0" w:color="auto"/>
            </w:tcBorders>
            <w:vAlign w:val="center"/>
            <w:hideMark/>
          </w:tcPr>
          <w:p w:rsidR="002E3032" w:rsidRDefault="002E3032">
            <w:pPr>
              <w:suppressAutoHyphens/>
              <w:jc w:val="center"/>
              <w:rPr>
                <w:rFonts w:ascii="Times New Roman" w:eastAsia="Times New Roman" w:hAnsi="Times New Roman" w:cs="Times New Roman"/>
                <w:b/>
                <w:bCs/>
                <w:sz w:val="24"/>
                <w:szCs w:val="24"/>
              </w:rPr>
            </w:pPr>
            <w:r w:rsidRPr="00EF5E9E">
              <w:rPr>
                <w:rFonts w:ascii="Times New Roman" w:hAnsi="Times New Roman"/>
                <w:b/>
                <w:bCs/>
                <w:sz w:val="20"/>
                <w:szCs w:val="20"/>
              </w:rPr>
              <w:t>Наименование разделов и тем</w:t>
            </w:r>
          </w:p>
        </w:tc>
        <w:tc>
          <w:tcPr>
            <w:tcW w:w="2673" w:type="pct"/>
            <w:tcBorders>
              <w:top w:val="single" w:sz="4" w:space="0" w:color="auto"/>
              <w:left w:val="single" w:sz="4" w:space="0" w:color="auto"/>
              <w:bottom w:val="single" w:sz="4" w:space="0" w:color="auto"/>
              <w:right w:val="single" w:sz="4" w:space="0" w:color="auto"/>
            </w:tcBorders>
            <w:vAlign w:val="center"/>
            <w:hideMark/>
          </w:tcPr>
          <w:p w:rsidR="002E3032" w:rsidRDefault="002E3032">
            <w:pPr>
              <w:suppressAutoHyphens/>
              <w:jc w:val="center"/>
              <w:rPr>
                <w:rFonts w:ascii="Times New Roman" w:eastAsia="Times New Roman" w:hAnsi="Times New Roman" w:cs="Times New Roman"/>
                <w:b/>
                <w:bCs/>
                <w:sz w:val="24"/>
                <w:szCs w:val="24"/>
              </w:rPr>
            </w:pPr>
            <w:r w:rsidRPr="00EF5E9E">
              <w:rPr>
                <w:rFonts w:ascii="Times New Roman" w:hAnsi="Times New Roman"/>
                <w:b/>
                <w:bCs/>
                <w:sz w:val="20"/>
                <w:szCs w:val="20"/>
              </w:rPr>
              <w:t>Содержание учебного материала, практических и лабораторных занятий</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suppressAutoHyphens/>
              <w:jc w:val="center"/>
              <w:rPr>
                <w:rFonts w:ascii="Times New Roman" w:eastAsia="Times New Roman" w:hAnsi="Times New Roman" w:cs="Times New Roman"/>
                <w:b/>
                <w:bCs/>
                <w:sz w:val="18"/>
                <w:szCs w:val="18"/>
              </w:rPr>
            </w:pPr>
            <w:r w:rsidRPr="00EF5E9E">
              <w:rPr>
                <w:rFonts w:ascii="Times New Roman" w:hAnsi="Times New Roman"/>
                <w:b/>
                <w:bCs/>
                <w:sz w:val="20"/>
                <w:szCs w:val="20"/>
              </w:rPr>
              <w:t xml:space="preserve">Объем, ак. ч. / </w:t>
            </w:r>
            <w:r w:rsidRPr="00EF5E9E">
              <w:rPr>
                <w:rFonts w:ascii="Times New Roman" w:hAnsi="Times New Roman"/>
                <w:b/>
                <w:bCs/>
                <w:sz w:val="20"/>
                <w:szCs w:val="20"/>
              </w:rPr>
              <w:br/>
              <w:t xml:space="preserve">в том числе </w:t>
            </w:r>
            <w:r w:rsidRPr="00EF5E9E">
              <w:rPr>
                <w:rFonts w:ascii="Times New Roman" w:hAnsi="Times New Roman"/>
                <w:b/>
                <w:bCs/>
                <w:sz w:val="20"/>
                <w:szCs w:val="20"/>
              </w:rPr>
              <w:br/>
              <w:t xml:space="preserve">в форме практической подготовки, </w:t>
            </w:r>
            <w:r w:rsidRPr="00EF5E9E">
              <w:rPr>
                <w:rFonts w:ascii="Times New Roman" w:hAnsi="Times New Roman"/>
                <w:b/>
                <w:bCs/>
                <w:sz w:val="20"/>
                <w:szCs w:val="20"/>
              </w:rPr>
              <w:br/>
              <w:t>ак. ч.</w:t>
            </w:r>
          </w:p>
        </w:tc>
        <w:tc>
          <w:tcPr>
            <w:tcW w:w="696" w:type="pct"/>
            <w:tcBorders>
              <w:top w:val="single" w:sz="4" w:space="0" w:color="auto"/>
              <w:left w:val="single" w:sz="4" w:space="0" w:color="auto"/>
              <w:bottom w:val="single" w:sz="4" w:space="0" w:color="auto"/>
              <w:right w:val="single" w:sz="4" w:space="0" w:color="auto"/>
            </w:tcBorders>
            <w:hideMark/>
          </w:tcPr>
          <w:p w:rsidR="002E3032" w:rsidRDefault="002E3032">
            <w:pPr>
              <w:suppressAutoHyphens/>
              <w:ind w:right="-75"/>
              <w:jc w:val="center"/>
              <w:rPr>
                <w:rFonts w:ascii="Times New Roman" w:eastAsia="Times New Roman" w:hAnsi="Times New Roman" w:cs="Times New Roman"/>
                <w:b/>
                <w:bCs/>
              </w:rPr>
            </w:pPr>
            <w:r w:rsidRPr="00EF5E9E">
              <w:rPr>
                <w:rFonts w:ascii="Times New Roman" w:hAnsi="Times New Roman"/>
                <w:b/>
                <w:bCs/>
                <w:sz w:val="20"/>
                <w:szCs w:val="20"/>
              </w:rPr>
              <w:t>Коды компетенций, формированию которых способствует элемент программы</w:t>
            </w:r>
          </w:p>
        </w:tc>
      </w:tr>
      <w:tr w:rsidR="002E3032" w:rsidTr="00744B1E">
        <w:trPr>
          <w:trHeight w:val="20"/>
        </w:trPr>
        <w:tc>
          <w:tcPr>
            <w:tcW w:w="1029"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iCs/>
                <w:sz w:val="24"/>
                <w:szCs w:val="24"/>
              </w:rPr>
            </w:pPr>
            <w:r>
              <w:rPr>
                <w:rFonts w:ascii="Times New Roman" w:hAnsi="Times New Roman"/>
                <w:b/>
                <w:bCs/>
                <w:iCs/>
                <w:sz w:val="24"/>
                <w:szCs w:val="24"/>
              </w:rPr>
              <w:t>1</w:t>
            </w: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iCs/>
                <w:sz w:val="24"/>
                <w:szCs w:val="24"/>
              </w:rPr>
            </w:pPr>
            <w:r>
              <w:rPr>
                <w:rFonts w:ascii="Times New Roman" w:hAnsi="Times New Roman"/>
                <w:b/>
                <w:bCs/>
                <w:iCs/>
                <w:sz w:val="24"/>
                <w:szCs w:val="24"/>
              </w:rPr>
              <w:t>2</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iCs/>
                <w:sz w:val="24"/>
                <w:szCs w:val="24"/>
              </w:rPr>
            </w:pPr>
            <w:r>
              <w:rPr>
                <w:rFonts w:ascii="Times New Roman" w:hAnsi="Times New Roman"/>
                <w:b/>
                <w:bCs/>
                <w:iCs/>
                <w:sz w:val="24"/>
                <w:szCs w:val="24"/>
              </w:rPr>
              <w:t>3</w:t>
            </w:r>
          </w:p>
        </w:tc>
        <w:tc>
          <w:tcPr>
            <w:tcW w:w="696"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iCs/>
                <w:sz w:val="24"/>
                <w:szCs w:val="24"/>
              </w:rPr>
            </w:pPr>
            <w:r>
              <w:rPr>
                <w:rFonts w:ascii="Times New Roman" w:hAnsi="Times New Roman"/>
                <w:b/>
                <w:bCs/>
                <w:iCs/>
                <w:sz w:val="24"/>
                <w:szCs w:val="24"/>
              </w:rPr>
              <w:t>4</w:t>
            </w:r>
          </w:p>
        </w:tc>
      </w:tr>
      <w:tr w:rsidR="00B23C72" w:rsidTr="00744B1E">
        <w:trPr>
          <w:trHeight w:val="20"/>
        </w:trPr>
        <w:tc>
          <w:tcPr>
            <w:tcW w:w="3702" w:type="pct"/>
            <w:gridSpan w:val="2"/>
            <w:tcBorders>
              <w:top w:val="single" w:sz="4" w:space="0" w:color="auto"/>
              <w:left w:val="single" w:sz="4" w:space="0" w:color="auto"/>
              <w:bottom w:val="single" w:sz="4" w:space="0" w:color="auto"/>
              <w:right w:val="single" w:sz="4" w:space="0" w:color="auto"/>
            </w:tcBorders>
          </w:tcPr>
          <w:p w:rsidR="00B23C72" w:rsidRDefault="00B23C72" w:rsidP="00B23C72">
            <w:pPr>
              <w:jc w:val="center"/>
              <w:rPr>
                <w:rFonts w:ascii="Times New Roman" w:hAnsi="Times New Roman"/>
                <w:b/>
                <w:bCs/>
                <w:sz w:val="24"/>
                <w:szCs w:val="24"/>
              </w:rPr>
            </w:pPr>
            <w:r>
              <w:rPr>
                <w:rFonts w:ascii="Times New Roman" w:hAnsi="Times New Roman"/>
                <w:b/>
                <w:bCs/>
                <w:sz w:val="24"/>
                <w:szCs w:val="24"/>
              </w:rPr>
              <w:t>3семестр (48ч=34лк+14пр.з)</w:t>
            </w:r>
          </w:p>
        </w:tc>
        <w:tc>
          <w:tcPr>
            <w:tcW w:w="603" w:type="pct"/>
            <w:tcBorders>
              <w:top w:val="single" w:sz="4" w:space="0" w:color="auto"/>
              <w:left w:val="single" w:sz="4" w:space="0" w:color="auto"/>
              <w:bottom w:val="single" w:sz="4" w:space="0" w:color="auto"/>
              <w:right w:val="single" w:sz="4" w:space="0" w:color="auto"/>
            </w:tcBorders>
          </w:tcPr>
          <w:p w:rsidR="00B23C72" w:rsidRDefault="00B23C72" w:rsidP="00B23C72">
            <w:pPr>
              <w:rPr>
                <w:rFonts w:ascii="Times New Roman" w:hAnsi="Times New Roman"/>
                <w:b/>
                <w:bCs/>
                <w:iCs/>
                <w:sz w:val="24"/>
                <w:szCs w:val="24"/>
              </w:rPr>
            </w:pPr>
          </w:p>
        </w:tc>
        <w:tc>
          <w:tcPr>
            <w:tcW w:w="696" w:type="pct"/>
            <w:tcBorders>
              <w:top w:val="single" w:sz="4" w:space="0" w:color="auto"/>
              <w:left w:val="single" w:sz="4" w:space="0" w:color="auto"/>
              <w:bottom w:val="single" w:sz="4" w:space="0" w:color="auto"/>
              <w:right w:val="single" w:sz="4" w:space="0" w:color="auto"/>
            </w:tcBorders>
          </w:tcPr>
          <w:p w:rsidR="00B23C72" w:rsidRDefault="00B23C72" w:rsidP="00B23C72">
            <w:pPr>
              <w:rPr>
                <w:rFonts w:ascii="Times New Roman" w:eastAsia="Times New Roman" w:hAnsi="Times New Roman" w:cs="Times New Roman"/>
                <w:b/>
                <w:bCs/>
                <w:iCs/>
                <w:sz w:val="24"/>
                <w:szCs w:val="24"/>
              </w:rPr>
            </w:pPr>
          </w:p>
        </w:tc>
      </w:tr>
      <w:tr w:rsidR="002E3032" w:rsidTr="00744B1E">
        <w:trPr>
          <w:trHeight w:val="20"/>
        </w:trPr>
        <w:tc>
          <w:tcPr>
            <w:tcW w:w="3702" w:type="pct"/>
            <w:gridSpan w:val="2"/>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bCs/>
                <w:sz w:val="24"/>
                <w:szCs w:val="24"/>
              </w:rPr>
            </w:pPr>
            <w:r>
              <w:rPr>
                <w:rFonts w:ascii="Times New Roman" w:hAnsi="Times New Roman"/>
                <w:b/>
                <w:bCs/>
                <w:sz w:val="24"/>
                <w:szCs w:val="24"/>
              </w:rPr>
              <w:t>Раздел 1</w:t>
            </w:r>
            <w:r>
              <w:rPr>
                <w:rFonts w:ascii="Times New Roman" w:hAnsi="Times New Roman"/>
                <w:b/>
                <w:sz w:val="24"/>
                <w:szCs w:val="24"/>
              </w:rPr>
              <w:t xml:space="preserve"> Общие сведения о железнодорожном транспорте</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D4CF5">
            <w:pPr>
              <w:jc w:val="center"/>
              <w:rPr>
                <w:rFonts w:ascii="Times New Roman" w:eastAsia="Times New Roman" w:hAnsi="Times New Roman" w:cs="Times New Roman"/>
                <w:b/>
                <w:bCs/>
                <w:iCs/>
                <w:sz w:val="24"/>
                <w:szCs w:val="24"/>
              </w:rPr>
            </w:pPr>
            <w:r>
              <w:rPr>
                <w:rFonts w:ascii="Times New Roman" w:hAnsi="Times New Roman"/>
                <w:b/>
                <w:bCs/>
                <w:iCs/>
                <w:sz w:val="24"/>
                <w:szCs w:val="24"/>
              </w:rPr>
              <w:t>12/6</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jc w:val="center"/>
              <w:rPr>
                <w:rFonts w:ascii="Times New Roman" w:eastAsia="Times New Roman" w:hAnsi="Times New Roman" w:cs="Times New Roman"/>
                <w:b/>
                <w:bCs/>
                <w:iCs/>
                <w:sz w:val="24"/>
                <w:szCs w:val="24"/>
              </w:rPr>
            </w:pPr>
          </w:p>
        </w:tc>
      </w:tr>
      <w:tr w:rsidR="002E3032"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bCs/>
                <w:sz w:val="24"/>
                <w:szCs w:val="24"/>
                <w:lang w:eastAsia="ru-RU"/>
              </w:rPr>
            </w:pPr>
            <w:r>
              <w:rPr>
                <w:rFonts w:ascii="Times New Roman" w:hAnsi="Times New Roman"/>
                <w:b/>
                <w:bCs/>
                <w:sz w:val="24"/>
                <w:szCs w:val="24"/>
              </w:rPr>
              <w:t>Тема 1.1.</w:t>
            </w:r>
          </w:p>
          <w:p w:rsidR="002E3032" w:rsidRDefault="002E3032">
            <w:pPr>
              <w:rPr>
                <w:rFonts w:ascii="Times New Roman" w:eastAsia="Times New Roman" w:hAnsi="Times New Roman" w:cs="Times New Roman"/>
                <w:b/>
                <w:bCs/>
                <w:sz w:val="24"/>
                <w:szCs w:val="24"/>
              </w:rPr>
            </w:pPr>
            <w:r>
              <w:rPr>
                <w:rFonts w:ascii="Times New Roman" w:hAnsi="Times New Roman"/>
                <w:b/>
                <w:bCs/>
                <w:sz w:val="24"/>
                <w:szCs w:val="24"/>
              </w:rPr>
              <w:t>Характеристика железнодорожного транспорта и его место в единой транспортной системе</w:t>
            </w: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bCs/>
                <w:sz w:val="24"/>
                <w:szCs w:val="24"/>
              </w:rPr>
            </w:pPr>
            <w:r>
              <w:rPr>
                <w:rFonts w:ascii="Times New Roman" w:hAnsi="Times New Roman"/>
                <w:b/>
                <w:bCs/>
                <w:sz w:val="24"/>
                <w:szCs w:val="24"/>
              </w:rPr>
              <w:t xml:space="preserve">Содержание учебного материала </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D4CF5">
            <w:pPr>
              <w:jc w:val="center"/>
              <w:rPr>
                <w:rFonts w:ascii="Times New Roman" w:eastAsia="Times New Roman" w:hAnsi="Times New Roman" w:cs="Times New Roman"/>
                <w:b/>
                <w:bCs/>
                <w:iCs/>
                <w:sz w:val="24"/>
                <w:szCs w:val="24"/>
              </w:rPr>
            </w:pPr>
            <w:r>
              <w:rPr>
                <w:rFonts w:ascii="Times New Roman" w:hAnsi="Times New Roman"/>
                <w:b/>
                <w:bCs/>
                <w:iCs/>
                <w:sz w:val="24"/>
                <w:szCs w:val="24"/>
              </w:rPr>
              <w:t>2</w:t>
            </w:r>
            <w:r w:rsidR="002E3032">
              <w:rPr>
                <w:rFonts w:ascii="Times New Roman" w:hAnsi="Times New Roman"/>
                <w:b/>
                <w:bCs/>
                <w:iCs/>
                <w:sz w:val="24"/>
                <w:szCs w:val="24"/>
              </w:rPr>
              <w:t>/-</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jc w:val="center"/>
              <w:rPr>
                <w:rFonts w:ascii="Times New Roman" w:eastAsia="Times New Roman" w:hAnsi="Times New Roman" w:cs="Times New Roman"/>
                <w:b/>
                <w:bCs/>
                <w:iCs/>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2C5E26">
            <w:pPr>
              <w:jc w:val="both"/>
              <w:rPr>
                <w:rFonts w:ascii="Times New Roman" w:eastAsia="Times New Roman" w:hAnsi="Times New Roman" w:cs="Times New Roman"/>
                <w:sz w:val="24"/>
                <w:szCs w:val="24"/>
              </w:rPr>
            </w:pPr>
            <w:r>
              <w:rPr>
                <w:rFonts w:ascii="Times New Roman" w:hAnsi="Times New Roman"/>
                <w:sz w:val="24"/>
                <w:szCs w:val="24"/>
              </w:rPr>
              <w:t>Значение железнодорожного транспорта и основные показатели его работы. Виды транспорта и их особенности, роль железных дорог в единой транспортной системе. Краткая характеристика элементов единой транспортной системы: железнодорожного, автомобильного, водного, воздушного, трубопроводного видов транспорта. Общие сведения о метрополитенах и городском электрическом транспорте</w:t>
            </w:r>
          </w:p>
        </w:tc>
        <w:tc>
          <w:tcPr>
            <w:tcW w:w="603" w:type="pct"/>
            <w:tcBorders>
              <w:top w:val="single" w:sz="4" w:space="0" w:color="auto"/>
              <w:left w:val="single" w:sz="4" w:space="0" w:color="auto"/>
              <w:bottom w:val="single" w:sz="4" w:space="0" w:color="auto"/>
              <w:right w:val="single" w:sz="4" w:space="0" w:color="auto"/>
            </w:tcBorders>
          </w:tcPr>
          <w:p w:rsidR="002E3032" w:rsidRDefault="002E3032">
            <w:pPr>
              <w:suppressAutoHyphens/>
              <w:jc w:val="center"/>
              <w:rPr>
                <w:rFonts w:ascii="Times New Roman" w:eastAsia="Times New Roman" w:hAnsi="Times New Roman" w:cs="Times New Roman"/>
                <w:iCs/>
                <w:sz w:val="24"/>
                <w:szCs w:val="24"/>
                <w:lang w:eastAsia="ru-RU"/>
              </w:rPr>
            </w:pPr>
            <w:r>
              <w:rPr>
                <w:rFonts w:ascii="Times New Roman" w:hAnsi="Times New Roman"/>
                <w:iCs/>
                <w:sz w:val="24"/>
                <w:szCs w:val="24"/>
              </w:rPr>
              <w:t>2/-</w:t>
            </w:r>
          </w:p>
          <w:p w:rsidR="002E3032" w:rsidRDefault="002E3032">
            <w:pPr>
              <w:suppressAutoHyphens/>
              <w:jc w:val="center"/>
              <w:rPr>
                <w:rFonts w:ascii="Times New Roman" w:eastAsia="Times New Roman" w:hAnsi="Times New Roman" w:cs="Times New Roman"/>
                <w:i/>
                <w:iCs/>
                <w:sz w:val="24"/>
                <w:szCs w:val="24"/>
              </w:rPr>
            </w:pPr>
          </w:p>
        </w:tc>
        <w:tc>
          <w:tcPr>
            <w:tcW w:w="696" w:type="pct"/>
            <w:tcBorders>
              <w:top w:val="single" w:sz="4" w:space="0" w:color="auto"/>
              <w:left w:val="single" w:sz="4" w:space="0" w:color="auto"/>
              <w:bottom w:val="single" w:sz="4" w:space="0" w:color="auto"/>
              <w:right w:val="single" w:sz="4" w:space="0" w:color="auto"/>
            </w:tcBorders>
          </w:tcPr>
          <w:p w:rsidR="00744B1E" w:rsidRDefault="002E3032">
            <w:pPr>
              <w:jc w:val="center"/>
              <w:rPr>
                <w:rFonts w:ascii="Times New Roman" w:hAnsi="Times New Roman"/>
                <w:sz w:val="24"/>
                <w:szCs w:val="24"/>
              </w:rPr>
            </w:pPr>
            <w:r>
              <w:rPr>
                <w:rFonts w:ascii="Times New Roman" w:hAnsi="Times New Roman"/>
                <w:sz w:val="24"/>
                <w:szCs w:val="24"/>
              </w:rPr>
              <w:t>ОК 01</w:t>
            </w:r>
            <w:r w:rsidR="002C5E26">
              <w:rPr>
                <w:rFonts w:ascii="Times New Roman" w:hAnsi="Times New Roman"/>
                <w:sz w:val="24"/>
                <w:szCs w:val="24"/>
              </w:rPr>
              <w:t xml:space="preserve">, </w:t>
            </w:r>
            <w:r>
              <w:rPr>
                <w:rFonts w:ascii="Times New Roman" w:hAnsi="Times New Roman"/>
                <w:sz w:val="24"/>
                <w:szCs w:val="24"/>
              </w:rPr>
              <w:t>ОК 02</w:t>
            </w:r>
            <w:r w:rsidR="002C5E26">
              <w:rPr>
                <w:rFonts w:ascii="Times New Roman" w:hAnsi="Times New Roman"/>
                <w:sz w:val="24"/>
                <w:szCs w:val="24"/>
              </w:rPr>
              <w:t>,</w:t>
            </w:r>
            <w:r w:rsidR="00744B1E">
              <w:rPr>
                <w:rFonts w:ascii="Times New Roman" w:hAnsi="Times New Roman"/>
                <w:sz w:val="24"/>
                <w:szCs w:val="24"/>
              </w:rPr>
              <w:t xml:space="preserve"> </w:t>
            </w:r>
          </w:p>
          <w:p w:rsidR="00744B1E" w:rsidRDefault="002E3032">
            <w:pPr>
              <w:jc w:val="center"/>
              <w:rPr>
                <w:rFonts w:ascii="Times New Roman" w:hAnsi="Times New Roman"/>
                <w:sz w:val="24"/>
                <w:szCs w:val="24"/>
              </w:rPr>
            </w:pPr>
            <w:r>
              <w:rPr>
                <w:rFonts w:ascii="Times New Roman" w:hAnsi="Times New Roman"/>
                <w:sz w:val="24"/>
                <w:szCs w:val="24"/>
              </w:rPr>
              <w:t>ОК 05</w:t>
            </w:r>
            <w:r w:rsidR="002C5E26">
              <w:rPr>
                <w:rFonts w:ascii="Times New Roman" w:hAnsi="Times New Roman"/>
                <w:sz w:val="24"/>
                <w:szCs w:val="24"/>
              </w:rPr>
              <w:t>,</w:t>
            </w:r>
            <w:r w:rsidR="00744B1E">
              <w:rPr>
                <w:rFonts w:ascii="Times New Roman" w:hAnsi="Times New Roman"/>
                <w:sz w:val="24"/>
                <w:szCs w:val="24"/>
              </w:rPr>
              <w:t xml:space="preserve"> </w:t>
            </w:r>
            <w:r>
              <w:rPr>
                <w:rFonts w:ascii="Times New Roman" w:hAnsi="Times New Roman"/>
                <w:sz w:val="24"/>
                <w:szCs w:val="24"/>
              </w:rPr>
              <w:t>ОК 06</w:t>
            </w:r>
            <w:r w:rsidR="00B16930">
              <w:rPr>
                <w:rFonts w:ascii="Times New Roman" w:hAnsi="Times New Roman"/>
                <w:sz w:val="24"/>
                <w:szCs w:val="24"/>
              </w:rPr>
              <w:t>,</w:t>
            </w:r>
            <w:r w:rsidR="00744B1E">
              <w:rPr>
                <w:rFonts w:ascii="Times New Roman" w:hAnsi="Times New Roman"/>
                <w:sz w:val="24"/>
                <w:szCs w:val="24"/>
              </w:rPr>
              <w:t xml:space="preserve"> </w:t>
            </w:r>
          </w:p>
          <w:p w:rsidR="002E3032" w:rsidRDefault="00B16930">
            <w:pPr>
              <w:jc w:val="center"/>
              <w:rPr>
                <w:rFonts w:ascii="Times New Roman" w:hAnsi="Times New Roman"/>
                <w:sz w:val="24"/>
                <w:szCs w:val="24"/>
              </w:rPr>
            </w:pPr>
            <w:r>
              <w:rPr>
                <w:rFonts w:ascii="Times New Roman" w:hAnsi="Times New Roman"/>
                <w:sz w:val="24"/>
                <w:szCs w:val="24"/>
              </w:rPr>
              <w:t>ПК 1.1</w:t>
            </w:r>
            <w:r w:rsidR="00744B1E">
              <w:rPr>
                <w:rFonts w:ascii="Times New Roman" w:hAnsi="Times New Roman"/>
                <w:sz w:val="24"/>
                <w:szCs w:val="24"/>
              </w:rPr>
              <w:t>,</w:t>
            </w:r>
            <w:r>
              <w:rPr>
                <w:rFonts w:ascii="Times New Roman" w:hAnsi="Times New Roman"/>
                <w:sz w:val="24"/>
                <w:szCs w:val="24"/>
              </w:rPr>
              <w:t xml:space="preserve"> ПК 1.3</w:t>
            </w:r>
          </w:p>
          <w:p w:rsidR="002E3032" w:rsidRDefault="002E3032">
            <w:pPr>
              <w:jc w:val="center"/>
              <w:rPr>
                <w:rFonts w:ascii="Times New Roman" w:eastAsia="Times New Roman" w:hAnsi="Times New Roman" w:cs="Times New Roman"/>
                <w:sz w:val="24"/>
                <w:szCs w:val="24"/>
              </w:rPr>
            </w:pPr>
          </w:p>
        </w:tc>
      </w:tr>
      <w:tr w:rsidR="002E3032"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bCs/>
                <w:sz w:val="24"/>
                <w:szCs w:val="24"/>
                <w:lang w:eastAsia="ru-RU"/>
              </w:rPr>
            </w:pPr>
            <w:r>
              <w:rPr>
                <w:rFonts w:ascii="Times New Roman" w:hAnsi="Times New Roman"/>
                <w:b/>
                <w:bCs/>
                <w:sz w:val="24"/>
                <w:szCs w:val="24"/>
              </w:rPr>
              <w:t xml:space="preserve">Тема 1.2 </w:t>
            </w:r>
          </w:p>
          <w:p w:rsidR="002E3032" w:rsidRDefault="002E3032">
            <w:pPr>
              <w:rPr>
                <w:rFonts w:ascii="Times New Roman" w:eastAsia="Times New Roman" w:hAnsi="Times New Roman" w:cs="Times New Roman"/>
                <w:b/>
                <w:bCs/>
                <w:i/>
                <w:sz w:val="24"/>
                <w:szCs w:val="24"/>
              </w:rPr>
            </w:pPr>
            <w:r>
              <w:rPr>
                <w:rFonts w:ascii="Times New Roman" w:hAnsi="Times New Roman"/>
                <w:b/>
                <w:bCs/>
                <w:sz w:val="24"/>
                <w:szCs w:val="24"/>
              </w:rPr>
              <w:t>Основы возникновения и развития железнодорожного транспорта</w:t>
            </w: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2C5E26">
            <w:pPr>
              <w:jc w:val="both"/>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D4CF5">
            <w:pPr>
              <w:suppressAutoHyphens/>
              <w:jc w:val="center"/>
              <w:rPr>
                <w:rFonts w:ascii="Times New Roman" w:eastAsia="Times New Roman" w:hAnsi="Times New Roman" w:cs="Times New Roman"/>
                <w:b/>
                <w:iCs/>
                <w:sz w:val="24"/>
                <w:szCs w:val="24"/>
              </w:rPr>
            </w:pPr>
            <w:r>
              <w:rPr>
                <w:rFonts w:ascii="Times New Roman" w:hAnsi="Times New Roman"/>
                <w:b/>
                <w:iCs/>
                <w:sz w:val="24"/>
                <w:szCs w:val="24"/>
              </w:rPr>
              <w:t>4</w:t>
            </w:r>
            <w:r w:rsidR="002E3032">
              <w:rPr>
                <w:rFonts w:ascii="Times New Roman" w:hAnsi="Times New Roman"/>
                <w:b/>
                <w:iCs/>
                <w:sz w:val="24"/>
                <w:szCs w:val="24"/>
              </w:rPr>
              <w:t>/2</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b/>
                <w:bCs/>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i/>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2C5E26">
            <w:pPr>
              <w:jc w:val="both"/>
              <w:rPr>
                <w:rFonts w:ascii="Times New Roman" w:eastAsia="Times New Roman" w:hAnsi="Times New Roman" w:cs="Times New Roman"/>
                <w:b/>
                <w:bCs/>
                <w:sz w:val="24"/>
                <w:szCs w:val="24"/>
              </w:rPr>
            </w:pPr>
            <w:r>
              <w:rPr>
                <w:rFonts w:ascii="Times New Roman" w:hAnsi="Times New Roman"/>
                <w:sz w:val="24"/>
                <w:szCs w:val="24"/>
              </w:rPr>
              <w:t>Дороги дореволюционной России. Железнодорожный транспорт послереволюционной России и СССР. Железнодорожный транспорт Российской Федерации: инфраструктура железнодорожного транспорта общего пользования, железнодорожные пути необщего пользования и расположенные на них сооружения, устройства, механизмы и оборудование железнодорожного транспорта. Климатическое и сейсмическое районирование территории России. Краткие сведения о зарубежных железных дорогах</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E3032" w:rsidRDefault="002E3032">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i/>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2C5E26">
            <w:pPr>
              <w:jc w:val="both"/>
              <w:rPr>
                <w:rFonts w:ascii="Times New Roman" w:eastAsia="Times New Roman" w:hAnsi="Times New Roman" w:cs="Times New Roman"/>
                <w:sz w:val="24"/>
                <w:szCs w:val="24"/>
              </w:rPr>
            </w:pPr>
            <w:r>
              <w:rPr>
                <w:rFonts w:ascii="Times New Roman" w:hAnsi="Times New Roman"/>
                <w:b/>
                <w:sz w:val="24"/>
                <w:szCs w:val="24"/>
              </w:rPr>
              <w:t>В том числе практических и лабораторных занятий</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iCs/>
                <w:sz w:val="24"/>
                <w:szCs w:val="24"/>
              </w:rPr>
            </w:pPr>
            <w:r>
              <w:rPr>
                <w:rFonts w:ascii="Times New Roman" w:hAnsi="Times New Roman"/>
                <w:b/>
                <w:bCs/>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i/>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E3032" w:rsidP="002C5E26">
            <w:pPr>
              <w:jc w:val="both"/>
              <w:rPr>
                <w:rFonts w:ascii="Times New Roman" w:hAnsi="Times New Roman"/>
                <w:b/>
                <w:bCs/>
                <w:iCs/>
                <w:sz w:val="24"/>
                <w:szCs w:val="24"/>
              </w:rPr>
            </w:pPr>
            <w:r>
              <w:rPr>
                <w:rFonts w:ascii="Times New Roman" w:hAnsi="Times New Roman"/>
                <w:b/>
                <w:bCs/>
                <w:iCs/>
                <w:sz w:val="24"/>
                <w:szCs w:val="24"/>
              </w:rPr>
              <w:t xml:space="preserve">Практическое занятие №1. </w:t>
            </w:r>
          </w:p>
          <w:p w:rsidR="002E3032" w:rsidRDefault="002E3032" w:rsidP="002C5E26">
            <w:pPr>
              <w:jc w:val="both"/>
              <w:rPr>
                <w:rFonts w:ascii="Times New Roman" w:eastAsia="Times New Roman" w:hAnsi="Times New Roman" w:cs="Times New Roman"/>
                <w:b/>
                <w:sz w:val="24"/>
                <w:szCs w:val="24"/>
              </w:rPr>
            </w:pPr>
            <w:r>
              <w:rPr>
                <w:rFonts w:ascii="Times New Roman" w:hAnsi="Times New Roman"/>
                <w:sz w:val="24"/>
                <w:szCs w:val="24"/>
              </w:rPr>
              <w:t>Анализ развития железнодорожного транспорта РФ</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C5E26"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C5E26" w:rsidRDefault="002C5E26" w:rsidP="002C5E26">
            <w:pPr>
              <w:rPr>
                <w:rFonts w:ascii="Times New Roman" w:eastAsia="Times New Roman" w:hAnsi="Times New Roman" w:cs="Times New Roman"/>
                <w:b/>
                <w:bCs/>
                <w:sz w:val="24"/>
                <w:szCs w:val="24"/>
                <w:lang w:eastAsia="ru-RU"/>
              </w:rPr>
            </w:pPr>
            <w:r>
              <w:rPr>
                <w:rFonts w:ascii="Times New Roman" w:hAnsi="Times New Roman"/>
                <w:b/>
                <w:bCs/>
                <w:sz w:val="24"/>
                <w:szCs w:val="24"/>
              </w:rPr>
              <w:t>Тема 1.3</w:t>
            </w:r>
          </w:p>
          <w:p w:rsidR="002C5E26" w:rsidRDefault="002C5E26" w:rsidP="002C5E26">
            <w:pPr>
              <w:rPr>
                <w:rFonts w:ascii="Times New Roman" w:eastAsia="Times New Roman" w:hAnsi="Times New Roman" w:cs="Times New Roman"/>
                <w:b/>
                <w:bCs/>
                <w:sz w:val="24"/>
                <w:szCs w:val="24"/>
              </w:rPr>
            </w:pPr>
            <w:r>
              <w:rPr>
                <w:rFonts w:ascii="Times New Roman" w:hAnsi="Times New Roman"/>
                <w:b/>
                <w:bCs/>
                <w:sz w:val="24"/>
                <w:szCs w:val="24"/>
              </w:rPr>
              <w:t>Организация управления на железнодорожном транспорте</w:t>
            </w: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2C5E26">
            <w:pPr>
              <w:rPr>
                <w:rFonts w:ascii="Times New Roman" w:eastAsia="Times New Roman" w:hAnsi="Times New Roman" w:cs="Times New Roman"/>
                <w:b/>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b/>
                <w:bCs/>
                <w:sz w:val="24"/>
                <w:szCs w:val="24"/>
              </w:rPr>
            </w:pPr>
            <w:r>
              <w:rPr>
                <w:rFonts w:ascii="Times New Roman" w:hAnsi="Times New Roman"/>
                <w:b/>
                <w:bCs/>
                <w:sz w:val="24"/>
                <w:szCs w:val="24"/>
              </w:rPr>
              <w:t>6/4</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rPr>
                <w:rFonts w:ascii="Times New Roman" w:eastAsia="Times New Roman" w:hAnsi="Times New Roman" w:cs="Times New Roman"/>
                <w:b/>
                <w:i/>
                <w:sz w:val="24"/>
                <w:szCs w:val="24"/>
              </w:rPr>
            </w:pPr>
            <w:r>
              <w:rPr>
                <w:rFonts w:ascii="Times New Roman" w:hAnsi="Times New Roman"/>
                <w:sz w:val="24"/>
                <w:szCs w:val="24"/>
              </w:rPr>
              <w:t>Понятие о комплексе сооружений и устройств и структуре управления на железнодорожном транспорте. Габариты на железных дорогах.</w:t>
            </w:r>
            <w:r w:rsidR="00744B1E">
              <w:rPr>
                <w:rFonts w:ascii="Times New Roman" w:hAnsi="Times New Roman"/>
                <w:sz w:val="24"/>
                <w:szCs w:val="24"/>
              </w:rPr>
              <w:t xml:space="preserve"> </w:t>
            </w:r>
            <w:r>
              <w:rPr>
                <w:rFonts w:ascii="Times New Roman" w:hAnsi="Times New Roman"/>
                <w:sz w:val="24"/>
                <w:szCs w:val="24"/>
              </w:rPr>
              <w:t>Основные руководящие документы по обеспечению четкой работы железных дорог и безопасности движения</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sz w:val="24"/>
                <w:szCs w:val="24"/>
              </w:rPr>
            </w:pPr>
            <w:r>
              <w:rPr>
                <w:rFonts w:ascii="Times New Roman" w:hAnsi="Times New Roman"/>
                <w:b/>
                <w:sz w:val="24"/>
                <w:szCs w:val="24"/>
              </w:rPr>
              <w:t>В том числе практических и лабораторных занятий</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iCs/>
                <w:sz w:val="24"/>
                <w:szCs w:val="24"/>
              </w:rPr>
            </w:pPr>
            <w:r>
              <w:rPr>
                <w:rFonts w:ascii="Times New Roman" w:hAnsi="Times New Roman"/>
                <w:b/>
                <w:bCs/>
                <w:iCs/>
                <w:sz w:val="24"/>
                <w:szCs w:val="24"/>
              </w:rPr>
              <w:t>4/4</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E3032">
            <w:pPr>
              <w:rPr>
                <w:rFonts w:ascii="Times New Roman" w:hAnsi="Times New Roman"/>
                <w:b/>
                <w:bCs/>
                <w:iCs/>
                <w:sz w:val="24"/>
                <w:szCs w:val="24"/>
              </w:rPr>
            </w:pPr>
            <w:r>
              <w:rPr>
                <w:rFonts w:ascii="Times New Roman" w:hAnsi="Times New Roman"/>
                <w:b/>
                <w:bCs/>
                <w:iCs/>
                <w:sz w:val="24"/>
                <w:szCs w:val="24"/>
              </w:rPr>
              <w:t>Практическое занятие № 2.</w:t>
            </w:r>
          </w:p>
          <w:p w:rsidR="002E3032" w:rsidRDefault="002E3032">
            <w:pPr>
              <w:rPr>
                <w:rFonts w:ascii="Times New Roman" w:eastAsia="Times New Roman" w:hAnsi="Times New Roman" w:cs="Times New Roman"/>
                <w:sz w:val="24"/>
                <w:szCs w:val="24"/>
              </w:rPr>
            </w:pPr>
            <w:r>
              <w:rPr>
                <w:rFonts w:ascii="Times New Roman" w:hAnsi="Times New Roman"/>
                <w:b/>
                <w:bCs/>
                <w:iCs/>
                <w:sz w:val="24"/>
                <w:szCs w:val="24"/>
              </w:rPr>
              <w:t xml:space="preserve"> </w:t>
            </w:r>
            <w:r>
              <w:rPr>
                <w:rFonts w:ascii="Times New Roman" w:hAnsi="Times New Roman"/>
                <w:sz w:val="24"/>
                <w:szCs w:val="24"/>
              </w:rPr>
              <w:t>Ознакомление с габаритами железнодорожного подвижного состава и приближения строений ГОСТ 9238-2013</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D4CF5">
            <w:pPr>
              <w:jc w:val="center"/>
              <w:rPr>
                <w:rFonts w:ascii="Times New Roman" w:eastAsia="Times New Roman" w:hAnsi="Times New Roman" w:cs="Times New Roman"/>
                <w:iCs/>
                <w:sz w:val="24"/>
                <w:szCs w:val="24"/>
              </w:rPr>
            </w:pPr>
            <w:r>
              <w:rPr>
                <w:rFonts w:ascii="Times New Roman" w:hAnsi="Times New Roman"/>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E3032">
            <w:pPr>
              <w:rPr>
                <w:rFonts w:ascii="Times New Roman" w:hAnsi="Times New Roman"/>
                <w:b/>
                <w:bCs/>
                <w:iCs/>
                <w:sz w:val="24"/>
                <w:szCs w:val="24"/>
              </w:rPr>
            </w:pPr>
            <w:r>
              <w:rPr>
                <w:rFonts w:ascii="Times New Roman" w:hAnsi="Times New Roman"/>
                <w:b/>
                <w:bCs/>
                <w:iCs/>
                <w:sz w:val="24"/>
                <w:szCs w:val="24"/>
              </w:rPr>
              <w:t xml:space="preserve">Практическое занятие № 3. </w:t>
            </w:r>
          </w:p>
          <w:p w:rsidR="002E3032" w:rsidRDefault="002E3032">
            <w:pPr>
              <w:rPr>
                <w:rFonts w:ascii="Times New Roman" w:eastAsia="Times New Roman" w:hAnsi="Times New Roman" w:cs="Times New Roman"/>
                <w:b/>
                <w:sz w:val="24"/>
                <w:szCs w:val="24"/>
              </w:rPr>
            </w:pPr>
            <w:r>
              <w:rPr>
                <w:rFonts w:ascii="Times New Roman" w:hAnsi="Times New Roman"/>
                <w:sz w:val="24"/>
                <w:szCs w:val="24"/>
              </w:rPr>
              <w:t>Определение категории железнодорожных линий</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3702" w:type="pct"/>
            <w:gridSpan w:val="2"/>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sz w:val="24"/>
                <w:szCs w:val="24"/>
              </w:rPr>
            </w:pPr>
            <w:r>
              <w:rPr>
                <w:rFonts w:ascii="Times New Roman" w:hAnsi="Times New Roman"/>
                <w:b/>
                <w:sz w:val="24"/>
                <w:szCs w:val="24"/>
              </w:rPr>
              <w:t>Раздел 2. Сооружения и устройства инфраструктуры железных дорог</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D4CF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30/8</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bCs/>
                <w:sz w:val="24"/>
                <w:szCs w:val="24"/>
              </w:rPr>
            </w:pPr>
          </w:p>
        </w:tc>
      </w:tr>
      <w:tr w:rsidR="002E3032"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E3032" w:rsidRDefault="002E3032">
            <w:pPr>
              <w:jc w:val="both"/>
              <w:rPr>
                <w:rFonts w:ascii="Times New Roman" w:eastAsia="Times New Roman" w:hAnsi="Times New Roman" w:cs="Times New Roman"/>
                <w:b/>
                <w:bCs/>
                <w:sz w:val="24"/>
                <w:szCs w:val="24"/>
                <w:lang w:val="en-US" w:eastAsia="ru-RU"/>
              </w:rPr>
            </w:pPr>
            <w:r>
              <w:rPr>
                <w:rFonts w:ascii="Times New Roman" w:hAnsi="Times New Roman"/>
                <w:b/>
                <w:bCs/>
                <w:sz w:val="24"/>
                <w:szCs w:val="24"/>
              </w:rPr>
              <w:t>Тема 2.1</w:t>
            </w:r>
          </w:p>
          <w:p w:rsidR="002E3032" w:rsidRDefault="002E3032">
            <w:pPr>
              <w:rPr>
                <w:rFonts w:ascii="Times New Roman" w:eastAsia="Times New Roman" w:hAnsi="Times New Roman" w:cs="Times New Roman"/>
                <w:b/>
                <w:bCs/>
                <w:sz w:val="24"/>
                <w:szCs w:val="24"/>
              </w:rPr>
            </w:pPr>
            <w:r>
              <w:rPr>
                <w:rFonts w:ascii="Times New Roman" w:hAnsi="Times New Roman"/>
                <w:b/>
                <w:bCs/>
                <w:sz w:val="24"/>
                <w:szCs w:val="24"/>
              </w:rPr>
              <w:t>Элементы железнодорожного пути.</w:t>
            </w: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rsidP="00AD4CF5">
            <w:pPr>
              <w:jc w:val="center"/>
              <w:rPr>
                <w:rFonts w:ascii="Times New Roman" w:eastAsia="Times New Roman" w:hAnsi="Times New Roman" w:cs="Times New Roman"/>
                <w:b/>
                <w:bCs/>
                <w:sz w:val="24"/>
                <w:szCs w:val="24"/>
              </w:rPr>
            </w:pPr>
            <w:r>
              <w:rPr>
                <w:rFonts w:ascii="Times New Roman" w:hAnsi="Times New Roman"/>
                <w:b/>
                <w:bCs/>
                <w:sz w:val="24"/>
                <w:szCs w:val="24"/>
              </w:rPr>
              <w:t>1</w:t>
            </w:r>
            <w:r w:rsidR="00AD4CF5">
              <w:rPr>
                <w:rFonts w:ascii="Times New Roman" w:hAnsi="Times New Roman"/>
                <w:b/>
                <w:bCs/>
                <w:sz w:val="24"/>
                <w:szCs w:val="24"/>
              </w:rPr>
              <w:t>0</w:t>
            </w:r>
            <w:r>
              <w:rPr>
                <w:rFonts w:ascii="Times New Roman" w:hAnsi="Times New Roman"/>
                <w:b/>
                <w:bCs/>
                <w:sz w:val="24"/>
                <w:szCs w:val="24"/>
              </w:rPr>
              <w:t>/6</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sz w:val="24"/>
                <w:szCs w:val="24"/>
              </w:rPr>
            </w:pPr>
            <w:r>
              <w:rPr>
                <w:rFonts w:ascii="Times New Roman" w:hAnsi="Times New Roman"/>
                <w:sz w:val="24"/>
                <w:szCs w:val="24"/>
              </w:rPr>
              <w:t>Общие сведения о железнодорожном пути. Земляное полотно и его поперечные профили. Водоотводные устройства. Составные элементы и типы верхнего строения пути, их назначение. Виды и назначение искусственных сооружений. Задачи путевого хозяйства</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4</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E3032" w:rsidRDefault="002E3032">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sz w:val="24"/>
                <w:szCs w:val="24"/>
              </w:rPr>
            </w:pPr>
            <w:r>
              <w:rPr>
                <w:rFonts w:ascii="Times New Roman" w:hAnsi="Times New Roman"/>
                <w:b/>
                <w:sz w:val="24"/>
                <w:szCs w:val="24"/>
              </w:rPr>
              <w:t>В том числе практических и лабораторных занятий</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sz w:val="24"/>
                <w:szCs w:val="24"/>
              </w:rPr>
            </w:pPr>
            <w:r>
              <w:rPr>
                <w:rFonts w:ascii="Times New Roman" w:hAnsi="Times New Roman"/>
                <w:b/>
                <w:bCs/>
                <w:sz w:val="24"/>
                <w:szCs w:val="24"/>
              </w:rPr>
              <w:t>6/6</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E3032">
            <w:pPr>
              <w:rPr>
                <w:rFonts w:ascii="Times New Roman" w:hAnsi="Times New Roman"/>
                <w:b/>
                <w:bCs/>
                <w:iCs/>
                <w:sz w:val="24"/>
                <w:szCs w:val="24"/>
              </w:rPr>
            </w:pPr>
            <w:r>
              <w:rPr>
                <w:rFonts w:ascii="Times New Roman" w:hAnsi="Times New Roman"/>
                <w:b/>
                <w:bCs/>
                <w:iCs/>
                <w:sz w:val="24"/>
                <w:szCs w:val="24"/>
              </w:rPr>
              <w:t>Практическое занятие № 4.</w:t>
            </w:r>
          </w:p>
          <w:p w:rsidR="002E3032" w:rsidRDefault="002E3032">
            <w:pPr>
              <w:rPr>
                <w:rFonts w:ascii="Times New Roman" w:eastAsia="Times New Roman" w:hAnsi="Times New Roman" w:cs="Times New Roman"/>
                <w:sz w:val="24"/>
                <w:szCs w:val="24"/>
              </w:rPr>
            </w:pPr>
            <w:r>
              <w:rPr>
                <w:rFonts w:ascii="Times New Roman" w:hAnsi="Times New Roman"/>
                <w:b/>
                <w:bCs/>
                <w:i/>
                <w:iCs/>
                <w:sz w:val="24"/>
                <w:szCs w:val="24"/>
              </w:rPr>
              <w:t xml:space="preserve"> </w:t>
            </w:r>
            <w:r>
              <w:rPr>
                <w:rFonts w:ascii="Times New Roman" w:hAnsi="Times New Roman"/>
                <w:sz w:val="24"/>
                <w:szCs w:val="24"/>
              </w:rPr>
              <w:t>Изучение устройства составных элементов нижнего строения пути</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E3032">
            <w:pPr>
              <w:rPr>
                <w:rFonts w:ascii="Times New Roman" w:hAnsi="Times New Roman"/>
                <w:b/>
                <w:bCs/>
                <w:i/>
                <w:iCs/>
                <w:sz w:val="24"/>
                <w:szCs w:val="24"/>
              </w:rPr>
            </w:pPr>
            <w:r>
              <w:rPr>
                <w:rFonts w:ascii="Times New Roman" w:hAnsi="Times New Roman"/>
                <w:b/>
                <w:bCs/>
                <w:iCs/>
                <w:sz w:val="24"/>
                <w:szCs w:val="24"/>
              </w:rPr>
              <w:t>Практическое занятие № 5.</w:t>
            </w:r>
            <w:r>
              <w:rPr>
                <w:rFonts w:ascii="Times New Roman" w:hAnsi="Times New Roman"/>
                <w:b/>
                <w:bCs/>
                <w:i/>
                <w:iCs/>
                <w:sz w:val="24"/>
                <w:szCs w:val="24"/>
              </w:rPr>
              <w:t xml:space="preserve"> </w:t>
            </w:r>
          </w:p>
          <w:p w:rsidR="002E3032" w:rsidRDefault="002E3032">
            <w:pPr>
              <w:rPr>
                <w:rFonts w:ascii="Times New Roman" w:eastAsia="Times New Roman" w:hAnsi="Times New Roman" w:cs="Times New Roman"/>
                <w:b/>
                <w:sz w:val="24"/>
                <w:szCs w:val="24"/>
              </w:rPr>
            </w:pPr>
            <w:r>
              <w:rPr>
                <w:rFonts w:ascii="Times New Roman" w:hAnsi="Times New Roman"/>
                <w:sz w:val="24"/>
                <w:szCs w:val="24"/>
              </w:rPr>
              <w:t>Изучение устройства составных элементов нижнего строения пути</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E3032">
            <w:pPr>
              <w:rPr>
                <w:rFonts w:ascii="Times New Roman" w:hAnsi="Times New Roman"/>
                <w:b/>
                <w:bCs/>
                <w:iCs/>
                <w:sz w:val="24"/>
                <w:szCs w:val="24"/>
              </w:rPr>
            </w:pPr>
            <w:r>
              <w:rPr>
                <w:rFonts w:ascii="Times New Roman" w:hAnsi="Times New Roman"/>
                <w:b/>
                <w:bCs/>
                <w:iCs/>
                <w:sz w:val="24"/>
                <w:szCs w:val="24"/>
              </w:rPr>
              <w:t>Практическое занятие № 6.</w:t>
            </w:r>
          </w:p>
          <w:p w:rsidR="002E3032" w:rsidRDefault="002E3032">
            <w:pPr>
              <w:rPr>
                <w:rFonts w:ascii="Times New Roman" w:eastAsia="Times New Roman" w:hAnsi="Times New Roman" w:cs="Times New Roman"/>
                <w:b/>
                <w:sz w:val="24"/>
                <w:szCs w:val="24"/>
              </w:rPr>
            </w:pPr>
            <w:r>
              <w:rPr>
                <w:rFonts w:ascii="Times New Roman" w:hAnsi="Times New Roman"/>
                <w:b/>
                <w:bCs/>
                <w:i/>
                <w:iCs/>
                <w:sz w:val="24"/>
                <w:szCs w:val="24"/>
              </w:rPr>
              <w:t xml:space="preserve"> </w:t>
            </w:r>
            <w:r>
              <w:rPr>
                <w:rFonts w:ascii="Times New Roman" w:hAnsi="Times New Roman"/>
                <w:sz w:val="24"/>
                <w:szCs w:val="24"/>
              </w:rPr>
              <w:t>Изучение устройства составных элементов верхнего строения пути</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E3032" w:rsidRDefault="002E3032">
            <w:pPr>
              <w:jc w:val="both"/>
              <w:rPr>
                <w:rFonts w:ascii="Times New Roman" w:eastAsia="Times New Roman" w:hAnsi="Times New Roman" w:cs="Times New Roman"/>
                <w:b/>
                <w:bCs/>
                <w:sz w:val="24"/>
                <w:szCs w:val="24"/>
                <w:lang w:eastAsia="ru-RU"/>
              </w:rPr>
            </w:pPr>
            <w:r>
              <w:rPr>
                <w:rFonts w:ascii="Times New Roman" w:hAnsi="Times New Roman"/>
                <w:b/>
                <w:bCs/>
                <w:sz w:val="24"/>
                <w:szCs w:val="24"/>
              </w:rPr>
              <w:t>Тема 2.2</w:t>
            </w:r>
          </w:p>
          <w:p w:rsidR="002E3032" w:rsidRDefault="002E3032">
            <w:pPr>
              <w:jc w:val="both"/>
              <w:rPr>
                <w:rFonts w:ascii="Times New Roman" w:eastAsia="Times New Roman" w:hAnsi="Times New Roman" w:cs="Times New Roman"/>
                <w:b/>
                <w:bCs/>
                <w:sz w:val="24"/>
                <w:szCs w:val="24"/>
              </w:rPr>
            </w:pPr>
            <w:r>
              <w:rPr>
                <w:rFonts w:ascii="Times New Roman" w:hAnsi="Times New Roman"/>
                <w:b/>
                <w:bCs/>
                <w:sz w:val="24"/>
                <w:szCs w:val="24"/>
              </w:rPr>
              <w:t>Устройства электроснабжения</w:t>
            </w: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D4CF5">
            <w:pPr>
              <w:jc w:val="center"/>
              <w:rPr>
                <w:rFonts w:ascii="Times New Roman" w:eastAsia="Times New Roman" w:hAnsi="Times New Roman" w:cs="Times New Roman"/>
                <w:b/>
                <w:bCs/>
                <w:sz w:val="24"/>
                <w:szCs w:val="24"/>
              </w:rPr>
            </w:pPr>
            <w:r>
              <w:rPr>
                <w:rFonts w:ascii="Times New Roman" w:hAnsi="Times New Roman"/>
                <w:b/>
                <w:bCs/>
                <w:sz w:val="24"/>
                <w:szCs w:val="24"/>
              </w:rPr>
              <w:t>6</w:t>
            </w:r>
            <w:r w:rsidR="002E3032">
              <w:rPr>
                <w:rFonts w:ascii="Times New Roman" w:hAnsi="Times New Roman"/>
                <w:b/>
                <w:bCs/>
                <w:sz w:val="24"/>
                <w:szCs w:val="24"/>
              </w:rPr>
              <w:t>/2</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bCs/>
                <w:sz w:val="24"/>
                <w:szCs w:val="24"/>
              </w:rPr>
            </w:pPr>
          </w:p>
        </w:tc>
      </w:tr>
      <w:tr w:rsidR="002C5E26"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C5E26" w:rsidRDefault="002C5E26" w:rsidP="002C5E26">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b/>
                <w:sz w:val="24"/>
                <w:szCs w:val="24"/>
              </w:rPr>
            </w:pPr>
            <w:r>
              <w:rPr>
                <w:rFonts w:ascii="Times New Roman" w:hAnsi="Times New Roman"/>
                <w:sz w:val="24"/>
                <w:szCs w:val="24"/>
              </w:rPr>
              <w:t>Схемы электроснабжения. Комплекс устройств. Системы тока и величина напряжения в контактной сети. Тяговая сеть</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iCs/>
                <w:sz w:val="24"/>
                <w:szCs w:val="24"/>
              </w:rPr>
            </w:pPr>
            <w:r>
              <w:rPr>
                <w:rFonts w:ascii="Times New Roman" w:hAnsi="Times New Roman"/>
                <w:iCs/>
                <w:sz w:val="24"/>
                <w:szCs w:val="24"/>
              </w:rPr>
              <w:t>4</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sz w:val="24"/>
                <w:szCs w:val="24"/>
              </w:rPr>
            </w:pPr>
            <w:r>
              <w:rPr>
                <w:rFonts w:ascii="Times New Roman" w:hAnsi="Times New Roman"/>
                <w:b/>
                <w:sz w:val="24"/>
                <w:szCs w:val="24"/>
              </w:rPr>
              <w:t>В том числе практических и лабораторных занятий</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b/>
                <w:bCs/>
                <w:iCs/>
                <w:sz w:val="24"/>
                <w:szCs w:val="24"/>
              </w:rPr>
            </w:pPr>
            <w:r>
              <w:rPr>
                <w:rFonts w:ascii="Times New Roman" w:hAnsi="Times New Roman"/>
                <w:b/>
                <w:bCs/>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E3032" w:rsidP="00744B1E">
            <w:pPr>
              <w:jc w:val="both"/>
              <w:rPr>
                <w:rFonts w:ascii="Times New Roman" w:hAnsi="Times New Roman"/>
                <w:b/>
                <w:bCs/>
                <w:iCs/>
                <w:sz w:val="24"/>
                <w:szCs w:val="24"/>
              </w:rPr>
            </w:pPr>
            <w:r>
              <w:rPr>
                <w:rFonts w:ascii="Times New Roman" w:hAnsi="Times New Roman"/>
                <w:b/>
                <w:bCs/>
                <w:iCs/>
                <w:sz w:val="24"/>
                <w:szCs w:val="24"/>
              </w:rPr>
              <w:t>Практическое занятие № 7.</w:t>
            </w:r>
          </w:p>
          <w:p w:rsidR="002E3032" w:rsidRDefault="002E3032" w:rsidP="00744B1E">
            <w:pPr>
              <w:jc w:val="both"/>
              <w:rPr>
                <w:rFonts w:ascii="Times New Roman" w:eastAsia="Times New Roman" w:hAnsi="Times New Roman" w:cs="Times New Roman"/>
                <w:b/>
                <w:sz w:val="24"/>
                <w:szCs w:val="24"/>
              </w:rPr>
            </w:pPr>
            <w:r>
              <w:rPr>
                <w:rFonts w:ascii="Times New Roman" w:hAnsi="Times New Roman"/>
                <w:sz w:val="24"/>
                <w:szCs w:val="24"/>
              </w:rPr>
              <w:t xml:space="preserve"> Схема электроснабжения железных дорог</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337"/>
        </w:trPr>
        <w:tc>
          <w:tcPr>
            <w:tcW w:w="1029" w:type="pct"/>
            <w:vMerge w:val="restart"/>
            <w:tcBorders>
              <w:top w:val="single" w:sz="4" w:space="0" w:color="auto"/>
              <w:left w:val="single" w:sz="4" w:space="0" w:color="auto"/>
              <w:bottom w:val="single" w:sz="4" w:space="0" w:color="auto"/>
              <w:right w:val="single" w:sz="4" w:space="0" w:color="auto"/>
            </w:tcBorders>
          </w:tcPr>
          <w:p w:rsidR="002E3032" w:rsidRDefault="002E3032">
            <w:pPr>
              <w:rPr>
                <w:rFonts w:ascii="Times New Roman" w:hAnsi="Times New Roman"/>
                <w:b/>
                <w:sz w:val="24"/>
                <w:szCs w:val="24"/>
              </w:rPr>
            </w:pPr>
            <w:r>
              <w:rPr>
                <w:rFonts w:ascii="Times New Roman" w:hAnsi="Times New Roman"/>
                <w:b/>
                <w:sz w:val="24"/>
                <w:szCs w:val="24"/>
              </w:rPr>
              <w:t>Тема 2.3. Общие сведения о</w:t>
            </w:r>
            <w:r w:rsidR="00A64C40">
              <w:rPr>
                <w:rFonts w:ascii="Times New Roman" w:hAnsi="Times New Roman"/>
                <w:b/>
                <w:sz w:val="24"/>
                <w:szCs w:val="24"/>
              </w:rPr>
              <w:t xml:space="preserve"> </w:t>
            </w:r>
            <w:r>
              <w:rPr>
                <w:rFonts w:ascii="Times New Roman" w:hAnsi="Times New Roman"/>
                <w:b/>
                <w:sz w:val="24"/>
                <w:szCs w:val="24"/>
              </w:rPr>
              <w:t>железнодорожном подвижном составе</w:t>
            </w:r>
          </w:p>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D4CF5">
            <w:pPr>
              <w:jc w:val="center"/>
              <w:rPr>
                <w:rFonts w:ascii="Times New Roman" w:eastAsia="Times New Roman" w:hAnsi="Times New Roman" w:cs="Times New Roman"/>
                <w:b/>
                <w:bCs/>
                <w:sz w:val="24"/>
                <w:szCs w:val="24"/>
              </w:rPr>
            </w:pPr>
            <w:r>
              <w:rPr>
                <w:rFonts w:ascii="Times New Roman" w:hAnsi="Times New Roman"/>
                <w:b/>
                <w:bCs/>
                <w:sz w:val="24"/>
                <w:szCs w:val="24"/>
              </w:rPr>
              <w:t>4</w:t>
            </w:r>
            <w:r w:rsidR="002E3032">
              <w:rPr>
                <w:rFonts w:ascii="Times New Roman" w:hAnsi="Times New Roman"/>
                <w:b/>
                <w:bCs/>
                <w:sz w:val="24"/>
                <w:szCs w:val="24"/>
              </w:rPr>
              <w:t>/-</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sz w:val="24"/>
                <w:szCs w:val="24"/>
              </w:rPr>
            </w:pPr>
          </w:p>
        </w:tc>
      </w:tr>
      <w:tr w:rsidR="002C5E26"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C5E26" w:rsidRDefault="002C5E26" w:rsidP="002C5E26">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744B1E">
            <w:pPr>
              <w:shd w:val="clear" w:color="auto" w:fill="FFFFFF"/>
              <w:jc w:val="both"/>
              <w:rPr>
                <w:rFonts w:ascii="Times New Roman" w:eastAsia="Times New Roman" w:hAnsi="Times New Roman" w:cs="Times New Roman"/>
                <w:b/>
                <w:sz w:val="24"/>
                <w:szCs w:val="24"/>
              </w:rPr>
            </w:pPr>
            <w:r>
              <w:rPr>
                <w:rFonts w:ascii="Times New Roman" w:hAnsi="Times New Roman"/>
                <w:sz w:val="24"/>
                <w:szCs w:val="24"/>
              </w:rPr>
              <w:t>Классификация и обозначение тягового подвижного состава. Электровозы и электропоезда, особенности устройства. Принципиальная схема тепловоза. Основные устройства дизеля. Классификация и основные типы вагонов, их маркировка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iCs/>
                <w:sz w:val="24"/>
                <w:szCs w:val="24"/>
              </w:rPr>
            </w:pPr>
            <w:r>
              <w:rPr>
                <w:rFonts w:ascii="Times New Roman" w:hAnsi="Times New Roman"/>
                <w:iCs/>
                <w:sz w:val="24"/>
                <w:szCs w:val="24"/>
              </w:rPr>
              <w:t>4/-</w:t>
            </w:r>
          </w:p>
        </w:tc>
        <w:tc>
          <w:tcPr>
            <w:tcW w:w="696" w:type="pc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C5E26"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C5E26" w:rsidRDefault="002C5E26" w:rsidP="002C5E26">
            <w:pPr>
              <w:jc w:val="both"/>
              <w:rPr>
                <w:rFonts w:ascii="Times New Roman" w:eastAsia="Times New Roman" w:hAnsi="Times New Roman" w:cs="Times New Roman"/>
                <w:b/>
                <w:bCs/>
                <w:sz w:val="24"/>
                <w:szCs w:val="24"/>
                <w:lang w:eastAsia="ru-RU"/>
              </w:rPr>
            </w:pPr>
            <w:r>
              <w:rPr>
                <w:rFonts w:ascii="Times New Roman" w:hAnsi="Times New Roman"/>
                <w:b/>
                <w:bCs/>
                <w:sz w:val="24"/>
                <w:szCs w:val="24"/>
              </w:rPr>
              <w:t>Тема 2.4</w:t>
            </w:r>
          </w:p>
          <w:p w:rsidR="002C5E26" w:rsidRDefault="002C5E26" w:rsidP="002C5E26">
            <w:pPr>
              <w:jc w:val="both"/>
              <w:rPr>
                <w:rFonts w:ascii="Times New Roman" w:eastAsia="Times New Roman" w:hAnsi="Times New Roman" w:cs="Times New Roman"/>
                <w:b/>
                <w:bCs/>
                <w:sz w:val="24"/>
                <w:szCs w:val="24"/>
              </w:rPr>
            </w:pPr>
            <w:r>
              <w:rPr>
                <w:rFonts w:ascii="Times New Roman" w:hAnsi="Times New Roman"/>
                <w:b/>
                <w:bCs/>
                <w:sz w:val="24"/>
                <w:szCs w:val="24"/>
              </w:rPr>
              <w:t>Техническая эксплуатация и ремонт подвижного железнодорожного состава</w:t>
            </w: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b/>
                <w:bCs/>
                <w:sz w:val="24"/>
                <w:szCs w:val="24"/>
              </w:rPr>
            </w:pPr>
            <w:r>
              <w:rPr>
                <w:rFonts w:ascii="Times New Roman" w:hAnsi="Times New Roman"/>
                <w:b/>
                <w:bCs/>
                <w:sz w:val="24"/>
                <w:szCs w:val="24"/>
              </w:rPr>
              <w:t>2/-</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b/>
                <w:sz w:val="24"/>
                <w:szCs w:val="24"/>
              </w:rPr>
            </w:pPr>
            <w:r>
              <w:rPr>
                <w:rFonts w:ascii="Times New Roman" w:hAnsi="Times New Roman"/>
                <w:sz w:val="24"/>
                <w:szCs w:val="24"/>
              </w:rPr>
              <w:t>Обслуживание локомотивов и организация их работы. Экипировка локомотивов.</w:t>
            </w:r>
          </w:p>
        </w:tc>
        <w:tc>
          <w:tcPr>
            <w:tcW w:w="603" w:type="pct"/>
            <w:tcBorders>
              <w:top w:val="single" w:sz="4" w:space="0" w:color="auto"/>
              <w:left w:val="single" w:sz="4" w:space="0" w:color="auto"/>
              <w:bottom w:val="single" w:sz="4" w:space="0" w:color="auto"/>
              <w:right w:val="single" w:sz="4" w:space="0" w:color="auto"/>
            </w:tcBorders>
          </w:tcPr>
          <w:p w:rsidR="002E3032" w:rsidRPr="002C5E26" w:rsidRDefault="002C5E26">
            <w:pPr>
              <w:jc w:val="center"/>
              <w:rPr>
                <w:rFonts w:ascii="Times New Roman" w:eastAsia="Times New Roman" w:hAnsi="Times New Roman" w:cs="Times New Roman"/>
                <w:bCs/>
                <w:sz w:val="24"/>
                <w:szCs w:val="24"/>
              </w:rPr>
            </w:pPr>
            <w:r w:rsidRPr="002C5E26">
              <w:rPr>
                <w:rFonts w:ascii="Times New Roman" w:eastAsia="Times New Roman" w:hAnsi="Times New Roman" w:cs="Times New Roman"/>
                <w:bCs/>
                <w:sz w:val="24"/>
                <w:szCs w:val="24"/>
              </w:rPr>
              <w:t>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C5E26"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b/>
                <w:bCs/>
                <w:sz w:val="24"/>
                <w:szCs w:val="24"/>
                <w:lang w:eastAsia="ru-RU"/>
              </w:rPr>
            </w:pPr>
            <w:r>
              <w:rPr>
                <w:rFonts w:ascii="Times New Roman" w:hAnsi="Times New Roman"/>
                <w:b/>
                <w:bCs/>
                <w:sz w:val="24"/>
                <w:szCs w:val="24"/>
              </w:rPr>
              <w:t>Тема 2.5</w:t>
            </w:r>
          </w:p>
          <w:p w:rsidR="002C5E26" w:rsidRDefault="002C5E26" w:rsidP="00744B1E">
            <w:pPr>
              <w:jc w:val="both"/>
              <w:rPr>
                <w:rFonts w:ascii="Times New Roman" w:hAnsi="Times New Roman"/>
                <w:b/>
                <w:bCs/>
                <w:sz w:val="24"/>
                <w:szCs w:val="24"/>
              </w:rPr>
            </w:pPr>
            <w:r>
              <w:rPr>
                <w:rFonts w:ascii="Times New Roman" w:hAnsi="Times New Roman"/>
                <w:b/>
                <w:bCs/>
                <w:sz w:val="24"/>
                <w:szCs w:val="24"/>
              </w:rPr>
              <w:t>Системы и устройства автоматики, телемеханики и</w:t>
            </w:r>
          </w:p>
          <w:p w:rsidR="002C5E26" w:rsidRDefault="002C5E26" w:rsidP="00744B1E">
            <w:pPr>
              <w:jc w:val="both"/>
              <w:rPr>
                <w:rFonts w:ascii="Times New Roman" w:eastAsia="Times New Roman" w:hAnsi="Times New Roman" w:cs="Times New Roman"/>
                <w:b/>
                <w:bCs/>
                <w:sz w:val="24"/>
                <w:szCs w:val="24"/>
              </w:rPr>
            </w:pPr>
            <w:r>
              <w:rPr>
                <w:rFonts w:ascii="Times New Roman" w:hAnsi="Times New Roman"/>
                <w:b/>
                <w:bCs/>
                <w:sz w:val="24"/>
                <w:szCs w:val="24"/>
              </w:rPr>
              <w:t>связи</w:t>
            </w: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2C5E26">
            <w:pPr>
              <w:rPr>
                <w:rFonts w:ascii="Times New Roman" w:eastAsia="Times New Roman" w:hAnsi="Times New Roman" w:cs="Times New Roman"/>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b/>
                <w:bCs/>
                <w:sz w:val="24"/>
                <w:szCs w:val="24"/>
              </w:rPr>
            </w:pPr>
            <w:r>
              <w:rPr>
                <w:rFonts w:ascii="Times New Roman" w:hAnsi="Times New Roman"/>
                <w:b/>
                <w:bCs/>
                <w:sz w:val="24"/>
                <w:szCs w:val="24"/>
              </w:rPr>
              <w:t>4/-</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rsidP="00744B1E">
            <w:pPr>
              <w:jc w:val="both"/>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sz w:val="24"/>
                <w:szCs w:val="24"/>
              </w:rPr>
            </w:pPr>
            <w:r>
              <w:rPr>
                <w:rFonts w:ascii="Times New Roman" w:hAnsi="Times New Roman"/>
                <w:sz w:val="24"/>
                <w:szCs w:val="24"/>
              </w:rPr>
              <w:t>Общие сведения об автоматике, телемеханике и основах сигнализации на железных дорогах. Устройства сигнализации, централизации и блокировки на перегонах и станциях. Виды технологической электросвязи на железнодорожном транспорте</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4/-</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C5E26"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b/>
                <w:bCs/>
                <w:sz w:val="24"/>
                <w:szCs w:val="24"/>
                <w:lang w:eastAsia="ru-RU"/>
              </w:rPr>
            </w:pPr>
            <w:r>
              <w:rPr>
                <w:rFonts w:ascii="Times New Roman" w:hAnsi="Times New Roman"/>
                <w:b/>
                <w:bCs/>
                <w:sz w:val="24"/>
                <w:szCs w:val="24"/>
              </w:rPr>
              <w:t>Тема 2.6</w:t>
            </w:r>
          </w:p>
          <w:p w:rsidR="002C5E26" w:rsidRDefault="002C5E26" w:rsidP="00744B1E">
            <w:pPr>
              <w:jc w:val="both"/>
              <w:rPr>
                <w:rFonts w:ascii="Times New Roman" w:eastAsia="Times New Roman" w:hAnsi="Times New Roman" w:cs="Times New Roman"/>
                <w:b/>
                <w:bCs/>
                <w:sz w:val="24"/>
                <w:szCs w:val="24"/>
              </w:rPr>
            </w:pPr>
            <w:r>
              <w:rPr>
                <w:rFonts w:ascii="Times New Roman" w:hAnsi="Times New Roman"/>
                <w:b/>
                <w:bCs/>
                <w:sz w:val="24"/>
                <w:szCs w:val="24"/>
              </w:rPr>
              <w:t>Раздельные пункты и железнодорожные узлы</w:t>
            </w: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b/>
                <w:bCs/>
                <w:sz w:val="24"/>
                <w:szCs w:val="24"/>
              </w:rPr>
            </w:pPr>
            <w:r>
              <w:rPr>
                <w:rFonts w:ascii="Times New Roman" w:hAnsi="Times New Roman"/>
                <w:b/>
                <w:bCs/>
                <w:sz w:val="24"/>
                <w:szCs w:val="24"/>
              </w:rPr>
              <w:t>2/-</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rsidP="00744B1E">
            <w:pPr>
              <w:jc w:val="both"/>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b/>
                <w:sz w:val="24"/>
                <w:szCs w:val="24"/>
              </w:rPr>
            </w:pPr>
            <w:r>
              <w:rPr>
                <w:rFonts w:ascii="Times New Roman" w:hAnsi="Times New Roman"/>
                <w:sz w:val="24"/>
                <w:szCs w:val="24"/>
              </w:rPr>
              <w:t>Назначение и классификация раздельных пунктов. Станционные пути и их назначение. Продольный профиль и план путей на станциях. Маневровая работа на станциях. Технологический процесс работы станции. Техническо-распорядительный акт. Устройство и работа раздельных пунктов</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C5E26"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b/>
                <w:bCs/>
                <w:sz w:val="24"/>
                <w:szCs w:val="24"/>
                <w:lang w:eastAsia="ru-RU"/>
              </w:rPr>
            </w:pPr>
            <w:r>
              <w:rPr>
                <w:rFonts w:ascii="Times New Roman" w:hAnsi="Times New Roman"/>
                <w:b/>
                <w:bCs/>
                <w:sz w:val="24"/>
                <w:szCs w:val="24"/>
              </w:rPr>
              <w:t>Тема 2.7</w:t>
            </w:r>
          </w:p>
          <w:p w:rsidR="002C5E26" w:rsidRDefault="002C5E26" w:rsidP="00744B1E">
            <w:pPr>
              <w:jc w:val="both"/>
              <w:rPr>
                <w:rFonts w:ascii="Times New Roman" w:eastAsia="Times New Roman" w:hAnsi="Times New Roman" w:cs="Times New Roman"/>
                <w:b/>
                <w:bCs/>
                <w:sz w:val="24"/>
                <w:szCs w:val="24"/>
              </w:rPr>
            </w:pPr>
            <w:r>
              <w:rPr>
                <w:rFonts w:ascii="Times New Roman" w:hAnsi="Times New Roman"/>
                <w:b/>
                <w:bCs/>
                <w:sz w:val="24"/>
                <w:szCs w:val="24"/>
              </w:rPr>
              <w:t>Основные сведения о материально - техническом обеспечении железных дорог</w:t>
            </w: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b/>
                <w:bCs/>
                <w:sz w:val="24"/>
                <w:szCs w:val="24"/>
              </w:rPr>
            </w:pPr>
            <w:r>
              <w:rPr>
                <w:rFonts w:ascii="Times New Roman" w:hAnsi="Times New Roman"/>
                <w:b/>
                <w:bCs/>
                <w:sz w:val="24"/>
                <w:szCs w:val="24"/>
              </w:rPr>
              <w:t>2/-</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b/>
                <w:sz w:val="24"/>
                <w:szCs w:val="24"/>
              </w:rPr>
            </w:pPr>
            <w:r>
              <w:rPr>
                <w:rFonts w:ascii="Times New Roman" w:hAnsi="Times New Roman"/>
                <w:sz w:val="24"/>
                <w:szCs w:val="24"/>
              </w:rPr>
              <w:t>Задачи и организационная структура материально-технического обеспечения. Организация материально-технического обеспечения. Складское хозяйство</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E3032" w:rsidTr="00744B1E">
        <w:trPr>
          <w:trHeight w:val="20"/>
        </w:trPr>
        <w:tc>
          <w:tcPr>
            <w:tcW w:w="3702" w:type="pct"/>
            <w:gridSpan w:val="2"/>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b/>
                <w:sz w:val="24"/>
                <w:szCs w:val="24"/>
              </w:rPr>
            </w:pPr>
            <w:r>
              <w:rPr>
                <w:rFonts w:ascii="Times New Roman" w:hAnsi="Times New Roman"/>
                <w:b/>
                <w:sz w:val="24"/>
                <w:szCs w:val="24"/>
              </w:rPr>
              <w:t>Раздел 3. Организация железнодорожных перевозок и управление движением поездов</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64C40">
            <w:pPr>
              <w:jc w:val="center"/>
              <w:rPr>
                <w:rFonts w:ascii="Times New Roman" w:eastAsia="Times New Roman" w:hAnsi="Times New Roman" w:cs="Times New Roman"/>
                <w:b/>
                <w:bCs/>
                <w:sz w:val="24"/>
                <w:szCs w:val="24"/>
              </w:rPr>
            </w:pPr>
            <w:r>
              <w:rPr>
                <w:rFonts w:ascii="Times New Roman" w:hAnsi="Times New Roman"/>
                <w:b/>
                <w:bCs/>
                <w:sz w:val="24"/>
                <w:szCs w:val="24"/>
              </w:rPr>
              <w:t>4</w:t>
            </w:r>
            <w:r w:rsidR="002E3032">
              <w:rPr>
                <w:rFonts w:ascii="Times New Roman" w:hAnsi="Times New Roman"/>
                <w:b/>
                <w:bCs/>
                <w:sz w:val="24"/>
                <w:szCs w:val="24"/>
              </w:rPr>
              <w:t>/-</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bCs/>
                <w:sz w:val="24"/>
                <w:szCs w:val="24"/>
              </w:rPr>
            </w:pPr>
          </w:p>
        </w:tc>
      </w:tr>
      <w:tr w:rsidR="002C5E26"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b/>
                <w:bCs/>
                <w:sz w:val="24"/>
                <w:szCs w:val="24"/>
                <w:lang w:eastAsia="ru-RU"/>
              </w:rPr>
            </w:pPr>
            <w:r>
              <w:rPr>
                <w:rFonts w:ascii="Times New Roman" w:hAnsi="Times New Roman"/>
                <w:b/>
                <w:bCs/>
                <w:sz w:val="24"/>
                <w:szCs w:val="24"/>
              </w:rPr>
              <w:t>Тема 3.1. Планирование</w:t>
            </w:r>
          </w:p>
          <w:p w:rsidR="002C5E26" w:rsidRDefault="002C5E26" w:rsidP="00744B1E">
            <w:pPr>
              <w:jc w:val="both"/>
              <w:rPr>
                <w:rFonts w:ascii="Times New Roman" w:hAnsi="Times New Roman"/>
                <w:b/>
                <w:bCs/>
                <w:sz w:val="24"/>
                <w:szCs w:val="24"/>
              </w:rPr>
            </w:pPr>
            <w:r>
              <w:rPr>
                <w:rFonts w:ascii="Times New Roman" w:hAnsi="Times New Roman"/>
                <w:b/>
                <w:bCs/>
                <w:sz w:val="24"/>
                <w:szCs w:val="24"/>
              </w:rPr>
              <w:t xml:space="preserve">и организация перевозок и коммерческой </w:t>
            </w:r>
          </w:p>
          <w:p w:rsidR="002C5E26" w:rsidRDefault="002C5E26" w:rsidP="00744B1E">
            <w:pPr>
              <w:jc w:val="both"/>
              <w:rPr>
                <w:rFonts w:ascii="Times New Roman" w:eastAsia="Times New Roman" w:hAnsi="Times New Roman" w:cs="Times New Roman"/>
                <w:b/>
                <w:bCs/>
                <w:sz w:val="24"/>
                <w:szCs w:val="24"/>
              </w:rPr>
            </w:pPr>
            <w:r>
              <w:rPr>
                <w:rFonts w:ascii="Times New Roman" w:hAnsi="Times New Roman"/>
                <w:b/>
                <w:bCs/>
                <w:sz w:val="24"/>
                <w:szCs w:val="24"/>
              </w:rPr>
              <w:t>работы</w:t>
            </w: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b/>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A64C40" w:rsidP="002C5E26">
            <w:pPr>
              <w:jc w:val="center"/>
              <w:rPr>
                <w:rFonts w:ascii="Times New Roman" w:eastAsia="Times New Roman" w:hAnsi="Times New Roman" w:cs="Times New Roman"/>
                <w:b/>
                <w:bCs/>
                <w:sz w:val="24"/>
                <w:szCs w:val="24"/>
              </w:rPr>
            </w:pPr>
            <w:r>
              <w:rPr>
                <w:rFonts w:ascii="Times New Roman" w:hAnsi="Times New Roman"/>
                <w:b/>
                <w:bCs/>
                <w:sz w:val="24"/>
                <w:szCs w:val="24"/>
              </w:rPr>
              <w:t>2</w:t>
            </w:r>
            <w:r w:rsidR="002C5E26">
              <w:rPr>
                <w:rFonts w:ascii="Times New Roman" w:hAnsi="Times New Roman"/>
                <w:b/>
                <w:bCs/>
                <w:sz w:val="24"/>
                <w:szCs w:val="24"/>
              </w:rPr>
              <w:t>/-</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rsidP="00744B1E">
            <w:pPr>
              <w:jc w:val="both"/>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b/>
                <w:sz w:val="24"/>
                <w:szCs w:val="24"/>
                <w:u w:val="single"/>
              </w:rPr>
            </w:pPr>
            <w:r>
              <w:rPr>
                <w:rFonts w:ascii="Times New Roman" w:hAnsi="Times New Roman"/>
                <w:sz w:val="24"/>
                <w:szCs w:val="24"/>
              </w:rPr>
              <w:t>Общие сведения. Основы планирования грузовых перевозок. Организация грузовой и коммерческой работы. Основы организации пассажирских перевозок. График движения поездов и пропускная способность железных дорог</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A64C40">
            <w:pPr>
              <w:jc w:val="center"/>
              <w:rPr>
                <w:rFonts w:ascii="Times New Roman" w:eastAsia="Times New Roman" w:hAnsi="Times New Roman" w:cs="Times New Roman"/>
                <w:iCs/>
                <w:sz w:val="24"/>
                <w:szCs w:val="24"/>
              </w:rPr>
            </w:pPr>
            <w:r>
              <w:rPr>
                <w:rFonts w:ascii="Times New Roman" w:hAnsi="Times New Roman"/>
                <w:iCs/>
                <w:sz w:val="24"/>
                <w:szCs w:val="24"/>
              </w:rPr>
              <w:t>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2C5E26" w:rsidTr="00744B1E">
        <w:trPr>
          <w:trHeight w:val="20"/>
        </w:trPr>
        <w:tc>
          <w:tcPr>
            <w:tcW w:w="1029" w:type="pct"/>
            <w:vMerge w:val="restart"/>
            <w:tcBorders>
              <w:top w:val="single" w:sz="4" w:space="0" w:color="auto"/>
              <w:left w:val="single" w:sz="4" w:space="0" w:color="auto"/>
              <w:bottom w:val="single" w:sz="4" w:space="0" w:color="auto"/>
              <w:right w:val="single" w:sz="4" w:space="0" w:color="auto"/>
            </w:tcBorders>
          </w:tcPr>
          <w:p w:rsidR="002C5E26" w:rsidRDefault="002C5E26" w:rsidP="00744B1E">
            <w:pPr>
              <w:jc w:val="both"/>
              <w:rPr>
                <w:rFonts w:ascii="Times New Roman" w:eastAsia="Times New Roman" w:hAnsi="Times New Roman" w:cs="Times New Roman"/>
                <w:b/>
                <w:bCs/>
                <w:sz w:val="24"/>
                <w:szCs w:val="24"/>
                <w:lang w:eastAsia="ru-RU"/>
              </w:rPr>
            </w:pPr>
            <w:r>
              <w:rPr>
                <w:rFonts w:ascii="Times New Roman" w:hAnsi="Times New Roman"/>
                <w:b/>
                <w:bCs/>
                <w:sz w:val="24"/>
                <w:szCs w:val="24"/>
              </w:rPr>
              <w:t>Тема 3.2</w:t>
            </w:r>
          </w:p>
          <w:p w:rsidR="002C5E26" w:rsidRPr="00744B1E" w:rsidRDefault="002C5E26" w:rsidP="00744B1E">
            <w:pPr>
              <w:jc w:val="both"/>
              <w:rPr>
                <w:rFonts w:ascii="Times New Roman" w:hAnsi="Times New Roman"/>
                <w:b/>
                <w:bCs/>
                <w:sz w:val="24"/>
                <w:szCs w:val="24"/>
              </w:rPr>
            </w:pPr>
            <w:r>
              <w:rPr>
                <w:rFonts w:ascii="Times New Roman" w:hAnsi="Times New Roman"/>
                <w:b/>
                <w:bCs/>
                <w:sz w:val="24"/>
                <w:szCs w:val="24"/>
              </w:rPr>
              <w:t>Информационные технологии и системы автоматизированного управления</w:t>
            </w:r>
          </w:p>
        </w:tc>
        <w:tc>
          <w:tcPr>
            <w:tcW w:w="2673" w:type="pct"/>
            <w:tcBorders>
              <w:top w:val="single" w:sz="4" w:space="0" w:color="auto"/>
              <w:left w:val="single" w:sz="4" w:space="0" w:color="auto"/>
              <w:bottom w:val="single" w:sz="4" w:space="0" w:color="auto"/>
              <w:right w:val="single" w:sz="4" w:space="0" w:color="auto"/>
            </w:tcBorders>
            <w:hideMark/>
          </w:tcPr>
          <w:p w:rsidR="002C5E26" w:rsidRDefault="002C5E26" w:rsidP="00744B1E">
            <w:pPr>
              <w:jc w:val="both"/>
              <w:rPr>
                <w:rFonts w:ascii="Times New Roman" w:eastAsia="Times New Roman" w:hAnsi="Times New Roman" w:cs="Times New Roman"/>
                <w:sz w:val="24"/>
                <w:szCs w:val="24"/>
              </w:rPr>
            </w:pPr>
            <w:r>
              <w:rPr>
                <w:rFonts w:ascii="Times New Roman" w:hAnsi="Times New Roman"/>
                <w:b/>
                <w:bCs/>
                <w:sz w:val="24"/>
                <w:szCs w:val="24"/>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hideMark/>
          </w:tcPr>
          <w:p w:rsidR="002C5E26" w:rsidRDefault="002C5E26" w:rsidP="002C5E26">
            <w:pPr>
              <w:jc w:val="center"/>
              <w:rPr>
                <w:rFonts w:ascii="Times New Roman" w:eastAsia="Times New Roman" w:hAnsi="Times New Roman" w:cs="Times New Roman"/>
                <w:b/>
                <w:bCs/>
                <w:sz w:val="24"/>
                <w:szCs w:val="24"/>
              </w:rPr>
            </w:pPr>
            <w:r>
              <w:rPr>
                <w:rFonts w:ascii="Times New Roman" w:hAnsi="Times New Roman"/>
                <w:b/>
                <w:bCs/>
                <w:sz w:val="24"/>
                <w:szCs w:val="24"/>
              </w:rPr>
              <w:t>2/-</w:t>
            </w:r>
          </w:p>
        </w:tc>
        <w:tc>
          <w:tcPr>
            <w:tcW w:w="696" w:type="pct"/>
            <w:vMerge w:val="restart"/>
            <w:tcBorders>
              <w:top w:val="single" w:sz="4" w:space="0" w:color="auto"/>
              <w:left w:val="single" w:sz="4" w:space="0" w:color="auto"/>
              <w:bottom w:val="single" w:sz="4" w:space="0" w:color="auto"/>
              <w:right w:val="single" w:sz="4" w:space="0" w:color="auto"/>
            </w:tcBorders>
          </w:tcPr>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01, ОК 02, </w:t>
            </w:r>
          </w:p>
          <w:p w:rsidR="00744B1E" w:rsidRDefault="00744B1E" w:rsidP="00744B1E">
            <w:pPr>
              <w:jc w:val="center"/>
              <w:rPr>
                <w:rFonts w:ascii="Times New Roman" w:hAnsi="Times New Roman"/>
                <w:sz w:val="24"/>
                <w:szCs w:val="24"/>
              </w:rPr>
            </w:pPr>
            <w:r>
              <w:rPr>
                <w:rFonts w:ascii="Times New Roman" w:hAnsi="Times New Roman"/>
                <w:sz w:val="24"/>
                <w:szCs w:val="24"/>
              </w:rPr>
              <w:t xml:space="preserve">ОК 05, ОК 06, </w:t>
            </w:r>
          </w:p>
          <w:p w:rsidR="00744B1E" w:rsidRDefault="00744B1E" w:rsidP="00744B1E">
            <w:pPr>
              <w:jc w:val="center"/>
              <w:rPr>
                <w:rFonts w:ascii="Times New Roman" w:hAnsi="Times New Roman"/>
                <w:sz w:val="24"/>
                <w:szCs w:val="24"/>
              </w:rPr>
            </w:pPr>
            <w:r>
              <w:rPr>
                <w:rFonts w:ascii="Times New Roman" w:hAnsi="Times New Roman"/>
                <w:sz w:val="24"/>
                <w:szCs w:val="24"/>
              </w:rPr>
              <w:t>ПК 1.1, ПК 1.3</w:t>
            </w:r>
          </w:p>
          <w:p w:rsidR="002C5E26" w:rsidRDefault="002C5E26" w:rsidP="002C5E26">
            <w:pPr>
              <w:jc w:val="center"/>
              <w:rPr>
                <w:rFonts w:ascii="Times New Roman" w:eastAsia="Times New Roman" w:hAnsi="Times New Roman" w:cs="Times New Roman"/>
                <w:sz w:val="24"/>
                <w:szCs w:val="24"/>
              </w:rPr>
            </w:pPr>
          </w:p>
        </w:tc>
      </w:tr>
      <w:tr w:rsidR="002E3032" w:rsidTr="00744B1E">
        <w:trPr>
          <w:trHeight w:val="20"/>
        </w:trPr>
        <w:tc>
          <w:tcPr>
            <w:tcW w:w="1029"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b/>
                <w:bCs/>
                <w:sz w:val="24"/>
                <w:szCs w:val="24"/>
              </w:rPr>
            </w:pPr>
          </w:p>
        </w:tc>
        <w:tc>
          <w:tcPr>
            <w:tcW w:w="2673" w:type="pct"/>
            <w:tcBorders>
              <w:top w:val="single" w:sz="4" w:space="0" w:color="auto"/>
              <w:left w:val="single" w:sz="4" w:space="0" w:color="auto"/>
              <w:bottom w:val="single" w:sz="4" w:space="0" w:color="auto"/>
              <w:right w:val="single" w:sz="4" w:space="0" w:color="auto"/>
            </w:tcBorders>
            <w:hideMark/>
          </w:tcPr>
          <w:p w:rsidR="002E3032" w:rsidRDefault="002E3032" w:rsidP="00744B1E">
            <w:pPr>
              <w:jc w:val="both"/>
              <w:rPr>
                <w:rFonts w:ascii="Times New Roman" w:eastAsia="Times New Roman" w:hAnsi="Times New Roman" w:cs="Times New Roman"/>
                <w:b/>
                <w:sz w:val="24"/>
                <w:szCs w:val="24"/>
              </w:rPr>
            </w:pPr>
            <w:r>
              <w:rPr>
                <w:rFonts w:ascii="Times New Roman" w:hAnsi="Times New Roman"/>
                <w:sz w:val="24"/>
                <w:szCs w:val="24"/>
              </w:rPr>
              <w:t>Становление современных железнодорожных информационных технологий. Обеспечение работы автоматизированных систем управления (АСУ). Основные виды АСУ на железнодорожном транспорте. Представление информации для ввода в ЭВМ</w:t>
            </w:r>
          </w:p>
        </w:tc>
        <w:tc>
          <w:tcPr>
            <w:tcW w:w="603" w:type="pct"/>
            <w:tcBorders>
              <w:top w:val="single" w:sz="4" w:space="0" w:color="auto"/>
              <w:left w:val="single" w:sz="4" w:space="0" w:color="auto"/>
              <w:bottom w:val="single" w:sz="4" w:space="0" w:color="auto"/>
              <w:right w:val="single" w:sz="4" w:space="0" w:color="auto"/>
            </w:tcBorders>
            <w:hideMark/>
          </w:tcPr>
          <w:p w:rsidR="002E3032" w:rsidRDefault="002E3032">
            <w:pPr>
              <w:jc w:val="center"/>
              <w:rPr>
                <w:rFonts w:ascii="Times New Roman" w:eastAsia="Times New Roman" w:hAnsi="Times New Roman" w:cs="Times New Roman"/>
                <w:iCs/>
                <w:sz w:val="24"/>
                <w:szCs w:val="24"/>
              </w:rPr>
            </w:pPr>
            <w:r>
              <w:rPr>
                <w:rFonts w:ascii="Times New Roman" w:hAnsi="Times New Roman"/>
                <w:iCs/>
                <w:sz w:val="24"/>
                <w:szCs w:val="24"/>
              </w:rPr>
              <w:t>2/-</w:t>
            </w: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2E3032" w:rsidRDefault="002E3032">
            <w:pPr>
              <w:rPr>
                <w:rFonts w:ascii="Times New Roman" w:eastAsia="Times New Roman" w:hAnsi="Times New Roman" w:cs="Times New Roman"/>
                <w:sz w:val="24"/>
                <w:szCs w:val="24"/>
              </w:rPr>
            </w:pPr>
          </w:p>
        </w:tc>
      </w:tr>
      <w:tr w:rsidR="00AD4CF5" w:rsidTr="00744B1E">
        <w:trPr>
          <w:trHeight w:val="20"/>
        </w:trPr>
        <w:tc>
          <w:tcPr>
            <w:tcW w:w="3702" w:type="pct"/>
            <w:gridSpan w:val="2"/>
            <w:tcBorders>
              <w:top w:val="single" w:sz="4" w:space="0" w:color="auto"/>
              <w:left w:val="single" w:sz="4" w:space="0" w:color="auto"/>
              <w:bottom w:val="single" w:sz="4" w:space="0" w:color="auto"/>
              <w:right w:val="single" w:sz="4" w:space="0" w:color="auto"/>
            </w:tcBorders>
          </w:tcPr>
          <w:p w:rsidR="00AD4CF5" w:rsidRDefault="00AD4CF5">
            <w:pPr>
              <w:suppressAutoHyphens/>
              <w:rPr>
                <w:rFonts w:ascii="Times New Roman" w:hAnsi="Times New Roman"/>
                <w:b/>
                <w:sz w:val="24"/>
                <w:szCs w:val="24"/>
              </w:rPr>
            </w:pPr>
            <w:r>
              <w:rPr>
                <w:rFonts w:ascii="Times New Roman" w:hAnsi="Times New Roman"/>
                <w:b/>
                <w:sz w:val="24"/>
                <w:szCs w:val="24"/>
              </w:rPr>
              <w:t>Консультации</w:t>
            </w:r>
          </w:p>
        </w:tc>
        <w:tc>
          <w:tcPr>
            <w:tcW w:w="603" w:type="pct"/>
            <w:tcBorders>
              <w:top w:val="single" w:sz="4" w:space="0" w:color="auto"/>
              <w:left w:val="single" w:sz="4" w:space="0" w:color="auto"/>
              <w:bottom w:val="single" w:sz="4" w:space="0" w:color="auto"/>
              <w:right w:val="single" w:sz="4" w:space="0" w:color="auto"/>
            </w:tcBorders>
            <w:vAlign w:val="center"/>
          </w:tcPr>
          <w:p w:rsidR="00AD4CF5" w:rsidRDefault="00B169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696" w:type="pct"/>
            <w:tcBorders>
              <w:top w:val="single" w:sz="4" w:space="0" w:color="auto"/>
              <w:left w:val="single" w:sz="4" w:space="0" w:color="auto"/>
              <w:bottom w:val="single" w:sz="4" w:space="0" w:color="auto"/>
              <w:right w:val="single" w:sz="4" w:space="0" w:color="auto"/>
            </w:tcBorders>
          </w:tcPr>
          <w:p w:rsidR="00AD4CF5" w:rsidRDefault="00AD4CF5">
            <w:pPr>
              <w:rPr>
                <w:rFonts w:ascii="Times New Roman" w:eastAsia="Times New Roman" w:hAnsi="Times New Roman" w:cs="Times New Roman"/>
                <w:sz w:val="24"/>
                <w:szCs w:val="24"/>
              </w:rPr>
            </w:pPr>
          </w:p>
        </w:tc>
      </w:tr>
      <w:tr w:rsidR="002E3032" w:rsidTr="00744B1E">
        <w:trPr>
          <w:trHeight w:val="20"/>
        </w:trPr>
        <w:tc>
          <w:tcPr>
            <w:tcW w:w="3702" w:type="pct"/>
            <w:gridSpan w:val="2"/>
            <w:tcBorders>
              <w:top w:val="single" w:sz="4" w:space="0" w:color="auto"/>
              <w:left w:val="single" w:sz="4" w:space="0" w:color="auto"/>
              <w:bottom w:val="single" w:sz="4" w:space="0" w:color="auto"/>
              <w:right w:val="single" w:sz="4" w:space="0" w:color="auto"/>
            </w:tcBorders>
            <w:hideMark/>
          </w:tcPr>
          <w:p w:rsidR="002E3032" w:rsidRDefault="00A64C40">
            <w:pPr>
              <w:suppressAutoHyphens/>
              <w:rPr>
                <w:rFonts w:ascii="Times New Roman" w:eastAsia="Times New Roman" w:hAnsi="Times New Roman" w:cs="Times New Roman"/>
                <w:b/>
                <w:sz w:val="24"/>
                <w:szCs w:val="24"/>
              </w:rPr>
            </w:pPr>
            <w:r>
              <w:rPr>
                <w:rFonts w:ascii="Times New Roman" w:hAnsi="Times New Roman"/>
                <w:b/>
                <w:sz w:val="24"/>
                <w:szCs w:val="24"/>
              </w:rPr>
              <w:t>Итоговое занятие</w:t>
            </w:r>
            <w:r w:rsidR="00B23C72">
              <w:rPr>
                <w:rFonts w:ascii="Times New Roman" w:hAnsi="Times New Roman"/>
                <w:b/>
                <w:sz w:val="24"/>
                <w:szCs w:val="24"/>
              </w:rPr>
              <w:t xml:space="preserve"> в форме зачета с оценкой</w:t>
            </w:r>
          </w:p>
        </w:tc>
        <w:tc>
          <w:tcPr>
            <w:tcW w:w="603" w:type="pct"/>
            <w:tcBorders>
              <w:top w:val="single" w:sz="4" w:space="0" w:color="auto"/>
              <w:left w:val="single" w:sz="4" w:space="0" w:color="auto"/>
              <w:bottom w:val="single" w:sz="4" w:space="0" w:color="auto"/>
              <w:right w:val="single" w:sz="4" w:space="0" w:color="auto"/>
            </w:tcBorders>
            <w:vAlign w:val="center"/>
          </w:tcPr>
          <w:p w:rsidR="002E3032" w:rsidRDefault="00A64C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sz w:val="24"/>
                <w:szCs w:val="24"/>
              </w:rPr>
            </w:pPr>
          </w:p>
        </w:tc>
      </w:tr>
      <w:tr w:rsidR="002E3032" w:rsidTr="00744B1E">
        <w:trPr>
          <w:trHeight w:val="20"/>
        </w:trPr>
        <w:tc>
          <w:tcPr>
            <w:tcW w:w="3702" w:type="pct"/>
            <w:gridSpan w:val="2"/>
            <w:tcBorders>
              <w:top w:val="single" w:sz="4" w:space="0" w:color="auto"/>
              <w:left w:val="single" w:sz="4" w:space="0" w:color="auto"/>
              <w:bottom w:val="single" w:sz="4" w:space="0" w:color="auto"/>
              <w:right w:val="single" w:sz="4" w:space="0" w:color="auto"/>
            </w:tcBorders>
            <w:hideMark/>
          </w:tcPr>
          <w:p w:rsidR="002E3032" w:rsidRDefault="002E3032">
            <w:pPr>
              <w:rPr>
                <w:rFonts w:ascii="Times New Roman" w:eastAsia="Times New Roman" w:hAnsi="Times New Roman" w:cs="Times New Roman"/>
                <w:b/>
                <w:bCs/>
                <w:sz w:val="24"/>
                <w:szCs w:val="24"/>
              </w:rPr>
            </w:pPr>
            <w:r>
              <w:rPr>
                <w:rFonts w:ascii="Times New Roman" w:hAnsi="Times New Roman"/>
                <w:b/>
                <w:bCs/>
                <w:sz w:val="24"/>
                <w:szCs w:val="24"/>
              </w:rPr>
              <w:t xml:space="preserve">Всего </w:t>
            </w:r>
          </w:p>
        </w:tc>
        <w:tc>
          <w:tcPr>
            <w:tcW w:w="603" w:type="pct"/>
            <w:tcBorders>
              <w:top w:val="single" w:sz="4" w:space="0" w:color="auto"/>
              <w:left w:val="single" w:sz="4" w:space="0" w:color="auto"/>
              <w:bottom w:val="single" w:sz="4" w:space="0" w:color="auto"/>
              <w:right w:val="single" w:sz="4" w:space="0" w:color="auto"/>
            </w:tcBorders>
            <w:vAlign w:val="center"/>
            <w:hideMark/>
          </w:tcPr>
          <w:p w:rsidR="002E3032" w:rsidRDefault="00A571D4">
            <w:pPr>
              <w:jc w:val="center"/>
              <w:rPr>
                <w:rFonts w:ascii="Times New Roman" w:eastAsia="Times New Roman" w:hAnsi="Times New Roman" w:cs="Times New Roman"/>
                <w:b/>
                <w:bCs/>
                <w:sz w:val="24"/>
                <w:szCs w:val="24"/>
              </w:rPr>
            </w:pPr>
            <w:r>
              <w:rPr>
                <w:rFonts w:ascii="Times New Roman" w:hAnsi="Times New Roman"/>
                <w:b/>
                <w:bCs/>
                <w:sz w:val="24"/>
                <w:szCs w:val="24"/>
              </w:rPr>
              <w:t>48</w:t>
            </w:r>
            <w:r w:rsidR="002E3032">
              <w:rPr>
                <w:rFonts w:ascii="Times New Roman" w:hAnsi="Times New Roman"/>
                <w:b/>
                <w:bCs/>
                <w:sz w:val="24"/>
                <w:szCs w:val="24"/>
              </w:rPr>
              <w:t>/14</w:t>
            </w:r>
          </w:p>
        </w:tc>
        <w:tc>
          <w:tcPr>
            <w:tcW w:w="696" w:type="pct"/>
            <w:tcBorders>
              <w:top w:val="single" w:sz="4" w:space="0" w:color="auto"/>
              <w:left w:val="single" w:sz="4" w:space="0" w:color="auto"/>
              <w:bottom w:val="single" w:sz="4" w:space="0" w:color="auto"/>
              <w:right w:val="single" w:sz="4" w:space="0" w:color="auto"/>
            </w:tcBorders>
          </w:tcPr>
          <w:p w:rsidR="002E3032" w:rsidRDefault="002E3032">
            <w:pPr>
              <w:rPr>
                <w:rFonts w:ascii="Times New Roman" w:eastAsia="Times New Roman" w:hAnsi="Times New Roman" w:cs="Times New Roman"/>
                <w:bCs/>
                <w:sz w:val="24"/>
                <w:szCs w:val="24"/>
              </w:rPr>
            </w:pPr>
          </w:p>
        </w:tc>
      </w:tr>
    </w:tbl>
    <w:p w:rsidR="00CA0762" w:rsidRDefault="00CA0762"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744B1E">
          <w:pgSz w:w="16838" w:h="11906" w:orient="landscape"/>
          <w:pgMar w:top="1135" w:right="1134" w:bottom="567" w:left="1134" w:header="709" w:footer="709" w:gutter="0"/>
          <w:cols w:space="708"/>
          <w:docGrid w:linePitch="360"/>
        </w:sectPr>
      </w:pPr>
    </w:p>
    <w:p w:rsidR="002C5E26" w:rsidRPr="00F27A2E" w:rsidRDefault="002C5E26" w:rsidP="002C5E26">
      <w:pPr>
        <w:keepNext/>
        <w:spacing w:after="120"/>
        <w:jc w:val="center"/>
        <w:outlineLvl w:val="0"/>
        <w:rPr>
          <w:rFonts w:ascii="Times New Roman" w:eastAsia="Segoe UI" w:hAnsi="Times New Roman" w:cs="Times New Roman"/>
          <w:b/>
          <w:bCs/>
          <w:caps/>
          <w:kern w:val="32"/>
          <w:sz w:val="24"/>
          <w:szCs w:val="24"/>
          <w:lang w:eastAsia=""/>
        </w:rPr>
      </w:pPr>
      <w:bookmarkStart w:id="24" w:name="_Toc167883774"/>
      <w:r w:rsidRPr="00F27A2E">
        <w:rPr>
          <w:rFonts w:ascii="Times New Roman" w:eastAsia="Segoe UI" w:hAnsi="Times New Roman" w:cs="Times New Roman"/>
          <w:b/>
          <w:bCs/>
          <w:caps/>
          <w:kern w:val="32"/>
          <w:sz w:val="24"/>
          <w:szCs w:val="24"/>
          <w:lang w:eastAsia=""/>
        </w:rPr>
        <w:t>3. Условия реализации ДИСЦИПЛИНЫ</w:t>
      </w:r>
    </w:p>
    <w:p w:rsidR="002C5E26" w:rsidRPr="00F27A2E" w:rsidRDefault="002C5E26" w:rsidP="002C5E26">
      <w:pPr>
        <w:ind w:firstLine="709"/>
        <w:jc w:val="both"/>
        <w:outlineLvl w:val="1"/>
        <w:rPr>
          <w:rFonts w:ascii="Times New Roman" w:eastAsia="Segoe UI" w:hAnsi="Times New Roman" w:cs="Times New Roman"/>
          <w:b/>
          <w:bCs/>
          <w:sz w:val="24"/>
          <w:szCs w:val="24"/>
          <w:lang w:eastAsia="ru-RU"/>
        </w:rPr>
      </w:pPr>
      <w:bookmarkStart w:id="25" w:name="_Toc168565711"/>
      <w:bookmarkStart w:id="26" w:name="_Toc168570910"/>
      <w:bookmarkStart w:id="27" w:name="_Toc168571587"/>
      <w:bookmarkStart w:id="28" w:name="_Toc168572797"/>
      <w:bookmarkStart w:id="29" w:name="_Toc168573104"/>
      <w:bookmarkStart w:id="30" w:name="_Toc168580292"/>
      <w:bookmarkStart w:id="31" w:name="_Toc168581504"/>
      <w:bookmarkStart w:id="32" w:name="_Toc168650571"/>
      <w:bookmarkStart w:id="33" w:name="_Toc168650924"/>
      <w:bookmarkStart w:id="34" w:name="_Toc168651656"/>
      <w:bookmarkStart w:id="35" w:name="_Toc168652384"/>
      <w:bookmarkStart w:id="36" w:name="_Toc168653029"/>
      <w:bookmarkStart w:id="37" w:name="_Toc168907986"/>
      <w:bookmarkStart w:id="38" w:name="_Toc168908891"/>
      <w:bookmarkStart w:id="39" w:name="_Toc168910645"/>
      <w:r w:rsidRPr="00F27A2E">
        <w:rPr>
          <w:rFonts w:ascii="Times New Roman" w:eastAsia="Segoe UI" w:hAnsi="Times New Roman" w:cs="Times New Roman"/>
          <w:b/>
          <w:bCs/>
          <w:sz w:val="24"/>
          <w:szCs w:val="24"/>
          <w:lang w:eastAsia="ru-RU"/>
        </w:rPr>
        <w:t>3.1. Материально-техническое обеспечение</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C5E26" w:rsidRPr="00F97D86" w:rsidRDefault="002C5E26" w:rsidP="002C5E26">
      <w:pPr>
        <w:suppressAutoHyphens/>
        <w:ind w:firstLine="709"/>
        <w:jc w:val="both"/>
        <w:rPr>
          <w:rFonts w:ascii="Times New Roman" w:hAnsi="Times New Roman" w:cs="Times New Roman"/>
          <w:bCs/>
          <w:sz w:val="24"/>
          <w:szCs w:val="24"/>
        </w:rPr>
      </w:pPr>
      <w:bookmarkStart w:id="40" w:name="_Toc152334673"/>
      <w:bookmarkStart w:id="41" w:name="_Toc156294576"/>
      <w:bookmarkStart w:id="42" w:name="_Toc156825298"/>
      <w:r w:rsidRPr="00F97D86">
        <w:rPr>
          <w:rFonts w:ascii="Times New Roman" w:hAnsi="Times New Roman" w:cs="Times New Roman"/>
          <w:sz w:val="24"/>
          <w:szCs w:val="24"/>
        </w:rPr>
        <w:t>Кабинет «</w:t>
      </w:r>
      <w:r w:rsidRPr="00F97D86">
        <w:rPr>
          <w:rFonts w:ascii="Times New Roman" w:hAnsi="Times New Roman"/>
          <w:sz w:val="24"/>
          <w:szCs w:val="24"/>
        </w:rPr>
        <w:t>Транспортная система России»</w:t>
      </w:r>
      <w:r w:rsidRPr="00F97D86">
        <w:rPr>
          <w:rFonts w:ascii="Times New Roman" w:hAnsi="Times New Roman" w:cs="Times New Roman"/>
          <w:sz w:val="24"/>
          <w:szCs w:val="24"/>
        </w:rPr>
        <w:t xml:space="preserve"> </w:t>
      </w:r>
      <w:r w:rsidRPr="00F97D86">
        <w:rPr>
          <w:rFonts w:ascii="Times New Roman" w:hAnsi="Times New Roman" w:cs="Times New Roman"/>
          <w:bCs/>
          <w:sz w:val="24"/>
          <w:szCs w:val="24"/>
        </w:rPr>
        <w:t>оснащенный в соответствии с приложением 3 ПОП-П.</w:t>
      </w:r>
    </w:p>
    <w:p w:rsidR="002C5E26" w:rsidRDefault="002C5E26" w:rsidP="002C5E26">
      <w:pPr>
        <w:suppressAutoHyphens/>
        <w:ind w:firstLine="709"/>
        <w:jc w:val="both"/>
        <w:rPr>
          <w:rFonts w:ascii="Times New Roman" w:hAnsi="Times New Roman" w:cs="Times New Roman"/>
          <w:bCs/>
          <w:sz w:val="24"/>
          <w:szCs w:val="24"/>
        </w:rPr>
      </w:pPr>
    </w:p>
    <w:p w:rsidR="002C5E26" w:rsidRPr="00F97D8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Оборудование/ мебель</w:t>
      </w:r>
    </w:p>
    <w:p w:rsidR="002C5E26" w:rsidRPr="00F97D8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 учебной мебели для преподавателя;</w:t>
      </w:r>
    </w:p>
    <w:p w:rsidR="002C5E26" w:rsidRPr="00F97D8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комплекты учебной мебели для обучающихся;</w:t>
      </w:r>
    </w:p>
    <w:p w:rsidR="002C5E26" w:rsidRPr="00F97D8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учебная доска;</w:t>
      </w:r>
    </w:p>
    <w:p w:rsidR="002C5E26" w:rsidRPr="00F97D8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Технические средства обучения:</w:t>
      </w:r>
    </w:p>
    <w:p w:rsidR="002C5E26" w:rsidRPr="00F97D8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мультимедиа проектор (переносной)</w:t>
      </w:r>
    </w:p>
    <w:p w:rsidR="002C5E2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экран (переносной)</w:t>
      </w:r>
    </w:p>
    <w:p w:rsidR="002C5E26" w:rsidRPr="00F97D86" w:rsidRDefault="002C5E26" w:rsidP="002C5E26">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компьютер (стационарный);</w:t>
      </w:r>
    </w:p>
    <w:p w:rsidR="002C5E26" w:rsidRPr="00F97D8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Демонстрационные учебно-наглядные пособия:</w:t>
      </w:r>
    </w:p>
    <w:p w:rsidR="002C5E2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наглядные пособия (комплект презентаций</w:t>
      </w:r>
      <w:r>
        <w:rPr>
          <w:rFonts w:ascii="Times New Roman" w:hAnsi="Times New Roman" w:cs="Times New Roman"/>
          <w:bCs/>
          <w:sz w:val="24"/>
          <w:szCs w:val="24"/>
        </w:rPr>
        <w:t>)</w:t>
      </w:r>
    </w:p>
    <w:p w:rsidR="002C5E26" w:rsidRDefault="002C5E26" w:rsidP="002C5E2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xml:space="preserve">- наглядные пособия (комплект </w:t>
      </w:r>
      <w:r>
        <w:rPr>
          <w:rFonts w:ascii="Times New Roman" w:hAnsi="Times New Roman" w:cs="Times New Roman"/>
          <w:bCs/>
          <w:sz w:val="24"/>
          <w:szCs w:val="24"/>
        </w:rPr>
        <w:t>плакатов)</w:t>
      </w:r>
    </w:p>
    <w:p w:rsidR="002C5E26" w:rsidRPr="00D221F9" w:rsidRDefault="002C5E26" w:rsidP="002C5E26">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демонстрационное оборудование (колесная пара)</w:t>
      </w:r>
    </w:p>
    <w:p w:rsidR="002C5E26" w:rsidRDefault="002C5E26" w:rsidP="002C5E26">
      <w:pPr>
        <w:pStyle w:val="114"/>
        <w:spacing w:after="0" w:line="240" w:lineRule="auto"/>
        <w:rPr>
          <w:rFonts w:ascii="Times New Roman" w:hAnsi="Times New Roman"/>
        </w:rPr>
      </w:pPr>
    </w:p>
    <w:p w:rsidR="002C5E26" w:rsidRPr="00FF13D5" w:rsidRDefault="002C5E26" w:rsidP="002C5E26">
      <w:pPr>
        <w:pStyle w:val="114"/>
        <w:spacing w:after="0" w:line="240" w:lineRule="auto"/>
        <w:rPr>
          <w:rFonts w:ascii="Times New Roman" w:eastAsia="Times New Roman" w:hAnsi="Times New Roman"/>
        </w:rPr>
      </w:pPr>
      <w:r w:rsidRPr="00FF13D5">
        <w:rPr>
          <w:rFonts w:ascii="Times New Roman" w:hAnsi="Times New Roman"/>
        </w:rPr>
        <w:t>3.2. Учебно-методическое обеспечение</w:t>
      </w:r>
      <w:bookmarkEnd w:id="40"/>
      <w:bookmarkEnd w:id="41"/>
      <w:bookmarkEnd w:id="42"/>
    </w:p>
    <w:p w:rsidR="002C5E26" w:rsidRPr="00FA4FFA" w:rsidRDefault="002C5E26" w:rsidP="002C5E26">
      <w:pPr>
        <w:ind w:firstLine="709"/>
        <w:contextualSpacing/>
        <w:jc w:val="both"/>
        <w:rPr>
          <w:rFonts w:ascii="Times New Roman" w:hAnsi="Times New Roman" w:cs="Times New Roman"/>
          <w:bCs/>
          <w:sz w:val="24"/>
          <w:szCs w:val="24"/>
        </w:rPr>
      </w:pPr>
      <w:bookmarkStart w:id="43" w:name="_Hlk156820957"/>
      <w:r w:rsidRPr="00FA4FFA">
        <w:rPr>
          <w:rFonts w:ascii="Times New Roman" w:hAnsi="Times New Roman" w:cs="Times New Roman"/>
          <w:b/>
          <w:sz w:val="24"/>
          <w:szCs w:val="24"/>
        </w:rPr>
        <w:t>3.2.1. Основные печатные и/или электронные издания</w:t>
      </w:r>
      <w:r w:rsidRPr="00FA4FFA">
        <w:rPr>
          <w:rFonts w:ascii="Times New Roman" w:hAnsi="Times New Roman" w:cs="Times New Roman"/>
          <w:bCs/>
          <w:sz w:val="24"/>
          <w:szCs w:val="24"/>
        </w:rPr>
        <w:t xml:space="preserve"> </w:t>
      </w:r>
    </w:p>
    <w:bookmarkEnd w:id="43"/>
    <w:p w:rsidR="002C5E26" w:rsidRDefault="002C5E26" w:rsidP="002C5E26">
      <w:pPr>
        <w:suppressAutoHyphens/>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A4FFA">
        <w:rPr>
          <w:rFonts w:ascii="Times New Roman" w:hAnsi="Times New Roman" w:cs="Times New Roman"/>
          <w:bCs/>
          <w:sz w:val="24"/>
          <w:szCs w:val="24"/>
        </w:rPr>
        <w:t xml:space="preserve">Медведева И.И. Общий курс железных дорог: учеб. пособие. — М.: ФГБУ ДПО «Учебно-методический центр по образованию на железнодорожном транспорте», 2019. — 206 с. — ISBN 978-5-907055-93-3. — Текст: электронный // УМЦ ЖДТ: электронная библиотека. — URL: </w:t>
      </w:r>
      <w:hyperlink r:id="rId11" w:history="1">
        <w:r w:rsidRPr="00242B0F">
          <w:rPr>
            <w:rStyle w:val="af0"/>
            <w:rFonts w:ascii="Times New Roman" w:hAnsi="Times New Roman" w:cs="Times New Roman"/>
            <w:bCs/>
            <w:sz w:val="24"/>
            <w:szCs w:val="24"/>
          </w:rPr>
          <w:t>http://umczdt.ru/books/1196/232063/</w:t>
        </w:r>
      </w:hyperlink>
    </w:p>
    <w:p w:rsidR="002C5E26" w:rsidRPr="00FA4FFA" w:rsidRDefault="002C5E26" w:rsidP="002C5E26">
      <w:pPr>
        <w:suppressAutoHyphens/>
        <w:ind w:firstLine="709"/>
        <w:contextualSpacing/>
        <w:jc w:val="both"/>
        <w:rPr>
          <w:rFonts w:ascii="Times New Roman" w:hAnsi="Times New Roman" w:cs="Times New Roman"/>
          <w:b/>
          <w:bCs/>
          <w:iCs/>
          <w:sz w:val="24"/>
          <w:szCs w:val="24"/>
        </w:rPr>
      </w:pPr>
      <w:r w:rsidRPr="00FA4FFA">
        <w:rPr>
          <w:rFonts w:ascii="Times New Roman" w:hAnsi="Times New Roman" w:cs="Times New Roman"/>
          <w:b/>
          <w:bCs/>
          <w:iCs/>
          <w:sz w:val="24"/>
          <w:szCs w:val="24"/>
        </w:rPr>
        <w:t>3.2.2. Дополнительные источники</w:t>
      </w:r>
    </w:p>
    <w:p w:rsidR="002C5E26" w:rsidRDefault="002C5E26" w:rsidP="002C5E26">
      <w:pPr>
        <w:suppressAutoHyphens/>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A4FFA">
        <w:rPr>
          <w:rFonts w:ascii="Times New Roman" w:hAnsi="Times New Roman" w:cs="Times New Roman"/>
          <w:bCs/>
          <w:sz w:val="24"/>
          <w:szCs w:val="24"/>
        </w:rPr>
        <w:t xml:space="preserve">Сазыкин, Г. В.  Общий курс железных дорог: учебник для среднего профессионального образования / Г. В. Сазыкин. — Москва: Издательство Юрайт, 2025. — 231 с. — (Профессиональное образование). — ISBN 978-5-534-15002-5. — Текст : электронный // Образовательная платформа Юрайт [сайт]. — URL: </w:t>
      </w:r>
      <w:hyperlink r:id="rId12" w:history="1">
        <w:r w:rsidRPr="00242B0F">
          <w:rPr>
            <w:rStyle w:val="af0"/>
            <w:rFonts w:ascii="Times New Roman" w:hAnsi="Times New Roman" w:cs="Times New Roman"/>
            <w:bCs/>
            <w:sz w:val="24"/>
            <w:szCs w:val="24"/>
          </w:rPr>
          <w:t>https://urait.ru/bcode/568200</w:t>
        </w:r>
      </w:hyperlink>
    </w:p>
    <w:p w:rsidR="002C5E26" w:rsidRDefault="002C5E26" w:rsidP="002C5E26">
      <w:pPr>
        <w:autoSpaceDE w:val="0"/>
        <w:autoSpaceDN w:val="0"/>
        <w:adjustRightInd w:val="0"/>
        <w:ind w:firstLine="709"/>
        <w:jc w:val="both"/>
        <w:rPr>
          <w:rFonts w:ascii="Times New Roman" w:eastAsia="Calibri" w:hAnsi="Times New Roman" w:cs="Times New Roman"/>
          <w:sz w:val="24"/>
          <w:szCs w:val="24"/>
          <w:lang w:eastAsia="ru-RU"/>
        </w:rPr>
      </w:pPr>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24"/>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3969"/>
        <w:gridCol w:w="3082"/>
      </w:tblGrid>
      <w:tr w:rsidR="000143A1" w:rsidRPr="00985111" w:rsidTr="002C5E26">
        <w:trPr>
          <w:trHeight w:val="519"/>
        </w:trPr>
        <w:tc>
          <w:tcPr>
            <w:tcW w:w="1422" w:type="pct"/>
            <w:vAlign w:val="center"/>
          </w:tcPr>
          <w:p w:rsidR="000143A1" w:rsidRPr="00854F21" w:rsidRDefault="000143A1" w:rsidP="002C5E26">
            <w:pPr>
              <w:widowControl w:val="0"/>
              <w:spacing w:line="276" w:lineRule="auto"/>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014" w:type="pct"/>
            <w:vAlign w:val="center"/>
          </w:tcPr>
          <w:p w:rsidR="000143A1" w:rsidRPr="00854F21" w:rsidRDefault="000143A1" w:rsidP="002C5E26">
            <w:pPr>
              <w:widowControl w:val="0"/>
              <w:spacing w:line="276" w:lineRule="auto"/>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564" w:type="pct"/>
            <w:vAlign w:val="center"/>
          </w:tcPr>
          <w:p w:rsidR="000143A1" w:rsidRPr="00854F21" w:rsidRDefault="000143A1" w:rsidP="002C5E26">
            <w:pPr>
              <w:widowControl w:val="0"/>
              <w:spacing w:line="276" w:lineRule="auto"/>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2E3032" w:rsidRPr="00E31D96" w:rsidTr="002C5E26">
        <w:trPr>
          <w:trHeight w:val="698"/>
        </w:trPr>
        <w:tc>
          <w:tcPr>
            <w:tcW w:w="1422" w:type="pct"/>
          </w:tcPr>
          <w:p w:rsidR="002E3032" w:rsidRPr="00E31D96" w:rsidRDefault="002E3032" w:rsidP="002C5E26">
            <w:pPr>
              <w:widowControl w:val="0"/>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2E3032" w:rsidRPr="00834240" w:rsidRDefault="002E3032" w:rsidP="002C5E26">
            <w:pPr>
              <w:pStyle w:val="ConsPlusNormal"/>
              <w:jc w:val="both"/>
              <w:rPr>
                <w:rFonts w:ascii="Times New Roman" w:hAnsi="Times New Roman" w:cs="Times New Roman"/>
                <w:sz w:val="22"/>
                <w:szCs w:val="22"/>
              </w:rPr>
            </w:pPr>
            <w:r w:rsidRPr="00834240">
              <w:rPr>
                <w:rFonts w:ascii="Times New Roman" w:hAnsi="Times New Roman" w:cs="Times New Roman"/>
                <w:sz w:val="22"/>
                <w:szCs w:val="22"/>
              </w:rPr>
              <w:t>- общие сведения о железнодорожном транспорте и системе управления им;</w:t>
            </w:r>
          </w:p>
          <w:p w:rsidR="002E3032" w:rsidRPr="00834240" w:rsidRDefault="002E3032" w:rsidP="002C5E26">
            <w:pPr>
              <w:pStyle w:val="ConsPlusNormal"/>
              <w:jc w:val="both"/>
              <w:rPr>
                <w:rFonts w:ascii="Times New Roman" w:hAnsi="Times New Roman" w:cs="Times New Roman"/>
                <w:sz w:val="22"/>
                <w:szCs w:val="22"/>
              </w:rPr>
            </w:pPr>
            <w:r w:rsidRPr="00834240">
              <w:rPr>
                <w:rFonts w:ascii="Times New Roman" w:hAnsi="Times New Roman" w:cs="Times New Roman"/>
                <w:sz w:val="22"/>
                <w:szCs w:val="22"/>
              </w:rPr>
              <w:t>- путь и путевое хозяйство;</w:t>
            </w:r>
          </w:p>
          <w:p w:rsidR="002E3032" w:rsidRPr="00834240" w:rsidRDefault="002E3032" w:rsidP="002C5E26">
            <w:pPr>
              <w:pStyle w:val="ConsPlusNormal"/>
              <w:jc w:val="both"/>
              <w:rPr>
                <w:rFonts w:ascii="Times New Roman" w:hAnsi="Times New Roman" w:cs="Times New Roman"/>
                <w:sz w:val="22"/>
                <w:szCs w:val="22"/>
              </w:rPr>
            </w:pPr>
            <w:r w:rsidRPr="00834240">
              <w:rPr>
                <w:rFonts w:ascii="Times New Roman" w:hAnsi="Times New Roman" w:cs="Times New Roman"/>
                <w:sz w:val="22"/>
                <w:szCs w:val="22"/>
              </w:rPr>
              <w:t>-  раздельные пункты;</w:t>
            </w:r>
          </w:p>
          <w:p w:rsidR="002E3032" w:rsidRPr="00834240" w:rsidRDefault="002E3032" w:rsidP="002C5E26">
            <w:pPr>
              <w:pStyle w:val="ConsPlusNormal"/>
              <w:jc w:val="both"/>
              <w:rPr>
                <w:rFonts w:ascii="Times New Roman" w:hAnsi="Times New Roman" w:cs="Times New Roman"/>
                <w:sz w:val="22"/>
                <w:szCs w:val="22"/>
              </w:rPr>
            </w:pPr>
            <w:r w:rsidRPr="00834240">
              <w:rPr>
                <w:rFonts w:ascii="Times New Roman" w:hAnsi="Times New Roman" w:cs="Times New Roman"/>
                <w:sz w:val="22"/>
                <w:szCs w:val="22"/>
              </w:rPr>
              <w:t>- сооружения и устройства сигнализации и связи;</w:t>
            </w:r>
          </w:p>
          <w:p w:rsidR="002E3032" w:rsidRPr="00834240" w:rsidRDefault="002E3032" w:rsidP="002C5E26">
            <w:pPr>
              <w:pStyle w:val="ConsPlusNormal"/>
              <w:jc w:val="both"/>
              <w:rPr>
                <w:rFonts w:ascii="Times New Roman" w:hAnsi="Times New Roman" w:cs="Times New Roman"/>
                <w:sz w:val="22"/>
                <w:szCs w:val="22"/>
              </w:rPr>
            </w:pPr>
            <w:r w:rsidRPr="00834240">
              <w:rPr>
                <w:rFonts w:ascii="Times New Roman" w:hAnsi="Times New Roman" w:cs="Times New Roman"/>
                <w:sz w:val="22"/>
                <w:szCs w:val="22"/>
              </w:rPr>
              <w:t>- устройства электроснабжения железных дорог;</w:t>
            </w:r>
          </w:p>
          <w:p w:rsidR="002E3032" w:rsidRPr="00834240" w:rsidRDefault="002E3032" w:rsidP="002C5E26">
            <w:pPr>
              <w:pStyle w:val="ConsPlusNormal"/>
              <w:jc w:val="both"/>
              <w:rPr>
                <w:rFonts w:ascii="Times New Roman" w:hAnsi="Times New Roman" w:cs="Times New Roman"/>
                <w:sz w:val="22"/>
                <w:szCs w:val="22"/>
              </w:rPr>
            </w:pPr>
            <w:r w:rsidRPr="00834240">
              <w:rPr>
                <w:rFonts w:ascii="Times New Roman" w:hAnsi="Times New Roman" w:cs="Times New Roman"/>
                <w:sz w:val="22"/>
                <w:szCs w:val="22"/>
              </w:rPr>
              <w:t>- подвижной состав железных дорог;</w:t>
            </w:r>
          </w:p>
          <w:p w:rsidR="002E3032" w:rsidRPr="00E31D96" w:rsidRDefault="002E3032" w:rsidP="002C5E26">
            <w:pPr>
              <w:widowControl w:val="0"/>
              <w:tabs>
                <w:tab w:val="num" w:pos="1260"/>
              </w:tabs>
              <w:jc w:val="both"/>
              <w:rPr>
                <w:rFonts w:ascii="Times New Roman" w:hAnsi="Times New Roman" w:cs="Times New Roman"/>
              </w:rPr>
            </w:pPr>
            <w:r w:rsidRPr="00834240">
              <w:rPr>
                <w:rFonts w:ascii="Times New Roman" w:hAnsi="Times New Roman"/>
              </w:rPr>
              <w:t>- организацию движения поездов;</w:t>
            </w:r>
          </w:p>
        </w:tc>
        <w:tc>
          <w:tcPr>
            <w:tcW w:w="2014" w:type="pct"/>
          </w:tcPr>
          <w:p w:rsidR="002E3032" w:rsidRDefault="002E3032" w:rsidP="002C5E26">
            <w:pPr>
              <w:widowControl w:val="0"/>
              <w:jc w:val="both"/>
              <w:rPr>
                <w:rFonts w:ascii="Times New Roman" w:eastAsia="Times New Roman" w:hAnsi="Times New Roman" w:cs="Times New Roman"/>
                <w:sz w:val="24"/>
                <w:szCs w:val="24"/>
              </w:rPr>
            </w:pPr>
            <w:r>
              <w:rPr>
                <w:rFonts w:ascii="Times New Roman" w:hAnsi="Times New Roman"/>
                <w:sz w:val="24"/>
                <w:szCs w:val="24"/>
              </w:rPr>
              <w:t>- обучающийся понимает и характеризует систему железнодорожного транспорта и организацию управления на железнодорожном транспорте;</w:t>
            </w:r>
          </w:p>
          <w:p w:rsidR="002E3032" w:rsidRDefault="002E3032" w:rsidP="002C5E26">
            <w:pPr>
              <w:widowControl w:val="0"/>
              <w:jc w:val="both"/>
              <w:rPr>
                <w:rFonts w:ascii="Times New Roman" w:hAnsi="Times New Roman"/>
                <w:sz w:val="24"/>
                <w:szCs w:val="24"/>
              </w:rPr>
            </w:pPr>
            <w:r>
              <w:rPr>
                <w:rFonts w:ascii="Times New Roman" w:hAnsi="Times New Roman"/>
                <w:sz w:val="24"/>
                <w:szCs w:val="24"/>
              </w:rPr>
              <w:t>- обучающийся объясняет систему сооружения и устройства инфраструктуры железных дорог;</w:t>
            </w:r>
          </w:p>
          <w:p w:rsidR="002E3032" w:rsidRPr="00E31D96" w:rsidRDefault="002E3032" w:rsidP="002C5E26">
            <w:pPr>
              <w:widowControl w:val="0"/>
              <w:jc w:val="both"/>
              <w:rPr>
                <w:rFonts w:ascii="Times New Roman" w:hAnsi="Times New Roman" w:cs="Times New Roman"/>
              </w:rPr>
            </w:pPr>
            <w:r>
              <w:rPr>
                <w:rFonts w:ascii="Times New Roman" w:hAnsi="Times New Roman"/>
                <w:sz w:val="24"/>
                <w:szCs w:val="24"/>
              </w:rPr>
              <w:t>- обучающийся понимает и объясняет систему организации железнодорожных перевозок и управление движением поездов</w:t>
            </w:r>
          </w:p>
        </w:tc>
        <w:tc>
          <w:tcPr>
            <w:tcW w:w="1564" w:type="pct"/>
          </w:tcPr>
          <w:p w:rsidR="002E3032" w:rsidRDefault="002E3032" w:rsidP="002C5E26">
            <w:pPr>
              <w:widowControl w:val="0"/>
              <w:rPr>
                <w:rFonts w:ascii="Times New Roman" w:eastAsia="Times New Roman" w:hAnsi="Times New Roman" w:cs="Times New Roman"/>
                <w:sz w:val="24"/>
                <w:szCs w:val="24"/>
              </w:rPr>
            </w:pPr>
            <w:r>
              <w:rPr>
                <w:rFonts w:ascii="Times New Roman" w:hAnsi="Times New Roman"/>
                <w:sz w:val="24"/>
                <w:szCs w:val="24"/>
              </w:rPr>
              <w:t xml:space="preserve">- все виды опроса;  </w:t>
            </w:r>
          </w:p>
          <w:p w:rsidR="002E3032" w:rsidRDefault="00B114BC" w:rsidP="002C5E26">
            <w:pPr>
              <w:widowControl w:val="0"/>
              <w:rPr>
                <w:rFonts w:ascii="Times New Roman" w:hAnsi="Times New Roman"/>
                <w:sz w:val="24"/>
                <w:szCs w:val="24"/>
              </w:rPr>
            </w:pPr>
            <w:r>
              <w:rPr>
                <w:rFonts w:ascii="Times New Roman" w:hAnsi="Times New Roman"/>
                <w:sz w:val="24"/>
                <w:szCs w:val="24"/>
              </w:rPr>
              <w:t xml:space="preserve">- </w:t>
            </w:r>
            <w:r w:rsidR="002E3032">
              <w:rPr>
                <w:rFonts w:ascii="Times New Roman" w:hAnsi="Times New Roman"/>
                <w:sz w:val="24"/>
                <w:szCs w:val="24"/>
              </w:rPr>
              <w:t>тестирование;</w:t>
            </w:r>
          </w:p>
          <w:p w:rsidR="002E3032" w:rsidRDefault="002E3032" w:rsidP="002C5E26">
            <w:pPr>
              <w:widowControl w:val="0"/>
              <w:rPr>
                <w:rFonts w:ascii="Times New Roman" w:hAnsi="Times New Roman"/>
                <w:sz w:val="24"/>
                <w:szCs w:val="24"/>
              </w:rPr>
            </w:pPr>
            <w:r>
              <w:rPr>
                <w:rFonts w:ascii="Times New Roman" w:hAnsi="Times New Roman"/>
                <w:sz w:val="24"/>
                <w:szCs w:val="24"/>
              </w:rPr>
              <w:t>- оценка результатов</w:t>
            </w:r>
          </w:p>
          <w:p w:rsidR="002E3032" w:rsidRDefault="002E3032" w:rsidP="002C5E26">
            <w:pPr>
              <w:widowControl w:val="0"/>
              <w:rPr>
                <w:rFonts w:ascii="Times New Roman" w:hAnsi="Times New Roman"/>
                <w:sz w:val="24"/>
                <w:szCs w:val="24"/>
              </w:rPr>
            </w:pPr>
            <w:r>
              <w:rPr>
                <w:rFonts w:ascii="Times New Roman" w:hAnsi="Times New Roman"/>
                <w:sz w:val="24"/>
                <w:szCs w:val="24"/>
              </w:rPr>
              <w:t>выполнения практических</w:t>
            </w:r>
          </w:p>
          <w:p w:rsidR="002E3032" w:rsidRDefault="002E3032" w:rsidP="002C5E26">
            <w:pPr>
              <w:widowControl w:val="0"/>
              <w:rPr>
                <w:rFonts w:ascii="Times New Roman" w:hAnsi="Times New Roman"/>
                <w:sz w:val="24"/>
                <w:szCs w:val="24"/>
              </w:rPr>
            </w:pPr>
            <w:r>
              <w:rPr>
                <w:rFonts w:ascii="Times New Roman" w:hAnsi="Times New Roman"/>
                <w:sz w:val="24"/>
                <w:szCs w:val="24"/>
              </w:rPr>
              <w:t>занятий;</w:t>
            </w:r>
          </w:p>
          <w:p w:rsidR="002E3032" w:rsidRDefault="002E3032" w:rsidP="002C5E26">
            <w:pPr>
              <w:widowControl w:val="0"/>
              <w:rPr>
                <w:rFonts w:ascii="Times New Roman" w:hAnsi="Times New Roman"/>
                <w:sz w:val="24"/>
                <w:szCs w:val="24"/>
              </w:rPr>
            </w:pPr>
            <w:r>
              <w:rPr>
                <w:rFonts w:ascii="Times New Roman" w:hAnsi="Times New Roman"/>
                <w:sz w:val="24"/>
                <w:szCs w:val="24"/>
              </w:rPr>
              <w:t>- защита индивидуальных работ</w:t>
            </w:r>
          </w:p>
          <w:p w:rsidR="002E3032" w:rsidRDefault="002E3032" w:rsidP="002C5E26">
            <w:pPr>
              <w:widowControl w:val="0"/>
              <w:rPr>
                <w:rFonts w:ascii="Times New Roman" w:hAnsi="Times New Roman"/>
                <w:sz w:val="24"/>
                <w:szCs w:val="24"/>
              </w:rPr>
            </w:pPr>
            <w:r>
              <w:rPr>
                <w:rFonts w:ascii="Times New Roman" w:hAnsi="Times New Roman"/>
                <w:sz w:val="24"/>
                <w:szCs w:val="24"/>
              </w:rPr>
              <w:t>(сообщений, рефератов и т.п.);</w:t>
            </w:r>
          </w:p>
          <w:p w:rsidR="002E3032" w:rsidRDefault="002E3032" w:rsidP="002C5E26">
            <w:pPr>
              <w:widowControl w:val="0"/>
              <w:rPr>
                <w:rFonts w:ascii="Times New Roman" w:hAnsi="Times New Roman"/>
                <w:sz w:val="24"/>
                <w:szCs w:val="24"/>
              </w:rPr>
            </w:pPr>
            <w:r>
              <w:rPr>
                <w:rFonts w:ascii="Times New Roman" w:hAnsi="Times New Roman"/>
                <w:sz w:val="24"/>
                <w:szCs w:val="24"/>
              </w:rPr>
              <w:t>- экзамен.</w:t>
            </w:r>
          </w:p>
          <w:p w:rsidR="002E3032" w:rsidRPr="00E31D96" w:rsidRDefault="002E3032" w:rsidP="002C5E26">
            <w:pPr>
              <w:widowControl w:val="0"/>
              <w:rPr>
                <w:rFonts w:ascii="Times New Roman" w:hAnsi="Times New Roman" w:cs="Times New Roman"/>
              </w:rPr>
            </w:pPr>
          </w:p>
        </w:tc>
      </w:tr>
      <w:tr w:rsidR="002E3032" w:rsidRPr="00E31D96" w:rsidTr="002C5E26">
        <w:trPr>
          <w:trHeight w:val="698"/>
        </w:trPr>
        <w:tc>
          <w:tcPr>
            <w:tcW w:w="1422" w:type="pct"/>
          </w:tcPr>
          <w:p w:rsidR="002E3032" w:rsidRPr="00E31D96" w:rsidRDefault="002E3032" w:rsidP="002C5E26">
            <w:pPr>
              <w:widowControl w:val="0"/>
              <w:jc w:val="both"/>
              <w:rPr>
                <w:rFonts w:ascii="Times New Roman" w:hAnsi="Times New Roman" w:cs="Times New Roman"/>
                <w:bCs/>
                <w:i/>
                <w:u w:val="single"/>
              </w:rPr>
            </w:pPr>
            <w:r w:rsidRPr="00E31D96">
              <w:rPr>
                <w:rFonts w:ascii="Times New Roman" w:hAnsi="Times New Roman" w:cs="Times New Roman"/>
                <w:bCs/>
                <w:i/>
                <w:u w:val="single"/>
              </w:rPr>
              <w:t xml:space="preserve">Умеет: </w:t>
            </w:r>
          </w:p>
          <w:p w:rsidR="002E3032" w:rsidRPr="00E31D96" w:rsidRDefault="002E3032" w:rsidP="002C5E26">
            <w:pPr>
              <w:widowControl w:val="0"/>
              <w:jc w:val="both"/>
              <w:rPr>
                <w:rFonts w:ascii="Times New Roman" w:hAnsi="Times New Roman" w:cs="Times New Roman"/>
                <w:bCs/>
              </w:rPr>
            </w:pPr>
            <w:r>
              <w:rPr>
                <w:rFonts w:ascii="Times New Roman" w:hAnsi="Times New Roman"/>
              </w:rPr>
              <w:t>- классифицировать подвижной состав, основные сооружения и устройства железных дорог;</w:t>
            </w:r>
          </w:p>
        </w:tc>
        <w:tc>
          <w:tcPr>
            <w:tcW w:w="2014" w:type="pct"/>
          </w:tcPr>
          <w:p w:rsidR="002E3032" w:rsidRPr="00E31D96" w:rsidRDefault="002E3032" w:rsidP="002C5E26">
            <w:pPr>
              <w:widowControl w:val="0"/>
              <w:jc w:val="both"/>
              <w:rPr>
                <w:rFonts w:ascii="Times New Roman" w:hAnsi="Times New Roman"/>
                <w:iCs/>
              </w:rPr>
            </w:pPr>
            <w:r>
              <w:rPr>
                <w:rFonts w:ascii="Times New Roman" w:hAnsi="Times New Roman"/>
                <w:sz w:val="24"/>
                <w:szCs w:val="24"/>
              </w:rPr>
              <w:t>- обучающийся правильно классифицирует подвижной состав, основные сооружения и устройства железных дорог</w:t>
            </w:r>
          </w:p>
        </w:tc>
        <w:tc>
          <w:tcPr>
            <w:tcW w:w="1564" w:type="pct"/>
          </w:tcPr>
          <w:p w:rsidR="002E3032" w:rsidRDefault="002E3032" w:rsidP="002C5E26">
            <w:pPr>
              <w:widowControl w:val="0"/>
              <w:rPr>
                <w:rFonts w:ascii="Times New Roman" w:eastAsia="Times New Roman" w:hAnsi="Times New Roman" w:cs="Times New Roman"/>
                <w:sz w:val="24"/>
                <w:szCs w:val="24"/>
              </w:rPr>
            </w:pPr>
            <w:r>
              <w:rPr>
                <w:rFonts w:ascii="Times New Roman" w:hAnsi="Times New Roman"/>
                <w:sz w:val="24"/>
                <w:szCs w:val="24"/>
              </w:rPr>
              <w:t>- тестирование;</w:t>
            </w:r>
          </w:p>
          <w:p w:rsidR="002E3032" w:rsidRDefault="002E3032" w:rsidP="002C5E26">
            <w:pPr>
              <w:widowControl w:val="0"/>
              <w:rPr>
                <w:rFonts w:ascii="Times New Roman" w:hAnsi="Times New Roman"/>
                <w:sz w:val="24"/>
                <w:szCs w:val="24"/>
              </w:rPr>
            </w:pPr>
            <w:r>
              <w:rPr>
                <w:rFonts w:ascii="Times New Roman" w:hAnsi="Times New Roman"/>
                <w:sz w:val="24"/>
                <w:szCs w:val="24"/>
              </w:rPr>
              <w:t>- экспертное наблюдение за</w:t>
            </w:r>
          </w:p>
          <w:p w:rsidR="002E3032" w:rsidRDefault="002E3032" w:rsidP="002C5E26">
            <w:pPr>
              <w:widowControl w:val="0"/>
              <w:rPr>
                <w:rFonts w:ascii="Times New Roman" w:hAnsi="Times New Roman"/>
                <w:sz w:val="24"/>
                <w:szCs w:val="24"/>
              </w:rPr>
            </w:pPr>
            <w:r>
              <w:rPr>
                <w:rFonts w:ascii="Times New Roman" w:hAnsi="Times New Roman"/>
                <w:sz w:val="24"/>
                <w:szCs w:val="24"/>
              </w:rPr>
              <w:t>деятельностью обучающихся на</w:t>
            </w:r>
          </w:p>
          <w:p w:rsidR="002E3032" w:rsidRDefault="002E3032" w:rsidP="002C5E26">
            <w:pPr>
              <w:widowControl w:val="0"/>
              <w:rPr>
                <w:rFonts w:ascii="Times New Roman" w:hAnsi="Times New Roman"/>
                <w:sz w:val="24"/>
                <w:szCs w:val="24"/>
              </w:rPr>
            </w:pPr>
            <w:r>
              <w:rPr>
                <w:rFonts w:ascii="Times New Roman" w:hAnsi="Times New Roman"/>
                <w:sz w:val="24"/>
                <w:szCs w:val="24"/>
              </w:rPr>
              <w:t>практических занятиях;</w:t>
            </w:r>
          </w:p>
          <w:p w:rsidR="002E3032" w:rsidRDefault="002E3032" w:rsidP="002C5E26">
            <w:pPr>
              <w:widowControl w:val="0"/>
              <w:rPr>
                <w:rFonts w:ascii="Times New Roman" w:hAnsi="Times New Roman"/>
                <w:sz w:val="24"/>
                <w:szCs w:val="24"/>
              </w:rPr>
            </w:pPr>
            <w:r>
              <w:rPr>
                <w:rFonts w:ascii="Times New Roman" w:hAnsi="Times New Roman"/>
                <w:sz w:val="24"/>
                <w:szCs w:val="24"/>
              </w:rPr>
              <w:t>- экзамен.</w:t>
            </w:r>
          </w:p>
          <w:p w:rsidR="002E3032" w:rsidRPr="00E31D96" w:rsidRDefault="002E3032" w:rsidP="002C5E26">
            <w:pPr>
              <w:widowControl w:val="0"/>
              <w:rPr>
                <w:rFonts w:ascii="Times New Roman" w:hAnsi="Times New Roman" w:cs="Times New Roman"/>
              </w:rPr>
            </w:pPr>
          </w:p>
        </w:tc>
      </w:tr>
      <w:tr w:rsidR="002E3032" w:rsidRPr="00E31D96" w:rsidTr="002C5E26">
        <w:trPr>
          <w:trHeight w:val="698"/>
        </w:trPr>
        <w:tc>
          <w:tcPr>
            <w:tcW w:w="1422" w:type="pct"/>
          </w:tcPr>
          <w:p w:rsidR="002E3032" w:rsidRPr="00E31D96" w:rsidRDefault="002E3032" w:rsidP="002C5E26">
            <w:pPr>
              <w:widowControl w:val="0"/>
              <w:jc w:val="both"/>
              <w:rPr>
                <w:rFonts w:ascii="Times New Roman" w:hAnsi="Times New Roman" w:cs="Times New Roman"/>
                <w:bCs/>
              </w:rPr>
            </w:pPr>
            <w:r w:rsidRPr="00E31D9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014" w:type="pct"/>
          </w:tcPr>
          <w:p w:rsidR="002E3032" w:rsidRPr="00E31D96" w:rsidRDefault="002E3032" w:rsidP="002C5E26">
            <w:pPr>
              <w:widowControl w:val="0"/>
              <w:jc w:val="both"/>
              <w:rPr>
                <w:rFonts w:ascii="Times New Roman" w:hAnsi="Times New Roman" w:cs="Times New Roman"/>
                <w:bCs/>
              </w:rPr>
            </w:pPr>
            <w:r w:rsidRPr="00E31D96">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564" w:type="pct"/>
            <w:vMerge w:val="restart"/>
          </w:tcPr>
          <w:p w:rsidR="002E3032" w:rsidRDefault="002E3032" w:rsidP="002C5E26">
            <w:pPr>
              <w:widowControl w:val="0"/>
              <w:rPr>
                <w:rFonts w:ascii="Times New Roman" w:eastAsia="Times New Roman" w:hAnsi="Times New Roman" w:cs="Times New Roman"/>
                <w:sz w:val="24"/>
                <w:szCs w:val="24"/>
              </w:rPr>
            </w:pPr>
            <w:r>
              <w:rPr>
                <w:rFonts w:ascii="Times New Roman" w:hAnsi="Times New Roman"/>
                <w:sz w:val="24"/>
                <w:szCs w:val="24"/>
              </w:rPr>
              <w:t>- тестирование;</w:t>
            </w:r>
          </w:p>
          <w:p w:rsidR="002E3032" w:rsidRDefault="002E3032" w:rsidP="002C5E26">
            <w:pPr>
              <w:widowControl w:val="0"/>
              <w:rPr>
                <w:rFonts w:ascii="Times New Roman" w:hAnsi="Times New Roman"/>
                <w:sz w:val="24"/>
                <w:szCs w:val="24"/>
              </w:rPr>
            </w:pPr>
            <w:r>
              <w:rPr>
                <w:rFonts w:ascii="Times New Roman" w:hAnsi="Times New Roman"/>
                <w:sz w:val="24"/>
                <w:szCs w:val="24"/>
              </w:rPr>
              <w:t>- экспертное наблюдение за</w:t>
            </w:r>
          </w:p>
          <w:p w:rsidR="002E3032" w:rsidRDefault="002E3032" w:rsidP="002C5E26">
            <w:pPr>
              <w:widowControl w:val="0"/>
              <w:rPr>
                <w:rFonts w:ascii="Times New Roman" w:hAnsi="Times New Roman"/>
                <w:sz w:val="24"/>
                <w:szCs w:val="24"/>
              </w:rPr>
            </w:pPr>
            <w:r>
              <w:rPr>
                <w:rFonts w:ascii="Times New Roman" w:hAnsi="Times New Roman"/>
                <w:sz w:val="24"/>
                <w:szCs w:val="24"/>
              </w:rPr>
              <w:t>деятельностью обучающихся на</w:t>
            </w:r>
          </w:p>
          <w:p w:rsidR="002E3032" w:rsidRDefault="002E3032" w:rsidP="002C5E26">
            <w:pPr>
              <w:widowControl w:val="0"/>
              <w:rPr>
                <w:rFonts w:ascii="Times New Roman" w:hAnsi="Times New Roman"/>
                <w:sz w:val="24"/>
                <w:szCs w:val="24"/>
              </w:rPr>
            </w:pPr>
            <w:r>
              <w:rPr>
                <w:rFonts w:ascii="Times New Roman" w:hAnsi="Times New Roman"/>
                <w:sz w:val="24"/>
                <w:szCs w:val="24"/>
              </w:rPr>
              <w:t>практических занятиях;</w:t>
            </w:r>
          </w:p>
          <w:p w:rsidR="002E3032" w:rsidRDefault="002E3032" w:rsidP="002C5E26">
            <w:pPr>
              <w:widowControl w:val="0"/>
              <w:rPr>
                <w:rFonts w:ascii="Times New Roman" w:hAnsi="Times New Roman"/>
                <w:sz w:val="24"/>
                <w:szCs w:val="24"/>
              </w:rPr>
            </w:pPr>
            <w:r>
              <w:rPr>
                <w:rFonts w:ascii="Times New Roman" w:hAnsi="Times New Roman"/>
                <w:sz w:val="24"/>
                <w:szCs w:val="24"/>
              </w:rPr>
              <w:t>- экзамен.</w:t>
            </w:r>
          </w:p>
          <w:p w:rsidR="002E3032" w:rsidRPr="00E31D96" w:rsidRDefault="002E3032" w:rsidP="002C5E26">
            <w:pPr>
              <w:widowControl w:val="0"/>
              <w:rPr>
                <w:rFonts w:ascii="Times New Roman" w:hAnsi="Times New Roman" w:cs="Times New Roman"/>
              </w:rPr>
            </w:pPr>
          </w:p>
        </w:tc>
      </w:tr>
      <w:tr w:rsidR="002E3032" w:rsidRPr="00E31D96" w:rsidTr="002C5E26">
        <w:trPr>
          <w:trHeight w:val="698"/>
        </w:trPr>
        <w:tc>
          <w:tcPr>
            <w:tcW w:w="1422" w:type="pct"/>
          </w:tcPr>
          <w:p w:rsidR="002E3032" w:rsidRPr="00E31D96" w:rsidRDefault="002E3032" w:rsidP="002C5E26">
            <w:pPr>
              <w:widowControl w:val="0"/>
              <w:jc w:val="both"/>
              <w:rPr>
                <w:rFonts w:ascii="Times New Roman" w:hAnsi="Times New Roman"/>
              </w:rPr>
            </w:pPr>
            <w:r w:rsidRPr="00E31D9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14" w:type="pct"/>
          </w:tcPr>
          <w:p w:rsidR="002E3032" w:rsidRPr="00E31D96" w:rsidRDefault="002E3032" w:rsidP="002C5E26">
            <w:pPr>
              <w:widowControl w:val="0"/>
              <w:jc w:val="both"/>
              <w:rPr>
                <w:rFonts w:ascii="Times New Roman" w:hAnsi="Times New Roman"/>
              </w:rPr>
            </w:pPr>
            <w:r w:rsidRPr="00E31D96">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564" w:type="pct"/>
            <w:vMerge/>
          </w:tcPr>
          <w:p w:rsidR="002E3032" w:rsidRPr="00E31D96" w:rsidRDefault="002E3032" w:rsidP="002C5E26">
            <w:pPr>
              <w:widowControl w:val="0"/>
              <w:rPr>
                <w:rFonts w:ascii="Times New Roman" w:hAnsi="Times New Roman"/>
                <w:iCs/>
              </w:rPr>
            </w:pPr>
          </w:p>
        </w:tc>
      </w:tr>
      <w:tr w:rsidR="00834240" w:rsidRPr="00E31D96" w:rsidTr="002C5E26">
        <w:trPr>
          <w:trHeight w:val="698"/>
        </w:trPr>
        <w:tc>
          <w:tcPr>
            <w:tcW w:w="1422" w:type="pct"/>
          </w:tcPr>
          <w:p w:rsidR="00834240" w:rsidRPr="00834240" w:rsidRDefault="00834240" w:rsidP="002C5E26">
            <w:pPr>
              <w:widowControl w:val="0"/>
              <w:jc w:val="both"/>
              <w:rPr>
                <w:rFonts w:ascii="Times New Roman" w:hAnsi="Times New Roman"/>
              </w:rPr>
            </w:pPr>
            <w:r w:rsidRPr="00834240">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14" w:type="pct"/>
          </w:tcPr>
          <w:p w:rsidR="00834240" w:rsidRPr="00834240" w:rsidRDefault="00834240" w:rsidP="002C5E26">
            <w:pPr>
              <w:widowControl w:val="0"/>
              <w:jc w:val="both"/>
              <w:rPr>
                <w:rFonts w:ascii="Times New Roman" w:hAnsi="Times New Roman"/>
              </w:rPr>
            </w:pPr>
            <w:r w:rsidRPr="00834240">
              <w:rPr>
                <w:rFonts w:ascii="Times New Roman" w:hAnsi="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834240" w:rsidRPr="00834240" w:rsidRDefault="00834240" w:rsidP="002C5E26">
            <w:pPr>
              <w:widowControl w:val="0"/>
              <w:jc w:val="both"/>
              <w:rPr>
                <w:rFonts w:ascii="Times New Roman" w:hAnsi="Times New Roman"/>
                <w:bCs/>
              </w:rPr>
            </w:pPr>
            <w:r w:rsidRPr="00834240">
              <w:rPr>
                <w:rFonts w:ascii="Times New Roman" w:hAnsi="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564" w:type="pct"/>
            <w:vMerge/>
          </w:tcPr>
          <w:p w:rsidR="00834240" w:rsidRPr="00E31D96" w:rsidRDefault="00834240" w:rsidP="002C5E26">
            <w:pPr>
              <w:widowControl w:val="0"/>
              <w:rPr>
                <w:rFonts w:ascii="Times New Roman" w:hAnsi="Times New Roman"/>
                <w:iCs/>
              </w:rPr>
            </w:pPr>
          </w:p>
        </w:tc>
      </w:tr>
      <w:tr w:rsidR="00834240" w:rsidRPr="00E31D96" w:rsidTr="002C5E26">
        <w:trPr>
          <w:trHeight w:val="698"/>
        </w:trPr>
        <w:tc>
          <w:tcPr>
            <w:tcW w:w="1422" w:type="pct"/>
          </w:tcPr>
          <w:p w:rsidR="00834240" w:rsidRPr="00E31D96" w:rsidRDefault="00834240" w:rsidP="002C5E26">
            <w:pPr>
              <w:widowControl w:val="0"/>
              <w:rPr>
                <w:rFonts w:ascii="Times New Roman" w:hAnsi="Times New Roman" w:cs="Times New Roman"/>
                <w:bCs/>
              </w:rPr>
            </w:pPr>
            <w:r w:rsidRPr="00E31D96">
              <w:rPr>
                <w:rFonts w:ascii="Times New Roman" w:hAnsi="Times New Roman"/>
              </w:rPr>
              <w:t>ОК 04. Эффективно взаимодействовать и работать в коллективе и команде</w:t>
            </w:r>
          </w:p>
        </w:tc>
        <w:tc>
          <w:tcPr>
            <w:tcW w:w="2014" w:type="pct"/>
          </w:tcPr>
          <w:p w:rsidR="00834240" w:rsidRPr="00E31D96" w:rsidRDefault="00834240" w:rsidP="002C5E26">
            <w:pPr>
              <w:widowControl w:val="0"/>
              <w:rPr>
                <w:rFonts w:ascii="Times New Roman" w:hAnsi="Times New Roman" w:cs="Times New Roman"/>
                <w:bCs/>
              </w:rPr>
            </w:pPr>
            <w:r w:rsidRPr="00E31D96">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564" w:type="pct"/>
            <w:vMerge/>
          </w:tcPr>
          <w:p w:rsidR="00834240" w:rsidRPr="00E31D96" w:rsidRDefault="00834240" w:rsidP="002C5E26">
            <w:pPr>
              <w:widowControl w:val="0"/>
              <w:spacing w:line="276" w:lineRule="auto"/>
              <w:rPr>
                <w:rFonts w:ascii="Times New Roman" w:hAnsi="Times New Roman" w:cs="Times New Roman"/>
                <w:i/>
              </w:rPr>
            </w:pPr>
          </w:p>
        </w:tc>
      </w:tr>
      <w:tr w:rsidR="00834240" w:rsidRPr="00E31D96" w:rsidTr="002C5E26">
        <w:trPr>
          <w:trHeight w:val="698"/>
        </w:trPr>
        <w:tc>
          <w:tcPr>
            <w:tcW w:w="1422" w:type="pct"/>
          </w:tcPr>
          <w:p w:rsidR="00834240" w:rsidRPr="00E31D96" w:rsidRDefault="00834240" w:rsidP="002C5E26">
            <w:pPr>
              <w:widowControl w:val="0"/>
              <w:jc w:val="both"/>
              <w:rPr>
                <w:rFonts w:ascii="Times New Roman" w:hAnsi="Times New Roman"/>
              </w:rPr>
            </w:pPr>
            <w:r w:rsidRPr="00E31D96">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14" w:type="pct"/>
          </w:tcPr>
          <w:p w:rsidR="00834240" w:rsidRPr="003F3B04" w:rsidRDefault="00834240" w:rsidP="002C5E26">
            <w:pPr>
              <w:widowControl w:val="0"/>
              <w:jc w:val="both"/>
              <w:rPr>
                <w:rFonts w:ascii="Times New Roman" w:hAnsi="Times New Roman"/>
              </w:rPr>
            </w:pPr>
            <w:r w:rsidRPr="003F3B04">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834240" w:rsidRPr="00E31D96" w:rsidRDefault="00834240" w:rsidP="002C5E26">
            <w:pPr>
              <w:widowControl w:val="0"/>
              <w:jc w:val="both"/>
              <w:rPr>
                <w:rFonts w:ascii="Times New Roman" w:hAnsi="Times New Roman"/>
              </w:rPr>
            </w:pPr>
            <w:r w:rsidRPr="003F3B04">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564" w:type="pct"/>
            <w:vMerge/>
          </w:tcPr>
          <w:p w:rsidR="00834240" w:rsidRPr="00E31D96" w:rsidRDefault="00834240" w:rsidP="002C5E26">
            <w:pPr>
              <w:widowControl w:val="0"/>
              <w:spacing w:line="276" w:lineRule="auto"/>
              <w:rPr>
                <w:rFonts w:ascii="Times New Roman" w:hAnsi="Times New Roman" w:cs="Times New Roman"/>
                <w:i/>
              </w:rPr>
            </w:pPr>
          </w:p>
        </w:tc>
      </w:tr>
      <w:tr w:rsidR="00834240" w:rsidRPr="00E31D96" w:rsidTr="002C5E26">
        <w:trPr>
          <w:trHeight w:val="698"/>
        </w:trPr>
        <w:tc>
          <w:tcPr>
            <w:tcW w:w="1422" w:type="pct"/>
          </w:tcPr>
          <w:p w:rsidR="00834240" w:rsidRPr="00834240" w:rsidRDefault="00834240" w:rsidP="002C5E26">
            <w:pPr>
              <w:widowControl w:val="0"/>
              <w:jc w:val="both"/>
              <w:rPr>
                <w:rFonts w:ascii="Times New Roman" w:hAnsi="Times New Roman"/>
              </w:rPr>
            </w:pPr>
            <w:r w:rsidRPr="00834240">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14" w:type="pct"/>
          </w:tcPr>
          <w:p w:rsidR="00834240" w:rsidRPr="0093446B" w:rsidRDefault="00834240" w:rsidP="002C5E26">
            <w:pPr>
              <w:widowControl w:val="0"/>
              <w:jc w:val="both"/>
              <w:rPr>
                <w:rFonts w:ascii="Times New Roman" w:hAnsi="Times New Roman"/>
              </w:rPr>
            </w:pPr>
            <w:r w:rsidRPr="0093446B">
              <w:rPr>
                <w:rFonts w:ascii="Times New Roman" w:hAnsi="Times New Roman"/>
              </w:rPr>
              <w:t xml:space="preserve">Обучающийся демонстрирует знание и понимание сущности гражданско-патриотической позиции, традиционных российских духовно-нравственных ценностей; </w:t>
            </w:r>
          </w:p>
          <w:p w:rsidR="00834240" w:rsidRPr="0093446B" w:rsidRDefault="00834240" w:rsidP="002C5E26">
            <w:pPr>
              <w:widowControl w:val="0"/>
              <w:jc w:val="both"/>
              <w:rPr>
                <w:rFonts w:ascii="Times New Roman" w:hAnsi="Times New Roman"/>
              </w:rPr>
            </w:pPr>
            <w:r w:rsidRPr="0093446B">
              <w:rPr>
                <w:rFonts w:ascii="Times New Roman" w:hAnsi="Times New Roman"/>
              </w:rPr>
              <w:t>- описывает значимость своей специальности;</w:t>
            </w:r>
          </w:p>
          <w:p w:rsidR="00834240" w:rsidRPr="0093446B" w:rsidRDefault="00834240" w:rsidP="002C5E26">
            <w:pPr>
              <w:widowControl w:val="0"/>
              <w:jc w:val="both"/>
              <w:rPr>
                <w:rFonts w:ascii="Times New Roman" w:hAnsi="Times New Roman"/>
              </w:rPr>
            </w:pPr>
            <w:r w:rsidRPr="0093446B">
              <w:rPr>
                <w:rFonts w:ascii="Times New Roman" w:hAnsi="Times New Roman"/>
              </w:rPr>
              <w:t>- применяет стандарты антикоррупционного поведения, осознает возможные последствия его нарушения</w:t>
            </w:r>
          </w:p>
        </w:tc>
        <w:tc>
          <w:tcPr>
            <w:tcW w:w="1564" w:type="pct"/>
            <w:vMerge/>
          </w:tcPr>
          <w:p w:rsidR="00834240" w:rsidRPr="00E31D96" w:rsidRDefault="00834240" w:rsidP="002C5E26">
            <w:pPr>
              <w:widowControl w:val="0"/>
              <w:spacing w:line="276" w:lineRule="auto"/>
              <w:rPr>
                <w:rFonts w:ascii="Times New Roman" w:hAnsi="Times New Roman" w:cs="Times New Roman"/>
                <w:i/>
              </w:rPr>
            </w:pPr>
          </w:p>
        </w:tc>
      </w:tr>
    </w:tbl>
    <w:p w:rsidR="000143A1" w:rsidRPr="00E31D96" w:rsidRDefault="000143A1" w:rsidP="00FB50A0">
      <w:pPr>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C72" w:rsidRDefault="00B23C72" w:rsidP="00A858FE">
      <w:r>
        <w:separator/>
      </w:r>
    </w:p>
  </w:endnote>
  <w:endnote w:type="continuationSeparator" w:id="0">
    <w:p w:rsidR="00B23C72" w:rsidRDefault="00B23C72"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sig w:usb0="00000000"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C72" w:rsidRDefault="00B23C72" w:rsidP="00A858FE">
      <w:r>
        <w:separator/>
      </w:r>
    </w:p>
  </w:footnote>
  <w:footnote w:type="continuationSeparator" w:id="0">
    <w:p w:rsidR="00B23C72" w:rsidRDefault="00B23C72"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C72" w:rsidRDefault="00B23C72">
    <w:pPr>
      <w:pStyle w:val="ac"/>
      <w:jc w:val="center"/>
    </w:pPr>
    <w:r>
      <w:fldChar w:fldCharType="begin"/>
    </w:r>
    <w:r>
      <w:instrText xml:space="preserve"> PAGE   \* MERGEFORMAT </w:instrText>
    </w:r>
    <w:r>
      <w:fldChar w:fldCharType="separate"/>
    </w:r>
    <w:r>
      <w:rPr>
        <w:noProof/>
      </w:rPr>
      <w:t>48</w:t>
    </w:r>
    <w:r>
      <w:rPr>
        <w:noProof/>
      </w:rPr>
      <w:fldChar w:fldCharType="end"/>
    </w:r>
  </w:p>
  <w:p w:rsidR="00B23C72" w:rsidRDefault="00B23C7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B23C72" w:rsidRDefault="00B23C72">
        <w:pPr>
          <w:pStyle w:val="ac"/>
          <w:jc w:val="center"/>
        </w:pPr>
        <w:r>
          <w:fldChar w:fldCharType="begin"/>
        </w:r>
        <w:r>
          <w:instrText>PAGE   \* MERGEFORMAT</w:instrText>
        </w:r>
        <w:r>
          <w:fldChar w:fldCharType="separate"/>
        </w:r>
        <w:r w:rsidR="003B4A89">
          <w:rPr>
            <w:noProof/>
          </w:rPr>
          <w:t>10</w:t>
        </w:r>
        <w:r>
          <w:rPr>
            <w:noProof/>
          </w:rPr>
          <w:fldChar w:fldCharType="end"/>
        </w:r>
      </w:p>
    </w:sdtContent>
  </w:sdt>
  <w:p w:rsidR="00B23C72" w:rsidRDefault="00B23C7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C72" w:rsidRDefault="00B23C72">
    <w:pPr>
      <w:pStyle w:val="ac"/>
      <w:jc w:val="center"/>
    </w:pPr>
    <w:r>
      <w:fldChar w:fldCharType="begin"/>
    </w:r>
    <w:r>
      <w:instrText xml:space="preserve"> PAGE   \* MERGEFORMAT </w:instrText>
    </w:r>
    <w:r>
      <w:fldChar w:fldCharType="separate"/>
    </w:r>
    <w:r>
      <w:rPr>
        <w:noProof/>
      </w:rPr>
      <w:t>48</w:t>
    </w:r>
    <w:r>
      <w:rPr>
        <w:noProof/>
      </w:rPr>
      <w:fldChar w:fldCharType="end"/>
    </w:r>
  </w:p>
  <w:p w:rsidR="00B23C72" w:rsidRDefault="00B23C7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1F180C48"/>
    <w:multiLevelType w:val="hybridMultilevel"/>
    <w:tmpl w:val="B2D05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D60EB4"/>
    <w:multiLevelType w:val="hybridMultilevel"/>
    <w:tmpl w:val="7FA0A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BC62B9"/>
    <w:multiLevelType w:val="hybridMultilevel"/>
    <w:tmpl w:val="51EAD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455F8"/>
    <w:multiLevelType w:val="hybridMultilevel"/>
    <w:tmpl w:val="C3BA4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366C7"/>
    <w:rsid w:val="00042069"/>
    <w:rsid w:val="000500EC"/>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7723"/>
    <w:rsid w:val="000F7FB8"/>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174C"/>
    <w:rsid w:val="00144EE1"/>
    <w:rsid w:val="00152D9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2877"/>
    <w:rsid w:val="00183D21"/>
    <w:rsid w:val="0018446A"/>
    <w:rsid w:val="00187560"/>
    <w:rsid w:val="00187DBB"/>
    <w:rsid w:val="001944D3"/>
    <w:rsid w:val="00196996"/>
    <w:rsid w:val="00197F9A"/>
    <w:rsid w:val="001A38DD"/>
    <w:rsid w:val="001A5DA5"/>
    <w:rsid w:val="001A6B4D"/>
    <w:rsid w:val="001A723D"/>
    <w:rsid w:val="001B238E"/>
    <w:rsid w:val="001C3496"/>
    <w:rsid w:val="001C3659"/>
    <w:rsid w:val="001D6394"/>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2AC8"/>
    <w:rsid w:val="002634CE"/>
    <w:rsid w:val="00270B26"/>
    <w:rsid w:val="00280ABA"/>
    <w:rsid w:val="002817C3"/>
    <w:rsid w:val="00284E57"/>
    <w:rsid w:val="00286EA2"/>
    <w:rsid w:val="002879BA"/>
    <w:rsid w:val="00290CA1"/>
    <w:rsid w:val="00291E7B"/>
    <w:rsid w:val="002945C8"/>
    <w:rsid w:val="002A19FA"/>
    <w:rsid w:val="002A400A"/>
    <w:rsid w:val="002A538D"/>
    <w:rsid w:val="002C3739"/>
    <w:rsid w:val="002C4B17"/>
    <w:rsid w:val="002C5E26"/>
    <w:rsid w:val="002C75C7"/>
    <w:rsid w:val="002D0503"/>
    <w:rsid w:val="002D49B6"/>
    <w:rsid w:val="002E3032"/>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827"/>
    <w:rsid w:val="00343F5D"/>
    <w:rsid w:val="00347551"/>
    <w:rsid w:val="003520FD"/>
    <w:rsid w:val="00356292"/>
    <w:rsid w:val="0036387B"/>
    <w:rsid w:val="003649A3"/>
    <w:rsid w:val="003664B6"/>
    <w:rsid w:val="00367F9E"/>
    <w:rsid w:val="003702DF"/>
    <w:rsid w:val="00372A66"/>
    <w:rsid w:val="00372DD2"/>
    <w:rsid w:val="0037624A"/>
    <w:rsid w:val="00376544"/>
    <w:rsid w:val="00376830"/>
    <w:rsid w:val="00381F0B"/>
    <w:rsid w:val="00392EEE"/>
    <w:rsid w:val="00395A9E"/>
    <w:rsid w:val="003A0480"/>
    <w:rsid w:val="003A4C71"/>
    <w:rsid w:val="003A61FF"/>
    <w:rsid w:val="003A7C5D"/>
    <w:rsid w:val="003B060B"/>
    <w:rsid w:val="003B4577"/>
    <w:rsid w:val="003B46DB"/>
    <w:rsid w:val="003B4A89"/>
    <w:rsid w:val="003B62BD"/>
    <w:rsid w:val="003B6459"/>
    <w:rsid w:val="003B7149"/>
    <w:rsid w:val="003B753F"/>
    <w:rsid w:val="003B7C0D"/>
    <w:rsid w:val="003C50D0"/>
    <w:rsid w:val="003E0188"/>
    <w:rsid w:val="003E3944"/>
    <w:rsid w:val="003E53A2"/>
    <w:rsid w:val="003E679E"/>
    <w:rsid w:val="003E7D10"/>
    <w:rsid w:val="003F2DBF"/>
    <w:rsid w:val="003F3B04"/>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0930"/>
    <w:rsid w:val="004F19D7"/>
    <w:rsid w:val="004F4197"/>
    <w:rsid w:val="004F5C5E"/>
    <w:rsid w:val="004F60DA"/>
    <w:rsid w:val="00500294"/>
    <w:rsid w:val="00502E27"/>
    <w:rsid w:val="00502F97"/>
    <w:rsid w:val="005038E6"/>
    <w:rsid w:val="005052BF"/>
    <w:rsid w:val="00505834"/>
    <w:rsid w:val="0051713F"/>
    <w:rsid w:val="00523FE9"/>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540A"/>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3401"/>
    <w:rsid w:val="006841BF"/>
    <w:rsid w:val="00693608"/>
    <w:rsid w:val="00693846"/>
    <w:rsid w:val="00697D60"/>
    <w:rsid w:val="006A4AF7"/>
    <w:rsid w:val="006A5CE2"/>
    <w:rsid w:val="006A77F8"/>
    <w:rsid w:val="006B0501"/>
    <w:rsid w:val="006B1F6D"/>
    <w:rsid w:val="006B29DD"/>
    <w:rsid w:val="006C0C35"/>
    <w:rsid w:val="006C1743"/>
    <w:rsid w:val="006C2CE5"/>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650C"/>
    <w:rsid w:val="0074040E"/>
    <w:rsid w:val="007408DC"/>
    <w:rsid w:val="00741526"/>
    <w:rsid w:val="0074288A"/>
    <w:rsid w:val="00743120"/>
    <w:rsid w:val="007438FA"/>
    <w:rsid w:val="00744B1E"/>
    <w:rsid w:val="00744FD5"/>
    <w:rsid w:val="007452B6"/>
    <w:rsid w:val="007533BF"/>
    <w:rsid w:val="00754225"/>
    <w:rsid w:val="0075494A"/>
    <w:rsid w:val="00754BF2"/>
    <w:rsid w:val="007568FB"/>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27C7"/>
    <w:rsid w:val="00815CB5"/>
    <w:rsid w:val="0081775B"/>
    <w:rsid w:val="00820155"/>
    <w:rsid w:val="0082217F"/>
    <w:rsid w:val="008221DB"/>
    <w:rsid w:val="00824A07"/>
    <w:rsid w:val="00825D02"/>
    <w:rsid w:val="008276F3"/>
    <w:rsid w:val="0082772D"/>
    <w:rsid w:val="0083014A"/>
    <w:rsid w:val="0083183C"/>
    <w:rsid w:val="008336C6"/>
    <w:rsid w:val="00834240"/>
    <w:rsid w:val="0083567F"/>
    <w:rsid w:val="00841CE6"/>
    <w:rsid w:val="00851896"/>
    <w:rsid w:val="0085523A"/>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72A9"/>
    <w:rsid w:val="008A0E73"/>
    <w:rsid w:val="008A14EA"/>
    <w:rsid w:val="008A1F52"/>
    <w:rsid w:val="008A298A"/>
    <w:rsid w:val="008A3434"/>
    <w:rsid w:val="008A492C"/>
    <w:rsid w:val="008A5787"/>
    <w:rsid w:val="008A6342"/>
    <w:rsid w:val="008B7222"/>
    <w:rsid w:val="008C11E5"/>
    <w:rsid w:val="008C3C0E"/>
    <w:rsid w:val="008D00EF"/>
    <w:rsid w:val="008E19E9"/>
    <w:rsid w:val="008E329E"/>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46B"/>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9BB"/>
    <w:rsid w:val="00A21A63"/>
    <w:rsid w:val="00A30032"/>
    <w:rsid w:val="00A324EB"/>
    <w:rsid w:val="00A33D52"/>
    <w:rsid w:val="00A3570A"/>
    <w:rsid w:val="00A37E46"/>
    <w:rsid w:val="00A41920"/>
    <w:rsid w:val="00A43059"/>
    <w:rsid w:val="00A54E6F"/>
    <w:rsid w:val="00A55A51"/>
    <w:rsid w:val="00A571D4"/>
    <w:rsid w:val="00A63431"/>
    <w:rsid w:val="00A64C40"/>
    <w:rsid w:val="00A6653D"/>
    <w:rsid w:val="00A679AA"/>
    <w:rsid w:val="00A71768"/>
    <w:rsid w:val="00A73A61"/>
    <w:rsid w:val="00A77819"/>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D4CF5"/>
    <w:rsid w:val="00AE4631"/>
    <w:rsid w:val="00AE57D4"/>
    <w:rsid w:val="00AE6F05"/>
    <w:rsid w:val="00AF28AC"/>
    <w:rsid w:val="00AF2BD9"/>
    <w:rsid w:val="00B00D17"/>
    <w:rsid w:val="00B01238"/>
    <w:rsid w:val="00B04261"/>
    <w:rsid w:val="00B049BF"/>
    <w:rsid w:val="00B0786A"/>
    <w:rsid w:val="00B07A59"/>
    <w:rsid w:val="00B114BC"/>
    <w:rsid w:val="00B115E3"/>
    <w:rsid w:val="00B15148"/>
    <w:rsid w:val="00B16930"/>
    <w:rsid w:val="00B20A56"/>
    <w:rsid w:val="00B21841"/>
    <w:rsid w:val="00B229D5"/>
    <w:rsid w:val="00B23C72"/>
    <w:rsid w:val="00B25BC4"/>
    <w:rsid w:val="00B4086B"/>
    <w:rsid w:val="00B421C2"/>
    <w:rsid w:val="00B432BF"/>
    <w:rsid w:val="00B4535B"/>
    <w:rsid w:val="00B47A03"/>
    <w:rsid w:val="00B54813"/>
    <w:rsid w:val="00B5795F"/>
    <w:rsid w:val="00B60295"/>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4483"/>
    <w:rsid w:val="00BC51F6"/>
    <w:rsid w:val="00BC7A2E"/>
    <w:rsid w:val="00BD1C92"/>
    <w:rsid w:val="00BD2438"/>
    <w:rsid w:val="00BD6A9B"/>
    <w:rsid w:val="00BD744C"/>
    <w:rsid w:val="00BE320C"/>
    <w:rsid w:val="00BF07DC"/>
    <w:rsid w:val="00BF1F38"/>
    <w:rsid w:val="00BF20DB"/>
    <w:rsid w:val="00BF2E82"/>
    <w:rsid w:val="00BF510E"/>
    <w:rsid w:val="00BF572F"/>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76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828"/>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3FD"/>
    <w:rsid w:val="00E04831"/>
    <w:rsid w:val="00E06E2E"/>
    <w:rsid w:val="00E071CA"/>
    <w:rsid w:val="00E074EE"/>
    <w:rsid w:val="00E10A30"/>
    <w:rsid w:val="00E10B85"/>
    <w:rsid w:val="00E11C84"/>
    <w:rsid w:val="00E129BC"/>
    <w:rsid w:val="00E17F05"/>
    <w:rsid w:val="00E22BB1"/>
    <w:rsid w:val="00E2393C"/>
    <w:rsid w:val="00E31D96"/>
    <w:rsid w:val="00E32EED"/>
    <w:rsid w:val="00E35630"/>
    <w:rsid w:val="00E35BDB"/>
    <w:rsid w:val="00E370AF"/>
    <w:rsid w:val="00E37EBC"/>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2CF"/>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3BE0"/>
    <w:rsid w:val="00F44812"/>
    <w:rsid w:val="00F44ED6"/>
    <w:rsid w:val="00F462B3"/>
    <w:rsid w:val="00F509BC"/>
    <w:rsid w:val="00F51251"/>
    <w:rsid w:val="00F51D4D"/>
    <w:rsid w:val="00F5373D"/>
    <w:rsid w:val="00F54598"/>
    <w:rsid w:val="00F56026"/>
    <w:rsid w:val="00F57271"/>
    <w:rsid w:val="00F57AD9"/>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2074"/>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C4237C"/>
  <w15:docId w15:val="{420B93D4-CF0A-40DF-AFD5-15F5D3C3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rsid w:val="009A58AC"/>
    <w:rPr>
      <w:rFonts w:ascii="Times New Roman" w:eastAsia="Times New Roman" w:hAnsi="Times New Roman" w:cs="Times New Roman"/>
      <w:bCs/>
      <w:lang w:eastAsia="zh-CN"/>
    </w:rPr>
  </w:style>
  <w:style w:type="character" w:customStyle="1" w:styleId="70">
    <w:name w:val="Заголовок 7 Знак"/>
    <w:basedOn w:val="a0"/>
    <w:link w:val="7"/>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locked/>
    <w:rsid w:val="009A58AC"/>
    <w:rPr>
      <w:rFonts w:ascii="Times New Roman" w:eastAsia="Times New Roman" w:hAnsi="Times New Roman" w:cs="Times New Roman"/>
      <w:b/>
      <w:sz w:val="28"/>
      <w:szCs w:val="24"/>
      <w:lang w:eastAsia="zh-CN"/>
    </w:rPr>
  </w:style>
  <w:style w:type="paragraph" w:customStyle="1" w:styleId="211">
    <w:name w:val="Список 21"/>
    <w:basedOn w:val="a"/>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qFormat/>
    <w:rsid w:val="009A58AC"/>
    <w:pPr>
      <w:jc w:val="center"/>
    </w:pPr>
    <w:rPr>
      <w:bCs/>
    </w:rPr>
  </w:style>
  <w:style w:type="paragraph" w:customStyle="1" w:styleId="1f6">
    <w:name w:val="Абзац списка1"/>
    <w:basedOn w:val="a"/>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
    <w:name w:val="List"/>
    <w:basedOn w:val="a"/>
    <w:rsid w:val="00CA0762"/>
    <w:pPr>
      <w:ind w:left="283" w:hanging="283"/>
    </w:pPr>
    <w:rPr>
      <w:rFonts w:ascii="Times New Roman" w:eastAsia="Times New Roman" w:hAnsi="Times New Roman" w:cs="Times New Roman"/>
      <w:b/>
      <w:sz w:val="24"/>
      <w:szCs w:val="24"/>
      <w:lang w:eastAsia="zh-CN"/>
    </w:rPr>
  </w:style>
  <w:style w:type="paragraph" w:styleId="afffffff0">
    <w:name w:val="caption"/>
    <w:basedOn w:val="a"/>
    <w:qFormat/>
    <w:rsid w:val="00CA0762"/>
    <w:pPr>
      <w:suppressLineNumbers/>
      <w:spacing w:before="120" w:after="120"/>
    </w:pPr>
    <w:rPr>
      <w:rFonts w:ascii="Times New Roman" w:eastAsia="Times New Roman" w:hAnsi="Times New Roman" w:cs="FreeSans"/>
      <w:b/>
      <w:i/>
      <w:iCs/>
      <w:sz w:val="24"/>
      <w:szCs w:val="24"/>
      <w:lang w:eastAsia="zh-CN"/>
    </w:rPr>
  </w:style>
  <w:style w:type="character" w:customStyle="1" w:styleId="115pt0pt">
    <w:name w:val="Основной текст + 11.5 pt;Полужирный;Интервал 0 pt"/>
    <w:rsid w:val="00CA0762"/>
    <w:rPr>
      <w:b/>
      <w:bCs/>
      <w:color w:val="000000"/>
      <w:spacing w:val="-10"/>
      <w:w w:val="100"/>
      <w:position w:val="0"/>
      <w:sz w:val="23"/>
      <w:szCs w:val="23"/>
      <w:shd w:val="clear" w:color="auto" w:fill="FFFFFF"/>
      <w:lang w:val="ru-RU"/>
    </w:rPr>
  </w:style>
  <w:style w:type="paragraph" w:styleId="35">
    <w:name w:val="List 3"/>
    <w:basedOn w:val="a"/>
    <w:rsid w:val="00CA0762"/>
    <w:pPr>
      <w:ind w:left="849" w:hanging="283"/>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3011249">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0805451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682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czdt.ru/books/1196/232063/"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044D7-668C-49AC-B2E9-FB295DF8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12</Pages>
  <Words>2874</Words>
  <Characters>16384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43</cp:revision>
  <cp:lastPrinted>2024-07-05T06:02:00Z</cp:lastPrinted>
  <dcterms:created xsi:type="dcterms:W3CDTF">2024-05-27T10:21:00Z</dcterms:created>
  <dcterms:modified xsi:type="dcterms:W3CDTF">2026-03-25T04:58:00Z</dcterms:modified>
</cp:coreProperties>
</file>