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89" w:rsidRPr="006C1B89" w:rsidRDefault="006C1B89" w:rsidP="006C1B89">
      <w:pPr>
        <w:jc w:val="right"/>
        <w:rPr>
          <w:lang w:eastAsia="ar-SA"/>
        </w:rPr>
      </w:pPr>
      <w:bookmarkStart w:id="0" w:name="_GoBack"/>
      <w:bookmarkEnd w:id="0"/>
      <w:r w:rsidRPr="006C1B89">
        <w:rPr>
          <w:lang w:eastAsia="ar-SA"/>
        </w:rPr>
        <w:t xml:space="preserve">Приложение </w:t>
      </w:r>
    </w:p>
    <w:p w:rsidR="006C1B89" w:rsidRPr="006C1B89" w:rsidRDefault="006C1B89" w:rsidP="006C1B89">
      <w:pPr>
        <w:suppressAutoHyphens/>
        <w:ind w:left="426" w:hanging="1135"/>
        <w:jc w:val="right"/>
        <w:rPr>
          <w:lang w:eastAsia="ar-SA"/>
        </w:rPr>
      </w:pPr>
      <w:r w:rsidRPr="006C1B89">
        <w:rPr>
          <w:lang w:eastAsia="ar-SA"/>
        </w:rPr>
        <w:t xml:space="preserve"> к ППССЗ по специальности </w:t>
      </w:r>
    </w:p>
    <w:p w:rsidR="006C1B89" w:rsidRPr="006C1B89" w:rsidRDefault="006C1B89" w:rsidP="006C1B89">
      <w:pPr>
        <w:suppressAutoHyphens/>
        <w:ind w:firstLine="540"/>
        <w:jc w:val="right"/>
        <w:rPr>
          <w:lang w:eastAsia="ar-SA"/>
        </w:rPr>
      </w:pPr>
      <w:r w:rsidRPr="006C1B89">
        <w:rPr>
          <w:lang w:eastAsia="ar-SA"/>
        </w:rPr>
        <w:t xml:space="preserve">13.02.07 Электроснабжение </w:t>
      </w:r>
      <w:r w:rsidRPr="006C1B89">
        <w:rPr>
          <w:sz w:val="20"/>
          <w:szCs w:val="20"/>
          <w:lang w:eastAsia="ar-SA"/>
        </w:rPr>
        <w:t xml:space="preserve">( </w:t>
      </w:r>
      <w:r w:rsidRPr="006C1B89">
        <w:rPr>
          <w:lang w:eastAsia="ar-SA"/>
        </w:rPr>
        <w:t>по отраслям)</w:t>
      </w:r>
    </w:p>
    <w:p w:rsidR="00F3172B" w:rsidRDefault="00F3172B">
      <w:pPr>
        <w:ind w:firstLine="540"/>
        <w:jc w:val="right"/>
      </w:pPr>
    </w:p>
    <w:p w:rsidR="00F3172B" w:rsidRDefault="00F3172B">
      <w:pPr>
        <w:pStyle w:val="af"/>
        <w:ind w:left="426" w:hanging="1135"/>
        <w:jc w:val="right"/>
        <w:rPr>
          <w:bCs/>
          <w:sz w:val="28"/>
          <w:szCs w:val="28"/>
        </w:rPr>
      </w:pPr>
    </w:p>
    <w:p w:rsidR="00F3172B" w:rsidRDefault="00F3172B">
      <w:pPr>
        <w:jc w:val="right"/>
      </w:pPr>
    </w:p>
    <w:p w:rsidR="00F3172B" w:rsidRDefault="00F3172B">
      <w:pPr>
        <w:jc w:val="right"/>
        <w:rPr>
          <w:rFonts w:ascii="Arial" w:hAnsi="Arial"/>
        </w:rPr>
      </w:pPr>
    </w:p>
    <w:p w:rsidR="00F3172B" w:rsidRDefault="00F3172B">
      <w:pPr>
        <w:jc w:val="right"/>
      </w:pPr>
    </w:p>
    <w:p w:rsidR="00F3172B" w:rsidRDefault="00F3172B">
      <w:pPr>
        <w:jc w:val="right"/>
      </w:pPr>
    </w:p>
    <w:p w:rsidR="00F3172B" w:rsidRDefault="00F3172B"/>
    <w:p w:rsidR="00F3172B" w:rsidRDefault="00F3172B"/>
    <w:p w:rsidR="00F3172B" w:rsidRDefault="00F3172B">
      <w:pPr>
        <w:jc w:val="center"/>
        <w:rPr>
          <w:b/>
          <w:bCs/>
          <w:sz w:val="28"/>
          <w:szCs w:val="28"/>
        </w:rPr>
      </w:pPr>
    </w:p>
    <w:p w:rsidR="00F3172B" w:rsidRDefault="00F3172B">
      <w:pPr>
        <w:jc w:val="center"/>
        <w:rPr>
          <w:b/>
          <w:bCs/>
          <w:sz w:val="28"/>
          <w:szCs w:val="28"/>
        </w:rPr>
      </w:pPr>
    </w:p>
    <w:p w:rsidR="00F3172B" w:rsidRDefault="00F3172B">
      <w:pPr>
        <w:jc w:val="center"/>
        <w:rPr>
          <w:b/>
          <w:bCs/>
          <w:sz w:val="28"/>
          <w:szCs w:val="28"/>
        </w:rPr>
      </w:pPr>
    </w:p>
    <w:p w:rsidR="00F3172B" w:rsidRDefault="00F3172B">
      <w:pPr>
        <w:jc w:val="center"/>
        <w:rPr>
          <w:b/>
          <w:bCs/>
          <w:sz w:val="28"/>
          <w:szCs w:val="28"/>
        </w:rPr>
      </w:pPr>
    </w:p>
    <w:p w:rsidR="00F3172B" w:rsidRDefault="00F3172B">
      <w:pPr>
        <w:jc w:val="center"/>
        <w:rPr>
          <w:b/>
          <w:bCs/>
        </w:rPr>
      </w:pPr>
    </w:p>
    <w:p w:rsidR="00F3172B" w:rsidRDefault="002E0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ПРОФЕССИОНАЛЬНОГО МОДУЛЯ</w:t>
      </w:r>
    </w:p>
    <w:p w:rsidR="00F3172B" w:rsidRDefault="00F3172B">
      <w:pPr>
        <w:jc w:val="center"/>
        <w:rPr>
          <w:b/>
          <w:bCs/>
          <w:sz w:val="28"/>
          <w:szCs w:val="28"/>
        </w:rPr>
      </w:pPr>
    </w:p>
    <w:p w:rsidR="00F3172B" w:rsidRDefault="002E0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ПМ.01 Организация электроснабжения электрооборудования </w:t>
      </w:r>
    </w:p>
    <w:p w:rsidR="00F3172B" w:rsidRDefault="002E0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отраслям</w:t>
      </w:r>
    </w:p>
    <w:p w:rsidR="00F3172B" w:rsidRDefault="00F3172B">
      <w:pPr>
        <w:jc w:val="center"/>
        <w:rPr>
          <w:b/>
          <w:bCs/>
          <w:sz w:val="28"/>
          <w:szCs w:val="28"/>
        </w:rPr>
      </w:pPr>
    </w:p>
    <w:p w:rsidR="00F3172B" w:rsidRDefault="00F3172B">
      <w:pPr>
        <w:jc w:val="center"/>
        <w:rPr>
          <w:b/>
          <w:bCs/>
          <w:sz w:val="28"/>
          <w:szCs w:val="28"/>
        </w:rPr>
      </w:pPr>
    </w:p>
    <w:p w:rsidR="00F3172B" w:rsidRDefault="002E0A0D">
      <w:pPr>
        <w:jc w:val="center"/>
      </w:pPr>
      <w:r>
        <w:t xml:space="preserve">для </w:t>
      </w:r>
      <w:r>
        <w:rPr>
          <w:b/>
        </w:rPr>
        <w:t xml:space="preserve"> </w:t>
      </w:r>
      <w:r>
        <w:t>специальности</w:t>
      </w:r>
    </w:p>
    <w:p w:rsidR="00F3172B" w:rsidRDefault="00F3172B">
      <w:pPr>
        <w:ind w:firstLine="540"/>
        <w:jc w:val="center"/>
        <w:rPr>
          <w:b/>
          <w:sz w:val="28"/>
          <w:szCs w:val="28"/>
        </w:rPr>
      </w:pPr>
    </w:p>
    <w:p w:rsidR="00EA14C0" w:rsidRPr="006C1B89" w:rsidRDefault="00EA14C0" w:rsidP="00EA14C0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r w:rsidRPr="006C1B8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 отраслям</w:t>
      </w:r>
      <w:r w:rsidRPr="006C1B89">
        <w:rPr>
          <w:b/>
          <w:sz w:val="28"/>
          <w:szCs w:val="28"/>
        </w:rPr>
        <w:t>)</w:t>
      </w:r>
    </w:p>
    <w:p w:rsidR="00F3172B" w:rsidRDefault="00F3172B">
      <w:pPr>
        <w:pStyle w:val="af"/>
        <w:ind w:left="426" w:hanging="1135"/>
        <w:jc w:val="right"/>
        <w:rPr>
          <w:bCs/>
          <w:sz w:val="28"/>
          <w:szCs w:val="28"/>
        </w:rPr>
      </w:pPr>
    </w:p>
    <w:p w:rsidR="00F3172B" w:rsidRDefault="00F3172B">
      <w:pPr>
        <w:jc w:val="right"/>
      </w:pPr>
    </w:p>
    <w:p w:rsidR="00F3172B" w:rsidRDefault="002E0A0D">
      <w:pPr>
        <w:spacing w:line="276" w:lineRule="auto"/>
        <w:jc w:val="center"/>
        <w:rPr>
          <w:i/>
          <w:szCs w:val="22"/>
        </w:rPr>
      </w:pPr>
      <w:r>
        <w:rPr>
          <w:i/>
          <w:szCs w:val="22"/>
        </w:rPr>
        <w:t>Базовая подготовка</w:t>
      </w:r>
    </w:p>
    <w:p w:rsidR="00F3172B" w:rsidRDefault="002E0A0D">
      <w:pPr>
        <w:spacing w:line="276" w:lineRule="auto"/>
        <w:jc w:val="center"/>
        <w:rPr>
          <w:i/>
          <w:szCs w:val="22"/>
        </w:rPr>
      </w:pPr>
      <w:r>
        <w:rPr>
          <w:i/>
          <w:szCs w:val="22"/>
        </w:rPr>
        <w:t>среднего профессионального образования</w:t>
      </w:r>
    </w:p>
    <w:p w:rsidR="00F3172B" w:rsidRDefault="002E0A0D">
      <w:pPr>
        <w:spacing w:line="360" w:lineRule="auto"/>
        <w:jc w:val="center"/>
        <w:rPr>
          <w:i/>
          <w:szCs w:val="22"/>
        </w:rPr>
      </w:pPr>
      <w:r>
        <w:rPr>
          <w:i/>
          <w:szCs w:val="22"/>
        </w:rPr>
        <w:t>(год начала подготовки:202</w:t>
      </w:r>
      <w:r w:rsidR="006C670F">
        <w:rPr>
          <w:i/>
          <w:szCs w:val="22"/>
        </w:rPr>
        <w:t>3</w:t>
      </w:r>
      <w:r>
        <w:rPr>
          <w:i/>
          <w:szCs w:val="22"/>
        </w:rPr>
        <w:t xml:space="preserve">) </w:t>
      </w:r>
    </w:p>
    <w:p w:rsidR="00F3172B" w:rsidRDefault="00F3172B">
      <w:pPr>
        <w:ind w:hanging="709"/>
        <w:jc w:val="center"/>
        <w:rPr>
          <w:bCs/>
          <w:sz w:val="28"/>
          <w:szCs w:val="28"/>
        </w:rPr>
      </w:pPr>
    </w:p>
    <w:p w:rsidR="00F3172B" w:rsidRDefault="00F3172B">
      <w:pPr>
        <w:rPr>
          <w:sz w:val="28"/>
          <w:szCs w:val="28"/>
        </w:rPr>
      </w:pPr>
    </w:p>
    <w:p w:rsidR="00F3172B" w:rsidRDefault="00F3172B">
      <w:pPr>
        <w:rPr>
          <w:sz w:val="28"/>
          <w:szCs w:val="28"/>
        </w:rPr>
      </w:pPr>
    </w:p>
    <w:p w:rsidR="00F3172B" w:rsidRDefault="00F3172B">
      <w:pPr>
        <w:rPr>
          <w:sz w:val="28"/>
          <w:szCs w:val="28"/>
        </w:rPr>
      </w:pPr>
    </w:p>
    <w:p w:rsidR="00F3172B" w:rsidRDefault="00F3172B">
      <w:pPr>
        <w:rPr>
          <w:sz w:val="28"/>
          <w:szCs w:val="28"/>
        </w:rPr>
      </w:pPr>
    </w:p>
    <w:p w:rsidR="00F3172B" w:rsidRDefault="00F3172B">
      <w:pPr>
        <w:rPr>
          <w:sz w:val="28"/>
          <w:szCs w:val="28"/>
        </w:rPr>
      </w:pPr>
    </w:p>
    <w:p w:rsidR="00F3172B" w:rsidRDefault="00F3172B">
      <w:pPr>
        <w:pStyle w:val="4"/>
        <w:tabs>
          <w:tab w:val="left" w:pos="0"/>
        </w:tabs>
        <w:spacing w:before="0" w:after="0"/>
        <w:jc w:val="center"/>
      </w:pPr>
    </w:p>
    <w:p w:rsidR="00F3172B" w:rsidRDefault="00F3172B">
      <w:pPr>
        <w:pStyle w:val="4"/>
        <w:tabs>
          <w:tab w:val="left" w:pos="0"/>
        </w:tabs>
        <w:spacing w:before="0" w:after="0"/>
        <w:jc w:val="center"/>
      </w:pPr>
    </w:p>
    <w:p w:rsidR="00F3172B" w:rsidRDefault="00F3172B">
      <w:pPr>
        <w:pStyle w:val="4"/>
        <w:tabs>
          <w:tab w:val="left" w:pos="0"/>
        </w:tabs>
        <w:spacing w:before="0" w:after="0"/>
      </w:pPr>
    </w:p>
    <w:p w:rsidR="00F3172B" w:rsidRDefault="00F3172B"/>
    <w:p w:rsidR="00F3172B" w:rsidRDefault="00F3172B"/>
    <w:p w:rsidR="00F3172B" w:rsidRDefault="00F3172B"/>
    <w:p w:rsidR="00F3172B" w:rsidRDefault="00F3172B"/>
    <w:p w:rsidR="00F3172B" w:rsidRDefault="00F3172B"/>
    <w:p w:rsidR="00F3172B" w:rsidRDefault="00F3172B"/>
    <w:p w:rsidR="00F3172B" w:rsidRDefault="00F3172B">
      <w:pPr>
        <w:rPr>
          <w:rFonts w:eastAsia="Courier New"/>
        </w:rPr>
      </w:pPr>
    </w:p>
    <w:p w:rsidR="00F3172B" w:rsidRDefault="00F3172B">
      <w:pPr>
        <w:rPr>
          <w:rFonts w:eastAsia="Courier New"/>
        </w:rPr>
      </w:pPr>
    </w:p>
    <w:p w:rsidR="00F3172B" w:rsidRDefault="000D7C6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2023</w:t>
      </w:r>
    </w:p>
    <w:p w:rsidR="004750BA" w:rsidRPr="008A201C" w:rsidRDefault="004750BA" w:rsidP="004750BA">
      <w:pPr>
        <w:spacing w:after="200" w:line="276" w:lineRule="auto"/>
        <w:rPr>
          <w:b/>
          <w:bCs/>
        </w:rPr>
      </w:pPr>
    </w:p>
    <w:p w:rsidR="00F3172B" w:rsidRDefault="002E0A0D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3172B" w:rsidRDefault="00F3172B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F3172B">
        <w:tc>
          <w:tcPr>
            <w:tcW w:w="8222" w:type="dxa"/>
          </w:tcPr>
          <w:p w:rsidR="00F3172B" w:rsidRDefault="002E0A0D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>
              <w:rPr>
                <w:b/>
                <w:bCs/>
              </w:rPr>
              <w:t>ПАСПОРТ РАБОЧЕЙ ПРОГРАММЫ ПРОФЕССИОНАЛЬНОГО</w:t>
            </w:r>
            <w:r>
              <w:t xml:space="preserve"> </w:t>
            </w:r>
            <w:r>
              <w:rPr>
                <w:b/>
                <w:bCs/>
              </w:rPr>
              <w:t xml:space="preserve">МОДУЛЯ </w:t>
            </w:r>
            <w:r>
              <w:t xml:space="preserve"> </w:t>
            </w:r>
          </w:p>
        </w:tc>
        <w:tc>
          <w:tcPr>
            <w:tcW w:w="1418" w:type="dxa"/>
          </w:tcPr>
          <w:p w:rsidR="00F3172B" w:rsidRDefault="00F3172B">
            <w:pPr>
              <w:jc w:val="both"/>
              <w:rPr>
                <w:b/>
                <w:bCs/>
              </w:rPr>
            </w:pPr>
          </w:p>
        </w:tc>
      </w:tr>
      <w:tr w:rsidR="00F3172B">
        <w:tc>
          <w:tcPr>
            <w:tcW w:w="8222" w:type="dxa"/>
          </w:tcPr>
          <w:p w:rsidR="00F3172B" w:rsidRDefault="002E0A0D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172B" w:rsidRDefault="00F3172B">
            <w:pPr>
              <w:jc w:val="both"/>
              <w:rPr>
                <w:b/>
                <w:bCs/>
              </w:rPr>
            </w:pPr>
          </w:p>
        </w:tc>
      </w:tr>
      <w:tr w:rsidR="00F3172B">
        <w:trPr>
          <w:trHeight w:val="670"/>
        </w:trPr>
        <w:tc>
          <w:tcPr>
            <w:tcW w:w="8222" w:type="dxa"/>
          </w:tcPr>
          <w:p w:rsidR="00F3172B" w:rsidRDefault="002E0A0D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172B" w:rsidRDefault="00F3172B">
            <w:pPr>
              <w:jc w:val="both"/>
              <w:rPr>
                <w:b/>
                <w:bCs/>
              </w:rPr>
            </w:pPr>
          </w:p>
        </w:tc>
      </w:tr>
      <w:tr w:rsidR="00F3172B">
        <w:tc>
          <w:tcPr>
            <w:tcW w:w="8222" w:type="dxa"/>
          </w:tcPr>
          <w:p w:rsidR="00F3172B" w:rsidRDefault="002E0A0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172B" w:rsidRDefault="00F3172B">
            <w:pPr>
              <w:jc w:val="both"/>
              <w:rPr>
                <w:b/>
                <w:bCs/>
              </w:rPr>
            </w:pPr>
          </w:p>
        </w:tc>
      </w:tr>
      <w:tr w:rsidR="00F3172B">
        <w:tc>
          <w:tcPr>
            <w:tcW w:w="8222" w:type="dxa"/>
          </w:tcPr>
          <w:p w:rsidR="00F3172B" w:rsidRDefault="002E0A0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172B" w:rsidRDefault="00F3172B">
            <w:pPr>
              <w:jc w:val="both"/>
              <w:rPr>
                <w:b/>
                <w:bCs/>
              </w:rPr>
            </w:pPr>
          </w:p>
        </w:tc>
      </w:tr>
    </w:tbl>
    <w:p w:rsidR="00F3172B" w:rsidRDefault="00F3172B">
      <w:pPr>
        <w:jc w:val="both"/>
        <w:rPr>
          <w:b/>
        </w:rPr>
      </w:pPr>
    </w:p>
    <w:p w:rsidR="00F3172B" w:rsidRDefault="002E0A0D">
      <w:pPr>
        <w:spacing w:after="200" w:line="276" w:lineRule="auto"/>
      </w:pPr>
      <w:r>
        <w:br w:type="page" w:clear="all"/>
      </w:r>
    </w:p>
    <w:p w:rsidR="00F3172B" w:rsidRDefault="002E0A0D">
      <w:pPr>
        <w:ind w:firstLine="709"/>
        <w:jc w:val="both"/>
        <w:rPr>
          <w:b/>
        </w:rPr>
      </w:pPr>
      <w:r>
        <w:rPr>
          <w:b/>
        </w:rPr>
        <w:lastRenderedPageBreak/>
        <w:t>1 ПАСПОРТ РАБОЧЕЙ ПРОГРАММЫ ПРОФЕССИОНАЛЬНОГО МОДУЛЯ</w:t>
      </w:r>
    </w:p>
    <w:p w:rsidR="00F3172B" w:rsidRDefault="002E0A0D">
      <w:pPr>
        <w:ind w:firstLine="709"/>
        <w:jc w:val="both"/>
        <w:rPr>
          <w:b/>
        </w:rPr>
      </w:pPr>
      <w:r>
        <w:rPr>
          <w:b/>
        </w:rPr>
        <w:t>1.1 Область применения профессионального модуля</w:t>
      </w:r>
    </w:p>
    <w:p w:rsidR="00F3172B" w:rsidRDefault="002E0A0D">
      <w:pPr>
        <w:ind w:firstLine="708"/>
        <w:jc w:val="both"/>
      </w:pPr>
      <w:r>
        <w:t>Рабочая программа профессионального модуля «</w:t>
      </w:r>
      <w:r>
        <w:rPr>
          <w:bCs/>
        </w:rPr>
        <w:t>Организация электроснабжения электрооборудования» по отраслям </w:t>
      </w:r>
      <w: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>
        <w:rPr>
          <w:color w:val="000000"/>
          <w:spacing w:val="-2"/>
        </w:rPr>
        <w:t xml:space="preserve">13.02.07 Электроснабжение </w:t>
      </w:r>
      <w:r>
        <w:t>и направлена на формирование:</w:t>
      </w:r>
    </w:p>
    <w:p w:rsidR="00F3172B" w:rsidRDefault="002E0A0D">
      <w:pPr>
        <w:ind w:firstLine="708"/>
        <w:jc w:val="both"/>
      </w:pPr>
      <w:r>
        <w:t>а) видов деятельности:</w:t>
      </w:r>
    </w:p>
    <w:p w:rsidR="00F3172B" w:rsidRDefault="002E0A0D">
      <w:pPr>
        <w:ind w:firstLine="708"/>
        <w:jc w:val="both"/>
      </w:pPr>
      <w:r>
        <w:t>- Организация электроснабжения электрооборудования по отраслям;</w:t>
      </w:r>
    </w:p>
    <w:p w:rsidR="00F3172B" w:rsidRDefault="002E0A0D">
      <w:pPr>
        <w:ind w:firstLine="708"/>
        <w:jc w:val="both"/>
      </w:pPr>
      <w:r>
        <w:t xml:space="preserve">б) соответствующих профессиональных компетенций (ПК): </w:t>
      </w:r>
    </w:p>
    <w:p w:rsidR="00F3172B" w:rsidRDefault="002E0A0D">
      <w:pPr>
        <w:ind w:firstLine="708"/>
        <w:jc w:val="both"/>
        <w:rPr>
          <w:rStyle w:val="af0"/>
          <w:i w:val="0"/>
        </w:rPr>
      </w:pPr>
      <w:r>
        <w:rPr>
          <w:rStyle w:val="af0"/>
          <w:i w:val="0"/>
        </w:rPr>
        <w:t>-ПК 1.1 Выполнять основные виды работ по проектированию электроснабжения электротехнического и электротехнологического оборудования.</w:t>
      </w:r>
    </w:p>
    <w:p w:rsidR="00F3172B" w:rsidRDefault="002E0A0D">
      <w:pPr>
        <w:pStyle w:val="2"/>
        <w:spacing w:before="0"/>
        <w:jc w:val="both"/>
        <w:rPr>
          <w:rStyle w:val="af0"/>
          <w:rFonts w:ascii="Times New Roman" w:hAnsi="Times New Roman"/>
          <w:b w:val="0"/>
          <w:sz w:val="24"/>
          <w:szCs w:val="24"/>
        </w:rPr>
      </w:pPr>
      <w:r>
        <w:rPr>
          <w:rStyle w:val="af0"/>
          <w:b w:val="0"/>
          <w:i/>
          <w:sz w:val="24"/>
          <w:szCs w:val="24"/>
        </w:rPr>
        <w:tab/>
        <w:t>-</w:t>
      </w:r>
      <w:r>
        <w:rPr>
          <w:rStyle w:val="af0"/>
          <w:rFonts w:ascii="Times New Roman" w:hAnsi="Times New Roman"/>
          <w:b w:val="0"/>
          <w:sz w:val="24"/>
          <w:szCs w:val="24"/>
        </w:rPr>
        <w:t>ПК 1.2 Читать и составлять электрические схемы электроснабжения электротехнического и электротехнологического оборудования.</w:t>
      </w:r>
    </w:p>
    <w:p w:rsidR="00F3172B" w:rsidRDefault="002E0A0D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4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3172B" w:rsidRDefault="002E0A0D">
      <w:pPr>
        <w:ind w:firstLine="709"/>
        <w:jc w:val="both"/>
      </w:pPr>
      <w:r>
        <w:t>Рабочая программа профессионального модуля может быть использована</w:t>
      </w:r>
      <w:r>
        <w:rPr>
          <w:b/>
        </w:rPr>
        <w:t xml:space="preserve"> </w:t>
      </w:r>
      <w:r>
        <w:t>в профессиональной подготовке, переподготовке и повышении квалификации по рабочим профессиям:</w:t>
      </w:r>
    </w:p>
    <w:p w:rsidR="00F3172B" w:rsidRDefault="002E0A0D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электромонтер контактной сети; </w:t>
      </w:r>
    </w:p>
    <w:p w:rsidR="00F3172B" w:rsidRDefault="002E0A0D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электромонтер по обслуживанию подстанций; </w:t>
      </w:r>
    </w:p>
    <w:p w:rsidR="00F3172B" w:rsidRDefault="002E0A0D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F3172B" w:rsidRDefault="002E0A0D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электромонтер по ремонту и монтажу кабельный линий;</w:t>
      </w:r>
    </w:p>
    <w:p w:rsidR="00F3172B" w:rsidRDefault="002E0A0D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электромонтер тяговой подстанции.</w:t>
      </w:r>
    </w:p>
    <w:p w:rsidR="00F3172B" w:rsidRDefault="002E0A0D">
      <w:pPr>
        <w:ind w:firstLine="709"/>
        <w:jc w:val="both"/>
      </w:pPr>
      <w:r>
        <w:t xml:space="preserve"> </w:t>
      </w:r>
    </w:p>
    <w:p w:rsidR="00F3172B" w:rsidRDefault="002E0A0D">
      <w:pPr>
        <w:ind w:firstLine="720"/>
        <w:rPr>
          <w:b/>
          <w:bCs/>
        </w:rPr>
      </w:pPr>
      <w:r>
        <w:rPr>
          <w:b/>
          <w:bCs/>
        </w:rPr>
        <w:t xml:space="preserve">1.2 Место профессионального модуля в структуре ОПОП-ППССЗ: </w:t>
      </w:r>
    </w:p>
    <w:p w:rsidR="00F3172B" w:rsidRDefault="002E0A0D">
      <w:pPr>
        <w:ind w:firstLine="720"/>
        <w:jc w:val="both"/>
        <w:rPr>
          <w:color w:val="000000"/>
        </w:rPr>
      </w:pPr>
      <w:r>
        <w:t>Профессиональный модуль входит в профессиональный цикл п</w:t>
      </w:r>
      <w:r>
        <w:rPr>
          <w:color w:val="000000"/>
        </w:rPr>
        <w:t>рофессиональной подготовки.</w:t>
      </w:r>
    </w:p>
    <w:p w:rsidR="00F3172B" w:rsidRDefault="00F3172B">
      <w:pPr>
        <w:ind w:firstLine="720"/>
        <w:rPr>
          <w:color w:val="000000"/>
        </w:rPr>
      </w:pPr>
    </w:p>
    <w:p w:rsidR="00F3172B" w:rsidRDefault="002E0A0D">
      <w:pPr>
        <w:ind w:firstLine="709"/>
        <w:jc w:val="both"/>
      </w:pPr>
      <w:r>
        <w:rPr>
          <w:b/>
        </w:rPr>
        <w:t>1.3 Цели и задачи модуля – требования к результатам освоения модуля</w:t>
      </w:r>
    </w:p>
    <w:p w:rsidR="00F3172B" w:rsidRDefault="002E0A0D">
      <w:pPr>
        <w:ind w:firstLine="709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3172B" w:rsidRDefault="002E0A0D">
      <w:pPr>
        <w:ind w:firstLine="709"/>
        <w:jc w:val="both"/>
        <w:rPr>
          <w:b/>
          <w:i/>
        </w:rPr>
      </w:pPr>
      <w:r>
        <w:rPr>
          <w:b/>
          <w:i/>
        </w:rPr>
        <w:t>иметь практический опыт: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t>ПО.1- составлении электрических схем электроснабжения электротехнического и электротехнологического оборудования по отраслям;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t>ПО.2- заполнении необходимой технической документации;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t>выполнении работ по чертежам, эскизам с применением соответствующего такелажа, необходимых приспособлений, специальных инструментов и аппаратуры;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t>ПО.3- внесении на действующие планы изменений и дополнений, произошедших в электрических сетях;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t>ПО.5- разработке технических условий проектирования строительства, реконструкции и модернизации кабельных линий электропередачи;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t>ПО.6 - организации разработки и согласования технических условий, технических заданий в части обеспечения технического обслуживания и ремонта кабельных линий электропередачи;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t>ПО.7- изучении схем питания и секционирования контактной сети и линий напряжением выше 1000 В;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lastRenderedPageBreak/>
        <w:t>ПО.8- изучении схем питания и секционирования контактной сети и воздушных линий электропередачи в пределах дистанции электроснабжения;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t>ПО.9- изучении принципиальных схем защит электрооборудования, электронных устройств, автоматики и телемеханики;</w:t>
      </w:r>
    </w:p>
    <w:p w:rsidR="00F3172B" w:rsidRDefault="002E0A0D">
      <w:pPr>
        <w:tabs>
          <w:tab w:val="left" w:pos="5670"/>
        </w:tabs>
        <w:ind w:firstLine="426"/>
        <w:jc w:val="both"/>
      </w:pPr>
      <w:r>
        <w:t>ПО.10- изучении устройства и характеристик, отличительных особенностей оборудования нового типа, принципа работы сложных устройств автоматики оборудования нового типа.</w:t>
      </w:r>
    </w:p>
    <w:p w:rsidR="00F3172B" w:rsidRDefault="002E0A0D">
      <w:pPr>
        <w:ind w:firstLine="709"/>
        <w:contextualSpacing/>
        <w:jc w:val="both"/>
        <w:rPr>
          <w:b/>
        </w:rPr>
      </w:pPr>
      <w:r>
        <w:rPr>
          <w:b/>
        </w:rPr>
        <w:t xml:space="preserve">уметь: </w:t>
      </w:r>
    </w:p>
    <w:p w:rsidR="00F3172B" w:rsidRDefault="002E0A0D">
      <w:pPr>
        <w:ind w:firstLine="709"/>
        <w:rPr>
          <w:bCs/>
          <w:color w:val="000000"/>
        </w:rPr>
      </w:pPr>
      <w:r>
        <w:rPr>
          <w:b/>
          <w:bCs/>
          <w:color w:val="000000"/>
        </w:rPr>
        <w:t xml:space="preserve">У1 </w:t>
      </w:r>
      <w:r>
        <w:rPr>
          <w:bCs/>
          <w:color w:val="000000"/>
        </w:rPr>
        <w:t>- разрабатывать электрические схемы электроснабжения электротехнического и электротехнологического оборудования по отраслям;</w:t>
      </w:r>
    </w:p>
    <w:p w:rsidR="00F3172B" w:rsidRDefault="002E0A0D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У2 </w:t>
      </w:r>
      <w:r>
        <w:rPr>
          <w:bCs/>
          <w:color w:val="000000"/>
        </w:rPr>
        <w:t xml:space="preserve">- 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 </w:t>
      </w:r>
    </w:p>
    <w:p w:rsidR="00F3172B" w:rsidRDefault="002E0A0D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У3-</w:t>
      </w:r>
      <w:r>
        <w:rPr>
          <w:bCs/>
          <w:color w:val="000000"/>
        </w:rPr>
        <w:t xml:space="preserve"> читать схемы распределительных сетей 35 кВ, находящихся в зоне эксплуатационной ответственности;</w:t>
      </w:r>
    </w:p>
    <w:p w:rsidR="00F3172B" w:rsidRDefault="002E0A0D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У4</w:t>
      </w:r>
      <w:r>
        <w:rPr>
          <w:bCs/>
          <w:color w:val="000000"/>
        </w:rPr>
        <w:t xml:space="preserve"> - читать простые эскизы и схемы на несложные детали и узлы;</w:t>
      </w:r>
    </w:p>
    <w:p w:rsidR="00F3172B" w:rsidRDefault="002E0A0D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У5</w:t>
      </w:r>
      <w:r>
        <w:rPr>
          <w:bCs/>
          <w:color w:val="000000"/>
        </w:rPr>
        <w:t xml:space="preserve"> - пользоваться навыками чтения схем первичных соединений электрооборудования электрических станций и подстанций;</w:t>
      </w:r>
    </w:p>
    <w:p w:rsidR="00F3172B" w:rsidRDefault="002E0A0D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У6</w:t>
      </w:r>
      <w:r>
        <w:rPr>
          <w:bCs/>
          <w:color w:val="000000"/>
        </w:rPr>
        <w:t xml:space="preserve"> - читать схемы первичных соединений электрооборудования электрических станций и подстанций;</w:t>
      </w:r>
    </w:p>
    <w:p w:rsidR="00F3172B" w:rsidRDefault="002E0A0D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У7</w:t>
      </w:r>
      <w:r>
        <w:rPr>
          <w:bCs/>
          <w:color w:val="000000"/>
        </w:rPr>
        <w:t xml:space="preserve"> - осваивать новые устройства (по мере их внедрения);</w:t>
      </w:r>
    </w:p>
    <w:p w:rsidR="00F3172B" w:rsidRDefault="002E0A0D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У8</w:t>
      </w:r>
      <w:r>
        <w:rPr>
          <w:bCs/>
          <w:color w:val="000000"/>
        </w:rPr>
        <w:t xml:space="preserve"> - организация разработки и пересмотра должностных инструкций подчиненных работников более высокой квалификации;</w:t>
      </w:r>
    </w:p>
    <w:p w:rsidR="00F3172B" w:rsidRDefault="002E0A0D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У9</w:t>
      </w:r>
      <w:r>
        <w:rPr>
          <w:bCs/>
          <w:color w:val="000000"/>
        </w:rPr>
        <w:t xml:space="preserve">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F3172B" w:rsidRDefault="002E0A0D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У10</w:t>
      </w:r>
      <w:r>
        <w:rPr>
          <w:bCs/>
          <w:color w:val="000000"/>
        </w:rPr>
        <w:t xml:space="preserve">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F3172B" w:rsidRDefault="002E0A0D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У11</w:t>
      </w:r>
      <w:r>
        <w:rPr>
          <w:bCs/>
          <w:color w:val="000000"/>
        </w:rPr>
        <w:t xml:space="preserve"> 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F3172B" w:rsidRDefault="002E0A0D">
      <w:pPr>
        <w:tabs>
          <w:tab w:val="left" w:pos="5670"/>
        </w:tabs>
        <w:ind w:firstLine="709"/>
        <w:jc w:val="both"/>
        <w:rPr>
          <w:b/>
        </w:rPr>
      </w:pPr>
      <w:r>
        <w:rPr>
          <w:rFonts w:ascii="ArialMT" w:hAnsi="ArialMT" w:cs="ArialMT"/>
          <w:b/>
        </w:rPr>
        <w:t>       </w:t>
      </w:r>
    </w:p>
    <w:p w:rsidR="00F3172B" w:rsidRDefault="002E0A0D">
      <w:pPr>
        <w:tabs>
          <w:tab w:val="left" w:pos="5670"/>
        </w:tabs>
        <w:ind w:firstLine="709"/>
        <w:jc w:val="both"/>
        <w:rPr>
          <w:b/>
        </w:rPr>
      </w:pPr>
      <w:r>
        <w:rPr>
          <w:b/>
        </w:rPr>
        <w:t>Знать: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З1</w:t>
      </w:r>
      <w:r>
        <w:t> - устройство электротехнического и электротехнологического оборудования по отраслям;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З2</w:t>
      </w:r>
      <w:r>
        <w:t> - устройство и принцип действия трансформатора;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З3</w:t>
      </w:r>
      <w:r>
        <w:t> - правила устройства электроустановок;</w:t>
      </w:r>
    </w:p>
    <w:p w:rsidR="00F3172B" w:rsidRDefault="002E0A0D">
      <w:pPr>
        <w:pStyle w:val="Style22"/>
        <w:shd w:val="clear" w:color="auto" w:fill="FFFFFF"/>
        <w:tabs>
          <w:tab w:val="left" w:pos="216"/>
          <w:tab w:val="left" w:pos="5670"/>
        </w:tabs>
        <w:spacing w:after="0"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З4</w:t>
      </w:r>
      <w:r>
        <w:rPr>
          <w:sz w:val="24"/>
          <w:szCs w:val="24"/>
        </w:rPr>
        <w:t> - устройство и назначение неактивных (вспомогательных частей трансформатора);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З5</w:t>
      </w:r>
      <w:r>
        <w:t> - принцип работы основного и вспомогательного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t>оборудования распределительных устройств средней сложности напряжением до 35 кВ;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t>  </w:t>
      </w:r>
      <w:r>
        <w:rPr>
          <w:b/>
        </w:rPr>
        <w:t>З6</w:t>
      </w:r>
      <w:r>
        <w:t> - конструктивное выполнение распределительных устройств;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  З7</w:t>
      </w:r>
      <w:r>
        <w:t> - конструкцию и принцип работы сухих, масляных, двухобмоточных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t>силовых траформаторов мощностью до 10000 кВА напряжением до 35 кВ;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  З8</w:t>
      </w:r>
      <w:r>
        <w:t xml:space="preserve"> - устройство, назначение различных типов оборудования (подвесной, натяжной изоляции, шинопроводов, молниезащиты, контуров заземляющих устройств), области ихприменения;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lastRenderedPageBreak/>
        <w:t>З9</w:t>
      </w:r>
      <w:r>
        <w:t> -  элементы конструкции закрытых и открытых распределительных устройств напряжением до 110 кВ, минимальные допускаемые расстояния между оборудованием;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З10</w:t>
      </w:r>
      <w:r>
        <w:t>- устройство проводок для прогрева кабеля;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З11</w:t>
      </w:r>
      <w:r>
        <w:t>- устройство освещения рабочего места;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  <w:lang w:val="en-US"/>
        </w:rPr>
        <w:t> </w:t>
      </w:r>
      <w:r>
        <w:rPr>
          <w:b/>
        </w:rPr>
        <w:t>З12</w:t>
      </w:r>
      <w:r>
        <w:t>- назначение и устройство отдельных элементов контактной сети и трансформаторных подстанций;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З13</w:t>
      </w:r>
      <w:r>
        <w:t>- назначение устройств контактной сети, воздушных линий электропередачи;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З14</w:t>
      </w:r>
      <w:r>
        <w:t> - назначение и расположение основного и вспомогательного оборудования на тяговых подстанциях и линейных устройствах тягового электроснабжения;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З15</w:t>
      </w:r>
      <w:r>
        <w:t>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З16</w:t>
      </w:r>
      <w:r>
        <w:t xml:space="preserve"> – способы организации бригадной</w:t>
      </w:r>
      <w:r>
        <w:tab/>
        <w:t>работы при обслуживании элементов контактной сети и трансформаторных подстанций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З17</w:t>
      </w:r>
      <w:r>
        <w:t> - устройство и способы регулировки вакуумных выключателей и элегазового оборудования;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З18</w:t>
      </w:r>
      <w:r>
        <w:t>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оборудования нового типа интеллектуальной основе;</w:t>
      </w:r>
    </w:p>
    <w:p w:rsidR="00F3172B" w:rsidRDefault="002E0A0D">
      <w:pPr>
        <w:tabs>
          <w:tab w:val="left" w:pos="5670"/>
        </w:tabs>
        <w:ind w:firstLine="709"/>
        <w:jc w:val="both"/>
      </w:pPr>
      <w:r>
        <w:rPr>
          <w:b/>
        </w:rPr>
        <w:t>З19</w:t>
      </w:r>
      <w:r>
        <w:t> - однолинейные схемы тяговых подстанций.</w:t>
      </w:r>
    </w:p>
    <w:p w:rsidR="00F3172B" w:rsidRDefault="00F3172B">
      <w:pPr>
        <w:tabs>
          <w:tab w:val="left" w:pos="5670"/>
        </w:tabs>
        <w:ind w:firstLine="709"/>
        <w:jc w:val="both"/>
      </w:pPr>
    </w:p>
    <w:p w:rsidR="00F3172B" w:rsidRDefault="002E0A0D">
      <w:pPr>
        <w:ind w:firstLine="709"/>
        <w:jc w:val="both"/>
        <w:rPr>
          <w:b/>
        </w:rPr>
      </w:pPr>
      <w:r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F3172B" w:rsidRDefault="002E0A0D">
      <w:pPr>
        <w:ind w:firstLine="709"/>
        <w:jc w:val="both"/>
      </w:pPr>
      <w: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F3172B" w:rsidRDefault="002E0A0D">
      <w:pPr>
        <w:ind w:firstLine="709"/>
        <w:jc w:val="both"/>
      </w:pPr>
      <w: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F3172B" w:rsidRDefault="002E0A0D">
      <w:pPr>
        <w:ind w:firstLine="709"/>
        <w:jc w:val="both"/>
      </w:pPr>
      <w: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F3172B" w:rsidRDefault="002E0A0D">
      <w:pPr>
        <w:ind w:firstLine="709"/>
        <w:jc w:val="both"/>
      </w:pPr>
      <w:r>
        <w:t>-методические указания по выполнению самостоятельных работ.</w:t>
      </w:r>
    </w:p>
    <w:p w:rsidR="00F3172B" w:rsidRDefault="00F3172B">
      <w:pPr>
        <w:ind w:firstLine="709"/>
        <w:jc w:val="both"/>
      </w:pPr>
    </w:p>
    <w:p w:rsidR="00F3172B" w:rsidRDefault="002E0A0D">
      <w:pPr>
        <w:ind w:firstLine="709"/>
        <w:jc w:val="both"/>
        <w:rPr>
          <w:b/>
        </w:rPr>
      </w:pPr>
      <w:r>
        <w:rPr>
          <w:b/>
        </w:rPr>
        <w:t>1.5 Перечень используемых методов обучения:</w:t>
      </w:r>
    </w:p>
    <w:p w:rsidR="00F3172B" w:rsidRDefault="002E0A0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1.5.1 Пассивные: </w:t>
      </w:r>
      <w:r>
        <w:rPr>
          <w:rStyle w:val="14"/>
          <w:rFonts w:ascii="Times New Roman" w:hAnsi="Times New Roman"/>
          <w:sz w:val="24"/>
          <w:szCs w:val="24"/>
        </w:rPr>
        <w:t>лекции, опрос (индивидуальный, фронтальный), работа с  основной и дополнительной  литературой, выполнение практических и лабораторных работ.</w:t>
      </w:r>
    </w:p>
    <w:p w:rsidR="00F3172B" w:rsidRDefault="002E0A0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sz w:val="24"/>
          <w:szCs w:val="24"/>
        </w:rPr>
        <w:t>            </w:t>
      </w:r>
      <w:r>
        <w:rPr>
          <w:rFonts w:ascii="Times New Roman" w:hAnsi="Times New Roman"/>
          <w:sz w:val="24"/>
          <w:szCs w:val="24"/>
        </w:rPr>
        <w:t>1.5.2 Активные и интерактивные:</w:t>
      </w:r>
      <w:r>
        <w:rPr>
          <w:rStyle w:val="14"/>
          <w:rFonts w:ascii="Times New Roman" w:hAnsi="Times New Roman"/>
          <w:sz w:val="24"/>
          <w:szCs w:val="24"/>
        </w:rPr>
        <w:t xml:space="preserve">  разбор производственных ситуаций, работы в реально-смоделированных условиях (полигон, лаборатория).</w:t>
      </w:r>
    </w:p>
    <w:p w:rsidR="00F3172B" w:rsidRDefault="002E0A0D">
      <w:pPr>
        <w:spacing w:after="200" w:line="276" w:lineRule="auto"/>
        <w:rPr>
          <w:rFonts w:eastAsia="Calibri"/>
        </w:rPr>
      </w:pPr>
      <w:r>
        <w:br w:type="page" w:clear="all"/>
      </w:r>
    </w:p>
    <w:p w:rsidR="00F3172B" w:rsidRDefault="002E0A0D">
      <w:pPr>
        <w:ind w:firstLine="709"/>
        <w:jc w:val="both"/>
        <w:rPr>
          <w:b/>
        </w:rPr>
      </w:pPr>
      <w:r>
        <w:rPr>
          <w:b/>
        </w:rPr>
        <w:lastRenderedPageBreak/>
        <w:t xml:space="preserve">2 РЕЗУЛЬТАТЫ ОСВОЕНИЯ ПРОФЕССИОНАЛЬНОГО МОДУЛЯ </w:t>
      </w:r>
    </w:p>
    <w:p w:rsidR="00F3172B" w:rsidRDefault="002E0A0D">
      <w:pPr>
        <w:ind w:firstLine="709"/>
        <w:jc w:val="both"/>
      </w:pPr>
      <w:r>
        <w:t>Результатом освоения программы профессионального модуля «</w:t>
      </w:r>
      <w:r>
        <w:rPr>
          <w:bCs/>
        </w:rPr>
        <w:t>Организация электроснабжения электрооборудования»,</w:t>
      </w:r>
      <w:r>
        <w:t xml:space="preserve"> является овладение обучающимися видом профессиональной деятельности (ВПД):</w:t>
      </w:r>
    </w:p>
    <w:p w:rsidR="00F3172B" w:rsidRDefault="002E0A0D">
      <w:pPr>
        <w:tabs>
          <w:tab w:val="left" w:pos="993"/>
        </w:tabs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>- Электроснабжение электротехнического оборудования;</w:t>
      </w:r>
    </w:p>
    <w:p w:rsidR="00F3172B" w:rsidRDefault="002E0A0D">
      <w:pPr>
        <w:tabs>
          <w:tab w:val="left" w:pos="993"/>
        </w:tabs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>- Электроснабжение электротехнологического оборудования;</w:t>
      </w:r>
    </w:p>
    <w:p w:rsidR="00F3172B" w:rsidRDefault="002E0A0D">
      <w:pPr>
        <w:ind w:firstLine="709"/>
        <w:jc w:val="both"/>
        <w:rPr>
          <w:rFonts w:eastAsia="Calibri"/>
          <w:lang w:eastAsia="en-US"/>
        </w:rPr>
      </w:pPr>
      <w:r>
        <w:t>и  профессиональными (ПК) и общими (ОК) компетенциями:</w:t>
      </w:r>
      <w:r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F3172B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F3172B">
        <w:tc>
          <w:tcPr>
            <w:tcW w:w="671" w:type="pct"/>
            <w:shd w:val="clear" w:color="auto" w:fill="auto"/>
            <w:vAlign w:val="center"/>
          </w:tcPr>
          <w:p w:rsidR="00F3172B" w:rsidRDefault="002E0A0D">
            <w:pPr>
              <w:jc w:val="both"/>
            </w:pPr>
            <w:r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F3172B" w:rsidRDefault="002E0A0D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F3172B" w:rsidRDefault="00F3172B">
            <w:pPr>
              <w:jc w:val="both"/>
            </w:pPr>
          </w:p>
        </w:tc>
      </w:tr>
      <w:tr w:rsidR="00F3172B">
        <w:tc>
          <w:tcPr>
            <w:tcW w:w="671" w:type="pct"/>
            <w:shd w:val="clear" w:color="auto" w:fill="auto"/>
            <w:vAlign w:val="center"/>
          </w:tcPr>
          <w:p w:rsidR="00F3172B" w:rsidRDefault="002E0A0D">
            <w:pPr>
              <w:jc w:val="both"/>
              <w:rPr>
                <w:bCs/>
                <w:color w:val="000000"/>
              </w:rPr>
            </w:pPr>
            <w:r>
              <w:rPr>
                <w:rStyle w:val="af0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F3172B" w:rsidRDefault="002E0A0D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F3172B" w:rsidRDefault="00F3172B">
            <w:pPr>
              <w:jc w:val="both"/>
              <w:rPr>
                <w:rStyle w:val="af0"/>
                <w:i w:val="0"/>
              </w:rPr>
            </w:pPr>
          </w:p>
        </w:tc>
      </w:tr>
      <w:tr w:rsidR="00F3172B">
        <w:tc>
          <w:tcPr>
            <w:tcW w:w="671" w:type="pct"/>
            <w:shd w:val="clear" w:color="auto" w:fill="auto"/>
            <w:vAlign w:val="center"/>
          </w:tcPr>
          <w:p w:rsidR="00F3172B" w:rsidRDefault="002E0A0D">
            <w:pPr>
              <w:jc w:val="both"/>
            </w:pPr>
            <w:r>
              <w:rPr>
                <w:rStyle w:val="af0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F3172B" w:rsidRDefault="002E0A0D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Эффективно взаимодействовать и работать в  коллективе и команде.</w:t>
            </w:r>
          </w:p>
          <w:p w:rsidR="00F3172B" w:rsidRDefault="00F3172B">
            <w:pPr>
              <w:jc w:val="both"/>
            </w:pPr>
          </w:p>
        </w:tc>
      </w:tr>
      <w:tr w:rsidR="00F3172B">
        <w:tc>
          <w:tcPr>
            <w:tcW w:w="671" w:type="pct"/>
            <w:shd w:val="clear" w:color="auto" w:fill="auto"/>
            <w:vAlign w:val="center"/>
          </w:tcPr>
          <w:p w:rsidR="00F3172B" w:rsidRDefault="002E0A0D">
            <w:pPr>
              <w:jc w:val="both"/>
            </w:pPr>
            <w:r>
              <w:rPr>
                <w:rStyle w:val="af0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F3172B" w:rsidRDefault="002E0A0D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F3172B" w:rsidRDefault="00F3172B">
            <w:pPr>
              <w:jc w:val="both"/>
            </w:pPr>
          </w:p>
        </w:tc>
      </w:tr>
      <w:tr w:rsidR="00F3172B">
        <w:tc>
          <w:tcPr>
            <w:tcW w:w="671" w:type="pct"/>
            <w:shd w:val="clear" w:color="auto" w:fill="auto"/>
            <w:vAlign w:val="center"/>
          </w:tcPr>
          <w:p w:rsidR="00F3172B" w:rsidRDefault="002E0A0D">
            <w:pPr>
              <w:jc w:val="both"/>
            </w:pPr>
            <w:r>
              <w:t>ПК 1.1</w:t>
            </w:r>
          </w:p>
        </w:tc>
        <w:tc>
          <w:tcPr>
            <w:tcW w:w="4329" w:type="pct"/>
            <w:shd w:val="clear" w:color="auto" w:fill="auto"/>
          </w:tcPr>
          <w:p w:rsidR="00F3172B" w:rsidRDefault="002E0A0D">
            <w:pPr>
              <w:jc w:val="both"/>
              <w:rPr>
                <w:rStyle w:val="af0"/>
                <w:i w:val="0"/>
              </w:rPr>
            </w:pPr>
            <w:r>
              <w:rPr>
                <w:rStyle w:val="af0"/>
                <w:i w:val="0"/>
              </w:rPr>
              <w:t> 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  <w:p w:rsidR="00F3172B" w:rsidRDefault="00F3172B">
            <w:pPr>
              <w:jc w:val="both"/>
            </w:pPr>
          </w:p>
        </w:tc>
      </w:tr>
      <w:tr w:rsidR="00F3172B">
        <w:tc>
          <w:tcPr>
            <w:tcW w:w="671" w:type="pct"/>
            <w:shd w:val="clear" w:color="auto" w:fill="auto"/>
            <w:vAlign w:val="center"/>
          </w:tcPr>
          <w:p w:rsidR="00F3172B" w:rsidRDefault="002E0A0D">
            <w:pPr>
              <w:jc w:val="both"/>
            </w:pPr>
            <w:r>
              <w:t>ПК.1.2</w:t>
            </w:r>
          </w:p>
        </w:tc>
        <w:tc>
          <w:tcPr>
            <w:tcW w:w="4329" w:type="pct"/>
            <w:shd w:val="clear" w:color="auto" w:fill="auto"/>
          </w:tcPr>
          <w:p w:rsidR="00F3172B" w:rsidRDefault="002E0A0D">
            <w:pPr>
              <w:jc w:val="both"/>
              <w:rPr>
                <w:i/>
              </w:rPr>
            </w:pPr>
            <w:r>
              <w:rPr>
                <w:rStyle w:val="af0"/>
                <w:i w:val="0"/>
              </w:rPr>
              <w:t>Читать и составлять электрические схемы электроснабжения электротехнического и электротехнологического оборудования</w:t>
            </w:r>
          </w:p>
        </w:tc>
      </w:tr>
    </w:tbl>
    <w:p w:rsidR="00F3172B" w:rsidRDefault="00F3172B">
      <w:pPr>
        <w:jc w:val="both"/>
        <w:rPr>
          <w:b/>
        </w:rPr>
      </w:pPr>
    </w:p>
    <w:p w:rsidR="00F3172B" w:rsidRDefault="002E0A0D">
      <w:pPr>
        <w:ind w:firstLine="709"/>
        <w:jc w:val="both"/>
      </w:pPr>
      <w: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F3172B" w:rsidRDefault="00F3172B">
      <w:pPr>
        <w:widowControl w:val="0"/>
        <w:spacing w:line="216" w:lineRule="auto"/>
        <w:ind w:firstLine="851"/>
        <w:jc w:val="both"/>
        <w:rPr>
          <w:color w:val="FF0000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F3172B" w:rsidTr="00173C96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pPr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pPr>
              <w:ind w:right="1046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F3172B" w:rsidTr="00173C96">
        <w:trPr>
          <w:trHeight w:hRule="exact" w:val="135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r>
              <w:t>ЛР 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72B" w:rsidRDefault="002E0A0D">
            <w: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F3172B" w:rsidTr="00173C96">
        <w:trPr>
          <w:trHeight w:hRule="exact" w:val="9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r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72B" w:rsidRDefault="002E0A0D">
            <w:pPr>
              <w:ind w:hanging="6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F3172B" w:rsidRDefault="00F3172B"/>
        </w:tc>
      </w:tr>
      <w:tr w:rsidR="00F3172B" w:rsidTr="00173C96">
        <w:trPr>
          <w:trHeight w:hRule="exact" w:val="9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r>
              <w:t>ЛР 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pPr>
              <w:ind w:hanging="66"/>
            </w:pPr>
            <w:r>
              <w:t>Способный к генерированию, осмыслению и доведению до конечной реализации предлагаемых инноваций.</w:t>
            </w:r>
          </w:p>
          <w:p w:rsidR="00F3172B" w:rsidRDefault="00F3172B"/>
        </w:tc>
      </w:tr>
      <w:tr w:rsidR="00F3172B" w:rsidTr="00173C96">
        <w:trPr>
          <w:trHeight w:hRule="exact" w:val="9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r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pPr>
              <w:ind w:hanging="66"/>
              <w:jc w:val="both"/>
            </w:pPr>
            <w: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F3172B" w:rsidRDefault="00F3172B"/>
        </w:tc>
      </w:tr>
      <w:tr w:rsidR="00F3172B" w:rsidTr="00173C96">
        <w:trPr>
          <w:trHeight w:hRule="exact" w:val="8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r>
              <w:lastRenderedPageBreak/>
              <w:t>ЛР 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F3172B" w:rsidTr="00173C96">
        <w:trPr>
          <w:trHeight w:hRule="exact" w:val="7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r>
              <w:rPr>
                <w:rFonts w:eastAsia="Calibri"/>
                <w:lang w:eastAsia="en-US"/>
              </w:rPr>
              <w:t>ЛР 31  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2B" w:rsidRDefault="002E0A0D">
            <w:pPr>
              <w:ind w:hanging="6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F3172B" w:rsidRDefault="00F3172B"/>
        </w:tc>
      </w:tr>
    </w:tbl>
    <w:p w:rsidR="00F3172B" w:rsidRDefault="00F3172B"/>
    <w:p w:rsidR="00F3172B" w:rsidRDefault="00F3172B">
      <w:pPr>
        <w:ind w:hanging="66"/>
        <w:jc w:val="both"/>
      </w:pPr>
    </w:p>
    <w:p w:rsidR="00F3172B" w:rsidRDefault="00F3172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F3172B" w:rsidRDefault="00F3172B">
      <w:pPr>
        <w:ind w:firstLine="709"/>
        <w:jc w:val="both"/>
      </w:pPr>
    </w:p>
    <w:p w:rsidR="00F3172B" w:rsidRDefault="00F3172B">
      <w:pPr>
        <w:ind w:firstLine="709"/>
        <w:jc w:val="both"/>
      </w:pPr>
    </w:p>
    <w:p w:rsidR="00F3172B" w:rsidRDefault="002E0A0D">
      <w:pPr>
        <w:spacing w:after="200" w:line="276" w:lineRule="auto"/>
      </w:pPr>
      <w:r>
        <w:br w:type="page" w:clear="all"/>
      </w:r>
    </w:p>
    <w:p w:rsidR="00F3172B" w:rsidRDefault="00F3172B">
      <w:pPr>
        <w:tabs>
          <w:tab w:val="left" w:pos="5670"/>
        </w:tabs>
        <w:jc w:val="both"/>
        <w:sectPr w:rsidR="00F317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72B" w:rsidRDefault="002E0A0D">
      <w:pPr>
        <w:jc w:val="both"/>
        <w:rPr>
          <w:b/>
        </w:rPr>
      </w:pPr>
      <w:r>
        <w:rPr>
          <w:b/>
        </w:rPr>
        <w:lastRenderedPageBreak/>
        <w:t>3 СТРУКТУРА И СОДЕРЖАНИЕ ПРОФЕССИОНАЛЬНОГО МОДУЛЯ</w:t>
      </w:r>
    </w:p>
    <w:p w:rsidR="00F3172B" w:rsidRDefault="002E0A0D">
      <w:pPr>
        <w:jc w:val="both"/>
        <w:rPr>
          <w:b/>
        </w:rPr>
      </w:pPr>
      <w:r>
        <w:rPr>
          <w:b/>
        </w:rPr>
        <w:t>3.1 Тематический план профессионального модуля базовой подготовки</w:t>
      </w:r>
    </w:p>
    <w:p w:rsidR="00F3172B" w:rsidRDefault="002E0A0D">
      <w:pPr>
        <w:jc w:val="both"/>
        <w:rPr>
          <w:b/>
          <w:i/>
        </w:rPr>
      </w:pPr>
      <w:r>
        <w:rPr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823"/>
        <w:gridCol w:w="1091"/>
        <w:gridCol w:w="956"/>
        <w:gridCol w:w="818"/>
        <w:gridCol w:w="1091"/>
        <w:gridCol w:w="1231"/>
        <w:gridCol w:w="1091"/>
        <w:gridCol w:w="1094"/>
        <w:gridCol w:w="917"/>
        <w:gridCol w:w="1264"/>
      </w:tblGrid>
      <w:tr w:rsidR="00F3172B">
        <w:trPr>
          <w:trHeight w:val="435"/>
        </w:trPr>
        <w:tc>
          <w:tcPr>
            <w:tcW w:w="536" w:type="pct"/>
            <w:vMerge w:val="restart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профессиональных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Всего часов</w:t>
            </w:r>
          </w:p>
          <w:p w:rsidR="00F3172B" w:rsidRDefault="002E0A0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 w:rsidR="00F3172B">
        <w:trPr>
          <w:trHeight w:val="435"/>
        </w:trPr>
        <w:tc>
          <w:tcPr>
            <w:tcW w:w="536" w:type="pct"/>
            <w:vMerge/>
          </w:tcPr>
          <w:p w:rsidR="00F3172B" w:rsidRDefault="00F3172B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F3172B" w:rsidRDefault="00F3172B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3172B" w:rsidRDefault="00F3172B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 w:rsidR="00F3172B" w:rsidRDefault="002E0A0D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(по профилю специальности),</w:t>
            </w:r>
          </w:p>
          <w:p w:rsidR="00F3172B" w:rsidRDefault="002E0A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F3172B">
        <w:trPr>
          <w:trHeight w:val="607"/>
        </w:trPr>
        <w:tc>
          <w:tcPr>
            <w:tcW w:w="536" w:type="pct"/>
            <w:vMerge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 w:rsidR="00F3172B" w:rsidRDefault="00F3172B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F3172B" w:rsidRDefault="002E0A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т.ч., курсовая работа (проект),</w:t>
            </w:r>
          </w:p>
          <w:p w:rsidR="00F3172B" w:rsidRDefault="002E0A0D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 w:rsidR="00F3172B" w:rsidRDefault="002E0A0D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т.ч., курсовая работа (проект),</w:t>
            </w:r>
          </w:p>
          <w:p w:rsidR="00F3172B" w:rsidRDefault="002E0A0D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</w:pPr>
          </w:p>
        </w:tc>
      </w:tr>
      <w:tr w:rsidR="00F3172B">
        <w:trPr>
          <w:trHeight w:val="752"/>
        </w:trPr>
        <w:tc>
          <w:tcPr>
            <w:tcW w:w="536" w:type="pct"/>
            <w:vMerge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F3172B" w:rsidRDefault="002E0A0D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F3172B" w:rsidRDefault="00F3172B">
            <w:pPr>
              <w:jc w:val="both"/>
            </w:pPr>
          </w:p>
        </w:tc>
      </w:tr>
      <w:tr w:rsidR="00F3172B">
        <w:trPr>
          <w:trHeight w:val="283"/>
        </w:trPr>
        <w:tc>
          <w:tcPr>
            <w:tcW w:w="536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3172B">
        <w:tc>
          <w:tcPr>
            <w:tcW w:w="536" w:type="pct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ПК. 1.1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F3172B" w:rsidRDefault="002E0A0D">
            <w:pPr>
              <w:jc w:val="both"/>
            </w:pPr>
            <w:r>
              <w:t>Раздел 1. МДК.01.01</w:t>
            </w:r>
          </w:p>
          <w:p w:rsidR="00F3172B" w:rsidRDefault="002E0A0D">
            <w:pPr>
              <w:widowControl w:val="0"/>
              <w:jc w:val="both"/>
            </w:pPr>
            <w:r>
              <w:t>Электроснабжение электротехнического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273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3172B" w:rsidRDefault="002E0A0D">
            <w:pPr>
              <w:jc w:val="center"/>
            </w:pPr>
            <w:r>
              <w:t>-</w:t>
            </w:r>
          </w:p>
        </w:tc>
        <w:tc>
          <w:tcPr>
            <w:tcW w:w="364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3172B">
        <w:tc>
          <w:tcPr>
            <w:tcW w:w="536" w:type="pct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ПК. 1.1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F3172B" w:rsidRDefault="002E0A0D">
            <w:pPr>
              <w:jc w:val="both"/>
            </w:pPr>
            <w:r>
              <w:t xml:space="preserve">Раздел 2. МДК.01.02 </w:t>
            </w:r>
          </w:p>
          <w:p w:rsidR="00F3172B" w:rsidRDefault="002E0A0D">
            <w:pPr>
              <w:widowControl w:val="0"/>
              <w:ind w:right="-118"/>
              <w:jc w:val="both"/>
            </w:pPr>
            <w:r>
              <w:t xml:space="preserve">Электроснабжение </w:t>
            </w:r>
          </w:p>
          <w:p w:rsidR="00F3172B" w:rsidRDefault="002E0A0D">
            <w:pPr>
              <w:widowControl w:val="0"/>
              <w:ind w:right="-118"/>
              <w:jc w:val="both"/>
            </w:pPr>
            <w:r>
              <w:t>электротехнологического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73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3172B" w:rsidRDefault="002E0A0D">
            <w:pPr>
              <w:jc w:val="center"/>
            </w:pPr>
            <w:r>
              <w:t>-</w:t>
            </w:r>
          </w:p>
        </w:tc>
        <w:tc>
          <w:tcPr>
            <w:tcW w:w="364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3172B">
        <w:tc>
          <w:tcPr>
            <w:tcW w:w="536" w:type="pct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ПК. 1.1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F3172B" w:rsidRDefault="002E0A0D">
            <w:pPr>
              <w:jc w:val="both"/>
              <w:rPr>
                <w:i/>
                <w:lang w:val="en-US"/>
              </w:rPr>
            </w:pPr>
            <w:r>
              <w:rPr>
                <w:b/>
              </w:rPr>
              <w:t xml:space="preserve">Учебная практика </w:t>
            </w:r>
            <w:r>
              <w:rPr>
                <w:i/>
              </w:rPr>
              <w:t>(слесарная)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 xml:space="preserve"> 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3" w:type="pct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3172B" w:rsidRDefault="002E0A0D">
            <w:pPr>
              <w:jc w:val="center"/>
            </w:pPr>
            <w:r>
              <w:t>-</w:t>
            </w:r>
          </w:p>
        </w:tc>
        <w:tc>
          <w:tcPr>
            <w:tcW w:w="364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 xml:space="preserve"> 72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3172B">
        <w:tc>
          <w:tcPr>
            <w:tcW w:w="536" w:type="pct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ПК. 1.1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F3172B" w:rsidRDefault="002E0A0D">
            <w:pPr>
              <w:jc w:val="both"/>
              <w:rPr>
                <w:i/>
              </w:rPr>
            </w:pPr>
            <w:r>
              <w:rPr>
                <w:b/>
                <w:bCs/>
              </w:rPr>
              <w:t xml:space="preserve">Производственная практика </w:t>
            </w:r>
            <w:r>
              <w:rPr>
                <w:b/>
              </w:rPr>
              <w:t>(по профилю специальности)</w:t>
            </w:r>
            <w:r>
              <w:t xml:space="preserve"> Организация электроснабжения электрооборудования по отраслям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3" w:type="pct"/>
          </w:tcPr>
          <w:p w:rsidR="00F3172B" w:rsidRDefault="00F3172B">
            <w:pPr>
              <w:jc w:val="center"/>
              <w:rPr>
                <w:b/>
              </w:rPr>
            </w:pPr>
          </w:p>
          <w:p w:rsidR="00F3172B" w:rsidRDefault="00F3172B">
            <w:pPr>
              <w:jc w:val="center"/>
              <w:rPr>
                <w:b/>
              </w:rPr>
            </w:pPr>
          </w:p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3172B" w:rsidRDefault="002E0A0D">
            <w:pPr>
              <w:jc w:val="center"/>
            </w:pPr>
            <w:r>
              <w:t>-</w:t>
            </w:r>
          </w:p>
        </w:tc>
        <w:tc>
          <w:tcPr>
            <w:tcW w:w="364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F3172B">
        <w:trPr>
          <w:trHeight w:val="46"/>
        </w:trPr>
        <w:tc>
          <w:tcPr>
            <w:tcW w:w="536" w:type="pct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ПК. 1.1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F3172B" w:rsidRDefault="002E0A0D">
            <w:pPr>
              <w:jc w:val="both"/>
              <w:rPr>
                <w:b/>
              </w:rPr>
            </w:pPr>
            <w: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3" w:type="pct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3172B">
        <w:trPr>
          <w:trHeight w:val="46"/>
        </w:trPr>
        <w:tc>
          <w:tcPr>
            <w:tcW w:w="536" w:type="pct"/>
          </w:tcPr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73" w:type="pct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22" w:type="pct"/>
            <w:shd w:val="clear" w:color="auto" w:fill="auto"/>
          </w:tcPr>
          <w:p w:rsidR="00F3172B" w:rsidRDefault="002E0A0D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F3172B" w:rsidRDefault="00F3172B">
      <w:pPr>
        <w:jc w:val="both"/>
        <w:rPr>
          <w:b/>
        </w:rPr>
      </w:pPr>
    </w:p>
    <w:p w:rsidR="00F3172B" w:rsidRDefault="002E0A0D">
      <w:pPr>
        <w:tabs>
          <w:tab w:val="left" w:pos="5670"/>
        </w:tabs>
        <w:jc w:val="both"/>
      </w:pPr>
      <w:r>
        <w:rPr>
          <w:b/>
        </w:rPr>
        <w:br w:type="page" w:clear="all"/>
      </w:r>
    </w:p>
    <w:p w:rsidR="00F3172B" w:rsidRDefault="002E0A0D">
      <w:pPr>
        <w:rPr>
          <w:b/>
          <w:bCs/>
          <w:u w:val="single"/>
        </w:rPr>
      </w:pPr>
      <w:r>
        <w:rPr>
          <w:b/>
        </w:rPr>
        <w:lastRenderedPageBreak/>
        <w:t xml:space="preserve">3.2 Содержание обучения по профессиональному модулю: </w:t>
      </w:r>
      <w:r>
        <w:rPr>
          <w:b/>
          <w:bCs/>
        </w:rPr>
        <w:t>Организация электроснабжения электрооборудования по отраслям</w:t>
      </w:r>
    </w:p>
    <w:p w:rsidR="00F3172B" w:rsidRDefault="00F3172B"/>
    <w:p w:rsidR="00F3172B" w:rsidRDefault="00F3172B">
      <w:pPr>
        <w:jc w:val="both"/>
        <w:rPr>
          <w:b/>
          <w:color w:val="FF6600"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25"/>
        <w:gridCol w:w="285"/>
        <w:gridCol w:w="60"/>
        <w:gridCol w:w="9"/>
        <w:gridCol w:w="18"/>
        <w:gridCol w:w="8698"/>
        <w:gridCol w:w="1551"/>
        <w:gridCol w:w="1262"/>
      </w:tblGrid>
      <w:tr w:rsidR="00F3172B" w:rsidTr="00EF4E01">
        <w:trPr>
          <w:trHeight w:val="947"/>
        </w:trPr>
        <w:tc>
          <w:tcPr>
            <w:tcW w:w="3342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095" w:type="dxa"/>
            <w:gridSpan w:val="6"/>
            <w:vAlign w:val="center"/>
          </w:tcPr>
          <w:p w:rsidR="00F3172B" w:rsidRDefault="002E0A0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материала,</w:t>
            </w:r>
          </w:p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лабораторные работы и практические занятия, самостоятельная у работа обучающихся</w:t>
            </w:r>
          </w:p>
        </w:tc>
        <w:tc>
          <w:tcPr>
            <w:tcW w:w="1551" w:type="dxa"/>
            <w:vAlign w:val="center"/>
          </w:tcPr>
          <w:p w:rsidR="00F3172B" w:rsidRDefault="002E0A0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 часов</w:t>
            </w:r>
          </w:p>
        </w:tc>
        <w:tc>
          <w:tcPr>
            <w:tcW w:w="1262" w:type="dxa"/>
          </w:tcPr>
          <w:p w:rsidR="00F3172B" w:rsidRDefault="00F3172B">
            <w:pPr>
              <w:shd w:val="clear" w:color="auto" w:fill="FFFFFF"/>
              <w:ind w:left="14" w:right="38"/>
              <w:jc w:val="center"/>
              <w:rPr>
                <w:b/>
                <w:bCs/>
              </w:rPr>
            </w:pPr>
          </w:p>
          <w:p w:rsidR="00F3172B" w:rsidRDefault="002E0A0D">
            <w:pPr>
              <w:shd w:val="clear" w:color="auto" w:fill="FFFFFF"/>
              <w:ind w:left="14" w:right="38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F3172B" w:rsidTr="00EF4E01">
        <w:tc>
          <w:tcPr>
            <w:tcW w:w="334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51" w:type="dxa"/>
            <w:vAlign w:val="center"/>
          </w:tcPr>
          <w:p w:rsidR="00F3172B" w:rsidRDefault="002E0A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МДК.01.01 Электроснабжение электротехнического  оборудования</w:t>
            </w:r>
          </w:p>
        </w:tc>
        <w:tc>
          <w:tcPr>
            <w:tcW w:w="1551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4 СЕМЕСТР (сам. р. 16 ч. + лекции 90 ч. + практ. занятия 22 ч. + лаб. занятия 24 ч.) всего 152ч.</w:t>
            </w:r>
          </w:p>
        </w:tc>
        <w:tc>
          <w:tcPr>
            <w:tcW w:w="1551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 xml:space="preserve"> Устройство электротехнического оборудования по отраслям  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rPr>
          <w:trHeight w:val="201"/>
        </w:trPr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Тема 1.1 Машины постоянного тока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</w:tc>
      </w:tr>
      <w:tr w:rsidR="00F3172B" w:rsidTr="00EF4E01">
        <w:trPr>
          <w:trHeight w:val="550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F3172B">
            <w:pPr>
              <w:ind w:left="360"/>
              <w:contextualSpacing/>
              <w:rPr>
                <w:color w:val="000000"/>
              </w:rPr>
            </w:pPr>
          </w:p>
          <w:p w:rsidR="00F3172B" w:rsidRDefault="002E0A0D">
            <w:r>
              <w:t>1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Принцип действия и конструкция машин постоянного тока. Устройство </w:t>
            </w:r>
          </w:p>
          <w:p w:rsidR="00F3172B" w:rsidRDefault="002E0A0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якорных обмоток. Магнитная система Коммутация в машинах постоянного </w:t>
            </w:r>
          </w:p>
          <w:p w:rsidR="00F3172B" w:rsidRDefault="002E0A0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тока Генераторы постоянного тока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291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ind w:left="3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1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560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F3172B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F3172B" w:rsidRDefault="00F3172B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F3172B" w:rsidRDefault="00F3172B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F3172B" w:rsidRDefault="00F3172B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F3172B" w:rsidRDefault="00F3172B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F3172B" w:rsidRDefault="002E0A0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Двигатели постоянного тока Коэффициент полезного действия машин </w:t>
            </w:r>
          </w:p>
          <w:p w:rsidR="00F3172B" w:rsidRDefault="002E0A0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постоянного тока Специальные типы машин постоянного тока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412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Лабораторное  занятие № 1</w:t>
            </w:r>
          </w:p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Испытание двигателя постоянного тока параллельного возбуждения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t>2</w:t>
            </w:r>
          </w:p>
        </w:tc>
      </w:tr>
      <w:tr w:rsidR="00F3172B" w:rsidTr="00EF4E01">
        <w:trPr>
          <w:trHeight w:val="710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 занятие № 2</w:t>
            </w:r>
          </w:p>
          <w:p w:rsidR="00F3172B" w:rsidRDefault="002E0A0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Испытание двигателя постоянного тока последовательного возбуждения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t>2</w:t>
            </w:r>
          </w:p>
        </w:tc>
      </w:tr>
      <w:tr w:rsidR="00F3172B" w:rsidTr="00EF4E01">
        <w:trPr>
          <w:trHeight w:val="187"/>
        </w:trPr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Тема 1.2 Трансформаторы</w:t>
            </w:r>
          </w:p>
        </w:tc>
        <w:tc>
          <w:tcPr>
            <w:tcW w:w="9095" w:type="dxa"/>
            <w:gridSpan w:val="6"/>
            <w:tcBorders>
              <w:bottom w:val="single" w:sz="4" w:space="0" w:color="auto"/>
            </w:tcBorders>
          </w:tcPr>
          <w:p w:rsidR="00F3172B" w:rsidRDefault="002E0A0D">
            <w:pPr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3172B" w:rsidRDefault="00F3172B">
            <w:pPr>
              <w:jc w:val="center"/>
              <w:rPr>
                <w:color w:val="000000"/>
              </w:rPr>
            </w:pPr>
          </w:p>
        </w:tc>
      </w:tr>
      <w:tr w:rsidR="00F3172B" w:rsidTr="00EF4E01">
        <w:trPr>
          <w:trHeight w:val="7"/>
        </w:trPr>
        <w:tc>
          <w:tcPr>
            <w:tcW w:w="3342" w:type="dxa"/>
            <w:vMerge/>
            <w:tcBorders>
              <w:right w:val="single" w:sz="4" w:space="0" w:color="auto"/>
            </w:tcBorders>
          </w:tcPr>
          <w:p w:rsidR="00F3172B" w:rsidRDefault="00F3172B">
            <w:pPr>
              <w:rPr>
                <w:b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2B" w:rsidRDefault="00F3172B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F3172B" w:rsidRDefault="00F3172B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F3172B" w:rsidRDefault="00F3172B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F3172B" w:rsidRDefault="00F3172B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и принцип действия однофазного трансформатора. Коэффициент </w:t>
            </w:r>
          </w:p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трансформации напряжений Работа однофазного трансформатора под </w:t>
            </w:r>
          </w:p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нагрузкой. Трансформация токов. Индуктивное сопротивление рассеяния. </w:t>
            </w:r>
          </w:p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Приведенный однофазный трансформатор.  Пересчет параметров вторичной </w:t>
            </w:r>
          </w:p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обмотки.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   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7"/>
        </w:trPr>
        <w:tc>
          <w:tcPr>
            <w:tcW w:w="3342" w:type="dxa"/>
            <w:vMerge/>
            <w:tcBorders>
              <w:right w:val="single" w:sz="4" w:space="0" w:color="auto"/>
            </w:tcBorders>
          </w:tcPr>
          <w:p w:rsidR="00F3172B" w:rsidRDefault="00F3172B">
            <w:pPr>
              <w:rPr>
                <w:b/>
                <w:color w:val="000000"/>
              </w:rPr>
            </w:pPr>
          </w:p>
        </w:tc>
        <w:tc>
          <w:tcPr>
            <w:tcW w:w="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1545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  <w:tcBorders>
              <w:top w:val="single" w:sz="4" w:space="0" w:color="auto"/>
            </w:tcBorders>
          </w:tcPr>
          <w:p w:rsidR="00F3172B" w:rsidRDefault="00F3172B">
            <w:pPr>
              <w:ind w:left="360"/>
              <w:rPr>
                <w:color w:val="000000"/>
              </w:rPr>
            </w:pPr>
          </w:p>
          <w:p w:rsidR="00F3172B" w:rsidRDefault="00F3172B"/>
          <w:p w:rsidR="00F3172B" w:rsidRDefault="00F3172B"/>
          <w:p w:rsidR="00F3172B" w:rsidRDefault="00F3172B"/>
          <w:p w:rsidR="00F3172B" w:rsidRDefault="002E0A0D">
            <w:r>
              <w:t>2</w:t>
            </w:r>
          </w:p>
        </w:tc>
        <w:tc>
          <w:tcPr>
            <w:tcW w:w="8785" w:type="dxa"/>
            <w:gridSpan w:val="4"/>
            <w:tcBorders>
              <w:top w:val="single" w:sz="4" w:space="0" w:color="auto"/>
            </w:tcBorders>
          </w:tcPr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Опыты холостого хода и короткого замыкания однофазного трансформатора. </w:t>
            </w:r>
          </w:p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Уравнения однофазного трансформатора. Векторная диаграмма нагруженного </w:t>
            </w:r>
          </w:p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трансформатора. Внешняя характеристика однофазного трансформатора. </w:t>
            </w:r>
          </w:p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Расчет потерь напряжения. Энергетическая диаграмма и КПД однофазного </w:t>
            </w:r>
          </w:p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трансформатора. Устройство трехфазного трансформатора и группы </w:t>
            </w:r>
          </w:p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соединения его обмоток Уравнения трехфазного трансформатора. Векторные </w:t>
            </w:r>
          </w:p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диаграммы нагруженного трансформатора  Параллельная работа трехфазных </w:t>
            </w:r>
          </w:p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трансформаторов. 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F3172B" w:rsidRDefault="00F3172B">
            <w:pPr>
              <w:jc w:val="center"/>
              <w:rPr>
                <w:color w:val="000000"/>
              </w:rPr>
            </w:pPr>
          </w:p>
          <w:p w:rsidR="00F3172B" w:rsidRDefault="00F3172B">
            <w:pPr>
              <w:jc w:val="center"/>
              <w:rPr>
                <w:color w:val="000000"/>
              </w:rPr>
            </w:pPr>
          </w:p>
          <w:p w:rsidR="00F3172B" w:rsidRDefault="00F3172B">
            <w:pPr>
              <w:jc w:val="center"/>
              <w:rPr>
                <w:color w:val="000000"/>
              </w:rPr>
            </w:pPr>
          </w:p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F3172B" w:rsidRDefault="00F3172B">
            <w:pPr>
              <w:jc w:val="center"/>
              <w:rPr>
                <w:color w:val="000000"/>
              </w:rPr>
            </w:pPr>
          </w:p>
          <w:p w:rsidR="00F3172B" w:rsidRDefault="00F3172B">
            <w:pPr>
              <w:jc w:val="center"/>
              <w:rPr>
                <w:color w:val="000000"/>
              </w:rPr>
            </w:pPr>
          </w:p>
          <w:p w:rsidR="00F3172B" w:rsidRDefault="00F3172B">
            <w:pPr>
              <w:jc w:val="center"/>
              <w:rPr>
                <w:color w:val="000000"/>
              </w:rPr>
            </w:pPr>
          </w:p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315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</w:tcBorders>
          </w:tcPr>
          <w:p w:rsidR="00F3172B" w:rsidRDefault="002E0A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4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19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Влияние группы соединения обмоток на форму вторичного напряжения  трансформатора. Переходные процессы при коротком замыкании трансформатора. Переходные процессы при включении трансформатора в сеть.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19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5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>Автотрансформатор, устройство, принцип действия, основные характеристики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6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579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F3172B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F3172B" w:rsidRDefault="00F3172B"/>
          <w:p w:rsidR="00F3172B" w:rsidRDefault="00F3172B"/>
          <w:p w:rsidR="00F3172B" w:rsidRDefault="00F3172B"/>
          <w:p w:rsidR="00F3172B" w:rsidRDefault="00F3172B"/>
          <w:p w:rsidR="00F3172B" w:rsidRDefault="002E0A0D">
            <w:r>
              <w:t>5</w:t>
            </w:r>
          </w:p>
          <w:p w:rsidR="00F3172B" w:rsidRDefault="00F3172B">
            <w:pPr>
              <w:shd w:val="clear" w:color="auto" w:fill="FFFFFF"/>
              <w:ind w:left="461"/>
              <w:contextualSpacing/>
              <w:jc w:val="both"/>
              <w:rPr>
                <w:color w:val="000000"/>
              </w:rPr>
            </w:pPr>
          </w:p>
          <w:p w:rsidR="00F3172B" w:rsidRDefault="00F3172B">
            <w:pPr>
              <w:shd w:val="clear" w:color="auto" w:fill="FFFFFF"/>
              <w:contextualSpacing/>
              <w:jc w:val="both"/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Сварочные трансформаторы, устройство, принцип действия, основные </w:t>
            </w:r>
          </w:p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характеристики  Измерительные трансформаторы напряжения и тока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271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Pr="0039283C" w:rsidRDefault="002E0A0D" w:rsidP="0039283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7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 № 1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параметров трансформатора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 занятие № 3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группы соединения трёхфазного трансформатора </w:t>
            </w:r>
          </w:p>
        </w:tc>
        <w:tc>
          <w:tcPr>
            <w:tcW w:w="1551" w:type="dxa"/>
          </w:tcPr>
          <w:p w:rsidR="00F3172B" w:rsidRDefault="00754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 № 4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Испытание трёхфазного трансформатора методом холостого хода и короткого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замыкания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 занятие № 5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параллельной работы трансформаторов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3C96" w:rsidTr="00EF4E01">
        <w:trPr>
          <w:trHeight w:val="228"/>
        </w:trPr>
        <w:tc>
          <w:tcPr>
            <w:tcW w:w="3342" w:type="dxa"/>
            <w:vMerge w:val="restart"/>
          </w:tcPr>
          <w:p w:rsidR="00173C96" w:rsidRDefault="00173C96">
            <w:pPr>
              <w:widowControl w:val="0"/>
              <w:ind w:left="39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1.3 Асинхронные двигатели</w:t>
            </w:r>
          </w:p>
        </w:tc>
        <w:tc>
          <w:tcPr>
            <w:tcW w:w="9095" w:type="dxa"/>
            <w:gridSpan w:val="6"/>
          </w:tcPr>
          <w:p w:rsidR="00173C96" w:rsidRDefault="00173C96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nl-NL"/>
              </w:rPr>
              <w:t>Содержание</w:t>
            </w:r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1551" w:type="dxa"/>
          </w:tcPr>
          <w:p w:rsidR="00173C96" w:rsidRDefault="00173C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262" w:type="dxa"/>
          </w:tcPr>
          <w:p w:rsidR="00173C96" w:rsidRDefault="00173C96">
            <w:pPr>
              <w:jc w:val="center"/>
              <w:rPr>
                <w:color w:val="000000"/>
              </w:rPr>
            </w:pPr>
          </w:p>
        </w:tc>
      </w:tr>
      <w:tr w:rsidR="00173C96" w:rsidTr="00EF4E01">
        <w:trPr>
          <w:trHeight w:val="602"/>
        </w:trPr>
        <w:tc>
          <w:tcPr>
            <w:tcW w:w="3342" w:type="dxa"/>
            <w:vMerge/>
          </w:tcPr>
          <w:p w:rsidR="00173C96" w:rsidRDefault="00173C96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173C96" w:rsidRDefault="00173C96">
            <w:pPr>
              <w:widowControl w:val="0"/>
              <w:ind w:left="390"/>
              <w:rPr>
                <w:color w:val="000000"/>
              </w:rPr>
            </w:pPr>
          </w:p>
          <w:p w:rsidR="00173C96" w:rsidRDefault="00173C96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8785" w:type="dxa"/>
            <w:gridSpan w:val="4"/>
          </w:tcPr>
          <w:p w:rsidR="00173C96" w:rsidRDefault="00173C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Принципы действия машин переменного тока. Статорные обмотки. ЭДС и </w:t>
            </w:r>
          </w:p>
          <w:p w:rsidR="00173C96" w:rsidRDefault="00173C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МДС обмоток статора</w:t>
            </w:r>
          </w:p>
        </w:tc>
        <w:tc>
          <w:tcPr>
            <w:tcW w:w="1551" w:type="dxa"/>
          </w:tcPr>
          <w:p w:rsidR="00173C96" w:rsidRDefault="00173C9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173C96" w:rsidRDefault="00173C9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3C96" w:rsidTr="00EF4E01">
        <w:trPr>
          <w:trHeight w:val="422"/>
        </w:trPr>
        <w:tc>
          <w:tcPr>
            <w:tcW w:w="3342" w:type="dxa"/>
            <w:vMerge/>
          </w:tcPr>
          <w:p w:rsidR="00173C96" w:rsidRDefault="00173C96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173C96" w:rsidRDefault="00173C96">
            <w:pPr>
              <w:widowControl w:val="0"/>
              <w:ind w:left="390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173C96" w:rsidRDefault="00173C9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8</w:t>
            </w:r>
          </w:p>
        </w:tc>
        <w:tc>
          <w:tcPr>
            <w:tcW w:w="1551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3C96" w:rsidTr="00EF4E01">
        <w:trPr>
          <w:trHeight w:val="711"/>
        </w:trPr>
        <w:tc>
          <w:tcPr>
            <w:tcW w:w="3342" w:type="dxa"/>
            <w:vMerge/>
          </w:tcPr>
          <w:p w:rsidR="00173C96" w:rsidRDefault="00173C96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173C96" w:rsidRDefault="00173C9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5" w:type="dxa"/>
            <w:gridSpan w:val="4"/>
          </w:tcPr>
          <w:p w:rsidR="00173C96" w:rsidRDefault="00173C9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Конструкция асинхронных двигателей. Режимы работы и основные </w:t>
            </w:r>
          </w:p>
          <w:p w:rsidR="00173C96" w:rsidRDefault="00173C96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характеристики асинхронных двигателей. Пуск в ход и регулирование частоты </w:t>
            </w:r>
          </w:p>
          <w:p w:rsidR="00173C96" w:rsidRDefault="00173C96">
            <w:pPr>
              <w:rPr>
                <w:color w:val="000000"/>
              </w:rPr>
            </w:pPr>
            <w:r>
              <w:rPr>
                <w:color w:val="000000"/>
              </w:rPr>
              <w:t>вращения асинхронных двигателей</w:t>
            </w:r>
          </w:p>
        </w:tc>
        <w:tc>
          <w:tcPr>
            <w:tcW w:w="1551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3C96" w:rsidTr="00EF4E01">
        <w:trPr>
          <w:trHeight w:val="427"/>
        </w:trPr>
        <w:tc>
          <w:tcPr>
            <w:tcW w:w="3342" w:type="dxa"/>
            <w:vMerge/>
          </w:tcPr>
          <w:p w:rsidR="00173C96" w:rsidRDefault="00173C96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173C96" w:rsidRDefault="00173C96">
            <w:pPr>
              <w:ind w:left="390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173C96" w:rsidRDefault="00173C96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9</w:t>
            </w:r>
          </w:p>
        </w:tc>
        <w:tc>
          <w:tcPr>
            <w:tcW w:w="1551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3C96" w:rsidTr="00EF4E01">
        <w:trPr>
          <w:trHeight w:val="565"/>
        </w:trPr>
        <w:tc>
          <w:tcPr>
            <w:tcW w:w="3342" w:type="dxa"/>
            <w:vMerge/>
          </w:tcPr>
          <w:p w:rsidR="00173C96" w:rsidRDefault="00173C96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173C96" w:rsidRDefault="00173C9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5" w:type="dxa"/>
            <w:gridSpan w:val="4"/>
          </w:tcPr>
          <w:p w:rsidR="00173C96" w:rsidRDefault="00173C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Однофазные асинхронные двигатели. Асинхронные машины специального </w:t>
            </w:r>
          </w:p>
          <w:p w:rsidR="00173C96" w:rsidRDefault="00173C96">
            <w:pPr>
              <w:rPr>
                <w:color w:val="000000"/>
              </w:rPr>
            </w:pPr>
            <w:r>
              <w:rPr>
                <w:color w:val="000000"/>
              </w:rPr>
              <w:t>назначения.</w:t>
            </w:r>
          </w:p>
        </w:tc>
        <w:tc>
          <w:tcPr>
            <w:tcW w:w="1551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3C96" w:rsidTr="00173C96">
        <w:trPr>
          <w:trHeight w:val="274"/>
        </w:trPr>
        <w:tc>
          <w:tcPr>
            <w:tcW w:w="3342" w:type="dxa"/>
            <w:vMerge/>
          </w:tcPr>
          <w:p w:rsidR="00173C96" w:rsidRDefault="00173C96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173C96" w:rsidRDefault="00173C9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173C96" w:rsidRDefault="00173C96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10</w:t>
            </w:r>
          </w:p>
        </w:tc>
        <w:tc>
          <w:tcPr>
            <w:tcW w:w="1551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3C96" w:rsidTr="00EF4E01">
        <w:tc>
          <w:tcPr>
            <w:tcW w:w="3342" w:type="dxa"/>
            <w:vMerge/>
            <w:vAlign w:val="center"/>
          </w:tcPr>
          <w:p w:rsidR="00173C96" w:rsidRDefault="00173C96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173C96" w:rsidRDefault="00173C9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173C96" w:rsidRDefault="00173C9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 № 2</w:t>
            </w:r>
          </w:p>
          <w:p w:rsidR="00173C96" w:rsidRDefault="00173C9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параметров асинхронного двигателя</w:t>
            </w:r>
          </w:p>
        </w:tc>
        <w:tc>
          <w:tcPr>
            <w:tcW w:w="1551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173C96" w:rsidRDefault="0017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264"/>
        </w:trPr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1.4 Синхронные машины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  <w:lang w:val="en-US" w:eastAsia="nl-NL"/>
              </w:rPr>
              <w:t>Содержание</w:t>
            </w:r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rPr>
          <w:trHeight w:val="744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2E0A0D">
            <w:pPr>
              <w:rPr>
                <w:color w:val="000000"/>
              </w:rPr>
            </w:pPr>
            <w:r>
              <w:rPr>
                <w:color w:val="000000"/>
              </w:rPr>
              <w:t>  1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Конструкция синхронных генераторов. Работа синхронного </w:t>
            </w:r>
          </w:p>
          <w:p w:rsidR="00F3172B" w:rsidRDefault="002E0A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генератора   в   режиме нагрузки. Параллельная работа синхронных генераторов. Синхронные двигатели и компенсаторы Специальные синхронные машины.</w:t>
            </w:r>
          </w:p>
        </w:tc>
        <w:tc>
          <w:tcPr>
            <w:tcW w:w="1551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296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ind w:left="461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11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Практическое занятие № 3</w:t>
            </w:r>
          </w:p>
          <w:p w:rsidR="00F3172B" w:rsidRDefault="002E0A0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Определение параметров синхронного генератора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326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 № 6</w:t>
            </w:r>
          </w:p>
          <w:p w:rsidR="00F3172B" w:rsidRDefault="002E0A0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Испытание трёхфазного синхронного генератора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489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 № 7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Испытание трёхфазного синхронного двигателя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3172B" w:rsidRDefault="00F3172B"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1.5 Силовые трансформаторы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</w:tc>
      </w:tr>
      <w:tr w:rsidR="00F3172B" w:rsidTr="00EF4E01">
        <w:trPr>
          <w:trHeight w:val="915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  <w:tcBorders>
              <w:right w:val="single" w:sz="4" w:space="0" w:color="auto"/>
            </w:tcBorders>
          </w:tcPr>
          <w:p w:rsidR="00F3172B" w:rsidRDefault="00EF4E01" w:rsidP="00EF4E01">
            <w:pPr>
              <w:shd w:val="clear" w:color="auto" w:fill="FFFFFF"/>
              <w:ind w:left="360" w:hanging="16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172B" w:rsidRDefault="00F3172B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Технические характеристики трансформаторов и автотрансформаторов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различных типов, особенности их конструкций. Системы охлаждения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трансформаторов и автотрансформаторов.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EF4E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3172B" w:rsidRDefault="00F3172B"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312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  <w:tcBorders>
              <w:right w:val="single" w:sz="4" w:space="0" w:color="auto"/>
            </w:tcBorders>
          </w:tcPr>
          <w:p w:rsidR="00F3172B" w:rsidRDefault="00F3172B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left w:val="single" w:sz="4" w:space="0" w:color="auto"/>
            </w:tcBorders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  <w:r w:rsidR="009B2635">
              <w:rPr>
                <w:b/>
                <w:color w:val="000000"/>
              </w:rPr>
              <w:t xml:space="preserve"> обучающихся</w:t>
            </w:r>
            <w:r>
              <w:rPr>
                <w:b/>
                <w:color w:val="000000"/>
              </w:rPr>
              <w:t xml:space="preserve"> № 12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407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  <w:tcBorders>
              <w:right w:val="single" w:sz="4" w:space="0" w:color="auto"/>
            </w:tcBorders>
          </w:tcPr>
          <w:p w:rsidR="00F3172B" w:rsidRDefault="00F3172B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left w:val="single" w:sz="4" w:space="0" w:color="auto"/>
            </w:tcBorders>
          </w:tcPr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Режимы работы  автотрансформаторов, обслуживание. Типы, принцип действия </w:t>
            </w:r>
          </w:p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 конструкции устройств для регулирования напряжения трансформаторов и </w:t>
            </w:r>
          </w:p>
          <w:p w:rsidR="00F3172B" w:rsidRDefault="002E0A0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автотрансформаторов.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173C96">
        <w:trPr>
          <w:trHeight w:val="311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  <w:tcBorders>
              <w:right w:val="single" w:sz="4" w:space="0" w:color="auto"/>
            </w:tcBorders>
          </w:tcPr>
          <w:p w:rsidR="00F3172B" w:rsidRDefault="00F3172B">
            <w:pPr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left w:val="single" w:sz="4" w:space="0" w:color="auto"/>
            </w:tcBorders>
          </w:tcPr>
          <w:p w:rsidR="00F3172B" w:rsidRDefault="002E0A0D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  <w:r w:rsidR="009B2635">
              <w:rPr>
                <w:b/>
                <w:color w:val="000000"/>
              </w:rPr>
              <w:t xml:space="preserve"> обучающихся</w:t>
            </w:r>
            <w:r>
              <w:rPr>
                <w:b/>
                <w:color w:val="000000"/>
              </w:rPr>
              <w:t xml:space="preserve"> № 13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  <w:tcBorders>
              <w:right w:val="single" w:sz="4" w:space="0" w:color="auto"/>
            </w:tcBorders>
          </w:tcPr>
          <w:p w:rsidR="00F3172B" w:rsidRDefault="00F3172B">
            <w:pPr>
              <w:numPr>
                <w:ilvl w:val="0"/>
                <w:numId w:val="39"/>
              </w:num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left w:val="single" w:sz="4" w:space="0" w:color="auto"/>
            </w:tcBorders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 занятие № 4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нагрузочной способности трансформаторов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1.6 </w:t>
            </w:r>
            <w:r>
              <w:rPr>
                <w:b/>
                <w:color w:val="000000"/>
              </w:rPr>
              <w:t>Правила устройства электроустановок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3172B" w:rsidRDefault="002E0A0D">
            <w:r>
              <w:t>1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Область применения ПУЭ</w:t>
            </w:r>
          </w:p>
        </w:tc>
        <w:tc>
          <w:tcPr>
            <w:tcW w:w="1551" w:type="dxa"/>
          </w:tcPr>
          <w:p w:rsidR="00F3172B" w:rsidRDefault="002E0A0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  <w:r w:rsidR="009B2635">
              <w:rPr>
                <w:b/>
                <w:color w:val="000000"/>
              </w:rPr>
              <w:t xml:space="preserve"> обучающихся</w:t>
            </w:r>
            <w:r>
              <w:rPr>
                <w:b/>
                <w:color w:val="000000"/>
              </w:rPr>
              <w:t xml:space="preserve"> № 14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Категории электроприемников и обеспечение надежности электроснабжения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  <w:r w:rsidR="009B2635">
              <w:rPr>
                <w:b/>
                <w:color w:val="000000"/>
              </w:rPr>
              <w:t xml:space="preserve"> обучающихся</w:t>
            </w:r>
            <w:r>
              <w:rPr>
                <w:b/>
                <w:color w:val="000000"/>
              </w:rPr>
              <w:t xml:space="preserve"> № 15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1.7 Схемы электрических соединений  подстанций и </w:t>
            </w:r>
            <w:r>
              <w:rPr>
                <w:b/>
                <w:bCs/>
                <w:color w:val="000000"/>
              </w:rPr>
              <w:lastRenderedPageBreak/>
              <w:t>распредустройств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551" w:type="dxa"/>
          </w:tcPr>
          <w:p w:rsidR="00F3172B" w:rsidRPr="00371F48" w:rsidRDefault="002E0A0D">
            <w:pPr>
              <w:widowControl w:val="0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      </w:t>
            </w:r>
            <w:r w:rsidRPr="00371F48">
              <w:rPr>
                <w:b/>
                <w:color w:val="000000"/>
              </w:rPr>
              <w:t> 7</w:t>
            </w:r>
          </w:p>
        </w:tc>
        <w:tc>
          <w:tcPr>
            <w:tcW w:w="1262" w:type="dxa"/>
          </w:tcPr>
          <w:p w:rsidR="00F3172B" w:rsidRDefault="00F3172B">
            <w:pPr>
              <w:widowControl w:val="0"/>
              <w:ind w:left="107"/>
              <w:jc w:val="center"/>
              <w:rPr>
                <w:color w:val="000000"/>
              </w:rPr>
            </w:pP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EF4E01" w:rsidP="00EF4E0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172B" w:rsidRDefault="00F3172B"/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Назначение и схемы электрических соединений подстанций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widowControl w:val="0"/>
              <w:ind w:left="107"/>
              <w:rPr>
                <w:color w:val="000000"/>
              </w:rPr>
            </w:pPr>
            <w:r>
              <w:rPr>
                <w:color w:val="000000"/>
              </w:rPr>
              <w:t>      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Самостоятельная работа </w:t>
            </w:r>
            <w:r w:rsidR="009B2635">
              <w:rPr>
                <w:b/>
                <w:color w:val="000000"/>
              </w:rPr>
              <w:t xml:space="preserve">обучающихся </w:t>
            </w:r>
            <w:r>
              <w:rPr>
                <w:b/>
                <w:color w:val="000000"/>
              </w:rPr>
              <w:t>№ 16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Конструктивное выполнение распредустройств заводских и цеховых подстанций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числа и мощности трансформаторов и типа подстанции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12437" w:type="dxa"/>
            <w:gridSpan w:val="7"/>
            <w:tcBorders>
              <w:bottom w:val="single" w:sz="4" w:space="0" w:color="auto"/>
            </w:tcBorders>
          </w:tcPr>
          <w:p w:rsidR="00F3172B" w:rsidRDefault="002E0A0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</w:t>
            </w:r>
            <w:r>
              <w:rPr>
                <w:b/>
                <w:bCs/>
                <w:color w:val="000000"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 xml:space="preserve"> Электрические проводники и аппараты</w:t>
            </w:r>
          </w:p>
        </w:tc>
        <w:tc>
          <w:tcPr>
            <w:tcW w:w="1551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rPr>
          <w:trHeight w:val="287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2.1 Проводники распределительных устройств.  Изоляторы</w:t>
            </w:r>
          </w:p>
        </w:tc>
        <w:tc>
          <w:tcPr>
            <w:tcW w:w="9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rPr>
          <w:trHeight w:val="249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 w:rsidP="00EF4E01">
            <w:pPr>
              <w:shd w:val="clear" w:color="auto" w:fill="FFFFFF"/>
              <w:ind w:left="1080"/>
              <w:contextualSpacing/>
              <w:rPr>
                <w:color w:val="000000"/>
              </w:rPr>
            </w:pPr>
          </w:p>
          <w:p w:rsidR="00F3172B" w:rsidRDefault="00F3172B" w:rsidP="00EF4E01">
            <w:pPr>
              <w:shd w:val="clear" w:color="auto" w:fill="FFFFFF"/>
              <w:ind w:left="1080"/>
              <w:contextualSpacing/>
              <w:rPr>
                <w:color w:val="000000"/>
              </w:rPr>
            </w:pPr>
          </w:p>
          <w:p w:rsidR="00F3172B" w:rsidRDefault="00F3172B" w:rsidP="00EF4E01">
            <w:pPr>
              <w:shd w:val="clear" w:color="auto" w:fill="FFFFFF"/>
              <w:ind w:left="1080"/>
              <w:contextualSpacing/>
              <w:rPr>
                <w:color w:val="000000"/>
              </w:rPr>
            </w:pPr>
          </w:p>
          <w:p w:rsidR="00F3172B" w:rsidRDefault="00F3172B" w:rsidP="00EF4E01">
            <w:pPr>
              <w:shd w:val="clear" w:color="auto" w:fill="FFFFFF"/>
              <w:ind w:left="1080"/>
              <w:contextualSpacing/>
              <w:rPr>
                <w:color w:val="000000"/>
              </w:rPr>
            </w:pPr>
          </w:p>
          <w:p w:rsidR="00F3172B" w:rsidRDefault="00F3172B" w:rsidP="00EF4E01">
            <w:pPr>
              <w:shd w:val="clear" w:color="auto" w:fill="FFFFFF"/>
              <w:ind w:left="1080"/>
              <w:contextualSpacing/>
              <w:rPr>
                <w:color w:val="000000"/>
              </w:rPr>
            </w:pPr>
          </w:p>
          <w:p w:rsidR="00F3172B" w:rsidRDefault="00F3172B" w:rsidP="00EF4E01">
            <w:pPr>
              <w:shd w:val="clear" w:color="auto" w:fill="FFFFFF"/>
              <w:ind w:left="462"/>
              <w:contextualSpacing/>
              <w:rPr>
                <w:b/>
                <w:color w:val="000000"/>
              </w:rPr>
            </w:pPr>
          </w:p>
          <w:p w:rsidR="00F3172B" w:rsidRDefault="00F3172B" w:rsidP="00EF4E01">
            <w:pPr>
              <w:shd w:val="clear" w:color="auto" w:fill="FFFFFF"/>
              <w:ind w:left="462"/>
              <w:contextualSpacing/>
              <w:rPr>
                <w:color w:val="000000"/>
              </w:rPr>
            </w:pPr>
          </w:p>
          <w:p w:rsidR="00F3172B" w:rsidRDefault="00F3172B" w:rsidP="00EF4E01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left w:val="single" w:sz="4" w:space="0" w:color="auto"/>
            </w:tcBorders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Типы проводников, применяемых на подстанциях. Выбор сечения проводников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left w:val="single" w:sz="4" w:space="0" w:color="auto"/>
            </w:tcBorders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Назначение и типы проходных и опорных изоляторов для внутренней и наружной установки. Выбор изоляторов.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left w:val="single" w:sz="4" w:space="0" w:color="auto"/>
            </w:tcBorders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проводников по условиям короны. Проверка проводников по условиям короны.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left w:val="single" w:sz="4" w:space="0" w:color="auto"/>
            </w:tcBorders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Выбор жестких шин и изоляторов. Выбор гибких шин и токопроводов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распределительных устройств. Выбор проводов воздушных электрических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линий. Выбор силовых кабелей.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left w:val="single" w:sz="4" w:space="0" w:color="auto"/>
            </w:tcBorders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Комплектные токопроводы, их конструкции и выбор. Комплектные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токопроводы, их конструкции и выбор.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  <w:tcBorders>
              <w:left w:val="single" w:sz="4" w:space="0" w:color="auto"/>
            </w:tcBorders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проводок для прогрева кабеля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gridAfter w:val="8"/>
          <w:wAfter w:w="11908" w:type="dxa"/>
          <w:trHeight w:val="276"/>
        </w:trPr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2.2 Электрические аппараты напряжением до 1000 В</w:t>
            </w:r>
          </w:p>
        </w:tc>
      </w:tr>
      <w:tr w:rsidR="00F3172B" w:rsidTr="00173C96">
        <w:trPr>
          <w:trHeight w:val="840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EF4E01">
            <w:r>
              <w:t>1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Типы, конструктивные особенности, технические данные рубильников,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переключателей, предохранителей, контакторов, автоматических выключателей,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магнитных пускателей, реле, программируемых реле.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Элементы интеллектуальных устройств, конструкция, принцип действия,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применение.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Интеллектуальные системы управления.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этих аппаратов, обслуживание.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878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 занятие № 8</w:t>
            </w:r>
          </w:p>
          <w:p w:rsidR="00F3172B" w:rsidRDefault="002E0A0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Изучение конструкции, схемы подключения, параметров рубильников,                переключателей, контакторов и магнитных пускателей напряжением до 1000 В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2.3 Освещение производственных помещений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ind w:right="-3963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2E0A0D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172B" w:rsidRDefault="002E0A0D">
            <w:r>
              <w:t>1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Нормы освещения рабочего места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Рабочее освещение. Аварийное освещение. Эвакуационное освещение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рабочего места для создания комфортных зрительных условий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ind w:right="-3963"/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ind w:left="69" w:right="-3963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Практическое занятие № 5</w:t>
            </w:r>
          </w:p>
          <w:p w:rsidR="00F3172B" w:rsidRDefault="002E0A0D">
            <w:pPr>
              <w:ind w:left="69" w:right="-3963"/>
              <w:contextualSpacing/>
              <w:rPr>
                <w:color w:val="000000"/>
              </w:rPr>
            </w:pPr>
            <w:r>
              <w:rPr>
                <w:color w:val="000000"/>
              </w:rPr>
              <w:t>Расчёт освещённости рабочего места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2.4 Электрические </w:t>
            </w:r>
            <w:r>
              <w:rPr>
                <w:b/>
                <w:bCs/>
                <w:color w:val="000000"/>
              </w:rPr>
              <w:lastRenderedPageBreak/>
              <w:t>аппараты напряжением выше 1000 В.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rPr>
          <w:trHeight w:val="1281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3172B" w:rsidRDefault="002E0A0D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3172B" w:rsidRDefault="002E0A0D">
            <w:r>
              <w:t>1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Назначение, типы и конструкции разъединителей для наружной и внутренней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установки. Назначение, типы и конструкции отделителей и короткозамыкателей.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Выключатели нагрузки, их назначение, типы и конструкции. Типы,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конструктивные особенности, принцип действия и применение предохранителей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напряжением выше 1000 В. Выбор разъединителей, отделителей,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короткозамыкателей, выключателей нагрузки.</w:t>
            </w:r>
          </w:p>
        </w:tc>
        <w:tc>
          <w:tcPr>
            <w:tcW w:w="1551" w:type="dxa"/>
          </w:tcPr>
          <w:p w:rsidR="00F3172B" w:rsidRDefault="002E0A0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1281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/>
        </w:tc>
        <w:tc>
          <w:tcPr>
            <w:tcW w:w="8785" w:type="dxa"/>
            <w:gridSpan w:val="4"/>
          </w:tcPr>
          <w:p w:rsidR="00F3172B" w:rsidRDefault="002E0A0D" w:rsidP="00EF4E0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Назначение выключателей напряжением выше 1000 В. Типы, конструкции, достоинства,  недостатки и область применения масляных баковых, маломасляных, воздушных, электромагнитных, вакуумных, элегазовых и синхронизированных выключателей, обслуживание. Выбор выключателей. Приводы выключателей. Устройство и способы регулировки вакуумных выключателей и элегазового оборудования Измерительные трансформаторы тока и напряжения.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603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семестр</w:t>
            </w:r>
            <w:r>
              <w:rPr>
                <w:b/>
                <w:bCs/>
                <w:color w:val="000000"/>
              </w:rPr>
              <w:t xml:space="preserve"> (сам. р. 4 ч. + лекции 24 ч. + практ. занятия 18ч. + лаб. занятия 18 ч.) всего 66 ч.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173C96">
        <w:trPr>
          <w:trHeight w:val="312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</w:tcPr>
          <w:p w:rsidR="00F3172B" w:rsidRDefault="00F3172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ind w:left="59" w:right="-3963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371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</w:tc>
      </w:tr>
      <w:tr w:rsidR="00F3172B" w:rsidTr="00173C96">
        <w:trPr>
          <w:trHeight w:val="544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2E0A0D">
            <w:r>
              <w:t>1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ind w:left="59" w:right="-3963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12</w:t>
            </w:r>
            <w:r>
              <w:rPr>
                <w:color w:val="000000"/>
              </w:rPr>
              <w:t xml:space="preserve"> Изучение конструкции, параметров автоматических выключателей и </w:t>
            </w:r>
          </w:p>
          <w:p w:rsidR="00F3172B" w:rsidRDefault="002E0A0D">
            <w:pPr>
              <w:ind w:left="87" w:right="-3963"/>
              <w:contextualSpacing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предохранителей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 № 13</w:t>
            </w:r>
            <w:r>
              <w:rPr>
                <w:color w:val="000000"/>
              </w:rPr>
              <w:t xml:space="preserve"> Изучение конструкции и параметров </w:t>
            </w:r>
          </w:p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разъединителей для внутренней и наружной установки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14</w:t>
            </w:r>
            <w:r>
              <w:rPr>
                <w:color w:val="000000"/>
              </w:rPr>
              <w:t xml:space="preserve"> Изучение конструкции и параметров вакуумных </w:t>
            </w:r>
          </w:p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выключателей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1012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15</w:t>
            </w:r>
            <w:r>
              <w:rPr>
                <w:color w:val="000000"/>
              </w:rPr>
              <w:t xml:space="preserve"> Изучение конструкции, параметров </w:t>
            </w:r>
          </w:p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измерительных трансформаторов   тока для внутренней и наружной установки. </w:t>
            </w:r>
          </w:p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Изучение конструкции, параметров измерительных трансформаторов   </w:t>
            </w:r>
          </w:p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напряжения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759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16</w:t>
            </w:r>
            <w:r>
              <w:rPr>
                <w:color w:val="000000"/>
              </w:rPr>
              <w:t xml:space="preserve"> Изучение конструкции и параметров </w:t>
            </w:r>
          </w:p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выключателей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 большим объемом масла. Изучение конструкции и параметров </w:t>
            </w:r>
          </w:p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маломасляных выключателей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853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 № 17</w:t>
            </w:r>
            <w:r>
              <w:rPr>
                <w:color w:val="000000"/>
              </w:rPr>
              <w:t xml:space="preserve"> Изучение конструкции и параметров воздушных  </w:t>
            </w:r>
          </w:p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выключателей. Изучение конструкции и параметров элегазовых выключателей. </w:t>
            </w:r>
          </w:p>
          <w:p w:rsidR="00F3172B" w:rsidRDefault="002E0A0D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>Изучение конструкции, параметров электромагнитных выключателей.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425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 № 18</w:t>
            </w:r>
            <w:r>
              <w:rPr>
                <w:color w:val="000000"/>
              </w:rPr>
              <w:t xml:space="preserve"> Изучение конструкции и параметров приводов </w:t>
            </w:r>
          </w:p>
          <w:p w:rsidR="00F3172B" w:rsidRDefault="002E0A0D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выключателей и разъединителей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Лабораторное занятие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19</w:t>
            </w:r>
            <w:r>
              <w:rPr>
                <w:color w:val="000000"/>
              </w:rPr>
              <w:t xml:space="preserve"> Изучение конструкции, параметров отделителей </w:t>
            </w:r>
          </w:p>
          <w:p w:rsidR="00F3172B" w:rsidRDefault="002E0A0D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>
              <w:rPr>
                <w:color w:val="000000"/>
              </w:rPr>
              <w:t>и короткозамыкателей.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Практическое занятие № 11</w:t>
            </w:r>
          </w:p>
          <w:p w:rsidR="00F3172B" w:rsidRDefault="002E0A0D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 xml:space="preserve">Выбор выключателей, разъединителей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173C96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10" w:type="dxa"/>
            <w:gridSpan w:val="2"/>
          </w:tcPr>
          <w:p w:rsidR="00F3172B" w:rsidRDefault="00F3172B" w:rsidP="00173C96">
            <w:pPr>
              <w:shd w:val="clear" w:color="auto" w:fill="FFFFFF"/>
              <w:ind w:left="603"/>
              <w:contextualSpacing/>
              <w:jc w:val="center"/>
              <w:rPr>
                <w:b/>
                <w:color w:val="000000"/>
              </w:rPr>
            </w:pPr>
          </w:p>
          <w:p w:rsidR="00F3172B" w:rsidRDefault="00173C96" w:rsidP="00173C96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ind w:left="60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Практическое занятие № 12</w:t>
            </w:r>
          </w:p>
          <w:p w:rsidR="00F3172B" w:rsidRDefault="002E0A0D">
            <w:pPr>
              <w:shd w:val="clear" w:color="auto" w:fill="FFFFFF"/>
              <w:ind w:left="60"/>
              <w:contextualSpacing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Выбор трансформаторов тока и напряжения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Раздел </w:t>
            </w: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 xml:space="preserve"> Конструкции  распределительных устройств</w:t>
            </w:r>
          </w:p>
        </w:tc>
        <w:tc>
          <w:tcPr>
            <w:tcW w:w="1551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3.1 </w:t>
            </w:r>
            <w:r>
              <w:rPr>
                <w:b/>
                <w:color w:val="000000"/>
              </w:rPr>
              <w:t>Конструкции  распределительных устройств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371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70" w:type="dxa"/>
            <w:gridSpan w:val="3"/>
            <w:vMerge w:val="restart"/>
          </w:tcPr>
          <w:p w:rsidR="00F3172B" w:rsidRDefault="00F3172B">
            <w:pPr>
              <w:shd w:val="clear" w:color="auto" w:fill="FFFFFF"/>
              <w:ind w:left="320"/>
              <w:contextualSpacing/>
              <w:jc w:val="both"/>
              <w:rPr>
                <w:color w:val="000000"/>
              </w:rPr>
            </w:pP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25" w:type="dxa"/>
            <w:gridSpan w:val="3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Конструкции закрытых распределительных устройств (ЗРУ).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Конструкции комплектных распределительных устройств наружной и 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внутренней установки (КРУ,  КРУН).</w:t>
            </w:r>
          </w:p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Конструкции открытых распределительных устройств  (ОРУ).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70" w:type="dxa"/>
            <w:gridSpan w:val="3"/>
            <w:vMerge/>
          </w:tcPr>
          <w:p w:rsidR="00F3172B" w:rsidRDefault="00F3172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25" w:type="dxa"/>
            <w:gridSpan w:val="3"/>
          </w:tcPr>
          <w:p w:rsidR="00F3172B" w:rsidRDefault="002E0A0D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22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383"/>
        </w:trPr>
        <w:tc>
          <w:tcPr>
            <w:tcW w:w="12437" w:type="dxa"/>
            <w:gridSpan w:val="7"/>
          </w:tcPr>
          <w:p w:rsidR="00F3172B" w:rsidRDefault="002E0A0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Раздел </w:t>
            </w:r>
            <w:r>
              <w:rPr>
                <w:b/>
                <w:color w:val="000000"/>
                <w:lang w:val="en-US"/>
              </w:rPr>
              <w:t>IV</w:t>
            </w:r>
            <w:r>
              <w:rPr>
                <w:b/>
                <w:color w:val="000000"/>
              </w:rPr>
              <w:t xml:space="preserve"> Источники  оперативного тока. Заземление</w:t>
            </w:r>
          </w:p>
        </w:tc>
        <w:tc>
          <w:tcPr>
            <w:tcW w:w="1551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4.1 </w:t>
            </w:r>
            <w:r>
              <w:rPr>
                <w:b/>
                <w:color w:val="000000"/>
              </w:rPr>
              <w:t>Источники  оперативного тока. Заземление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371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rPr>
          <w:trHeight w:val="320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dxa"/>
            <w:gridSpan w:val="5"/>
            <w:vMerge w:val="restart"/>
          </w:tcPr>
          <w:p w:rsidR="00F3172B" w:rsidRDefault="002E0A0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8" w:type="dxa"/>
          </w:tcPr>
          <w:p w:rsidR="00F3172B" w:rsidRDefault="002E0A0D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Источники постоянного и переменного оперативного тока. Устройство  АКБ.</w:t>
            </w:r>
          </w:p>
          <w:p w:rsidR="00F3172B" w:rsidRDefault="002E0A0D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Режимы работы АКБ. Требование к выбору АКБ на подстанциях.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dxa"/>
            <w:gridSpan w:val="5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698" w:type="dxa"/>
          </w:tcPr>
          <w:p w:rsidR="00F3172B" w:rsidRDefault="002E0A0D">
            <w:pPr>
              <w:shd w:val="clear" w:color="auto" w:fill="FFFFFF"/>
              <w:ind w:left="8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Назначение и конструкции заземляющих устройств.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rPr>
          <w:trHeight w:val="330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dxa"/>
            <w:gridSpan w:val="5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698" w:type="dxa"/>
          </w:tcPr>
          <w:p w:rsidR="00F3172B" w:rsidRDefault="002E0A0D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Практическое занятие № 14</w:t>
            </w:r>
          </w:p>
          <w:p w:rsidR="00F3172B" w:rsidRDefault="002E0A0D">
            <w:pPr>
              <w:shd w:val="clear" w:color="auto" w:fill="FFFFFF"/>
              <w:ind w:left="6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 заземления распределительного устройства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330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color w:val="000000"/>
              </w:rPr>
            </w:pPr>
          </w:p>
        </w:tc>
        <w:tc>
          <w:tcPr>
            <w:tcW w:w="397" w:type="dxa"/>
            <w:gridSpan w:val="5"/>
            <w:vMerge/>
          </w:tcPr>
          <w:p w:rsidR="00F3172B" w:rsidRDefault="00F3172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8698" w:type="dxa"/>
          </w:tcPr>
          <w:p w:rsidR="00F3172B" w:rsidRDefault="002E0A0D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  <w:r w:rsidR="009B2635">
              <w:rPr>
                <w:b/>
                <w:color w:val="000000"/>
              </w:rPr>
              <w:t xml:space="preserve"> обучающихся</w:t>
            </w:r>
            <w:r>
              <w:rPr>
                <w:b/>
                <w:color w:val="000000"/>
              </w:rPr>
              <w:t xml:space="preserve"> № 23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181"/>
        </w:trPr>
        <w:tc>
          <w:tcPr>
            <w:tcW w:w="12437" w:type="dxa"/>
            <w:gridSpan w:val="7"/>
          </w:tcPr>
          <w:p w:rsidR="00F3172B" w:rsidRDefault="002E0A0D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Раздел </w:t>
            </w:r>
            <w:r>
              <w:rPr>
                <w:b/>
                <w:bCs/>
                <w:color w:val="000000"/>
                <w:lang w:val="en-US"/>
              </w:rPr>
              <w:t>V</w:t>
            </w:r>
            <w:r>
              <w:rPr>
                <w:b/>
                <w:bCs/>
                <w:color w:val="000000"/>
              </w:rPr>
              <w:t xml:space="preserve"> Система электроснабжения железных дорог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Тема 5.1 Внешнее электроснабжение </w:t>
            </w:r>
            <w:r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color w:val="000000"/>
              </w:rPr>
            </w:pPr>
          </w:p>
        </w:tc>
        <w:tc>
          <w:tcPr>
            <w:tcW w:w="370" w:type="dxa"/>
            <w:gridSpan w:val="3"/>
          </w:tcPr>
          <w:p w:rsidR="00F3172B" w:rsidRDefault="00F3172B">
            <w:pPr>
              <w:shd w:val="clear" w:color="auto" w:fill="FFFFFF"/>
              <w:ind w:left="320"/>
              <w:contextualSpacing/>
              <w:rPr>
                <w:color w:val="000000"/>
              </w:rPr>
            </w:pPr>
          </w:p>
          <w:p w:rsidR="00F3172B" w:rsidRDefault="002E0A0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25" w:type="dxa"/>
            <w:gridSpan w:val="3"/>
          </w:tcPr>
          <w:p w:rsidR="00F3172B" w:rsidRDefault="002E0A0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Система электроснабжения железных  дорог</w:t>
            </w:r>
          </w:p>
          <w:p w:rsidR="00F3172B" w:rsidRDefault="002E0A0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Принципиальная схема электроснабжения.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5.2 Тяговое электроснабжение </w:t>
            </w:r>
            <w:r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</w:tc>
        <w:tc>
          <w:tcPr>
            <w:tcW w:w="1551" w:type="dxa"/>
          </w:tcPr>
          <w:p w:rsidR="00F3172B" w:rsidRDefault="00371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color w:val="000000"/>
              </w:rPr>
            </w:pP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color w:val="000000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F3172B">
            <w:pPr>
              <w:shd w:val="clear" w:color="auto" w:fill="FFFFFF"/>
              <w:ind w:left="461"/>
              <w:contextualSpacing/>
              <w:rPr>
                <w:b/>
                <w:color w:val="000000"/>
              </w:rPr>
            </w:pPr>
          </w:p>
          <w:p w:rsidR="00F3172B" w:rsidRDefault="002E0A0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Общие сведения о тяговом электроснабжении.Схемы тягового электроснабжения.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rPr>
          <w:trHeight w:val="294"/>
        </w:trPr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Система постоянного тока.Система переменного тока.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Общие сведения о конструкции контактной сети.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Виды контактных подвесок.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Секционирование контактной сети.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Опоры контактной сети.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Провода контактной сети.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vAlign w:val="center"/>
          </w:tcPr>
          <w:p w:rsidR="00F3172B" w:rsidRDefault="00F3172B">
            <w:pPr>
              <w:rPr>
                <w:color w:val="000000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Изоляторы. Рельсовая цепь.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>Промежуточная аттестация по МДК 01.01: экзамен (5 семестр)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c>
          <w:tcPr>
            <w:tcW w:w="3367" w:type="dxa"/>
            <w:gridSpan w:val="2"/>
          </w:tcPr>
          <w:p w:rsidR="00F3172B" w:rsidRDefault="00F3172B">
            <w:pPr>
              <w:rPr>
                <w:b/>
                <w:color w:val="000000"/>
              </w:rPr>
            </w:pPr>
          </w:p>
        </w:tc>
        <w:tc>
          <w:tcPr>
            <w:tcW w:w="9070" w:type="dxa"/>
            <w:gridSpan w:val="5"/>
          </w:tcPr>
          <w:p w:rsidR="00F3172B" w:rsidRDefault="002E0A0D">
            <w:pPr>
              <w:ind w:left="8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color w:val="000000"/>
              </w:rPr>
            </w:pPr>
          </w:p>
        </w:tc>
      </w:tr>
      <w:tr w:rsidR="00F3172B" w:rsidTr="00EF4E01">
        <w:trPr>
          <w:trHeight w:val="300"/>
        </w:trPr>
        <w:tc>
          <w:tcPr>
            <w:tcW w:w="12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2B" w:rsidRDefault="002E0A0D">
            <w:pPr>
              <w:pStyle w:val="af4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МДК.01.02 Электроснабжение электротехнологического  оборудования сетей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2B" w:rsidRDefault="002E0A0D">
            <w:pPr>
              <w:pStyle w:val="af4"/>
              <w:shd w:val="clear" w:color="auto" w:fill="FFFFFF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pStyle w:val="af4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</w:p>
        </w:tc>
      </w:tr>
      <w:tr w:rsidR="00F3172B" w:rsidTr="00EF4E01">
        <w:tc>
          <w:tcPr>
            <w:tcW w:w="12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2B" w:rsidRDefault="002E0A0D">
            <w:pPr>
              <w:pStyle w:val="af4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VI Устройство электротехнологического оборудования по отраслям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</w:tc>
      </w:tr>
      <w:tr w:rsidR="00F3172B" w:rsidTr="00EF4E01">
        <w:trPr>
          <w:trHeight w:val="285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2E0A0D">
            <w:pPr>
              <w:pStyle w:val="af4"/>
              <w:ind w:left="0"/>
              <w:outlineLvl w:val="0"/>
              <w:rPr>
                <w:bCs/>
              </w:rPr>
            </w:pPr>
            <w:r>
              <w:rPr>
                <w:b/>
                <w:shd w:val="clear" w:color="auto" w:fill="FFFFFF"/>
              </w:rPr>
              <w:t xml:space="preserve">  1     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pStyle w:val="15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Понятие </w:t>
            </w:r>
            <w:r>
              <w:rPr>
                <w:bCs/>
                <w:sz w:val="24"/>
                <w:szCs w:val="24"/>
                <w:shd w:val="clear" w:color="auto" w:fill="FFFFFF"/>
              </w:rPr>
              <w:t>электротехнологического оборудования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pStyle w:val="af4"/>
              <w:ind w:left="0"/>
              <w:outlineLvl w:val="0"/>
              <w:rPr>
                <w:bCs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pStyle w:val="15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Электротехнологические установки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pStyle w:val="af4"/>
              <w:ind w:left="0"/>
              <w:outlineLvl w:val="0"/>
              <w:rPr>
                <w:bCs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pStyle w:val="15"/>
              <w:ind w:left="0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Способы электрического нагрева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463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pStyle w:val="af4"/>
              <w:ind w:left="0"/>
              <w:contextualSpacing w:val="0"/>
              <w:outlineLvl w:val="0"/>
              <w:rPr>
                <w:b/>
                <w:shd w:val="clear" w:color="auto" w:fill="FFFFFF"/>
                <w:vertAlign w:val="subscript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pStyle w:val="af4"/>
              <w:ind w:left="0"/>
              <w:contextualSpacing w:val="0"/>
              <w:outlineLvl w:val="0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Лабораторное занятие № 1 </w:t>
            </w:r>
            <w:r>
              <w:rPr>
                <w:shd w:val="clear" w:color="auto" w:fill="FFFFFF"/>
              </w:rPr>
              <w:t>Способы преобразования электрической энергии   в       тепловую.</w:t>
            </w:r>
          </w:p>
        </w:tc>
        <w:tc>
          <w:tcPr>
            <w:tcW w:w="1551" w:type="dxa"/>
          </w:tcPr>
          <w:p w:rsidR="00F3172B" w:rsidRDefault="002E0A0D">
            <w:pPr>
              <w:rPr>
                <w:lang w:eastAsia="en-US"/>
              </w:rPr>
            </w:pPr>
            <w:r>
              <w:rPr>
                <w:lang w:eastAsia="en-US"/>
              </w:rPr>
              <w:t>          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6.1 </w:t>
            </w:r>
            <w:r>
              <w:rPr>
                <w:b/>
              </w:rPr>
              <w:t>Электрооборудование установок электронагрева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ind w:firstLine="35"/>
              <w:rPr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 w:val="restart"/>
          </w:tcPr>
          <w:p w:rsidR="00F3172B" w:rsidRDefault="00F3172B">
            <w:pPr>
              <w:rPr>
                <w:bCs/>
                <w:lang w:eastAsia="en-US"/>
              </w:rPr>
            </w:pPr>
          </w:p>
          <w:p w:rsidR="00F3172B" w:rsidRDefault="00F3172B">
            <w:pPr>
              <w:rPr>
                <w:bCs/>
                <w:lang w:eastAsia="en-US"/>
              </w:rPr>
            </w:pPr>
          </w:p>
          <w:p w:rsidR="00F3172B" w:rsidRDefault="00F3172B">
            <w:pPr>
              <w:rPr>
                <w:bCs/>
                <w:lang w:eastAsia="en-US"/>
              </w:rPr>
            </w:pPr>
          </w:p>
          <w:p w:rsidR="00F3172B" w:rsidRDefault="002E0A0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8716" w:type="dxa"/>
            <w:gridSpan w:val="2"/>
          </w:tcPr>
          <w:p w:rsidR="00F3172B" w:rsidRDefault="002E0A0D">
            <w:pPr>
              <w:tabs>
                <w:tab w:val="num" w:pos="319"/>
              </w:tabs>
              <w:rPr>
                <w:bCs/>
                <w:lang w:eastAsia="en-US"/>
              </w:rPr>
            </w:pPr>
            <w:r>
              <w:t>Общие сведения об электротермических установках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271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rPr>
                <w:bCs/>
                <w:lang w:eastAsia="en-US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tabs>
                <w:tab w:val="num" w:pos="319"/>
              </w:tabs>
              <w:rPr>
                <w:bCs/>
                <w:lang w:eastAsia="en-US"/>
              </w:rPr>
            </w:pPr>
            <w:r>
              <w:t>Назначение, устройство и принцип действия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219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shd w:val="clear" w:color="auto" w:fill="FFFFFF"/>
              <w:tabs>
                <w:tab w:val="num" w:pos="319"/>
                <w:tab w:val="left" w:pos="1080"/>
              </w:tabs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Установок с нагреваемым током активным сопротивлением.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224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Индукционных установок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355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Дуговых установок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318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Установок диэлектрического нагрева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Практическое занятие № 1</w:t>
            </w:r>
            <w:r>
              <w:rPr>
                <w:bCs/>
                <w:lang w:eastAsia="en-US"/>
              </w:rPr>
              <w:t xml:space="preserve"> У</w:t>
            </w:r>
            <w:r>
              <w:rPr>
                <w:bCs/>
                <w:lang w:val="en-US" w:eastAsia="en-US"/>
              </w:rPr>
              <w:t>c</w:t>
            </w:r>
            <w:r>
              <w:rPr>
                <w:bCs/>
                <w:lang w:eastAsia="en-US"/>
              </w:rPr>
              <w:t>тройство  и принцип действия   электрических печей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6.2 </w:t>
            </w:r>
            <w:r>
              <w:rPr>
                <w:b/>
              </w:rPr>
              <w:t>Электрооборудование установок электрической сварки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rPr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lang w:eastAsia="en-US"/>
              </w:rPr>
            </w:pP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 w:val="restart"/>
          </w:tcPr>
          <w:p w:rsidR="00F3172B" w:rsidRDefault="00173C9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8716" w:type="dxa"/>
            <w:gridSpan w:val="2"/>
          </w:tcPr>
          <w:p w:rsidR="00F3172B" w:rsidRDefault="002E0A0D">
            <w:pPr>
              <w:rPr>
                <w:bCs/>
                <w:lang w:eastAsia="en-US"/>
              </w:rPr>
            </w:pPr>
            <w:r>
              <w:t>Общие сведения об электросварке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pStyle w:val="15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устройство и принцип действия  э</w:t>
            </w:r>
            <w:r>
              <w:rPr>
                <w:bCs/>
                <w:sz w:val="24"/>
                <w:szCs w:val="24"/>
              </w:rPr>
              <w:t>лектросварочных установок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pStyle w:val="15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типы сварочных аппаратов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pStyle w:val="15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тока для сварочных аппаратов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pStyle w:val="15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Способы регулирования сварочного тока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pStyle w:val="15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Особенности использования сварочных выпрямителей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404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pStyle w:val="1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pStyle w:val="15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Инверторный ток для сварки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rPr>
                <w:bCs/>
                <w:lang w:eastAsia="en-US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rPr>
                <w:bCs/>
                <w:lang w:eastAsia="en-US"/>
              </w:rPr>
            </w:pPr>
            <w:r>
              <w:rPr>
                <w:bCs/>
                <w:shd w:val="clear" w:color="auto" w:fill="FFFFFF"/>
              </w:rPr>
              <w:t>Сварочные генераторы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pStyle w:val="af4"/>
              <w:ind w:left="4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№  2 </w:t>
            </w:r>
            <w:r>
              <w:rPr>
                <w:bCs/>
                <w:lang w:eastAsia="en-US"/>
              </w:rPr>
              <w:t>. Устройство и принципа действия сварочных аппаратов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8716" w:type="dxa"/>
            <w:gridSpan w:val="2"/>
          </w:tcPr>
          <w:p w:rsidR="00F3172B" w:rsidRDefault="002E0A0D" w:rsidP="009B2635">
            <w:pPr>
              <w:pStyle w:val="af4"/>
              <w:ind w:left="42"/>
              <w:rPr>
                <w:b/>
                <w:bCs/>
                <w:lang w:eastAsia="en-US"/>
              </w:rPr>
            </w:pPr>
            <w:r>
              <w:rPr>
                <w:b/>
                <w:shd w:val="clear" w:color="auto" w:fill="FFFFFF"/>
              </w:rPr>
              <w:t xml:space="preserve">Самостоятельная работа обучающихся № </w:t>
            </w:r>
            <w:r w:rsidR="009B2635">
              <w:rPr>
                <w:b/>
                <w:shd w:val="clear" w:color="auto" w:fill="FFFFFF"/>
              </w:rPr>
              <w:t>24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6.3.</w:t>
            </w:r>
          </w:p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 Электрооборудование во взрывоопасных и пожароопасных помещениях</w:t>
            </w:r>
          </w:p>
        </w:tc>
        <w:tc>
          <w:tcPr>
            <w:tcW w:w="9095" w:type="dxa"/>
            <w:gridSpan w:val="6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lang w:eastAsia="en-US"/>
              </w:rPr>
            </w:pP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 w:val="restart"/>
          </w:tcPr>
          <w:p w:rsidR="00F3172B" w:rsidRDefault="00F3172B">
            <w:pPr>
              <w:ind w:left="360"/>
              <w:rPr>
                <w:b/>
                <w:bCs/>
                <w:lang w:eastAsia="en-US"/>
              </w:rPr>
            </w:pPr>
          </w:p>
          <w:p w:rsidR="00F3172B" w:rsidRDefault="00173C9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16" w:type="dxa"/>
            <w:gridSpan w:val="2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t>Классификация помещений по взрыво- и пожароопасности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numPr>
                <w:ilvl w:val="0"/>
                <w:numId w:val="24"/>
              </w:numPr>
              <w:ind w:left="0" w:firstLine="0"/>
              <w:rPr>
                <w:b/>
                <w:bCs/>
                <w:lang w:eastAsia="en-US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r>
              <w:t xml:space="preserve">Виды исполнения оборудования по степени защиты от воздействия </w:t>
            </w:r>
          </w:p>
          <w:p w:rsidR="00F3172B" w:rsidRDefault="002E0A0D">
            <w:pPr>
              <w:rPr>
                <w:b/>
                <w:bCs/>
                <w:lang w:eastAsia="en-US"/>
              </w:rPr>
            </w:pPr>
            <w:r>
              <w:t>окружающей среды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t>Выбор электрооборудования для взрыво- и пожароопасных помещений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135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8716" w:type="dxa"/>
            <w:gridSpan w:val="2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t>Электропроводки во взрыво- и пожароопасных помещениях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135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79" w:type="dxa"/>
            <w:gridSpan w:val="4"/>
            <w:vMerge/>
          </w:tcPr>
          <w:p w:rsidR="00F3172B" w:rsidRDefault="00F3172B"/>
        </w:tc>
        <w:tc>
          <w:tcPr>
            <w:tcW w:w="8716" w:type="dxa"/>
            <w:gridSpan w:val="2"/>
          </w:tcPr>
          <w:p w:rsidR="00F3172B" w:rsidRDefault="002E0A0D">
            <w:r>
              <w:rPr>
                <w:b/>
              </w:rPr>
              <w:t>Лабораторное занятие  № 2</w:t>
            </w:r>
            <w:r>
              <w:t xml:space="preserve">  Выбор электрооборудования для взрыво- и пожароопасных помещений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172B" w:rsidTr="00EF4E01">
        <w:tc>
          <w:tcPr>
            <w:tcW w:w="12437" w:type="dxa"/>
            <w:gridSpan w:val="7"/>
            <w:tcBorders>
              <w:bottom w:val="single" w:sz="4" w:space="0" w:color="auto"/>
            </w:tcBorders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VII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</w:rPr>
              <w:t>Проектирование электроснабжения электротехнологического оборудования</w:t>
            </w:r>
          </w:p>
        </w:tc>
        <w:tc>
          <w:tcPr>
            <w:tcW w:w="1551" w:type="dxa"/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lang w:eastAsia="en-US"/>
              </w:rPr>
            </w:pPr>
          </w:p>
        </w:tc>
      </w:tr>
      <w:tr w:rsidR="00F3172B" w:rsidTr="00EF4E01">
        <w:tc>
          <w:tcPr>
            <w:tcW w:w="3342" w:type="dxa"/>
            <w:vMerge w:val="restart"/>
            <w:tcBorders>
              <w:bottom w:val="single" w:sz="4" w:space="0" w:color="auto"/>
            </w:tcBorders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Тема 7.1</w:t>
            </w:r>
          </w:p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Разработка технической документации проектов электроснабжения</w:t>
            </w:r>
          </w:p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9095" w:type="dxa"/>
            <w:gridSpan w:val="6"/>
            <w:tcBorders>
              <w:bottom w:val="single" w:sz="4" w:space="0" w:color="auto"/>
            </w:tcBorders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lang w:eastAsia="en-US"/>
              </w:rPr>
            </w:pP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 w:val="restart"/>
            <w:tcBorders>
              <w:bottom w:val="single" w:sz="4" w:space="0" w:color="auto"/>
            </w:tcBorders>
          </w:tcPr>
          <w:p w:rsidR="00F3172B" w:rsidRDefault="00F3172B">
            <w:pPr>
              <w:ind w:left="360"/>
              <w:rPr>
                <w:b/>
                <w:bCs/>
                <w:lang w:eastAsia="en-US"/>
              </w:rPr>
            </w:pPr>
          </w:p>
          <w:p w:rsidR="00F3172B" w:rsidRDefault="002E0A0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tabs>
                <w:tab w:val="num" w:pos="461"/>
              </w:tabs>
              <w:rPr>
                <w:b/>
                <w:bCs/>
                <w:lang w:eastAsia="en-US"/>
              </w:rPr>
            </w:pPr>
            <w:r>
              <w:t>Содержание проекта электроснабжения электрооборудования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</w:tcBorders>
          </w:tcPr>
          <w:p w:rsidR="00F3172B" w:rsidRDefault="00F3172B">
            <w:pPr>
              <w:ind w:left="360"/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tabs>
                <w:tab w:val="num" w:pos="461"/>
              </w:tabs>
            </w:pPr>
            <w:r>
              <w:t xml:space="preserve">Требования Правил устройства электроустановок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</w:tcBorders>
          </w:tcPr>
          <w:p w:rsidR="00F3172B" w:rsidRDefault="00F3172B">
            <w:pPr>
              <w:ind w:left="360"/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tabs>
                <w:tab w:val="num" w:pos="461"/>
              </w:tabs>
            </w:pPr>
            <w:r>
              <w:t>Разработка принципиальной электрической схемы</w:t>
            </w:r>
          </w:p>
        </w:tc>
        <w:tc>
          <w:tcPr>
            <w:tcW w:w="1551" w:type="dxa"/>
            <w:vAlign w:val="center"/>
          </w:tcPr>
          <w:p w:rsidR="00F3172B" w:rsidRDefault="002E0A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</w:tcBorders>
          </w:tcPr>
          <w:p w:rsidR="00F3172B" w:rsidRDefault="00F3172B">
            <w:pPr>
              <w:ind w:left="360"/>
            </w:pPr>
          </w:p>
        </w:tc>
        <w:tc>
          <w:tcPr>
            <w:tcW w:w="8785" w:type="dxa"/>
            <w:gridSpan w:val="4"/>
            <w:tcBorders>
              <w:bottom w:val="single" w:sz="4" w:space="0" w:color="auto"/>
            </w:tcBorders>
          </w:tcPr>
          <w:p w:rsidR="00F3172B" w:rsidRDefault="002E0A0D">
            <w:pPr>
              <w:tabs>
                <w:tab w:val="num" w:pos="461"/>
              </w:tabs>
            </w:pPr>
            <w:r>
              <w:t>Размещение электрооборудования в помещениях</w:t>
            </w:r>
          </w:p>
        </w:tc>
        <w:tc>
          <w:tcPr>
            <w:tcW w:w="1551" w:type="dxa"/>
            <w:vAlign w:val="center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</w:tcBorders>
          </w:tcPr>
          <w:p w:rsidR="00F3172B" w:rsidRDefault="00F3172B">
            <w:pPr>
              <w:ind w:left="360"/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tabs>
                <w:tab w:val="num" w:pos="461"/>
              </w:tabs>
            </w:pPr>
            <w:r>
              <w:t>Составление схем соединения и подключения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ind w:left="360"/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tabs>
                <w:tab w:val="num" w:pos="461"/>
              </w:tabs>
            </w:pPr>
            <w:r>
              <w:t>Заземление металлических элементов электрооборудования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ind w:left="360"/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tabs>
                <w:tab w:val="num" w:pos="461"/>
              </w:tabs>
            </w:pPr>
            <w:r>
              <w:t>Разработка технических условий проектирования и строительства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ind w:left="360"/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r>
              <w:t xml:space="preserve">Реконструкция и модернизация схем электроснабжения. Реконструкция </w:t>
            </w:r>
          </w:p>
          <w:p w:rsidR="00F3172B" w:rsidRDefault="002E0A0D">
            <w:pPr>
              <w:tabs>
                <w:tab w:val="num" w:pos="461"/>
              </w:tabs>
            </w:pPr>
            <w:r>
              <w:t>электроснабжения с заменой кабельных линий электропередачи.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ind w:left="360"/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tabs>
                <w:tab w:val="num" w:pos="461"/>
              </w:tabs>
            </w:pPr>
            <w:r>
              <w:t>Составление спецификаций к проектам.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ind w:left="360"/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r>
              <w:t xml:space="preserve">Приемка устройств в эксплуатацию. Контроль соответствия проверяемого </w:t>
            </w:r>
          </w:p>
          <w:p w:rsidR="00F3172B" w:rsidRDefault="002E0A0D">
            <w:pPr>
              <w:tabs>
                <w:tab w:val="num" w:pos="461"/>
              </w:tabs>
            </w:pPr>
            <w:r>
              <w:t xml:space="preserve">устройства проектной документации. 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ind w:left="360"/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72B" w:rsidRDefault="002E0A0D">
            <w:r>
              <w:t xml:space="preserve">Проверка работы устройств электроснабжения, взаимодействия с системами </w:t>
            </w:r>
          </w:p>
          <w:p w:rsidR="00F3172B" w:rsidRDefault="002E0A0D">
            <w:pPr>
              <w:tabs>
                <w:tab w:val="num" w:pos="461"/>
              </w:tabs>
            </w:pPr>
            <w:r>
              <w:t>защиты и управления при новом включении.</w:t>
            </w:r>
          </w:p>
        </w:tc>
        <w:tc>
          <w:tcPr>
            <w:tcW w:w="1551" w:type="dxa"/>
            <w:vAlign w:val="center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278"/>
        </w:trPr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  № 3.</w:t>
            </w:r>
            <w:r>
              <w:rPr>
                <w:bCs/>
                <w:lang w:eastAsia="en-US"/>
              </w:rPr>
              <w:t xml:space="preserve"> Составление схем электроснабжения оборудования.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172B" w:rsidTr="00EF4E01">
        <w:trPr>
          <w:trHeight w:val="277"/>
        </w:trPr>
        <w:tc>
          <w:tcPr>
            <w:tcW w:w="3342" w:type="dxa"/>
            <w:vMerge/>
            <w:tcBorders>
              <w:bottom w:val="single" w:sz="4" w:space="0" w:color="auto"/>
            </w:tcBorders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pStyle w:val="af4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172B" w:rsidRDefault="002E0A0D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  № 4.</w:t>
            </w:r>
            <w:r>
              <w:rPr>
                <w:bCs/>
                <w:lang w:eastAsia="en-US"/>
              </w:rPr>
              <w:t xml:space="preserve"> Составление спецификаций к схемам электроснабжения.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172B" w:rsidTr="00EF4E01">
        <w:tc>
          <w:tcPr>
            <w:tcW w:w="3342" w:type="dxa"/>
            <w:vMerge w:val="restart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7.2</w:t>
            </w:r>
          </w:p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Разработка технической документации при эксплуатации кабельных линий электропередачи</w:t>
            </w:r>
          </w:p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9095" w:type="dxa"/>
            <w:gridSpan w:val="6"/>
          </w:tcPr>
          <w:p w:rsidR="00F3172B" w:rsidRDefault="002E0A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lang w:eastAsia="en-US"/>
              </w:rPr>
            </w:pP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 w:val="restart"/>
          </w:tcPr>
          <w:p w:rsidR="00F3172B" w:rsidRDefault="002E0A0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8785" w:type="dxa"/>
            <w:gridSpan w:val="4"/>
          </w:tcPr>
          <w:p w:rsidR="00F3172B" w:rsidRDefault="002E0A0D">
            <w:pPr>
              <w:ind w:left="79"/>
              <w:rPr>
                <w:b/>
                <w:bCs/>
                <w:lang w:eastAsia="en-US"/>
              </w:rPr>
            </w:pPr>
            <w:r>
              <w:t>Обслуживание и ремонт кабельных линий электропередачи. Нормативные документы. Требования к технической документации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/>
        </w:tc>
        <w:tc>
          <w:tcPr>
            <w:tcW w:w="8785" w:type="dxa"/>
            <w:gridSpan w:val="4"/>
          </w:tcPr>
          <w:p w:rsidR="00F3172B" w:rsidRDefault="002E0A0D">
            <w:r>
              <w:t xml:space="preserve">Должностные и производственные инструкции 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264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/>
        </w:tc>
        <w:tc>
          <w:tcPr>
            <w:tcW w:w="8785" w:type="dxa"/>
            <w:gridSpan w:val="4"/>
          </w:tcPr>
          <w:p w:rsidR="00F3172B" w:rsidRDefault="002E0A0D">
            <w:r>
              <w:t>Технологические карты. Порядок их составления.</w:t>
            </w:r>
          </w:p>
        </w:tc>
        <w:tc>
          <w:tcPr>
            <w:tcW w:w="1551" w:type="dxa"/>
            <w:vAlign w:val="center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318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/>
        </w:tc>
        <w:tc>
          <w:tcPr>
            <w:tcW w:w="8785" w:type="dxa"/>
            <w:gridSpan w:val="4"/>
          </w:tcPr>
          <w:p w:rsidR="00F3172B" w:rsidRDefault="002E0A0D">
            <w:pPr>
              <w:ind w:left="5"/>
            </w:pPr>
            <w:r>
              <w:t>Планирование технического обслуживания линий электроснабжения. Составление дефектных ведомостей, ведомостей объема работ, маршрутных карт.</w:t>
            </w:r>
          </w:p>
        </w:tc>
        <w:tc>
          <w:tcPr>
            <w:tcW w:w="1551" w:type="dxa"/>
            <w:vAlign w:val="center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</w:pPr>
            <w:r>
              <w:rPr>
                <w:lang w:eastAsia="en-US"/>
              </w:rPr>
              <w:t>1</w:t>
            </w:r>
          </w:p>
        </w:tc>
      </w:tr>
      <w:tr w:rsidR="00F3172B" w:rsidTr="00EF4E01">
        <w:trPr>
          <w:trHeight w:val="185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pStyle w:val="af4"/>
              <w:ind w:left="0"/>
              <w:rPr>
                <w:bCs/>
                <w:lang w:eastAsia="en-US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pStyle w:val="af4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Лабораторное занятие № 3 </w:t>
            </w:r>
          </w:p>
          <w:p w:rsidR="00F3172B" w:rsidRDefault="002E0A0D">
            <w:pPr>
              <w:pStyle w:val="af4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технологической карты для производства работ по ремонту кабельной линии.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172B" w:rsidTr="00EF4E01">
        <w:trPr>
          <w:trHeight w:val="185"/>
        </w:trPr>
        <w:tc>
          <w:tcPr>
            <w:tcW w:w="3342" w:type="dxa"/>
            <w:vMerge/>
          </w:tcPr>
          <w:p w:rsidR="00F3172B" w:rsidRDefault="00F3172B">
            <w:pPr>
              <w:rPr>
                <w:b/>
                <w:bCs/>
                <w:lang w:eastAsia="en-US"/>
              </w:rPr>
            </w:pPr>
          </w:p>
        </w:tc>
        <w:tc>
          <w:tcPr>
            <w:tcW w:w="310" w:type="dxa"/>
            <w:gridSpan w:val="2"/>
            <w:vMerge/>
          </w:tcPr>
          <w:p w:rsidR="00F3172B" w:rsidRDefault="00F3172B">
            <w:pPr>
              <w:pStyle w:val="af4"/>
              <w:ind w:left="0"/>
              <w:rPr>
                <w:bCs/>
                <w:lang w:eastAsia="en-US"/>
              </w:rPr>
            </w:pPr>
          </w:p>
        </w:tc>
        <w:tc>
          <w:tcPr>
            <w:tcW w:w="8785" w:type="dxa"/>
            <w:gridSpan w:val="4"/>
          </w:tcPr>
          <w:p w:rsidR="00F3172B" w:rsidRDefault="002E0A0D">
            <w:pPr>
              <w:pStyle w:val="af4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Лабораторное занятие № 4 </w:t>
            </w:r>
          </w:p>
          <w:p w:rsidR="00F3172B" w:rsidRDefault="002E0A0D">
            <w:pPr>
              <w:pStyle w:val="af4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технологической карты для производства работ по ремонту воздушной линии.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 по МДК 01.02: экзамен (5 семестр)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F3172B" w:rsidTr="00EF4E01">
        <w:tc>
          <w:tcPr>
            <w:tcW w:w="12437" w:type="dxa"/>
            <w:gridSpan w:val="7"/>
            <w:vAlign w:val="bottom"/>
          </w:tcPr>
          <w:p w:rsidR="00F3172B" w:rsidRDefault="002E0A0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1" w:type="dxa"/>
            <w:vAlign w:val="center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F3172B" w:rsidTr="00EF4E01">
        <w:tc>
          <w:tcPr>
            <w:tcW w:w="12437" w:type="dxa"/>
            <w:gridSpan w:val="7"/>
            <w:vAlign w:val="bottom"/>
          </w:tcPr>
          <w:p w:rsidR="00F3172B" w:rsidRDefault="002E0A0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en-US"/>
              </w:rPr>
              <w:t xml:space="preserve">УП.01.01 </w:t>
            </w:r>
            <w:r>
              <w:rPr>
                <w:b/>
                <w:bCs/>
                <w:color w:val="000000"/>
              </w:rPr>
              <w:t xml:space="preserve">Учебная практика раздела </w:t>
            </w:r>
            <w:r>
              <w:rPr>
                <w:b/>
                <w:color w:val="000000"/>
                <w:lang w:val="en-US"/>
              </w:rPr>
              <w:t>II</w:t>
            </w:r>
          </w:p>
          <w:p w:rsidR="00F3172B" w:rsidRDefault="002E0A0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работ:</w:t>
            </w:r>
          </w:p>
          <w:p w:rsidR="00F3172B" w:rsidRDefault="002E0A0D" w:rsidP="00EF4E01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Разделка силовых бронированных кабелей. Концевые разделки контрольных кабелей с прозвонкой, маркировкой и присоединением жил к рядам зажимов. Оконцевание кабелей до 1000 В с помощью наконечников методом пайки и </w:t>
            </w:r>
            <w:r>
              <w:rPr>
                <w:color w:val="000000"/>
              </w:rPr>
              <w:lastRenderedPageBreak/>
              <w:t>опрессовки.Ревизия и ремонт предохранителей, рубильников, кассетных переключателей и кнопок управления. Выбор сечения плавких вставок в зависимости от тока потребителей. Калибровка.Ревизия и ремонт контакторов и магнитных пускателей. Чистка и регулирование прижатия силовых и вспомогательных контактов; определение дефектов в магнитной системе; смена катушек. Проверка качества ремонта. Составление монтажной схемы управления асинхронным электродвигателем с использованием магнитного пускателя. Сборка схемы на стенде и проверка ее подачей напряжения. Частичная разборка автоматических выключателей. Ревизия и ремонт дугогасительного устройства и контактной системы. Проверка работы автоматического выключателя под напряжением. Выполнение соединительных муфт и концевых заделок в термоусаживаемых полиэтиленовых перчатках ПКВтп. Выправка опор; подтяжка и смена бандажей; подтяжка и регулирование провесы проводов; пропитка проводов антисептиком; проверка деревянных опор на загнивание. Монтаж электрооборудования промышленных зданий с использованием традиционных технологий</w:t>
            </w:r>
            <w:r>
              <w:rPr>
                <w:bCs/>
                <w:color w:val="000000"/>
              </w:rPr>
              <w:t xml:space="preserve"> по стандартам </w:t>
            </w:r>
            <w:r>
              <w:rPr>
                <w:color w:val="000000"/>
                <w:lang w:val="en-US"/>
              </w:rPr>
              <w:t>WSR</w:t>
            </w:r>
            <w:r>
              <w:rPr>
                <w:color w:val="000000"/>
              </w:rPr>
              <w:t xml:space="preserve">. Монтаж бытового электрооборудования </w:t>
            </w:r>
            <w:r>
              <w:rPr>
                <w:bCs/>
                <w:color w:val="000000"/>
              </w:rPr>
              <w:t xml:space="preserve">по стандартам </w:t>
            </w:r>
            <w:r>
              <w:rPr>
                <w:color w:val="000000"/>
                <w:lang w:val="en-US"/>
              </w:rPr>
              <w:t>WSR</w:t>
            </w:r>
            <w:r>
              <w:rPr>
                <w:color w:val="000000"/>
              </w:rPr>
              <w:t>. Изучение принципиальной и монтажной схем, инфраструктурного листа. Выполнить монтаж сети силового электрооборудования, руководствуясь монтажной и принципиальной электрической схемой установки.</w:t>
            </w:r>
          </w:p>
        </w:tc>
        <w:tc>
          <w:tcPr>
            <w:tcW w:w="1551" w:type="dxa"/>
            <w:vAlign w:val="center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36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2E0A0D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Учебная практика раздела </w:t>
            </w:r>
            <w:r>
              <w:rPr>
                <w:b/>
                <w:color w:val="000000"/>
                <w:lang w:val="en-US"/>
              </w:rPr>
              <w:t>III</w:t>
            </w:r>
          </w:p>
          <w:p w:rsidR="00F3172B" w:rsidRDefault="002E0A0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Виды работ </w:t>
            </w:r>
          </w:p>
          <w:p w:rsidR="00F3172B" w:rsidRDefault="002E0A0D" w:rsidP="00EF4E01">
            <w:pPr>
              <w:pStyle w:val="af4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с конструкцией РУ напряжением до 1 кВ. Осмотр, очистка от пыли, конструктивных и токоведущих частей. Проверка состояния изоляторов, ошиновки, деталей крепления. Разборка участка сборных шин или ответвлений, снятие шинных накладок, маркировка. Снятие изоляторов, их осмотр и проверка на отсутствие трещин. Чистка изоляторов. Установка и регулировка изоляторов. Измерение сопротивления изоляции. Установка шин. Осмотр и, при необходимости, ремонт заземления. Зачистка контактов. Ревизия и смазка шарнирных соединений. Ревизия и ремонт ограждений. Зачистка шлифовка контактов. Проверка степени нажатия контактов.  Осмотр выключателей нагрузки, его чистка. Проверка состояния изоляторов, тяги и привода. Зачистка подвижных контактов. Ревизия дугогасительных камер. Регулировка хода контактов. Ревизия и регулировка привода. Проверка работы привода.</w:t>
            </w:r>
          </w:p>
        </w:tc>
        <w:tc>
          <w:tcPr>
            <w:tcW w:w="1551" w:type="dxa"/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F3172B">
            <w:pPr>
              <w:jc w:val="center"/>
              <w:rPr>
                <w:b/>
                <w:lang w:eastAsia="en-US"/>
              </w:rPr>
            </w:pPr>
          </w:p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Промежуточная аттестация: Дифференцированный зачет (3,4 семестр)</w:t>
            </w:r>
          </w:p>
        </w:tc>
        <w:tc>
          <w:tcPr>
            <w:tcW w:w="1551" w:type="dxa"/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ПП.01.01 Производственная практика (по профилю специальности) Организация электроснабжения электрооборудования по отраслям</w:t>
            </w:r>
          </w:p>
          <w:p w:rsidR="00F3172B" w:rsidRDefault="002E0A0D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  <w:p w:rsidR="00F3172B" w:rsidRDefault="002E0A0D">
            <w:pPr>
              <w:tabs>
                <w:tab w:val="left" w:pos="708"/>
              </w:tabs>
              <w:jc w:val="both"/>
              <w:rPr>
                <w:bCs/>
              </w:rPr>
            </w:pPr>
            <w:r>
              <w:rPr>
                <w:bCs/>
              </w:rPr>
              <w:t>- разработка электрических схем электроснабжения электротехнического и электротехнологического оборудования;</w:t>
            </w:r>
          </w:p>
          <w:p w:rsidR="00F3172B" w:rsidRDefault="002E0A0D">
            <w:pPr>
              <w:tabs>
                <w:tab w:val="left" w:pos="708"/>
              </w:tabs>
              <w:jc w:val="both"/>
              <w:rPr>
                <w:bCs/>
              </w:rPr>
            </w:pPr>
            <w:r>
              <w:rPr>
                <w:bCs/>
              </w:rPr>
              <w:t>- чтение схем распределительных сетей 35 кВ, находящихся в зоне эксплуатационной ответственности;</w:t>
            </w:r>
          </w:p>
          <w:p w:rsidR="00F3172B" w:rsidRDefault="002E0A0D">
            <w:pPr>
              <w:tabs>
                <w:tab w:val="left" w:pos="708"/>
              </w:tabs>
              <w:jc w:val="both"/>
              <w:rPr>
                <w:bCs/>
              </w:rPr>
            </w:pPr>
            <w:r>
              <w:rPr>
                <w:bCs/>
              </w:rPr>
              <w:t>- чтение простых эскизов и схем на несложные детали и узлы;</w:t>
            </w:r>
          </w:p>
          <w:p w:rsidR="00F3172B" w:rsidRDefault="002E0A0D">
            <w:pPr>
              <w:tabs>
                <w:tab w:val="left" w:pos="708"/>
              </w:tabs>
              <w:jc w:val="both"/>
              <w:rPr>
                <w:bCs/>
              </w:rPr>
            </w:pPr>
            <w:r>
              <w:rPr>
                <w:bCs/>
              </w:rPr>
              <w:t>- чтение схем первичных соединений электрооборудования электрических станций и подстанций;</w:t>
            </w:r>
          </w:p>
          <w:p w:rsidR="00F3172B" w:rsidRDefault="002E0A0D">
            <w:pPr>
              <w:tabs>
                <w:tab w:val="left" w:pos="708"/>
              </w:tabs>
              <w:jc w:val="both"/>
              <w:rPr>
                <w:bCs/>
              </w:rPr>
            </w:pPr>
            <w:r>
              <w:rPr>
                <w:bCs/>
              </w:rPr>
              <w:t>- чтение схем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      </w:r>
          </w:p>
          <w:p w:rsidR="00F3172B" w:rsidRDefault="002E0A0D">
            <w:pPr>
              <w:tabs>
                <w:tab w:val="left" w:pos="708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чтение схем питания и секционирования контактной сети в объеме, необходимом для выполнения работы в опасных </w:t>
            </w:r>
            <w:r>
              <w:rPr>
                <w:bCs/>
              </w:rPr>
              <w:lastRenderedPageBreak/>
              <w:t>местах на участках с высокоскоростным движением;</w:t>
            </w:r>
          </w:p>
          <w:p w:rsidR="00F3172B" w:rsidRDefault="002E0A0D">
            <w:pPr>
              <w:pStyle w:val="af4"/>
              <w:tabs>
                <w:tab w:val="left" w:pos="709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- чтение 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</w:t>
            </w:r>
          </w:p>
          <w:p w:rsidR="00F3172B" w:rsidRDefault="002E0A0D">
            <w:pPr>
              <w:pStyle w:val="af4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Промежуточная аттестация: Дифференцированный зачет по ПП.01.01. (6 семестр)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108</w:t>
            </w:r>
          </w:p>
        </w:tc>
        <w:tc>
          <w:tcPr>
            <w:tcW w:w="1262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Квалификационный экзамен (6 семестр)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</w:tc>
      </w:tr>
      <w:tr w:rsidR="00F3172B" w:rsidTr="00EF4E01">
        <w:tc>
          <w:tcPr>
            <w:tcW w:w="12437" w:type="dxa"/>
            <w:gridSpan w:val="7"/>
          </w:tcPr>
          <w:p w:rsidR="00F3172B" w:rsidRDefault="002E0A0D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551" w:type="dxa"/>
          </w:tcPr>
          <w:p w:rsidR="00F3172B" w:rsidRDefault="002E0A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552</w:t>
            </w:r>
          </w:p>
        </w:tc>
        <w:tc>
          <w:tcPr>
            <w:tcW w:w="1262" w:type="dxa"/>
          </w:tcPr>
          <w:p w:rsidR="00F3172B" w:rsidRDefault="00F3172B">
            <w:pPr>
              <w:jc w:val="center"/>
              <w:rPr>
                <w:b/>
                <w:lang w:eastAsia="en-US"/>
              </w:rPr>
            </w:pPr>
          </w:p>
        </w:tc>
      </w:tr>
    </w:tbl>
    <w:p w:rsidR="00F3172B" w:rsidRDefault="00F3172B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F3172B" w:rsidRDefault="00F3172B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F3172B" w:rsidRDefault="002E0A0D">
      <w:pPr>
        <w:pStyle w:val="Style5"/>
        <w:spacing w:line="240" w:lineRule="auto"/>
        <w:jc w:val="both"/>
        <w:rPr>
          <w:rStyle w:val="FontStyle53"/>
          <w:lang w:val="ru-RU"/>
        </w:rPr>
      </w:pPr>
      <w:r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F3172B" w:rsidRDefault="002E0A0D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>-  ознакомительный (узнавание ранее изученных объектов, свойств);</w:t>
      </w:r>
    </w:p>
    <w:p w:rsidR="00F3172B" w:rsidRDefault="002E0A0D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>-  репродуктивный (выполнение деятельности по образцу, инструкции или под руководством);</w:t>
      </w:r>
    </w:p>
    <w:p w:rsidR="00F3172B" w:rsidRDefault="002E0A0D">
      <w:pPr>
        <w:jc w:val="both"/>
        <w:rPr>
          <w:rStyle w:val="FontStyle53"/>
        </w:rPr>
      </w:pPr>
      <w:r>
        <w:rPr>
          <w:rStyle w:val="FontStyle53"/>
        </w:rPr>
        <w:t xml:space="preserve">        3   -  продуктивный (планирование и самостоятельное выполнение деятельности, решение</w:t>
      </w:r>
    </w:p>
    <w:p w:rsidR="00F3172B" w:rsidRDefault="002E0A0D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 w:clear="all"/>
      </w:r>
    </w:p>
    <w:p w:rsidR="00F3172B" w:rsidRDefault="00F3172B">
      <w:pPr>
        <w:jc w:val="both"/>
        <w:sectPr w:rsidR="00F3172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F3172B" w:rsidRDefault="002E0A0D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lastRenderedPageBreak/>
        <w:t>4 УСЛОВИЯ РЕАЛИЗАЦИИ ПРОФЕССИОНАЛЬНОГО МОДУЛЯ</w:t>
      </w:r>
    </w:p>
    <w:p w:rsidR="00F3172B" w:rsidRDefault="002E0A0D">
      <w:pPr>
        <w:tabs>
          <w:tab w:val="left" w:pos="1134"/>
        </w:tabs>
        <w:ind w:firstLine="709"/>
        <w:jc w:val="both"/>
      </w:pPr>
      <w:r>
        <w:rPr>
          <w:b/>
        </w:rPr>
        <w:t>4.1 Материально–техническое обеспечение реализации ПМ 01 Организация электроснабжения электрооборудования по отраслям</w:t>
      </w:r>
    </w:p>
    <w:p w:rsidR="00F3172B" w:rsidRDefault="002E0A0D">
      <w:pPr>
        <w:tabs>
          <w:tab w:val="left" w:pos="1134"/>
        </w:tabs>
        <w:jc w:val="both"/>
        <w:rPr>
          <w:bCs/>
        </w:rPr>
      </w:pPr>
      <w:r>
        <w:rPr>
          <w:bCs/>
        </w:rPr>
        <w:t xml:space="preserve">           профессиональный модуль реализуется в:</w:t>
      </w:r>
    </w:p>
    <w:p w:rsidR="00F3172B" w:rsidRDefault="002E0A0D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 xml:space="preserve">а) </w:t>
      </w:r>
      <w:r>
        <w:rPr>
          <w:b/>
          <w:bCs/>
        </w:rPr>
        <w:t>учебных кабинетах:</w:t>
      </w:r>
    </w:p>
    <w:p w:rsidR="00F3172B" w:rsidRDefault="002E0A0D">
      <w:pPr>
        <w:ind w:right="227" w:firstLine="709"/>
        <w:jc w:val="both"/>
        <w:rPr>
          <w:b/>
        </w:rPr>
      </w:pPr>
      <w:r>
        <w:t>Учебная аудитория</w:t>
      </w:r>
      <w:r>
        <w:rPr>
          <w:b/>
        </w:rPr>
        <w:t xml:space="preserve">  - </w:t>
      </w:r>
      <w:r>
        <w:rPr>
          <w:bCs/>
          <w:color w:val="000000"/>
        </w:rPr>
        <w:t>с</w:t>
      </w:r>
      <w:r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>
        <w:t xml:space="preserve"> -</w:t>
      </w:r>
      <w:r>
        <w:rPr>
          <w:spacing w:val="-4"/>
        </w:rPr>
        <w:t xml:space="preserve"> </w:t>
      </w:r>
      <w:r>
        <w:rPr>
          <w:b/>
        </w:rPr>
        <w:t>Кабинет</w:t>
      </w:r>
      <w:r>
        <w:rPr>
          <w:b/>
          <w:spacing w:val="-3"/>
        </w:rPr>
        <w:t xml:space="preserve"> </w:t>
      </w:r>
      <w:r>
        <w:rPr>
          <w:b/>
        </w:rPr>
        <w:t>«Контактной</w:t>
      </w:r>
      <w:r>
        <w:rPr>
          <w:b/>
          <w:spacing w:val="-2"/>
        </w:rPr>
        <w:t xml:space="preserve"> </w:t>
      </w:r>
      <w:r>
        <w:rPr>
          <w:b/>
        </w:rPr>
        <w:t>сети»</w:t>
      </w:r>
    </w:p>
    <w:p w:rsidR="00F3172B" w:rsidRDefault="002E0A0D">
      <w:pPr>
        <w:tabs>
          <w:tab w:val="left" w:pos="1134"/>
        </w:tabs>
        <w:ind w:firstLine="709"/>
        <w:jc w:val="both"/>
      </w:pPr>
      <w:r>
        <w:t>Оборудование учебного кабинета:</w:t>
      </w:r>
    </w:p>
    <w:p w:rsidR="00F3172B" w:rsidRDefault="002E0A0D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rPr>
          <w:color w:val="000000"/>
        </w:rPr>
        <w:t xml:space="preserve">комплект учебной мебели, </w:t>
      </w:r>
      <w:r>
        <w:t>посадочные места по количеству обучающихся;</w:t>
      </w:r>
    </w:p>
    <w:p w:rsidR="00F3172B" w:rsidRDefault="002E0A0D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рабочее место преподавателя;</w:t>
      </w:r>
    </w:p>
    <w:p w:rsidR="00F3172B" w:rsidRDefault="002E0A0D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F3172B" w:rsidRDefault="002E0A0D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F3172B" w:rsidRDefault="00F3172B">
      <w:pPr>
        <w:tabs>
          <w:tab w:val="left" w:pos="1134"/>
        </w:tabs>
        <w:ind w:firstLine="709"/>
        <w:jc w:val="both"/>
        <w:rPr>
          <w:b/>
          <w:bCs/>
        </w:rPr>
      </w:pPr>
    </w:p>
    <w:p w:rsidR="00F3172B" w:rsidRDefault="002E0A0D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>б) учебных лабораториях:</w:t>
      </w:r>
    </w:p>
    <w:p w:rsidR="00F3172B" w:rsidRDefault="002E0A0D">
      <w:pPr>
        <w:pStyle w:val="11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Лаборатория «Электрических подстанций»</w:t>
      </w:r>
    </w:p>
    <w:p w:rsidR="00F3172B" w:rsidRDefault="002E0A0D">
      <w:pPr>
        <w:tabs>
          <w:tab w:val="left" w:pos="1134"/>
        </w:tabs>
        <w:ind w:firstLine="709"/>
        <w:jc w:val="both"/>
      </w:pPr>
      <w:r>
        <w:t>Оборудование лаборатории:</w:t>
      </w:r>
    </w:p>
    <w:p w:rsidR="00F3172B" w:rsidRDefault="002E0A0D">
      <w:pPr>
        <w:numPr>
          <w:ilvl w:val="0"/>
          <w:numId w:val="45"/>
        </w:numPr>
        <w:tabs>
          <w:tab w:val="left" w:pos="1134"/>
        </w:tabs>
        <w:ind w:left="0" w:firstLine="709"/>
      </w:pPr>
      <w:r>
        <w:t>посадочные места по количеству обучающихся;</w:t>
      </w:r>
      <w:r>
        <w:rPr>
          <w:sz w:val="20"/>
          <w:szCs w:val="20"/>
        </w:rPr>
        <w:t xml:space="preserve"> </w:t>
      </w:r>
      <w:r>
        <w:t>комплект учебной мебели</w:t>
      </w:r>
    </w:p>
    <w:p w:rsidR="00F3172B" w:rsidRDefault="002E0A0D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рабочее место преподавателя;</w:t>
      </w:r>
    </w:p>
    <w:p w:rsidR="00F3172B" w:rsidRDefault="002E0A0D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F3172B" w:rsidRDefault="00F3172B">
      <w:pPr>
        <w:tabs>
          <w:tab w:val="left" w:pos="1134"/>
        </w:tabs>
        <w:ind w:left="709"/>
        <w:jc w:val="both"/>
      </w:pPr>
    </w:p>
    <w:p w:rsidR="00F3172B" w:rsidRDefault="002E0A0D">
      <w:pPr>
        <w:tabs>
          <w:tab w:val="left" w:pos="1134"/>
        </w:tabs>
        <w:ind w:left="709"/>
        <w:jc w:val="both"/>
        <w:rPr>
          <w:b/>
        </w:rPr>
      </w:pPr>
      <w:r>
        <w:rPr>
          <w:b/>
        </w:rPr>
        <w:t>Лаборатория «Электроснабжения»</w:t>
      </w:r>
    </w:p>
    <w:p w:rsidR="00F3172B" w:rsidRDefault="002E0A0D">
      <w:pPr>
        <w:tabs>
          <w:tab w:val="left" w:pos="1134"/>
        </w:tabs>
        <w:ind w:firstLine="709"/>
        <w:jc w:val="both"/>
      </w:pPr>
      <w:r>
        <w:t>Оборудование лаборатории:</w:t>
      </w:r>
    </w:p>
    <w:p w:rsidR="00F3172B" w:rsidRDefault="002E0A0D">
      <w:pPr>
        <w:numPr>
          <w:ilvl w:val="0"/>
          <w:numId w:val="45"/>
        </w:numPr>
        <w:tabs>
          <w:tab w:val="left" w:pos="1134"/>
        </w:tabs>
        <w:ind w:left="0" w:firstLine="709"/>
      </w:pPr>
      <w:r>
        <w:t>посадочные места по количеству обучающихся;</w:t>
      </w:r>
      <w:r>
        <w:rPr>
          <w:sz w:val="20"/>
          <w:szCs w:val="20"/>
        </w:rPr>
        <w:t xml:space="preserve"> </w:t>
      </w:r>
      <w:r>
        <w:t>комплект учебной мебели</w:t>
      </w:r>
    </w:p>
    <w:p w:rsidR="00F3172B" w:rsidRDefault="002E0A0D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рабочее место преподавателя;</w:t>
      </w:r>
    </w:p>
    <w:p w:rsidR="00F3172B" w:rsidRDefault="002E0A0D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F3172B" w:rsidRDefault="00F3172B">
      <w:pPr>
        <w:ind w:firstLine="708"/>
        <w:jc w:val="both"/>
        <w:rPr>
          <w:bCs/>
          <w:color w:val="000000"/>
          <w:sz w:val="28"/>
          <w:szCs w:val="28"/>
        </w:rPr>
      </w:pPr>
    </w:p>
    <w:p w:rsidR="00F3172B" w:rsidRDefault="002E0A0D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>в) помещении для самостоятельной работы</w:t>
      </w:r>
      <w:r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F3172B" w:rsidRDefault="00F3172B">
      <w:pPr>
        <w:pStyle w:val="af4"/>
        <w:tabs>
          <w:tab w:val="left" w:pos="1134"/>
        </w:tabs>
        <w:ind w:left="709"/>
        <w:jc w:val="both"/>
        <w:rPr>
          <w:b/>
        </w:rPr>
      </w:pPr>
    </w:p>
    <w:p w:rsidR="00F3172B" w:rsidRDefault="002E0A0D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 xml:space="preserve">При изучении дисциплины в формате электронного обучения используется ЭИОС </w:t>
      </w:r>
      <w:r>
        <w:rPr>
          <w:b/>
          <w:lang w:val="en-US"/>
        </w:rPr>
        <w:t>Moodle</w:t>
      </w:r>
      <w:r>
        <w:rPr>
          <w:b/>
        </w:rPr>
        <w:t>.</w:t>
      </w:r>
    </w:p>
    <w:p w:rsidR="00F3172B" w:rsidRDefault="00F3172B">
      <w:pPr>
        <w:tabs>
          <w:tab w:val="left" w:pos="1134"/>
        </w:tabs>
        <w:ind w:firstLine="709"/>
        <w:jc w:val="both"/>
        <w:rPr>
          <w:b/>
          <w:bCs/>
        </w:rPr>
      </w:pPr>
    </w:p>
    <w:p w:rsidR="00F3172B" w:rsidRDefault="002E0A0D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>4.2. Информационное обеспечение реализации программы</w:t>
      </w:r>
    </w:p>
    <w:p w:rsidR="00F3172B" w:rsidRDefault="002E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F3172B" w:rsidRDefault="00F3172B">
      <w:pPr>
        <w:tabs>
          <w:tab w:val="left" w:pos="1134"/>
        </w:tabs>
        <w:ind w:firstLine="709"/>
        <w:jc w:val="both"/>
        <w:rPr>
          <w:b/>
          <w:bCs/>
        </w:rPr>
      </w:pPr>
    </w:p>
    <w:p w:rsidR="00F3172B" w:rsidRDefault="002E0A0D">
      <w:pPr>
        <w:tabs>
          <w:tab w:val="left" w:pos="1134"/>
        </w:tabs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F3172B" w:rsidRDefault="002E0A0D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 xml:space="preserve"> </w:t>
      </w:r>
    </w:p>
    <w:p w:rsidR="00F3172B" w:rsidRDefault="002E0A0D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Основные источники: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60"/>
      </w:tblGrid>
      <w:tr w:rsidR="00F3172B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widowControl w:val="0"/>
              <w:numPr>
                <w:ilvl w:val="0"/>
                <w:numId w:val="42"/>
              </w:numPr>
              <w:contextualSpacing/>
              <w:rPr>
                <w:rFonts w:eastAsia="Andale Sans U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В. И. Сопов, Ю. А. Прокушев.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М.: Издательство Юрайт, 2020. - 137 с. - </w:t>
            </w:r>
          </w:p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val="en-US" w:eastAsia="en-US"/>
              </w:rPr>
              <w:t>[</w:t>
            </w:r>
            <w:r>
              <w:rPr>
                <w:rFonts w:eastAsia="Andale Sans UI"/>
                <w:lang w:eastAsia="en-US"/>
              </w:rPr>
              <w:t>Электронный ресурс</w:t>
            </w:r>
            <w:r>
              <w:rPr>
                <w:rFonts w:eastAsia="Andale Sans UI"/>
                <w:lang w:val="en-US" w:eastAsia="en-US"/>
              </w:rPr>
              <w:t>]</w:t>
            </w:r>
          </w:p>
        </w:tc>
      </w:tr>
      <w:tr w:rsidR="00F3172B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widowControl w:val="0"/>
              <w:numPr>
                <w:ilvl w:val="0"/>
                <w:numId w:val="42"/>
              </w:numPr>
              <w:contextualSpacing/>
              <w:rPr>
                <w:rFonts w:eastAsia="Andale Sans U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rPr>
                <w:shd w:val="clear" w:color="auto" w:fill="FFFFFF"/>
                <w:lang w:eastAsia="en-US"/>
              </w:rPr>
            </w:pPr>
            <w:r>
              <w:rPr>
                <w:color w:val="414141"/>
                <w:shd w:val="clear" w:color="auto" w:fill="F2F2F2"/>
              </w:rPr>
              <w:t>Капралова,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color w:val="414141"/>
                <w:shd w:val="clear" w:color="auto" w:fill="F2F2F2"/>
              </w:rPr>
              <w:t xml:space="preserve">Электроснабжение электротехнологического оборудования: учебное пособие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color w:val="414141"/>
                <w:shd w:val="clear" w:color="auto" w:fill="F2F2F2"/>
              </w:rPr>
              <w:t>М.: УМЦ ЖДТ, 2023. -184 с. Режим доступа: </w:t>
            </w:r>
            <w:hyperlink r:id="rId8" w:tooltip="https://umczdt.ru/books/1150/280588/" w:history="1">
              <w:r>
                <w:rPr>
                  <w:rStyle w:val="af7"/>
                  <w:color w:val="2C3665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val="en-US" w:eastAsia="en-US"/>
              </w:rPr>
              <w:t>[</w:t>
            </w:r>
            <w:r>
              <w:rPr>
                <w:rFonts w:eastAsia="Andale Sans UI"/>
                <w:lang w:eastAsia="en-US"/>
              </w:rPr>
              <w:t>Электронный ресурс</w:t>
            </w:r>
            <w:r>
              <w:rPr>
                <w:rFonts w:eastAsia="Andale Sans UI"/>
                <w:lang w:val="en-US" w:eastAsia="en-US"/>
              </w:rPr>
              <w:t>]</w:t>
            </w:r>
          </w:p>
        </w:tc>
      </w:tr>
      <w:tr w:rsidR="00F3172B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F3172B">
            <w:pPr>
              <w:widowControl w:val="0"/>
              <w:numPr>
                <w:ilvl w:val="0"/>
                <w:numId w:val="47"/>
              </w:numPr>
              <w:contextualSpacing/>
              <w:rPr>
                <w:rFonts w:eastAsia="Andale Sans U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rPr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Сивков А. А., Сайгаш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Основы электроснабжения:  учебное пособие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 М.: Издательство Юрайт, 2022. - 173 с. - </w:t>
            </w:r>
          </w:p>
          <w:p w:rsidR="00F3172B" w:rsidRDefault="002E0A0D">
            <w:pPr>
              <w:widowControl w:val="0"/>
              <w:rPr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режим доступа: </w:t>
            </w:r>
            <w:r>
              <w:t> </w:t>
            </w:r>
            <w:hyperlink r:id="rId9" w:tooltip="https://urait.ru/bcode/491125" w:history="1">
              <w:r>
                <w:rPr>
                  <w:rStyle w:val="af7"/>
                  <w:color w:val="F28C00"/>
                  <w:shd w:val="clear" w:color="auto" w:fill="FFFFFF"/>
                </w:rPr>
                <w:t>https://urait.ru/bcode/491125</w:t>
              </w:r>
            </w:hyperlink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val="en-US" w:eastAsia="en-US"/>
              </w:rPr>
              <w:t>[</w:t>
            </w:r>
            <w:r>
              <w:rPr>
                <w:rFonts w:eastAsia="Andale Sans UI"/>
                <w:lang w:eastAsia="en-US"/>
              </w:rPr>
              <w:t>Электронный ресурс</w:t>
            </w:r>
            <w:r>
              <w:rPr>
                <w:rFonts w:eastAsia="Andale Sans UI"/>
                <w:lang w:val="en-US" w:eastAsia="en-US"/>
              </w:rPr>
              <w:t>]</w:t>
            </w:r>
          </w:p>
        </w:tc>
      </w:tr>
    </w:tbl>
    <w:p w:rsidR="00F3172B" w:rsidRDefault="00F3172B">
      <w:pPr>
        <w:tabs>
          <w:tab w:val="left" w:pos="1134"/>
        </w:tabs>
        <w:ind w:firstLine="709"/>
        <w:jc w:val="both"/>
        <w:rPr>
          <w:b/>
        </w:rPr>
      </w:pPr>
    </w:p>
    <w:p w:rsidR="00F3172B" w:rsidRDefault="002E0A0D">
      <w:pPr>
        <w:tabs>
          <w:tab w:val="left" w:pos="1134"/>
        </w:tabs>
        <w:ind w:firstLine="709"/>
        <w:jc w:val="both"/>
        <w:rPr>
          <w:bCs/>
        </w:rPr>
      </w:pPr>
      <w:r>
        <w:rPr>
          <w:b/>
        </w:rPr>
        <w:t>Дополнительные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31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contextualSpacing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М.: КноРус, 2019. - 181 с. - (СПО):</w:t>
            </w:r>
          </w:p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r>
              <w:rPr>
                <w:rFonts w:eastAsia="Andale Sans UI"/>
                <w:lang w:val="en-US" w:eastAsia="en-US"/>
              </w:rPr>
              <w:t>[</w:t>
            </w:r>
            <w:r>
              <w:rPr>
                <w:rFonts w:eastAsia="Andale Sans UI"/>
                <w:lang w:eastAsia="en-US"/>
              </w:rPr>
              <w:t>Электронный ресурс</w:t>
            </w:r>
            <w:r>
              <w:rPr>
                <w:rFonts w:eastAsia="Andale Sans UI"/>
                <w:lang w:val="en-US" w:eastAsia="en-US"/>
              </w:rPr>
              <w:t>]</w:t>
            </w:r>
          </w:p>
        </w:tc>
      </w:tr>
      <w:tr w:rsidR="00F31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contextualSpacing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pPr>
              <w:widowControl w:val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10" w:tooltip="https://umczdt.ru/books/1194/225481/" w:history="1">
              <w:r>
                <w:rPr>
                  <w:rStyle w:val="af7"/>
                  <w:rFonts w:ascii="Segoe UI" w:hAnsi="Segoe UI" w:cs="Segoe UI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2B" w:rsidRDefault="002E0A0D">
            <w:r>
              <w:rPr>
                <w:rFonts w:eastAsia="Andale Sans UI"/>
                <w:lang w:val="en-US" w:eastAsia="en-US"/>
              </w:rPr>
              <w:t>[</w:t>
            </w:r>
            <w:r>
              <w:rPr>
                <w:rFonts w:eastAsia="Andale Sans UI"/>
                <w:lang w:eastAsia="en-US"/>
              </w:rPr>
              <w:t>Электронный ресурс</w:t>
            </w:r>
            <w:r>
              <w:rPr>
                <w:rFonts w:eastAsia="Andale Sans UI"/>
                <w:lang w:val="en-US" w:eastAsia="en-US"/>
              </w:rPr>
              <w:t>]</w:t>
            </w:r>
          </w:p>
        </w:tc>
      </w:tr>
    </w:tbl>
    <w:p w:rsidR="00F3172B" w:rsidRDefault="00F3172B">
      <w:pPr>
        <w:tabs>
          <w:tab w:val="left" w:pos="1134"/>
        </w:tabs>
        <w:ind w:firstLine="709"/>
        <w:jc w:val="both"/>
        <w:rPr>
          <w:b/>
        </w:rPr>
      </w:pPr>
    </w:p>
    <w:p w:rsidR="00F3172B" w:rsidRDefault="002E0A0D">
      <w:pPr>
        <w:jc w:val="center"/>
        <w:rPr>
          <w:b/>
          <w:bCs/>
        </w:rPr>
      </w:pPr>
      <w:r>
        <w:rPr>
          <w:b/>
          <w:bCs/>
        </w:rPr>
        <w:br w:type="page" w:clear="all"/>
      </w:r>
      <w:r>
        <w:rPr>
          <w:b/>
          <w:bCs/>
        </w:rPr>
        <w:lastRenderedPageBreak/>
        <w:t xml:space="preserve">5 КОНТРОЛЬ И ОЦЕНКА РЕЗУЛЬТАТОВ ОСВОЕНИЯ </w:t>
      </w:r>
    </w:p>
    <w:p w:rsidR="00F3172B" w:rsidRDefault="002E0A0D">
      <w:pPr>
        <w:jc w:val="center"/>
        <w:rPr>
          <w:b/>
          <w:bCs/>
        </w:rPr>
      </w:pPr>
      <w:r>
        <w:rPr>
          <w:b/>
          <w:bCs/>
        </w:rPr>
        <w:t>ПРОФЕССИОНАЛЬНОГО МОДУЛЯ</w:t>
      </w:r>
    </w:p>
    <w:p w:rsidR="00F3172B" w:rsidRDefault="00F3172B">
      <w:pPr>
        <w:jc w:val="both"/>
      </w:pPr>
    </w:p>
    <w:p w:rsidR="00F3172B" w:rsidRDefault="002E0A0D">
      <w:pPr>
        <w:ind w:firstLine="709"/>
        <w:jc w:val="both"/>
      </w:pPr>
      <w:r>
        <w:rPr>
          <w:b/>
        </w:rPr>
        <w:t xml:space="preserve">Контроль и оценка </w:t>
      </w:r>
      <w: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F3172B" w:rsidRDefault="002E0A0D">
      <w:pPr>
        <w:ind w:firstLine="709"/>
        <w:jc w:val="both"/>
      </w:pPr>
      <w: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F3172B">
        <w:tc>
          <w:tcPr>
            <w:tcW w:w="2870" w:type="pct"/>
          </w:tcPr>
          <w:p w:rsidR="00F3172B" w:rsidRDefault="002E0A0D">
            <w:pPr>
              <w:jc w:val="both"/>
            </w:pPr>
            <w:r>
              <w:t>МДК.01.01 Электроснабжение электротехнического оборудования</w:t>
            </w:r>
          </w:p>
        </w:tc>
        <w:tc>
          <w:tcPr>
            <w:tcW w:w="2130" w:type="pct"/>
          </w:tcPr>
          <w:p w:rsidR="00F3172B" w:rsidRDefault="002E0A0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(5 семестр), Другие формы контроля (4 семестр)</w:t>
            </w:r>
          </w:p>
        </w:tc>
      </w:tr>
      <w:tr w:rsidR="00F3172B">
        <w:tc>
          <w:tcPr>
            <w:tcW w:w="2870" w:type="pct"/>
          </w:tcPr>
          <w:p w:rsidR="00F3172B" w:rsidRDefault="002E0A0D">
            <w:pPr>
              <w:jc w:val="both"/>
            </w:pPr>
            <w:r>
              <w:t>МДК.01.02 Электроснабжение электротехнологического оборудования сетей</w:t>
            </w:r>
          </w:p>
        </w:tc>
        <w:tc>
          <w:tcPr>
            <w:tcW w:w="2130" w:type="pct"/>
          </w:tcPr>
          <w:p w:rsidR="00F3172B" w:rsidRDefault="002E0A0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Экзамен (5 семестр) </w:t>
            </w:r>
          </w:p>
        </w:tc>
      </w:tr>
      <w:tr w:rsidR="00F3172B">
        <w:tc>
          <w:tcPr>
            <w:tcW w:w="2870" w:type="pct"/>
          </w:tcPr>
          <w:p w:rsidR="00F3172B" w:rsidRDefault="002E0A0D">
            <w:pPr>
              <w:jc w:val="both"/>
            </w:pPr>
            <w:r>
              <w:t xml:space="preserve">УП.01.01 Учебная практика </w:t>
            </w:r>
          </w:p>
        </w:tc>
        <w:tc>
          <w:tcPr>
            <w:tcW w:w="2130" w:type="pct"/>
          </w:tcPr>
          <w:p w:rsidR="00F3172B" w:rsidRDefault="002E0A0D">
            <w:pPr>
              <w:jc w:val="both"/>
              <w:rPr>
                <w:i/>
                <w:iCs/>
              </w:rPr>
            </w:pPr>
            <w:r>
              <w:rPr>
                <w:i/>
              </w:rPr>
              <w:t xml:space="preserve">ДЗ </w:t>
            </w:r>
            <w:r>
              <w:rPr>
                <w:i/>
                <w:iCs/>
              </w:rPr>
              <w:t>(3,4 семестр)</w:t>
            </w:r>
          </w:p>
        </w:tc>
      </w:tr>
      <w:tr w:rsidR="00F3172B">
        <w:tc>
          <w:tcPr>
            <w:tcW w:w="2870" w:type="pct"/>
          </w:tcPr>
          <w:p w:rsidR="00F3172B" w:rsidRDefault="002E0A0D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ПП.01.01 Производственная практика               </w:t>
            </w:r>
          </w:p>
          <w:p w:rsidR="00F3172B" w:rsidRDefault="002E0A0D">
            <w:pPr>
              <w:jc w:val="both"/>
            </w:pPr>
            <w:r>
              <w:rPr>
                <w:bCs/>
              </w:rPr>
              <w:t>(по профилю специальности)</w:t>
            </w:r>
            <w:r>
              <w:t xml:space="preserve"> </w:t>
            </w:r>
          </w:p>
        </w:tc>
        <w:tc>
          <w:tcPr>
            <w:tcW w:w="2130" w:type="pct"/>
          </w:tcPr>
          <w:p w:rsidR="00F3172B" w:rsidRDefault="002E0A0D">
            <w:pPr>
              <w:jc w:val="both"/>
              <w:rPr>
                <w:i/>
              </w:rPr>
            </w:pPr>
            <w:r>
              <w:rPr>
                <w:i/>
              </w:rPr>
              <w:t xml:space="preserve">ДЗ  </w:t>
            </w:r>
            <w:r>
              <w:rPr>
                <w:i/>
                <w:iCs/>
              </w:rPr>
              <w:t>(6 семестр)</w:t>
            </w:r>
          </w:p>
        </w:tc>
      </w:tr>
      <w:tr w:rsidR="00F3172B">
        <w:tc>
          <w:tcPr>
            <w:tcW w:w="2870" w:type="pct"/>
            <w:vAlign w:val="center"/>
          </w:tcPr>
          <w:p w:rsidR="00F3172B" w:rsidRDefault="002E0A0D">
            <w:pPr>
              <w:jc w:val="both"/>
            </w:pPr>
            <w:r>
              <w:t>ПМ.01 Организация электроснабжения электрооборудования по отраслям</w:t>
            </w:r>
          </w:p>
        </w:tc>
        <w:tc>
          <w:tcPr>
            <w:tcW w:w="2130" w:type="pct"/>
          </w:tcPr>
          <w:p w:rsidR="00F3172B" w:rsidRDefault="002E0A0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Экзамен квалификационный </w:t>
            </w:r>
          </w:p>
          <w:p w:rsidR="00F3172B" w:rsidRDefault="002E0A0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(6 семестр)</w:t>
            </w:r>
          </w:p>
        </w:tc>
      </w:tr>
    </w:tbl>
    <w:p w:rsidR="00F3172B" w:rsidRDefault="00F3172B">
      <w:pPr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552"/>
        <w:gridCol w:w="2126"/>
      </w:tblGrid>
      <w:tr w:rsidR="00F3172B">
        <w:tc>
          <w:tcPr>
            <w:tcW w:w="4820" w:type="dxa"/>
            <w:gridSpan w:val="2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Формы и методы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контроля и оценки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Нумерация тем в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соответствии с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тематическим планом</w:t>
            </w:r>
          </w:p>
        </w:tc>
      </w:tr>
      <w:tr w:rsidR="00F3172B">
        <w:tc>
          <w:tcPr>
            <w:tcW w:w="3686" w:type="dxa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ОК, ПК,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2552" w:type="dxa"/>
            <w:vMerge/>
          </w:tcPr>
          <w:p w:rsidR="00F3172B" w:rsidRDefault="00F3172B">
            <w:pPr>
              <w:jc w:val="both"/>
            </w:pPr>
          </w:p>
        </w:tc>
        <w:tc>
          <w:tcPr>
            <w:tcW w:w="2126" w:type="dxa"/>
            <w:vMerge/>
          </w:tcPr>
          <w:p w:rsidR="00F3172B" w:rsidRDefault="00F3172B">
            <w:pPr>
              <w:jc w:val="both"/>
            </w:pPr>
          </w:p>
        </w:tc>
      </w:tr>
      <w:tr w:rsidR="00F3172B">
        <w:trPr>
          <w:trHeight w:val="20"/>
        </w:trPr>
        <w:tc>
          <w:tcPr>
            <w:tcW w:w="3686" w:type="dxa"/>
          </w:tcPr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ПО.01 -</w:t>
            </w:r>
            <w:r>
              <w:t xml:space="preserve"> </w:t>
            </w:r>
            <w:r>
              <w:rPr>
                <w:lang w:eastAsia="en-US"/>
              </w:rPr>
              <w:t>составлении электрических схем электроснабжения электротехнического и электротехнологического оборудования по отраслям;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2 - заполнении необходимой технической документации;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ПО3 - внесении на действующие планы изменений и дополнений, произошедших в электрических сетях;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4 - 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ПО5 - разработке технических условий проектирования строительства, реконструкции и модернизации кабельных линий электропередачи;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ПО6 - организации разработки и </w:t>
            </w:r>
            <w:r>
              <w:rPr>
                <w:lang w:eastAsia="en-US"/>
              </w:rPr>
              <w:lastRenderedPageBreak/>
              <w:t>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ПО7 - изучении схем питания и секционирования контактной сети и линий напряжением выше 1000 В;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ПО8 - изучении схем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ПО9 - изучении принципиальных схем защит электрооборудования, электронных устройств, автоматики и телемеханики;</w:t>
            </w:r>
          </w:p>
          <w:p w:rsidR="00F3172B" w:rsidRDefault="002E0A0D">
            <w:pPr>
              <w:jc w:val="both"/>
              <w:rPr>
                <w:b/>
              </w:rPr>
            </w:pPr>
            <w:r>
              <w:rPr>
                <w:lang w:eastAsia="en-US"/>
              </w:rPr>
              <w:t>ПО.10-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</w:tcPr>
          <w:p w:rsidR="00F3172B" w:rsidRDefault="002E0A0D">
            <w:pPr>
              <w:jc w:val="both"/>
            </w:pPr>
            <w:r>
              <w:lastRenderedPageBreak/>
              <w:t xml:space="preserve">ОК 01 </w:t>
            </w:r>
          </w:p>
          <w:p w:rsidR="00F3172B" w:rsidRDefault="002E0A0D">
            <w:pPr>
              <w:jc w:val="both"/>
            </w:pPr>
            <w:r>
              <w:t>ОК 02</w:t>
            </w:r>
          </w:p>
          <w:p w:rsidR="00F3172B" w:rsidRDefault="002E0A0D">
            <w:pPr>
              <w:jc w:val="both"/>
            </w:pPr>
            <w:r>
              <w:t>ОК 04</w:t>
            </w:r>
          </w:p>
          <w:p w:rsidR="00F3172B" w:rsidRDefault="002E0A0D">
            <w:pPr>
              <w:jc w:val="both"/>
            </w:pPr>
            <w:r>
              <w:t>ОК 09</w:t>
            </w:r>
          </w:p>
          <w:p w:rsidR="00F3172B" w:rsidRDefault="002E0A0D">
            <w:pPr>
              <w:jc w:val="both"/>
            </w:pPr>
            <w:r>
              <w:t>ПК 1.1</w:t>
            </w:r>
          </w:p>
          <w:p w:rsidR="00F3172B" w:rsidRDefault="002E0A0D">
            <w:pPr>
              <w:jc w:val="both"/>
            </w:pPr>
            <w:r>
              <w:t>ПК.1.2</w:t>
            </w:r>
          </w:p>
          <w:p w:rsidR="00F3172B" w:rsidRDefault="002E0A0D">
            <w:pPr>
              <w:jc w:val="both"/>
            </w:pPr>
            <w:r>
              <w:t>ЛР 13</w:t>
            </w:r>
          </w:p>
          <w:p w:rsidR="00F3172B" w:rsidRDefault="002E0A0D">
            <w:pPr>
              <w:jc w:val="both"/>
            </w:pPr>
            <w:r>
              <w:t>ЛР 19</w:t>
            </w:r>
          </w:p>
          <w:p w:rsidR="00F3172B" w:rsidRDefault="002E0A0D">
            <w:pPr>
              <w:jc w:val="both"/>
            </w:pPr>
            <w:r>
              <w:t>ЛР 25</w:t>
            </w:r>
          </w:p>
          <w:p w:rsidR="00F3172B" w:rsidRDefault="002E0A0D">
            <w:pPr>
              <w:jc w:val="both"/>
            </w:pPr>
            <w:r>
              <w:t>ЛР 27</w:t>
            </w:r>
          </w:p>
          <w:p w:rsidR="00F3172B" w:rsidRDefault="002E0A0D">
            <w:pPr>
              <w:jc w:val="both"/>
            </w:pPr>
            <w:r>
              <w:t>ЛР 30</w:t>
            </w:r>
          </w:p>
          <w:p w:rsidR="00F3172B" w:rsidRDefault="002E0A0D">
            <w:pPr>
              <w:jc w:val="both"/>
            </w:pPr>
            <w:r>
              <w:t xml:space="preserve">ЛР 31  </w:t>
            </w:r>
          </w:p>
        </w:tc>
        <w:tc>
          <w:tcPr>
            <w:tcW w:w="2552" w:type="dxa"/>
          </w:tcPr>
          <w:p w:rsidR="00F3172B" w:rsidRDefault="002E0A0D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2126" w:type="dxa"/>
          </w:tcPr>
          <w:p w:rsidR="00F3172B" w:rsidRDefault="002E0A0D">
            <w:pPr>
              <w:ind w:left="360"/>
              <w:jc w:val="both"/>
            </w:pPr>
            <w:r>
              <w:t>1.1- 1.7</w:t>
            </w:r>
          </w:p>
          <w:p w:rsidR="00F3172B" w:rsidRDefault="002E0A0D">
            <w:pPr>
              <w:ind w:left="360"/>
              <w:jc w:val="both"/>
            </w:pPr>
            <w:r>
              <w:t>2.1 - 2.4</w:t>
            </w:r>
          </w:p>
          <w:p w:rsidR="00F3172B" w:rsidRDefault="002E0A0D">
            <w:pPr>
              <w:ind w:left="360"/>
              <w:jc w:val="both"/>
            </w:pPr>
            <w:r>
              <w:t>3.1</w:t>
            </w:r>
          </w:p>
          <w:p w:rsidR="00F3172B" w:rsidRDefault="002E0A0D">
            <w:pPr>
              <w:ind w:left="360"/>
              <w:jc w:val="both"/>
            </w:pPr>
            <w:r>
              <w:t>4.1</w:t>
            </w:r>
          </w:p>
          <w:p w:rsidR="00F3172B" w:rsidRDefault="002E0A0D">
            <w:pPr>
              <w:ind w:left="360"/>
              <w:jc w:val="both"/>
            </w:pPr>
            <w:r>
              <w:t>5.1 - 5.2</w:t>
            </w:r>
          </w:p>
          <w:p w:rsidR="00F3172B" w:rsidRDefault="002E0A0D">
            <w:pPr>
              <w:ind w:left="360"/>
              <w:jc w:val="both"/>
            </w:pPr>
            <w:r>
              <w:t>6.1 - 6.3</w:t>
            </w:r>
          </w:p>
          <w:p w:rsidR="00F3172B" w:rsidRDefault="002E0A0D">
            <w:pPr>
              <w:ind w:left="360"/>
              <w:jc w:val="both"/>
            </w:pPr>
            <w:r>
              <w:t>7.1 – 7.2</w:t>
            </w:r>
          </w:p>
          <w:p w:rsidR="00F3172B" w:rsidRDefault="00F3172B">
            <w:pPr>
              <w:ind w:left="360"/>
              <w:jc w:val="both"/>
            </w:pPr>
          </w:p>
        </w:tc>
      </w:tr>
      <w:tr w:rsidR="00F3172B">
        <w:trPr>
          <w:trHeight w:val="20"/>
        </w:trPr>
        <w:tc>
          <w:tcPr>
            <w:tcW w:w="3686" w:type="dxa"/>
          </w:tcPr>
          <w:p w:rsidR="00F3172B" w:rsidRDefault="002E0A0D">
            <w:pPr>
              <w:tabs>
                <w:tab w:val="left" w:pos="5670"/>
              </w:tabs>
              <w:jc w:val="both"/>
            </w:pPr>
            <w:r>
              <w:lastRenderedPageBreak/>
              <w:t>У1- разрабатывать электрические схемы электроснабжения электротехнического и электротехнологического оборудования по отраслям;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 xml:space="preserve">У2 - 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 </w:t>
            </w:r>
            <w:r>
              <w:tab/>
              <w:t>          У2 - заполнять дефектные ведомости, ведомости объема работ с перечнем необходимых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> У3 –читать схемы распределительных сетей 35 кВ, находящихся в зоне эксплуатационной ответственности;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>У4 - читать простые эскизы и схемы на несложные детали и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>узлы;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> У5 - пользоваться навыками чтения схем первичных соединений электрооборудования электрических станций и подстанций;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 xml:space="preserve">У6 - читать схемы первичных </w:t>
            </w:r>
            <w:r>
              <w:lastRenderedPageBreak/>
              <w:t>соединений электрооборудования электрических станций и подстанций;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>У7 - осваивать новые устройства (по мере их внедрения);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> У8 - организовывать разработку и пересмотр должностных инструкций подчиненных работников более высокой квалификации;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> У9 - читать схемы питания и секционирования контактной сети и воздушных линий электропередачи в объеме, необходимом для выполнения простых работ по техническому обслуживанию и текущему ремонту контактной сети, воздушных линий электропередачи под напряжением и вблизи частей, находящихся под напряжением;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> У10 - 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t>У11 - читать принципиальные схемы устройств и оборудования 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F3172B" w:rsidRDefault="00F3172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3172B" w:rsidRDefault="002E0A0D">
            <w:pPr>
              <w:jc w:val="both"/>
            </w:pPr>
            <w:r>
              <w:lastRenderedPageBreak/>
              <w:t xml:space="preserve">ОК 01 </w:t>
            </w:r>
          </w:p>
          <w:p w:rsidR="00F3172B" w:rsidRDefault="002E0A0D">
            <w:pPr>
              <w:jc w:val="both"/>
            </w:pPr>
            <w:r>
              <w:t>ОК 02</w:t>
            </w:r>
          </w:p>
          <w:p w:rsidR="00F3172B" w:rsidRDefault="002E0A0D">
            <w:pPr>
              <w:jc w:val="both"/>
            </w:pPr>
            <w:r>
              <w:t>ОК 04</w:t>
            </w:r>
          </w:p>
          <w:p w:rsidR="00F3172B" w:rsidRDefault="002E0A0D">
            <w:pPr>
              <w:jc w:val="both"/>
            </w:pPr>
            <w:r>
              <w:t>ОК 09</w:t>
            </w:r>
          </w:p>
          <w:p w:rsidR="00F3172B" w:rsidRDefault="002E0A0D">
            <w:pPr>
              <w:jc w:val="both"/>
            </w:pPr>
            <w:r>
              <w:t>ПК 1.1</w:t>
            </w:r>
          </w:p>
          <w:p w:rsidR="00F3172B" w:rsidRDefault="002E0A0D">
            <w:pPr>
              <w:jc w:val="both"/>
            </w:pPr>
            <w:r>
              <w:t>ПК.1.2</w:t>
            </w:r>
          </w:p>
          <w:p w:rsidR="00F3172B" w:rsidRDefault="002E0A0D">
            <w:pPr>
              <w:jc w:val="both"/>
            </w:pPr>
            <w:r>
              <w:t>ЛР 13</w:t>
            </w:r>
          </w:p>
          <w:p w:rsidR="00F3172B" w:rsidRDefault="002E0A0D">
            <w:pPr>
              <w:jc w:val="both"/>
            </w:pPr>
            <w:r>
              <w:t>ЛР 19</w:t>
            </w:r>
          </w:p>
          <w:p w:rsidR="00F3172B" w:rsidRDefault="002E0A0D">
            <w:pPr>
              <w:jc w:val="both"/>
            </w:pPr>
            <w:r>
              <w:t>ЛР 25</w:t>
            </w:r>
          </w:p>
          <w:p w:rsidR="00F3172B" w:rsidRDefault="002E0A0D">
            <w:pPr>
              <w:jc w:val="both"/>
            </w:pPr>
            <w:r>
              <w:t>ЛР 27</w:t>
            </w:r>
          </w:p>
          <w:p w:rsidR="00F3172B" w:rsidRDefault="002E0A0D">
            <w:pPr>
              <w:jc w:val="both"/>
            </w:pPr>
            <w:r>
              <w:t>ЛР 30</w:t>
            </w:r>
          </w:p>
          <w:p w:rsidR="00F3172B" w:rsidRDefault="002E0A0D">
            <w:pPr>
              <w:jc w:val="both"/>
            </w:pPr>
            <w:r>
              <w:t xml:space="preserve">ЛР 31  </w:t>
            </w:r>
          </w:p>
        </w:tc>
        <w:tc>
          <w:tcPr>
            <w:tcW w:w="2552" w:type="dxa"/>
          </w:tcPr>
          <w:p w:rsidR="00F3172B" w:rsidRDefault="002E0A0D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2126" w:type="dxa"/>
          </w:tcPr>
          <w:p w:rsidR="00F3172B" w:rsidRDefault="002E0A0D">
            <w:pPr>
              <w:pStyle w:val="af4"/>
              <w:numPr>
                <w:ilvl w:val="1"/>
                <w:numId w:val="24"/>
              </w:numPr>
              <w:jc w:val="both"/>
            </w:pPr>
            <w:r>
              <w:t>- 1.7</w:t>
            </w:r>
          </w:p>
          <w:p w:rsidR="00F3172B" w:rsidRDefault="002E0A0D">
            <w:pPr>
              <w:ind w:left="360"/>
              <w:jc w:val="both"/>
            </w:pPr>
            <w:r>
              <w:t>2.1 - 2.4</w:t>
            </w:r>
          </w:p>
          <w:p w:rsidR="00F3172B" w:rsidRDefault="002E0A0D">
            <w:pPr>
              <w:ind w:left="360"/>
              <w:jc w:val="both"/>
            </w:pPr>
            <w:r>
              <w:t>3.1</w:t>
            </w:r>
          </w:p>
          <w:p w:rsidR="00F3172B" w:rsidRDefault="002E0A0D">
            <w:pPr>
              <w:ind w:left="360"/>
              <w:jc w:val="both"/>
            </w:pPr>
            <w:r>
              <w:t>4.1</w:t>
            </w:r>
          </w:p>
          <w:p w:rsidR="00F3172B" w:rsidRDefault="002E0A0D">
            <w:pPr>
              <w:ind w:left="360"/>
              <w:jc w:val="both"/>
            </w:pPr>
            <w:r>
              <w:t>5.1 - 5.2</w:t>
            </w:r>
          </w:p>
          <w:p w:rsidR="00F3172B" w:rsidRDefault="002E0A0D">
            <w:pPr>
              <w:ind w:left="360"/>
              <w:jc w:val="both"/>
            </w:pPr>
            <w:r>
              <w:t>6.1 - 6.3</w:t>
            </w:r>
          </w:p>
          <w:p w:rsidR="00F3172B" w:rsidRDefault="002E0A0D">
            <w:pPr>
              <w:ind w:left="360"/>
              <w:jc w:val="both"/>
            </w:pPr>
            <w:r>
              <w:t>7.1 – 7.2</w:t>
            </w:r>
          </w:p>
          <w:p w:rsidR="00F3172B" w:rsidRDefault="00F3172B">
            <w:pPr>
              <w:ind w:left="360"/>
              <w:jc w:val="both"/>
            </w:pPr>
          </w:p>
        </w:tc>
      </w:tr>
      <w:tr w:rsidR="00F3172B">
        <w:trPr>
          <w:trHeight w:val="20"/>
        </w:trPr>
        <w:tc>
          <w:tcPr>
            <w:tcW w:w="3686" w:type="dxa"/>
          </w:tcPr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З1 - устройство электротехнического и электротехнологического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оборудования по отраслям;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З2 - устройство и принцип действия трансформатора;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З3 - правила устройства электроустановок;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З4 - устройство и назначение неактивных (вспомогательных частей трансформатора);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З5 - принцип работы основного и вспомогательного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оборудования распределительных устройств средней сложности напряжением до 35 кВ;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З6 - конструктивное выполнение распределительных устройств;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З7 - конструкцию и принцип работы сухих, масляных, двухобмоточных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силовых траформаторов мощностью до 10000 кВА напряжением до 35 кВ;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З8- устройство, назначение различных типов оборудования (подвесной, натяжной изоляции, шинопроводов, молниезащиты, контуров заземляющих устройств), области ихприменения;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З9 -  элементы конструкции закрытых и открытых распределительных устройств напряжением до 110 кВ, минимальные допускаемые расстояния между оборудованием;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З10-устройство проводок для прогрева кабеля;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З11- устройство освещения рабочего места;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З12- назначение и устройство отдельных элементов контактной сети и трансформаторных подстанций;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З13- назначение устройств контактной сети, воздушных линий электропередачи;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З14 - назначение и расположение основного и вспомогательного оборудования на тяговых подстанциях и линейных устройствах тягового электроснабжения;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З15 -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      </w:r>
          </w:p>
          <w:p w:rsidR="00F3172B" w:rsidRDefault="002E0A0D">
            <w:pPr>
              <w:tabs>
                <w:tab w:val="left" w:pos="5670"/>
              </w:tabs>
              <w:jc w:val="both"/>
            </w:pPr>
            <w:r>
              <w:rPr>
                <w:lang w:eastAsia="en-US"/>
              </w:rPr>
              <w:t xml:space="preserve">З16- способы организации </w:t>
            </w:r>
            <w:r>
              <w:rPr>
                <w:lang w:eastAsia="en-US"/>
              </w:rPr>
              <w:lastRenderedPageBreak/>
              <w:t xml:space="preserve">бригадной работы при обслуживании </w:t>
            </w:r>
            <w:r>
              <w:t>элементов контактной сети и трансформаторных подстанций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З17 - устройство и способы регулировки вакуумных выключателей и элегазового оборудования;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З18 -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оборудования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нового типа интеллектуальной основе;</w:t>
            </w:r>
          </w:p>
          <w:p w:rsidR="00F3172B" w:rsidRDefault="002E0A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З19 - однолинейные схемы тяговых подстанций.</w:t>
            </w:r>
          </w:p>
        </w:tc>
        <w:tc>
          <w:tcPr>
            <w:tcW w:w="1134" w:type="dxa"/>
          </w:tcPr>
          <w:p w:rsidR="00F3172B" w:rsidRDefault="002E0A0D">
            <w:pPr>
              <w:jc w:val="both"/>
            </w:pPr>
            <w:r>
              <w:lastRenderedPageBreak/>
              <w:t xml:space="preserve">ОК 01 </w:t>
            </w:r>
          </w:p>
          <w:p w:rsidR="00F3172B" w:rsidRDefault="002E0A0D">
            <w:pPr>
              <w:jc w:val="both"/>
            </w:pPr>
            <w:r>
              <w:t>ОК 02</w:t>
            </w:r>
          </w:p>
          <w:p w:rsidR="00F3172B" w:rsidRDefault="002E0A0D">
            <w:pPr>
              <w:jc w:val="both"/>
            </w:pPr>
            <w:r>
              <w:t>ОК 04</w:t>
            </w:r>
          </w:p>
          <w:p w:rsidR="00F3172B" w:rsidRDefault="002E0A0D">
            <w:pPr>
              <w:jc w:val="both"/>
            </w:pPr>
            <w:r>
              <w:t>ОК 09</w:t>
            </w:r>
          </w:p>
          <w:p w:rsidR="00F3172B" w:rsidRDefault="002E0A0D">
            <w:pPr>
              <w:jc w:val="both"/>
            </w:pPr>
            <w:r>
              <w:t>ПК 1.1</w:t>
            </w:r>
          </w:p>
          <w:p w:rsidR="00F3172B" w:rsidRDefault="002E0A0D">
            <w:pPr>
              <w:jc w:val="both"/>
            </w:pPr>
            <w:r>
              <w:t>ПК.1.2</w:t>
            </w:r>
          </w:p>
          <w:p w:rsidR="00F3172B" w:rsidRDefault="002E0A0D">
            <w:pPr>
              <w:jc w:val="both"/>
            </w:pPr>
            <w:r>
              <w:t>ЛР 13</w:t>
            </w:r>
          </w:p>
          <w:p w:rsidR="00F3172B" w:rsidRDefault="002E0A0D">
            <w:pPr>
              <w:jc w:val="both"/>
            </w:pPr>
            <w:r>
              <w:t>ЛР 19</w:t>
            </w:r>
          </w:p>
          <w:p w:rsidR="00F3172B" w:rsidRDefault="002E0A0D">
            <w:pPr>
              <w:jc w:val="both"/>
            </w:pPr>
            <w:r>
              <w:t>ЛР 25</w:t>
            </w:r>
          </w:p>
          <w:p w:rsidR="00F3172B" w:rsidRDefault="002E0A0D">
            <w:pPr>
              <w:jc w:val="both"/>
            </w:pPr>
            <w:r>
              <w:t>ЛР 27</w:t>
            </w:r>
          </w:p>
          <w:p w:rsidR="00F3172B" w:rsidRDefault="002E0A0D">
            <w:pPr>
              <w:jc w:val="both"/>
            </w:pPr>
            <w:r>
              <w:t>ЛР 30</w:t>
            </w:r>
          </w:p>
          <w:p w:rsidR="00F3172B" w:rsidRDefault="002E0A0D">
            <w:pPr>
              <w:jc w:val="both"/>
            </w:pPr>
            <w:r>
              <w:t xml:space="preserve">ЛР 31  </w:t>
            </w:r>
          </w:p>
        </w:tc>
        <w:tc>
          <w:tcPr>
            <w:tcW w:w="2552" w:type="dxa"/>
          </w:tcPr>
          <w:p w:rsidR="00F3172B" w:rsidRDefault="002E0A0D">
            <w:pPr>
              <w:jc w:val="both"/>
            </w:pPr>
            <w:r>
              <w:rPr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</w:t>
            </w:r>
            <w:r>
              <w:rPr>
                <w:bCs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2126" w:type="dxa"/>
          </w:tcPr>
          <w:p w:rsidR="00F3172B" w:rsidRDefault="002E0A0D">
            <w:pPr>
              <w:ind w:left="360"/>
              <w:jc w:val="both"/>
            </w:pPr>
            <w:r>
              <w:lastRenderedPageBreak/>
              <w:t>1.1- 1.7</w:t>
            </w:r>
          </w:p>
          <w:p w:rsidR="00F3172B" w:rsidRDefault="002E0A0D">
            <w:pPr>
              <w:ind w:left="360"/>
              <w:jc w:val="both"/>
            </w:pPr>
            <w:r>
              <w:t>2.1 - 2.4</w:t>
            </w:r>
          </w:p>
          <w:p w:rsidR="00F3172B" w:rsidRDefault="002E0A0D">
            <w:pPr>
              <w:ind w:left="360"/>
              <w:jc w:val="both"/>
            </w:pPr>
            <w:r>
              <w:t>3.1</w:t>
            </w:r>
          </w:p>
          <w:p w:rsidR="00F3172B" w:rsidRDefault="002E0A0D">
            <w:pPr>
              <w:ind w:left="360"/>
              <w:jc w:val="both"/>
            </w:pPr>
            <w:r>
              <w:t>4.1</w:t>
            </w:r>
          </w:p>
          <w:p w:rsidR="00F3172B" w:rsidRDefault="002E0A0D">
            <w:pPr>
              <w:ind w:left="360"/>
              <w:jc w:val="both"/>
            </w:pPr>
            <w:r>
              <w:t>5.1 - 5.2</w:t>
            </w:r>
          </w:p>
          <w:p w:rsidR="00F3172B" w:rsidRDefault="002E0A0D">
            <w:pPr>
              <w:ind w:left="360"/>
              <w:jc w:val="both"/>
            </w:pPr>
            <w:r>
              <w:t>6.1 - 6.3</w:t>
            </w:r>
          </w:p>
          <w:p w:rsidR="00F3172B" w:rsidRDefault="002E0A0D">
            <w:pPr>
              <w:ind w:left="360"/>
              <w:jc w:val="both"/>
            </w:pPr>
            <w:r>
              <w:t>7.1 – 7.2</w:t>
            </w:r>
          </w:p>
          <w:p w:rsidR="00F3172B" w:rsidRDefault="00F3172B">
            <w:pPr>
              <w:jc w:val="both"/>
            </w:pPr>
          </w:p>
        </w:tc>
      </w:tr>
    </w:tbl>
    <w:p w:rsidR="00F3172B" w:rsidRDefault="00F3172B">
      <w:pPr>
        <w:tabs>
          <w:tab w:val="left" w:pos="5385"/>
        </w:tabs>
        <w:jc w:val="both"/>
      </w:pPr>
    </w:p>
    <w:p w:rsidR="00F3172B" w:rsidRDefault="00F3172B">
      <w:pPr>
        <w:jc w:val="both"/>
      </w:pPr>
    </w:p>
    <w:sectPr w:rsidR="00F317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63" w:rsidRDefault="000D7C63">
      <w:r>
        <w:separator/>
      </w:r>
    </w:p>
  </w:endnote>
  <w:endnote w:type="continuationSeparator" w:id="0">
    <w:p w:rsidR="000D7C63" w:rsidRDefault="000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63" w:rsidRDefault="000D7C63">
      <w:r>
        <w:separator/>
      </w:r>
    </w:p>
  </w:footnote>
  <w:footnote w:type="continuationSeparator" w:id="0">
    <w:p w:rsidR="000D7C63" w:rsidRDefault="000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6B7"/>
    <w:multiLevelType w:val="hybridMultilevel"/>
    <w:tmpl w:val="1A50D49A"/>
    <w:lvl w:ilvl="0" w:tplc="A67C530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9FDC287E">
      <w:start w:val="1"/>
      <w:numFmt w:val="lowerLetter"/>
      <w:lvlText w:val="%2."/>
      <w:lvlJc w:val="left"/>
      <w:pPr>
        <w:ind w:left="1440" w:hanging="360"/>
      </w:pPr>
    </w:lvl>
    <w:lvl w:ilvl="2" w:tplc="F88CDCBC">
      <w:start w:val="1"/>
      <w:numFmt w:val="lowerRoman"/>
      <w:lvlText w:val="%3."/>
      <w:lvlJc w:val="right"/>
      <w:pPr>
        <w:ind w:left="2160" w:hanging="180"/>
      </w:pPr>
    </w:lvl>
    <w:lvl w:ilvl="3" w:tplc="ADA880BA">
      <w:start w:val="1"/>
      <w:numFmt w:val="decimal"/>
      <w:lvlText w:val="%4."/>
      <w:lvlJc w:val="left"/>
      <w:pPr>
        <w:ind w:left="2880" w:hanging="360"/>
      </w:pPr>
    </w:lvl>
    <w:lvl w:ilvl="4" w:tplc="BCBAD462">
      <w:start w:val="1"/>
      <w:numFmt w:val="lowerLetter"/>
      <w:lvlText w:val="%5."/>
      <w:lvlJc w:val="left"/>
      <w:pPr>
        <w:ind w:left="3600" w:hanging="360"/>
      </w:pPr>
    </w:lvl>
    <w:lvl w:ilvl="5" w:tplc="559E1C6A">
      <w:start w:val="1"/>
      <w:numFmt w:val="lowerRoman"/>
      <w:lvlText w:val="%6."/>
      <w:lvlJc w:val="right"/>
      <w:pPr>
        <w:ind w:left="4320" w:hanging="180"/>
      </w:pPr>
    </w:lvl>
    <w:lvl w:ilvl="6" w:tplc="84CE58FC">
      <w:start w:val="1"/>
      <w:numFmt w:val="decimal"/>
      <w:lvlText w:val="%7."/>
      <w:lvlJc w:val="left"/>
      <w:pPr>
        <w:ind w:left="5040" w:hanging="360"/>
      </w:pPr>
    </w:lvl>
    <w:lvl w:ilvl="7" w:tplc="12EAFC90">
      <w:start w:val="1"/>
      <w:numFmt w:val="lowerLetter"/>
      <w:lvlText w:val="%8."/>
      <w:lvlJc w:val="left"/>
      <w:pPr>
        <w:ind w:left="5760" w:hanging="360"/>
      </w:pPr>
    </w:lvl>
    <w:lvl w:ilvl="8" w:tplc="B42CA6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876"/>
    <w:multiLevelType w:val="hybridMultilevel"/>
    <w:tmpl w:val="24B0E2B2"/>
    <w:lvl w:ilvl="0" w:tplc="420AE08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3CCA7F62">
      <w:start w:val="1"/>
      <w:numFmt w:val="lowerLetter"/>
      <w:lvlText w:val="%2."/>
      <w:lvlJc w:val="left"/>
      <w:pPr>
        <w:ind w:left="1080" w:hanging="360"/>
      </w:pPr>
    </w:lvl>
    <w:lvl w:ilvl="2" w:tplc="772A1328">
      <w:start w:val="1"/>
      <w:numFmt w:val="lowerRoman"/>
      <w:lvlText w:val="%3."/>
      <w:lvlJc w:val="right"/>
      <w:pPr>
        <w:ind w:left="1800" w:hanging="180"/>
      </w:pPr>
    </w:lvl>
    <w:lvl w:ilvl="3" w:tplc="638E9634">
      <w:start w:val="1"/>
      <w:numFmt w:val="decimal"/>
      <w:lvlText w:val="%4."/>
      <w:lvlJc w:val="left"/>
      <w:pPr>
        <w:ind w:left="2520" w:hanging="360"/>
      </w:pPr>
    </w:lvl>
    <w:lvl w:ilvl="4" w:tplc="DCA89AC2">
      <w:start w:val="1"/>
      <w:numFmt w:val="lowerLetter"/>
      <w:lvlText w:val="%5."/>
      <w:lvlJc w:val="left"/>
      <w:pPr>
        <w:ind w:left="3240" w:hanging="360"/>
      </w:pPr>
    </w:lvl>
    <w:lvl w:ilvl="5" w:tplc="B3B0EA0E">
      <w:start w:val="1"/>
      <w:numFmt w:val="lowerRoman"/>
      <w:lvlText w:val="%6."/>
      <w:lvlJc w:val="right"/>
      <w:pPr>
        <w:ind w:left="3960" w:hanging="180"/>
      </w:pPr>
    </w:lvl>
    <w:lvl w:ilvl="6" w:tplc="D780FAB0">
      <w:start w:val="1"/>
      <w:numFmt w:val="decimal"/>
      <w:lvlText w:val="%7."/>
      <w:lvlJc w:val="left"/>
      <w:pPr>
        <w:ind w:left="4680" w:hanging="360"/>
      </w:pPr>
    </w:lvl>
    <w:lvl w:ilvl="7" w:tplc="DD9E98D0">
      <w:start w:val="1"/>
      <w:numFmt w:val="lowerLetter"/>
      <w:lvlText w:val="%8."/>
      <w:lvlJc w:val="left"/>
      <w:pPr>
        <w:ind w:left="5400" w:hanging="360"/>
      </w:pPr>
    </w:lvl>
    <w:lvl w:ilvl="8" w:tplc="E250AF5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F4ED0"/>
    <w:multiLevelType w:val="hybridMultilevel"/>
    <w:tmpl w:val="83608BBE"/>
    <w:lvl w:ilvl="0" w:tplc="97C04F5A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87F8A23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0D6C4E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160A81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BDE7CD2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9D8AB6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0565D9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8A6274A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9BC8EDC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C6644AD"/>
    <w:multiLevelType w:val="hybridMultilevel"/>
    <w:tmpl w:val="A464354A"/>
    <w:lvl w:ilvl="0" w:tplc="DBACD7A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C6CAF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06AA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14E8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02E3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BEC7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4661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9E25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06C8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A93729"/>
    <w:multiLevelType w:val="hybridMultilevel"/>
    <w:tmpl w:val="E348C1E2"/>
    <w:lvl w:ilvl="0" w:tplc="B184AC6E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9B660598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F96062DC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1436D8AC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F01E55BA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3AE6E18E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861C4BC8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9FACF14C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857C79F0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 w15:restartNumberingAfterBreak="0">
    <w:nsid w:val="10BF2CE5"/>
    <w:multiLevelType w:val="multilevel"/>
    <w:tmpl w:val="D1D46C1A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2C543F"/>
    <w:multiLevelType w:val="hybridMultilevel"/>
    <w:tmpl w:val="91E0BDB0"/>
    <w:lvl w:ilvl="0" w:tplc="8B28FE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</w:rPr>
    </w:lvl>
    <w:lvl w:ilvl="1" w:tplc="7DCEBEB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2260E2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AD853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72C0AC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5080FE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A3A81E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2D0FDA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7160DB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EB46F4"/>
    <w:multiLevelType w:val="hybridMultilevel"/>
    <w:tmpl w:val="5F887DA0"/>
    <w:lvl w:ilvl="0" w:tplc="FBB050A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A6384D8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409CA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2083EF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16CB32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0B28F6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BE2B92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7458BE2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894073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53C3671"/>
    <w:multiLevelType w:val="multilevel"/>
    <w:tmpl w:val="890A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1F0C82"/>
    <w:multiLevelType w:val="hybridMultilevel"/>
    <w:tmpl w:val="2122A122"/>
    <w:lvl w:ilvl="0" w:tplc="0A3023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A4D6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8A2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CA79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8E78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4ACE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10D3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3E50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38CE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EF7817"/>
    <w:multiLevelType w:val="hybridMultilevel"/>
    <w:tmpl w:val="989C057C"/>
    <w:lvl w:ilvl="0" w:tplc="BC72D05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1184395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24D02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77E2D1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28CA24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7AAEEE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33E465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20ECB8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F7CB33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FEE66EB"/>
    <w:multiLevelType w:val="hybridMultilevel"/>
    <w:tmpl w:val="396C5810"/>
    <w:lvl w:ilvl="0" w:tplc="CA92E60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C524AD9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19AD78A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5E65BA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1CADF1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A7E92D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A6248E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81264F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EFA68D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0B41A0F"/>
    <w:multiLevelType w:val="hybridMultilevel"/>
    <w:tmpl w:val="BB843DDC"/>
    <w:lvl w:ilvl="0" w:tplc="71B46FBE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49EC598A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7390C99A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B42440CC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425043E2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9B1E3AE6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DA64DCA8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D96456E2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96387552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13" w15:restartNumberingAfterBreak="0">
    <w:nsid w:val="357A589E"/>
    <w:multiLevelType w:val="hybridMultilevel"/>
    <w:tmpl w:val="EBC22F7C"/>
    <w:lvl w:ilvl="0" w:tplc="18F6E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CEF28A">
      <w:start w:val="1"/>
      <w:numFmt w:val="lowerLetter"/>
      <w:lvlText w:val="%2."/>
      <w:lvlJc w:val="left"/>
      <w:pPr>
        <w:ind w:left="1440" w:hanging="360"/>
      </w:pPr>
    </w:lvl>
    <w:lvl w:ilvl="2" w:tplc="2A1E08F0">
      <w:start w:val="1"/>
      <w:numFmt w:val="lowerRoman"/>
      <w:lvlText w:val="%3."/>
      <w:lvlJc w:val="right"/>
      <w:pPr>
        <w:ind w:left="2160" w:hanging="180"/>
      </w:pPr>
    </w:lvl>
    <w:lvl w:ilvl="3" w:tplc="476A11A4">
      <w:start w:val="1"/>
      <w:numFmt w:val="decimal"/>
      <w:lvlText w:val="%4."/>
      <w:lvlJc w:val="left"/>
      <w:pPr>
        <w:ind w:left="2880" w:hanging="360"/>
      </w:pPr>
    </w:lvl>
    <w:lvl w:ilvl="4" w:tplc="0748ABDA">
      <w:start w:val="1"/>
      <w:numFmt w:val="lowerLetter"/>
      <w:lvlText w:val="%5."/>
      <w:lvlJc w:val="left"/>
      <w:pPr>
        <w:ind w:left="3600" w:hanging="360"/>
      </w:pPr>
    </w:lvl>
    <w:lvl w:ilvl="5" w:tplc="747C20C2">
      <w:start w:val="1"/>
      <w:numFmt w:val="lowerRoman"/>
      <w:lvlText w:val="%6."/>
      <w:lvlJc w:val="right"/>
      <w:pPr>
        <w:ind w:left="4320" w:hanging="180"/>
      </w:pPr>
    </w:lvl>
    <w:lvl w:ilvl="6" w:tplc="181A0B0C">
      <w:start w:val="1"/>
      <w:numFmt w:val="decimal"/>
      <w:lvlText w:val="%7."/>
      <w:lvlJc w:val="left"/>
      <w:pPr>
        <w:ind w:left="5040" w:hanging="360"/>
      </w:pPr>
    </w:lvl>
    <w:lvl w:ilvl="7" w:tplc="4EEE5534">
      <w:start w:val="1"/>
      <w:numFmt w:val="lowerLetter"/>
      <w:lvlText w:val="%8."/>
      <w:lvlJc w:val="left"/>
      <w:pPr>
        <w:ind w:left="5760" w:hanging="360"/>
      </w:pPr>
    </w:lvl>
    <w:lvl w:ilvl="8" w:tplc="0E682F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85C9E"/>
    <w:multiLevelType w:val="hybridMultilevel"/>
    <w:tmpl w:val="EADA5BCE"/>
    <w:lvl w:ilvl="0" w:tplc="6C7EBD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32C3D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2A82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DE1B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3EB6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94CE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1A7C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F2BB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3649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502046"/>
    <w:multiLevelType w:val="hybridMultilevel"/>
    <w:tmpl w:val="8AA430AC"/>
    <w:lvl w:ilvl="0" w:tplc="869A6C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9AC9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1A63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E84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281A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9CDD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3618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06DF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12D1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041672"/>
    <w:multiLevelType w:val="hybridMultilevel"/>
    <w:tmpl w:val="A9CEBA96"/>
    <w:lvl w:ilvl="0" w:tplc="AB4634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886A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72A0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3E16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D839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BA42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4A63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B438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5892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181406"/>
    <w:multiLevelType w:val="hybridMultilevel"/>
    <w:tmpl w:val="CD8C2240"/>
    <w:lvl w:ilvl="0" w:tplc="33A238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B0EF9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DE83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1C1D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685B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44CF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66A1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E4F3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A4F2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873E24"/>
    <w:multiLevelType w:val="hybridMultilevel"/>
    <w:tmpl w:val="5C4435E4"/>
    <w:lvl w:ilvl="0" w:tplc="D8D62F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7235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D023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980A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9432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BE45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DC3F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FA6C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B02F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800AA7"/>
    <w:multiLevelType w:val="hybridMultilevel"/>
    <w:tmpl w:val="B740A9DC"/>
    <w:lvl w:ilvl="0" w:tplc="0C14C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F6C7A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4C32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D83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6E9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60D8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344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42B2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323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A427D4"/>
    <w:multiLevelType w:val="hybridMultilevel"/>
    <w:tmpl w:val="309AEEAA"/>
    <w:lvl w:ilvl="0" w:tplc="B63CA16A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F9C464C8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CB10A676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85907BB2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EFB2FF4C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8E90B328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8842C506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706BD8A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D8549628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1" w15:restartNumberingAfterBreak="0">
    <w:nsid w:val="406A59F3"/>
    <w:multiLevelType w:val="hybridMultilevel"/>
    <w:tmpl w:val="1658B144"/>
    <w:lvl w:ilvl="0" w:tplc="1610D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AA87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FA8D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30A29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0AA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EAF5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819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0444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AC47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1D4432"/>
    <w:multiLevelType w:val="hybridMultilevel"/>
    <w:tmpl w:val="F3B4CFDA"/>
    <w:lvl w:ilvl="0" w:tplc="6340E33C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F8546228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2AA693D0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28D6EB26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B9B00894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57CED0DC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518ACD8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624EBD0A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A00C8046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23" w15:restartNumberingAfterBreak="0">
    <w:nsid w:val="45B15015"/>
    <w:multiLevelType w:val="hybridMultilevel"/>
    <w:tmpl w:val="FE1AEF8E"/>
    <w:lvl w:ilvl="0" w:tplc="A7363BDA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ACB895F4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2C16C944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CEBEED78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B5029682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91CCD070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145209D4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7604EA2C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54FE0D88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4" w15:restartNumberingAfterBreak="0">
    <w:nsid w:val="4A0C019A"/>
    <w:multiLevelType w:val="hybridMultilevel"/>
    <w:tmpl w:val="3C12D026"/>
    <w:lvl w:ilvl="0" w:tplc="C284EB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7063CF2">
      <w:start w:val="1"/>
      <w:numFmt w:val="lowerLetter"/>
      <w:lvlText w:val="%2."/>
      <w:lvlJc w:val="left"/>
      <w:pPr>
        <w:ind w:left="1440" w:hanging="360"/>
      </w:pPr>
    </w:lvl>
    <w:lvl w:ilvl="2" w:tplc="631460F6">
      <w:start w:val="1"/>
      <w:numFmt w:val="lowerRoman"/>
      <w:lvlText w:val="%3."/>
      <w:lvlJc w:val="right"/>
      <w:pPr>
        <w:ind w:left="2160" w:hanging="180"/>
      </w:pPr>
    </w:lvl>
    <w:lvl w:ilvl="3" w:tplc="480435BA">
      <w:start w:val="1"/>
      <w:numFmt w:val="decimal"/>
      <w:lvlText w:val="%4."/>
      <w:lvlJc w:val="left"/>
      <w:pPr>
        <w:ind w:left="2880" w:hanging="360"/>
      </w:pPr>
    </w:lvl>
    <w:lvl w:ilvl="4" w:tplc="8612FC58">
      <w:start w:val="1"/>
      <w:numFmt w:val="lowerLetter"/>
      <w:lvlText w:val="%5."/>
      <w:lvlJc w:val="left"/>
      <w:pPr>
        <w:ind w:left="3600" w:hanging="360"/>
      </w:pPr>
    </w:lvl>
    <w:lvl w:ilvl="5" w:tplc="6BC4B6E8">
      <w:start w:val="1"/>
      <w:numFmt w:val="lowerRoman"/>
      <w:lvlText w:val="%6."/>
      <w:lvlJc w:val="right"/>
      <w:pPr>
        <w:ind w:left="4320" w:hanging="180"/>
      </w:pPr>
    </w:lvl>
    <w:lvl w:ilvl="6" w:tplc="5E484746">
      <w:start w:val="1"/>
      <w:numFmt w:val="decimal"/>
      <w:lvlText w:val="%7."/>
      <w:lvlJc w:val="left"/>
      <w:pPr>
        <w:ind w:left="5040" w:hanging="360"/>
      </w:pPr>
    </w:lvl>
    <w:lvl w:ilvl="7" w:tplc="A60A4A26">
      <w:start w:val="1"/>
      <w:numFmt w:val="lowerLetter"/>
      <w:lvlText w:val="%8."/>
      <w:lvlJc w:val="left"/>
      <w:pPr>
        <w:ind w:left="5760" w:hanging="360"/>
      </w:pPr>
    </w:lvl>
    <w:lvl w:ilvl="8" w:tplc="F3C0A4B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23786"/>
    <w:multiLevelType w:val="hybridMultilevel"/>
    <w:tmpl w:val="84BA6C04"/>
    <w:lvl w:ilvl="0" w:tplc="589013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6A8C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584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2A6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0070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56B2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7C19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92C7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0EE1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A81AED"/>
    <w:multiLevelType w:val="hybridMultilevel"/>
    <w:tmpl w:val="765E5068"/>
    <w:lvl w:ilvl="0" w:tplc="111EEDD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3D84627A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6CF43F6A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29EC8B5A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749E5446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637A9D2E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668A1A40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6E46E3C6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C0924956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4FAC50F1"/>
    <w:multiLevelType w:val="hybridMultilevel"/>
    <w:tmpl w:val="D542DE0E"/>
    <w:lvl w:ilvl="0" w:tplc="845681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43F44D56">
      <w:start w:val="1"/>
      <w:numFmt w:val="lowerLetter"/>
      <w:lvlText w:val="%2."/>
      <w:lvlJc w:val="left"/>
      <w:pPr>
        <w:ind w:left="1080" w:hanging="360"/>
      </w:pPr>
    </w:lvl>
    <w:lvl w:ilvl="2" w:tplc="40AC8DAE">
      <w:start w:val="1"/>
      <w:numFmt w:val="lowerRoman"/>
      <w:lvlText w:val="%3."/>
      <w:lvlJc w:val="right"/>
      <w:pPr>
        <w:ind w:left="1800" w:hanging="180"/>
      </w:pPr>
    </w:lvl>
    <w:lvl w:ilvl="3" w:tplc="F640855C">
      <w:start w:val="1"/>
      <w:numFmt w:val="decimal"/>
      <w:lvlText w:val="%4."/>
      <w:lvlJc w:val="left"/>
      <w:pPr>
        <w:ind w:left="2520" w:hanging="360"/>
      </w:pPr>
    </w:lvl>
    <w:lvl w:ilvl="4" w:tplc="BF2EFED2">
      <w:start w:val="1"/>
      <w:numFmt w:val="lowerLetter"/>
      <w:lvlText w:val="%5."/>
      <w:lvlJc w:val="left"/>
      <w:pPr>
        <w:ind w:left="3240" w:hanging="360"/>
      </w:pPr>
    </w:lvl>
    <w:lvl w:ilvl="5" w:tplc="8AFC5460">
      <w:start w:val="1"/>
      <w:numFmt w:val="lowerRoman"/>
      <w:lvlText w:val="%6."/>
      <w:lvlJc w:val="right"/>
      <w:pPr>
        <w:ind w:left="3960" w:hanging="180"/>
      </w:pPr>
    </w:lvl>
    <w:lvl w:ilvl="6" w:tplc="6DA00A2C">
      <w:start w:val="1"/>
      <w:numFmt w:val="decimal"/>
      <w:lvlText w:val="%7."/>
      <w:lvlJc w:val="left"/>
      <w:pPr>
        <w:ind w:left="4680" w:hanging="360"/>
      </w:pPr>
    </w:lvl>
    <w:lvl w:ilvl="7" w:tplc="AF8AD612">
      <w:start w:val="1"/>
      <w:numFmt w:val="lowerLetter"/>
      <w:lvlText w:val="%8."/>
      <w:lvlJc w:val="left"/>
      <w:pPr>
        <w:ind w:left="5400" w:hanging="360"/>
      </w:pPr>
    </w:lvl>
    <w:lvl w:ilvl="8" w:tplc="324CF2D0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C971F5"/>
    <w:multiLevelType w:val="hybridMultilevel"/>
    <w:tmpl w:val="474232E6"/>
    <w:lvl w:ilvl="0" w:tplc="12524F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B183D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ACBD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544F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9C7B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76C0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C22A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82EE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5E74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807524"/>
    <w:multiLevelType w:val="hybridMultilevel"/>
    <w:tmpl w:val="79FE97F4"/>
    <w:lvl w:ilvl="0" w:tplc="DF30C586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3AC023BE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734476F0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4C000ADE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4FE44DE2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2F4009AE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91CE0686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A2FAC26E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72E890B2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30" w15:restartNumberingAfterBreak="0">
    <w:nsid w:val="5583521C"/>
    <w:multiLevelType w:val="hybridMultilevel"/>
    <w:tmpl w:val="896EB9F4"/>
    <w:lvl w:ilvl="0" w:tplc="553C75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E06F5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16FE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9422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D250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C232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ACE6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AE86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FE2C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2E3C03"/>
    <w:multiLevelType w:val="hybridMultilevel"/>
    <w:tmpl w:val="ED52180C"/>
    <w:lvl w:ilvl="0" w:tplc="FE64EE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AB7AE496">
      <w:start w:val="1"/>
      <w:numFmt w:val="lowerLetter"/>
      <w:lvlText w:val="%2."/>
      <w:lvlJc w:val="left"/>
      <w:pPr>
        <w:ind w:left="1080" w:hanging="360"/>
      </w:pPr>
    </w:lvl>
    <w:lvl w:ilvl="2" w:tplc="0CD00718">
      <w:start w:val="1"/>
      <w:numFmt w:val="lowerRoman"/>
      <w:lvlText w:val="%3."/>
      <w:lvlJc w:val="right"/>
      <w:pPr>
        <w:ind w:left="1800" w:hanging="180"/>
      </w:pPr>
    </w:lvl>
    <w:lvl w:ilvl="3" w:tplc="8A52E64C">
      <w:start w:val="1"/>
      <w:numFmt w:val="decimal"/>
      <w:lvlText w:val="%4."/>
      <w:lvlJc w:val="left"/>
      <w:pPr>
        <w:ind w:left="2520" w:hanging="360"/>
      </w:pPr>
    </w:lvl>
    <w:lvl w:ilvl="4" w:tplc="ABA8FB4E">
      <w:start w:val="1"/>
      <w:numFmt w:val="lowerLetter"/>
      <w:lvlText w:val="%5."/>
      <w:lvlJc w:val="left"/>
      <w:pPr>
        <w:ind w:left="3240" w:hanging="360"/>
      </w:pPr>
    </w:lvl>
    <w:lvl w:ilvl="5" w:tplc="A944468C">
      <w:start w:val="1"/>
      <w:numFmt w:val="lowerRoman"/>
      <w:lvlText w:val="%6."/>
      <w:lvlJc w:val="right"/>
      <w:pPr>
        <w:ind w:left="3960" w:hanging="180"/>
      </w:pPr>
    </w:lvl>
    <w:lvl w:ilvl="6" w:tplc="D430CF7E">
      <w:start w:val="1"/>
      <w:numFmt w:val="decimal"/>
      <w:lvlText w:val="%7."/>
      <w:lvlJc w:val="left"/>
      <w:pPr>
        <w:ind w:left="4680" w:hanging="360"/>
      </w:pPr>
    </w:lvl>
    <w:lvl w:ilvl="7" w:tplc="D3ACE8BC">
      <w:start w:val="1"/>
      <w:numFmt w:val="lowerLetter"/>
      <w:lvlText w:val="%8."/>
      <w:lvlJc w:val="left"/>
      <w:pPr>
        <w:ind w:left="5400" w:hanging="360"/>
      </w:pPr>
    </w:lvl>
    <w:lvl w:ilvl="8" w:tplc="0AA0DEC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745431"/>
    <w:multiLevelType w:val="hybridMultilevel"/>
    <w:tmpl w:val="4FCCB436"/>
    <w:lvl w:ilvl="0" w:tplc="2384E07A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41408B8A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51A037A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BAEEC86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92640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7C01B5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60A997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1F2F7F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EA0686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5BBC1772"/>
    <w:multiLevelType w:val="hybridMultilevel"/>
    <w:tmpl w:val="2B723294"/>
    <w:lvl w:ilvl="0" w:tplc="BFF6C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BA61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7216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787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52CC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CAA3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4A3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EA98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6E8B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4F050C"/>
    <w:multiLevelType w:val="hybridMultilevel"/>
    <w:tmpl w:val="ADF29436"/>
    <w:lvl w:ilvl="0" w:tplc="6E74D8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D90C7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8291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2220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FA97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48A8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46B6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0099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C662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122F6A"/>
    <w:multiLevelType w:val="hybridMultilevel"/>
    <w:tmpl w:val="492EF3AE"/>
    <w:lvl w:ilvl="0" w:tplc="FF54D3C8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3CA4D40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9956009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C11CD6D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60E46EA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FDC454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DA2BCA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8DC4088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EC0B11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46722E7"/>
    <w:multiLevelType w:val="hybridMultilevel"/>
    <w:tmpl w:val="42A8AA36"/>
    <w:lvl w:ilvl="0" w:tplc="826A94C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EDC5B7C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7E834A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B8CE24D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76F2B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D470572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C8CCBBB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118DF3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DEC55E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8D9181F"/>
    <w:multiLevelType w:val="hybridMultilevel"/>
    <w:tmpl w:val="17A6AE4C"/>
    <w:lvl w:ilvl="0" w:tplc="3AD6A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02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425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4F6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2D2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8E6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41D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0BE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26A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27DFD"/>
    <w:multiLevelType w:val="hybridMultilevel"/>
    <w:tmpl w:val="66A6789E"/>
    <w:lvl w:ilvl="0" w:tplc="D9147D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B58A992">
      <w:start w:val="1"/>
      <w:numFmt w:val="lowerLetter"/>
      <w:lvlText w:val="%2."/>
      <w:lvlJc w:val="left"/>
      <w:pPr>
        <w:ind w:left="1080" w:hanging="360"/>
      </w:pPr>
    </w:lvl>
    <w:lvl w:ilvl="2" w:tplc="D342343C">
      <w:start w:val="1"/>
      <w:numFmt w:val="lowerRoman"/>
      <w:lvlText w:val="%3."/>
      <w:lvlJc w:val="right"/>
      <w:pPr>
        <w:ind w:left="1800" w:hanging="180"/>
      </w:pPr>
    </w:lvl>
    <w:lvl w:ilvl="3" w:tplc="60AAD732">
      <w:start w:val="1"/>
      <w:numFmt w:val="decimal"/>
      <w:lvlText w:val="%4."/>
      <w:lvlJc w:val="left"/>
      <w:pPr>
        <w:ind w:left="2520" w:hanging="360"/>
      </w:pPr>
    </w:lvl>
    <w:lvl w:ilvl="4" w:tplc="35E2AAD4">
      <w:start w:val="1"/>
      <w:numFmt w:val="lowerLetter"/>
      <w:lvlText w:val="%5."/>
      <w:lvlJc w:val="left"/>
      <w:pPr>
        <w:ind w:left="3240" w:hanging="360"/>
      </w:pPr>
    </w:lvl>
    <w:lvl w:ilvl="5" w:tplc="F5C2DDA2">
      <w:start w:val="1"/>
      <w:numFmt w:val="lowerRoman"/>
      <w:lvlText w:val="%6."/>
      <w:lvlJc w:val="right"/>
      <w:pPr>
        <w:ind w:left="3960" w:hanging="180"/>
      </w:pPr>
    </w:lvl>
    <w:lvl w:ilvl="6" w:tplc="0E288FCC">
      <w:start w:val="1"/>
      <w:numFmt w:val="decimal"/>
      <w:lvlText w:val="%7."/>
      <w:lvlJc w:val="left"/>
      <w:pPr>
        <w:ind w:left="4680" w:hanging="360"/>
      </w:pPr>
    </w:lvl>
    <w:lvl w:ilvl="7" w:tplc="1416F630">
      <w:start w:val="1"/>
      <w:numFmt w:val="lowerLetter"/>
      <w:lvlText w:val="%8."/>
      <w:lvlJc w:val="left"/>
      <w:pPr>
        <w:ind w:left="5400" w:hanging="360"/>
      </w:pPr>
    </w:lvl>
    <w:lvl w:ilvl="8" w:tplc="3752BA42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21C69"/>
    <w:multiLevelType w:val="hybridMultilevel"/>
    <w:tmpl w:val="47CA87A0"/>
    <w:lvl w:ilvl="0" w:tplc="A212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88AD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32C3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A00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7CD3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EC06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E0E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024C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4834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BB697F"/>
    <w:multiLevelType w:val="hybridMultilevel"/>
    <w:tmpl w:val="ED8CB1C4"/>
    <w:lvl w:ilvl="0" w:tplc="59CA0A14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1FDA5002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C0783FBC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99387356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372CF9D0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611CF8F0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9B0EFE0C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B064871A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77B60C7A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1" w15:restartNumberingAfterBreak="0">
    <w:nsid w:val="720C0FE6"/>
    <w:multiLevelType w:val="hybridMultilevel"/>
    <w:tmpl w:val="2B2E0830"/>
    <w:lvl w:ilvl="0" w:tplc="55702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B874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672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E52B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4467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5E0D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FE1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F0DC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5CD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6E26CF"/>
    <w:multiLevelType w:val="hybridMultilevel"/>
    <w:tmpl w:val="33FA76C2"/>
    <w:lvl w:ilvl="0" w:tplc="7E02B2C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4D071B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05CCC2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7A1BC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A9A452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1C81A9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F5EFD2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BC41E32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9C6BF1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39F7C02"/>
    <w:multiLevelType w:val="hybridMultilevel"/>
    <w:tmpl w:val="3CACF3BC"/>
    <w:lvl w:ilvl="0" w:tplc="169A6D30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22522464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8842E516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1A8D7AC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6BF87BDA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D8A25D20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108934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25CD744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E2709A06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 w15:restartNumberingAfterBreak="0">
    <w:nsid w:val="78A22BA7"/>
    <w:multiLevelType w:val="hybridMultilevel"/>
    <w:tmpl w:val="C21E9900"/>
    <w:lvl w:ilvl="0" w:tplc="01CEA7DA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C45A6414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EEDAB8A4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AB28C5E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6A70AF3C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EAE8BE0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8CB224DE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BA7A9478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6880837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5" w15:restartNumberingAfterBreak="0">
    <w:nsid w:val="7E1C50D1"/>
    <w:multiLevelType w:val="hybridMultilevel"/>
    <w:tmpl w:val="36E8BE92"/>
    <w:lvl w:ilvl="0" w:tplc="599E5BF6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666460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7A0A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DE17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D2F7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4EC2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A646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580B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9E12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A54C88"/>
    <w:multiLevelType w:val="hybridMultilevel"/>
    <w:tmpl w:val="888491C4"/>
    <w:lvl w:ilvl="0" w:tplc="B8C02A80">
      <w:start w:val="1"/>
      <w:numFmt w:val="decimal"/>
      <w:lvlText w:val="%1."/>
      <w:lvlJc w:val="left"/>
      <w:pPr>
        <w:ind w:left="935" w:hanging="360"/>
      </w:pPr>
      <w:rPr>
        <w:rFonts w:cs="Times New Roman"/>
        <w:b w:val="0"/>
      </w:rPr>
    </w:lvl>
    <w:lvl w:ilvl="1" w:tplc="FAE01288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4DDC6F62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86282210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3C5E4236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790E821A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BA027208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41A85668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3BC6AD06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41"/>
  </w:num>
  <w:num w:numId="17">
    <w:abstractNumId w:val="37"/>
  </w:num>
  <w:num w:numId="18">
    <w:abstractNumId w:val="42"/>
  </w:num>
  <w:num w:numId="19">
    <w:abstractNumId w:val="32"/>
  </w:num>
  <w:num w:numId="20">
    <w:abstractNumId w:val="45"/>
  </w:num>
  <w:num w:numId="21">
    <w:abstractNumId w:val="2"/>
  </w:num>
  <w:num w:numId="22">
    <w:abstractNumId w:val="10"/>
  </w:num>
  <w:num w:numId="23">
    <w:abstractNumId w:val="6"/>
  </w:num>
  <w:num w:numId="24">
    <w:abstractNumId w:val="8"/>
  </w:num>
  <w:num w:numId="25">
    <w:abstractNumId w:val="33"/>
  </w:num>
  <w:num w:numId="26">
    <w:abstractNumId w:val="1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3"/>
  </w:num>
  <w:num w:numId="39">
    <w:abstractNumId w:val="14"/>
  </w:num>
  <w:num w:numId="40">
    <w:abstractNumId w:val="46"/>
  </w:num>
  <w:num w:numId="41">
    <w:abstractNumId w:val="35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4"/>
  </w:num>
  <w:num w:numId="46">
    <w:abstractNumId w:val="31"/>
  </w:num>
  <w:num w:numId="47">
    <w:abstractNumId w:val="27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2B"/>
    <w:rsid w:val="000D7C63"/>
    <w:rsid w:val="00173C96"/>
    <w:rsid w:val="002E0A0D"/>
    <w:rsid w:val="00371F48"/>
    <w:rsid w:val="0039283C"/>
    <w:rsid w:val="004750BA"/>
    <w:rsid w:val="005F3F15"/>
    <w:rsid w:val="006C1B89"/>
    <w:rsid w:val="006C670F"/>
    <w:rsid w:val="007546D4"/>
    <w:rsid w:val="008A201C"/>
    <w:rsid w:val="009B2635"/>
    <w:rsid w:val="00AE1D0E"/>
    <w:rsid w:val="00C43F22"/>
    <w:rsid w:val="00EA14C0"/>
    <w:rsid w:val="00EB62C5"/>
    <w:rsid w:val="00EF4E01"/>
    <w:rsid w:val="00F3172B"/>
    <w:rsid w:val="00F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69ED6-220B-40EE-B579-41D7B6E5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No Spacing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Обычный1"/>
    <w:qFormat/>
    <w:pPr>
      <w:spacing w:line="247" w:lineRule="auto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Emphasis"/>
    <w:uiPriority w:val="99"/>
    <w:qFormat/>
    <w:rPr>
      <w:rFonts w:cs="Times New Roman"/>
      <w:i/>
    </w:rPr>
  </w:style>
  <w:style w:type="paragraph" w:customStyle="1" w:styleId="Style22">
    <w:name w:val="Style22"/>
    <w:basedOn w:val="a"/>
    <w:uiPriority w:val="99"/>
    <w:pPr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sz w:val="20"/>
      <w:szCs w:val="20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paragraph" w:customStyle="1" w:styleId="Style4">
    <w:name w:val="Style4"/>
    <w:basedOn w:val="a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uiPriority w:val="99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Pr>
      <w:rFonts w:ascii="Times New Roman" w:hAnsi="Times New Roman" w:cs="Times New Roman"/>
      <w:sz w:val="26"/>
      <w:szCs w:val="26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Основной текст 21"/>
    <w:basedOn w:val="a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</w:style>
  <w:style w:type="character" w:styleId="af7">
    <w:name w:val="Hyperlink"/>
    <w:rPr>
      <w:color w:val="0000FF"/>
      <w:u w:val="single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pPr>
      <w:widowControl w:val="0"/>
    </w:pPr>
  </w:style>
  <w:style w:type="paragraph" w:customStyle="1" w:styleId="Style33">
    <w:name w:val="Style33"/>
    <w:basedOn w:val="a"/>
    <w:uiPriority w:val="99"/>
    <w:pPr>
      <w:widowControl w:val="0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afa">
    <w:name w:val="......."/>
    <w:basedOn w:val="a"/>
    <w:next w:val="a"/>
    <w:uiPriority w:val="99"/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c">
    <w:name w:val="Strong"/>
    <w:qFormat/>
    <w:rPr>
      <w:b/>
      <w:bCs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pPr>
      <w:ind w:left="720"/>
      <w:contextualSpacing/>
    </w:pPr>
    <w:rPr>
      <w:sz w:val="20"/>
      <w:szCs w:val="20"/>
    </w:rPr>
  </w:style>
  <w:style w:type="character" w:customStyle="1" w:styleId="s160">
    <w:name w:val="s16"/>
  </w:style>
  <w:style w:type="paragraph" w:customStyle="1" w:styleId="33">
    <w:name w:val="Абзац списка3"/>
    <w:basedOn w:val="a"/>
    <w:uiPriority w:val="99"/>
    <w:pPr>
      <w:ind w:left="720"/>
      <w:contextualSpacing/>
    </w:pPr>
  </w:style>
  <w:style w:type="paragraph" w:customStyle="1" w:styleId="Style1">
    <w:name w:val="Style 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rPr>
      <w:sz w:val="20"/>
      <w:szCs w:val="20"/>
      <w:lang w:val="en-US"/>
    </w:rPr>
  </w:style>
  <w:style w:type="character" w:customStyle="1" w:styleId="afe">
    <w:name w:val="Текст сноски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">
    <w:name w:val="footnote reference"/>
    <w:uiPriority w:val="99"/>
    <w:rPr>
      <w:rFonts w:cs="Times New Roman"/>
      <w:vertAlign w:val="superscript"/>
    </w:rPr>
  </w:style>
  <w:style w:type="character" w:customStyle="1" w:styleId="Default0">
    <w:name w:val="Default Знак"/>
    <w:link w:val="Default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3">
    <w:name w:val="Font Style113"/>
    <w:uiPriority w:val="99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pPr>
      <w:spacing w:after="200" w:line="418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s162">
    <w:name w:val="s_162"/>
    <w:basedOn w:val="a"/>
    <w:pPr>
      <w:spacing w:after="200" w:line="276" w:lineRule="auto"/>
    </w:pPr>
    <w:rPr>
      <w:sz w:val="22"/>
      <w:szCs w:val="22"/>
      <w:lang w:eastAsia="en-US"/>
    </w:rPr>
  </w:style>
  <w:style w:type="character" w:customStyle="1" w:styleId="FontStyle51">
    <w:name w:val="Font Style5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Pr>
      <w:rFonts w:ascii="Bookman Old Style" w:hAnsi="Bookman Old Style" w:cs="Bookman Old Style" w:hint="default"/>
      <w:b/>
      <w:bCs/>
      <w:i/>
      <w:iCs/>
      <w:spacing w:val="20"/>
      <w:sz w:val="30"/>
      <w:szCs w:val="30"/>
    </w:rPr>
  </w:style>
  <w:style w:type="character" w:customStyle="1" w:styleId="26">
    <w:name w:val="Основной текст (2)_"/>
    <w:link w:val="27"/>
    <w:rPr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3">
    <w:name w:val="Style23"/>
    <w:basedOn w:val="a"/>
    <w:uiPriority w:val="99"/>
    <w:pPr>
      <w:widowControl w:val="0"/>
      <w:jc w:val="both"/>
    </w:pPr>
    <w:rPr>
      <w:rFonts w:eastAsia="Calibri"/>
    </w:rPr>
  </w:style>
  <w:style w:type="character" w:customStyle="1" w:styleId="af5">
    <w:name w:val="Абзац списка Знак"/>
    <w:link w:val="a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pPr>
      <w:widowControl w:val="0"/>
    </w:pPr>
  </w:style>
  <w:style w:type="paragraph" w:customStyle="1" w:styleId="Style34">
    <w:name w:val="Style34"/>
    <w:basedOn w:val="a"/>
    <w:uiPriority w:val="99"/>
    <w:pPr>
      <w:widowControl w:val="0"/>
    </w:pPr>
    <w:rPr>
      <w:rFonts w:eastAsia="Calibri"/>
    </w:rPr>
  </w:style>
  <w:style w:type="character" w:customStyle="1" w:styleId="FontStyle41">
    <w:name w:val="Font Style41"/>
    <w:uiPriority w:val="9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pPr>
      <w:widowControl w:val="0"/>
    </w:pPr>
    <w:rPr>
      <w:rFonts w:eastAsia="Calibri"/>
    </w:rPr>
  </w:style>
  <w:style w:type="character" w:customStyle="1" w:styleId="FontStyle53">
    <w:name w:val="Font Style53"/>
    <w:uiPriority w:val="99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rPr>
      <w:rFonts w:ascii="Times New Roman" w:hAnsi="Times New Roman" w:cs="Times New Roman" w:hint="default"/>
      <w:sz w:val="26"/>
      <w:szCs w:val="26"/>
    </w:rPr>
  </w:style>
  <w:style w:type="paragraph" w:styleId="aff0">
    <w:name w:val="Balloon Text"/>
    <w:basedOn w:val="a"/>
    <w:link w:val="aff1"/>
    <w:uiPriority w:val="99"/>
    <w:unhideWhenUsed/>
    <w:rPr>
      <w:rFonts w:ascii="Tahoma" w:hAnsi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Pr>
      <w:rFonts w:ascii="Tahoma" w:eastAsia="Times New Roman" w:hAnsi="Tahoma" w:cs="Times New Roman"/>
      <w:sz w:val="16"/>
      <w:szCs w:val="16"/>
      <w:lang w:eastAsia="ru-RU"/>
    </w:rPr>
  </w:style>
  <w:style w:type="paragraph" w:styleId="aff2">
    <w:name w:val="Body Text"/>
    <w:basedOn w:val="a"/>
    <w:link w:val="aff3"/>
    <w:unhideWhenUsed/>
    <w:pPr>
      <w:widowControl w:val="0"/>
      <w:jc w:val="both"/>
    </w:pPr>
  </w:style>
  <w:style w:type="character" w:customStyle="1" w:styleId="aff3">
    <w:name w:val="Основной текст Знак"/>
    <w:basedOn w:val="a0"/>
    <w:link w:val="a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paragraph" w:customStyle="1" w:styleId="110">
    <w:name w:val="Заголовок 11"/>
    <w:basedOn w:val="a"/>
    <w:uiPriority w:val="1"/>
    <w:qFormat/>
    <w:pPr>
      <w:widowControl w:val="0"/>
      <w:ind w:left="918"/>
      <w:outlineLvl w:val="1"/>
    </w:pPr>
    <w:rPr>
      <w:b/>
      <w:bCs/>
      <w:sz w:val="28"/>
      <w:szCs w:val="28"/>
      <w:lang w:eastAsia="en-US"/>
    </w:rPr>
  </w:style>
  <w:style w:type="character" w:customStyle="1" w:styleId="FontStyle60">
    <w:name w:val="Font Style60"/>
    <w:uiPriority w:val="99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pPr>
      <w:widowControl w:val="0"/>
      <w:spacing w:line="418" w:lineRule="exact"/>
      <w:ind w:hanging="57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50/2805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194/2254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3ECC-2D3C-4668-9426-06ED41C8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25</Pages>
  <Words>6329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Специалист УМО</cp:lastModifiedBy>
  <cp:revision>14</cp:revision>
  <dcterms:created xsi:type="dcterms:W3CDTF">2023-09-11T10:15:00Z</dcterms:created>
  <dcterms:modified xsi:type="dcterms:W3CDTF">2024-12-06T11:38:00Z</dcterms:modified>
</cp:coreProperties>
</file>