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878" w:rsidRPr="00C63878" w:rsidRDefault="00C63878" w:rsidP="00544DA3"/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BA5569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BA5569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BA5569" w:rsidRPr="00C24263" w:rsidRDefault="00BA5569" w:rsidP="00BA5569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BA5569" w:rsidRDefault="00BA5569" w:rsidP="00BA5569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BA5569" w:rsidRPr="00C24263" w:rsidRDefault="00BA5569" w:rsidP="00BA5569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ЭК.ОП.01 Транспортная безопасность</w:t>
      </w: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13649C" w:rsidRDefault="00BA5569" w:rsidP="00BA5569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C63878" w:rsidRPr="00C63878" w:rsidRDefault="00C63878" w:rsidP="00C63878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C63878" w:rsidRPr="00C63878" w:rsidRDefault="00C63878" w:rsidP="00C63878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C63878" w:rsidRPr="00C63878" w:rsidRDefault="00C63878" w:rsidP="00C63878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C63878" w:rsidRPr="00C63878" w:rsidRDefault="00C63878" w:rsidP="00C6387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63878" w:rsidRPr="00C63878" w:rsidRDefault="00C8047C" w:rsidP="00C8047C">
      <w:pPr>
        <w:widowControl w:val="0"/>
        <w:autoSpaceDE w:val="0"/>
        <w:autoSpaceDN w:val="0"/>
        <w:spacing w:after="0" w:line="240" w:lineRule="auto"/>
        <w:ind w:right="2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C63878" w:rsidRPr="00C63878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</w:t>
      </w:r>
      <w:r w:rsidRPr="00C63878">
        <w:rPr>
          <w:rFonts w:ascii="Times New Roman" w:eastAsia="Times New Roman" w:hAnsi="Times New Roman" w:cs="Times New Roman"/>
          <w:sz w:val="28"/>
        </w:rPr>
        <w:t>дисциплины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8047C"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>ЭК.ОП.01 Транспортная безопасность</w:t>
      </w:r>
      <w:r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 xml:space="preserve"> </w:t>
      </w:r>
      <w:r w:rsidRPr="00C8047C">
        <w:rPr>
          <w:rFonts w:ascii="Times New Roman" w:eastAsia="Times New Roman" w:hAnsi="Times New Roman" w:cs="Times New Roman"/>
          <w:sz w:val="28"/>
        </w:rPr>
        <w:t>обучающийся</w:t>
      </w:r>
      <w:r w:rsidR="00C63878" w:rsidRPr="00C8047C">
        <w:rPr>
          <w:rFonts w:ascii="Times New Roman" w:eastAsia="Times New Roman" w:hAnsi="Times New Roman" w:cs="Times New Roman"/>
          <w:sz w:val="28"/>
        </w:rPr>
        <w:t xml:space="preserve"> должен обладать предусм</w:t>
      </w:r>
      <w:r w:rsidRPr="00C8047C">
        <w:rPr>
          <w:rFonts w:ascii="Times New Roman" w:eastAsia="Times New Roman" w:hAnsi="Times New Roman" w:cs="Times New Roman"/>
          <w:sz w:val="28"/>
        </w:rPr>
        <w:t xml:space="preserve">отренными ФГОС по специальности </w:t>
      </w:r>
      <w:r w:rsidRPr="00C8047C">
        <w:rPr>
          <w:rFonts w:ascii="Times New Roman" w:hAnsi="Times New Roman" w:cs="Times New Roman"/>
          <w:iCs/>
          <w:sz w:val="28"/>
          <w:szCs w:val="28"/>
        </w:rPr>
        <w:t>23.02.01 «Организация перевозок и управление на транспорте (по видам)»</w:t>
      </w:r>
      <w:r w:rsidRPr="00C8047C">
        <w:rPr>
          <w:rFonts w:ascii="Times New Roman" w:eastAsia="Times New Roman" w:hAnsi="Times New Roman" w:cs="Times New Roman"/>
          <w:sz w:val="28"/>
        </w:rPr>
        <w:t xml:space="preserve"> </w:t>
      </w:r>
      <w:r w:rsidR="00C63878" w:rsidRPr="00C8047C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формируют профессиональные компетенции, и общими компетенциями</w:t>
      </w:r>
      <w:bookmarkStart w:id="1" w:name="_Hlk120217810"/>
      <w:r w:rsidR="00C63878" w:rsidRPr="00C8047C">
        <w:rPr>
          <w:rFonts w:ascii="Times New Roman" w:eastAsia="Times New Roman" w:hAnsi="Times New Roman" w:cs="Times New Roman"/>
          <w:sz w:val="28"/>
        </w:rPr>
        <w:t xml:space="preserve">, а также личностными </w:t>
      </w:r>
      <w:proofErr w:type="gramStart"/>
      <w:r w:rsidR="00C63878" w:rsidRPr="00C8047C">
        <w:rPr>
          <w:rFonts w:ascii="Times New Roman" w:eastAsia="Times New Roman" w:hAnsi="Times New Roman" w:cs="Times New Roman"/>
          <w:sz w:val="28"/>
        </w:rPr>
        <w:t>результатами</w:t>
      </w:r>
      <w:proofErr w:type="gramEnd"/>
      <w:r w:rsidR="00C63878" w:rsidRPr="00C8047C">
        <w:rPr>
          <w:rFonts w:ascii="Times New Roman" w:eastAsia="Times New Roman" w:hAnsi="Times New Roman" w:cs="Times New Roman"/>
          <w:sz w:val="28"/>
        </w:rPr>
        <w:t xml:space="preserve"> осваиваемыми в рамках программы</w:t>
      </w:r>
      <w:r w:rsidR="00C63878" w:rsidRPr="00C63878">
        <w:rPr>
          <w:rFonts w:ascii="Times New Roman" w:eastAsia="Times New Roman" w:hAnsi="Times New Roman" w:cs="Times New Roman"/>
          <w:sz w:val="28"/>
        </w:rPr>
        <w:t xml:space="preserve"> воспитания:</w:t>
      </w:r>
    </w:p>
    <w:bookmarkEnd w:id="1"/>
    <w:p w:rsidR="00C8047C" w:rsidRPr="00C8047C" w:rsidRDefault="00C8047C" w:rsidP="00C8047C">
      <w:pPr>
        <w:autoSpaceDE w:val="0"/>
        <w:autoSpaceDN w:val="0"/>
        <w:adjustRightInd w:val="0"/>
        <w:spacing w:after="0" w:line="275" w:lineRule="exac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применять нормативную правовую базу по транспортной безопасности в своей профессиональной деятельности;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нормативную правовую базу по транспортной безопасности на железнодорожном транспорте;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понятия объектов транспортной инфраструктуры и субъектов транспортной инфраструктуры (перевозчика), применяемые в транспортной безопасности;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З3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права и обязанности субъектов транспортной инфраструктуры и перевозчиков в сфере транспортной безопасности;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категории и критерии категорирования объектов транспортной инфраструктуры и транспортных средств железнодорожного транспорта;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З5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основные организации оценки уязвимости объектов транспортной инфраструктуры и транспортных средств железнодорожного транспорта; 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proofErr w:type="gramEnd"/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инженерно-технические системы обеспечения транспортной безопасности на железнодорожном транспорте.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ar-SA"/>
        </w:rPr>
      </w:pPr>
      <w:r w:rsidRPr="00C8047C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ar-SA"/>
        </w:rPr>
        <w:t>1.3 Компетенции:</w:t>
      </w:r>
    </w:p>
    <w:p w:rsidR="00C8047C" w:rsidRPr="00C8047C" w:rsidRDefault="00C8047C" w:rsidP="00C804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47C">
        <w:rPr>
          <w:rFonts w:ascii="Times New Roman" w:eastAsia="Calibri" w:hAnsi="Times New Roman" w:cs="Times New Roman"/>
          <w:b/>
          <w:sz w:val="28"/>
          <w:szCs w:val="28"/>
        </w:rPr>
        <w:t>ОК 01</w:t>
      </w:r>
      <w:proofErr w:type="gramStart"/>
      <w:r w:rsidRPr="00C8047C">
        <w:rPr>
          <w:rFonts w:ascii="Times New Roman" w:eastAsia="Calibri" w:hAnsi="Times New Roman" w:cs="Times New Roman"/>
          <w:b/>
          <w:sz w:val="28"/>
          <w:szCs w:val="28"/>
        </w:rPr>
        <w:t xml:space="preserve">       </w:t>
      </w:r>
      <w:r w:rsidRPr="00C8047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C8047C">
        <w:rPr>
          <w:rFonts w:ascii="Times New Roman" w:eastAsia="Calibri" w:hAnsi="Times New Roman" w:cs="Times New Roman"/>
          <w:sz w:val="28"/>
          <w:szCs w:val="28"/>
        </w:rPr>
        <w:t>ыбирать способы решения задач профессиональной деятельности                   применительно к различным контекстам.</w:t>
      </w:r>
    </w:p>
    <w:p w:rsidR="00C8047C" w:rsidRPr="00C8047C" w:rsidRDefault="00C8047C" w:rsidP="00C804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47C">
        <w:rPr>
          <w:rFonts w:ascii="Times New Roman" w:eastAsia="Calibri" w:hAnsi="Times New Roman" w:cs="Times New Roman"/>
          <w:b/>
          <w:sz w:val="28"/>
          <w:szCs w:val="28"/>
        </w:rPr>
        <w:t>ОК02</w:t>
      </w:r>
      <w:proofErr w:type="gramStart"/>
      <w:r w:rsidRPr="00C8047C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C8047C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существлять поиск, анализ и интерпретацию информации, </w:t>
      </w:r>
      <w:proofErr w:type="spellStart"/>
      <w:r w:rsidRPr="00C8047C">
        <w:rPr>
          <w:rFonts w:ascii="Times New Roman" w:eastAsia="Calibri" w:hAnsi="Times New Roman" w:cs="Times New Roman"/>
          <w:sz w:val="28"/>
          <w:szCs w:val="28"/>
        </w:rPr>
        <w:t>необхо</w:t>
      </w:r>
      <w:proofErr w:type="spellEnd"/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                                           </w:t>
      </w:r>
      <w:proofErr w:type="spellStart"/>
      <w:r w:rsidRPr="00C8047C">
        <w:rPr>
          <w:rFonts w:ascii="Times New Roman" w:eastAsia="Calibri" w:hAnsi="Times New Roman" w:cs="Times New Roman"/>
          <w:sz w:val="28"/>
          <w:szCs w:val="28"/>
        </w:rPr>
        <w:t>димой</w:t>
      </w:r>
      <w:proofErr w:type="spellEnd"/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 для выполнения задач профессиональной деятельности. </w:t>
      </w:r>
    </w:p>
    <w:tbl>
      <w:tblPr>
        <w:tblpPr w:leftFromText="180" w:rightFromText="180" w:vertAnchor="text" w:tblpY="110"/>
        <w:tblOverlap w:val="never"/>
        <w:tblW w:w="0" w:type="auto"/>
        <w:tblLook w:val="00A0" w:firstRow="1" w:lastRow="0" w:firstColumn="1" w:lastColumn="0" w:noHBand="0" w:noVBand="0"/>
      </w:tblPr>
      <w:tblGrid>
        <w:gridCol w:w="1221"/>
        <w:gridCol w:w="8264"/>
      </w:tblGrid>
      <w:tr w:rsidR="00C8047C" w:rsidRPr="00C8047C" w:rsidTr="00C8047C">
        <w:trPr>
          <w:trHeight w:val="1331"/>
        </w:trPr>
        <w:tc>
          <w:tcPr>
            <w:tcW w:w="1221" w:type="dxa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ar-SA"/>
              </w:rPr>
              <w:t>ОК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ar-SA"/>
              </w:rPr>
              <w:t xml:space="preserve"> 07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ПК 4.1</w:t>
            </w:r>
          </w:p>
        </w:tc>
        <w:tc>
          <w:tcPr>
            <w:tcW w:w="8264" w:type="dxa"/>
          </w:tcPr>
          <w:p w:rsidR="00C8047C" w:rsidRPr="00C8047C" w:rsidRDefault="00C8047C" w:rsidP="00C8047C">
            <w:pPr>
              <w:keepNext/>
              <w:spacing w:after="6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ar-SA"/>
              </w:rPr>
            </w:pPr>
            <w:r w:rsidRPr="00C804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ar-SA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047C">
              <w:rPr>
                <w:rFonts w:ascii="Times New Roman" w:eastAsia="Calibri" w:hAnsi="Times New Roman" w:cs="Times New Roman"/>
                <w:sz w:val="28"/>
                <w:szCs w:val="28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</w:p>
        </w:tc>
      </w:tr>
    </w:tbl>
    <w:p w:rsidR="00C8047C" w:rsidRPr="00C8047C" w:rsidRDefault="00C8047C" w:rsidP="00C8047C">
      <w:pPr>
        <w:tabs>
          <w:tab w:val="left" w:pos="355"/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ПК.4.2</w:t>
      </w:r>
      <w:proofErr w:type="gramStart"/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</w:t>
      </w:r>
      <w:r w:rsidRPr="00C8047C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C8047C">
        <w:rPr>
          <w:rFonts w:ascii="Times New Roman" w:eastAsia="Calibri" w:hAnsi="Times New Roman" w:cs="Times New Roman"/>
          <w:sz w:val="28"/>
          <w:szCs w:val="28"/>
        </w:rPr>
        <w:t>формлять документацию по охране труда и технике безопасности при эксплуатации и ремонте электрических установок и сетей.</w:t>
      </w: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</w:t>
      </w:r>
    </w:p>
    <w:p w:rsidR="00C63878" w:rsidRPr="00C63878" w:rsidRDefault="00C63878" w:rsidP="00C63878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numPr>
          <w:ilvl w:val="1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2" w:name="_Hlk120217988"/>
      <w:r w:rsidRPr="00C63878">
        <w:rPr>
          <w:rFonts w:ascii="Times New Roman" w:eastAsia="Times New Roman" w:hAnsi="Times New Roman" w:cs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bookmarkEnd w:id="2"/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4"/>
        <w:gridCol w:w="6245"/>
      </w:tblGrid>
      <w:tr w:rsidR="00C8047C" w:rsidRPr="00C8047C" w:rsidTr="00C8047C">
        <w:tc>
          <w:tcPr>
            <w:tcW w:w="3687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Компетенции, формируемые в процессе изучения дисциплины</w:t>
            </w: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Требования 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для</w:t>
            </w:r>
            <w:proofErr w:type="gramEnd"/>
          </w:p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освоения дисциплины</w:t>
            </w:r>
          </w:p>
        </w:tc>
      </w:tr>
      <w:tr w:rsidR="00C8047C" w:rsidRPr="00C8047C" w:rsidTr="00C8047C"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OK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01.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 методы и способы профессионального развития;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понятия объектов транспортной инфраструктуры и субъектов транспортной инфраструктуры, применяемые в транспортной безопасности; </w:t>
            </w:r>
          </w:p>
        </w:tc>
      </w:tr>
      <w:tr w:rsidR="00C8047C" w:rsidRPr="00C8047C" w:rsidTr="00C8047C"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применять знания необходимыми в профессиональной деятельности;</w:t>
            </w:r>
          </w:p>
        </w:tc>
      </w:tr>
      <w:tr w:rsidR="00C8047C" w:rsidRPr="00C8047C" w:rsidTr="00C8047C"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02.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- о назначение профессии, об основных решаемых профессиональных задачах о профессиональных важных качествах, а также потребности общества к данной профессии;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нормативную правовую базу по транспортной безопасности на железнодорожном транспорте;</w:t>
            </w:r>
          </w:p>
        </w:tc>
      </w:tr>
      <w:tr w:rsidR="00C8047C" w:rsidRPr="00C8047C" w:rsidTr="00C8047C">
        <w:trPr>
          <w:trHeight w:val="804"/>
        </w:trPr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выбирать и применять методы и способы решения профессиональных задач, уметь оценивать их эффективность, качество;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–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навыки выбора оптимального способа решения профессиональной задачи;</w:t>
            </w:r>
          </w:p>
        </w:tc>
      </w:tr>
      <w:tr w:rsidR="00C8047C" w:rsidRPr="00C8047C" w:rsidTr="00C8047C">
        <w:trPr>
          <w:trHeight w:val="336"/>
        </w:trPr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07.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 алгоритм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действий в стандартных и нестандартных ситуациях;</w:t>
            </w:r>
          </w:p>
        </w:tc>
      </w:tr>
      <w:tr w:rsidR="00C8047C" w:rsidRPr="00C8047C" w:rsidTr="00C8047C">
        <w:trPr>
          <w:trHeight w:val="892"/>
        </w:trPr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применять нормативную правовую базу по транспортной безопасности в своей профессиональной деятельности; 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планировать и качественно выполнять задания для самостоятельной работы при изучении теоретического материала;</w:t>
            </w:r>
            <w:r w:rsidRPr="00C80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У3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–применять навыки профессионального саморазвития;</w:t>
            </w:r>
          </w:p>
        </w:tc>
      </w:tr>
      <w:tr w:rsidR="00C8047C" w:rsidRPr="00C8047C" w:rsidTr="00C8047C">
        <w:trPr>
          <w:trHeight w:val="942"/>
        </w:trPr>
        <w:tc>
          <w:tcPr>
            <w:tcW w:w="36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4.1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беспечивать безопасное производство плановых и аварийных работ в электрических установках и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сетях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Знать: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инженерно-технические системы обеспечения транспортной безопасности на железнодорожном транспорте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8047C" w:rsidRPr="00C8047C" w:rsidTr="00C8047C">
        <w:trPr>
          <w:trHeight w:val="942"/>
        </w:trPr>
        <w:tc>
          <w:tcPr>
            <w:tcW w:w="36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8047C" w:rsidRPr="00C8047C" w:rsidTr="00C8047C">
        <w:trPr>
          <w:trHeight w:val="1266"/>
        </w:trPr>
        <w:tc>
          <w:tcPr>
            <w:tcW w:w="36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.</w:t>
            </w:r>
            <w:r w:rsidRPr="00C804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 4.2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формлять документацию по охране труда и технике безопасности при эксплуатации и ремонте электрических установок и сетей</w:t>
            </w:r>
          </w:p>
          <w:p w:rsidR="00C8047C" w:rsidRPr="00C8047C" w:rsidRDefault="00C8047C" w:rsidP="00C8047C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нормативную правовую базу по транспортной безопасности на железнодорожном транспорте</w:t>
            </w:r>
          </w:p>
        </w:tc>
      </w:tr>
      <w:tr w:rsidR="00C8047C" w:rsidRPr="00C8047C" w:rsidTr="00C8047C">
        <w:trPr>
          <w:trHeight w:val="1266"/>
        </w:trPr>
        <w:tc>
          <w:tcPr>
            <w:tcW w:w="36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применять нормативную правовую базу по транспортной безопасности в своей профессиональной деятельности;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proofErr w:type="gramStart"/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276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C63878" w:rsidRPr="00C63878" w:rsidRDefault="00C63878" w:rsidP="00C63878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numPr>
          <w:ilvl w:val="1"/>
          <w:numId w:val="1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C63878" w:rsidRPr="00C63878" w:rsidRDefault="00C63878" w:rsidP="00C6387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C63878">
        <w:rPr>
          <w:rFonts w:ascii="Times New Roman" w:eastAsia="Times New Roman" w:hAnsi="Times New Roman" w:cs="Times New Roman"/>
          <w:i/>
          <w:sz w:val="28"/>
        </w:rPr>
        <w:t>(название дисциплины),</w:t>
      </w:r>
      <w:r w:rsidRPr="00C63878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C63878" w:rsidRPr="00C63878" w:rsidRDefault="00C63878" w:rsidP="00C6387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63878" w:rsidRPr="00C63878" w:rsidSect="00C8047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62B4" w:rsidRDefault="003D62B4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3D62B4" w:rsidSect="003D62B4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bookmarkStart w:id="3" w:name="_Hlk100002503"/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38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2117"/>
        <w:gridCol w:w="15"/>
        <w:gridCol w:w="1298"/>
        <w:gridCol w:w="1838"/>
        <w:gridCol w:w="15"/>
        <w:gridCol w:w="1574"/>
        <w:gridCol w:w="2074"/>
      </w:tblGrid>
      <w:tr w:rsidR="00180319" w:rsidRPr="00C63878" w:rsidTr="00180319">
        <w:tc>
          <w:tcPr>
            <w:tcW w:w="3114" w:type="dxa"/>
            <w:vMerge w:val="restart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049" w:type="dxa"/>
            <w:gridSpan w:val="8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180319" w:rsidRPr="00C63878" w:rsidTr="00180319">
        <w:tc>
          <w:tcPr>
            <w:tcW w:w="3114" w:type="dxa"/>
            <w:vMerge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0" w:type="dxa"/>
            <w:gridSpan w:val="3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151" w:type="dxa"/>
            <w:gridSpan w:val="3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48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180319" w:rsidRPr="00C63878" w:rsidTr="00180319">
        <w:tc>
          <w:tcPr>
            <w:tcW w:w="3114" w:type="dxa"/>
            <w:vMerge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117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</w:t>
            </w: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К, У, З,ЛР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38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</w:t>
            </w: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К, У, З,ЛР</w:t>
            </w:r>
          </w:p>
        </w:tc>
        <w:tc>
          <w:tcPr>
            <w:tcW w:w="1589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74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</w:t>
            </w: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К, У, З,ЛР</w:t>
            </w:r>
          </w:p>
        </w:tc>
      </w:tr>
      <w:tr w:rsidR="00180319" w:rsidRPr="00C63878" w:rsidTr="00180319">
        <w:tc>
          <w:tcPr>
            <w:tcW w:w="3114" w:type="dxa"/>
          </w:tcPr>
          <w:p w:rsidR="00A22166" w:rsidRDefault="00A22166" w:rsidP="002C23F9">
            <w:pPr>
              <w:pStyle w:val="TableParagraph"/>
              <w:ind w:left="40" w:right="2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A22166" w:rsidRPr="00A22166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A22166" w:rsidRPr="00C63878" w:rsidRDefault="00A22166" w:rsidP="00A22166">
            <w:pPr>
              <w:spacing w:after="0" w:line="240" w:lineRule="auto"/>
              <w:ind w:left="-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A22166" w:rsidRPr="00A22166" w:rsidRDefault="00A22166" w:rsidP="002C23F9">
            <w:pPr>
              <w:pStyle w:val="TableParagraph"/>
              <w:ind w:left="40" w:right="-35"/>
              <w:jc w:val="center"/>
              <w:rPr>
                <w:sz w:val="24"/>
                <w:szCs w:val="24"/>
              </w:rPr>
            </w:pPr>
            <w:r w:rsidRPr="00A22166">
              <w:rPr>
                <w:b/>
                <w:sz w:val="24"/>
                <w:szCs w:val="24"/>
              </w:rPr>
              <w:t xml:space="preserve">Тема 2. </w:t>
            </w:r>
            <w:proofErr w:type="spellStart"/>
            <w:r w:rsidRPr="00A22166">
              <w:rPr>
                <w:sz w:val="24"/>
                <w:szCs w:val="24"/>
              </w:rPr>
              <w:t>Категорир</w:t>
            </w:r>
            <w:proofErr w:type="gramStart"/>
            <w:r w:rsidRPr="00A22166">
              <w:rPr>
                <w:sz w:val="24"/>
                <w:szCs w:val="24"/>
              </w:rPr>
              <w:t>о</w:t>
            </w:r>
            <w:proofErr w:type="spellEnd"/>
            <w:r w:rsidRPr="00A22166">
              <w:rPr>
                <w:sz w:val="24"/>
                <w:szCs w:val="24"/>
              </w:rPr>
              <w:t>-</w:t>
            </w:r>
            <w:proofErr w:type="gramEnd"/>
            <w:r w:rsidRPr="00A2216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22166">
              <w:rPr>
                <w:sz w:val="24"/>
                <w:szCs w:val="24"/>
              </w:rPr>
              <w:t>вание</w:t>
            </w:r>
            <w:proofErr w:type="spellEnd"/>
            <w:r w:rsidRPr="00A22166">
              <w:rPr>
                <w:sz w:val="24"/>
                <w:szCs w:val="24"/>
              </w:rPr>
              <w:t xml:space="preserve"> и уровни без-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опасности объектов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транспортной</w:t>
            </w:r>
            <w:r w:rsidRPr="00A22166">
              <w:rPr>
                <w:spacing w:val="-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инфраструктуры и</w:t>
            </w:r>
            <w:r w:rsidRPr="00A22166">
              <w:rPr>
                <w:spacing w:val="-58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 xml:space="preserve">транспортных средств </w:t>
            </w:r>
            <w:proofErr w:type="spellStart"/>
            <w:r w:rsidRPr="00A22166">
              <w:rPr>
                <w:sz w:val="24"/>
                <w:szCs w:val="24"/>
              </w:rPr>
              <w:t>железнодо</w:t>
            </w:r>
            <w:proofErr w:type="spellEnd"/>
            <w:r w:rsidRPr="00A22166">
              <w:rPr>
                <w:sz w:val="24"/>
                <w:szCs w:val="24"/>
              </w:rPr>
              <w:t>-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22166">
              <w:rPr>
                <w:sz w:val="24"/>
                <w:szCs w:val="24"/>
              </w:rPr>
              <w:t>рожного</w:t>
            </w:r>
            <w:proofErr w:type="spellEnd"/>
            <w:r w:rsidRPr="00A22166">
              <w:rPr>
                <w:spacing w:val="-12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транспорта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A22166" w:rsidRPr="00A22166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A22166" w:rsidRPr="00A22166" w:rsidRDefault="00A22166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</w:t>
            </w: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</w:t>
            </w:r>
            <w:proofErr w:type="gram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приеме на работу,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связанные с обеспечением транс- портной безопасно-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A22166" w:rsidRPr="00A22166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A22166" w:rsidRPr="00C63878" w:rsidRDefault="002C23F9" w:rsidP="002C23F9">
            <w:pPr>
              <w:widowControl w:val="0"/>
              <w:autoSpaceDE w:val="0"/>
              <w:autoSpaceDN w:val="0"/>
              <w:spacing w:after="0" w:line="240" w:lineRule="auto"/>
              <w:ind w:left="40" w:right="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4.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Информационное обеспечение в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транспор</w:t>
            </w:r>
            <w:proofErr w:type="gramStart"/>
            <w:r w:rsidRPr="002C23F9">
              <w:rPr>
                <w:rFonts w:ascii="Times New Roman" w:eastAsia="Times New Roman" w:hAnsi="Times New Roman" w:cs="Times New Roman"/>
                <w:sz w:val="24"/>
              </w:rPr>
              <w:t>т-</w:t>
            </w:r>
            <w:proofErr w:type="gramEnd"/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ной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безопасности,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2C23F9">
              <w:rPr>
                <w:rFonts w:ascii="Times New Roman" w:eastAsia="Times New Roman" w:hAnsi="Times New Roman" w:cs="Times New Roman"/>
                <w:sz w:val="24"/>
              </w:rPr>
              <w:t>государ</w:t>
            </w:r>
            <w:proofErr w:type="spellEnd"/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2C23F9">
              <w:rPr>
                <w:rFonts w:ascii="Times New Roman" w:eastAsia="Times New Roman" w:hAnsi="Times New Roman" w:cs="Times New Roman"/>
                <w:sz w:val="24"/>
              </w:rPr>
              <w:t>ственный</w:t>
            </w:r>
            <w:proofErr w:type="spellEnd"/>
            <w:r w:rsidRPr="002C23F9">
              <w:rPr>
                <w:rFonts w:ascii="Times New Roman" w:eastAsia="Times New Roman" w:hAnsi="Times New Roman" w:cs="Times New Roman"/>
                <w:sz w:val="24"/>
              </w:rPr>
              <w:t xml:space="preserve"> контроль в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о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бласти обеспечения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транспортной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без-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опасности</w:t>
            </w:r>
            <w:r w:rsidRPr="002C23F9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A22166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2C23F9" w:rsidRDefault="002C23F9" w:rsidP="002C23F9">
            <w:pPr>
              <w:pStyle w:val="TableParagraph"/>
              <w:ind w:left="42" w:right="2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 xml:space="preserve">Права и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перевозчиков в 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ласти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обеспечения</w:t>
            </w:r>
          </w:p>
          <w:p w:rsidR="002C23F9" w:rsidRDefault="002C23F9" w:rsidP="002C23F9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транспортной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</w:t>
            </w: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2C23F9" w:rsidRDefault="002C23F9" w:rsidP="002C23F9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 w:rsidRPr="002C23F9">
              <w:rPr>
                <w:b/>
                <w:sz w:val="24"/>
              </w:rPr>
              <w:lastRenderedPageBreak/>
              <w:t xml:space="preserve">Тема 6. </w:t>
            </w:r>
            <w:r w:rsidRPr="002C23F9">
              <w:rPr>
                <w:sz w:val="24"/>
              </w:rPr>
              <w:t xml:space="preserve">Акты </w:t>
            </w:r>
            <w:proofErr w:type="spellStart"/>
            <w:r w:rsidRPr="002C23F9">
              <w:rPr>
                <w:sz w:val="24"/>
              </w:rPr>
              <w:t>нез</w:t>
            </w:r>
            <w:proofErr w:type="gramStart"/>
            <w:r w:rsidRPr="002C23F9">
              <w:rPr>
                <w:sz w:val="24"/>
              </w:rPr>
              <w:t>а</w:t>
            </w:r>
            <w:proofErr w:type="spellEnd"/>
            <w:r w:rsidRPr="002C23F9">
              <w:rPr>
                <w:sz w:val="24"/>
              </w:rPr>
              <w:t>-</w:t>
            </w:r>
            <w:proofErr w:type="gramEnd"/>
            <w:r w:rsidRPr="002C23F9">
              <w:rPr>
                <w:sz w:val="24"/>
              </w:rPr>
              <w:t xml:space="preserve"> конного </w:t>
            </w:r>
            <w:proofErr w:type="spellStart"/>
            <w:r w:rsidRPr="002C23F9">
              <w:rPr>
                <w:sz w:val="24"/>
              </w:rPr>
              <w:t>вмешатель</w:t>
            </w:r>
            <w:proofErr w:type="spellEnd"/>
            <w:r w:rsidRPr="002C23F9">
              <w:rPr>
                <w:sz w:val="24"/>
              </w:rPr>
              <w:t xml:space="preserve">- </w:t>
            </w:r>
            <w:proofErr w:type="spellStart"/>
            <w:r w:rsidRPr="002C23F9">
              <w:rPr>
                <w:sz w:val="24"/>
              </w:rPr>
              <w:t>ства</w:t>
            </w:r>
            <w:proofErr w:type="spellEnd"/>
            <w:r w:rsidRPr="002C23F9">
              <w:rPr>
                <w:sz w:val="24"/>
              </w:rPr>
              <w:t xml:space="preserve"> в деятельность объектов транспорт- ной инфраструктуры и транспортных средств </w:t>
            </w:r>
            <w:proofErr w:type="spellStart"/>
            <w:r w:rsidRPr="002C23F9">
              <w:rPr>
                <w:sz w:val="24"/>
              </w:rPr>
              <w:t>железнодо</w:t>
            </w:r>
            <w:proofErr w:type="spellEnd"/>
            <w:r w:rsidRPr="002C23F9">
              <w:rPr>
                <w:sz w:val="24"/>
              </w:rPr>
              <w:t xml:space="preserve">- </w:t>
            </w:r>
            <w:proofErr w:type="spellStart"/>
            <w:r w:rsidRPr="002C23F9">
              <w:rPr>
                <w:sz w:val="24"/>
              </w:rPr>
              <w:t>рожного</w:t>
            </w:r>
            <w:proofErr w:type="spellEnd"/>
            <w:r w:rsidRPr="002C23F9">
              <w:rPr>
                <w:sz w:val="24"/>
              </w:rPr>
              <w:t xml:space="preserve"> транспорта, Оценка уязвимости объектов транспорт- ной инфраструктуры и транспортных средств.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Pr="002C23F9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7.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</w:t>
            </w:r>
          </w:p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обеспечению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транспортной без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682E" w:rsidRPr="00C63878" w:rsidTr="00180319">
        <w:tc>
          <w:tcPr>
            <w:tcW w:w="3114" w:type="dxa"/>
            <w:shd w:val="clear" w:color="auto" w:fill="auto"/>
          </w:tcPr>
          <w:p w:rsidR="0059682E" w:rsidRPr="00253623" w:rsidRDefault="0059682E" w:rsidP="002536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3623">
              <w:rPr>
                <w:rFonts w:ascii="Times New Roman" w:hAnsi="Times New Roman"/>
                <w:b/>
                <w:sz w:val="24"/>
              </w:rPr>
              <w:t>Тема</w:t>
            </w:r>
            <w:r w:rsidRPr="00253623"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b/>
                <w:sz w:val="24"/>
              </w:rPr>
              <w:t>9.</w:t>
            </w:r>
            <w:r w:rsidRPr="00253623">
              <w:rPr>
                <w:rFonts w:ascii="Times New Roman" w:hAnsi="Times New Roman"/>
                <w:b/>
                <w:spacing w:val="6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Подготовка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  </w:t>
            </w:r>
            <w:r w:rsidR="00253623">
              <w:rPr>
                <w:rFonts w:ascii="Times New Roman" w:hAnsi="Times New Roman"/>
                <w:sz w:val="24"/>
              </w:rPr>
              <w:t xml:space="preserve">и аттестация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сил</w:t>
            </w:r>
            <w:r w:rsidR="0025362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253623">
              <w:rPr>
                <w:rFonts w:ascii="Times New Roman" w:hAnsi="Times New Roman"/>
                <w:spacing w:val="-57"/>
                <w:sz w:val="24"/>
              </w:rPr>
              <w:t xml:space="preserve">   о</w:t>
            </w:r>
            <w:r w:rsidR="00253623">
              <w:rPr>
                <w:rFonts w:ascii="Times New Roman" w:hAnsi="Times New Roman"/>
                <w:sz w:val="24"/>
              </w:rPr>
              <w:t xml:space="preserve">беспечения </w:t>
            </w:r>
            <w:r w:rsidRPr="00253623">
              <w:rPr>
                <w:rFonts w:ascii="Times New Roman" w:hAnsi="Times New Roman"/>
                <w:sz w:val="24"/>
              </w:rPr>
              <w:t>транс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портной</w:t>
            </w:r>
            <w:r w:rsidR="00253623">
              <w:rPr>
                <w:rFonts w:ascii="Times New Roman" w:hAnsi="Times New Roman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безопасно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="00253623">
              <w:rPr>
                <w:rFonts w:ascii="Times New Roman" w:hAnsi="Times New Roman"/>
                <w:spacing w:val="-57"/>
                <w:sz w:val="24"/>
              </w:rPr>
              <w:t>сно</w:t>
            </w:r>
            <w:r w:rsidRPr="00253623">
              <w:rPr>
                <w:rFonts w:ascii="Times New Roman" w:hAnsi="Times New Roman"/>
                <w:sz w:val="24"/>
              </w:rPr>
              <w:t>ти</w:t>
            </w:r>
            <w:proofErr w:type="spellEnd"/>
            <w:r w:rsidRPr="00253623">
              <w:rPr>
                <w:rFonts w:ascii="Times New Roman" w:hAnsi="Times New Roman"/>
                <w:sz w:val="24"/>
              </w:rPr>
              <w:t>,</w:t>
            </w:r>
            <w:r w:rsidR="00253623">
              <w:rPr>
                <w:rFonts w:ascii="Times New Roman" w:hAnsi="Times New Roman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аккредитация</w:t>
            </w:r>
            <w:r w:rsidR="0025362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="00253623">
              <w:rPr>
                <w:rFonts w:ascii="Times New Roman" w:hAnsi="Times New Roman"/>
                <w:spacing w:val="-57"/>
                <w:sz w:val="24"/>
              </w:rPr>
              <w:t>поо</w:t>
            </w:r>
            <w:r w:rsidRPr="00253623">
              <w:rPr>
                <w:rFonts w:ascii="Times New Roman" w:hAnsi="Times New Roman"/>
                <w:sz w:val="24"/>
              </w:rPr>
              <w:t>дразделений</w:t>
            </w:r>
            <w:proofErr w:type="spellEnd"/>
            <w:r w:rsidRPr="0025362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транспортной</w:t>
            </w:r>
            <w:r w:rsidRPr="00253623">
              <w:rPr>
                <w:rFonts w:ascii="Times New Roman" w:hAnsi="Times New Roman"/>
                <w:sz w:val="24"/>
              </w:rPr>
              <w:tab/>
            </w:r>
            <w:r w:rsidRPr="00253623">
              <w:rPr>
                <w:rFonts w:ascii="Times New Roman" w:hAnsi="Times New Roman"/>
                <w:sz w:val="24"/>
              </w:rPr>
              <w:tab/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бе</w:t>
            </w:r>
            <w:proofErr w:type="gramStart"/>
            <w:r w:rsidRPr="00253623">
              <w:rPr>
                <w:rFonts w:ascii="Times New Roman" w:hAnsi="Times New Roman"/>
                <w:spacing w:val="-1"/>
                <w:sz w:val="24"/>
              </w:rPr>
              <w:t>з-</w:t>
            </w:r>
            <w:proofErr w:type="gramEnd"/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опасности</w:t>
            </w:r>
          </w:p>
        </w:tc>
        <w:tc>
          <w:tcPr>
            <w:tcW w:w="3118" w:type="dxa"/>
            <w:shd w:val="clear" w:color="auto" w:fill="auto"/>
          </w:tcPr>
          <w:p w:rsidR="0059682E" w:rsidRDefault="003D62B4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3D62B4" w:rsidRPr="00180319" w:rsidRDefault="003D62B4" w:rsidP="003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59682E" w:rsidRPr="00180319" w:rsidRDefault="003D62B4" w:rsidP="003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8.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планирования мероприятий по обеспечению транспортной безопасности на объектах транспор</w:t>
            </w:r>
            <w:proofErr w:type="gramStart"/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ной инфраструктуры и   транспортных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елезнодорожного транспорта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682E" w:rsidRPr="00C63878" w:rsidTr="00180319">
        <w:tc>
          <w:tcPr>
            <w:tcW w:w="3114" w:type="dxa"/>
            <w:shd w:val="clear" w:color="auto" w:fill="auto"/>
          </w:tcPr>
          <w:p w:rsidR="0059682E" w:rsidRPr="002C23F9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59682E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  <w:shd w:val="clear" w:color="auto" w:fill="auto"/>
          </w:tcPr>
          <w:p w:rsidR="0059682E" w:rsidRPr="00180319" w:rsidRDefault="0059682E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10. </w:t>
            </w: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Досмотр, дополнительный д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смотр и повторный досмотр в целях</w:t>
            </w:r>
          </w:p>
          <w:p w:rsidR="00180319" w:rsidRPr="00180319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 тран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портной безопасно- </w:t>
            </w:r>
            <w:proofErr w:type="spell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2074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ОК01,ОК02,ОК07,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2.2, ПК 2.3, ЛР10, ЛР13, ЛР27, ЛР 29</w:t>
            </w:r>
          </w:p>
        </w:tc>
      </w:tr>
    </w:tbl>
    <w:bookmarkEnd w:id="3"/>
    <w:p w:rsidR="003D62B4" w:rsidRDefault="00C63878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t>.</w:t>
      </w: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  <w:sectPr w:rsidR="003D62B4" w:rsidSect="003D62B4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t>2 Кодификатор оценочных средств</w:t>
      </w:r>
    </w:p>
    <w:p w:rsidR="00C63878" w:rsidRPr="00C63878" w:rsidRDefault="00C63878" w:rsidP="00C63878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gramStart"/>
            <w:r w:rsidRPr="00C63878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</w:t>
            </w:r>
            <w:proofErr w:type="gramEnd"/>
            <w:r w:rsidRPr="00C63878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№</w:t>
            </w:r>
            <w:r w:rsidRPr="00C63878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</w:rPr>
              <w:t>КР</w:t>
            </w:r>
            <w:proofErr w:type="gramEnd"/>
            <w:r w:rsidRPr="00C63878">
              <w:rPr>
                <w:rFonts w:ascii="Times New Roman" w:eastAsia="Times New Roman" w:hAnsi="Times New Roman" w:cs="Times New Roman"/>
                <w:sz w:val="28"/>
              </w:rPr>
              <w:t xml:space="preserve">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63878">
              <w:rPr>
                <w:rFonts w:ascii="Times New Roman" w:eastAsia="Times New Roman" w:hAnsi="Times New Roman" w:cs="Times New Roman"/>
                <w:sz w:val="28"/>
              </w:rPr>
              <w:t>Разноуровневые</w:t>
            </w:r>
            <w:proofErr w:type="spellEnd"/>
            <w:r w:rsidRPr="00C63878">
              <w:rPr>
                <w:rFonts w:ascii="Times New Roman" w:eastAsia="Times New Roman" w:hAnsi="Times New Roman" w:cs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</w:rPr>
              <w:t>КЗ</w:t>
            </w:r>
            <w:proofErr w:type="gramEnd"/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C63878">
              <w:rPr>
                <w:rFonts w:ascii="Times New Roman" w:eastAsia="Times New Roman" w:hAnsi="Times New Roman" w:cs="Times New Roman"/>
                <w:sz w:val="28"/>
              </w:rPr>
              <w:t>З</w:t>
            </w:r>
            <w:proofErr w:type="gramEnd"/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Текущая аттестация студентов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Текущая аттестация по учебной 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дисциплине «Транспортная безопасность</w:t>
      </w:r>
      <w:r w:rsidRPr="0059682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»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предусматривает: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контрольных мероприятий (</w:t>
      </w:r>
      <w:r w:rsidRPr="0059682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устный опрос, защита практических работ  и пр.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оценивание фактических результатов обучения студентов  осуществляется преподавателем. 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Объектами оценивания выступают: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степень усвоения теоретических знаний;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уровень овладения практическими умениями и навыками по всем видам учебной работы;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самостоятельной работы.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highlight w:val="cyan"/>
          <w:lang w:eastAsia="ar-SA"/>
        </w:rPr>
        <w:t>4.1. Задания для текущей аттестации</w:t>
      </w: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1.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Основные понятия в сфере транспортной безопасности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акт незаконного вмешательства?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Аттестация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Аттестующие организации?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Категорирование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Объекты транспортной инфраструктуры (относительно к </w:t>
      </w:r>
      <w:proofErr w:type="spell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ж.д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.т</w:t>
      </w:r>
      <w:proofErr w:type="gram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ранспорту</w:t>
      </w:r>
      <w:proofErr w:type="spell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Органы аттестации?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Кто такой Перевозчик?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Подразделения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Силы обеспечения транспортной безопасности? 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Специализированные организации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Субъекты транспортной инфраструктуры?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Транспортные средства?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Транспортный комплекс?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Уровень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цели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задачи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принципы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2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 Категорирование и уровни безопасности объектов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правила категорирования и установления количества категорий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Расскажите про порядок </w:t>
      </w: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установления критериев категорирования объектов транспортной инфраструктуры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?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уровни безопасности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какие ограничения при приеме на работу, непосредственно связанные с обеспечением транспортной безопасности есть?</w:t>
      </w:r>
    </w:p>
    <w:p w:rsidR="0059682E" w:rsidRPr="0059682E" w:rsidRDefault="0059682E" w:rsidP="00F03E15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перечень работ, непосредственно связанных с обеспечением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4.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Информационное обеспечение в области транспортной безопасности, федеральный государственный контроль в области обеспечения транспортной безопасности. 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ab/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бщие сведения об информационном обеспечении в области транспортной безопасности и единая государственная информационная система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5.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Права и обязанности транспортной инфраструктуры и перевозчиков в области обеспечения транспортной безопасности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сновные права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ос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новные обязанности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lastRenderedPageBreak/>
        <w:t>Тема 6.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Акты незаконного вмешательства в деятельность объектов транспортной инфраструктуры и транспортных средств железнодорожного транспорта, Оценка уязвимости объектов транспортной инфраструктуры и транспортных средств.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возможные последствия совершения актов незаконного вмешательства на объектах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 чего состоит оценка уязвимости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7.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Требования по обеспечению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Назовите основные требования по обеспечению транспортной безопасности?</w:t>
      </w:r>
    </w:p>
    <w:p w:rsidR="0059682E" w:rsidRPr="0059682E" w:rsidRDefault="0059682E" w:rsidP="00F03E1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подробнее про одно из требований по обеспечению транспортной безопасности? (</w:t>
      </w: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названных)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8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 Основы планирования мероприятий по обеспечению транспортной безопасности на объектах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какие про планирование и реализацию мер по обеспечению транспортной безопасности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9.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Подготовка и аттестация сил обеспечения транспортной безопасности, аккредитация подразделений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аттестации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лиц, связанных с обеспечением транспортной безопасности в соответствии с законодательством РФ?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какие требования к знаниям, умениям, навыкам сил обеспечения транспортной безопасности применяются?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10.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Досмотр, дополнительный досмотр и повторный досмотр в целях обеспечения транспортной безопасности. 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проведения досмотра, дополнительного досмотра и повторного досмотра?</w:t>
      </w:r>
    </w:p>
    <w:p w:rsidR="0059682E" w:rsidRPr="0059682E" w:rsidRDefault="0059682E" w:rsidP="00F03E1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чем заключаются особенности защиты объектов транспортной инфраструктуры и транспортных средств от актов незаконного вмешательства?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cyan"/>
          <w:lang w:eastAsia="ar-SA"/>
        </w:rPr>
        <w:t>4.2. Дополнительные задания для текущей аттестации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ar-SA"/>
        </w:rPr>
        <w:t>5. Самостоятельная работа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2.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Категорирование и уровни безопасности объектов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конспекта по теме «Основные понятия в сфере транспортной безопасности»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конспекта по теме «Перечень работ, непосредственно связанных с обеспечением транспортной безопасности».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Тема 6.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Акты незаконного вмешательства в деятельность объектов транспортной инфраструктуры и транспортных средств железнодорожного транспорта, Оценка уязвимости объектов транспортной инфраструктуры и транспортных средств.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краткого конспекта по темам: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1.«Основные права субъектов транспортной инфраструктуры и перевозчиков в области обеспечения транспортной безопасности», 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2.«Потенциальные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краткого конспекта по темам: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 xml:space="preserve">«Требования по обеспечению транспортной безопасности», 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>«Перечень лиц, связанных с обеспечением транспортной безопасности»,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>«Порядок проведения досмотра, дополнительного досмотра и повторного досмотра».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Calibri" w:hAnsi="Times New Roman" w:cs="Times New Roman"/>
          <w:b/>
          <w:sz w:val="24"/>
          <w:szCs w:val="24"/>
          <w:highlight w:val="cyan"/>
        </w:rPr>
        <w:t>6.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ar-SA"/>
        </w:rPr>
        <w:t>Задания на практические занятия</w:t>
      </w:r>
    </w:p>
    <w:p w:rsidR="0059682E" w:rsidRPr="0059682E" w:rsidRDefault="0059682E" w:rsidP="0059682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2. Категорирование и уровни безопасности объектов транспортной инфраструктуры и транспортных средств железнодорожного транспорта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Практическое занятие №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задач на категорирование объектов транспортной инфраструктуры.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: Ознакомления с правилами категорирования и установления количества категорий объектов транспортной инфраструктуры и порядком установления критериев категорирования объектов транспортной инфраструктуры.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3119"/>
        <w:gridCol w:w="4678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 задания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50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.- 100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.А</w:t>
            </w:r>
            <w:proofErr w:type="spellEnd"/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1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300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.- 500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Уч. ЖДТ АБ 1й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путный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5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24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8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.- 18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50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.- 10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.Б</w:t>
            </w:r>
            <w:proofErr w:type="spellEnd"/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24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Б.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100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.- 250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100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.- 500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Г.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200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.- 25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БВ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8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299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8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90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.- 15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5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50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.- 24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категория 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25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.- 25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Г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100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.- 100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моста Г?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Д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18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.- 18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Д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Станция Г 2х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путный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49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spellEnd"/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Станция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Д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49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.- 500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стД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Д.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7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200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.- 25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2й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2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.- 10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ИДП – 8 пар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.- 15 млн.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Г?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 №2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занятия: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соответствия (по предоставляемым документам) при приеме на работу сотрудников, связанных с обеспечением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Уметь применять </w:t>
      </w: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повседневной деятельности </w:t>
      </w:r>
      <w:r w:rsidRPr="0059682E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по транспортной безопасности в части 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>приема на работу сотрудников лиц связанных с обеспечением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Определите по документам соответствие при приеме на работу сотрудников требованиям части 1 статьи 10 ФЗ-16.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shd w:val="clear" w:color="auto" w:fill="FFFFFF"/>
        </w:rPr>
        <w:t xml:space="preserve">По результатам рассмотрения документов, представленных 01.09.2017 г. соискателями на должности, непосредственно связанные с обеспечением транспортной безопасности, составлен перечень </w:t>
      </w:r>
      <w:proofErr w:type="gramStart"/>
      <w:r w:rsidRPr="0059682E">
        <w:rPr>
          <w:rFonts w:ascii="Times New Roman" w:eastAsia="Times New Roman" w:hAnsi="Times New Roman" w:cs="Times New Roman"/>
          <w:shd w:val="clear" w:color="auto" w:fill="FFFFFF"/>
        </w:rPr>
        <w:t>документов</w:t>
      </w:r>
      <w:proofErr w:type="gramEnd"/>
      <w:r w:rsidRPr="0059682E">
        <w:rPr>
          <w:rFonts w:ascii="Times New Roman" w:eastAsia="Times New Roman" w:hAnsi="Times New Roman" w:cs="Times New Roman"/>
          <w:shd w:val="clear" w:color="auto" w:fill="FFFFFF"/>
        </w:rPr>
        <w:t xml:space="preserve"> представленный в Таблице №1.</w:t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057900" cy="3095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16434" r="3181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shd w:val="clear" w:color="auto" w:fill="FFFFFF"/>
        </w:rPr>
        <w:t>По результатам проверки установлено</w:t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6038850" cy="215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26808" r="3413" b="2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4281"/>
        <w:gridCol w:w="3090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 задания</w:t>
            </w: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 представлена справка из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психдиспансера</w:t>
            </w:r>
            <w:proofErr w:type="spellEnd"/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АБРАМОВ?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оснований отказать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БОРИСОВ?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заключению органов МВД о невозможности допуска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ВАСИЛЬЕВ?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оснований отказать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ГОРБУНОВ?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связи с предоставлением заведомо ложных сведений о себе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ДЕРГАЧ?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связи с увольнением с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гос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службы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tabs>
                <w:tab w:val="left" w:pos="2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Соответствует ли сотрудник ЕГОРОВ?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Наличие административного наказания за потребление наркотических средств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tabs>
                <w:tab w:val="left" w:pos="2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Соответствует ли сотрудник ЖАРКОВ?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связи с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непрохождением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аттестации по ОТБ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ЗИМАН?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связи с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что имеются сведения  об  их причастности к терроризму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ИГЛЕНКОВ?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связи с наличием уголовного преследования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КОТОВ? И почему?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Практическое занятие №3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занятия: Порядок обнаружения оружия, взрывчатых веществ или других устройств, предметов и веществ, в отношении которых установлен запрет или ограничение на перемещение в зону транспортной безопасности (с использованием стационарной </w:t>
      </w:r>
      <w:proofErr w:type="gramStart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рентген-телевизионной</w:t>
      </w:r>
      <w:proofErr w:type="gramEnd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установки (</w:t>
      </w:r>
      <w:proofErr w:type="spellStart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интроскоп</w:t>
      </w:r>
      <w:proofErr w:type="spellEnd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)).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Ознакомиться с </w:t>
      </w:r>
      <w:proofErr w:type="spell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порядоком</w:t>
      </w:r>
      <w:proofErr w:type="spell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обнаружения оружия, взрывчатых веществ или других устройств, предметов и веществ, в отношении которых установлен запрет или ограничение на перемещение в зону транспортной безопасности (с использованием стационарной </w:t>
      </w: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рентген-телевизионной</w:t>
      </w:r>
      <w:proofErr w:type="gram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установки (</w:t>
      </w:r>
      <w:proofErr w:type="spell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интроскоп</w:t>
      </w:r>
      <w:proofErr w:type="spell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)).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4820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Вопрос в задании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  <w:r w:rsidRPr="0059682E">
              <w:rPr>
                <w:rFonts w:ascii="Calibri" w:eastAsia="Times New Roman" w:hAnsi="Calibri" w:cs="Times New Roman"/>
                <w:noProof/>
              </w:rPr>
              <w:t xml:space="preserve">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14650" cy="1504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1465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</w:t>
            </w: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 xml:space="preserve">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05125" cy="1504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05125" cy="1504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Практическое занятие №4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занятия: Разработка должностных инструкций, определение основных прав и обязанностей для работников: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досмотр, дополнительный досмотр и повторный досмотр в целях обеспечения транспортной безопасности;</w:t>
      </w:r>
      <w:proofErr w:type="gramEnd"/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наблюдение и (или) собеседование в целях обеспечения транспортной безопасности;</w:t>
      </w:r>
      <w:proofErr w:type="gramEnd"/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 управляющих техническими средствами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</w:t>
      </w: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включенных</w:t>
      </w:r>
      <w:proofErr w:type="gram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состав группы быстрого реагирования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Получить практические навыки в разработке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должностных инструкций, определение основных прав и обязанностей для работников: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досмотр, дополнительный досмотр и повторный досмотр в целях обеспечения транспортной безопасности;</w:t>
      </w:r>
      <w:proofErr w:type="gramEnd"/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наблюдение и (или) собеседование в целях обеспечения транспортной безопасности;</w:t>
      </w:r>
      <w:proofErr w:type="gramEnd"/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 управляющих техническими средствами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</w:t>
      </w:r>
      <w:proofErr w:type="gram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включенных</w:t>
      </w:r>
      <w:proofErr w:type="gram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состав группы быстрого реагирования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409"/>
        <w:gridCol w:w="5245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Вопрос в задании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1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Является ли правом, обязанностью или не является ни тем не другим для сотрудников досмотра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.?</w:t>
            </w:r>
            <w:proofErr w:type="gramEnd"/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Знать и выполнять правила проведения досмотра, дополнительного досмотра, повторного досмотра в целях обеспечения транспортной безопасности при проведении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досмотра, дополнительного досмотра, повторного досмотра.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Предъявлять действительные пропуска и удостоверяющие личность документы по запросу работника подразделения транспортной безопасности; а также все материальные предметы, проносимые в зону транспортной безопасности ОТИ и (или) ТС, верхнюю одежду, обувь, головные уборы, предметы под одеждой; а также автотранспорт, самоходные транспортные средства, машины и механизмы или их части, для проведения досмотра, дополнительного досмотра и повторного досмотра.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Вносить данные в информационные базы о номерных знаках, марках транспортных средств, времени их прибытия, покидания территории ОТИ (ТС), сопроводительных документах на грузы.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сверку и (или) проверку документов, оценивать данные, выводимые техническими средствами обеспечения транспортной безопасности, для выявления подготовки к совершению АНВ или совершения АНВ в отношении ОТИ и/или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Знать места расположения средств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пожаротушения, связи, правила пользования ими.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охране объектов и 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к перевозке оружие, взрывчатые вещества или другие устройства, предметы и вещества, включенные в Перечни, запрещенные к перевозке на данном виде транспорта при нарушении правил, установленными федеральными законами и иными нормативными правовыми актами Российской Федерации, регламентирующими порядок и условия их перевозки на видах транспорта.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Быть внимательными и вежливыми с объектами досмотра - физическими лицами и не допускать действий, унижающих их достоинство.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законодательство, нормативные правовые акты РФ, определяющие охранную деятельность.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Проходить обследование с помощью средств досмотра, в том числе по дополнительным запросам работника подразделения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требования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работников различных категорий сил обеспечения транспортной безопасности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выполнять свои должностные обязанности при возникновении опасности для жизни или здоровья.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повреждения материальных объектов досмотра, документов и пропусков.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места совершения АНВ.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технические средства обеспечения транспортной безопасности в соответствии с инструкциями по их эксплуатации.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помещения под охрану от ответственных лиц, включать оборудование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причины срабатывания сигнализации, применять меры к задержанию нарушителей.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Информировать уполномоченные подразделения территориальных органов МВД России о лицах, застигнутых при совершении АНВ или подготовке к совершению АНВ, а также лицах, оказывающих сопротивление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работникам досмотра при исполнении возложенных на них должностных обязанностей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уполномоченные подразделения территориальных органов МВД России и ФСБ России об обнаружении и идентификации оружия, боеприпасов, взрывчатых веществ или взрывных устройств, ядовитых или радиоактивных веществ, указанных в Перечнях и, о перемещавших их лицах.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Участвовать в проведении мероприятий по обеспечению сохранности сведений, составляющих государственную тайну, а также сведений, содержащихся в планах обеспечения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требования работников досмотра при проходе (проезде) в зону транспортной безопасности ОТИ и (или)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Отвечать на вопросы работников, осуществляющих наблюдение и (или) собеседование, связанные с установлением связи данных физических лиц с совершением или подготовкой к совершению АНВ в отношении ОТИ и (или)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Требовать от физических лиц, следующих или находящихся на ОТИ и ТС, соблюдения требований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Сверять документы, удостоверяющие личность с личностью физических лиц, а также проверять у физических лиц на КПП (постах), перевозочные документы, пропуска, а также прочие документы, для выявления оснований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для прохода (проезда) физических лиц и (или) перемещения материальных объектов досмотра в зону транспортной безопасности или ее часть, либо их нахождения в зоне транспортной безопасности или ее части.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задержания лиц, подозреваемых в совершении хищения; правила оформления соответствующих материалов.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снятия, приема под охрану помещений, реагирования на срабатывание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Контролировать работоспособность приборов охранной, пожарной сигнализации предприятия. Сообщать об их срабатывании непосредственному начальнику, дежурному отделения полиции или в пожарную часть.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досмотр, дополнительный досмотр, повторный досмотр объектов досмотра на КПП (постах) досмотра, а также в зоне транспортной безопасности ОТИ и ТС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Пресекать в соответствии с планами обеспечения транспортной безопасности совершение АНВ и подготовку к совершению АНВ,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Задерживать лиц, которые подозреваются в совершении правонарушений. Сопровождать их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 караульное помещение, отделение полиции.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Принимать, сдать объекты охраны с соответствующими записями в отчетных документах.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Выдвигать в адрес руководства предложения, которые относятся к обеспечению транспортной безопасности ОТИ (ТС).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работников, осуществляющих наблюдение и (или) собеседование в целях обеспечения транспортной безопасности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и выполнять Правила при проведении наблюдения и (или) собеседования.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Предъявлять действительные пропуска и удостоверяющие личность документы по запросу работника подразделения транспортной безопасности; а также все материальные предметы, проносимые в зону транспортной безопасности ОТИ и (или) ТС, верхнюю одежду, обувь, головные уборы, предметы под одеждой; а также автотранспорт, самоходные транспортные средства, машины и механизмы или их части, для проведения досмотра, дополнительного досмотра и повторного досмотра.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Вносить данные в информационные базы о номерных знаках, марках транспортных средств,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времени их прибытия, покидания территории ОТИ (ТС), сопроводительных документах на грузы.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сверку и (или) проверку документов, оценивать данные, выводимые техническими средствами обеспечения транспортной безопасности, для выявления подготовки к совершению АНВ или совершения АНВ в отношении ОТИ и/или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места расположения средств пожаротушения, связи, правила пользования ими.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охране объектов и 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Сверять документы, удостоверяющие личность с личностью физических лиц, проверять у физических лиц на КПП (постах) перевозочные документы, пропуска, а также иные документы для выявления оснований для прохода (проезда) физических лиц и (или) перемещения материальных объектов досмотра в зону транспортной безопасности или ее часть, либо их нахождения в зоне транспортной безопасности или ее части.</w:t>
            </w:r>
            <w:proofErr w:type="gramEnd"/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rPr>
          <w:trHeight w:val="829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технические средства обеспечения транспортной безопасности в соответствии с инструкциями по их эксплуатации.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законодательство, нормативные правовые акты РФ, определяющие охранную деятельность.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Проходить обследование с помощью средств досмотра, в том числе по дополнительным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запросам работника подразделения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требования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работников различных категорий сил обеспечения транспортной безопасности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выполнять свои должностные обязанности при возникновении опасности для жизни или здоровья.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Быть внимательными и вежливыми с объектами досмотра - физическими лицами и не допускать действий, унижающих их достоинство.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повреждения материальных объектов досмотра, документов и пропусков.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места совершения АНВ.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помещения под охрану от ответственных лиц, включать оборудование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причины срабатывания сигнализации, принимать меры к задержанию нарушителей.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Оформлять на КПП, постах, в соответствии с планами обеспечения транспортной безопасности ОТИ и (или) ТС Акты и Журналы.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Участвовать в проведении мероприятий по обеспечению сохранности сведений, составляющих государственную тайну, а также сведений, содержащихся в планах обеспечения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Пресекать в соответствии с планами обеспечения транспортной безопасности совершение АНВ и подготовку к совершению АНВ,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уполномоченные подразделения территориальных органов МВД России о лицах, застигнутых при совершении АНВ или подготовке к совершению АНВ, а также лицах, оказывающих сопротивление работникам досмотра при исполнении возложенных на них должностных обязанностей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задержания лиц, подозреваемых в совершении хищения, правила оформления соответствующих материалов.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снятия, приема под охрану помещений, реагирования на срабатывание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Контролировать работоспособность приборов охранной, пожарной сигнализации предприятия. Сообщать об их срабатывании непосредственному начальнику, дежурному отделения полиции или в пожарную часть.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досмотр, дополнительный досмотр, повторный досмотр объектов досмотра на КПП (постах) досмотра, а также в зоне транспортной безопасности ОТИ и ТС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иные функции по поручению уполномоченных в соответствии с планами обеспечения транспортной безопасности лиц из числа сил обеспечения транспортной безопасности, обеспечивающие достижение целей досмотра, дополнительного досмотра,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повторного досмотра, наблюдения и (или) собеседования и их качество.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Задерживать лиц, которые подозреваются в совершении правонарушений. Сопровождать их в караульное помещение, отделение полиции.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Принимать, сдавать объекты охраны с соответствующими записями в отчетных документах.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работников, управляющих техническими средствами обеспечения транспортной безопасности.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Путем постоянного непрерывного контроля выводимых данных, эксплуатационных и функциональных показателей инженерно-технических систем обеспечения транспортной безопасности выявлять нарушителей, совершение или подготовку к совершению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беспрепятственный проход (проезд) высшего руководства СТИ на ОТИ или ТС, без условий соблюдения допуска (предъявления пропуска и досмотра)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технико-технологические особенности ОТИ и/или ТС, места расположения их элементов, уязвимые места периметра зоны транспортной безопасности, наиболее вероятные места совершения АНВ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места установки технических средств обеспечения транспортной безопасности (видеонаблюдения, сигнализации, связи и т.д.), особенности их работы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2 – относится к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Использовать технические средства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обеспечения транспортной безопасности в строгом соответствии с инструкциями по их эксплуатации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круглосуточное непрерывное функционирование пунктов управления обеспечением транспортной безопасности, в рамках своей компетенции, а также накопление, обработку и хранение в электронном виде данных с технических средств обеспечения транспортной безопасности, имеющих соответствующие конструктивные возможности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перемещению во взрывозащитный контейнер, в соответствии с установленным порядком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защиту технических средств обеспечения транспортной безопасности ОТИ и ТС от несанкционированного доступа к элементам управления, обработки и хранения данных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перемещению на безопасное расстояние от мест массового скопления людей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Информировать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всех случаях неисправности или неудовлетворительной работы технических средств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обезвреживанию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Незамедлительно передавать информацию об АНВ или угрозах совершения АНВ, в соответствии с порядком информирования о непосредственных, прямых угрозах и фактах совершения АНВ в деятельность ОТИ и/или ТС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Передавать данные с технических средств обеспечения транспортной безопасности в МВД, ФСБ,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Ространснадзор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в соответствии с порядком передачи данных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меры по изъятию огнестрельного оружия у нарушителя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использованием сре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дств св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язи, обеспечивать взаимодействие как собственных сил обеспечение транспортной безопасности, так и СОТБ других ОТИ и ТС, с которыми имеется технологическое взаимодействие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приеме и сдачи смены осуществлять проверку всех видов связи и инженерно-технических систем (поддерживать в постоянной готовности к использованию)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Вносить все необходимые сведения в журналы, бланки, учетные карточки, предусмотренные Планом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иные функции по поручению уполномоченных в соответствии с планами обеспечения транспортной безопасности лиц из числа сил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 подразделения транспортной безопасности, включенных в состав группы быстрого реагирования.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2 – относится к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 xml:space="preserve">Не допускать нарушителей, совершение или </w:t>
            </w: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подготовку к совершению АНВ на ОТИ или ТС, с том числе в отношении имущества, находящегося на ОТИ (ТС), хищение или повреждение которого может повлечь нарушение деятельности ОТИ или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проведении наблюдения и собеседования на КПП, в целях обеспечения транспортной безопасности, применять физическую силу, оружие и спецсредства к физическим лицам, отказавшимся от прохождения процедуры досмотра, в соответствии с Законодательством Российской Федерации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Передавать выявленных нарушителей и идентифицированные и распознанные предметы и вещества, которые запрещены или ограничены для перемещения в сектор свободного доступа, технологический и перевозочный сектор зоны транспортной безопасности, а так же на критические элементы ОТИ или ТС представителям МВД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Знать порядок применения и применять физическую силу, специальные средства и служебное огнестрельное оружие в порядке, предусмотренном Федеральным законом от 14 апреля 1999 года N 77-ФЗ "О ведомственной охране"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 Российской Федерации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Знать особенности защищаемого ОТИ или ТС, его уязвимые места, маршруты патрулирования, основные маршруты движения ГБР по ОТИ или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Передавать выявленные ядовитые или радиоактивные вещества, указанные в Перечнях, опасные биологические агенты и перемещавших их лица, в компетентный орган в области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Обеспечивать беспрепятственный проход (проезд) высшего руководства СТИ на ОТИ или ТС, без условий соблюдения допуска (предъявления пропуска и досмотра)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отказе технических средств досмотра, проводить досмотр, дополнительный досмотр и повторный досмотр на КПП в ограниченном режиме, с использованием подручных средств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Осуществлять патрулирование на ОТИ и/или ТС по установленному маршруту, с установленной частотой, с учетом уровня по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Передавать выявленных нарушителей и идентифицированные и распознанные предметы и вещества, которые запрещены или ограничены для перемещения в сектор свободного доступа, технологический и перевозочный сектор зоны транспортной безопасности, а так же на критические элементы ОТИ или ТС на пункт управления обеспечением транспортной безопасности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Незамедлительно докладывать об АНВ или угрозе совершения АНВ,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всех выявленных фактах нарушения пропускного 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внутриобъектового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режима на территории ОТИ или ТС дежурному работнику пункта обеспечения транспортной безопасности и/или руководителю ПТБ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выявлении совершения АНВ или признаков совершения АНВ, ограничивать доступ к месту совершения АНВ, способствовать эвакуации с места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Осуществлять допуск посетителей на ОТИ и/или ТС только по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пропускам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утверждённым руководителем компетентного органа в области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</w:t>
            </w: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места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По решению руководителя подразделения транспортной безопасности (лица его замещающего) или лица уполномоченного в соответствии с ПОТБ ОТИ незамедлительно прибыть на место совершения или попытки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Принимать меры по изъятию огнестрельного оружия у нарушителя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Сопровождать выявленных нарушителей пропускного 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внутриобъектового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режима на пункт управления обеспечением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Промежуточная аттестация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Промежуточная аттестация по дисциплине «Транспортная безопасность» проводится в форме дифференцированного зачета.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\</w:t>
      </w:r>
    </w:p>
    <w:p w:rsidR="003D62B4" w:rsidRDefault="003D62B4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Вопросы для дифференцированного зачета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</w:t>
      </w:r>
      <w:proofErr w:type="spellStart"/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обученности</w:t>
      </w:r>
      <w:proofErr w:type="spellEnd"/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«ЗНАТЬ»  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акт незаконного вмешательства?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Аттестация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Аттестующие организации?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Категорирование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Объекты транспортной инфраструктуры (относительно к </w:t>
      </w:r>
      <w:proofErr w:type="spell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ж.д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.т</w:t>
      </w:r>
      <w:proofErr w:type="gram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ранспорту</w:t>
      </w:r>
      <w:proofErr w:type="spell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Органы аттестации?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Кто такой Перевозчик?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Подразделения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Силы обеспечения транспортной безопасности? 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Специализированные организации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Субъекты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Транспортные средства?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Транспортный комплекс?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Уровень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цели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задачи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принципы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правила категорирования и установления количества категорий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Расскажите про порядок </w:t>
      </w: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установления критериев категорирования объектов транспортной инфраструктуры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Расскажите про уровни безопасности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какие ограничения при приеме на работу, непосредственно связанные с обеспечением транспортной безопасности есть?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перечень работ, непосредственно связанных с обеспечением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бщие сведения об информационном обеспечении в области транспортной безопасности и единая государственная информационная система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сновные права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ос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новные обязанности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возможные последствия совершения актов незаконного вмешательства на объектах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 чего состоит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Назовите основные требования по обеспечению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подробнее про одно из требований по обеспечению транспортной безопасности? (</w:t>
      </w: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названных)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какие про планирование и реализацию мер по обеспечению транспортной безопасности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аттестации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лиц, связанных с обеспечением транспортной безопасности в соответствии с законодательством РФ?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какие требования к знаниям, умениям, навыкам сил обеспечения транспортной безопасности применяются?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проведения досмотра, дополнительного досмотра и повторного досмотра?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чем заключаются особенности защиты объектов транспортной инфраструктуры и транспортных средств от актов незаконного вмешательства?</w:t>
      </w:r>
    </w:p>
    <w:p w:rsidR="0059682E" w:rsidRPr="0059682E" w:rsidRDefault="0059682E" w:rsidP="0059682E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59682E" w:rsidRDefault="0059682E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3F9C" w:rsidRDefault="00133F9C"/>
    <w:sectPr w:rsidR="00133F9C" w:rsidSect="003D62B4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82E" w:rsidRDefault="0059682E">
      <w:pPr>
        <w:spacing w:after="0" w:line="240" w:lineRule="auto"/>
      </w:pPr>
      <w:r>
        <w:separator/>
      </w:r>
    </w:p>
  </w:endnote>
  <w:endnote w:type="continuationSeparator" w:id="0">
    <w:p w:rsidR="0059682E" w:rsidRDefault="0059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82E" w:rsidRDefault="0059682E">
    <w:pPr>
      <w:pStyle w:val="a3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682E" w:rsidRDefault="0059682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44DA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9.95pt;margin-top:778.0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59682E" w:rsidRDefault="0059682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44DA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82E" w:rsidRDefault="0059682E">
      <w:pPr>
        <w:spacing w:after="0" w:line="240" w:lineRule="auto"/>
      </w:pPr>
      <w:r>
        <w:separator/>
      </w:r>
    </w:p>
  </w:footnote>
  <w:footnote w:type="continuationSeparator" w:id="0">
    <w:p w:rsidR="0059682E" w:rsidRDefault="00596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0D78"/>
    <w:multiLevelType w:val="hybridMultilevel"/>
    <w:tmpl w:val="59CA1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85162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cs="Times New Roman"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">
    <w:nsid w:val="1EA020EE"/>
    <w:multiLevelType w:val="hybridMultilevel"/>
    <w:tmpl w:val="FC62BF02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B5B48"/>
    <w:multiLevelType w:val="hybridMultilevel"/>
    <w:tmpl w:val="D4B6FA34"/>
    <w:lvl w:ilvl="0" w:tplc="10641B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73C6C84"/>
    <w:multiLevelType w:val="hybridMultilevel"/>
    <w:tmpl w:val="5FA47BF2"/>
    <w:lvl w:ilvl="0" w:tplc="5DF4CB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C2F69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8769E"/>
    <w:multiLevelType w:val="hybridMultilevel"/>
    <w:tmpl w:val="E1E21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A1244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327EF"/>
    <w:multiLevelType w:val="hybridMultilevel"/>
    <w:tmpl w:val="BBA2D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2D334E"/>
    <w:multiLevelType w:val="hybridMultilevel"/>
    <w:tmpl w:val="5A90B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B4329"/>
    <w:multiLevelType w:val="hybridMultilevel"/>
    <w:tmpl w:val="90B4E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A202F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952785"/>
    <w:multiLevelType w:val="hybridMultilevel"/>
    <w:tmpl w:val="9B76A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06EC9"/>
    <w:multiLevelType w:val="hybridMultilevel"/>
    <w:tmpl w:val="DE2E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341319"/>
    <w:multiLevelType w:val="hybridMultilevel"/>
    <w:tmpl w:val="0F604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7">
    <w:nsid w:val="7A8B087A"/>
    <w:multiLevelType w:val="hybridMultilevel"/>
    <w:tmpl w:val="92AEAF8E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245FB"/>
    <w:multiLevelType w:val="hybridMultilevel"/>
    <w:tmpl w:val="92AEAF8E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14"/>
  </w:num>
  <w:num w:numId="5">
    <w:abstractNumId w:val="9"/>
  </w:num>
  <w:num w:numId="6">
    <w:abstractNumId w:val="4"/>
  </w:num>
  <w:num w:numId="7">
    <w:abstractNumId w:val="7"/>
  </w:num>
  <w:num w:numId="8">
    <w:abstractNumId w:val="13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12"/>
  </w:num>
  <w:num w:numId="14">
    <w:abstractNumId w:val="8"/>
  </w:num>
  <w:num w:numId="15">
    <w:abstractNumId w:val="1"/>
  </w:num>
  <w:num w:numId="16">
    <w:abstractNumId w:val="3"/>
  </w:num>
  <w:num w:numId="17">
    <w:abstractNumId w:val="5"/>
  </w:num>
  <w:num w:numId="18">
    <w:abstractNumId w:val="17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CFC"/>
    <w:rsid w:val="000B10F0"/>
    <w:rsid w:val="00133F9C"/>
    <w:rsid w:val="00180319"/>
    <w:rsid w:val="00251DC9"/>
    <w:rsid w:val="00253623"/>
    <w:rsid w:val="002C23F9"/>
    <w:rsid w:val="002E323B"/>
    <w:rsid w:val="003D62B4"/>
    <w:rsid w:val="00477CFC"/>
    <w:rsid w:val="004B589A"/>
    <w:rsid w:val="00544DA3"/>
    <w:rsid w:val="0059682E"/>
    <w:rsid w:val="00A22166"/>
    <w:rsid w:val="00BA5569"/>
    <w:rsid w:val="00C63878"/>
    <w:rsid w:val="00C8047C"/>
    <w:rsid w:val="00F0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8047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paragraph" w:styleId="4">
    <w:name w:val="heading 4"/>
    <w:basedOn w:val="a"/>
    <w:next w:val="a"/>
    <w:link w:val="40"/>
    <w:qFormat/>
    <w:rsid w:val="00C8047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C638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63878"/>
  </w:style>
  <w:style w:type="character" w:customStyle="1" w:styleId="20">
    <w:name w:val="Заголовок 2 Знак"/>
    <w:basedOn w:val="a0"/>
    <w:link w:val="2"/>
    <w:uiPriority w:val="9"/>
    <w:rsid w:val="00C8047C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40">
    <w:name w:val="Заголовок 4 Знак"/>
    <w:basedOn w:val="a0"/>
    <w:link w:val="4"/>
    <w:rsid w:val="00C8047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C8047C"/>
  </w:style>
  <w:style w:type="paragraph" w:customStyle="1" w:styleId="a5">
    <w:basedOn w:val="a"/>
    <w:next w:val="a6"/>
    <w:link w:val="a7"/>
    <w:uiPriority w:val="10"/>
    <w:qFormat/>
    <w:rsid w:val="00C8047C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character" w:customStyle="1" w:styleId="a7">
    <w:name w:val="Название Знак"/>
    <w:link w:val="a5"/>
    <w:uiPriority w:val="10"/>
    <w:rsid w:val="00C8047C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eastAsia="ru-RU"/>
    </w:rPr>
  </w:style>
  <w:style w:type="paragraph" w:customStyle="1" w:styleId="a8">
    <w:name w:val="Стиль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rsid w:val="00C8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locked/>
    <w:rsid w:val="00C80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44">
    <w:name w:val="Font Style44"/>
    <w:uiPriority w:val="99"/>
    <w:rsid w:val="00C8047C"/>
    <w:rPr>
      <w:rFonts w:ascii="Times New Roman" w:hAnsi="Times New Roman"/>
      <w:sz w:val="26"/>
    </w:rPr>
  </w:style>
  <w:style w:type="paragraph" w:customStyle="1" w:styleId="Style19">
    <w:name w:val="Style19"/>
    <w:basedOn w:val="a"/>
    <w:uiPriority w:val="99"/>
    <w:rsid w:val="00C8047C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sid w:val="00C8047C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C8047C"/>
    <w:pPr>
      <w:widowControl w:val="0"/>
      <w:autoSpaceDE w:val="0"/>
      <w:autoSpaceDN w:val="0"/>
      <w:adjustRightInd w:val="0"/>
      <w:spacing w:after="0" w:line="275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8047C"/>
    <w:pPr>
      <w:widowControl w:val="0"/>
      <w:autoSpaceDE w:val="0"/>
      <w:autoSpaceDN w:val="0"/>
      <w:adjustRightInd w:val="0"/>
      <w:spacing w:after="0" w:line="413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paragraph" w:customStyle="1" w:styleId="Style14">
    <w:name w:val="Style14"/>
    <w:uiPriority w:val="99"/>
    <w:rsid w:val="00C8047C"/>
    <w:pPr>
      <w:suppressAutoHyphens/>
      <w:spacing w:after="200"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character" w:customStyle="1" w:styleId="FontStyle48">
    <w:name w:val="Font Style48"/>
    <w:uiPriority w:val="99"/>
    <w:rsid w:val="00C8047C"/>
    <w:rPr>
      <w:rFonts w:ascii="Times New Roman" w:hAnsi="Times New Roman" w:cs="Times New Roman" w:hint="default"/>
      <w:i/>
      <w:iCs w:val="0"/>
      <w:sz w:val="26"/>
    </w:rPr>
  </w:style>
  <w:style w:type="table" w:styleId="ab">
    <w:name w:val="Table Grid"/>
    <w:basedOn w:val="a1"/>
    <w:uiPriority w:val="59"/>
    <w:rsid w:val="00C804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Содержание. 2 уровень"/>
    <w:basedOn w:val="a"/>
    <w:link w:val="ad"/>
    <w:qFormat/>
    <w:rsid w:val="00C8047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2">
    <w:name w:val="Font Style42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uiPriority w:val="99"/>
    <w:rsid w:val="00C8047C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C8047C"/>
    <w:pPr>
      <w:widowControl w:val="0"/>
      <w:autoSpaceDE w:val="0"/>
      <w:autoSpaceDN w:val="0"/>
      <w:adjustRightInd w:val="0"/>
      <w:spacing w:after="0" w:line="2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C8047C"/>
    <w:rPr>
      <w:rFonts w:ascii="Times New Roman" w:hAnsi="Times New Roman" w:cs="Times New Roman"/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80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804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annotation subject"/>
    <w:basedOn w:val="a"/>
    <w:next w:val="a"/>
    <w:link w:val="af1"/>
    <w:uiPriority w:val="99"/>
    <w:rsid w:val="00C804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Тема примечания Знак"/>
    <w:basedOn w:val="af"/>
    <w:link w:val="af0"/>
    <w:uiPriority w:val="99"/>
    <w:rsid w:val="00C8047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C8047C"/>
    <w:rPr>
      <w:color w:val="0A5B99"/>
      <w:u w:val="single"/>
    </w:rPr>
  </w:style>
  <w:style w:type="character" w:styleId="af3">
    <w:name w:val="Emphasis"/>
    <w:uiPriority w:val="99"/>
    <w:qFormat/>
    <w:rsid w:val="00C8047C"/>
    <w:rPr>
      <w:i/>
      <w:iCs/>
    </w:rPr>
  </w:style>
  <w:style w:type="character" w:styleId="af4">
    <w:name w:val="Strong"/>
    <w:uiPriority w:val="22"/>
    <w:qFormat/>
    <w:rsid w:val="00C8047C"/>
    <w:rPr>
      <w:b/>
      <w:bCs/>
    </w:rPr>
  </w:style>
  <w:style w:type="paragraph" w:styleId="af5">
    <w:name w:val="No Spacing"/>
    <w:qFormat/>
    <w:rsid w:val="00C80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C80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Название Знак1"/>
    <w:basedOn w:val="a0"/>
    <w:link w:val="a6"/>
    <w:uiPriority w:val="10"/>
    <w:rsid w:val="00C80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A221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59682E"/>
  </w:style>
  <w:style w:type="paragraph" w:customStyle="1" w:styleId="af6">
    <w:basedOn w:val="a"/>
    <w:next w:val="a6"/>
    <w:uiPriority w:val="10"/>
    <w:qFormat/>
    <w:rsid w:val="0059682E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table" w:customStyle="1" w:styleId="11">
    <w:name w:val="Сетка таблицы1"/>
    <w:basedOn w:val="a1"/>
    <w:next w:val="ab"/>
    <w:uiPriority w:val="59"/>
    <w:rsid w:val="005968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next w:val="a"/>
    <w:link w:val="af8"/>
    <w:uiPriority w:val="99"/>
    <w:unhideWhenUsed/>
    <w:rsid w:val="005968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59682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locked/>
    <w:rsid w:val="0059682E"/>
    <w:rPr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9682E"/>
    <w:pPr>
      <w:widowControl w:val="0"/>
      <w:shd w:val="clear" w:color="auto" w:fill="FFFFFF"/>
      <w:spacing w:before="120" w:after="4080" w:line="322" w:lineRule="exact"/>
      <w:jc w:val="center"/>
    </w:pPr>
    <w:rPr>
      <w:b/>
      <w:bCs/>
      <w:sz w:val="25"/>
      <w:szCs w:val="25"/>
    </w:rPr>
  </w:style>
  <w:style w:type="character" w:customStyle="1" w:styleId="ad">
    <w:name w:val="Абзац списка Знак"/>
    <w:aliases w:val="Содержание. 2 уровень Знак"/>
    <w:link w:val="ac"/>
    <w:qFormat/>
    <w:locked/>
    <w:rsid w:val="0059682E"/>
    <w:rPr>
      <w:rFonts w:ascii="Calibri" w:eastAsia="Times New Roman" w:hAnsi="Calibri" w:cs="Times New Roman"/>
    </w:rPr>
  </w:style>
  <w:style w:type="character" w:customStyle="1" w:styleId="apple-style-span">
    <w:name w:val="apple-style-span"/>
    <w:rsid w:val="0059682E"/>
  </w:style>
  <w:style w:type="paragraph" w:styleId="af9">
    <w:name w:val="Balloon Text"/>
    <w:basedOn w:val="a"/>
    <w:link w:val="afa"/>
    <w:uiPriority w:val="99"/>
    <w:semiHidden/>
    <w:unhideWhenUsed/>
    <w:rsid w:val="00F03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F03E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8047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paragraph" w:styleId="4">
    <w:name w:val="heading 4"/>
    <w:basedOn w:val="a"/>
    <w:next w:val="a"/>
    <w:link w:val="40"/>
    <w:qFormat/>
    <w:rsid w:val="00C8047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C638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63878"/>
  </w:style>
  <w:style w:type="character" w:customStyle="1" w:styleId="20">
    <w:name w:val="Заголовок 2 Знак"/>
    <w:basedOn w:val="a0"/>
    <w:link w:val="2"/>
    <w:uiPriority w:val="9"/>
    <w:rsid w:val="00C8047C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40">
    <w:name w:val="Заголовок 4 Знак"/>
    <w:basedOn w:val="a0"/>
    <w:link w:val="4"/>
    <w:rsid w:val="00C8047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C8047C"/>
  </w:style>
  <w:style w:type="paragraph" w:customStyle="1" w:styleId="a5">
    <w:basedOn w:val="a"/>
    <w:next w:val="a6"/>
    <w:link w:val="a7"/>
    <w:uiPriority w:val="10"/>
    <w:qFormat/>
    <w:rsid w:val="00C8047C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character" w:customStyle="1" w:styleId="a7">
    <w:name w:val="Название Знак"/>
    <w:link w:val="a5"/>
    <w:uiPriority w:val="10"/>
    <w:rsid w:val="00C8047C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eastAsia="ru-RU"/>
    </w:rPr>
  </w:style>
  <w:style w:type="paragraph" w:customStyle="1" w:styleId="a8">
    <w:name w:val="Стиль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rsid w:val="00C8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locked/>
    <w:rsid w:val="00C80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44">
    <w:name w:val="Font Style44"/>
    <w:uiPriority w:val="99"/>
    <w:rsid w:val="00C8047C"/>
    <w:rPr>
      <w:rFonts w:ascii="Times New Roman" w:hAnsi="Times New Roman"/>
      <w:sz w:val="26"/>
    </w:rPr>
  </w:style>
  <w:style w:type="paragraph" w:customStyle="1" w:styleId="Style19">
    <w:name w:val="Style19"/>
    <w:basedOn w:val="a"/>
    <w:uiPriority w:val="99"/>
    <w:rsid w:val="00C8047C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sid w:val="00C8047C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C8047C"/>
    <w:pPr>
      <w:widowControl w:val="0"/>
      <w:autoSpaceDE w:val="0"/>
      <w:autoSpaceDN w:val="0"/>
      <w:adjustRightInd w:val="0"/>
      <w:spacing w:after="0" w:line="275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8047C"/>
    <w:pPr>
      <w:widowControl w:val="0"/>
      <w:autoSpaceDE w:val="0"/>
      <w:autoSpaceDN w:val="0"/>
      <w:adjustRightInd w:val="0"/>
      <w:spacing w:after="0" w:line="413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paragraph" w:customStyle="1" w:styleId="Style14">
    <w:name w:val="Style14"/>
    <w:uiPriority w:val="99"/>
    <w:rsid w:val="00C8047C"/>
    <w:pPr>
      <w:suppressAutoHyphens/>
      <w:spacing w:after="200"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character" w:customStyle="1" w:styleId="FontStyle48">
    <w:name w:val="Font Style48"/>
    <w:uiPriority w:val="99"/>
    <w:rsid w:val="00C8047C"/>
    <w:rPr>
      <w:rFonts w:ascii="Times New Roman" w:hAnsi="Times New Roman" w:cs="Times New Roman" w:hint="default"/>
      <w:i/>
      <w:iCs w:val="0"/>
      <w:sz w:val="26"/>
    </w:rPr>
  </w:style>
  <w:style w:type="table" w:styleId="ab">
    <w:name w:val="Table Grid"/>
    <w:basedOn w:val="a1"/>
    <w:uiPriority w:val="59"/>
    <w:rsid w:val="00C804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Содержание. 2 уровень"/>
    <w:basedOn w:val="a"/>
    <w:link w:val="ad"/>
    <w:qFormat/>
    <w:rsid w:val="00C8047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2">
    <w:name w:val="Font Style42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uiPriority w:val="99"/>
    <w:rsid w:val="00C8047C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C8047C"/>
    <w:pPr>
      <w:widowControl w:val="0"/>
      <w:autoSpaceDE w:val="0"/>
      <w:autoSpaceDN w:val="0"/>
      <w:adjustRightInd w:val="0"/>
      <w:spacing w:after="0" w:line="2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C8047C"/>
    <w:rPr>
      <w:rFonts w:ascii="Times New Roman" w:hAnsi="Times New Roman" w:cs="Times New Roman"/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80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804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annotation subject"/>
    <w:basedOn w:val="a"/>
    <w:next w:val="a"/>
    <w:link w:val="af1"/>
    <w:uiPriority w:val="99"/>
    <w:rsid w:val="00C804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Тема примечания Знак"/>
    <w:basedOn w:val="af"/>
    <w:link w:val="af0"/>
    <w:uiPriority w:val="99"/>
    <w:rsid w:val="00C8047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C8047C"/>
    <w:rPr>
      <w:color w:val="0A5B99"/>
      <w:u w:val="single"/>
    </w:rPr>
  </w:style>
  <w:style w:type="character" w:styleId="af3">
    <w:name w:val="Emphasis"/>
    <w:uiPriority w:val="99"/>
    <w:qFormat/>
    <w:rsid w:val="00C8047C"/>
    <w:rPr>
      <w:i/>
      <w:iCs/>
    </w:rPr>
  </w:style>
  <w:style w:type="character" w:styleId="af4">
    <w:name w:val="Strong"/>
    <w:uiPriority w:val="22"/>
    <w:qFormat/>
    <w:rsid w:val="00C8047C"/>
    <w:rPr>
      <w:b/>
      <w:bCs/>
    </w:rPr>
  </w:style>
  <w:style w:type="paragraph" w:styleId="af5">
    <w:name w:val="No Spacing"/>
    <w:qFormat/>
    <w:rsid w:val="00C80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C80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Название Знак1"/>
    <w:basedOn w:val="a0"/>
    <w:link w:val="a6"/>
    <w:uiPriority w:val="10"/>
    <w:rsid w:val="00C80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A221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59682E"/>
  </w:style>
  <w:style w:type="paragraph" w:customStyle="1" w:styleId="af6">
    <w:basedOn w:val="a"/>
    <w:next w:val="a6"/>
    <w:uiPriority w:val="10"/>
    <w:qFormat/>
    <w:rsid w:val="0059682E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table" w:customStyle="1" w:styleId="11">
    <w:name w:val="Сетка таблицы1"/>
    <w:basedOn w:val="a1"/>
    <w:next w:val="ab"/>
    <w:uiPriority w:val="59"/>
    <w:rsid w:val="005968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next w:val="a"/>
    <w:link w:val="af8"/>
    <w:uiPriority w:val="99"/>
    <w:unhideWhenUsed/>
    <w:rsid w:val="005968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59682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locked/>
    <w:rsid w:val="0059682E"/>
    <w:rPr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9682E"/>
    <w:pPr>
      <w:widowControl w:val="0"/>
      <w:shd w:val="clear" w:color="auto" w:fill="FFFFFF"/>
      <w:spacing w:before="120" w:after="4080" w:line="322" w:lineRule="exact"/>
      <w:jc w:val="center"/>
    </w:pPr>
    <w:rPr>
      <w:b/>
      <w:bCs/>
      <w:sz w:val="25"/>
      <w:szCs w:val="25"/>
    </w:rPr>
  </w:style>
  <w:style w:type="character" w:customStyle="1" w:styleId="ad">
    <w:name w:val="Абзац списка Знак"/>
    <w:aliases w:val="Содержание. 2 уровень Знак"/>
    <w:link w:val="ac"/>
    <w:qFormat/>
    <w:locked/>
    <w:rsid w:val="0059682E"/>
    <w:rPr>
      <w:rFonts w:ascii="Calibri" w:eastAsia="Times New Roman" w:hAnsi="Calibri" w:cs="Times New Roman"/>
    </w:rPr>
  </w:style>
  <w:style w:type="character" w:customStyle="1" w:styleId="apple-style-span">
    <w:name w:val="apple-style-span"/>
    <w:rsid w:val="0059682E"/>
  </w:style>
  <w:style w:type="paragraph" w:styleId="af9">
    <w:name w:val="Balloon Text"/>
    <w:basedOn w:val="a"/>
    <w:link w:val="afa"/>
    <w:uiPriority w:val="99"/>
    <w:semiHidden/>
    <w:unhideWhenUsed/>
    <w:rsid w:val="00F03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F03E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BD579-4E06-405E-A580-05C5D2F0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40</Pages>
  <Words>8737</Words>
  <Characters>49805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Методист</cp:lastModifiedBy>
  <cp:revision>8</cp:revision>
  <cp:lastPrinted>2024-12-05T07:20:00Z</cp:lastPrinted>
  <dcterms:created xsi:type="dcterms:W3CDTF">2023-12-06T07:47:00Z</dcterms:created>
  <dcterms:modified xsi:type="dcterms:W3CDTF">2024-12-05T07:21:00Z</dcterms:modified>
</cp:coreProperties>
</file>