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C12805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C12805" w:rsidRDefault="00153B32" w:rsidP="00474BD3">
      <w:pPr>
        <w:pStyle w:val="a3"/>
        <w:spacing w:before="0" w:beforeAutospacing="0" w:after="0" w:afterAutospacing="0"/>
      </w:pPr>
      <w:r w:rsidRPr="00C12805">
        <w:rPr>
          <w:rFonts w:eastAsia="+mn-ea"/>
          <w:bCs/>
          <w:color w:val="000000"/>
          <w:kern w:val="24"/>
        </w:rPr>
        <w:t xml:space="preserve">Дисциплина: </w:t>
      </w:r>
      <w:r w:rsidR="004E06B7">
        <w:rPr>
          <w:rFonts w:eastAsia="+mn-ea"/>
          <w:bCs/>
          <w:color w:val="000000"/>
          <w:kern w:val="24"/>
        </w:rPr>
        <w:t>ОП 0</w:t>
      </w:r>
      <w:r w:rsidR="00F07FE5">
        <w:rPr>
          <w:rFonts w:eastAsia="+mn-ea"/>
          <w:bCs/>
          <w:color w:val="000000"/>
          <w:kern w:val="24"/>
        </w:rPr>
        <w:t>2</w:t>
      </w:r>
      <w:r w:rsidR="004E06B7">
        <w:rPr>
          <w:rFonts w:eastAsia="+mn-ea"/>
          <w:bCs/>
          <w:color w:val="000000"/>
          <w:kern w:val="24"/>
        </w:rPr>
        <w:t xml:space="preserve"> </w:t>
      </w:r>
      <w:r w:rsidR="00F07FE5" w:rsidRPr="00F07FE5">
        <w:rPr>
          <w:sz w:val="22"/>
          <w:szCs w:val="22"/>
          <w:lang w:eastAsia="en-US"/>
        </w:rPr>
        <w:t>Финансы, денежное обращение и кредит</w:t>
      </w:r>
    </w:p>
    <w:p w:rsidR="00153B32" w:rsidRPr="00C12805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C12805">
        <w:rPr>
          <w:rFonts w:eastAsia="+mn-ea"/>
          <w:bCs/>
          <w:color w:val="000000"/>
          <w:kern w:val="24"/>
        </w:rPr>
        <w:t>Образовательная программа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38.02.01</w:t>
      </w:r>
      <w:r w:rsidR="00CC2EDB" w:rsidRPr="00C12805">
        <w:rPr>
          <w:rFonts w:eastAsia="+mn-ea"/>
          <w:bCs/>
          <w:color w:val="000000"/>
          <w:kern w:val="24"/>
        </w:rPr>
        <w:t xml:space="preserve"> </w:t>
      </w:r>
      <w:r w:rsidR="001C1212" w:rsidRPr="00C12805">
        <w:rPr>
          <w:rFonts w:eastAsia="+mn-ea"/>
          <w:bCs/>
          <w:color w:val="000000"/>
          <w:kern w:val="24"/>
        </w:rPr>
        <w:t>Экономика</w:t>
      </w:r>
      <w:r w:rsidR="006837D6" w:rsidRPr="00C12805">
        <w:rPr>
          <w:rFonts w:eastAsia="+mn-ea"/>
          <w:bCs/>
          <w:color w:val="000000"/>
          <w:kern w:val="24"/>
        </w:rPr>
        <w:t xml:space="preserve"> и бухгалтерский учет (по отрас</w:t>
      </w:r>
      <w:r w:rsidR="001C1212" w:rsidRPr="00C12805">
        <w:rPr>
          <w:rFonts w:eastAsia="+mn-ea"/>
          <w:bCs/>
          <w:color w:val="000000"/>
          <w:kern w:val="24"/>
        </w:rPr>
        <w:t>лям)</w:t>
      </w:r>
    </w:p>
    <w:tbl>
      <w:tblPr>
        <w:tblStyle w:val="a4"/>
        <w:tblW w:w="5104" w:type="pct"/>
        <w:tblLayout w:type="fixed"/>
        <w:tblLook w:val="04A0" w:firstRow="1" w:lastRow="0" w:firstColumn="1" w:lastColumn="0" w:noHBand="0" w:noVBand="1"/>
      </w:tblPr>
      <w:tblGrid>
        <w:gridCol w:w="584"/>
        <w:gridCol w:w="1619"/>
        <w:gridCol w:w="1542"/>
        <w:gridCol w:w="1503"/>
        <w:gridCol w:w="2243"/>
        <w:gridCol w:w="7010"/>
        <w:gridCol w:w="1519"/>
      </w:tblGrid>
      <w:tr w:rsidR="00B8599C" w:rsidRPr="007E07B1" w:rsidTr="004C30B4">
        <w:trPr>
          <w:cantSplit/>
        </w:trPr>
        <w:tc>
          <w:tcPr>
            <w:tcW w:w="182" w:type="pct"/>
            <w:vMerge w:val="restart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5" w:type="pct"/>
            <w:vMerge w:val="restart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81" w:type="pct"/>
            <w:vMerge w:val="restart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69" w:type="pct"/>
            <w:gridSpan w:val="2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188" w:type="pct"/>
            <w:vMerge w:val="restart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74" w:type="pct"/>
            <w:vMerge w:val="restart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Merge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00" w:type="pct"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188" w:type="pct"/>
            <w:vMerge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</w:tcPr>
          <w:p w:rsidR="005F672C" w:rsidRPr="007E07B1" w:rsidRDefault="005F672C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A91AEE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:rsidR="00A91AEE" w:rsidRPr="007E07B1" w:rsidRDefault="00872099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872099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 w:val="restart"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ОК 0</w:t>
            </w:r>
            <w:r w:rsidR="00F07FE5" w:rsidRPr="007E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9" w:type="pct"/>
            <w:vMerge w:val="restart"/>
            <w:vAlign w:val="center"/>
          </w:tcPr>
          <w:p w:rsidR="00A91AEE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00" w:type="pct"/>
            <w:vMerge w:val="restart"/>
            <w:vAlign w:val="center"/>
          </w:tcPr>
          <w:p w:rsidR="00F07FE5" w:rsidRPr="007E07B1" w:rsidRDefault="00EC3DD3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34343C"/>
                <w:sz w:val="20"/>
                <w:szCs w:val="20"/>
                <w:shd w:val="clear" w:color="auto" w:fill="FFFFFF"/>
              </w:rPr>
              <w:t xml:space="preserve">Знать </w:t>
            </w:r>
            <w:r w:rsidR="00F07FE5" w:rsidRPr="007E07B1">
              <w:rPr>
                <w:rFonts w:ascii="Times New Roman" w:hAnsi="Times New Roman" w:cs="Times New Roman"/>
                <w:sz w:val="20"/>
                <w:szCs w:val="20"/>
              </w:rPr>
              <w:t>сущность финансов, их функций и роли в экономике;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 - принципы финансовой политики финансового контроля;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 - законы денежного обращения;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-  сущность, видов и функций денег;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 -  основные типы и элементы денежной системы;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 - виды денежных реформ;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 -  структуру кредитной и банковской системы;</w:t>
            </w:r>
          </w:p>
          <w:p w:rsidR="00A91AEE" w:rsidRPr="007E07B1" w:rsidRDefault="00F07FE5" w:rsidP="007E07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7E07B1">
              <w:rPr>
                <w:sz w:val="20"/>
                <w:szCs w:val="20"/>
              </w:rPr>
              <w:t>- функции банков и классификации банковских операций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-цели, типы и инструменты денежно-кредитной политики;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 -  структуру финансовой системы;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-  принципы функционирования бюджетной системы и основы бюджетного устройства;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7FE5" w:rsidRPr="007E07B1" w:rsidRDefault="00F07FE5" w:rsidP="007E07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4847E5" w:rsidRPr="007E07B1" w:rsidRDefault="004847E5" w:rsidP="007E07B1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06"/>
                <w:tab w:val="num" w:pos="623"/>
              </w:tabs>
              <w:ind w:left="56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0C78F4" w:rsidRPr="007E07B1" w:rsidRDefault="000C78F4" w:rsidP="007E07B1">
            <w:pPr>
              <w:pStyle w:val="a5"/>
              <w:widowControl w:val="0"/>
              <w:shd w:val="clear" w:color="auto" w:fill="FFFFFF"/>
              <w:tabs>
                <w:tab w:val="left" w:pos="406"/>
              </w:tabs>
              <w:ind w:left="56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Каковы признаки государственных финансов?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Наличие государства и регламентация им денежных отношений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Всегда денежные отношения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Распределение и перераспределение валового внутреннего продукта </w:t>
            </w:r>
            <w:proofErr w:type="gram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</w:t>
            </w:r>
            <w:proofErr w:type="gram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регламентируемых государством денежных отношений</w:t>
            </w:r>
          </w:p>
          <w:p w:rsidR="00E44BFA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Система </w:t>
            </w:r>
            <w:proofErr w:type="spell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перераспределительных</w:t>
            </w:r>
            <w:proofErr w:type="spell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денежных отношений, регламентированных государством, связанных с формированием и использованием централизованных (общес</w:t>
            </w:r>
            <w:bookmarkStart w:id="0" w:name="_GoBack"/>
            <w:bookmarkEnd w:id="0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твенных) денежных фондов (доходов), необходимых государству для выполнения своих функций</w:t>
            </w:r>
          </w:p>
          <w:p w:rsidR="00A91AEE" w:rsidRPr="007E07B1" w:rsidRDefault="00A91AEE" w:rsidP="007E07B1">
            <w:pPr>
              <w:widowControl w:val="0"/>
              <w:shd w:val="clear" w:color="auto" w:fill="FFFFFF"/>
              <w:tabs>
                <w:tab w:val="left" w:pos="406"/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A91AEE" w:rsidRPr="007E07B1" w:rsidRDefault="004C4945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C78F4" w:rsidRPr="007E07B1" w:rsidTr="007E07B1">
        <w:trPr>
          <w:cantSplit/>
          <w:trHeight w:val="1539"/>
        </w:trPr>
        <w:tc>
          <w:tcPr>
            <w:tcW w:w="182" w:type="pct"/>
            <w:vAlign w:val="center"/>
          </w:tcPr>
          <w:p w:rsidR="000C78F4" w:rsidRPr="007E07B1" w:rsidRDefault="000C78F4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0C78F4" w:rsidRPr="007E07B1" w:rsidRDefault="000C78F4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C78F4" w:rsidRPr="007E07B1" w:rsidRDefault="000C78F4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81" w:type="pct"/>
            <w:vMerge/>
            <w:vAlign w:val="center"/>
          </w:tcPr>
          <w:p w:rsidR="000C78F4" w:rsidRPr="007E07B1" w:rsidRDefault="000C78F4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0C78F4" w:rsidRPr="007E07B1" w:rsidRDefault="000C78F4" w:rsidP="007E07B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0C78F4" w:rsidRPr="007E07B1" w:rsidRDefault="000C78F4" w:rsidP="007E07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0C78F4" w:rsidRPr="007E07B1" w:rsidRDefault="000C78F4" w:rsidP="007E07B1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num" w:pos="56"/>
                <w:tab w:val="left" w:pos="406"/>
              </w:tabs>
              <w:ind w:left="56" w:firstLine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Выбрать  несколько</w:t>
            </w:r>
            <w:proofErr w:type="gram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правильных ответов из предложенных вариантов</w:t>
            </w: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num" w:pos="56"/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Основой финансов в общественном воспроизводстве, как составляющей экономического процесса, являются следующие экономические </w:t>
            </w:r>
            <w:r w:rsidR="004C4945"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субъекты</w:t>
            </w:r>
            <w:r w:rsidRPr="007E07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?</w:t>
            </w:r>
          </w:p>
          <w:p w:rsidR="000C78F4" w:rsidRPr="007E07B1" w:rsidRDefault="000C78F4" w:rsidP="007E07B1">
            <w:pPr>
              <w:pStyle w:val="c1"/>
              <w:widowControl w:val="0"/>
              <w:shd w:val="clear" w:color="auto" w:fill="FFFFFF"/>
              <w:tabs>
                <w:tab w:val="left" w:pos="406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1. государство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домашние хозяйства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хозяйствующие субъекты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4C4945" w:rsidRPr="007E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министерства и департаменты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num" w:pos="56"/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num" w:pos="56"/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0C78F4" w:rsidRPr="007E07B1" w:rsidRDefault="004C4945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A91AEE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vAlign w:val="center"/>
          </w:tcPr>
          <w:p w:rsidR="00A91AEE" w:rsidRPr="007E07B1" w:rsidRDefault="00872099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91AEE"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нескольких верных ответов из предложенного перечня</w:t>
            </w:r>
            <w:r w:rsidR="00872099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7E07B1" w:rsidRDefault="00A91AEE" w:rsidP="007E07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7577EB" w:rsidRPr="007E07B1" w:rsidRDefault="007577EB" w:rsidP="007E07B1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56"/>
                <w:tab w:val="left" w:pos="406"/>
              </w:tabs>
              <w:ind w:left="56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Выбрать  несколько</w:t>
            </w:r>
            <w:proofErr w:type="gram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правильных ответов из предложенных вариантов:</w:t>
            </w:r>
          </w:p>
          <w:p w:rsidR="007577EB" w:rsidRPr="007E07B1" w:rsidRDefault="000C78F4" w:rsidP="007E07B1">
            <w:pPr>
              <w:widowControl w:val="0"/>
              <w:shd w:val="clear" w:color="auto" w:fill="FFFFFF"/>
              <w:tabs>
                <w:tab w:val="num" w:pos="56"/>
                <w:tab w:val="left" w:pos="406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основные функциональные элементы выделяют в управлении финансами</w:t>
            </w:r>
            <w:r w:rsidR="007577EB" w:rsidRPr="007E07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?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Оперативное управление 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Финансовое планирование </w:t>
            </w: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Финансовый контроль</w:t>
            </w:r>
          </w:p>
          <w:p w:rsidR="007577EB" w:rsidRPr="007E07B1" w:rsidRDefault="000C78F4" w:rsidP="007E07B1">
            <w:pPr>
              <w:widowControl w:val="0"/>
              <w:shd w:val="clear" w:color="auto" w:fill="FFFFFF"/>
              <w:tabs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Только финансовое планирование </w:t>
            </w:r>
          </w:p>
          <w:p w:rsidR="00A91AEE" w:rsidRPr="007E07B1" w:rsidRDefault="00A91AEE" w:rsidP="007E07B1">
            <w:pPr>
              <w:widowControl w:val="0"/>
              <w:shd w:val="clear" w:color="auto" w:fill="FFFFFF"/>
              <w:tabs>
                <w:tab w:val="num" w:pos="56"/>
                <w:tab w:val="left" w:pos="406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A91AEE" w:rsidRPr="007E07B1" w:rsidRDefault="000C78F4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0C78F4" w:rsidRPr="007E07B1" w:rsidTr="004C30B4">
        <w:trPr>
          <w:cantSplit/>
        </w:trPr>
        <w:tc>
          <w:tcPr>
            <w:tcW w:w="182" w:type="pct"/>
            <w:vAlign w:val="center"/>
          </w:tcPr>
          <w:p w:rsidR="000C78F4" w:rsidRPr="007E07B1" w:rsidRDefault="000C78F4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5" w:type="pct"/>
            <w:vAlign w:val="center"/>
          </w:tcPr>
          <w:p w:rsidR="000C78F4" w:rsidRPr="007E07B1" w:rsidRDefault="000C78F4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78F4" w:rsidRPr="007E07B1" w:rsidRDefault="000C78F4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Merge/>
            <w:vAlign w:val="center"/>
          </w:tcPr>
          <w:p w:rsidR="000C78F4" w:rsidRPr="007E07B1" w:rsidRDefault="000C78F4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0C78F4" w:rsidRPr="007E07B1" w:rsidRDefault="000C78F4" w:rsidP="007E07B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0C78F4" w:rsidRPr="007E07B1" w:rsidRDefault="000C78F4" w:rsidP="007E07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0C78F4" w:rsidRPr="007E07B1" w:rsidRDefault="000C78F4" w:rsidP="007E07B1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ind w:left="56" w:firstLine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0C78F4" w:rsidRPr="007E07B1" w:rsidRDefault="000C78F4" w:rsidP="007E07B1">
            <w:pPr>
              <w:pStyle w:val="c5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7E07B1">
              <w:rPr>
                <w:rStyle w:val="c7"/>
                <w:bCs/>
                <w:color w:val="000000"/>
                <w:sz w:val="20"/>
                <w:szCs w:val="20"/>
              </w:rPr>
              <w:t xml:space="preserve"> </w:t>
            </w:r>
          </w:p>
          <w:p w:rsidR="000C78F4" w:rsidRPr="007E07B1" w:rsidRDefault="000C78F4" w:rsidP="007E07B1">
            <w:pPr>
              <w:pStyle w:val="c5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  <w:shd w:val="clear" w:color="auto" w:fill="FFFFFF"/>
              </w:rPr>
              <w:t>Сущность денег как особого товара, представляющего всеобщий эквивалент, проявляется в том, что</w:t>
            </w:r>
            <w:r w:rsidRPr="007E07B1">
              <w:rPr>
                <w:rStyle w:val="c7"/>
                <w:color w:val="000000"/>
                <w:sz w:val="20"/>
                <w:szCs w:val="20"/>
              </w:rPr>
              <w:t>?</w:t>
            </w:r>
          </w:p>
          <w:p w:rsidR="00936DD9" w:rsidRPr="007E07B1" w:rsidRDefault="00936DD9" w:rsidP="007E07B1">
            <w:pPr>
              <w:pStyle w:val="c1"/>
              <w:widowControl w:val="0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rStyle w:val="c7"/>
                <w:color w:val="000000"/>
                <w:sz w:val="20"/>
                <w:szCs w:val="20"/>
              </w:rPr>
              <w:t> </w:t>
            </w:r>
            <w:r w:rsidRPr="007E07B1">
              <w:rPr>
                <w:color w:val="000000"/>
                <w:sz w:val="20"/>
                <w:szCs w:val="20"/>
              </w:rPr>
              <w:t>1. с их помощью определяется стоимость любого товара и обеспечивается обмен одних товаров на другие</w:t>
            </w:r>
          </w:p>
          <w:p w:rsidR="00936DD9" w:rsidRPr="007E07B1" w:rsidRDefault="00936DD9" w:rsidP="007E07B1">
            <w:pPr>
              <w:widowControl w:val="0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посредством их развиваются финансовые и экономические отношения</w:t>
            </w:r>
          </w:p>
          <w:p w:rsidR="00936DD9" w:rsidRPr="007E07B1" w:rsidRDefault="00936DD9" w:rsidP="007E07B1">
            <w:pPr>
              <w:widowControl w:val="0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 их помощью происходит увеличение национального дохода государства</w:t>
            </w:r>
          </w:p>
          <w:p w:rsidR="00936DD9" w:rsidRPr="007E07B1" w:rsidRDefault="00936DD9" w:rsidP="007E07B1">
            <w:pPr>
              <w:widowControl w:val="0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они являются основным средством развития международных отношений</w:t>
            </w:r>
          </w:p>
          <w:p w:rsidR="000C78F4" w:rsidRPr="007E07B1" w:rsidRDefault="000C78F4" w:rsidP="007E07B1">
            <w:pPr>
              <w:pStyle w:val="c53"/>
              <w:widowControl w:val="0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</w:p>
          <w:p w:rsidR="000C78F4" w:rsidRPr="007E07B1" w:rsidRDefault="000C78F4" w:rsidP="007E07B1">
            <w:pPr>
              <w:widowControl w:val="0"/>
              <w:shd w:val="clear" w:color="auto" w:fill="FFFFFF"/>
              <w:tabs>
                <w:tab w:val="num" w:pos="0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0C78F4" w:rsidRPr="007E07B1" w:rsidRDefault="004C4945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599C" w:rsidRPr="007E07B1" w:rsidTr="007E07B1">
        <w:trPr>
          <w:cantSplit/>
          <w:trHeight w:val="1684"/>
        </w:trPr>
        <w:tc>
          <w:tcPr>
            <w:tcW w:w="182" w:type="pct"/>
            <w:vAlign w:val="center"/>
          </w:tcPr>
          <w:p w:rsidR="00A91AEE" w:rsidRPr="007E07B1" w:rsidRDefault="00A91AEE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vAlign w:val="center"/>
          </w:tcPr>
          <w:p w:rsidR="00A91AEE" w:rsidRPr="007E07B1" w:rsidRDefault="00872099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872099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7E07B1" w:rsidRDefault="00A91AEE" w:rsidP="007E07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4847E5" w:rsidRPr="007E07B1" w:rsidRDefault="004847E5" w:rsidP="007E07B1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1"/>
              </w:tabs>
              <w:ind w:left="56" w:firstLine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E44BFA" w:rsidRPr="007E07B1" w:rsidRDefault="00936DD9" w:rsidP="007E07B1">
            <w:pPr>
              <w:widowControl w:val="0"/>
              <w:shd w:val="clear" w:color="auto" w:fill="FFFFFF"/>
              <w:tabs>
                <w:tab w:val="num" w:pos="0"/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основные функции денег определяют их общественное назначение</w:t>
            </w:r>
            <w:r w:rsidR="00E44BFA" w:rsidRPr="007E07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?</w:t>
            </w:r>
          </w:p>
          <w:p w:rsidR="00936DD9" w:rsidRPr="007E07B1" w:rsidRDefault="00936DD9" w:rsidP="007E07B1">
            <w:pPr>
              <w:pStyle w:val="c1"/>
              <w:widowControl w:val="0"/>
              <w:shd w:val="clear" w:color="auto" w:fill="FFFFFF"/>
              <w:tabs>
                <w:tab w:val="left" w:pos="42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1. Средство обращения</w:t>
            </w:r>
          </w:p>
          <w:p w:rsidR="00936DD9" w:rsidRPr="007E07B1" w:rsidRDefault="00936DD9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Мера стоимости, средство обращения (платежа), средство накопления</w:t>
            </w:r>
          </w:p>
          <w:p w:rsidR="00936DD9" w:rsidRPr="007E07B1" w:rsidRDefault="00936DD9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Мера стоимости и средство накопления</w:t>
            </w:r>
          </w:p>
          <w:p w:rsidR="00936DD9" w:rsidRPr="007E07B1" w:rsidRDefault="00936DD9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Средство для проведения расчетов</w:t>
            </w:r>
          </w:p>
          <w:p w:rsidR="00A91AEE" w:rsidRPr="007E07B1" w:rsidRDefault="00A91AEE" w:rsidP="007E07B1">
            <w:pPr>
              <w:widowControl w:val="0"/>
              <w:shd w:val="clear" w:color="auto" w:fill="FFFFFF"/>
              <w:tabs>
                <w:tab w:val="num" w:pos="0"/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A91AEE" w:rsidRPr="007E07B1" w:rsidRDefault="004C4945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9C462A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vAlign w:val="center"/>
          </w:tcPr>
          <w:p w:rsidR="00A91AEE" w:rsidRPr="007E07B1" w:rsidRDefault="00593067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872099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 w:val="restart"/>
            <w:vAlign w:val="center"/>
          </w:tcPr>
          <w:p w:rsidR="00A91AEE" w:rsidRPr="007E07B1" w:rsidRDefault="00EC3DD3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ОК 0</w:t>
            </w:r>
            <w:r w:rsidR="00F07FE5" w:rsidRPr="007E07B1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" w:type="pct"/>
            <w:vMerge w:val="restart"/>
            <w:vAlign w:val="center"/>
          </w:tcPr>
          <w:p w:rsidR="00A91AEE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реализовывать собственное профессиональное и личностное развитие, </w:t>
            </w:r>
            <w:r w:rsidRPr="007E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предпринимательскую деятельность в профессиональной сфере, использовать знания по правовой и  финансовой грамотности в различных жизненных ситуациях</w:t>
            </w:r>
          </w:p>
        </w:tc>
        <w:tc>
          <w:tcPr>
            <w:tcW w:w="700" w:type="pct"/>
            <w:vMerge w:val="restart"/>
            <w:vAlign w:val="center"/>
          </w:tcPr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особенности функционирования первичного и вторичного рынка ценных бумаг;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- характер деятельности и функции профессиональных </w:t>
            </w:r>
            <w:r w:rsidRPr="007E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рынка ценных бумаг;</w:t>
            </w:r>
          </w:p>
          <w:p w:rsidR="00F07FE5" w:rsidRPr="007E07B1" w:rsidRDefault="00F07FE5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- характеристики кредитов и кредитной системы в условиях рыночной экономики;</w:t>
            </w:r>
          </w:p>
          <w:p w:rsidR="00636C0C" w:rsidRPr="007E07B1" w:rsidRDefault="00F07FE5" w:rsidP="007E07B1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- особенности и отличительные черты развития кредитного дела и денежного обращения в России на основных этапах формирования ее экономической системы</w:t>
            </w:r>
          </w:p>
        </w:tc>
        <w:tc>
          <w:tcPr>
            <w:tcW w:w="2188" w:type="pct"/>
            <w:vAlign w:val="center"/>
          </w:tcPr>
          <w:p w:rsidR="004847E5" w:rsidRPr="007E07B1" w:rsidRDefault="004847E5" w:rsidP="007E07B1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1"/>
              </w:tabs>
              <w:ind w:left="56" w:firstLine="0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Прочитайте вопрос и выберите правильный вариант ответа</w:t>
            </w:r>
          </w:p>
          <w:p w:rsidR="007577EB" w:rsidRPr="007E07B1" w:rsidRDefault="005C2FBF" w:rsidP="007E07B1">
            <w:pPr>
              <w:widowControl w:val="0"/>
              <w:shd w:val="clear" w:color="auto" w:fill="FFFFFF"/>
              <w:tabs>
                <w:tab w:val="left" w:pos="421"/>
                <w:tab w:val="num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Бумажные деньги — это</w:t>
            </w:r>
            <w:r w:rsidR="007577EB" w:rsidRPr="007E07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?</w:t>
            </w:r>
          </w:p>
          <w:p w:rsidR="005C2FBF" w:rsidRPr="007E07B1" w:rsidRDefault="005C2FBF" w:rsidP="007E07B1">
            <w:pPr>
              <w:pStyle w:val="c1"/>
              <w:widowControl w:val="0"/>
              <w:shd w:val="clear" w:color="auto" w:fill="FFFFFF"/>
              <w:tabs>
                <w:tab w:val="left" w:pos="42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1. банкноты</w:t>
            </w:r>
          </w:p>
          <w:p w:rsidR="005C2FBF" w:rsidRPr="007E07B1" w:rsidRDefault="005C2FBF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векселя</w:t>
            </w:r>
          </w:p>
          <w:p w:rsidR="005C2FBF" w:rsidRPr="007E07B1" w:rsidRDefault="005C2FBF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казначейские билеты</w:t>
            </w:r>
          </w:p>
          <w:p w:rsidR="00A91AEE" w:rsidRPr="007E07B1" w:rsidRDefault="005C2FBF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депозитные деньги</w:t>
            </w:r>
          </w:p>
        </w:tc>
        <w:tc>
          <w:tcPr>
            <w:tcW w:w="474" w:type="pct"/>
            <w:vAlign w:val="center"/>
          </w:tcPr>
          <w:p w:rsidR="00A91AEE" w:rsidRPr="007E07B1" w:rsidRDefault="004C4945" w:rsidP="007E07B1">
            <w:pPr>
              <w:pStyle w:val="a5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9C462A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05" w:type="pct"/>
            <w:vAlign w:val="center"/>
          </w:tcPr>
          <w:p w:rsidR="00A91AEE" w:rsidRPr="007E07B1" w:rsidRDefault="00593067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700BB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закрытого типа 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 выбором одного верного ответа из четырех предложенных</w:t>
            </w:r>
            <w:r w:rsidR="00593067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7E07B1" w:rsidRDefault="00A91AEE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4847E5" w:rsidRPr="007E07B1" w:rsidRDefault="004847E5" w:rsidP="007E07B1">
            <w:pPr>
              <w:pStyle w:val="c11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1"/>
              </w:tabs>
              <w:spacing w:before="0" w:beforeAutospacing="0" w:after="0" w:afterAutospacing="0"/>
              <w:ind w:left="56" w:firstLine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6D4385" w:rsidRPr="007E07B1" w:rsidRDefault="00587311" w:rsidP="007E07B1">
            <w:pPr>
              <w:pStyle w:val="c11"/>
              <w:widowControl w:val="0"/>
              <w:shd w:val="clear" w:color="auto" w:fill="FFFFFF"/>
              <w:tabs>
                <w:tab w:val="left" w:pos="421"/>
                <w:tab w:val="num" w:pos="623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  <w:shd w:val="clear" w:color="auto" w:fill="FFFFFF"/>
              </w:rPr>
              <w:t>Денежный оборот представляет собой процесс непрерывного движения</w:t>
            </w:r>
            <w:r w:rsidR="006D4385" w:rsidRPr="007E07B1">
              <w:rPr>
                <w:rStyle w:val="c72"/>
                <w:bCs/>
                <w:color w:val="000000"/>
                <w:sz w:val="20"/>
                <w:szCs w:val="20"/>
              </w:rPr>
              <w:t>?</w:t>
            </w:r>
          </w:p>
          <w:p w:rsidR="00587311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денег в наличной и безналичной формах</w:t>
            </w:r>
          </w:p>
          <w:p w:rsidR="00587311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денег в наличной форме</w:t>
            </w:r>
          </w:p>
          <w:p w:rsidR="00587311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нет правильного ответа</w:t>
            </w:r>
          </w:p>
          <w:p w:rsidR="006D4385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денег в безналичной форме</w:t>
            </w:r>
          </w:p>
          <w:p w:rsidR="00A91AEE" w:rsidRPr="007E07B1" w:rsidRDefault="006D4385" w:rsidP="007E07B1">
            <w:pPr>
              <w:widowControl w:val="0"/>
              <w:shd w:val="clear" w:color="auto" w:fill="FFFFFF"/>
              <w:tabs>
                <w:tab w:val="left" w:pos="421"/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:rsidR="004854C8" w:rsidRPr="007E07B1" w:rsidRDefault="004C4945" w:rsidP="007E07B1">
            <w:pPr>
              <w:pStyle w:val="a5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9C462A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нескольких верных ответов из предложенного перечня</w:t>
            </w:r>
            <w:r w:rsidR="00593067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7E07B1" w:rsidRDefault="00A91AEE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4847E5" w:rsidRPr="007E07B1" w:rsidRDefault="004847E5" w:rsidP="007E07B1">
            <w:pPr>
              <w:pStyle w:val="c5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1"/>
              </w:tabs>
              <w:spacing w:before="0" w:beforeAutospacing="0" w:after="0" w:afterAutospacing="0"/>
              <w:ind w:left="56" w:firstLine="0"/>
              <w:jc w:val="both"/>
              <w:rPr>
                <w:rStyle w:val="c7"/>
                <w:bCs/>
                <w:sz w:val="20"/>
                <w:szCs w:val="20"/>
              </w:rPr>
            </w:pPr>
            <w:proofErr w:type="gramStart"/>
            <w:r w:rsidRPr="007E07B1">
              <w:rPr>
                <w:sz w:val="20"/>
                <w:szCs w:val="20"/>
              </w:rPr>
              <w:t>Выбрать  несколько</w:t>
            </w:r>
            <w:proofErr w:type="gramEnd"/>
            <w:r w:rsidRPr="007E07B1">
              <w:rPr>
                <w:sz w:val="20"/>
                <w:szCs w:val="20"/>
              </w:rPr>
              <w:t xml:space="preserve"> правильных ответов из предложенных вариантов</w:t>
            </w:r>
            <w:r w:rsidRPr="007E07B1">
              <w:rPr>
                <w:rStyle w:val="c7"/>
                <w:bCs/>
                <w:sz w:val="20"/>
                <w:szCs w:val="20"/>
              </w:rPr>
              <w:t xml:space="preserve"> </w:t>
            </w:r>
          </w:p>
          <w:p w:rsidR="007577EB" w:rsidRPr="007E07B1" w:rsidRDefault="007577EB" w:rsidP="007E07B1">
            <w:pPr>
              <w:pStyle w:val="c53"/>
              <w:widowControl w:val="0"/>
              <w:shd w:val="clear" w:color="auto" w:fill="FFFFFF"/>
              <w:tabs>
                <w:tab w:val="left" w:pos="421"/>
                <w:tab w:val="num" w:pos="623"/>
              </w:tabs>
              <w:spacing w:before="0" w:beforeAutospacing="0" w:after="0" w:afterAutospacing="0"/>
              <w:ind w:left="56"/>
              <w:jc w:val="both"/>
              <w:rPr>
                <w:sz w:val="20"/>
                <w:szCs w:val="20"/>
              </w:rPr>
            </w:pPr>
            <w:r w:rsidRPr="007E07B1">
              <w:rPr>
                <w:rStyle w:val="c7"/>
                <w:bCs/>
                <w:sz w:val="20"/>
                <w:szCs w:val="20"/>
              </w:rPr>
              <w:t xml:space="preserve"> </w:t>
            </w:r>
            <w:r w:rsidR="00587311" w:rsidRPr="007E07B1">
              <w:rPr>
                <w:sz w:val="20"/>
                <w:szCs w:val="20"/>
                <w:shd w:val="clear" w:color="auto" w:fill="FFFFFF"/>
              </w:rPr>
              <w:t>Важнейшими принципами банковского кредитования выступают:</w:t>
            </w:r>
          </w:p>
          <w:p w:rsidR="00587311" w:rsidRPr="007E07B1" w:rsidRDefault="00587311" w:rsidP="007E07B1">
            <w:pPr>
              <w:pStyle w:val="c1"/>
              <w:widowControl w:val="0"/>
              <w:shd w:val="clear" w:color="auto" w:fill="FFFFFF"/>
              <w:tabs>
                <w:tab w:val="left" w:pos="421"/>
              </w:tabs>
              <w:spacing w:before="0" w:beforeAutospacing="0" w:after="0" w:afterAutospacing="0"/>
              <w:ind w:left="56"/>
              <w:rPr>
                <w:sz w:val="20"/>
                <w:szCs w:val="20"/>
              </w:rPr>
            </w:pPr>
            <w:r w:rsidRPr="007E07B1">
              <w:rPr>
                <w:sz w:val="20"/>
                <w:szCs w:val="20"/>
              </w:rPr>
              <w:t xml:space="preserve">1. </w:t>
            </w:r>
            <w:proofErr w:type="gramStart"/>
            <w:r w:rsidRPr="007E07B1">
              <w:rPr>
                <w:sz w:val="20"/>
                <w:szCs w:val="20"/>
              </w:rPr>
              <w:t>возвратность,  срочность</w:t>
            </w:r>
            <w:proofErr w:type="gramEnd"/>
            <w:r w:rsidRPr="007E07B1">
              <w:rPr>
                <w:sz w:val="20"/>
                <w:szCs w:val="20"/>
              </w:rPr>
              <w:t>, платность</w:t>
            </w:r>
          </w:p>
          <w:p w:rsidR="00587311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036DB5" w:rsidRPr="007E07B1">
              <w:rPr>
                <w:rFonts w:ascii="Times New Roman" w:hAnsi="Times New Roman" w:cs="Times New Roman"/>
                <w:sz w:val="20"/>
                <w:szCs w:val="20"/>
              </w:rPr>
              <w:t>обеспеченность</w:t>
            </w:r>
          </w:p>
          <w:p w:rsidR="00587311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платность, </w:t>
            </w:r>
            <w:r w:rsidR="00036DB5" w:rsidRPr="007E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кредитования</w:t>
            </w:r>
          </w:p>
          <w:p w:rsidR="007577EB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возвратность, срочность, о</w:t>
            </w:r>
            <w:r w:rsidR="00036DB5" w:rsidRPr="007E0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пределение границ кредитования</w:t>
            </w:r>
          </w:p>
          <w:p w:rsidR="00A91AEE" w:rsidRPr="007E07B1" w:rsidRDefault="007577EB" w:rsidP="007E07B1">
            <w:pPr>
              <w:widowControl w:val="0"/>
              <w:shd w:val="clear" w:color="auto" w:fill="FFFFFF"/>
              <w:tabs>
                <w:tab w:val="left" w:pos="421"/>
                <w:tab w:val="num" w:pos="623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:rsidR="00A91AEE" w:rsidRPr="007E07B1" w:rsidRDefault="00036DB5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9C462A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" w:type="pct"/>
            <w:vAlign w:val="center"/>
          </w:tcPr>
          <w:p w:rsidR="00A91AEE" w:rsidRPr="007E07B1" w:rsidRDefault="00593067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91AEE"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на знание понятийного аппарата </w:t>
            </w:r>
          </w:p>
        </w:tc>
        <w:tc>
          <w:tcPr>
            <w:tcW w:w="481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7E07B1" w:rsidRDefault="00A91AEE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6D4385" w:rsidRPr="007E07B1" w:rsidRDefault="006D4385" w:rsidP="007E07B1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1"/>
              </w:tabs>
              <w:ind w:left="56" w:firstLine="0"/>
              <w:contextualSpacing w:val="0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E07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Вставьте пропущенное слово.</w:t>
            </w:r>
          </w:p>
          <w:p w:rsidR="006D4385" w:rsidRPr="007E07B1" w:rsidRDefault="006D4385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A91AEE" w:rsidRPr="007E07B1" w:rsidRDefault="00587311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Общегосударственные финансы — это совокупность … отношений, организованных государством, в процессе которых осуществляется формирование и использование общегосударственных фондов денежных средств для осуществления экономических, социальных и политических задач</w:t>
            </w:r>
            <w:r w:rsidR="006D4385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" w:type="pct"/>
            <w:vAlign w:val="center"/>
          </w:tcPr>
          <w:p w:rsidR="00A91AEE" w:rsidRPr="007E07B1" w:rsidRDefault="004C4945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денежных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A91AEE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7E0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vAlign w:val="center"/>
          </w:tcPr>
          <w:p w:rsidR="00A91AEE" w:rsidRPr="007E07B1" w:rsidRDefault="00587311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A91AEE"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7E07B1" w:rsidRDefault="00A91AEE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A91AEE" w:rsidRPr="007E07B1" w:rsidRDefault="00593067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721C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91AEE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Дайте определение понятию «</w:t>
            </w:r>
            <w:r w:rsidR="006D4385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FC08B6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87311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квидность</w:t>
            </w:r>
            <w:r w:rsidR="00A91AEE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:rsidR="00A91AEE" w:rsidRPr="007E07B1" w:rsidRDefault="00A91AEE" w:rsidP="007E07B1">
            <w:pPr>
              <w:widowControl w:val="0"/>
              <w:shd w:val="clear" w:color="auto" w:fill="FFFFFF"/>
              <w:tabs>
                <w:tab w:val="left" w:pos="42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A91AEE" w:rsidRPr="007E07B1" w:rsidRDefault="00587311" w:rsidP="007E07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07B1"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это способность актива быстро превратиться в деньги без существенной потери стоимости</w:t>
            </w:r>
          </w:p>
        </w:tc>
      </w:tr>
      <w:tr w:rsidR="00D74F0B" w:rsidRPr="007E07B1" w:rsidTr="004C30B4">
        <w:trPr>
          <w:cantSplit/>
        </w:trPr>
        <w:tc>
          <w:tcPr>
            <w:tcW w:w="182" w:type="pct"/>
            <w:vAlign w:val="center"/>
          </w:tcPr>
          <w:p w:rsidR="00D74F0B" w:rsidRPr="007E07B1" w:rsidRDefault="00D74F0B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pct"/>
            <w:vAlign w:val="center"/>
          </w:tcPr>
          <w:p w:rsidR="00D74F0B" w:rsidRPr="007E07B1" w:rsidRDefault="00D74F0B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74F0B" w:rsidRPr="007E07B1" w:rsidRDefault="00D74F0B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Merge/>
            <w:vAlign w:val="center"/>
          </w:tcPr>
          <w:p w:rsidR="00D74F0B" w:rsidRPr="007E07B1" w:rsidRDefault="00D74F0B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D74F0B" w:rsidRPr="007E07B1" w:rsidRDefault="00D74F0B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D74F0B" w:rsidRPr="007E07B1" w:rsidRDefault="00D74F0B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D74F0B" w:rsidRPr="007E07B1" w:rsidRDefault="00D74F0B" w:rsidP="007E07B1">
            <w:pPr>
              <w:pStyle w:val="c11"/>
              <w:widowControl w:val="0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56" w:firstLine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D74F0B" w:rsidRPr="007E07B1" w:rsidRDefault="00D74F0B" w:rsidP="007E07B1">
            <w:pPr>
              <w:pStyle w:val="c1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rStyle w:val="c2"/>
                <w:color w:val="000000"/>
                <w:sz w:val="20"/>
                <w:szCs w:val="20"/>
              </w:rPr>
            </w:pPr>
          </w:p>
          <w:p w:rsidR="00D74F0B" w:rsidRPr="007E07B1" w:rsidRDefault="00D74F0B" w:rsidP="007E07B1">
            <w:pPr>
              <w:pStyle w:val="c1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Из средств какого фонда выплачивается пособие по временной нетрудоспособности?</w:t>
            </w:r>
          </w:p>
          <w:p w:rsidR="00D74F0B" w:rsidRPr="007E07B1" w:rsidRDefault="00D74F0B" w:rsidP="007E07B1">
            <w:pPr>
              <w:pStyle w:val="c1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1 фонд обязательного медицинского страхования</w:t>
            </w:r>
          </w:p>
          <w:p w:rsidR="00D74F0B" w:rsidRPr="007E07B1" w:rsidRDefault="00D74F0B" w:rsidP="007E07B1">
            <w:pPr>
              <w:pStyle w:val="c1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2 фонд социального страхования</w:t>
            </w:r>
          </w:p>
          <w:p w:rsidR="00D74F0B" w:rsidRPr="007E07B1" w:rsidRDefault="00D74F0B" w:rsidP="007E07B1">
            <w:pPr>
              <w:pStyle w:val="c1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rStyle w:val="c2"/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3 фонд занятости</w:t>
            </w:r>
          </w:p>
          <w:p w:rsidR="00D74F0B" w:rsidRPr="007E07B1" w:rsidRDefault="00D74F0B" w:rsidP="007E07B1">
            <w:pPr>
              <w:pStyle w:val="c13"/>
              <w:widowControl w:val="0"/>
              <w:shd w:val="clear" w:color="auto" w:fill="FFFFFF"/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4 фонд пенсионного страхования</w:t>
            </w:r>
          </w:p>
          <w:p w:rsidR="00D74F0B" w:rsidRPr="007E07B1" w:rsidRDefault="00D74F0B" w:rsidP="007E07B1">
            <w:pPr>
              <w:widowControl w:val="0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D74F0B" w:rsidRPr="007E07B1" w:rsidRDefault="00D74F0B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A91AEE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C462A" w:rsidRPr="007E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A91AEE" w:rsidRPr="007E07B1" w:rsidRDefault="00B8599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A91AEE"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700BB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r w:rsidR="007577E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установлением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77E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соответствия </w:t>
            </w:r>
          </w:p>
        </w:tc>
        <w:tc>
          <w:tcPr>
            <w:tcW w:w="481" w:type="pct"/>
            <w:vMerge w:val="restart"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 w:val="restart"/>
            <w:vAlign w:val="center"/>
          </w:tcPr>
          <w:p w:rsidR="00636C0C" w:rsidRPr="007E07B1" w:rsidRDefault="00636C0C" w:rsidP="007E07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7577EB" w:rsidRPr="007E07B1" w:rsidRDefault="00D74F0B" w:rsidP="007E07B1">
            <w:pPr>
              <w:pStyle w:val="a5"/>
              <w:widowControl w:val="0"/>
              <w:numPr>
                <w:ilvl w:val="0"/>
                <w:numId w:val="3"/>
              </w:numPr>
              <w:shd w:val="clear" w:color="auto" w:fill="FFFFFF"/>
              <w:ind w:left="56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Установить соответствие определения</w:t>
            </w:r>
            <w:r w:rsidR="00FF4638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7577EB"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tbl>
            <w:tblPr>
              <w:tblW w:w="12228" w:type="dxa"/>
              <w:tblInd w:w="4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1429"/>
              <w:gridCol w:w="1777"/>
              <w:gridCol w:w="8325"/>
            </w:tblGrid>
            <w:tr w:rsidR="007577EB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5a6ab3f910b46905c330d2fbbf53719b339438b4"/>
                  <w:bookmarkStart w:id="2" w:name="4"/>
                  <w:bookmarkEnd w:id="1"/>
                  <w:bookmarkEnd w:id="2"/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4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</w:t>
                  </w:r>
                </w:p>
              </w:tc>
              <w:tc>
                <w:tcPr>
                  <w:tcW w:w="17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992B1C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  <w:r w:rsidR="007577EB"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</w:t>
                  </w: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</w:t>
                  </w:r>
                  <w:r w:rsidR="007577EB"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ветствия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D74F0B" w:rsidP="007E07B1">
                  <w:pPr>
                    <w:widowControl w:val="0"/>
                    <w:spacing w:after="0" w:line="240" w:lineRule="auto"/>
                    <w:ind w:left="5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7577EB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14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Дефицит бюджета</w:t>
                  </w:r>
                </w:p>
              </w:tc>
              <w:tc>
                <w:tcPr>
                  <w:tcW w:w="17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FF4638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превышение доходов</w:t>
                  </w:r>
                </w:p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бюджета над его расходами</w:t>
                  </w:r>
                </w:p>
              </w:tc>
            </w:tr>
            <w:tr w:rsidR="007577EB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14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Профицит бюджета</w:t>
                  </w:r>
                </w:p>
              </w:tc>
              <w:tc>
                <w:tcPr>
                  <w:tcW w:w="17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FF4638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сбалансированность доходов </w:t>
                  </w:r>
                </w:p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и  расходов бюджета</w:t>
                  </w:r>
                </w:p>
              </w:tc>
            </w:tr>
            <w:tr w:rsidR="007577EB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14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Равновесие бюджета</w:t>
                  </w:r>
                </w:p>
              </w:tc>
              <w:tc>
                <w:tcPr>
                  <w:tcW w:w="17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FF4638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превышение расходов</w:t>
                  </w:r>
                </w:p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бюджета  над его доходами</w:t>
                  </w:r>
                </w:p>
              </w:tc>
            </w:tr>
            <w:tr w:rsidR="007577EB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7577EB" w:rsidRPr="007E07B1" w:rsidRDefault="007577EB" w:rsidP="007E07B1">
                  <w:pPr>
                    <w:widowControl w:val="0"/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7577EB" w:rsidRPr="007E07B1" w:rsidRDefault="00FF4638" w:rsidP="007E07B1">
                  <w:pPr>
                    <w:widowControl w:val="0"/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недостаток денежных средств</w:t>
                  </w:r>
                </w:p>
              </w:tc>
            </w:tr>
          </w:tbl>
          <w:p w:rsidR="00A91AEE" w:rsidRPr="007E07B1" w:rsidRDefault="00A91AEE" w:rsidP="007E07B1">
            <w:pPr>
              <w:widowControl w:val="0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0A1733" w:rsidRPr="007E07B1" w:rsidRDefault="00FF4638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</w:t>
            </w:r>
          </w:p>
          <w:p w:rsidR="00FF4638" w:rsidRPr="007E07B1" w:rsidRDefault="00FF4638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Б-1</w:t>
            </w:r>
          </w:p>
          <w:p w:rsidR="00FF4638" w:rsidRPr="007E07B1" w:rsidRDefault="00FF4638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</w:t>
            </w:r>
          </w:p>
        </w:tc>
      </w:tr>
      <w:tr w:rsidR="00B8599C" w:rsidRPr="007E07B1" w:rsidTr="004C30B4">
        <w:trPr>
          <w:cantSplit/>
        </w:trPr>
        <w:tc>
          <w:tcPr>
            <w:tcW w:w="182" w:type="pct"/>
            <w:vAlign w:val="center"/>
          </w:tcPr>
          <w:p w:rsidR="00A91AEE" w:rsidRPr="007E07B1" w:rsidRDefault="00A91AEE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62A" w:rsidRPr="007E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vAlign w:val="center"/>
          </w:tcPr>
          <w:p w:rsidR="00FC08B6" w:rsidRPr="007E07B1" w:rsidRDefault="00FC08B6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A91AEE" w:rsidRPr="007E07B1" w:rsidRDefault="00FC08B6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  <w:r w:rsidR="00A91AEE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A91AEE" w:rsidRPr="007E07B1" w:rsidRDefault="00A91AEE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A91AEE" w:rsidRPr="007E07B1" w:rsidRDefault="00A91AEE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4847E5" w:rsidRPr="007E07B1" w:rsidRDefault="00FC08B6" w:rsidP="007E07B1">
            <w:pPr>
              <w:pStyle w:val="c33"/>
              <w:widowControl w:val="0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56" w:firstLine="0"/>
              <w:rPr>
                <w:rStyle w:val="c72"/>
                <w:bCs/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 xml:space="preserve">Дайте определение </w:t>
            </w:r>
            <w:r w:rsidR="00FF4638" w:rsidRPr="007E07B1">
              <w:rPr>
                <w:color w:val="000000"/>
                <w:sz w:val="20"/>
                <w:szCs w:val="20"/>
              </w:rPr>
              <w:t>понятию вексель</w:t>
            </w:r>
          </w:p>
          <w:p w:rsidR="006D4385" w:rsidRPr="007E07B1" w:rsidRDefault="006D4385" w:rsidP="007E07B1">
            <w:pPr>
              <w:pStyle w:val="c33"/>
              <w:widowControl w:val="0"/>
              <w:shd w:val="clear" w:color="auto" w:fill="FFFFFF"/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A91AEE" w:rsidRPr="007E07B1" w:rsidRDefault="00A91AEE" w:rsidP="007E07B1">
            <w:pPr>
              <w:widowControl w:val="0"/>
              <w:shd w:val="clear" w:color="auto" w:fill="FFFFFF"/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A91AEE" w:rsidRPr="007E07B1" w:rsidRDefault="00FF4638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Долговая ценная бумага, которая подтверждает обязанность одной стороны передать деньги другой стороне</w:t>
            </w:r>
          </w:p>
        </w:tc>
      </w:tr>
      <w:tr w:rsidR="000C236D" w:rsidRPr="007E07B1" w:rsidTr="004C30B4">
        <w:trPr>
          <w:cantSplit/>
        </w:trPr>
        <w:tc>
          <w:tcPr>
            <w:tcW w:w="182" w:type="pct"/>
            <w:vAlign w:val="center"/>
          </w:tcPr>
          <w:p w:rsidR="000C236D" w:rsidRPr="007E07B1" w:rsidRDefault="000C236D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5" w:type="pct"/>
            <w:vAlign w:val="center"/>
          </w:tcPr>
          <w:p w:rsidR="000C236D" w:rsidRPr="007E07B1" w:rsidRDefault="000C236D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236D" w:rsidRPr="007E07B1" w:rsidRDefault="000C236D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Merge/>
            <w:vAlign w:val="center"/>
          </w:tcPr>
          <w:p w:rsidR="000C236D" w:rsidRPr="007E07B1" w:rsidRDefault="000C236D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0C236D" w:rsidRPr="007E07B1" w:rsidRDefault="000C236D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0C236D" w:rsidRPr="007E07B1" w:rsidRDefault="000C236D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0C236D" w:rsidRPr="007E07B1" w:rsidRDefault="000C236D" w:rsidP="007E07B1">
            <w:pPr>
              <w:pStyle w:val="c5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0C236D" w:rsidRPr="007E07B1" w:rsidRDefault="000C236D" w:rsidP="007E07B1">
            <w:pPr>
              <w:pStyle w:val="c5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rStyle w:val="c7"/>
                <w:bCs/>
                <w:color w:val="000000"/>
                <w:sz w:val="20"/>
                <w:szCs w:val="20"/>
              </w:rPr>
            </w:pPr>
          </w:p>
          <w:p w:rsidR="000C236D" w:rsidRPr="007E07B1" w:rsidRDefault="000C236D" w:rsidP="007E07B1">
            <w:pPr>
              <w:pStyle w:val="c5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7"/>
                <w:bCs/>
                <w:color w:val="000000"/>
                <w:sz w:val="20"/>
                <w:szCs w:val="20"/>
              </w:rPr>
              <w:t xml:space="preserve"> Доходы внебюджетных фондов это-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1- страховые взносы работодателей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2- амортизационные отчисления предприятий, учреждений, организаций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3- бюджетные ассигнования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4- часть прибыли Центрального банка России</w:t>
            </w:r>
          </w:p>
          <w:p w:rsidR="000C236D" w:rsidRPr="007E07B1" w:rsidRDefault="000C236D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:rsidR="000C236D" w:rsidRPr="007E07B1" w:rsidRDefault="000C236D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C236D" w:rsidRPr="007E07B1" w:rsidTr="004C30B4">
        <w:trPr>
          <w:cantSplit/>
        </w:trPr>
        <w:tc>
          <w:tcPr>
            <w:tcW w:w="182" w:type="pct"/>
            <w:vAlign w:val="center"/>
          </w:tcPr>
          <w:p w:rsidR="000C236D" w:rsidRPr="007E07B1" w:rsidRDefault="000C236D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5" w:type="pct"/>
            <w:vAlign w:val="center"/>
          </w:tcPr>
          <w:p w:rsidR="000C236D" w:rsidRPr="007E07B1" w:rsidRDefault="000C236D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236D" w:rsidRPr="007E07B1" w:rsidRDefault="000C236D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Merge/>
            <w:vAlign w:val="center"/>
          </w:tcPr>
          <w:p w:rsidR="000C236D" w:rsidRPr="007E07B1" w:rsidRDefault="000C236D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:rsidR="000C236D" w:rsidRPr="007E07B1" w:rsidRDefault="000C236D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0C236D" w:rsidRPr="007E07B1" w:rsidRDefault="000C236D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0C236D" w:rsidRPr="007E07B1" w:rsidRDefault="000C236D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Прочитайте вопрос и выберите правильный вариант ответа</w:t>
            </w:r>
          </w:p>
          <w:p w:rsidR="000C236D" w:rsidRPr="007E07B1" w:rsidRDefault="000C236D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0C236D" w:rsidRPr="007E07B1" w:rsidRDefault="000C236D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Что определяется с помощью денежных агрегатов?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1- уровень инфляции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2- объём денег в обращении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3- расходы бюджета</w:t>
            </w:r>
          </w:p>
          <w:p w:rsidR="000C236D" w:rsidRPr="007E07B1" w:rsidRDefault="000C236D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4- доходы бюджета</w:t>
            </w:r>
          </w:p>
          <w:p w:rsidR="000C236D" w:rsidRPr="007E07B1" w:rsidRDefault="000C236D" w:rsidP="007E07B1">
            <w:pPr>
              <w:pStyle w:val="c85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0C236D" w:rsidRPr="007E07B1" w:rsidRDefault="000C236D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:rsidR="000C236D" w:rsidRPr="007E07B1" w:rsidRDefault="000C236D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7710F" w:rsidRPr="007E07B1" w:rsidTr="004C30B4">
        <w:trPr>
          <w:cantSplit/>
        </w:trPr>
        <w:tc>
          <w:tcPr>
            <w:tcW w:w="182" w:type="pct"/>
            <w:vAlign w:val="center"/>
          </w:tcPr>
          <w:p w:rsidR="0027710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vAlign w:val="center"/>
          </w:tcPr>
          <w:p w:rsidR="0027710F" w:rsidRPr="007E07B1" w:rsidRDefault="0027710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27710F" w:rsidRPr="007E07B1" w:rsidRDefault="0027710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установлением соответствия </w:t>
            </w:r>
          </w:p>
        </w:tc>
        <w:tc>
          <w:tcPr>
            <w:tcW w:w="481" w:type="pct"/>
            <w:vAlign w:val="center"/>
          </w:tcPr>
          <w:p w:rsidR="0027710F" w:rsidRPr="007E07B1" w:rsidRDefault="0027710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27710F" w:rsidRPr="007E07B1" w:rsidRDefault="0027710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27710F" w:rsidRPr="007E07B1" w:rsidRDefault="0027710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27710F" w:rsidRPr="007E07B1" w:rsidRDefault="0027710F" w:rsidP="007E07B1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ind w:left="56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Установить соответствие определениям:</w:t>
            </w:r>
          </w:p>
          <w:tbl>
            <w:tblPr>
              <w:tblW w:w="12228" w:type="dxa"/>
              <w:tblInd w:w="4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1287"/>
              <w:gridCol w:w="1919"/>
              <w:gridCol w:w="8325"/>
            </w:tblGrid>
            <w:tr w:rsidR="0027710F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2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Вид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соответствия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Определение</w:t>
                  </w:r>
                </w:p>
              </w:tc>
            </w:tr>
            <w:tr w:rsidR="0027710F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12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Акция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Эмиссионная долговая 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>ценная бумага</w:t>
                  </w:r>
                </w:p>
              </w:tc>
            </w:tr>
            <w:tr w:rsidR="0027710F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12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Облигация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Ценная бумага, 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содержащая 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распоряжение банку 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произвести платёж 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указанной в нём суммы </w:t>
                  </w:r>
                </w:p>
              </w:tc>
            </w:tr>
            <w:tr w:rsidR="0027710F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12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Чек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>Ценная бумага, которая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подтверждает наличие у 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её владельца доли в </w:t>
                  </w:r>
                </w:p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07B1">
                    <w:rPr>
                      <w:rStyle w:val="ac"/>
                      <w:rFonts w:ascii="Times New Roman" w:hAnsi="Times New Roman" w:cs="Times New Roman"/>
                      <w:b w:val="0"/>
                      <w:color w:val="333333"/>
                      <w:sz w:val="20"/>
                      <w:szCs w:val="20"/>
                      <w:shd w:val="clear" w:color="auto" w:fill="FFFFFF"/>
                    </w:rPr>
                    <w:t>капитале компании</w:t>
                  </w:r>
                </w:p>
              </w:tc>
            </w:tr>
            <w:tr w:rsidR="0027710F" w:rsidRPr="007E07B1" w:rsidTr="00992B1C"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rPr>
                      <w:rFonts w:ascii="Times New Roman" w:eastAsia="Times New Roman" w:hAnsi="Times New Roman" w:cs="Times New Roman"/>
                      <w:color w:val="66666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27710F" w:rsidRPr="007E07B1" w:rsidRDefault="0027710F" w:rsidP="007E07B1">
                  <w:pPr>
                    <w:widowControl w:val="0"/>
                    <w:tabs>
                      <w:tab w:val="left" w:pos="481"/>
                    </w:tabs>
                    <w:spacing w:after="0" w:line="240" w:lineRule="auto"/>
                    <w:ind w:left="5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710F" w:rsidRPr="007E07B1" w:rsidRDefault="0027710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27710F" w:rsidRPr="007E07B1" w:rsidRDefault="0027710F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</w:t>
            </w:r>
          </w:p>
          <w:p w:rsidR="0027710F" w:rsidRPr="007E07B1" w:rsidRDefault="0027710F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Б-1</w:t>
            </w:r>
          </w:p>
          <w:p w:rsidR="0027710F" w:rsidRPr="007E07B1" w:rsidRDefault="0027710F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</w:t>
            </w:r>
          </w:p>
        </w:tc>
      </w:tr>
      <w:tr w:rsidR="00992B1C" w:rsidRPr="007E07B1" w:rsidTr="004C30B4">
        <w:trPr>
          <w:cantSplit/>
        </w:trPr>
        <w:tc>
          <w:tcPr>
            <w:tcW w:w="182" w:type="pct"/>
            <w:vAlign w:val="center"/>
          </w:tcPr>
          <w:p w:rsidR="00992B1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5" w:type="pct"/>
            <w:vAlign w:val="center"/>
          </w:tcPr>
          <w:p w:rsidR="00992B1C" w:rsidRPr="007E07B1" w:rsidRDefault="00992B1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992B1C" w:rsidRPr="007E07B1" w:rsidRDefault="00992B1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</w:t>
            </w:r>
            <w:r w:rsidR="00085ED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с </w:t>
            </w:r>
            <w:proofErr w:type="spellStart"/>
            <w:r w:rsidR="00085ED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End"/>
            <w:r w:rsidR="00085EDB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развёрнутым ответом</w:t>
            </w:r>
          </w:p>
        </w:tc>
        <w:tc>
          <w:tcPr>
            <w:tcW w:w="481" w:type="pct"/>
            <w:vAlign w:val="center"/>
          </w:tcPr>
          <w:p w:rsidR="00992B1C" w:rsidRPr="007E07B1" w:rsidRDefault="00992B1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992B1C" w:rsidRPr="007E07B1" w:rsidRDefault="00992B1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992B1C" w:rsidRPr="007E07B1" w:rsidRDefault="00992B1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716545" w:rsidRPr="007E07B1" w:rsidRDefault="00085EDB" w:rsidP="007E07B1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481"/>
              </w:tabs>
              <w:ind w:left="56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Первоначальная вложенная сумма — 800 000 рублей. Определить наращённую сумму через 3 года при использовании простой ставки в размере 7% годовых</w:t>
            </w:r>
            <w:r w:rsidR="003057D7" w:rsidRPr="007E07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Запишите решение и ответ</w:t>
            </w:r>
          </w:p>
          <w:p w:rsidR="00992B1C" w:rsidRPr="007E07B1" w:rsidRDefault="00992B1C" w:rsidP="007E07B1">
            <w:pPr>
              <w:widowControl w:val="0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Align w:val="center"/>
          </w:tcPr>
          <w:p w:rsidR="00992B1C" w:rsidRPr="007E07B1" w:rsidRDefault="003057D7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 = 800 000 × (1 + 3 × 0,07) = 800 000 × 1,21 = 968 000 рублей</w:t>
            </w:r>
          </w:p>
        </w:tc>
      </w:tr>
      <w:tr w:rsidR="00D57196" w:rsidRPr="007E07B1" w:rsidTr="004C30B4">
        <w:trPr>
          <w:cantSplit/>
        </w:trPr>
        <w:tc>
          <w:tcPr>
            <w:tcW w:w="182" w:type="pct"/>
            <w:vAlign w:val="center"/>
          </w:tcPr>
          <w:p w:rsidR="00D57196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vAlign w:val="center"/>
          </w:tcPr>
          <w:p w:rsidR="00D57196" w:rsidRPr="007E07B1" w:rsidRDefault="003057D7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D57196"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D57196" w:rsidRPr="007E07B1" w:rsidRDefault="00D57196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на </w:t>
            </w:r>
            <w:r w:rsidR="00F614B2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понятийного аппарата</w:t>
            </w:r>
          </w:p>
        </w:tc>
        <w:tc>
          <w:tcPr>
            <w:tcW w:w="481" w:type="pct"/>
            <w:vAlign w:val="center"/>
          </w:tcPr>
          <w:p w:rsidR="00D57196" w:rsidRPr="007E07B1" w:rsidRDefault="00D57196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D57196" w:rsidRPr="007E07B1" w:rsidRDefault="00D57196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D57196" w:rsidRPr="007E07B1" w:rsidRDefault="00D57196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D57196" w:rsidRPr="007E07B1" w:rsidRDefault="00D57196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Вставьте пропущенные слова</w:t>
            </w:r>
          </w:p>
          <w:p w:rsidR="00D57196" w:rsidRPr="007E07B1" w:rsidRDefault="00D57196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D57196" w:rsidRPr="007E07B1" w:rsidRDefault="00D57196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Держатель________________________ акции имеет право голоса на общем собрании акционеров, а держатель __________________ акции может голосовать только при ликвидации или реорганизации предприятия.</w:t>
            </w:r>
          </w:p>
        </w:tc>
        <w:tc>
          <w:tcPr>
            <w:tcW w:w="474" w:type="pct"/>
            <w:vAlign w:val="center"/>
          </w:tcPr>
          <w:p w:rsidR="00D57196" w:rsidRPr="007E07B1" w:rsidRDefault="00D57196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1-обыкновенная</w:t>
            </w:r>
          </w:p>
          <w:p w:rsidR="00D57196" w:rsidRPr="007E07B1" w:rsidRDefault="00D57196" w:rsidP="007E07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привилегированная</w:t>
            </w:r>
          </w:p>
        </w:tc>
      </w:tr>
      <w:tr w:rsidR="00F614B2" w:rsidRPr="007E07B1" w:rsidTr="004C30B4">
        <w:trPr>
          <w:cantSplit/>
        </w:trPr>
        <w:tc>
          <w:tcPr>
            <w:tcW w:w="182" w:type="pct"/>
            <w:vAlign w:val="center"/>
          </w:tcPr>
          <w:p w:rsidR="00F614B2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5" w:type="pct"/>
            <w:vAlign w:val="center"/>
          </w:tcPr>
          <w:p w:rsidR="00F614B2" w:rsidRPr="007E07B1" w:rsidRDefault="00F614B2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F614B2" w:rsidRPr="007E07B1" w:rsidRDefault="00F614B2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F614B2" w:rsidRPr="007E07B1" w:rsidRDefault="00F614B2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F614B2" w:rsidRPr="007E07B1" w:rsidRDefault="00F614B2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F614B2" w:rsidRPr="007E07B1" w:rsidRDefault="00F614B2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F614B2" w:rsidRPr="007E07B1" w:rsidRDefault="00F614B2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F614B2" w:rsidRPr="007E07B1" w:rsidRDefault="00F614B2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  <w:p w:rsidR="00F614B2" w:rsidRPr="007E07B1" w:rsidRDefault="00F614B2" w:rsidP="007E07B1">
            <w:pPr>
              <w:pStyle w:val="c4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Выпуск государственных ценных бумаг предназначен для</w:t>
            </w:r>
            <w:r w:rsidRPr="007E07B1">
              <w:rPr>
                <w:rStyle w:val="c2"/>
                <w:color w:val="000000"/>
                <w:sz w:val="20"/>
                <w:szCs w:val="20"/>
                <w:u w:val="single"/>
              </w:rPr>
              <w:t>:</w:t>
            </w:r>
          </w:p>
          <w:p w:rsidR="00F614B2" w:rsidRPr="007E07B1" w:rsidRDefault="00F614B2" w:rsidP="007E07B1">
            <w:pPr>
              <w:pStyle w:val="c4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proofErr w:type="gramStart"/>
            <w:r w:rsidRPr="007E07B1">
              <w:rPr>
                <w:rStyle w:val="c2"/>
                <w:color w:val="000000"/>
                <w:sz w:val="20"/>
                <w:szCs w:val="20"/>
              </w:rPr>
              <w:t>а)  покрытия</w:t>
            </w:r>
            <w:proofErr w:type="gramEnd"/>
            <w:r w:rsidRPr="007E07B1">
              <w:rPr>
                <w:rStyle w:val="c2"/>
                <w:color w:val="000000"/>
                <w:sz w:val="20"/>
                <w:szCs w:val="20"/>
              </w:rPr>
              <w:t xml:space="preserve"> бюджетного дефицита</w:t>
            </w:r>
          </w:p>
          <w:p w:rsidR="00F614B2" w:rsidRPr="007E07B1" w:rsidRDefault="00F614B2" w:rsidP="007E07B1">
            <w:pPr>
              <w:pStyle w:val="c4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б) изъятия избыточных денежных средств из оборота</w:t>
            </w:r>
          </w:p>
          <w:p w:rsidR="00F614B2" w:rsidRPr="007E07B1" w:rsidRDefault="00F614B2" w:rsidP="007E07B1">
            <w:pPr>
              <w:pStyle w:val="c4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в) увеличения доходов федерального бюджета</w:t>
            </w:r>
          </w:p>
          <w:p w:rsidR="00F614B2" w:rsidRPr="007E07B1" w:rsidRDefault="00F614B2" w:rsidP="007E07B1">
            <w:pPr>
              <w:pStyle w:val="c4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 xml:space="preserve">г) </w:t>
            </w:r>
            <w:proofErr w:type="spellStart"/>
            <w:r w:rsidRPr="007E07B1">
              <w:rPr>
                <w:rStyle w:val="c2"/>
                <w:color w:val="000000"/>
                <w:sz w:val="20"/>
                <w:szCs w:val="20"/>
              </w:rPr>
              <w:t>безрисковых</w:t>
            </w:r>
            <w:proofErr w:type="spellEnd"/>
            <w:r w:rsidRPr="007E07B1">
              <w:rPr>
                <w:rStyle w:val="c2"/>
                <w:color w:val="000000"/>
                <w:sz w:val="20"/>
                <w:szCs w:val="20"/>
              </w:rPr>
              <w:t xml:space="preserve"> вложений</w:t>
            </w:r>
          </w:p>
          <w:p w:rsidR="00F614B2" w:rsidRPr="007E07B1" w:rsidRDefault="00F614B2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F614B2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2504F" w:rsidRPr="007E07B1" w:rsidTr="004C30B4">
        <w:trPr>
          <w:cantSplit/>
        </w:trPr>
        <w:tc>
          <w:tcPr>
            <w:tcW w:w="182" w:type="pct"/>
            <w:vAlign w:val="center"/>
          </w:tcPr>
          <w:p w:rsidR="0082504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82504F" w:rsidRPr="007E07B1" w:rsidRDefault="0082504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82504F" w:rsidRPr="007E07B1" w:rsidRDefault="0082504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82504F" w:rsidRPr="007E07B1" w:rsidRDefault="0082504F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Полезность денег в качестве вещи – это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стоимость денег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потребительская стоимость денег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биметаллизм</w:t>
            </w:r>
          </w:p>
          <w:p w:rsidR="0082504F" w:rsidRPr="007E07B1" w:rsidRDefault="0082504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г) надежность</w:t>
            </w:r>
          </w:p>
        </w:tc>
        <w:tc>
          <w:tcPr>
            <w:tcW w:w="474" w:type="pct"/>
            <w:vAlign w:val="center"/>
          </w:tcPr>
          <w:p w:rsidR="0082504F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2504F" w:rsidRPr="007E07B1" w:rsidTr="004C30B4">
        <w:trPr>
          <w:cantSplit/>
        </w:trPr>
        <w:tc>
          <w:tcPr>
            <w:tcW w:w="182" w:type="pct"/>
            <w:vAlign w:val="center"/>
          </w:tcPr>
          <w:p w:rsidR="0082504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5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трёх предложенных. </w:t>
            </w:r>
          </w:p>
        </w:tc>
        <w:tc>
          <w:tcPr>
            <w:tcW w:w="481" w:type="pct"/>
            <w:vAlign w:val="center"/>
          </w:tcPr>
          <w:p w:rsidR="0082504F" w:rsidRPr="007E07B1" w:rsidRDefault="0082504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82504F" w:rsidRPr="007E07B1" w:rsidRDefault="0082504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82504F" w:rsidRPr="007E07B1" w:rsidRDefault="0082504F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Уравнение обмена: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….</w:t>
            </w:r>
            <w:proofErr w:type="gram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– Д – Т…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 = Н/М </w:t>
            </w: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М*О = Р*Н</w:t>
            </w:r>
          </w:p>
          <w:p w:rsidR="0082504F" w:rsidRPr="007E07B1" w:rsidRDefault="0082504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82504F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2504F" w:rsidRPr="007E07B1" w:rsidTr="004C30B4">
        <w:trPr>
          <w:cantSplit/>
        </w:trPr>
        <w:tc>
          <w:tcPr>
            <w:tcW w:w="182" w:type="pct"/>
            <w:vAlign w:val="center"/>
          </w:tcPr>
          <w:p w:rsidR="0082504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5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82504F" w:rsidRPr="007E07B1" w:rsidRDefault="0082504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82504F" w:rsidRPr="007E07B1" w:rsidRDefault="0082504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82504F" w:rsidRPr="007E07B1" w:rsidRDefault="0082504F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Стагфляция характеризуется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высокими темпами роста цен и одновременным падением уровня производства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высокими темпами и резкими скачками цен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высокими темпами и постоянным ростом цен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увеличением покупательной способности рубля</w:t>
            </w:r>
          </w:p>
          <w:p w:rsidR="0082504F" w:rsidRPr="007E07B1" w:rsidRDefault="0082504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82504F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2504F" w:rsidRPr="007E07B1" w:rsidTr="004C30B4">
        <w:trPr>
          <w:cantSplit/>
        </w:trPr>
        <w:tc>
          <w:tcPr>
            <w:tcW w:w="182" w:type="pct"/>
            <w:vAlign w:val="center"/>
          </w:tcPr>
          <w:p w:rsidR="0082504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5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установлением соответствия </w:t>
            </w:r>
          </w:p>
        </w:tc>
        <w:tc>
          <w:tcPr>
            <w:tcW w:w="481" w:type="pct"/>
            <w:vAlign w:val="center"/>
          </w:tcPr>
          <w:p w:rsidR="0082504F" w:rsidRPr="007E07B1" w:rsidRDefault="0082504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82504F" w:rsidRPr="007E07B1" w:rsidRDefault="0082504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82504F" w:rsidRPr="007E07B1" w:rsidRDefault="0082504F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Установите соответствие определениям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2"/>
              <w:gridCol w:w="5268"/>
            </w:tblGrid>
            <w:tr w:rsidR="0082504F" w:rsidRPr="007E07B1" w:rsidTr="0082504F">
              <w:tc>
                <w:tcPr>
                  <w:tcW w:w="1752" w:type="dxa"/>
                </w:tcPr>
                <w:p w:rsidR="0082504F" w:rsidRPr="007E07B1" w:rsidRDefault="0082504F" w:rsidP="007E07B1">
                  <w:pPr>
                    <w:widowControl w:val="0"/>
                    <w:shd w:val="clear" w:color="auto" w:fill="FFFFFF"/>
                    <w:tabs>
                      <w:tab w:val="left" w:pos="481"/>
                    </w:tabs>
                    <w:ind w:left="5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6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1.Финансовая система</w:t>
                  </w:r>
                </w:p>
              </w:tc>
              <w:tc>
                <w:tcPr>
                  <w:tcW w:w="5268" w:type="dxa"/>
                </w:tcPr>
                <w:p w:rsidR="0082504F" w:rsidRPr="007E07B1" w:rsidRDefault="0082504F" w:rsidP="007E07B1">
                  <w:pPr>
                    <w:pStyle w:val="c1"/>
                    <w:widowControl w:val="0"/>
                    <w:shd w:val="clear" w:color="auto" w:fill="FFFFFF"/>
                    <w:tabs>
                      <w:tab w:val="left" w:pos="481"/>
                    </w:tabs>
                    <w:spacing w:before="0" w:beforeAutospacing="0" w:after="0" w:afterAutospacing="0"/>
                    <w:ind w:left="56"/>
                    <w:rPr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2"/>
                      <w:color w:val="000000"/>
                      <w:sz w:val="20"/>
                      <w:szCs w:val="20"/>
                    </w:rPr>
                    <w:t>А) Покрытие не только текущих, но и капитальных вложений, расходов на социально-экономическое развитие предприятия</w:t>
                  </w:r>
                </w:p>
              </w:tc>
            </w:tr>
            <w:tr w:rsidR="0082504F" w:rsidRPr="007E07B1" w:rsidTr="0082504F">
              <w:tc>
                <w:tcPr>
                  <w:tcW w:w="1752" w:type="dxa"/>
                </w:tcPr>
                <w:p w:rsidR="0082504F" w:rsidRPr="007E07B1" w:rsidRDefault="0082504F" w:rsidP="007E07B1">
                  <w:pPr>
                    <w:widowControl w:val="0"/>
                    <w:shd w:val="clear" w:color="auto" w:fill="FFFFFF"/>
                    <w:tabs>
                      <w:tab w:val="left" w:pos="481"/>
                    </w:tabs>
                    <w:ind w:left="5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2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2.Эмитенты</w:t>
                  </w:r>
                </w:p>
              </w:tc>
              <w:tc>
                <w:tcPr>
                  <w:tcW w:w="5268" w:type="dxa"/>
                </w:tcPr>
                <w:p w:rsidR="0082504F" w:rsidRPr="007E07B1" w:rsidRDefault="0082504F" w:rsidP="007E07B1">
                  <w:pPr>
                    <w:pStyle w:val="c1"/>
                    <w:widowControl w:val="0"/>
                    <w:shd w:val="clear" w:color="auto" w:fill="FFFFFF"/>
                    <w:tabs>
                      <w:tab w:val="left" w:pos="481"/>
                    </w:tabs>
                    <w:spacing w:before="0" w:beforeAutospacing="0" w:after="0" w:afterAutospacing="0"/>
                    <w:ind w:left="56"/>
                    <w:rPr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2"/>
                      <w:color w:val="000000"/>
                      <w:sz w:val="20"/>
                      <w:szCs w:val="20"/>
                    </w:rPr>
                    <w:t>Б) Совокупность методов и направлений воздействия на функционирование финансовой системы</w:t>
                  </w:r>
                </w:p>
              </w:tc>
            </w:tr>
            <w:tr w:rsidR="0082504F" w:rsidRPr="007E07B1" w:rsidTr="0082504F">
              <w:tc>
                <w:tcPr>
                  <w:tcW w:w="1752" w:type="dxa"/>
                </w:tcPr>
                <w:p w:rsidR="0082504F" w:rsidRPr="007E07B1" w:rsidRDefault="0082504F" w:rsidP="007E07B1">
                  <w:pPr>
                    <w:widowControl w:val="0"/>
                    <w:shd w:val="clear" w:color="auto" w:fill="FFFFFF"/>
                    <w:tabs>
                      <w:tab w:val="left" w:pos="481"/>
                    </w:tabs>
                    <w:ind w:left="5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6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3.Самофинансирование</w:t>
                  </w:r>
                </w:p>
              </w:tc>
              <w:tc>
                <w:tcPr>
                  <w:tcW w:w="5268" w:type="dxa"/>
                </w:tcPr>
                <w:p w:rsidR="0082504F" w:rsidRPr="007E07B1" w:rsidRDefault="0082504F" w:rsidP="007E07B1">
                  <w:pPr>
                    <w:pStyle w:val="c1"/>
                    <w:widowControl w:val="0"/>
                    <w:shd w:val="clear" w:color="auto" w:fill="FFFFFF"/>
                    <w:tabs>
                      <w:tab w:val="left" w:pos="481"/>
                    </w:tabs>
                    <w:spacing w:before="0" w:beforeAutospacing="0" w:after="0" w:afterAutospacing="0"/>
                    <w:ind w:left="56"/>
                    <w:rPr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2"/>
                      <w:color w:val="000000"/>
                      <w:sz w:val="20"/>
                      <w:szCs w:val="20"/>
                    </w:rPr>
      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      </w:r>
                </w:p>
              </w:tc>
            </w:tr>
            <w:tr w:rsidR="0082504F" w:rsidRPr="007E07B1" w:rsidTr="0082504F">
              <w:tc>
                <w:tcPr>
                  <w:tcW w:w="1752" w:type="dxa"/>
                </w:tcPr>
                <w:p w:rsidR="0082504F" w:rsidRPr="007E07B1" w:rsidRDefault="0082504F" w:rsidP="007E07B1">
                  <w:pPr>
                    <w:widowControl w:val="0"/>
                    <w:shd w:val="clear" w:color="auto" w:fill="FFFFFF"/>
                    <w:tabs>
                      <w:tab w:val="left" w:pos="481"/>
                    </w:tabs>
                    <w:ind w:left="5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6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4.Секвестр</w:t>
                  </w:r>
                </w:p>
              </w:tc>
              <w:tc>
                <w:tcPr>
                  <w:tcW w:w="5268" w:type="dxa"/>
                </w:tcPr>
                <w:p w:rsidR="0082504F" w:rsidRPr="007E07B1" w:rsidRDefault="0082504F" w:rsidP="007E07B1">
                  <w:pPr>
                    <w:pStyle w:val="c1"/>
                    <w:widowControl w:val="0"/>
                    <w:shd w:val="clear" w:color="auto" w:fill="FFFFFF"/>
                    <w:tabs>
                      <w:tab w:val="left" w:pos="481"/>
                    </w:tabs>
                    <w:spacing w:before="0" w:beforeAutospacing="0" w:after="0" w:afterAutospacing="0"/>
                    <w:ind w:left="56"/>
                    <w:rPr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2"/>
                      <w:color w:val="000000"/>
                      <w:sz w:val="20"/>
                      <w:szCs w:val="20"/>
                    </w:rPr>
                    <w:t>Г) Пропорциональное сокращение расходов бюджета в процентах</w:t>
                  </w:r>
                </w:p>
              </w:tc>
            </w:tr>
            <w:tr w:rsidR="0082504F" w:rsidRPr="007E07B1" w:rsidTr="0082504F">
              <w:tc>
                <w:tcPr>
                  <w:tcW w:w="1752" w:type="dxa"/>
                </w:tcPr>
                <w:p w:rsidR="0082504F" w:rsidRPr="007E07B1" w:rsidRDefault="0082504F" w:rsidP="007E07B1">
                  <w:pPr>
                    <w:widowControl w:val="0"/>
                    <w:shd w:val="clear" w:color="auto" w:fill="FFFFFF"/>
                    <w:tabs>
                      <w:tab w:val="left" w:pos="481"/>
                    </w:tabs>
                    <w:ind w:left="5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6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5.Финансовая политика</w:t>
                  </w:r>
                </w:p>
              </w:tc>
              <w:tc>
                <w:tcPr>
                  <w:tcW w:w="5268" w:type="dxa"/>
                </w:tcPr>
                <w:p w:rsidR="0082504F" w:rsidRPr="007E07B1" w:rsidRDefault="0082504F" w:rsidP="007E07B1">
                  <w:pPr>
                    <w:pStyle w:val="c1"/>
                    <w:widowControl w:val="0"/>
                    <w:shd w:val="clear" w:color="auto" w:fill="FFFFFF"/>
                    <w:tabs>
                      <w:tab w:val="left" w:pos="481"/>
                    </w:tabs>
                    <w:spacing w:before="0" w:beforeAutospacing="0" w:after="0" w:afterAutospacing="0"/>
                    <w:ind w:left="56"/>
                    <w:rPr>
                      <w:color w:val="000000"/>
                      <w:sz w:val="20"/>
                      <w:szCs w:val="20"/>
                    </w:rPr>
                  </w:pPr>
                  <w:r w:rsidRPr="007E07B1">
                    <w:rPr>
                      <w:rStyle w:val="c2"/>
                      <w:color w:val="000000"/>
                      <w:sz w:val="20"/>
                      <w:szCs w:val="20"/>
                    </w:rPr>
                    <w:t>Д) Совокупность взаимосвязанных  финансовых отношений, денежных фондов и аппарата управления этими отношениями и фондами</w:t>
                  </w:r>
                </w:p>
              </w:tc>
            </w:tr>
          </w:tbl>
          <w:p w:rsidR="0082504F" w:rsidRPr="007E07B1" w:rsidRDefault="0082504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82504F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1-д</w:t>
            </w:r>
          </w:p>
          <w:p w:rsidR="00D94197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2-в</w:t>
            </w:r>
          </w:p>
          <w:p w:rsidR="00D94197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3-а</w:t>
            </w:r>
          </w:p>
          <w:p w:rsidR="00D94197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4-г</w:t>
            </w:r>
          </w:p>
          <w:p w:rsidR="00D94197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5-б</w:t>
            </w:r>
          </w:p>
        </w:tc>
      </w:tr>
      <w:tr w:rsidR="0082504F" w:rsidRPr="007E07B1" w:rsidTr="004C30B4">
        <w:trPr>
          <w:cantSplit/>
        </w:trPr>
        <w:tc>
          <w:tcPr>
            <w:tcW w:w="182" w:type="pct"/>
            <w:vAlign w:val="center"/>
          </w:tcPr>
          <w:p w:rsidR="0082504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</w:t>
            </w:r>
            <w:proofErr w:type="spellStart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End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развёрнутым ответом</w:t>
            </w:r>
          </w:p>
        </w:tc>
        <w:tc>
          <w:tcPr>
            <w:tcW w:w="481" w:type="pct"/>
            <w:vAlign w:val="center"/>
          </w:tcPr>
          <w:p w:rsidR="0082504F" w:rsidRPr="007E07B1" w:rsidRDefault="0082504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82504F" w:rsidRPr="007E07B1" w:rsidRDefault="0082504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82504F" w:rsidRPr="007E07B1" w:rsidRDefault="0082504F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Решите задачу</w:t>
            </w:r>
          </w:p>
          <w:p w:rsidR="0082504F" w:rsidRPr="007E07B1" w:rsidRDefault="0082504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  <w:shd w:val="clear" w:color="auto" w:fill="FFFFFF"/>
              </w:rPr>
              <w:t>Страховая сумма объекта страхования 500 000 руб. Ставка страхового тарифа 0,2%. Безусловная франшиза 2000 руб. Ущерб 125000 руб. Рассчитать сумму страхового  взноса и  сумму страхового возмещения.</w:t>
            </w:r>
          </w:p>
        </w:tc>
        <w:tc>
          <w:tcPr>
            <w:tcW w:w="474" w:type="pct"/>
            <w:vAlign w:val="center"/>
          </w:tcPr>
          <w:p w:rsidR="00D94197" w:rsidRPr="007E07B1" w:rsidRDefault="00D94197" w:rsidP="007E07B1">
            <w:pPr>
              <w:pStyle w:val="c14"/>
              <w:widowControl w:val="0"/>
              <w:shd w:val="clear" w:color="auto" w:fill="FFFFFF"/>
              <w:spacing w:before="0" w:beforeAutospacing="0" w:after="0" w:afterAutospacing="0"/>
              <w:ind w:left="-109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Страховой взнос=500 000 *0,2%=</w:t>
            </w:r>
            <w:r w:rsidRPr="007E07B1">
              <w:rPr>
                <w:rStyle w:val="c2"/>
                <w:b/>
                <w:bCs/>
                <w:color w:val="000000"/>
                <w:sz w:val="20"/>
                <w:szCs w:val="20"/>
              </w:rPr>
              <w:t>1 000</w:t>
            </w:r>
            <w:r w:rsidRPr="007E07B1">
              <w:rPr>
                <w:rStyle w:val="c2"/>
                <w:color w:val="000000"/>
                <w:sz w:val="20"/>
                <w:szCs w:val="20"/>
              </w:rPr>
              <w:t> </w:t>
            </w:r>
          </w:p>
          <w:p w:rsidR="00D94197" w:rsidRPr="007E07B1" w:rsidRDefault="00D94197" w:rsidP="007E07B1">
            <w:pPr>
              <w:pStyle w:val="c14"/>
              <w:widowControl w:val="0"/>
              <w:shd w:val="clear" w:color="auto" w:fill="FFFFFF"/>
              <w:spacing w:before="0" w:beforeAutospacing="0" w:after="0" w:afterAutospacing="0"/>
              <w:ind w:left="-109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Страховое возмещение = 125 000 – 2 000 = </w:t>
            </w:r>
            <w:r w:rsidRPr="007E07B1">
              <w:rPr>
                <w:rStyle w:val="c2"/>
                <w:b/>
                <w:bCs/>
                <w:color w:val="000000"/>
                <w:sz w:val="20"/>
                <w:szCs w:val="20"/>
              </w:rPr>
              <w:t>123 000</w:t>
            </w:r>
            <w:r w:rsidRPr="007E07B1">
              <w:rPr>
                <w:rStyle w:val="c2"/>
                <w:color w:val="000000"/>
                <w:sz w:val="20"/>
                <w:szCs w:val="20"/>
              </w:rPr>
              <w:t> </w:t>
            </w:r>
          </w:p>
          <w:p w:rsidR="0082504F" w:rsidRPr="007E07B1" w:rsidRDefault="0082504F" w:rsidP="007E07B1">
            <w:pPr>
              <w:widowControl w:val="0"/>
              <w:ind w:left="-1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04F" w:rsidRPr="007E07B1" w:rsidTr="004C30B4">
        <w:trPr>
          <w:cantSplit/>
        </w:trPr>
        <w:tc>
          <w:tcPr>
            <w:tcW w:w="182" w:type="pct"/>
            <w:vAlign w:val="center"/>
          </w:tcPr>
          <w:p w:rsidR="0082504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5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1" w:type="pct"/>
            <w:vAlign w:val="center"/>
          </w:tcPr>
          <w:p w:rsidR="0082504F" w:rsidRPr="007E07B1" w:rsidRDefault="0082504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82504F" w:rsidRPr="007E07B1" w:rsidRDefault="0082504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82504F" w:rsidRPr="007E07B1" w:rsidRDefault="0082504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82504F" w:rsidRPr="007E07B1" w:rsidRDefault="0082504F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Верно или неверно следующее утверждение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1.Финансовые ресурсы включают все поступления предприятия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2.Платность кредита является принципом кредитования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3.Страховой фонд формируется с целью выплаты налогов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4.Финансы коммерческих организаций являются основой финансовой системы</w:t>
            </w:r>
          </w:p>
          <w:p w:rsidR="0082504F" w:rsidRPr="007E07B1" w:rsidRDefault="0082504F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5.«Депозиты» </w:t>
            </w:r>
            <w:proofErr w:type="gram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  пассивные</w:t>
            </w:r>
            <w:proofErr w:type="gram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коммерческих банков.</w:t>
            </w:r>
          </w:p>
          <w:p w:rsidR="0082504F" w:rsidRPr="007E07B1" w:rsidRDefault="0082504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82504F" w:rsidRPr="007E07B1" w:rsidRDefault="00D94197" w:rsidP="007E07B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1-неверно</w:t>
            </w:r>
          </w:p>
          <w:p w:rsidR="00D94197" w:rsidRPr="007E07B1" w:rsidRDefault="00D94197" w:rsidP="007E07B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2-верно</w:t>
            </w:r>
          </w:p>
          <w:p w:rsidR="00D94197" w:rsidRPr="007E07B1" w:rsidRDefault="00D94197" w:rsidP="007E07B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3-неверно</w:t>
            </w:r>
          </w:p>
          <w:p w:rsidR="00D94197" w:rsidRPr="007E07B1" w:rsidRDefault="00D94197" w:rsidP="007E07B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4-верно</w:t>
            </w:r>
          </w:p>
          <w:p w:rsidR="00D94197" w:rsidRPr="007E07B1" w:rsidRDefault="00D94197" w:rsidP="007E07B1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5-верно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E8598C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развития производства используются средства: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фонда накопления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фонда потребления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фонда </w:t>
            </w:r>
            <w:proofErr w:type="spell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внеоборотных</w:t>
            </w:r>
            <w:proofErr w:type="spell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активов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резервного фонда</w:t>
            </w:r>
          </w:p>
          <w:p w:rsidR="00E8598C" w:rsidRPr="007E07B1" w:rsidRDefault="00E8598C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E8598C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Какие из перечисленных действий относятся к пассивным операциям коммерческого банка: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а) размещение денег на резервный депозит в Центральном Банке;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б) покупка задания для офиса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в) получение ссуды от другого коммерческого банка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г) выдача кредита физическим лицам</w:t>
            </w:r>
          </w:p>
          <w:p w:rsidR="00E8598C" w:rsidRPr="007E07B1" w:rsidRDefault="00E8598C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E8598C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right="-624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 xml:space="preserve">Акция выходит в обращение первый </w:t>
            </w:r>
            <w:proofErr w:type="gramStart"/>
            <w:r w:rsidRPr="007E07B1">
              <w:rPr>
                <w:rStyle w:val="c2"/>
                <w:color w:val="000000"/>
                <w:sz w:val="20"/>
                <w:szCs w:val="20"/>
              </w:rPr>
              <w:t>раз  по</w:t>
            </w:r>
            <w:proofErr w:type="gramEnd"/>
            <w:r w:rsidRPr="007E07B1">
              <w:rPr>
                <w:rStyle w:val="c2"/>
                <w:color w:val="000000"/>
                <w:sz w:val="20"/>
                <w:szCs w:val="20"/>
              </w:rPr>
              <w:t>…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right="-624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а) рыночной стоимости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right="-624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б) эмиссионной стоимости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right="-624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в) балансовой стоимости</w:t>
            </w:r>
          </w:p>
          <w:p w:rsidR="00E8598C" w:rsidRPr="007E07B1" w:rsidRDefault="00E8598C" w:rsidP="007E07B1">
            <w:pPr>
              <w:pStyle w:val="c29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right="-624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г) номинальной стоимости</w:t>
            </w:r>
          </w:p>
          <w:p w:rsidR="00E8598C" w:rsidRPr="007E07B1" w:rsidRDefault="00E8598C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</w:t>
            </w:r>
            <w:proofErr w:type="spellStart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End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развёрнутым ответом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E8598C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Решите задачу</w:t>
            </w:r>
          </w:p>
          <w:p w:rsidR="00E8598C" w:rsidRPr="007E07B1" w:rsidRDefault="00E8598C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  <w:shd w:val="clear" w:color="auto" w:fill="FFFFFF"/>
              </w:rPr>
              <w:t>Выручка от реализации продукции 500 000 руб. Себестоимость 326 000 руб. Ставка налога на прибыль 20%. Рассчитать сумму денежных средств направленных в резервный фонд  предприятия, если в Уставе определена норма формирования в размере 10%</w:t>
            </w:r>
          </w:p>
        </w:tc>
        <w:tc>
          <w:tcPr>
            <w:tcW w:w="474" w:type="pct"/>
            <w:vAlign w:val="center"/>
          </w:tcPr>
          <w:p w:rsidR="004C30B4" w:rsidRPr="007E07B1" w:rsidRDefault="004C30B4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8" w:right="-125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Прибыль= 500000 –326 000=174000</w:t>
            </w:r>
          </w:p>
          <w:p w:rsidR="004C30B4" w:rsidRPr="007E07B1" w:rsidRDefault="004C30B4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8" w:right="-125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 xml:space="preserve">Чистая прибыль = 174 000–(174 000 * 20%) = 139 200 </w:t>
            </w:r>
          </w:p>
          <w:p w:rsidR="004C30B4" w:rsidRPr="007E07B1" w:rsidRDefault="004C30B4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8" w:right="-125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Резервный фонд = 139 200 * 10% = </w:t>
            </w:r>
            <w:r w:rsidRPr="007E07B1">
              <w:rPr>
                <w:rStyle w:val="c2"/>
                <w:b/>
                <w:bCs/>
                <w:color w:val="000000"/>
                <w:sz w:val="20"/>
                <w:szCs w:val="20"/>
              </w:rPr>
              <w:t>13 920</w:t>
            </w:r>
            <w:r w:rsidRPr="007E07B1">
              <w:rPr>
                <w:rStyle w:val="c2"/>
                <w:color w:val="000000"/>
                <w:sz w:val="20"/>
                <w:szCs w:val="20"/>
              </w:rPr>
              <w:t> (руб.)</w:t>
            </w:r>
          </w:p>
          <w:p w:rsidR="00E8598C" w:rsidRPr="007E07B1" w:rsidRDefault="00E8598C" w:rsidP="007E07B1">
            <w:pPr>
              <w:widowControl w:val="0"/>
              <w:ind w:left="-108" w:right="-1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E8598C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Верно или неверно следующее утверждение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1.Доходы внебюджетных фондов могут формироваться за счет добровольных взносов физических лиц.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2.Физические лица не могут быть эмитентами.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3.Цель выпуска государственных облигаций – покрытие бюджетного дефицита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4.Фонд потребления на предприятии предназначен для удовлетворения материальных и социальных потребностей работников.</w:t>
            </w:r>
          </w:p>
          <w:p w:rsidR="00E8598C" w:rsidRPr="007E07B1" w:rsidRDefault="00E8598C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5.Государственный бюджет не имеет силу закона</w:t>
            </w:r>
          </w:p>
          <w:p w:rsidR="00E8598C" w:rsidRPr="007E07B1" w:rsidRDefault="00E8598C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1 – 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2 – 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3 – 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4 – 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5 – неверно</w:t>
            </w:r>
          </w:p>
          <w:p w:rsidR="00E8598C" w:rsidRPr="007E07B1" w:rsidRDefault="00E8598C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  <w:u w:val="single"/>
              </w:rPr>
              <w:t>Органы Федерального Казначейства: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а) ведет учет налогоплательщиков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б) участвует в работе по составлению прогнозов развития экономики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 xml:space="preserve">в) ведет контроль за доходной и расходной частями федерального бюджета в процессе его исчисления 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г) составляет проект федерального бюджета</w:t>
            </w:r>
          </w:p>
          <w:p w:rsidR="00AD719B" w:rsidRPr="007E07B1" w:rsidRDefault="00AD719B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  <w:u w:val="single"/>
              </w:rPr>
              <w:t>Система экономических отношений, включающая образование специального фонда средств и его использование для возмещения ущерба вызванного неблагоприятными событиями – это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а) инвестиции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б) страхование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в) финансирование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г) кредитование</w:t>
            </w:r>
          </w:p>
          <w:p w:rsidR="00AD719B" w:rsidRPr="007E07B1" w:rsidRDefault="00AD719B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  <w:u w:val="single"/>
              </w:rPr>
              <w:t>Основное назначение коммерческого банка: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а) защита своих имущественных интересов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б) движение средств от кредиторов к заемщикам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rStyle w:val="c2"/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в) социальное обеспечение физических и юридических лиц</w:t>
            </w:r>
          </w:p>
          <w:p w:rsidR="00AD719B" w:rsidRPr="007E07B1" w:rsidRDefault="00AD719B" w:rsidP="007E07B1">
            <w:pPr>
              <w:pStyle w:val="c13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г) эмиссия денег</w:t>
            </w:r>
          </w:p>
          <w:p w:rsidR="00AD719B" w:rsidRPr="007E07B1" w:rsidRDefault="00AD719B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D94197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</w:t>
            </w:r>
            <w:proofErr w:type="spellStart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End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развёрнутым ответом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Решите задачу</w:t>
            </w:r>
          </w:p>
          <w:p w:rsidR="00AD719B" w:rsidRPr="007E07B1" w:rsidRDefault="00AD719B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  <w:shd w:val="clear" w:color="auto" w:fill="FFFFFF"/>
              </w:rPr>
              <w:t>Рассчитайте сумму дефицита бюджета края и сумму субвенций. Сумма доходной части  бюджета 500 млн. руб. Сумма расходной части бюджета - 600 млн. руб. Сумма субвенций составляет 30 % от суммы дефицита</w:t>
            </w:r>
          </w:p>
        </w:tc>
        <w:tc>
          <w:tcPr>
            <w:tcW w:w="474" w:type="pct"/>
            <w:vAlign w:val="center"/>
          </w:tcPr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9" w:right="-125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Дефицит=600 млн.–500млн. = 100 (млн. руб.)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9" w:right="-125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Субвенции=100 млн.*30%=</w:t>
            </w:r>
            <w:r w:rsidRPr="007E07B1">
              <w:rPr>
                <w:rStyle w:val="c2"/>
                <w:b/>
                <w:bCs/>
                <w:color w:val="000000"/>
                <w:sz w:val="20"/>
                <w:szCs w:val="20"/>
              </w:rPr>
              <w:t>30 млн</w:t>
            </w:r>
            <w:r w:rsidRPr="007E07B1">
              <w:rPr>
                <w:rStyle w:val="c2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E07B1">
              <w:rPr>
                <w:rStyle w:val="c2"/>
                <w:color w:val="000000"/>
                <w:sz w:val="20"/>
                <w:szCs w:val="20"/>
              </w:rPr>
              <w:t>руб</w:t>
            </w:r>
            <w:proofErr w:type="spellEnd"/>
          </w:p>
          <w:p w:rsidR="00E8598C" w:rsidRPr="007E07B1" w:rsidRDefault="00E8598C" w:rsidP="007E07B1">
            <w:pPr>
              <w:widowControl w:val="0"/>
              <w:ind w:left="-1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Верно или неверно следующее утверждение</w:t>
            </w:r>
          </w:p>
          <w:p w:rsidR="00AD719B" w:rsidRPr="007E07B1" w:rsidRDefault="00AD719B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Депозитные операции коммерческого банка относятся к пассивным операциям.</w:t>
            </w:r>
          </w:p>
          <w:p w:rsidR="00AD719B" w:rsidRPr="007E07B1" w:rsidRDefault="00AD719B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2.Денежная система РФ функционирует в соответствии с Законом «О центральном банке РФ».</w:t>
            </w:r>
          </w:p>
          <w:p w:rsidR="00AD719B" w:rsidRPr="007E07B1" w:rsidRDefault="00AD719B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3.Коммерческий кредит – небанковская форма кредита.</w:t>
            </w:r>
          </w:p>
          <w:p w:rsidR="00AD719B" w:rsidRPr="007E07B1" w:rsidRDefault="00AD719B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4.Привилегированные </w:t>
            </w:r>
            <w:proofErr w:type="gram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акции  имеют</w:t>
            </w:r>
            <w:proofErr w:type="gram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 голоса.</w:t>
            </w:r>
          </w:p>
          <w:p w:rsidR="00AD719B" w:rsidRPr="007E07B1" w:rsidRDefault="00AD719B" w:rsidP="007E07B1">
            <w:pPr>
              <w:widowControl w:val="0"/>
              <w:shd w:val="clear" w:color="auto" w:fill="FFFFFF"/>
              <w:tabs>
                <w:tab w:val="left" w:pos="481"/>
              </w:tabs>
              <w:ind w:lef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5.Деньги государственных </w:t>
            </w:r>
            <w:proofErr w:type="gramStart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 фондов</w:t>
            </w:r>
            <w:proofErr w:type="gramEnd"/>
            <w:r w:rsidRPr="007E0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итогам финансового года перечислятся в федеральный бюджет</w:t>
            </w:r>
          </w:p>
          <w:p w:rsidR="00AD719B" w:rsidRPr="007E07B1" w:rsidRDefault="00AD719B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9" w:firstLine="109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1– 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9" w:firstLine="109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2 – 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9" w:firstLine="109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3 – 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9" w:firstLine="109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4 – неверно</w:t>
            </w:r>
          </w:p>
          <w:p w:rsidR="00D94197" w:rsidRPr="007E07B1" w:rsidRDefault="00D94197" w:rsidP="007E07B1">
            <w:pPr>
              <w:pStyle w:val="c11"/>
              <w:widowControl w:val="0"/>
              <w:shd w:val="clear" w:color="auto" w:fill="FFFFFF"/>
              <w:spacing w:before="0" w:beforeAutospacing="0" w:after="0" w:afterAutospacing="0"/>
              <w:ind w:left="-109" w:firstLine="109"/>
              <w:jc w:val="both"/>
              <w:rPr>
                <w:color w:val="000000"/>
                <w:sz w:val="20"/>
                <w:szCs w:val="20"/>
              </w:rPr>
            </w:pPr>
            <w:r w:rsidRPr="007E07B1">
              <w:rPr>
                <w:rStyle w:val="c2"/>
                <w:color w:val="000000"/>
                <w:sz w:val="20"/>
                <w:szCs w:val="20"/>
              </w:rPr>
              <w:t>5 – неверно</w:t>
            </w:r>
          </w:p>
          <w:p w:rsidR="00E8598C" w:rsidRPr="007E07B1" w:rsidRDefault="00E8598C" w:rsidP="007E07B1">
            <w:pPr>
              <w:widowControl w:val="0"/>
              <w:ind w:left="-109" w:firstLine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Какой тип инфляции наименее разрушительный для экономики: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1) «ползучая»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2) «галопирующая»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3) «гиперинфляция»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4) нет правильного ответа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21717F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21717F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трех 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Виды кредитов по срокам погашения: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1) краткосрочные, среднесрочные, долгосрочные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2) текущие и планируемые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3) малые, средние, крупные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21717F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proofErr w:type="spellStart"/>
            <w:r w:rsidR="0021717F"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трех</w:t>
            </w: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proofErr w:type="spellEnd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AD719B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Кредит овердрафт не бывает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1) долгосрочный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2) разрешенный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3) неразрешенный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E8598C" w:rsidRPr="007E07B1" w:rsidRDefault="0021717F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8598C" w:rsidRPr="007E07B1" w:rsidTr="004C30B4">
        <w:trPr>
          <w:cantSplit/>
        </w:trPr>
        <w:tc>
          <w:tcPr>
            <w:tcW w:w="182" w:type="pct"/>
            <w:vAlign w:val="center"/>
          </w:tcPr>
          <w:p w:rsidR="00E8598C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5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</w:t>
            </w:r>
            <w:proofErr w:type="spellStart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spellEnd"/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развёрнутым ответом</w:t>
            </w:r>
          </w:p>
        </w:tc>
        <w:tc>
          <w:tcPr>
            <w:tcW w:w="481" w:type="pct"/>
            <w:vAlign w:val="center"/>
          </w:tcPr>
          <w:p w:rsidR="00E8598C" w:rsidRPr="007E07B1" w:rsidRDefault="00E8598C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8598C" w:rsidRPr="007E07B1" w:rsidRDefault="00E8598C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E8598C" w:rsidRPr="007E07B1" w:rsidRDefault="00E8598C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E8598C" w:rsidRPr="007E07B1" w:rsidRDefault="004C30B4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Решите задачу</w:t>
            </w:r>
          </w:p>
          <w:p w:rsidR="004C30B4" w:rsidRPr="007E07B1" w:rsidRDefault="004C30B4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  <w:shd w:val="clear" w:color="auto" w:fill="FFFFFF"/>
              </w:rPr>
              <w:t>Коммерческий банк выдал кредит в сумме 125000 руб. под сложные проценты - 15 % годовых. Определите величину погасительного платежа, если срок пользования кредитом составляет 3 года.</w:t>
            </w:r>
          </w:p>
        </w:tc>
        <w:tc>
          <w:tcPr>
            <w:tcW w:w="474" w:type="pct"/>
            <w:vAlign w:val="center"/>
          </w:tcPr>
          <w:p w:rsidR="00E8598C" w:rsidRPr="007E07B1" w:rsidRDefault="004C30B4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125 000 * (1 + 0,15) </w:t>
            </w:r>
            <w:r w:rsidRPr="007E07B1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3  </w:t>
            </w:r>
            <w:r w:rsidRPr="007E07B1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=  </w:t>
            </w:r>
            <w:r w:rsidRPr="007E07B1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190 110</w:t>
            </w:r>
          </w:p>
        </w:tc>
      </w:tr>
      <w:tr w:rsidR="0021717F" w:rsidRPr="007E07B1" w:rsidTr="004C30B4">
        <w:trPr>
          <w:cantSplit/>
        </w:trPr>
        <w:tc>
          <w:tcPr>
            <w:tcW w:w="182" w:type="pct"/>
            <w:vAlign w:val="center"/>
          </w:tcPr>
          <w:p w:rsidR="0021717F" w:rsidRPr="007E07B1" w:rsidRDefault="007E07B1" w:rsidP="007E07B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5" w:type="pct"/>
            <w:vAlign w:val="center"/>
          </w:tcPr>
          <w:p w:rsidR="0021717F" w:rsidRPr="007E07B1" w:rsidRDefault="0021717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1717F" w:rsidRPr="007E07B1" w:rsidRDefault="0021717F" w:rsidP="007E07B1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предложенных. </w:t>
            </w:r>
          </w:p>
        </w:tc>
        <w:tc>
          <w:tcPr>
            <w:tcW w:w="481" w:type="pct"/>
            <w:vAlign w:val="center"/>
          </w:tcPr>
          <w:p w:rsidR="0021717F" w:rsidRPr="007E07B1" w:rsidRDefault="0021717F" w:rsidP="007E07B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21717F" w:rsidRPr="007E07B1" w:rsidRDefault="0021717F" w:rsidP="007E07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</w:tcPr>
          <w:p w:rsidR="0021717F" w:rsidRPr="007E07B1" w:rsidRDefault="0021717F" w:rsidP="007E07B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188" w:type="pct"/>
            <w:vAlign w:val="center"/>
          </w:tcPr>
          <w:p w:rsidR="0021717F" w:rsidRPr="007E07B1" w:rsidRDefault="0021717F" w:rsidP="007E07B1">
            <w:pPr>
              <w:pStyle w:val="c11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 w:firstLine="0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Выберите правильный вариант ответа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Денежная масса имеет следующие составляющие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1)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7E07B1">
              <w:rPr>
                <w:color w:val="000000"/>
                <w:sz w:val="20"/>
                <w:szCs w:val="20"/>
              </w:rPr>
              <w:t>,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7E07B1">
              <w:rPr>
                <w:color w:val="000000"/>
                <w:sz w:val="20"/>
                <w:szCs w:val="20"/>
              </w:rPr>
              <w:t>,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3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2)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7E07B1">
              <w:rPr>
                <w:color w:val="000000"/>
                <w:sz w:val="20"/>
                <w:szCs w:val="20"/>
              </w:rPr>
              <w:t>,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  <w:p w:rsidR="0021717F" w:rsidRPr="007E07B1" w:rsidRDefault="0021717F" w:rsidP="007E07B1">
            <w:pPr>
              <w:pStyle w:val="a3"/>
              <w:widowControl w:val="0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  <w:r w:rsidRPr="007E07B1">
              <w:rPr>
                <w:color w:val="000000"/>
                <w:sz w:val="20"/>
                <w:szCs w:val="20"/>
              </w:rPr>
              <w:t>3)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7E07B1">
              <w:rPr>
                <w:color w:val="000000"/>
                <w:sz w:val="20"/>
                <w:szCs w:val="20"/>
              </w:rPr>
              <w:t>,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7E07B1">
              <w:rPr>
                <w:color w:val="000000"/>
                <w:sz w:val="20"/>
                <w:szCs w:val="20"/>
              </w:rPr>
              <w:t>, 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7E07B1">
              <w:rPr>
                <w:color w:val="000000"/>
                <w:sz w:val="20"/>
                <w:szCs w:val="20"/>
              </w:rPr>
              <w:t>,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 </w:t>
            </w:r>
            <w:r w:rsidRPr="007E07B1">
              <w:rPr>
                <w:color w:val="000000"/>
                <w:sz w:val="20"/>
                <w:szCs w:val="20"/>
              </w:rPr>
              <w:t>М</w:t>
            </w:r>
            <w:r w:rsidRPr="007E07B1">
              <w:rPr>
                <w:color w:val="000000"/>
                <w:sz w:val="20"/>
                <w:szCs w:val="20"/>
                <w:vertAlign w:val="subscript"/>
              </w:rPr>
              <w:t>4</w:t>
            </w:r>
          </w:p>
          <w:p w:rsidR="0021717F" w:rsidRPr="007E07B1" w:rsidRDefault="0021717F" w:rsidP="007E07B1">
            <w:pPr>
              <w:pStyle w:val="c11"/>
              <w:widowControl w:val="0"/>
              <w:shd w:val="clear" w:color="auto" w:fill="FFFFFF"/>
              <w:tabs>
                <w:tab w:val="left" w:pos="481"/>
              </w:tabs>
              <w:spacing w:before="0" w:beforeAutospacing="0" w:after="0" w:afterAutospacing="0"/>
              <w:ind w:left="56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Align w:val="center"/>
          </w:tcPr>
          <w:p w:rsidR="0021717F" w:rsidRPr="007E07B1" w:rsidRDefault="0021717F" w:rsidP="007E07B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7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BC8"/>
    <w:multiLevelType w:val="hybridMultilevel"/>
    <w:tmpl w:val="551A4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4E2"/>
    <w:multiLevelType w:val="hybridMultilevel"/>
    <w:tmpl w:val="9A44A294"/>
    <w:lvl w:ilvl="0" w:tplc="DCDEF3EE">
      <w:start w:val="1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1B9F"/>
    <w:multiLevelType w:val="multilevel"/>
    <w:tmpl w:val="1D2C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1488D"/>
    <w:multiLevelType w:val="hybridMultilevel"/>
    <w:tmpl w:val="01324E48"/>
    <w:lvl w:ilvl="0" w:tplc="CF92B584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C06"/>
    <w:multiLevelType w:val="multilevel"/>
    <w:tmpl w:val="611A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8755D"/>
    <w:multiLevelType w:val="multilevel"/>
    <w:tmpl w:val="87F2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9549E"/>
    <w:multiLevelType w:val="hybridMultilevel"/>
    <w:tmpl w:val="9A44A294"/>
    <w:lvl w:ilvl="0" w:tplc="DCDEF3EE">
      <w:start w:val="1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508D1"/>
    <w:multiLevelType w:val="multilevel"/>
    <w:tmpl w:val="FBF2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7CBE"/>
    <w:multiLevelType w:val="multilevel"/>
    <w:tmpl w:val="783058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A2D3210"/>
    <w:multiLevelType w:val="multilevel"/>
    <w:tmpl w:val="8D7E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CD2CCB"/>
    <w:multiLevelType w:val="hybridMultilevel"/>
    <w:tmpl w:val="01324E48"/>
    <w:lvl w:ilvl="0" w:tplc="CF92B584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6DB5"/>
    <w:rsid w:val="00045085"/>
    <w:rsid w:val="000707C7"/>
    <w:rsid w:val="00070AEA"/>
    <w:rsid w:val="0007127B"/>
    <w:rsid w:val="00085EDB"/>
    <w:rsid w:val="000975C9"/>
    <w:rsid w:val="000A1733"/>
    <w:rsid w:val="000C236D"/>
    <w:rsid w:val="000C78F4"/>
    <w:rsid w:val="000D6A50"/>
    <w:rsid w:val="000E510F"/>
    <w:rsid w:val="0011559F"/>
    <w:rsid w:val="00140C90"/>
    <w:rsid w:val="00153B32"/>
    <w:rsid w:val="00184DBC"/>
    <w:rsid w:val="001B1696"/>
    <w:rsid w:val="001B42CF"/>
    <w:rsid w:val="001C1212"/>
    <w:rsid w:val="001F3D9A"/>
    <w:rsid w:val="00205357"/>
    <w:rsid w:val="0021717F"/>
    <w:rsid w:val="00247FBE"/>
    <w:rsid w:val="002570D6"/>
    <w:rsid w:val="0027710F"/>
    <w:rsid w:val="002B2ECB"/>
    <w:rsid w:val="002B7544"/>
    <w:rsid w:val="002D0863"/>
    <w:rsid w:val="002E5CA7"/>
    <w:rsid w:val="00301495"/>
    <w:rsid w:val="003057D7"/>
    <w:rsid w:val="003163C3"/>
    <w:rsid w:val="00324B73"/>
    <w:rsid w:val="00332BFF"/>
    <w:rsid w:val="00336AD8"/>
    <w:rsid w:val="00341531"/>
    <w:rsid w:val="003A207E"/>
    <w:rsid w:val="003B330B"/>
    <w:rsid w:val="003D2425"/>
    <w:rsid w:val="003D3E60"/>
    <w:rsid w:val="003E3377"/>
    <w:rsid w:val="003E4E9C"/>
    <w:rsid w:val="00403B86"/>
    <w:rsid w:val="00406E7E"/>
    <w:rsid w:val="00412CA6"/>
    <w:rsid w:val="00446F01"/>
    <w:rsid w:val="00455419"/>
    <w:rsid w:val="00474BD3"/>
    <w:rsid w:val="004847E5"/>
    <w:rsid w:val="004854C8"/>
    <w:rsid w:val="004A7C06"/>
    <w:rsid w:val="004C30B4"/>
    <w:rsid w:val="004C4945"/>
    <w:rsid w:val="004E06B7"/>
    <w:rsid w:val="004F7EB0"/>
    <w:rsid w:val="00502589"/>
    <w:rsid w:val="0050692F"/>
    <w:rsid w:val="00527FB6"/>
    <w:rsid w:val="00541F73"/>
    <w:rsid w:val="00552E47"/>
    <w:rsid w:val="005778C7"/>
    <w:rsid w:val="00587311"/>
    <w:rsid w:val="00593067"/>
    <w:rsid w:val="005C2FBF"/>
    <w:rsid w:val="005F672C"/>
    <w:rsid w:val="0061301D"/>
    <w:rsid w:val="00636C0C"/>
    <w:rsid w:val="006731F1"/>
    <w:rsid w:val="006828A2"/>
    <w:rsid w:val="006837D6"/>
    <w:rsid w:val="006A3988"/>
    <w:rsid w:val="006B7EBE"/>
    <w:rsid w:val="006C7447"/>
    <w:rsid w:val="006D4385"/>
    <w:rsid w:val="006E4EBE"/>
    <w:rsid w:val="006F29A9"/>
    <w:rsid w:val="00700BBB"/>
    <w:rsid w:val="00716545"/>
    <w:rsid w:val="00720C4D"/>
    <w:rsid w:val="00731CDA"/>
    <w:rsid w:val="0073393E"/>
    <w:rsid w:val="00755757"/>
    <w:rsid w:val="00757202"/>
    <w:rsid w:val="007577EB"/>
    <w:rsid w:val="00762741"/>
    <w:rsid w:val="007902C7"/>
    <w:rsid w:val="007B1AC2"/>
    <w:rsid w:val="007B25A5"/>
    <w:rsid w:val="007B4FA9"/>
    <w:rsid w:val="007E07B1"/>
    <w:rsid w:val="007F1095"/>
    <w:rsid w:val="007F4A3F"/>
    <w:rsid w:val="007F718D"/>
    <w:rsid w:val="00807D72"/>
    <w:rsid w:val="00815A29"/>
    <w:rsid w:val="0082504F"/>
    <w:rsid w:val="008516E3"/>
    <w:rsid w:val="00872099"/>
    <w:rsid w:val="00877B7E"/>
    <w:rsid w:val="0088770C"/>
    <w:rsid w:val="008A1825"/>
    <w:rsid w:val="008A1C48"/>
    <w:rsid w:val="008C6103"/>
    <w:rsid w:val="008F1259"/>
    <w:rsid w:val="008F5294"/>
    <w:rsid w:val="008F6472"/>
    <w:rsid w:val="00936DD9"/>
    <w:rsid w:val="0096721C"/>
    <w:rsid w:val="009923A2"/>
    <w:rsid w:val="00992B1C"/>
    <w:rsid w:val="00994353"/>
    <w:rsid w:val="009C30C7"/>
    <w:rsid w:val="009C462A"/>
    <w:rsid w:val="009D17AC"/>
    <w:rsid w:val="00A27C13"/>
    <w:rsid w:val="00A33F46"/>
    <w:rsid w:val="00A43CC6"/>
    <w:rsid w:val="00A52285"/>
    <w:rsid w:val="00A61BFD"/>
    <w:rsid w:val="00A73D21"/>
    <w:rsid w:val="00A80496"/>
    <w:rsid w:val="00A82740"/>
    <w:rsid w:val="00A8677E"/>
    <w:rsid w:val="00A91AEE"/>
    <w:rsid w:val="00A9240A"/>
    <w:rsid w:val="00A95CE1"/>
    <w:rsid w:val="00AD719B"/>
    <w:rsid w:val="00AF74FE"/>
    <w:rsid w:val="00B0079E"/>
    <w:rsid w:val="00B31D9C"/>
    <w:rsid w:val="00B65979"/>
    <w:rsid w:val="00B8428E"/>
    <w:rsid w:val="00B8599C"/>
    <w:rsid w:val="00BD06CA"/>
    <w:rsid w:val="00C12805"/>
    <w:rsid w:val="00C3112E"/>
    <w:rsid w:val="00C32687"/>
    <w:rsid w:val="00C76465"/>
    <w:rsid w:val="00C81710"/>
    <w:rsid w:val="00C8548A"/>
    <w:rsid w:val="00CC2EDB"/>
    <w:rsid w:val="00CC3813"/>
    <w:rsid w:val="00D57196"/>
    <w:rsid w:val="00D74F0B"/>
    <w:rsid w:val="00D7615B"/>
    <w:rsid w:val="00D862E4"/>
    <w:rsid w:val="00D94197"/>
    <w:rsid w:val="00DC078E"/>
    <w:rsid w:val="00DD2373"/>
    <w:rsid w:val="00E44BFA"/>
    <w:rsid w:val="00E613B4"/>
    <w:rsid w:val="00E666E0"/>
    <w:rsid w:val="00E7198B"/>
    <w:rsid w:val="00E8598C"/>
    <w:rsid w:val="00E9495F"/>
    <w:rsid w:val="00EC3DD3"/>
    <w:rsid w:val="00F05F70"/>
    <w:rsid w:val="00F07FE5"/>
    <w:rsid w:val="00F33CE7"/>
    <w:rsid w:val="00F43AE1"/>
    <w:rsid w:val="00F614B2"/>
    <w:rsid w:val="00F84503"/>
    <w:rsid w:val="00FA62B2"/>
    <w:rsid w:val="00FA7B8C"/>
    <w:rsid w:val="00FB1798"/>
    <w:rsid w:val="00FB78A6"/>
    <w:rsid w:val="00FC08B6"/>
    <w:rsid w:val="00FE51FD"/>
    <w:rsid w:val="00FF03C2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1474"/>
  <w15:docId w15:val="{A0082E38-BC01-48E5-8987-02B94FD9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paragraph" w:styleId="4">
    <w:name w:val="heading 4"/>
    <w:basedOn w:val="a"/>
    <w:next w:val="a"/>
    <w:link w:val="40"/>
    <w:uiPriority w:val="99"/>
    <w:qFormat/>
    <w:rsid w:val="00E666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Strong"/>
    <w:basedOn w:val="a0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customStyle="1" w:styleId="40">
    <w:name w:val="Заголовок 4 Знак"/>
    <w:basedOn w:val="a0"/>
    <w:link w:val="4"/>
    <w:uiPriority w:val="99"/>
    <w:rsid w:val="00E666E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07FE5"/>
  </w:style>
  <w:style w:type="paragraph" w:customStyle="1" w:styleId="c13">
    <w:name w:val="c13"/>
    <w:basedOn w:val="a"/>
    <w:rsid w:val="00D7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F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6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504F"/>
  </w:style>
  <w:style w:type="paragraph" w:customStyle="1" w:styleId="c14">
    <w:name w:val="c14"/>
    <w:basedOn w:val="a"/>
    <w:rsid w:val="00D9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CB47-B34F-44D7-B40B-5D6628C8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2</cp:revision>
  <cp:lastPrinted>2025-12-15T09:46:00Z</cp:lastPrinted>
  <dcterms:created xsi:type="dcterms:W3CDTF">2026-06-29T04:16:00Z</dcterms:created>
  <dcterms:modified xsi:type="dcterms:W3CDTF">2026-06-29T04:16:00Z</dcterms:modified>
</cp:coreProperties>
</file>