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C394" w14:textId="4DFE5716" w:rsidR="001B1271" w:rsidRPr="00E8044E" w:rsidRDefault="001B1271" w:rsidP="001B1271">
      <w:pPr>
        <w:jc w:val="right"/>
        <w:rPr>
          <w:rFonts w:ascii="Times New Roman" w:eastAsia="Calibri" w:hAnsi="Times New Roman"/>
          <w:bCs/>
          <w:color w:val="auto"/>
          <w:sz w:val="24"/>
          <w:szCs w:val="24"/>
        </w:rPr>
      </w:pPr>
      <w:bookmarkStart w:id="0" w:name="_GoBack"/>
      <w:r w:rsidRPr="00E8044E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Приложение </w:t>
      </w:r>
      <w:r w:rsidR="009B53D6">
        <w:rPr>
          <w:rFonts w:ascii="Times New Roman" w:eastAsia="Calibri" w:hAnsi="Times New Roman"/>
          <w:bCs/>
          <w:color w:val="auto"/>
          <w:sz w:val="24"/>
          <w:szCs w:val="24"/>
        </w:rPr>
        <w:t>2.8</w:t>
      </w:r>
    </w:p>
    <w:p w14:paraId="0EC7FEC1" w14:textId="77777777" w:rsidR="001B1271" w:rsidRPr="00E8044E" w:rsidRDefault="001B1271" w:rsidP="001B1271">
      <w:pPr>
        <w:jc w:val="right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E8044E">
        <w:rPr>
          <w:rFonts w:ascii="Times New Roman" w:eastAsia="Calibri" w:hAnsi="Times New Roman"/>
          <w:bCs/>
          <w:color w:val="auto"/>
          <w:sz w:val="24"/>
          <w:szCs w:val="24"/>
        </w:rPr>
        <w:t>к ПОП-П по специальности</w:t>
      </w:r>
    </w:p>
    <w:p w14:paraId="74AA71C6" w14:textId="77777777" w:rsidR="00E8044E" w:rsidRDefault="001B1271" w:rsidP="001B1271">
      <w:pPr>
        <w:jc w:val="right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E8044E">
        <w:rPr>
          <w:rFonts w:ascii="Times New Roman" w:eastAsia="Calibri" w:hAnsi="Times New Roman"/>
          <w:bCs/>
          <w:color w:val="auto"/>
          <w:sz w:val="24"/>
          <w:szCs w:val="24"/>
        </w:rPr>
        <w:t xml:space="preserve">23.02.08 Строительство железных дорог, </w:t>
      </w:r>
    </w:p>
    <w:p w14:paraId="2984DA80" w14:textId="14F42134" w:rsidR="001B1271" w:rsidRPr="00E8044E" w:rsidRDefault="001B1271" w:rsidP="001B1271">
      <w:pPr>
        <w:jc w:val="right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E8044E">
        <w:rPr>
          <w:rFonts w:ascii="Times New Roman" w:eastAsia="Calibri" w:hAnsi="Times New Roman"/>
          <w:bCs/>
          <w:color w:val="auto"/>
          <w:sz w:val="24"/>
          <w:szCs w:val="24"/>
        </w:rPr>
        <w:t>путь и путевое хозяйство</w:t>
      </w:r>
    </w:p>
    <w:p w14:paraId="68BF36AA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0AA1139E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607A518A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4F96FD5D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6E82B7A4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27CC0D22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5A20A33F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3123962F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3D454AF0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2658A611" w14:textId="77777777" w:rsidR="001B1271" w:rsidRPr="0053246B" w:rsidRDefault="001B1271" w:rsidP="001B1271">
      <w:pPr>
        <w:jc w:val="righ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31E79B97" w14:textId="11B8EBBD" w:rsidR="001B1271" w:rsidRPr="0053246B" w:rsidRDefault="00D228C9" w:rsidP="001B1271">
      <w:pPr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</w:rPr>
        <w:t>Р</w:t>
      </w:r>
      <w:r w:rsidR="001B1271" w:rsidRPr="0053246B">
        <w:rPr>
          <w:rFonts w:ascii="Times New Roman" w:eastAsia="Calibri" w:hAnsi="Times New Roman"/>
          <w:b/>
          <w:bCs/>
          <w:color w:val="auto"/>
          <w:sz w:val="24"/>
          <w:szCs w:val="24"/>
        </w:rPr>
        <w:t>абочая программа дисциплины</w:t>
      </w:r>
    </w:p>
    <w:p w14:paraId="1D48B94A" w14:textId="1C18719E" w:rsidR="001B1271" w:rsidRPr="0053246B" w:rsidRDefault="001B1271" w:rsidP="001B1271">
      <w:pPr>
        <w:pStyle w:val="1"/>
      </w:pPr>
      <w:bookmarkStart w:id="1" w:name="_Toc168910769"/>
      <w:bookmarkStart w:id="2" w:name="_Toc179464218"/>
      <w:r w:rsidRPr="0053246B">
        <w:t>ОП.08 ГЕОДЕЗИЯ</w:t>
      </w:r>
      <w:bookmarkEnd w:id="1"/>
      <w:bookmarkEnd w:id="2"/>
    </w:p>
    <w:p w14:paraId="09F8FFA9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074BD94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09999FAD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658F5935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475E2A48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0288F8CE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BBDB8D9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186937A6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1788AB7B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71274ECB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0C06BC08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7968432A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2FE58E4E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14911D7B" w14:textId="3C0D9C6F" w:rsidR="001B1271" w:rsidRDefault="001B1271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713724F0" w14:textId="6B910A7D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64C4EA1" w14:textId="28713BA6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1B0A1BE2" w14:textId="6DDC7900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E1AF547" w14:textId="2B407D6F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6418E097" w14:textId="296CF5D2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41F4185" w14:textId="4E21690D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72C7FA7A" w14:textId="7CE10397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F53C000" w14:textId="2AF99B7D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44CEDBEF" w14:textId="4ED82B47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6011942" w14:textId="0332EA59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35504FD" w14:textId="7FAD41A3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4BC185B" w14:textId="2EFF2491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0D2A896C" w14:textId="33E6B74C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512A7E4" w14:textId="27BFA208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7DB7DC54" w14:textId="118C710A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53D93D1C" w14:textId="500A4904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35A0033C" w14:textId="56A8D409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25DB42CD" w14:textId="679E6AAB" w:rsidR="00D228C9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436F04CD" w14:textId="77777777" w:rsidR="00D228C9" w:rsidRPr="0053246B" w:rsidRDefault="00D228C9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</w:pPr>
    </w:p>
    <w:p w14:paraId="1E24B4AD" w14:textId="1E1F9115" w:rsidR="001B1271" w:rsidRPr="0053246B" w:rsidRDefault="00D228C9" w:rsidP="00D228C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</w:rPr>
        <w:t>2025</w:t>
      </w:r>
    </w:p>
    <w:p w14:paraId="4881BD2E" w14:textId="49DBA760" w:rsidR="001B1271" w:rsidRPr="0053246B" w:rsidRDefault="001B1271" w:rsidP="00E8044E">
      <w:pPr>
        <w:autoSpaceDE w:val="0"/>
        <w:autoSpaceDN w:val="0"/>
        <w:adjustRightInd w:val="0"/>
        <w:rPr>
          <w:rFonts w:ascii="Times New Roman" w:eastAsia="Segoe UI" w:hAnsi="Times New Roman"/>
          <w:b/>
          <w:bCs/>
          <w:caps/>
          <w:noProof/>
          <w:color w:val="auto"/>
          <w:kern w:val="32"/>
          <w:sz w:val="24"/>
          <w:szCs w:val="24"/>
          <w:lang w:eastAsia="zh-CN"/>
        </w:rPr>
      </w:pPr>
      <w:r w:rsidRPr="0053246B">
        <w:rPr>
          <w:rFonts w:ascii="Times New Roman" w:eastAsia="Calibri" w:hAnsi="Times New Roman"/>
          <w:color w:val="auto"/>
          <w:sz w:val="24"/>
          <w:szCs w:val="24"/>
        </w:rPr>
        <w:br w:type="page"/>
      </w:r>
      <w:bookmarkStart w:id="3" w:name="_Toc168570913"/>
      <w:bookmarkStart w:id="4" w:name="_Toc168571590"/>
      <w:bookmarkStart w:id="5" w:name="_Toc168572800"/>
      <w:bookmarkStart w:id="6" w:name="_Toc168573107"/>
      <w:bookmarkStart w:id="7" w:name="_Toc168580295"/>
      <w:bookmarkStart w:id="8" w:name="_Toc168581507"/>
      <w:bookmarkStart w:id="9" w:name="_Toc168650574"/>
      <w:bookmarkStart w:id="10" w:name="_Toc168650927"/>
      <w:bookmarkStart w:id="11" w:name="_Toc168651659"/>
      <w:bookmarkStart w:id="12" w:name="_Toc168652387"/>
      <w:bookmarkStart w:id="13" w:name="_Toc168653032"/>
      <w:bookmarkStart w:id="14" w:name="_Toc168907989"/>
      <w:bookmarkStart w:id="15" w:name="_Toc168908894"/>
      <w:bookmarkStart w:id="16" w:name="_Toc168910648"/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lastRenderedPageBreak/>
        <w:t>СОДЕРЖАНИЕ ПРОГРАММЫ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246B">
        <w:rPr>
          <w:rFonts w:ascii="Times New Roman" w:eastAsia="Segoe UI" w:hAnsi="Times New Roman"/>
          <w:caps/>
          <w:color w:val="auto"/>
          <w:kern w:val="32"/>
          <w:sz w:val="24"/>
          <w:szCs w:val="24"/>
          <w:lang w:val="" w:eastAsia=""/>
        </w:rPr>
        <w:fldChar w:fldCharType="begin"/>
      </w:r>
      <w:r w:rsidRPr="0053246B">
        <w:rPr>
          <w:rFonts w:ascii="Times New Roman" w:eastAsia="Segoe UI" w:hAnsi="Times New Roman"/>
          <w:caps/>
          <w:color w:val="auto"/>
          <w:kern w:val="32"/>
          <w:sz w:val="24"/>
          <w:szCs w:val="24"/>
          <w:lang w:val="" w:eastAsia=""/>
        </w:rPr>
        <w:instrText xml:space="preserve"> TOC \h \z \t "Раздел 1;1;Раздел 1.1;2" </w:instrText>
      </w:r>
      <w:r w:rsidRPr="0053246B">
        <w:rPr>
          <w:rFonts w:ascii="Times New Roman" w:eastAsia="Segoe UI" w:hAnsi="Times New Roman"/>
          <w:caps/>
          <w:color w:val="auto"/>
          <w:kern w:val="32"/>
          <w:sz w:val="24"/>
          <w:szCs w:val="24"/>
          <w:lang w:val="" w:eastAsia=""/>
        </w:rPr>
        <w:fldChar w:fldCharType="separate"/>
      </w:r>
    </w:p>
    <w:p w14:paraId="34436528" w14:textId="77777777" w:rsidR="001B1271" w:rsidRPr="0053246B" w:rsidRDefault="001B1271" w:rsidP="00B00F5D">
      <w:pPr>
        <w:pStyle w:val="12"/>
        <w:widowControl w:val="0"/>
        <w:spacing w:before="0" w:line="360" w:lineRule="auto"/>
        <w:rPr>
          <w:rFonts w:eastAsiaTheme="minorEastAsia"/>
        </w:rPr>
      </w:pPr>
      <w:r w:rsidRPr="0053246B">
        <w:rPr>
          <w:rFonts w:eastAsiaTheme="minorHAnsi"/>
          <w:bCs/>
          <w:noProof/>
          <w:szCs w:val="22"/>
          <w:lang w:eastAsia="en-US"/>
        </w:rPr>
        <w:fldChar w:fldCharType="begin"/>
      </w:r>
      <w:r w:rsidRPr="0053246B">
        <w:instrText xml:space="preserve"> TOC \h \z \t "Раздел 1;1;Раздел 1.1;2" </w:instrText>
      </w:r>
      <w:r w:rsidRPr="0053246B">
        <w:rPr>
          <w:rFonts w:eastAsiaTheme="minorHAnsi"/>
          <w:bCs/>
          <w:noProof/>
          <w:szCs w:val="22"/>
          <w:lang w:eastAsia="en-US"/>
        </w:rPr>
        <w:fldChar w:fldCharType="separate"/>
      </w:r>
      <w:hyperlink w:anchor="_Toc156294875" w:history="1"/>
    </w:p>
    <w:p w14:paraId="188C6D80" w14:textId="473A6878" w:rsidR="001B1271" w:rsidRPr="0053246B" w:rsidRDefault="00476DAA" w:rsidP="00B00F5D">
      <w:pPr>
        <w:pStyle w:val="12"/>
        <w:widowControl w:val="0"/>
        <w:spacing w:before="0" w:line="360" w:lineRule="auto"/>
        <w:rPr>
          <w:rFonts w:eastAsiaTheme="minorEastAsia"/>
        </w:rPr>
      </w:pPr>
      <w:hyperlink w:anchor="_Toc156294876" w:history="1">
        <w:r w:rsidR="001B1271" w:rsidRPr="0053246B">
          <w:rPr>
            <w:rStyle w:val="a3"/>
            <w:b w:val="0"/>
          </w:rPr>
          <w:t>1. ОБЩАЯ ХАРАКТЕРИСТИКА</w:t>
        </w:r>
        <w:r w:rsidR="001B1271" w:rsidRPr="0053246B">
          <w:rPr>
            <w:webHidden/>
          </w:rPr>
          <w:tab/>
        </w:r>
        <w:r w:rsidR="00B00F5D">
          <w:rPr>
            <w:webHidden/>
          </w:rPr>
          <w:t>3</w:t>
        </w:r>
      </w:hyperlink>
    </w:p>
    <w:p w14:paraId="5E51834B" w14:textId="2C179A82" w:rsidR="001B1271" w:rsidRPr="0053246B" w:rsidRDefault="00476DAA" w:rsidP="00B00F5D">
      <w:pPr>
        <w:pStyle w:val="2"/>
        <w:widowControl w:val="0"/>
        <w:spacing w:before="0" w:line="360" w:lineRule="auto"/>
        <w:rPr>
          <w:rFonts w:eastAsiaTheme="minorEastAsia"/>
          <w:i w:val="0"/>
          <w:sz w:val="22"/>
          <w:szCs w:val="22"/>
        </w:rPr>
      </w:pPr>
      <w:hyperlink w:anchor="_Toc156294877" w:history="1">
        <w:r w:rsidR="001B1271" w:rsidRPr="0053246B">
          <w:rPr>
            <w:rStyle w:val="a3"/>
            <w:i w:val="0"/>
          </w:rPr>
          <w:t>1.1. Цель и место дисциплины в структуре образовательной программы</w:t>
        </w:r>
        <w:r w:rsidR="001B1271" w:rsidRPr="0053246B">
          <w:rPr>
            <w:i w:val="0"/>
            <w:webHidden/>
          </w:rPr>
          <w:tab/>
        </w:r>
        <w:r w:rsidR="00B00F5D">
          <w:rPr>
            <w:i w:val="0"/>
            <w:webHidden/>
          </w:rPr>
          <w:t>3</w:t>
        </w:r>
      </w:hyperlink>
    </w:p>
    <w:p w14:paraId="7826AC22" w14:textId="30FA07A1" w:rsidR="001B1271" w:rsidRDefault="00476DAA" w:rsidP="00B00F5D">
      <w:pPr>
        <w:pStyle w:val="2"/>
        <w:widowControl w:val="0"/>
        <w:spacing w:before="0" w:line="360" w:lineRule="auto"/>
        <w:rPr>
          <w:i w:val="0"/>
        </w:rPr>
      </w:pPr>
      <w:hyperlink w:anchor="_Toc156294878" w:history="1">
        <w:r w:rsidR="001B1271" w:rsidRPr="0053246B">
          <w:rPr>
            <w:rStyle w:val="a3"/>
            <w:i w:val="0"/>
          </w:rPr>
          <w:t xml:space="preserve">1.2. </w:t>
        </w:r>
        <w:r w:rsidR="00446BE6">
          <w:rPr>
            <w:rStyle w:val="a3"/>
            <w:i w:val="0"/>
          </w:rPr>
          <w:t>Р</w:t>
        </w:r>
        <w:r w:rsidR="001B1271" w:rsidRPr="0053246B">
          <w:rPr>
            <w:rStyle w:val="a3"/>
            <w:i w:val="0"/>
          </w:rPr>
          <w:t>езультаты освоения дисциплины</w:t>
        </w:r>
        <w:r w:rsidR="001B1271" w:rsidRPr="0053246B">
          <w:rPr>
            <w:i w:val="0"/>
            <w:webHidden/>
          </w:rPr>
          <w:tab/>
        </w:r>
        <w:r w:rsidR="00B00F5D">
          <w:rPr>
            <w:i w:val="0"/>
            <w:webHidden/>
          </w:rPr>
          <w:t>3</w:t>
        </w:r>
      </w:hyperlink>
    </w:p>
    <w:p w14:paraId="0762CB6B" w14:textId="06ABB1F1" w:rsidR="00B00F5D" w:rsidRPr="00B00F5D" w:rsidRDefault="00B00F5D" w:rsidP="00B00F5D">
      <w:pPr>
        <w:widowControl w:val="0"/>
        <w:spacing w:line="360" w:lineRule="auto"/>
        <w:rPr>
          <w:rFonts w:eastAsiaTheme="minorEastAsia"/>
        </w:rPr>
      </w:pPr>
      <w:r>
        <w:rPr>
          <w:rFonts w:ascii="Times New Roman" w:eastAsiaTheme="minorHAnsi" w:hAnsi="Times New Roman"/>
          <w:color w:val="auto"/>
          <w:lang w:eastAsia="en-US"/>
        </w:rPr>
        <w:t xml:space="preserve">    1.3.</w:t>
      </w:r>
      <w:r w:rsidRPr="00611420">
        <w:rPr>
          <w:rFonts w:ascii="Times New Roman" w:eastAsiaTheme="minorHAnsi" w:hAnsi="Times New Roman"/>
          <w:color w:val="auto"/>
          <w:lang w:eastAsia="en-US"/>
        </w:rPr>
        <w:t>Обоснование часов вариативной части ОПОП-П</w:t>
      </w:r>
      <w:r>
        <w:rPr>
          <w:rFonts w:ascii="Times New Roman" w:eastAsiaTheme="minorHAnsi" w:hAnsi="Times New Roman"/>
          <w:color w:val="auto"/>
          <w:lang w:eastAsia="en-US"/>
        </w:rPr>
        <w:t>……………………………………………………4</w:t>
      </w:r>
    </w:p>
    <w:p w14:paraId="7EA69706" w14:textId="77777777" w:rsidR="001B1271" w:rsidRPr="0053246B" w:rsidRDefault="00476DAA" w:rsidP="00B00F5D">
      <w:pPr>
        <w:pStyle w:val="12"/>
        <w:widowControl w:val="0"/>
        <w:spacing w:before="0" w:line="360" w:lineRule="auto"/>
        <w:rPr>
          <w:rFonts w:eastAsiaTheme="minorEastAsia"/>
        </w:rPr>
      </w:pPr>
      <w:hyperlink w:anchor="_Toc156294879" w:history="1">
        <w:r w:rsidR="001B1271" w:rsidRPr="0053246B">
          <w:rPr>
            <w:rStyle w:val="a3"/>
            <w:b w:val="0"/>
          </w:rPr>
          <w:t>2. СТРУКТУРА И СОДЕРЖАНИЕ ДИСЦИПЛИНЫ</w:t>
        </w:r>
        <w:r w:rsidR="001B1271" w:rsidRPr="0053246B">
          <w:rPr>
            <w:webHidden/>
          </w:rPr>
          <w:tab/>
        </w:r>
        <w:r w:rsidR="001B1271" w:rsidRPr="0053246B">
          <w:rPr>
            <w:webHidden/>
          </w:rPr>
          <w:fldChar w:fldCharType="begin"/>
        </w:r>
        <w:r w:rsidR="001B1271" w:rsidRPr="0053246B">
          <w:rPr>
            <w:webHidden/>
          </w:rPr>
          <w:instrText xml:space="preserve"> PAGEREF _Toc156294879 \h </w:instrText>
        </w:r>
        <w:r w:rsidR="001B1271" w:rsidRPr="0053246B">
          <w:rPr>
            <w:webHidden/>
          </w:rPr>
        </w:r>
        <w:r w:rsidR="001B1271" w:rsidRPr="0053246B">
          <w:rPr>
            <w:webHidden/>
          </w:rPr>
          <w:fldChar w:fldCharType="separate"/>
        </w:r>
        <w:r w:rsidR="001B1271" w:rsidRPr="0053246B">
          <w:rPr>
            <w:webHidden/>
          </w:rPr>
          <w:t>4</w:t>
        </w:r>
        <w:r w:rsidR="001B1271" w:rsidRPr="0053246B">
          <w:rPr>
            <w:webHidden/>
          </w:rPr>
          <w:fldChar w:fldCharType="end"/>
        </w:r>
      </w:hyperlink>
    </w:p>
    <w:p w14:paraId="57FCB8FD" w14:textId="77777777" w:rsidR="001B1271" w:rsidRPr="0053246B" w:rsidRDefault="00476DAA" w:rsidP="00B00F5D">
      <w:pPr>
        <w:pStyle w:val="2"/>
        <w:widowControl w:val="0"/>
        <w:spacing w:before="0" w:line="360" w:lineRule="auto"/>
        <w:rPr>
          <w:rFonts w:eastAsiaTheme="minorEastAsia"/>
          <w:i w:val="0"/>
          <w:sz w:val="22"/>
          <w:szCs w:val="22"/>
        </w:rPr>
      </w:pPr>
      <w:hyperlink w:anchor="_Toc156294880" w:history="1">
        <w:r w:rsidR="001B1271" w:rsidRPr="0053246B">
          <w:rPr>
            <w:rStyle w:val="a3"/>
            <w:i w:val="0"/>
          </w:rPr>
          <w:t>2.1. Трудоемкость освоения дисциплины</w:t>
        </w:r>
        <w:r w:rsidR="001B1271" w:rsidRPr="0053246B">
          <w:rPr>
            <w:i w:val="0"/>
            <w:webHidden/>
          </w:rPr>
          <w:tab/>
        </w:r>
        <w:r w:rsidR="001B1271" w:rsidRPr="0053246B">
          <w:rPr>
            <w:i w:val="0"/>
            <w:webHidden/>
          </w:rPr>
          <w:fldChar w:fldCharType="begin"/>
        </w:r>
        <w:r w:rsidR="001B1271" w:rsidRPr="0053246B">
          <w:rPr>
            <w:i w:val="0"/>
            <w:webHidden/>
          </w:rPr>
          <w:instrText xml:space="preserve"> PAGEREF _Toc156294880 \h </w:instrText>
        </w:r>
        <w:r w:rsidR="001B1271" w:rsidRPr="0053246B">
          <w:rPr>
            <w:i w:val="0"/>
            <w:webHidden/>
          </w:rPr>
        </w:r>
        <w:r w:rsidR="001B1271" w:rsidRPr="0053246B">
          <w:rPr>
            <w:i w:val="0"/>
            <w:webHidden/>
          </w:rPr>
          <w:fldChar w:fldCharType="separate"/>
        </w:r>
        <w:r w:rsidR="001B1271" w:rsidRPr="0053246B">
          <w:rPr>
            <w:i w:val="0"/>
            <w:webHidden/>
          </w:rPr>
          <w:t>4</w:t>
        </w:r>
        <w:r w:rsidR="001B1271" w:rsidRPr="0053246B">
          <w:rPr>
            <w:i w:val="0"/>
            <w:webHidden/>
          </w:rPr>
          <w:fldChar w:fldCharType="end"/>
        </w:r>
      </w:hyperlink>
    </w:p>
    <w:p w14:paraId="1551ACD6" w14:textId="2300CF78" w:rsidR="001B1271" w:rsidRPr="0053246B" w:rsidRDefault="00476DAA" w:rsidP="00B00F5D">
      <w:pPr>
        <w:pStyle w:val="2"/>
        <w:widowControl w:val="0"/>
        <w:spacing w:before="0" w:line="360" w:lineRule="auto"/>
        <w:rPr>
          <w:rFonts w:eastAsiaTheme="minorEastAsia"/>
          <w:i w:val="0"/>
          <w:sz w:val="22"/>
          <w:szCs w:val="22"/>
        </w:rPr>
      </w:pPr>
      <w:hyperlink w:anchor="_Toc156294881" w:history="1">
        <w:r w:rsidR="001B1271" w:rsidRPr="0053246B">
          <w:rPr>
            <w:rStyle w:val="a3"/>
            <w:i w:val="0"/>
          </w:rPr>
          <w:t>2.2. </w:t>
        </w:r>
        <w:r w:rsidR="00446BE6">
          <w:rPr>
            <w:rStyle w:val="a3"/>
            <w:i w:val="0"/>
          </w:rPr>
          <w:t>С</w:t>
        </w:r>
        <w:r w:rsidR="001B1271" w:rsidRPr="0053246B">
          <w:rPr>
            <w:rStyle w:val="a3"/>
            <w:i w:val="0"/>
          </w:rPr>
          <w:t>одержание дисциплины</w:t>
        </w:r>
        <w:r w:rsidR="001B1271" w:rsidRPr="0053246B">
          <w:rPr>
            <w:i w:val="0"/>
            <w:webHidden/>
          </w:rPr>
          <w:tab/>
        </w:r>
        <w:r w:rsidR="001B1271" w:rsidRPr="0053246B">
          <w:rPr>
            <w:i w:val="0"/>
            <w:webHidden/>
          </w:rPr>
          <w:fldChar w:fldCharType="begin"/>
        </w:r>
        <w:r w:rsidR="001B1271" w:rsidRPr="0053246B">
          <w:rPr>
            <w:i w:val="0"/>
            <w:webHidden/>
          </w:rPr>
          <w:instrText xml:space="preserve"> PAGEREF _Toc156294881 \h </w:instrText>
        </w:r>
        <w:r w:rsidR="001B1271" w:rsidRPr="0053246B">
          <w:rPr>
            <w:i w:val="0"/>
            <w:webHidden/>
          </w:rPr>
        </w:r>
        <w:r w:rsidR="001B1271" w:rsidRPr="0053246B">
          <w:rPr>
            <w:i w:val="0"/>
            <w:webHidden/>
          </w:rPr>
          <w:fldChar w:fldCharType="separate"/>
        </w:r>
        <w:r w:rsidR="001B1271" w:rsidRPr="0053246B">
          <w:rPr>
            <w:i w:val="0"/>
            <w:webHidden/>
          </w:rPr>
          <w:t>5</w:t>
        </w:r>
        <w:r w:rsidR="001B1271" w:rsidRPr="0053246B">
          <w:rPr>
            <w:i w:val="0"/>
            <w:webHidden/>
          </w:rPr>
          <w:fldChar w:fldCharType="end"/>
        </w:r>
      </w:hyperlink>
    </w:p>
    <w:p w14:paraId="796048EF" w14:textId="0C1D4AE9" w:rsidR="001B1271" w:rsidRPr="0053246B" w:rsidRDefault="00476DAA" w:rsidP="00B00F5D">
      <w:pPr>
        <w:pStyle w:val="12"/>
        <w:widowControl w:val="0"/>
        <w:spacing w:before="0" w:line="360" w:lineRule="auto"/>
        <w:rPr>
          <w:rFonts w:eastAsiaTheme="minorEastAsia"/>
        </w:rPr>
      </w:pPr>
      <w:hyperlink w:anchor="_Toc156294884" w:history="1">
        <w:r w:rsidR="001B1271" w:rsidRPr="0053246B">
          <w:rPr>
            <w:rStyle w:val="a3"/>
            <w:b w:val="0"/>
          </w:rPr>
          <w:t>3. УСЛОВИЯ РЕАЛИЗАЦИИ ДИСЦИПЛИНЫ</w:t>
        </w:r>
        <w:r w:rsidR="001B1271" w:rsidRPr="0053246B">
          <w:rPr>
            <w:webHidden/>
          </w:rPr>
          <w:tab/>
        </w:r>
        <w:r w:rsidR="00B00F5D">
          <w:rPr>
            <w:webHidden/>
          </w:rPr>
          <w:t>9</w:t>
        </w:r>
      </w:hyperlink>
    </w:p>
    <w:p w14:paraId="7DDAE5B1" w14:textId="66FCC537" w:rsidR="001B1271" w:rsidRPr="0053246B" w:rsidRDefault="00476DAA" w:rsidP="00B00F5D">
      <w:pPr>
        <w:pStyle w:val="2"/>
        <w:widowControl w:val="0"/>
        <w:spacing w:before="0" w:line="360" w:lineRule="auto"/>
        <w:rPr>
          <w:rFonts w:eastAsiaTheme="minorEastAsia"/>
          <w:i w:val="0"/>
          <w:sz w:val="22"/>
          <w:szCs w:val="22"/>
        </w:rPr>
      </w:pPr>
      <w:hyperlink w:anchor="_Toc156294885" w:history="1">
        <w:r w:rsidR="001B1271" w:rsidRPr="0053246B">
          <w:rPr>
            <w:rStyle w:val="a3"/>
            <w:i w:val="0"/>
          </w:rPr>
          <w:t>3.1. Материально-техническое обеспечение</w:t>
        </w:r>
        <w:r w:rsidR="001B1271" w:rsidRPr="0053246B">
          <w:rPr>
            <w:i w:val="0"/>
            <w:webHidden/>
          </w:rPr>
          <w:tab/>
        </w:r>
        <w:r w:rsidR="00B00F5D">
          <w:rPr>
            <w:i w:val="0"/>
            <w:webHidden/>
          </w:rPr>
          <w:t>9</w:t>
        </w:r>
      </w:hyperlink>
    </w:p>
    <w:p w14:paraId="51AAB4A8" w14:textId="09B6DFFD" w:rsidR="001B1271" w:rsidRPr="0053246B" w:rsidRDefault="00476DAA" w:rsidP="00B00F5D">
      <w:pPr>
        <w:pStyle w:val="2"/>
        <w:widowControl w:val="0"/>
        <w:spacing w:before="0" w:line="360" w:lineRule="auto"/>
        <w:rPr>
          <w:rFonts w:eastAsiaTheme="minorEastAsia"/>
          <w:i w:val="0"/>
          <w:sz w:val="22"/>
          <w:szCs w:val="22"/>
        </w:rPr>
      </w:pPr>
      <w:hyperlink w:anchor="_Toc156294886" w:history="1">
        <w:r w:rsidR="001B1271" w:rsidRPr="0053246B">
          <w:rPr>
            <w:rStyle w:val="a3"/>
            <w:i w:val="0"/>
          </w:rPr>
          <w:t>3.2. Учебно-методическое обеспечение</w:t>
        </w:r>
        <w:r w:rsidR="001B1271" w:rsidRPr="0053246B">
          <w:rPr>
            <w:i w:val="0"/>
            <w:webHidden/>
          </w:rPr>
          <w:tab/>
        </w:r>
        <w:r w:rsidR="00B00F5D">
          <w:rPr>
            <w:i w:val="0"/>
            <w:webHidden/>
          </w:rPr>
          <w:t>9</w:t>
        </w:r>
      </w:hyperlink>
    </w:p>
    <w:p w14:paraId="1CE16687" w14:textId="045823E4" w:rsidR="001B1271" w:rsidRPr="0053246B" w:rsidRDefault="00476DAA" w:rsidP="00B00F5D">
      <w:pPr>
        <w:pStyle w:val="12"/>
        <w:widowControl w:val="0"/>
        <w:spacing w:before="0" w:line="360" w:lineRule="auto"/>
        <w:rPr>
          <w:rFonts w:eastAsiaTheme="minorEastAsia"/>
        </w:rPr>
      </w:pPr>
      <w:hyperlink w:anchor="_Toc156294887" w:history="1">
        <w:r w:rsidR="001B1271" w:rsidRPr="0053246B">
          <w:rPr>
            <w:rStyle w:val="a3"/>
            <w:b w:val="0"/>
          </w:rPr>
          <w:t>4. КОНТРОЛЬ И ОЦЕНКА РЕЗУЛЬТАТОВ ОСВОЕНИЯ ДИСЦИПЛИНЫ</w:t>
        </w:r>
        <w:r w:rsidR="001B1271" w:rsidRPr="0053246B">
          <w:rPr>
            <w:webHidden/>
          </w:rPr>
          <w:tab/>
        </w:r>
        <w:r w:rsidR="00B00F5D">
          <w:rPr>
            <w:webHidden/>
          </w:rPr>
          <w:t>9</w:t>
        </w:r>
      </w:hyperlink>
    </w:p>
    <w:p w14:paraId="0E270630" w14:textId="746F52DB" w:rsidR="001B1271" w:rsidRPr="0053246B" w:rsidRDefault="001B1271" w:rsidP="00B00F5D">
      <w:pPr>
        <w:widowControl w:val="0"/>
        <w:spacing w:line="360" w:lineRule="auto"/>
        <w:rPr>
          <w:rFonts w:ascii="Times New Roman" w:hAnsi="Times New Roman"/>
          <w:b/>
          <w:bCs/>
        </w:rPr>
      </w:pPr>
      <w:r w:rsidRPr="0053246B">
        <w:rPr>
          <w:rFonts w:ascii="Times New Roman" w:hAnsi="Times New Roman"/>
          <w:b/>
          <w:bCs/>
        </w:rPr>
        <w:fldChar w:fldCharType="end"/>
      </w:r>
    </w:p>
    <w:p w14:paraId="0A251B4F" w14:textId="77777777" w:rsidR="001B1271" w:rsidRPr="0053246B" w:rsidRDefault="001B1271" w:rsidP="001B1271">
      <w:pPr>
        <w:autoSpaceDE w:val="0"/>
        <w:autoSpaceDN w:val="0"/>
        <w:adjustRightInd w:val="0"/>
        <w:rPr>
          <w:rFonts w:ascii="Times New Roman" w:eastAsia="Segoe UI" w:hAnsi="Times New Roman"/>
          <w:color w:val="auto"/>
          <w:sz w:val="24"/>
          <w:szCs w:val="24"/>
          <w:lang w:eastAsia="zh-CN"/>
        </w:rPr>
      </w:pPr>
      <w:r w:rsidRPr="0053246B">
        <w:rPr>
          <w:rFonts w:ascii="Times New Roman" w:eastAsia="Calibri" w:hAnsi="Times New Roman"/>
          <w:color w:val="auto"/>
          <w:sz w:val="24"/>
          <w:szCs w:val="24"/>
        </w:rPr>
        <w:fldChar w:fldCharType="end"/>
      </w:r>
    </w:p>
    <w:p w14:paraId="4C955E32" w14:textId="77777777" w:rsidR="001B1271" w:rsidRPr="0053246B" w:rsidRDefault="001B1271" w:rsidP="001B1271">
      <w:pPr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zh-CN"/>
        </w:rPr>
        <w:sectPr w:rsidR="001B1271" w:rsidRPr="0053246B">
          <w:pgSz w:w="11906" w:h="16838"/>
          <w:pgMar w:top="1134" w:right="567" w:bottom="1134" w:left="1701" w:header="709" w:footer="709" w:gutter="0"/>
          <w:cols w:space="720"/>
        </w:sectPr>
      </w:pPr>
    </w:p>
    <w:p w14:paraId="194B7C5B" w14:textId="68401BDD" w:rsidR="001B1271" w:rsidRPr="0053246B" w:rsidRDefault="001B1271" w:rsidP="00E8044E">
      <w:pPr>
        <w:widowControl w:val="0"/>
        <w:numPr>
          <w:ilvl w:val="0"/>
          <w:numId w:val="1"/>
        </w:numPr>
        <w:jc w:val="center"/>
        <w:outlineLvl w:val="0"/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val="" w:eastAsia=""/>
        </w:rPr>
      </w:pPr>
      <w:bookmarkStart w:id="17" w:name="_Toc168570914"/>
      <w:bookmarkStart w:id="18" w:name="_Toc168571591"/>
      <w:bookmarkStart w:id="19" w:name="_Toc168572801"/>
      <w:bookmarkStart w:id="20" w:name="_Toc168573108"/>
      <w:bookmarkStart w:id="21" w:name="_Toc168580296"/>
      <w:bookmarkStart w:id="22" w:name="_Toc168581508"/>
      <w:bookmarkStart w:id="23" w:name="_Toc168650575"/>
      <w:bookmarkStart w:id="24" w:name="_Toc168650928"/>
      <w:bookmarkStart w:id="25" w:name="_Toc168651660"/>
      <w:bookmarkStart w:id="26" w:name="_Toc168652388"/>
      <w:bookmarkStart w:id="27" w:name="_Toc168653033"/>
      <w:bookmarkStart w:id="28" w:name="_Toc168907990"/>
      <w:bookmarkStart w:id="29" w:name="_Toc168908895"/>
      <w:bookmarkStart w:id="30" w:name="_Toc168910649"/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lastRenderedPageBreak/>
        <w:t>Общая характеристика РАБОЧЕЙ ПРОГРАММЫ УЧЕБНОЙ ДИСЦИПЛИНЫ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FEE80E0" w14:textId="12876934" w:rsidR="001B1271" w:rsidRPr="0053246B" w:rsidRDefault="001B1271" w:rsidP="00E8044E">
      <w:pPr>
        <w:widowControl w:val="0"/>
        <w:ind w:left="720"/>
        <w:jc w:val="center"/>
        <w:rPr>
          <w:rFonts w:ascii="Times New Roman" w:eastAsia="Segoe UI" w:hAnsi="Times New Roman"/>
          <w:b/>
          <w:color w:val="auto"/>
          <w:sz w:val="24"/>
          <w:szCs w:val="24"/>
          <w:lang w:eastAsia="nl-NL"/>
        </w:rPr>
      </w:pPr>
      <w:r w:rsidRPr="0053246B">
        <w:rPr>
          <w:rFonts w:ascii="Times New Roman" w:eastAsia="Segoe UI" w:hAnsi="Times New Roman"/>
          <w:b/>
          <w:color w:val="auto"/>
          <w:sz w:val="24"/>
          <w:szCs w:val="24"/>
          <w:lang w:eastAsia="nl-NL"/>
        </w:rPr>
        <w:t xml:space="preserve">«ОП.08 </w:t>
      </w:r>
      <w:r w:rsidR="00E8044E">
        <w:rPr>
          <w:rFonts w:ascii="Times New Roman" w:eastAsia="Segoe UI" w:hAnsi="Times New Roman"/>
          <w:b/>
          <w:color w:val="auto"/>
          <w:sz w:val="24"/>
          <w:szCs w:val="24"/>
          <w:lang w:eastAsia="nl-NL"/>
        </w:rPr>
        <w:t>Г</w:t>
      </w:r>
      <w:r w:rsidR="00E8044E" w:rsidRPr="0053246B">
        <w:rPr>
          <w:rFonts w:ascii="Times New Roman" w:eastAsia="Segoe UI" w:hAnsi="Times New Roman"/>
          <w:b/>
          <w:color w:val="auto"/>
          <w:sz w:val="24"/>
          <w:szCs w:val="24"/>
          <w:lang w:eastAsia="nl-NL"/>
        </w:rPr>
        <w:t>еодезия</w:t>
      </w:r>
      <w:r w:rsidRPr="0053246B">
        <w:rPr>
          <w:rFonts w:ascii="Times New Roman" w:eastAsia="Segoe UI" w:hAnsi="Times New Roman"/>
          <w:b/>
          <w:color w:val="auto"/>
          <w:sz w:val="24"/>
          <w:szCs w:val="24"/>
          <w:lang w:eastAsia="nl-NL"/>
        </w:rPr>
        <w:t>»</w:t>
      </w:r>
    </w:p>
    <w:p w14:paraId="7BD31F10" w14:textId="77777777" w:rsidR="001B1271" w:rsidRPr="0053246B" w:rsidRDefault="001B1271" w:rsidP="00E8044E">
      <w:pPr>
        <w:widowControl w:val="0"/>
        <w:ind w:firstLine="709"/>
        <w:jc w:val="both"/>
        <w:rPr>
          <w:rFonts w:ascii="Times New Roman" w:eastAsia="Segoe UI" w:hAnsi="Times New Roman"/>
          <w:color w:val="auto"/>
          <w:sz w:val="24"/>
          <w:szCs w:val="24"/>
          <w:vertAlign w:val="superscript"/>
          <w:lang w:eastAsia="nl-NL"/>
        </w:rPr>
      </w:pPr>
    </w:p>
    <w:p w14:paraId="6D5B953B" w14:textId="77777777" w:rsidR="001B1271" w:rsidRPr="0053246B" w:rsidRDefault="001B1271" w:rsidP="00E8044E">
      <w:pPr>
        <w:widowControl w:val="0"/>
        <w:ind w:firstLine="709"/>
        <w:jc w:val="both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bookmarkStart w:id="31" w:name="_Toc168570915"/>
      <w:bookmarkStart w:id="32" w:name="_Toc168571592"/>
      <w:bookmarkStart w:id="33" w:name="_Toc168572802"/>
      <w:bookmarkStart w:id="34" w:name="_Toc168573109"/>
      <w:bookmarkStart w:id="35" w:name="_Toc168580297"/>
      <w:bookmarkStart w:id="36" w:name="_Toc168581509"/>
      <w:bookmarkStart w:id="37" w:name="_Toc168650576"/>
      <w:bookmarkStart w:id="38" w:name="_Toc168650929"/>
      <w:bookmarkStart w:id="39" w:name="_Toc168651661"/>
      <w:bookmarkStart w:id="40" w:name="_Toc168652389"/>
      <w:bookmarkStart w:id="41" w:name="_Toc168653034"/>
      <w:bookmarkStart w:id="42" w:name="_Toc168907991"/>
      <w:bookmarkStart w:id="43" w:name="_Toc168908896"/>
      <w:bookmarkStart w:id="44" w:name="_Toc168910650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1.1. Цель и место дисциплины в структуре образовательной программы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D78F257" w14:textId="77777777" w:rsidR="001B1271" w:rsidRPr="0053246B" w:rsidRDefault="001B1271" w:rsidP="00E8044E">
      <w:pPr>
        <w:widowControl w:val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color w:val="auto"/>
          <w:sz w:val="24"/>
          <w:szCs w:val="24"/>
        </w:rPr>
        <w:t xml:space="preserve">Цель дисциплины «Геодезия» </w:t>
      </w:r>
      <w:r w:rsidRPr="0053246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освоение теоретических и практических знаний, приобретение умений и практических навыков при выполнении геодезических и кадастровых работ.</w:t>
      </w:r>
      <w:r w:rsidRPr="0053246B">
        <w:rPr>
          <w:rFonts w:ascii="YS Text" w:hAnsi="YS Text"/>
          <w:color w:val="auto"/>
          <w:shd w:val="clear" w:color="auto" w:fill="FFFFFF"/>
        </w:rPr>
        <w:t> </w:t>
      </w:r>
    </w:p>
    <w:p w14:paraId="53F5E1D3" w14:textId="77777777" w:rsidR="001B1271" w:rsidRPr="0053246B" w:rsidRDefault="001B1271" w:rsidP="00E8044E">
      <w:pPr>
        <w:widowControl w:val="0"/>
        <w:ind w:firstLine="709"/>
        <w:jc w:val="both"/>
        <w:rPr>
          <w:rFonts w:ascii="Times New Roman" w:hAnsi="Times New Roman"/>
          <w:color w:val="auto"/>
          <w:sz w:val="24"/>
        </w:rPr>
      </w:pPr>
      <w:r w:rsidRPr="0053246B">
        <w:rPr>
          <w:rFonts w:ascii="Times New Roman" w:hAnsi="Times New Roman"/>
          <w:color w:val="auto"/>
          <w:sz w:val="24"/>
        </w:rPr>
        <w:t>Дисциплина «</w:t>
      </w:r>
      <w:r w:rsidRPr="0053246B">
        <w:rPr>
          <w:rFonts w:ascii="Times New Roman" w:eastAsia="Calibri" w:hAnsi="Times New Roman"/>
          <w:color w:val="auto"/>
          <w:sz w:val="24"/>
          <w:szCs w:val="24"/>
        </w:rPr>
        <w:t>Геодезия</w:t>
      </w:r>
      <w:r w:rsidRPr="0053246B">
        <w:rPr>
          <w:rFonts w:ascii="Times New Roman" w:hAnsi="Times New Roman"/>
          <w:color w:val="auto"/>
          <w:sz w:val="24"/>
        </w:rPr>
        <w:t>» включена в обязательную часть общепрофессионального цикла образовательной программы.</w:t>
      </w:r>
    </w:p>
    <w:p w14:paraId="1AE53CFD" w14:textId="77777777" w:rsidR="001B1271" w:rsidRPr="0053246B" w:rsidRDefault="001B1271" w:rsidP="00E8044E">
      <w:pPr>
        <w:widowControl w:val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67616783" w14:textId="2D655BD1" w:rsidR="001B1271" w:rsidRPr="0053246B" w:rsidRDefault="001B1271" w:rsidP="00E8044E">
      <w:pPr>
        <w:widowControl w:val="0"/>
        <w:ind w:firstLine="709"/>
        <w:jc w:val="both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bookmarkStart w:id="45" w:name="_Toc168570916"/>
      <w:bookmarkStart w:id="46" w:name="_Toc168571593"/>
      <w:bookmarkStart w:id="47" w:name="_Toc168572803"/>
      <w:bookmarkStart w:id="48" w:name="_Toc168573110"/>
      <w:bookmarkStart w:id="49" w:name="_Toc168580298"/>
      <w:bookmarkStart w:id="50" w:name="_Toc168581510"/>
      <w:bookmarkStart w:id="51" w:name="_Toc168650577"/>
      <w:bookmarkStart w:id="52" w:name="_Toc168650930"/>
      <w:bookmarkStart w:id="53" w:name="_Toc168651662"/>
      <w:bookmarkStart w:id="54" w:name="_Toc168652390"/>
      <w:bookmarkStart w:id="55" w:name="_Toc168653035"/>
      <w:bookmarkStart w:id="56" w:name="_Toc168907992"/>
      <w:bookmarkStart w:id="57" w:name="_Toc168908897"/>
      <w:bookmarkStart w:id="58" w:name="_Toc168910651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 xml:space="preserve">1.2. </w:t>
      </w:r>
      <w:r w:rsidR="00446BE6">
        <w:rPr>
          <w:rFonts w:ascii="Times New Roman" w:eastAsia="Segoe UI" w:hAnsi="Times New Roman"/>
          <w:b/>
          <w:bCs/>
          <w:color w:val="auto"/>
          <w:sz w:val="24"/>
          <w:szCs w:val="24"/>
        </w:rPr>
        <w:t>Р</w:t>
      </w:r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езультаты освоения дисциплины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ECCEFDF" w14:textId="198C3CAE" w:rsidR="001B1271" w:rsidRPr="0053246B" w:rsidRDefault="001B1271" w:rsidP="00E8044E">
      <w:pPr>
        <w:widowControl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246B">
        <w:rPr>
          <w:rFonts w:ascii="Times New Roman" w:hAnsi="Times New Roman"/>
          <w:color w:val="auto"/>
          <w:sz w:val="24"/>
          <w:szCs w:val="24"/>
        </w:rPr>
        <w:t xml:space="preserve"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</w:t>
      </w:r>
      <w:r w:rsidR="0008721A">
        <w:rPr>
          <w:rFonts w:ascii="Times New Roman" w:hAnsi="Times New Roman"/>
          <w:color w:val="auto"/>
          <w:sz w:val="24"/>
          <w:szCs w:val="24"/>
        </w:rPr>
        <w:t>О</w:t>
      </w:r>
      <w:r w:rsidRPr="0008721A">
        <w:rPr>
          <w:rFonts w:ascii="Times New Roman" w:hAnsi="Times New Roman"/>
          <w:color w:val="auto"/>
          <w:sz w:val="24"/>
          <w:szCs w:val="24"/>
        </w:rPr>
        <w:t>ПОП</w:t>
      </w:r>
      <w:r w:rsidRPr="0053246B">
        <w:rPr>
          <w:rFonts w:ascii="Times New Roman" w:hAnsi="Times New Roman"/>
          <w:color w:val="auto"/>
          <w:sz w:val="24"/>
          <w:szCs w:val="24"/>
        </w:rPr>
        <w:t>-</w:t>
      </w:r>
      <w:proofErr w:type="gramStart"/>
      <w:r w:rsidRPr="0053246B">
        <w:rPr>
          <w:rFonts w:ascii="Times New Roman" w:hAnsi="Times New Roman"/>
          <w:color w:val="auto"/>
          <w:sz w:val="24"/>
          <w:szCs w:val="24"/>
        </w:rPr>
        <w:t>П )</w:t>
      </w:r>
      <w:proofErr w:type="gramEnd"/>
      <w:r w:rsidRPr="0053246B">
        <w:rPr>
          <w:rFonts w:ascii="Times New Roman" w:hAnsi="Times New Roman"/>
          <w:color w:val="auto"/>
          <w:sz w:val="24"/>
          <w:szCs w:val="24"/>
        </w:rPr>
        <w:t>.</w:t>
      </w:r>
    </w:p>
    <w:p w14:paraId="371B0B57" w14:textId="77777777" w:rsidR="001B1271" w:rsidRPr="0053246B" w:rsidRDefault="001B1271" w:rsidP="00E8044E">
      <w:pPr>
        <w:widowControl w:val="0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В результате освоения дисциплины обучающийся должен:</w:t>
      </w:r>
    </w:p>
    <w:p w14:paraId="238ECD77" w14:textId="77777777" w:rsidR="001B1271" w:rsidRPr="0053246B" w:rsidRDefault="001B1271" w:rsidP="001B1271">
      <w:pPr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11"/>
        <w:gridCol w:w="3326"/>
        <w:gridCol w:w="2262"/>
      </w:tblGrid>
      <w:tr w:rsidR="001B1271" w:rsidRPr="0053246B" w14:paraId="1B4B9A22" w14:textId="77777777" w:rsidTr="00446B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54C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 ОК,</w:t>
            </w:r>
          </w:p>
          <w:p w14:paraId="4E3CB0FF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FF0E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C74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22BD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 навыками</w:t>
            </w:r>
          </w:p>
        </w:tc>
      </w:tr>
      <w:tr w:rsidR="001B1271" w:rsidRPr="0053246B" w14:paraId="1CB5F2FF" w14:textId="77777777" w:rsidTr="00446BE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CC4A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06BA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F13A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707E0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B1271" w:rsidRPr="0053246B" w14:paraId="39D8ECD1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D338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AFC1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89F6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45CF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43184949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E6DD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9D6E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4314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1FFE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1F68210C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52A9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C868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FB4C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 работы в профессиональной и смежных сферах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7152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7E254367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7D0F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8F07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CCA5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AC42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015675F8" w14:textId="77777777" w:rsidTr="00446BE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C80A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3121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7E73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FC35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B1271" w:rsidRPr="0053246B" w14:paraId="2E206E5C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502E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F18C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</w:t>
            </w:r>
            <w:r w:rsidRPr="0053246B">
              <w:rPr>
                <w:rFonts w:ascii="Times New Roman" w:hAnsi="Times New Roman"/>
                <w:sz w:val="24"/>
                <w:szCs w:val="24"/>
              </w:rPr>
              <w:lastRenderedPageBreak/>
              <w:t>ции, структурировать получаемую информацию, оформлять результаты поиска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3809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lastRenderedPageBreak/>
              <w:t>приемы структурирования информации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A99A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2EB262A9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B1A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2975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2C24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5B95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26A1FC8A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A6B8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9299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C26F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07C5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34C196A5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0A28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7A12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E0B3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1CE6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B1271" w:rsidRPr="0053246B" w14:paraId="7E49C359" w14:textId="77777777" w:rsidTr="00446BE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1C9" w14:textId="77777777" w:rsidR="001B1271" w:rsidRPr="0053246B" w:rsidRDefault="001B1271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F754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2AE8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B83" w14:textId="77777777" w:rsidR="001B1271" w:rsidRPr="0053246B" w:rsidRDefault="001B1271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85F5F" w:rsidRPr="0053246B" w14:paraId="42C15FD3" w14:textId="77777777" w:rsidTr="00D373D8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776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EDD10" w14:textId="77777777" w:rsidR="00D85F5F" w:rsidRPr="0053246B" w:rsidRDefault="00D85F5F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3B11D" w14:textId="77777777" w:rsidR="00D85F5F" w:rsidRPr="0053246B" w:rsidRDefault="00D85F5F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4E7A95" w14:textId="77777777" w:rsidR="00D85F5F" w:rsidRPr="0053246B" w:rsidRDefault="00D85F5F" w:rsidP="00E8044E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разбивки трассы, закрепления точек на местности</w:t>
            </w:r>
          </w:p>
        </w:tc>
      </w:tr>
      <w:tr w:rsidR="00D85F5F" w:rsidRPr="0053246B" w14:paraId="63AB6EBC" w14:textId="77777777" w:rsidTr="005C5E3F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640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44AB80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1475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1A6DF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85F5F" w:rsidRPr="0053246B" w14:paraId="7CB2C7A9" w14:textId="77777777" w:rsidTr="005C5E3F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0534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86CBC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681F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68F8" w14:textId="77777777" w:rsidR="00D85F5F" w:rsidRPr="0053246B" w:rsidRDefault="00D85F5F" w:rsidP="005B32A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200BAFEA" w14:textId="77777777" w:rsidR="00446BE6" w:rsidRDefault="00446BE6" w:rsidP="001B1271">
      <w:pPr>
        <w:keepNext/>
        <w:spacing w:after="120"/>
        <w:jc w:val="center"/>
        <w:outlineLvl w:val="0"/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</w:pPr>
      <w:bookmarkStart w:id="59" w:name="_Toc168570918"/>
      <w:bookmarkStart w:id="60" w:name="_Toc168571595"/>
      <w:bookmarkStart w:id="61" w:name="_Toc168572805"/>
      <w:bookmarkStart w:id="62" w:name="_Toc168573112"/>
      <w:bookmarkStart w:id="63" w:name="_Toc168580300"/>
      <w:bookmarkStart w:id="64" w:name="_Toc168581512"/>
      <w:bookmarkStart w:id="65" w:name="_Toc168650579"/>
      <w:bookmarkStart w:id="66" w:name="_Toc168650932"/>
      <w:bookmarkStart w:id="67" w:name="_Toc168651664"/>
      <w:bookmarkStart w:id="68" w:name="_Toc168652392"/>
      <w:bookmarkStart w:id="69" w:name="_Toc168653037"/>
      <w:bookmarkStart w:id="70" w:name="_Toc168907994"/>
      <w:bookmarkStart w:id="71" w:name="_Toc168908899"/>
      <w:bookmarkStart w:id="72" w:name="_Toc168910653"/>
    </w:p>
    <w:p w14:paraId="370E7A0B" w14:textId="5978D5B3" w:rsidR="00611420" w:rsidRPr="00611420" w:rsidRDefault="00611420" w:rsidP="00611420">
      <w:pPr>
        <w:pStyle w:val="111"/>
        <w:numPr>
          <w:ilvl w:val="1"/>
          <w:numId w:val="1"/>
        </w:numPr>
        <w:rPr>
          <w:rFonts w:ascii="Times New Roman" w:eastAsiaTheme="minorHAnsi" w:hAnsi="Times New Roman"/>
          <w:bCs w:val="0"/>
          <w:color w:val="auto"/>
          <w:spacing w:val="0"/>
          <w:lang w:eastAsia="en-US"/>
        </w:rPr>
      </w:pPr>
      <w:bookmarkStart w:id="73" w:name="_Toc162370390"/>
      <w:r>
        <w:rPr>
          <w:rFonts w:ascii="Times New Roman" w:eastAsiaTheme="minorHAnsi" w:hAnsi="Times New Roman"/>
          <w:bCs w:val="0"/>
          <w:color w:val="auto"/>
          <w:spacing w:val="0"/>
          <w:lang w:eastAsia="en-US"/>
        </w:rPr>
        <w:t xml:space="preserve"> </w:t>
      </w:r>
      <w:r w:rsidRPr="00611420">
        <w:rPr>
          <w:rFonts w:ascii="Times New Roman" w:eastAsiaTheme="minorHAnsi" w:hAnsi="Times New Roman"/>
          <w:bCs w:val="0"/>
          <w:color w:val="auto"/>
          <w:spacing w:val="0"/>
          <w:lang w:eastAsia="en-US"/>
        </w:rPr>
        <w:t>Обоснование часов вариативной части ОПОП-П</w:t>
      </w:r>
      <w:bookmarkEnd w:id="73"/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99"/>
        <w:gridCol w:w="3129"/>
        <w:gridCol w:w="2390"/>
        <w:gridCol w:w="933"/>
        <w:gridCol w:w="2488"/>
      </w:tblGrid>
      <w:tr w:rsidR="00D85F5F" w14:paraId="4FCC9FE3" w14:textId="77777777" w:rsidTr="00D85F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CEC3" w14:textId="77777777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5662" w14:textId="77777777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5AC78" w14:textId="77777777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63A47" w14:textId="77777777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A8F5" w14:textId="77777777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D85F5F" w14:paraId="2345B544" w14:textId="77777777" w:rsidTr="00D85F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9BFB" w14:textId="0BAB1536" w:rsidR="00D85F5F" w:rsidRDefault="00D85F5F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9FDF" w14:textId="77777777" w:rsidR="00D85F5F" w:rsidRPr="00E8044E" w:rsidRDefault="00D85F5F" w:rsidP="00E8044E">
            <w:pPr>
              <w:ind w:firstLine="33"/>
              <w:jc w:val="both"/>
              <w:rPr>
                <w:rFonts w:ascii="Times New Roman" w:hAnsi="Times New Roman"/>
                <w:szCs w:val="22"/>
              </w:rPr>
            </w:pPr>
            <w:r w:rsidRPr="00E8044E">
              <w:rPr>
                <w:rFonts w:ascii="Times New Roman" w:hAnsi="Times New Roman"/>
                <w:szCs w:val="22"/>
              </w:rPr>
              <w:t xml:space="preserve">пользоваться геодезическими приборами, </w:t>
            </w:r>
          </w:p>
          <w:p w14:paraId="537C2094" w14:textId="77777777" w:rsidR="00D85F5F" w:rsidRPr="00E8044E" w:rsidRDefault="00D85F5F" w:rsidP="00E8044E">
            <w:pPr>
              <w:ind w:firstLine="33"/>
              <w:jc w:val="both"/>
              <w:rPr>
                <w:rFonts w:ascii="Times New Roman" w:hAnsi="Times New Roman"/>
                <w:szCs w:val="22"/>
              </w:rPr>
            </w:pPr>
            <w:r w:rsidRPr="00E8044E">
              <w:rPr>
                <w:rFonts w:ascii="Times New Roman" w:hAnsi="Times New Roman"/>
                <w:szCs w:val="22"/>
              </w:rPr>
              <w:t>выполнять построения разбивочных чертежей; производства; съемки ситуации; порядок производства нивелирования</w:t>
            </w:r>
          </w:p>
          <w:p w14:paraId="5BFA9D30" w14:textId="77777777" w:rsidR="00D85F5F" w:rsidRPr="00E8044E" w:rsidRDefault="00D85F5F" w:rsidP="00E8044E">
            <w:pPr>
              <w:ind w:firstLine="33"/>
              <w:jc w:val="both"/>
              <w:rPr>
                <w:rFonts w:ascii="Times New Roman" w:hAnsi="Times New Roman"/>
                <w:szCs w:val="22"/>
              </w:rPr>
            </w:pPr>
            <w:r w:rsidRPr="00E8044E">
              <w:rPr>
                <w:rFonts w:ascii="Times New Roman" w:hAnsi="Times New Roman"/>
                <w:szCs w:val="22"/>
              </w:rPr>
              <w:t xml:space="preserve">вести порядок записи и первичного контроля результатов; порядок обработки журналов </w:t>
            </w:r>
            <w:r w:rsidRPr="00E8044E">
              <w:rPr>
                <w:rFonts w:ascii="Times New Roman" w:hAnsi="Times New Roman"/>
                <w:szCs w:val="22"/>
              </w:rPr>
              <w:lastRenderedPageBreak/>
              <w:t xml:space="preserve">нивелирования; выполнять трассирование по картам, </w:t>
            </w:r>
            <w:r w:rsidRPr="00E8044E">
              <w:rPr>
                <w:rFonts w:ascii="Times New Roman" w:hAnsi="Times New Roman"/>
                <w:spacing w:val="-4"/>
                <w:szCs w:val="22"/>
              </w:rPr>
              <w:t xml:space="preserve">проектировать продольные и поперечные профили, выбирать оптимальный вариант железнодорожной </w:t>
            </w:r>
            <w:r w:rsidRPr="00E8044E">
              <w:rPr>
                <w:rFonts w:ascii="Times New Roman" w:hAnsi="Times New Roman"/>
                <w:szCs w:val="22"/>
              </w:rPr>
              <w:t>линии</w:t>
            </w:r>
          </w:p>
          <w:p w14:paraId="0CA26AF5" w14:textId="386D28F5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8044E">
              <w:rPr>
                <w:rFonts w:ascii="Times New Roman" w:hAnsi="Times New Roman"/>
              </w:rPr>
              <w:t>проводить обработку материалов съемок и разбивочных работ с помощью компьютерной и вычислительной техники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D690" w14:textId="77777777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 Производство теодолитной съемки</w:t>
            </w:r>
          </w:p>
          <w:p w14:paraId="496A3DF2" w14:textId="77777777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2.4 Обработка полевых материалов теодолитной съемки</w:t>
            </w:r>
          </w:p>
          <w:p w14:paraId="15F8806F" w14:textId="77777777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2.4 Обработка полевых материалов теодолитной съемки</w:t>
            </w:r>
          </w:p>
          <w:p w14:paraId="798C1EF0" w14:textId="77777777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2.5 Составление планов теодолитных </w:t>
            </w: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ходов и вычислений площадей</w:t>
            </w:r>
          </w:p>
          <w:p w14:paraId="4DEDF399" w14:textId="0F8BE842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3.3 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1012" w14:textId="2DF5DF77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8044E"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40F" w14:textId="66D659E2" w:rsidR="00D85F5F" w:rsidRPr="00E8044E" w:rsidRDefault="00D85F5F" w:rsidP="00E8044E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8044E">
              <w:rPr>
                <w:rFonts w:ascii="Times New Roman" w:eastAsia="Times New Roman" w:hAnsi="Times New Roman" w:cs="Times New Roman"/>
                <w:lang w:eastAsia="ru-RU"/>
              </w:rPr>
              <w:t>Объем времени, отведенный на изучение дисциплины, увеличен</w:t>
            </w:r>
            <w:r w:rsidRPr="00E804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за счет часов вариативной части по решению образовательной организации. Дополнительные часы направлены на расширение и углуб</w:t>
            </w:r>
            <w:r w:rsidRPr="00E804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ление </w:t>
            </w:r>
            <w:r w:rsidRPr="00E8044E">
              <w:rPr>
                <w:rFonts w:ascii="Times New Roman" w:eastAsia="Times New Roman" w:hAnsi="Times New Roman" w:cs="Times New Roman"/>
                <w:lang w:eastAsia="ru-RU"/>
              </w:rPr>
              <w:t>подготовки, определяемой содержанием обязательной части образовательной программы. Дисциплина участвует в формировании профессиональных компетенций ПК 1.2., ПК 1.3.</w:t>
            </w:r>
          </w:p>
        </w:tc>
      </w:tr>
    </w:tbl>
    <w:p w14:paraId="581ABA51" w14:textId="77777777" w:rsidR="00E8044E" w:rsidRDefault="00E8044E">
      <w:pPr>
        <w:spacing w:after="160" w:line="259" w:lineRule="auto"/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</w:pPr>
    </w:p>
    <w:p w14:paraId="71A288DD" w14:textId="73A3A6BA" w:rsidR="001B1271" w:rsidRPr="0053246B" w:rsidRDefault="001B1271" w:rsidP="001B1271">
      <w:pPr>
        <w:keepNext/>
        <w:spacing w:after="120"/>
        <w:jc w:val="center"/>
        <w:outlineLvl w:val="0"/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zh-CN"/>
        </w:rPr>
      </w:pPr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t>2. Структура и содержание дисциплины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03698AD6" w14:textId="77777777" w:rsidR="001B1271" w:rsidRPr="0053246B" w:rsidRDefault="001B1271" w:rsidP="001B1271">
      <w:pPr>
        <w:spacing w:after="120" w:line="276" w:lineRule="auto"/>
        <w:ind w:firstLine="709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bookmarkStart w:id="74" w:name="_Toc168570919"/>
      <w:bookmarkStart w:id="75" w:name="_Toc168571596"/>
      <w:bookmarkStart w:id="76" w:name="_Toc168572806"/>
      <w:bookmarkStart w:id="77" w:name="_Toc168573113"/>
      <w:bookmarkStart w:id="78" w:name="_Toc168580301"/>
      <w:bookmarkStart w:id="79" w:name="_Toc168581513"/>
      <w:bookmarkStart w:id="80" w:name="_Toc168650580"/>
      <w:bookmarkStart w:id="81" w:name="_Toc168650933"/>
      <w:bookmarkStart w:id="82" w:name="_Toc168651665"/>
      <w:bookmarkStart w:id="83" w:name="_Toc168652393"/>
      <w:bookmarkStart w:id="84" w:name="_Toc168653038"/>
      <w:bookmarkStart w:id="85" w:name="_Toc168907995"/>
      <w:bookmarkStart w:id="86" w:name="_Toc168908900"/>
      <w:bookmarkStart w:id="87" w:name="_Toc168910654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2.1. Трудоемкость освоения дисциплины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 xml:space="preserve"> 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372"/>
        <w:gridCol w:w="1133"/>
        <w:gridCol w:w="2127"/>
      </w:tblGrid>
      <w:tr w:rsidR="001B1271" w:rsidRPr="0053246B" w14:paraId="2874985C" w14:textId="77777777" w:rsidTr="005B32A6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F3A9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Наименование составных частей дисциплины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4B8C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Объем в часах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19B2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 xml:space="preserve">В т.ч. в форме </w:t>
            </w:r>
            <w:proofErr w:type="spellStart"/>
            <w:r w:rsidRPr="0053246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практ</w:t>
            </w:r>
            <w:proofErr w:type="spellEnd"/>
            <w:r w:rsidRPr="0053246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. подготовки</w:t>
            </w:r>
          </w:p>
        </w:tc>
      </w:tr>
      <w:tr w:rsidR="001B1271" w:rsidRPr="0053246B" w14:paraId="4454D484" w14:textId="77777777" w:rsidTr="00D228C9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BAF8" w14:textId="0470B8AF" w:rsidR="001B1271" w:rsidRPr="0053246B" w:rsidRDefault="001B1271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Учебные занятия</w:t>
            </w:r>
            <w:r w:rsidR="00D228C9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82C1" w14:textId="141FE35D" w:rsidR="001B1271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E49A" w14:textId="0E0529C9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228C9" w:rsidRPr="0053246B" w14:paraId="17033E24" w14:textId="77777777" w:rsidTr="005B32A6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1046" w14:textId="3090AE31" w:rsidR="00D228C9" w:rsidRPr="0053246B" w:rsidRDefault="00D228C9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Теоретические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C1CEE" w14:textId="7110B393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A596" w14:textId="77777777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228C9" w:rsidRPr="0053246B" w14:paraId="4F7ADC6E" w14:textId="77777777" w:rsidTr="005B32A6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B5D0" w14:textId="0CA416A3" w:rsidR="00D228C9" w:rsidRPr="0053246B" w:rsidRDefault="00D228C9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Практические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C281" w14:textId="505F223D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B5D1" w14:textId="63FB5B91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24</w:t>
            </w:r>
          </w:p>
        </w:tc>
      </w:tr>
      <w:tr w:rsidR="001B1271" w:rsidRPr="0053246B" w14:paraId="7230B50B" w14:textId="77777777" w:rsidTr="005B32A6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AD5D" w14:textId="77777777" w:rsidR="001B1271" w:rsidRPr="0053246B" w:rsidRDefault="001B1271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Дипломный проект (работа)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C815B" w14:textId="1CB5EA41" w:rsidR="001B1271" w:rsidRPr="0053246B" w:rsidRDefault="00E8044E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B5F38" w14:textId="77777777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1B1271" w:rsidRPr="0053246B" w14:paraId="6B73A54A" w14:textId="77777777" w:rsidTr="00D228C9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4EB2" w14:textId="77777777" w:rsidR="001B1271" w:rsidRPr="0053246B" w:rsidRDefault="001B1271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EB7D" w14:textId="1ED53426" w:rsidR="001B1271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FF8AB" w14:textId="3B468AAA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228C9" w:rsidRPr="0053246B" w14:paraId="6EE49EF0" w14:textId="77777777" w:rsidTr="00D228C9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B3EB0" w14:textId="2E0EA5E0" w:rsidR="00D228C9" w:rsidRPr="0053246B" w:rsidRDefault="00D228C9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B391" w14:textId="6CB16D80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7C0C" w14:textId="77777777" w:rsidR="00D228C9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1B1271" w:rsidRPr="0053246B" w14:paraId="42D439D4" w14:textId="77777777" w:rsidTr="00D228C9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FABF" w14:textId="434433DF" w:rsidR="001B1271" w:rsidRPr="0053246B" w:rsidRDefault="001B1271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08721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в форме экзамена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85CC2" w14:textId="743E5C9C" w:rsidR="001B1271" w:rsidRPr="0053246B" w:rsidRDefault="00D228C9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637B" w14:textId="3D7AF6AF" w:rsidR="001B1271" w:rsidRPr="0053246B" w:rsidRDefault="001B1271" w:rsidP="005B32A6">
            <w:pPr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1B1271" w:rsidRPr="0053246B" w14:paraId="612B250D" w14:textId="77777777" w:rsidTr="00D228C9">
        <w:trPr>
          <w:trHeight w:val="23"/>
        </w:trPr>
        <w:tc>
          <w:tcPr>
            <w:tcW w:w="3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532E" w14:textId="77777777" w:rsidR="001B1271" w:rsidRPr="0053246B" w:rsidRDefault="001B1271" w:rsidP="005B32A6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EB65" w14:textId="4E84F632" w:rsidR="001B1271" w:rsidRPr="0053246B" w:rsidRDefault="00D228C9" w:rsidP="005B32A6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59CF" w14:textId="51C327AE" w:rsidR="001B1271" w:rsidRPr="0053246B" w:rsidRDefault="00D228C9" w:rsidP="005B32A6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24</w:t>
            </w:r>
          </w:p>
        </w:tc>
      </w:tr>
    </w:tbl>
    <w:p w14:paraId="4F394F2B" w14:textId="77777777" w:rsidR="001B1271" w:rsidRPr="0053246B" w:rsidRDefault="001B1271" w:rsidP="001B1271">
      <w:pPr>
        <w:rPr>
          <w:rFonts w:eastAsia="Segoe UI"/>
        </w:rPr>
      </w:pPr>
      <w:bookmarkStart w:id="88" w:name="_Toc168570920"/>
      <w:bookmarkStart w:id="89" w:name="_Toc168571597"/>
      <w:bookmarkStart w:id="90" w:name="_Toc168572807"/>
      <w:bookmarkStart w:id="91" w:name="_Toc168573114"/>
      <w:bookmarkStart w:id="92" w:name="_Toc168580302"/>
      <w:bookmarkStart w:id="93" w:name="_Toc168581514"/>
      <w:bookmarkStart w:id="94" w:name="_Toc168650581"/>
      <w:bookmarkStart w:id="95" w:name="_Toc168650934"/>
      <w:bookmarkStart w:id="96" w:name="_Toc168651666"/>
      <w:bookmarkStart w:id="97" w:name="_Toc168652394"/>
      <w:bookmarkStart w:id="98" w:name="_Toc168653039"/>
      <w:bookmarkStart w:id="99" w:name="_Toc168907996"/>
      <w:bookmarkStart w:id="100" w:name="_Toc168908901"/>
      <w:bookmarkStart w:id="101" w:name="_Toc168910655"/>
    </w:p>
    <w:p w14:paraId="35A54A41" w14:textId="77777777" w:rsidR="00E8044E" w:rsidRDefault="00E8044E">
      <w:pPr>
        <w:spacing w:after="160" w:line="259" w:lineRule="auto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r>
        <w:rPr>
          <w:rFonts w:ascii="Times New Roman" w:eastAsia="Segoe UI" w:hAnsi="Times New Roman"/>
          <w:b/>
          <w:bCs/>
          <w:color w:val="auto"/>
          <w:sz w:val="24"/>
          <w:szCs w:val="24"/>
        </w:rPr>
        <w:br w:type="page"/>
      </w:r>
    </w:p>
    <w:p w14:paraId="5FDCE029" w14:textId="77777777" w:rsidR="00E8044E" w:rsidRDefault="00E8044E" w:rsidP="001B1271">
      <w:pPr>
        <w:spacing w:after="120" w:line="276" w:lineRule="auto"/>
        <w:ind w:firstLine="709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  <w:sectPr w:rsidR="00E8044E" w:rsidSect="006B7F8E">
          <w:pgSz w:w="11906" w:h="16838"/>
          <w:pgMar w:top="1134" w:right="567" w:bottom="1134" w:left="1701" w:header="709" w:footer="709" w:gutter="0"/>
          <w:cols w:space="720"/>
        </w:sectPr>
      </w:pPr>
    </w:p>
    <w:p w14:paraId="649F1097" w14:textId="44111EF1" w:rsidR="001B1271" w:rsidRPr="0053246B" w:rsidRDefault="001B1271" w:rsidP="001B1271">
      <w:pPr>
        <w:spacing w:after="120" w:line="276" w:lineRule="auto"/>
        <w:ind w:firstLine="709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lastRenderedPageBreak/>
        <w:t>2.2. </w:t>
      </w:r>
      <w:r w:rsidR="001B16CD">
        <w:rPr>
          <w:rFonts w:ascii="Times New Roman" w:eastAsia="Segoe UI" w:hAnsi="Times New Roman"/>
          <w:b/>
          <w:bCs/>
          <w:color w:val="auto"/>
          <w:sz w:val="24"/>
          <w:szCs w:val="24"/>
        </w:rPr>
        <w:t>С</w:t>
      </w:r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одержание дисциплины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 xml:space="preserve">   </w:t>
      </w:r>
    </w:p>
    <w:tbl>
      <w:tblPr>
        <w:tblW w:w="52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8191"/>
        <w:gridCol w:w="2044"/>
        <w:gridCol w:w="2265"/>
      </w:tblGrid>
      <w:tr w:rsidR="00D228C9" w:rsidRPr="0053246B" w14:paraId="657A34F9" w14:textId="52BFEAB5" w:rsidTr="00E8044E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73E" w14:textId="77777777" w:rsidR="00D228C9" w:rsidRPr="0053246B" w:rsidRDefault="00D228C9" w:rsidP="00D228C9">
            <w:pPr>
              <w:suppressAutoHyphens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Наименование разделов и тем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F11" w14:textId="65DFB296" w:rsidR="00D228C9" w:rsidRPr="0053246B" w:rsidRDefault="00446BE6" w:rsidP="00D228C9">
            <w:pPr>
              <w:suppressAutoHyphens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Segoe UI" w:hAnsi="Times New Roman"/>
                <w:b/>
                <w:bCs/>
                <w:color w:val="auto"/>
                <w:szCs w:val="22"/>
              </w:rPr>
              <w:t>С</w:t>
            </w:r>
            <w:r w:rsidR="00D228C9" w:rsidRPr="0053246B">
              <w:rPr>
                <w:rFonts w:ascii="Times New Roman" w:eastAsia="Segoe UI" w:hAnsi="Times New Roman"/>
                <w:b/>
                <w:bCs/>
                <w:color w:val="auto"/>
                <w:szCs w:val="22"/>
              </w:rPr>
              <w:t>одержание</w:t>
            </w:r>
            <w:r w:rsidR="00D228C9" w:rsidRPr="0053246B">
              <w:rPr>
                <w:rFonts w:ascii="Times New Roman" w:hAnsi="Times New Roman"/>
                <w:b/>
                <w:bCs/>
                <w:szCs w:val="22"/>
              </w:rPr>
              <w:t xml:space="preserve"> учебного материала</w:t>
            </w:r>
            <w:r w:rsidR="004124CA">
              <w:rPr>
                <w:rFonts w:ascii="Times New Roman" w:hAnsi="Times New Roman"/>
                <w:b/>
                <w:bCs/>
                <w:szCs w:val="22"/>
              </w:rPr>
              <w:t>, практических и лабораторных занятий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86D" w14:textId="359F8433" w:rsidR="00D228C9" w:rsidRPr="0053246B" w:rsidRDefault="00D228C9" w:rsidP="00D228C9">
            <w:pPr>
              <w:suppressAutoHyphens/>
              <w:jc w:val="center"/>
              <w:rPr>
                <w:rFonts w:ascii="Times New Roman" w:eastAsia="Segoe UI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/ в том числе практической подготовки,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ак.ч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2F9" w14:textId="439F585E" w:rsidR="00D228C9" w:rsidRPr="0053246B" w:rsidRDefault="00D228C9" w:rsidP="00D228C9">
            <w:pPr>
              <w:suppressAutoHyphens/>
              <w:jc w:val="center"/>
              <w:rPr>
                <w:rFonts w:ascii="Times New Roman" w:eastAsia="Segoe UI" w:hAnsi="Times New Roman"/>
                <w:b/>
                <w:bCs/>
                <w:color w:val="auto"/>
                <w:szCs w:val="22"/>
              </w:rPr>
            </w:pPr>
            <w:r w:rsidRPr="009127C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228C9" w:rsidRPr="0053246B" w14:paraId="224B6F9C" w14:textId="29909F8B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E55" w14:textId="6D329391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Раздел 1.</w:t>
            </w:r>
            <w:r w:rsidRPr="0053246B">
              <w:rPr>
                <w:rFonts w:ascii="Times New Roman" w:hAnsi="Times New Roman"/>
                <w:b/>
                <w:szCs w:val="22"/>
              </w:rPr>
              <w:t xml:space="preserve"> Основы геодезии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EAB" w14:textId="2BD6F618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D1B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259397B6" w14:textId="7C11A4D4" w:rsidTr="00E8044E">
        <w:trPr>
          <w:trHeight w:val="367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726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1.1 </w:t>
            </w:r>
            <w:r w:rsidRPr="0053246B">
              <w:rPr>
                <w:rFonts w:ascii="Times New Roman" w:hAnsi="Times New Roman"/>
                <w:b/>
                <w:szCs w:val="22"/>
              </w:rPr>
              <w:t>Общие сведения по геодезии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E7A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Содержание учебного материала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244" w14:textId="2FEBCB87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8EB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22F05B30" w14:textId="6B790B9B" w:rsidTr="00E8044E">
        <w:trPr>
          <w:trHeight w:val="77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F58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EBA" w14:textId="77777777" w:rsidR="00D228C9" w:rsidRPr="0053246B" w:rsidRDefault="00D228C9" w:rsidP="005B32A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Форма Земли и ее размеры. Координаты точек земной поверхности. Понятие и виды масштабов. Проектирование земной поверхности на плоскость. Виды геодезических съемок. Единицы мер, применяемых в геодезии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030" w14:textId="53F2B24F" w:rsidR="00D228C9" w:rsidRPr="0053246B" w:rsidRDefault="00D228C9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A27" w14:textId="7ABEB45B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19AEB353" w14:textId="49C0E2EC" w:rsidTr="00E8044E">
        <w:trPr>
          <w:trHeight w:val="161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AF4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Тема 1.2 Рельеф местности и его изображение на планах и картах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86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EB3" w14:textId="1AFFE307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FE3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1BBF889E" w14:textId="13414D60" w:rsidTr="00E8044E">
        <w:trPr>
          <w:trHeight w:val="1631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23B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B6C" w14:textId="77777777" w:rsidR="00D228C9" w:rsidRPr="0053246B" w:rsidRDefault="00D228C9" w:rsidP="005B32A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1BE42DD8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732" w14:textId="300648AC" w:rsidR="00D228C9" w:rsidRPr="0053246B" w:rsidRDefault="00D228C9" w:rsidP="00D228C9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68" w14:textId="778EB993" w:rsidR="00D228C9" w:rsidRPr="0053246B" w:rsidRDefault="00893EDB" w:rsidP="00D228C9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0A8DFB96" w14:textId="43088233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460" w14:textId="570BAD6C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Раздел 2. </w:t>
            </w:r>
            <w:r w:rsidRPr="0053246B">
              <w:rPr>
                <w:rFonts w:ascii="Times New Roman" w:hAnsi="Times New Roman"/>
                <w:b/>
                <w:szCs w:val="22"/>
              </w:rPr>
              <w:t xml:space="preserve">Теодолитная съемка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A6B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C30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40C72DFF" w14:textId="647B5939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2A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2.1 </w:t>
            </w:r>
            <w:r w:rsidRPr="0053246B">
              <w:rPr>
                <w:rFonts w:ascii="Times New Roman" w:hAnsi="Times New Roman"/>
                <w:b/>
                <w:szCs w:val="22"/>
              </w:rPr>
              <w:t>Линейные измерения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265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0C7" w14:textId="6B23337A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D1A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0F7EAE90" w14:textId="7E3B3FC6" w:rsidTr="00E8044E">
        <w:trPr>
          <w:trHeight w:val="416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70B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ECF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53246B">
              <w:rPr>
                <w:rFonts w:ascii="Times New Roman" w:hAnsi="Times New Roman"/>
                <w:szCs w:val="22"/>
              </w:rPr>
              <w:t>Компарирование</w:t>
            </w:r>
            <w:proofErr w:type="spellEnd"/>
            <w:r w:rsidRPr="0053246B">
              <w:rPr>
                <w:rFonts w:ascii="Times New Roman" w:hAnsi="Times New Roman"/>
                <w:szCs w:val="22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</w:t>
            </w:r>
            <w:proofErr w:type="spellStart"/>
            <w:r w:rsidRPr="0053246B">
              <w:rPr>
                <w:rFonts w:ascii="Times New Roman" w:hAnsi="Times New Roman"/>
                <w:szCs w:val="22"/>
              </w:rPr>
              <w:t>проложений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92A" w14:textId="70ABC1CB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D55" w14:textId="3972303E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19DDCF2A" w14:textId="29DCE034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91B" w14:textId="77777777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2.2 </w:t>
            </w:r>
            <w:r w:rsidRPr="0053246B">
              <w:rPr>
                <w:rFonts w:ascii="Times New Roman" w:hAnsi="Times New Roman"/>
                <w:b/>
                <w:szCs w:val="22"/>
              </w:rPr>
              <w:t>Приборы для измерения горизонтальных и вертикальных углов</w:t>
            </w:r>
          </w:p>
          <w:p w14:paraId="11C78C88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7F8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A41" w14:textId="2FFA568F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8/6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B11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66C5C85E" w14:textId="10597C4B" w:rsidTr="00E8044E">
        <w:trPr>
          <w:trHeight w:val="1128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F54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37E3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</w:t>
            </w:r>
            <w:proofErr w:type="spellStart"/>
            <w:r w:rsidRPr="0053246B">
              <w:rPr>
                <w:rFonts w:ascii="Times New Roman" w:hAnsi="Times New Roman"/>
                <w:szCs w:val="22"/>
              </w:rPr>
              <w:t>проложений</w:t>
            </w:r>
            <w:proofErr w:type="spellEnd"/>
            <w:r w:rsidRPr="0053246B">
              <w:rPr>
                <w:rFonts w:ascii="Times New Roman" w:hAnsi="Times New Roman"/>
                <w:szCs w:val="22"/>
              </w:rPr>
              <w:t xml:space="preserve"> расстояний, измеренных дальномером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19A55" w14:textId="0836891A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F6CD" w14:textId="6CB18D77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43BA9C4C" w14:textId="6A660118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43C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D3" w14:textId="39D5BAD3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 том числе, </w:t>
            </w:r>
            <w:r w:rsidR="0074120C">
              <w:rPr>
                <w:rFonts w:ascii="Times New Roman" w:hAnsi="Times New Roman"/>
                <w:b/>
                <w:bCs/>
                <w:szCs w:val="22"/>
              </w:rPr>
              <w:t>практических занятий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195" w14:textId="4E91682B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6/6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1C3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37636A2F" w14:textId="7B95F331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7FB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95C" w14:textId="75AA7DDF" w:rsidR="00D228C9" w:rsidRPr="0053246B" w:rsidRDefault="0074120C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D228C9" w:rsidRPr="0053246B">
              <w:rPr>
                <w:rFonts w:ascii="Times New Roman" w:hAnsi="Times New Roman"/>
                <w:b/>
                <w:bCs/>
                <w:szCs w:val="22"/>
              </w:rPr>
              <w:t>1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-2</w:t>
            </w:r>
          </w:p>
          <w:p w14:paraId="5AE8FDF4" w14:textId="77777777" w:rsidR="00D228C9" w:rsidRPr="0053246B" w:rsidRDefault="00D228C9" w:rsidP="005B32A6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 Исследование конструкции теодолитов.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336" w14:textId="43180396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A95" w14:textId="78E9C539" w:rsidR="00D228C9" w:rsidRPr="0053246B" w:rsidRDefault="00611420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ОК 01.; ОК 02; </w:t>
            </w:r>
            <w:r w:rsidR="00B22C31">
              <w:rPr>
                <w:rFonts w:ascii="Times New Roman" w:hAnsi="Times New Roman"/>
                <w:szCs w:val="22"/>
              </w:rPr>
              <w:t xml:space="preserve">ПК 1.1; ПК 1.2; </w:t>
            </w:r>
            <w:r>
              <w:rPr>
                <w:rFonts w:ascii="Times New Roman" w:hAnsi="Times New Roman"/>
                <w:szCs w:val="22"/>
              </w:rPr>
              <w:t>ПК 1.3</w:t>
            </w:r>
          </w:p>
        </w:tc>
      </w:tr>
      <w:tr w:rsidR="00D228C9" w:rsidRPr="0053246B" w14:paraId="5C40DBEC" w14:textId="7FFA22A9" w:rsidTr="00E8044E">
        <w:trPr>
          <w:trHeight w:val="624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602B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F3C51" w14:textId="619A6381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74120C"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  <w:p w14:paraId="7E09E27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Выполнение поверок и юстировок теодолита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458F" w14:textId="7E814224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2/2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BA1C" w14:textId="47FDE154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D228C9" w:rsidRPr="0053246B" w14:paraId="30737AFB" w14:textId="2EC0A2CF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2AD" w14:textId="2DBED82E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Тема 2.3</w:t>
            </w:r>
            <w:r w:rsidR="0074120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53246B">
              <w:rPr>
                <w:rFonts w:ascii="Times New Roman" w:hAnsi="Times New Roman"/>
                <w:b/>
                <w:bCs/>
                <w:szCs w:val="22"/>
              </w:rPr>
              <w:t>Производство</w:t>
            </w:r>
            <w:r w:rsidRPr="0053246B">
              <w:rPr>
                <w:rFonts w:ascii="Times New Roman" w:hAnsi="Times New Roman"/>
                <w:b/>
                <w:szCs w:val="22"/>
              </w:rPr>
              <w:t xml:space="preserve"> теодолитной съемки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DCC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3D8" w14:textId="55E87A9C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27C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513927F5" w14:textId="44904D3B" w:rsidTr="00E8044E">
        <w:trPr>
          <w:trHeight w:val="109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9ED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286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Цель и назначение теодолитной съемки. Состав работ. </w:t>
            </w:r>
            <w:proofErr w:type="spellStart"/>
            <w:r w:rsidRPr="0053246B">
              <w:rPr>
                <w:rFonts w:ascii="Times New Roman" w:hAnsi="Times New Roman"/>
                <w:szCs w:val="22"/>
              </w:rPr>
              <w:t>Проложение</w:t>
            </w:r>
            <w:proofErr w:type="spellEnd"/>
            <w:r w:rsidRPr="0053246B">
              <w:rPr>
                <w:rFonts w:ascii="Times New Roman" w:hAnsi="Times New Roman"/>
                <w:szCs w:val="22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Определение неприступных расстояний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00C" w14:textId="2F3663C4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6A2" w14:textId="728D115A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19310164" w14:textId="7D3E5BC2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492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2.4 </w:t>
            </w:r>
            <w:r w:rsidRPr="0053246B">
              <w:rPr>
                <w:rFonts w:ascii="Times New Roman" w:hAnsi="Times New Roman"/>
                <w:b/>
                <w:szCs w:val="22"/>
              </w:rPr>
              <w:t>Обработка полевых материалов теодолитной съемки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476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06E" w14:textId="5B60D7ED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BDE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93EDB" w:rsidRPr="0053246B" w14:paraId="1ECB24FE" w14:textId="7DC6D05E" w:rsidTr="00E8044E">
        <w:trPr>
          <w:trHeight w:val="553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9CF" w14:textId="77777777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11AE" w14:textId="64319A94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53246B">
              <w:rPr>
                <w:rFonts w:ascii="Times New Roman" w:hAnsi="Times New Roman"/>
                <w:szCs w:val="22"/>
              </w:rPr>
              <w:t>проложений</w:t>
            </w:r>
            <w:proofErr w:type="spellEnd"/>
            <w:r w:rsidRPr="0053246B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5D41" w14:textId="549E2E51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957E" w14:textId="28DFA51B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893EDB" w:rsidRPr="0053246B" w14:paraId="0B264C86" w14:textId="77777777" w:rsidTr="00E8044E">
        <w:trPr>
          <w:trHeight w:val="433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E54" w14:textId="77777777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0FA5" w14:textId="5E040EBC" w:rsidR="00893EDB" w:rsidRPr="0053246B" w:rsidRDefault="00893EDB" w:rsidP="005B32A6">
            <w:pPr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12B2" w14:textId="68138CCE" w:rsidR="00893ED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03C5" w14:textId="77777777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8C9" w:rsidRPr="0053246B" w14:paraId="12BBA389" w14:textId="2F57D99E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383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E1F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 том числе, практических занятий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437" w14:textId="54F666C1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9E1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7EB4C99C" w14:textId="4ED32184" w:rsidTr="00E8044E">
        <w:trPr>
          <w:trHeight w:val="559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20E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3145" w14:textId="64638B91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4-5</w:t>
            </w:r>
          </w:p>
          <w:p w14:paraId="4CB60A45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Cs/>
                <w:szCs w:val="22"/>
              </w:rPr>
              <w:t>Обработка ведомости вычисления координат теодолитного хода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2B8F7" w14:textId="30F73596" w:rsidR="00D228C9" w:rsidRPr="00E8044E" w:rsidRDefault="00446BE6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9AA8F" w14:textId="0F3124CF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D228C9" w:rsidRPr="0053246B" w14:paraId="30C180CE" w14:textId="31D0EF1D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FFD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szCs w:val="22"/>
              </w:rPr>
              <w:t>Тема 2.5 Составление планов теодолитных ходов и вычислений площадей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2BD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2C0" w14:textId="7A8A1AD6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A18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5BE10CB0" w14:textId="2CFA1D67" w:rsidTr="00E8044E">
        <w:trPr>
          <w:trHeight w:val="47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801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C37B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 Последовательность и приемы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A6C9" w14:textId="5363CAA4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6B45D" w14:textId="26CDB695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02581F03" w14:textId="3D821340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D27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C9E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 том числе, практических занятий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BB3" w14:textId="232F50AF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252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4AE2A528" w14:textId="4647E5FC" w:rsidTr="00E8044E">
        <w:trPr>
          <w:trHeight w:val="589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FC1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224A" w14:textId="6AF9FC7A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6-7</w:t>
            </w:r>
          </w:p>
          <w:p w14:paraId="66B86409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Построение плана теодолитной съемки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6CBB" w14:textId="1ECC8CB2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D85A" w14:textId="0BD4B43E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D228C9" w:rsidRPr="0053246B" w14:paraId="75A02C03" w14:textId="1ECECC70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AFB" w14:textId="0D783342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Раздел 3. </w:t>
            </w:r>
            <w:r w:rsidRPr="0053246B">
              <w:rPr>
                <w:rFonts w:ascii="Times New Roman" w:hAnsi="Times New Roman"/>
                <w:b/>
                <w:szCs w:val="22"/>
              </w:rPr>
              <w:t xml:space="preserve">Геометрическое нивелирование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23C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30F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4BA50237" w14:textId="6A334680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09C" w14:textId="77777777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3.1 </w:t>
            </w:r>
            <w:r w:rsidRPr="0053246B">
              <w:rPr>
                <w:rFonts w:ascii="Times New Roman" w:hAnsi="Times New Roman"/>
                <w:b/>
                <w:szCs w:val="22"/>
              </w:rPr>
              <w:t>Общие сведения о нивелировании</w:t>
            </w:r>
          </w:p>
          <w:p w14:paraId="5B17FB57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B1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B77" w14:textId="59130AA4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6AC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0801FB35" w14:textId="304F5D16" w:rsidTr="00E8044E">
        <w:trPr>
          <w:trHeight w:val="583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3D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F25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 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589" w14:textId="3661E107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E58" w14:textId="3CE22754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0C278CEB" w14:textId="3C08CF81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EC9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Тема 3.2 </w:t>
            </w:r>
            <w:r w:rsidRPr="0053246B">
              <w:rPr>
                <w:rFonts w:ascii="Times New Roman" w:hAnsi="Times New Roman"/>
                <w:b/>
                <w:szCs w:val="22"/>
              </w:rPr>
              <w:t>Приборы для геометрического нивелирования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725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E06" w14:textId="4A022EA4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8/6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51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2B500D4D" w14:textId="4F4220E4" w:rsidTr="00E8044E">
        <w:trPr>
          <w:trHeight w:val="76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8DE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7E103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 Типы и марки нивелиров. Технические характеристики нивелиров. Нивелирные рейки, башмаки, костыли. Отсчеты по нивелирным рейкам. Поверки нивелиров. Уход за нивелирами и нивелирными рейками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0604" w14:textId="64028F26" w:rsidR="00D228C9" w:rsidRPr="0053246B" w:rsidRDefault="0074120C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BC32" w14:textId="4B0B9A01" w:rsidR="00D228C9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D228C9" w:rsidRPr="0053246B" w14:paraId="22137660" w14:textId="65E49D2F" w:rsidTr="00E8044E">
        <w:trPr>
          <w:trHeight w:val="255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B50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BD2" w14:textId="16FBA515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 том числе </w:t>
            </w:r>
            <w:r w:rsidR="0074120C">
              <w:rPr>
                <w:rFonts w:ascii="Times New Roman" w:hAnsi="Times New Roman"/>
                <w:b/>
                <w:bCs/>
                <w:szCs w:val="22"/>
              </w:rPr>
              <w:t>практических занятий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9A4" w14:textId="745B5EE1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6/6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7CF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6152D578" w14:textId="52256A9C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79B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122" w14:textId="558B66FB" w:rsidR="00D228C9" w:rsidRPr="0053246B" w:rsidRDefault="0074120C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8-9</w:t>
            </w:r>
          </w:p>
          <w:p w14:paraId="62012770" w14:textId="77777777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Исследование конструкции нивелиров и нивелирных реек. Снятие отсчетов по нивелирным рейкам. Установка нивелира в рабочее положение; определение превышений.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B89D" w14:textId="79DD5CFC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52C" w14:textId="55C2DEBD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D228C9" w:rsidRPr="0053246B" w14:paraId="40989807" w14:textId="0B6E0BF0" w:rsidTr="00E8044E">
        <w:trPr>
          <w:trHeight w:val="79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802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6F49" w14:textId="6CC3BCB2" w:rsidR="00D228C9" w:rsidRPr="0053246B" w:rsidRDefault="0074120C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  <w:p w14:paraId="053AECBC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Cs/>
                <w:szCs w:val="22"/>
              </w:rPr>
              <w:t>Выполнение поверок и юстировок нивелиров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07AB" w14:textId="0C1C941D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2/2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BD73" w14:textId="6CF3399E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D228C9" w:rsidRPr="0053246B" w14:paraId="5A254C54" w14:textId="248C99CB" w:rsidTr="00E8044E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312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>Тема 3.3 Производство</w:t>
            </w:r>
            <w:r w:rsidRPr="0053246B">
              <w:rPr>
                <w:rFonts w:ascii="Times New Roman" w:hAnsi="Times New Roman"/>
                <w:b/>
                <w:szCs w:val="22"/>
              </w:rPr>
              <w:t xml:space="preserve"> геометрического нивелирования трасы железной дороги. Обработка полевых материалов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ACD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Содержание учебного материала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206" w14:textId="78F2A20A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4A2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893EDB" w:rsidRPr="0053246B" w14:paraId="251B96DC" w14:textId="06C28FAC" w:rsidTr="00E8044E">
        <w:trPr>
          <w:trHeight w:val="904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4E5" w14:textId="77777777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481FD" w14:textId="6A4D4C82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F1A9" w14:textId="513A9B31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68FC" w14:textId="17200610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</w:t>
            </w:r>
          </w:p>
        </w:tc>
      </w:tr>
      <w:tr w:rsidR="00893EDB" w:rsidRPr="0053246B" w14:paraId="4D3927A2" w14:textId="77777777" w:rsidTr="00E8044E">
        <w:trPr>
          <w:trHeight w:val="113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A39" w14:textId="77777777" w:rsidR="00893EDB" w:rsidRPr="0053246B" w:rsidRDefault="00893EDB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C98FC" w14:textId="327D005A" w:rsidR="00893EDB" w:rsidRPr="0053246B" w:rsidRDefault="00893EDB" w:rsidP="005B32A6">
            <w:pPr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5D1F1" w14:textId="0CC6224D" w:rsidR="00893ED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2/-</w:t>
            </w: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3CE96" w14:textId="77777777" w:rsidR="00893EDB" w:rsidRPr="0053246B" w:rsidRDefault="00893EDB" w:rsidP="00D228C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228C9" w:rsidRPr="0053246B" w14:paraId="70340495" w14:textId="50DE91E5" w:rsidTr="00E8044E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87F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A0F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 том числе, практических занятий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D50" w14:textId="6E27E7A9" w:rsidR="00D228C9" w:rsidRPr="0053246B" w:rsidRDefault="00E8044E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BE5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228C9" w:rsidRPr="0053246B" w14:paraId="4600DD32" w14:textId="788DD187" w:rsidTr="00E8044E">
        <w:trPr>
          <w:trHeight w:val="547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EBE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2472E" w14:textId="60463A27" w:rsidR="00D228C9" w:rsidRPr="0053246B" w:rsidRDefault="00D228C9" w:rsidP="005B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Практическое занятие </w:t>
            </w:r>
            <w:r w:rsidR="00E8044E">
              <w:rPr>
                <w:rFonts w:ascii="Times New Roman" w:hAnsi="Times New Roman"/>
                <w:b/>
                <w:bCs/>
                <w:szCs w:val="22"/>
              </w:rPr>
              <w:t>11-12</w:t>
            </w:r>
          </w:p>
          <w:p w14:paraId="4B31867A" w14:textId="7777777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szCs w:val="22"/>
              </w:rPr>
              <w:t>Составление подробного профиля трассы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8A08" w14:textId="240CD2C2" w:rsidR="00D228C9" w:rsidRPr="00E8044E" w:rsidRDefault="00893EDB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Cs w:val="22"/>
              </w:rPr>
            </w:pPr>
            <w:r w:rsidRPr="00E8044E">
              <w:rPr>
                <w:rFonts w:ascii="Times New Roman" w:hAnsi="Times New Roman"/>
                <w:bCs/>
                <w:szCs w:val="22"/>
              </w:rPr>
              <w:t>4/4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10DD" w14:textId="07D07222" w:rsidR="00D228C9" w:rsidRPr="0053246B" w:rsidRDefault="00B22C31" w:rsidP="00D22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 01.; ОК 02; ПК 1.1; ПК 1.2; ПК 1.3</w:t>
            </w:r>
          </w:p>
        </w:tc>
      </w:tr>
      <w:tr w:rsidR="0074120C" w:rsidRPr="0053246B" w14:paraId="5FCA6B40" w14:textId="77777777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405" w14:textId="499C0FEA" w:rsidR="0074120C" w:rsidRPr="0053246B" w:rsidRDefault="0074120C" w:rsidP="005B32A6">
            <w:pPr>
              <w:rPr>
                <w:rFonts w:ascii="Times New Roman" w:hAnsi="Times New Roman" w:cs="Calibri"/>
                <w:b/>
                <w:szCs w:val="22"/>
              </w:rPr>
            </w:pPr>
            <w:r>
              <w:rPr>
                <w:rFonts w:ascii="Times New Roman" w:hAnsi="Times New Roman" w:cs="Calibri"/>
                <w:b/>
                <w:szCs w:val="22"/>
              </w:rPr>
              <w:t>Консультация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29B" w14:textId="031B6079" w:rsidR="0074120C" w:rsidRDefault="0074120C" w:rsidP="00D228C9">
            <w:pPr>
              <w:jc w:val="center"/>
              <w:rPr>
                <w:rFonts w:ascii="Times New Roman" w:hAnsi="Times New Roman" w:cs="Calibri"/>
                <w:b/>
                <w:szCs w:val="22"/>
              </w:rPr>
            </w:pPr>
            <w:r>
              <w:rPr>
                <w:rFonts w:ascii="Times New Roman" w:hAnsi="Times New Roman" w:cs="Calibri"/>
                <w:b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663" w14:textId="77777777" w:rsidR="0074120C" w:rsidRPr="0053246B" w:rsidRDefault="0074120C" w:rsidP="00D228C9">
            <w:pPr>
              <w:jc w:val="center"/>
              <w:rPr>
                <w:rFonts w:ascii="Times New Roman" w:hAnsi="Times New Roman" w:cs="Calibri"/>
                <w:b/>
                <w:szCs w:val="22"/>
              </w:rPr>
            </w:pPr>
          </w:p>
        </w:tc>
      </w:tr>
      <w:tr w:rsidR="00D228C9" w:rsidRPr="0053246B" w14:paraId="75993B0A" w14:textId="2B0FF2FC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011" w14:textId="5447B087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 w:cs="Calibri"/>
                <w:b/>
                <w:szCs w:val="22"/>
              </w:rPr>
              <w:t xml:space="preserve">Промежуточная аттестация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544" w14:textId="3CF632C9" w:rsidR="00D228C9" w:rsidRPr="0053246B" w:rsidRDefault="0074120C" w:rsidP="00D228C9">
            <w:pPr>
              <w:jc w:val="center"/>
              <w:rPr>
                <w:rFonts w:ascii="Times New Roman" w:hAnsi="Times New Roman" w:cs="Calibri"/>
                <w:b/>
                <w:szCs w:val="22"/>
              </w:rPr>
            </w:pPr>
            <w:r>
              <w:rPr>
                <w:rFonts w:ascii="Times New Roman" w:hAnsi="Times New Roman" w:cs="Calibri"/>
                <w:b/>
                <w:szCs w:val="22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B66" w14:textId="77777777" w:rsidR="00D228C9" w:rsidRPr="0053246B" w:rsidRDefault="00D228C9" w:rsidP="00D228C9">
            <w:pPr>
              <w:jc w:val="center"/>
              <w:rPr>
                <w:rFonts w:ascii="Times New Roman" w:hAnsi="Times New Roman" w:cs="Calibri"/>
                <w:b/>
                <w:szCs w:val="22"/>
              </w:rPr>
            </w:pPr>
          </w:p>
        </w:tc>
      </w:tr>
      <w:tr w:rsidR="00D228C9" w:rsidRPr="0053246B" w14:paraId="0DB12187" w14:textId="212FC755" w:rsidTr="00E8044E">
        <w:trPr>
          <w:trHeight w:val="20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7AF" w14:textId="30B1A53A" w:rsidR="00D228C9" w:rsidRPr="0053246B" w:rsidRDefault="00D228C9" w:rsidP="005B32A6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53246B">
              <w:rPr>
                <w:rFonts w:ascii="Times New Roman" w:hAnsi="Times New Roman"/>
                <w:b/>
                <w:bCs/>
                <w:szCs w:val="22"/>
              </w:rPr>
              <w:t xml:space="preserve">Всего: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B66" w14:textId="4E0DCF4F" w:rsidR="00D228C9" w:rsidRPr="0053246B" w:rsidRDefault="0008721A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219" w14:textId="77777777" w:rsidR="00D228C9" w:rsidRPr="0053246B" w:rsidRDefault="00D228C9" w:rsidP="00D228C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3B7A8258" w14:textId="77777777" w:rsidR="00E8044E" w:rsidRDefault="00E8044E" w:rsidP="001B1271">
      <w:pPr>
        <w:autoSpaceDE w:val="0"/>
        <w:autoSpaceDN w:val="0"/>
        <w:adjustRightInd w:val="0"/>
        <w:rPr>
          <w:rFonts w:ascii="Times New Roman" w:eastAsia="Calibri" w:hAnsi="Times New Roman"/>
          <w:color w:val="auto"/>
          <w:sz w:val="24"/>
          <w:szCs w:val="24"/>
        </w:rPr>
        <w:sectPr w:rsidR="00E8044E" w:rsidSect="00E8044E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15D725C6" w14:textId="77777777" w:rsidR="001B1271" w:rsidRPr="0053246B" w:rsidRDefault="001B1271" w:rsidP="001B1271">
      <w:pPr>
        <w:keepNext/>
        <w:spacing w:after="120"/>
        <w:jc w:val="center"/>
        <w:outlineLvl w:val="0"/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</w:pPr>
      <w:bookmarkStart w:id="102" w:name="_Toc168570921"/>
      <w:bookmarkStart w:id="103" w:name="_Toc168571598"/>
      <w:bookmarkStart w:id="104" w:name="_Toc168572808"/>
      <w:bookmarkStart w:id="105" w:name="_Toc168573115"/>
      <w:bookmarkStart w:id="106" w:name="_Toc168580303"/>
      <w:bookmarkStart w:id="107" w:name="_Toc168581515"/>
      <w:bookmarkStart w:id="108" w:name="_Toc168650582"/>
      <w:bookmarkStart w:id="109" w:name="_Toc168650935"/>
      <w:bookmarkStart w:id="110" w:name="_Toc168651667"/>
      <w:bookmarkStart w:id="111" w:name="_Toc168652395"/>
      <w:bookmarkStart w:id="112" w:name="_Toc168653040"/>
      <w:bookmarkStart w:id="113" w:name="_Toc168907997"/>
      <w:bookmarkStart w:id="114" w:name="_Toc168908902"/>
      <w:bookmarkStart w:id="115" w:name="_Toc168910656"/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t>3. Условия реализации ДИСЦИПЛИНЫ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9D0DCBA" w14:textId="77777777" w:rsidR="001B1271" w:rsidRPr="0053246B" w:rsidRDefault="001B1271" w:rsidP="001B1271">
      <w:pPr>
        <w:ind w:firstLine="709"/>
        <w:jc w:val="both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bookmarkStart w:id="116" w:name="_Toc168570922"/>
      <w:bookmarkStart w:id="117" w:name="_Toc168571599"/>
      <w:bookmarkStart w:id="118" w:name="_Toc168572809"/>
      <w:bookmarkStart w:id="119" w:name="_Toc168573116"/>
      <w:bookmarkStart w:id="120" w:name="_Toc168580304"/>
      <w:bookmarkStart w:id="121" w:name="_Toc168581516"/>
      <w:bookmarkStart w:id="122" w:name="_Toc168650583"/>
      <w:bookmarkStart w:id="123" w:name="_Toc168650936"/>
      <w:bookmarkStart w:id="124" w:name="_Toc168651668"/>
      <w:bookmarkStart w:id="125" w:name="_Toc168652396"/>
      <w:bookmarkStart w:id="126" w:name="_Toc168653041"/>
      <w:bookmarkStart w:id="127" w:name="_Toc168907998"/>
      <w:bookmarkStart w:id="128" w:name="_Toc168908903"/>
      <w:bookmarkStart w:id="129" w:name="_Toc168910657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3.1. Материально-техническое обеспечение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5CB0D22D" w14:textId="2B844E41" w:rsidR="001B1271" w:rsidRPr="0053246B" w:rsidRDefault="001B1271" w:rsidP="001B1271">
      <w:pPr>
        <w:suppressAutoHyphens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Кабинет «</w:t>
      </w:r>
      <w:r w:rsidR="00E61B26">
        <w:rPr>
          <w:rFonts w:ascii="Times New Roman" w:eastAsia="Calibri" w:hAnsi="Times New Roman"/>
          <w:bCs/>
          <w:color w:val="auto"/>
          <w:sz w:val="24"/>
          <w:szCs w:val="24"/>
        </w:rPr>
        <w:t>Геодезии</w:t>
      </w: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», оснащенны</w:t>
      </w:r>
      <w:r w:rsidR="0008721A">
        <w:rPr>
          <w:rFonts w:ascii="Times New Roman" w:eastAsia="Calibri" w:hAnsi="Times New Roman"/>
          <w:bCs/>
          <w:color w:val="auto"/>
          <w:sz w:val="24"/>
          <w:szCs w:val="24"/>
        </w:rPr>
        <w:t xml:space="preserve">й </w:t>
      </w: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в соответствии с приложением 3 </w:t>
      </w:r>
      <w:r w:rsidR="0008721A">
        <w:rPr>
          <w:rFonts w:ascii="Times New Roman" w:eastAsia="Calibri" w:hAnsi="Times New Roman"/>
          <w:bCs/>
          <w:color w:val="auto"/>
          <w:sz w:val="24"/>
          <w:szCs w:val="24"/>
        </w:rPr>
        <w:t>О</w:t>
      </w: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ПОП-</w:t>
      </w:r>
      <w:proofErr w:type="gramStart"/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П .</w:t>
      </w:r>
      <w:proofErr w:type="gramEnd"/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</w:t>
      </w:r>
    </w:p>
    <w:p w14:paraId="067C01A9" w14:textId="0034000A" w:rsidR="001B1271" w:rsidRDefault="001B1271" w:rsidP="001B12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7FF6FAE" w14:textId="77777777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Оборудование/ мебель</w:t>
      </w:r>
    </w:p>
    <w:p w14:paraId="1D6C534F" w14:textId="77777777" w:rsidR="00E61B26" w:rsidRPr="00E61B26" w:rsidRDefault="00E61B26" w:rsidP="00E61B26">
      <w:pPr>
        <w:ind w:firstLine="709"/>
        <w:rPr>
          <w:rFonts w:ascii="Times New Roman" w:hAnsi="Times New Roman"/>
          <w:sz w:val="24"/>
          <w:szCs w:val="24"/>
        </w:rPr>
      </w:pPr>
      <w:r w:rsidRPr="00E61B26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14:paraId="5FC4C328" w14:textId="77777777" w:rsidR="00E61B26" w:rsidRPr="00E61B26" w:rsidRDefault="00E61B26" w:rsidP="00E61B26">
      <w:pPr>
        <w:ind w:firstLine="709"/>
        <w:rPr>
          <w:rFonts w:ascii="Times New Roman" w:hAnsi="Times New Roman"/>
          <w:sz w:val="24"/>
          <w:szCs w:val="24"/>
        </w:rPr>
      </w:pPr>
      <w:r w:rsidRPr="00E61B26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14:paraId="1A7FBDFC" w14:textId="60492DB4" w:rsid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- учебная доска;</w:t>
      </w:r>
    </w:p>
    <w:p w14:paraId="48738AA0" w14:textId="53F77F7E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теодолиты (</w:t>
      </w:r>
      <w:r w:rsidRPr="00E61B26">
        <w:rPr>
          <w:rFonts w:ascii="Times New Roman" w:hAnsi="Times New Roman"/>
          <w:bCs/>
          <w:sz w:val="24"/>
          <w:szCs w:val="24"/>
        </w:rPr>
        <w:t>теодолит 2Т30</w:t>
      </w:r>
      <w:proofErr w:type="gramStart"/>
      <w:r w:rsidRPr="00E61B26">
        <w:rPr>
          <w:rFonts w:ascii="Times New Roman" w:hAnsi="Times New Roman"/>
          <w:bCs/>
          <w:sz w:val="24"/>
          <w:szCs w:val="24"/>
        </w:rPr>
        <w:t>П,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1B26">
        <w:rPr>
          <w:rFonts w:ascii="Times New Roman" w:hAnsi="Times New Roman"/>
          <w:bCs/>
          <w:sz w:val="24"/>
          <w:szCs w:val="24"/>
        </w:rPr>
        <w:t xml:space="preserve"> теодолит</w:t>
      </w:r>
      <w:proofErr w:type="gramEnd"/>
      <w:r w:rsidRPr="00E61B26">
        <w:rPr>
          <w:rFonts w:ascii="Times New Roman" w:hAnsi="Times New Roman"/>
          <w:bCs/>
          <w:sz w:val="24"/>
          <w:szCs w:val="24"/>
        </w:rPr>
        <w:t xml:space="preserve"> 4Т30П,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00F5D">
        <w:rPr>
          <w:rFonts w:ascii="Times New Roman" w:hAnsi="Times New Roman"/>
          <w:bCs/>
          <w:sz w:val="24"/>
          <w:szCs w:val="24"/>
        </w:rPr>
        <w:t>теодолит 4Т15П)</w:t>
      </w:r>
    </w:p>
    <w:p w14:paraId="12672E76" w14:textId="143D87C1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00F5D">
        <w:rPr>
          <w:rFonts w:ascii="Times New Roman" w:hAnsi="Times New Roman"/>
          <w:bCs/>
          <w:sz w:val="24"/>
          <w:szCs w:val="24"/>
        </w:rPr>
        <w:t>нивелиры: (</w:t>
      </w:r>
      <w:r w:rsidRPr="00E61B26">
        <w:rPr>
          <w:rFonts w:ascii="Times New Roman" w:hAnsi="Times New Roman"/>
          <w:bCs/>
          <w:sz w:val="24"/>
          <w:szCs w:val="24"/>
        </w:rPr>
        <w:t>нивелир Н-05,</w:t>
      </w:r>
      <w:r w:rsidR="00B00F5D">
        <w:rPr>
          <w:rFonts w:ascii="Times New Roman" w:hAnsi="Times New Roman"/>
          <w:bCs/>
          <w:sz w:val="24"/>
          <w:szCs w:val="24"/>
        </w:rPr>
        <w:t xml:space="preserve"> нивелир С-410)</w:t>
      </w:r>
    </w:p>
    <w:p w14:paraId="1B6E1726" w14:textId="2A95BA5F" w:rsidR="00E61B26" w:rsidRPr="00E61B26" w:rsidRDefault="00B00F5D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61B26" w:rsidRPr="00E61B26">
        <w:rPr>
          <w:rFonts w:ascii="Times New Roman" w:hAnsi="Times New Roman"/>
          <w:bCs/>
          <w:sz w:val="24"/>
          <w:szCs w:val="24"/>
        </w:rPr>
        <w:t xml:space="preserve">штатив S6-2 </w:t>
      </w:r>
      <w:proofErr w:type="spellStart"/>
      <w:r w:rsidR="00E61B26" w:rsidRPr="00E61B26">
        <w:rPr>
          <w:rFonts w:ascii="Times New Roman" w:hAnsi="Times New Roman"/>
          <w:bCs/>
          <w:sz w:val="24"/>
          <w:szCs w:val="24"/>
        </w:rPr>
        <w:t>аллюминивый</w:t>
      </w:r>
      <w:proofErr w:type="spellEnd"/>
      <w:r w:rsidR="00E61B26" w:rsidRPr="00E61B26">
        <w:rPr>
          <w:rFonts w:ascii="Times New Roman" w:hAnsi="Times New Roman"/>
          <w:bCs/>
          <w:sz w:val="24"/>
          <w:szCs w:val="24"/>
        </w:rPr>
        <w:t>,</w:t>
      </w:r>
    </w:p>
    <w:p w14:paraId="697ABBB5" w14:textId="38897CB4" w:rsidR="00E61B26" w:rsidRPr="00E61B26" w:rsidRDefault="00B00F5D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61B26" w:rsidRPr="00E61B26">
        <w:rPr>
          <w:rFonts w:ascii="Times New Roman" w:hAnsi="Times New Roman"/>
          <w:bCs/>
          <w:sz w:val="24"/>
          <w:szCs w:val="24"/>
        </w:rPr>
        <w:t xml:space="preserve">рейка телескопическая с уровнем,  </w:t>
      </w:r>
    </w:p>
    <w:p w14:paraId="248003B8" w14:textId="4BD07B6C" w:rsidR="00E61B26" w:rsidRPr="00E61B26" w:rsidRDefault="00B00F5D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E61B26" w:rsidRPr="00E61B26">
        <w:rPr>
          <w:rFonts w:ascii="Times New Roman" w:hAnsi="Times New Roman"/>
          <w:bCs/>
          <w:sz w:val="24"/>
          <w:szCs w:val="24"/>
        </w:rPr>
        <w:t>кипригель</w:t>
      </w:r>
      <w:proofErr w:type="spellEnd"/>
      <w:r w:rsidR="00E61B26" w:rsidRPr="00E61B26">
        <w:rPr>
          <w:rFonts w:ascii="Times New Roman" w:hAnsi="Times New Roman"/>
          <w:bCs/>
          <w:sz w:val="24"/>
          <w:szCs w:val="24"/>
        </w:rPr>
        <w:t xml:space="preserve"> автомат КА-2, </w:t>
      </w:r>
    </w:p>
    <w:p w14:paraId="726B433B" w14:textId="7B3219E8" w:rsidR="00E61B26" w:rsidRPr="00E61B26" w:rsidRDefault="00B00F5D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61B26" w:rsidRPr="00E61B26">
        <w:rPr>
          <w:rFonts w:ascii="Times New Roman" w:hAnsi="Times New Roman"/>
          <w:bCs/>
          <w:sz w:val="24"/>
          <w:szCs w:val="24"/>
        </w:rPr>
        <w:t xml:space="preserve">отвесы, вешки, шпильки комплект, </w:t>
      </w:r>
      <w:proofErr w:type="gramStart"/>
      <w:r w:rsidR="00E61B26" w:rsidRPr="00E61B26">
        <w:rPr>
          <w:rFonts w:ascii="Times New Roman" w:hAnsi="Times New Roman"/>
          <w:bCs/>
          <w:sz w:val="24"/>
          <w:szCs w:val="24"/>
        </w:rPr>
        <w:t>колышки  комплект</w:t>
      </w:r>
      <w:proofErr w:type="gramEnd"/>
    </w:p>
    <w:p w14:paraId="7994EFF8" w14:textId="77777777" w:rsid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</w:p>
    <w:p w14:paraId="31A827F7" w14:textId="268085EF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1B120A25" w14:textId="77777777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- мультимедиа проектор (переносной)</w:t>
      </w:r>
    </w:p>
    <w:p w14:paraId="1E1BF7FF" w14:textId="77777777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- экран (переносной)</w:t>
      </w:r>
    </w:p>
    <w:p w14:paraId="3205C136" w14:textId="77777777" w:rsidR="00E61B26" w:rsidRPr="00E61B26" w:rsidRDefault="00E61B26" w:rsidP="00E61B26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B26">
        <w:rPr>
          <w:rFonts w:ascii="Times New Roman" w:hAnsi="Times New Roman"/>
          <w:bCs/>
          <w:sz w:val="24"/>
          <w:szCs w:val="24"/>
        </w:rPr>
        <w:t>Демонстрационные учебно-наглядные пособия:</w:t>
      </w:r>
    </w:p>
    <w:p w14:paraId="1B433F14" w14:textId="21D20AB6" w:rsidR="00E61B26" w:rsidRPr="00E61B26" w:rsidRDefault="00E61B26" w:rsidP="00E61B26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  <w:lang w:eastAsia="en-US"/>
        </w:rPr>
      </w:pPr>
      <w:r w:rsidRPr="00E61B26">
        <w:rPr>
          <w:rFonts w:ascii="Times New Roman" w:hAnsi="Times New Roman"/>
          <w:bCs/>
          <w:sz w:val="24"/>
          <w:szCs w:val="24"/>
        </w:rPr>
        <w:t>- наглядные пособия (комплект презентаций</w:t>
      </w:r>
    </w:p>
    <w:p w14:paraId="09CEBD57" w14:textId="77777777" w:rsidR="00E61B26" w:rsidRPr="0053246B" w:rsidRDefault="00E61B26" w:rsidP="001B12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5E5866CA" w14:textId="77777777" w:rsidR="001B1271" w:rsidRPr="0053246B" w:rsidRDefault="001B1271" w:rsidP="001B1271">
      <w:pPr>
        <w:ind w:firstLine="709"/>
        <w:jc w:val="both"/>
        <w:outlineLvl w:val="1"/>
        <w:rPr>
          <w:rFonts w:ascii="Times New Roman" w:eastAsia="Segoe UI" w:hAnsi="Times New Roman"/>
          <w:b/>
          <w:bCs/>
          <w:color w:val="auto"/>
          <w:sz w:val="24"/>
          <w:szCs w:val="24"/>
        </w:rPr>
      </w:pPr>
      <w:bookmarkStart w:id="130" w:name="_Toc168570923"/>
      <w:bookmarkStart w:id="131" w:name="_Toc168571600"/>
      <w:bookmarkStart w:id="132" w:name="_Toc168572810"/>
      <w:bookmarkStart w:id="133" w:name="_Toc168573117"/>
      <w:bookmarkStart w:id="134" w:name="_Toc168580305"/>
      <w:bookmarkStart w:id="135" w:name="_Toc168581517"/>
      <w:bookmarkStart w:id="136" w:name="_Toc168650584"/>
      <w:bookmarkStart w:id="137" w:name="_Toc168650937"/>
      <w:bookmarkStart w:id="138" w:name="_Toc168651669"/>
      <w:bookmarkStart w:id="139" w:name="_Toc168652397"/>
      <w:bookmarkStart w:id="140" w:name="_Toc168653042"/>
      <w:bookmarkStart w:id="141" w:name="_Toc168907999"/>
      <w:bookmarkStart w:id="142" w:name="_Toc168908904"/>
      <w:bookmarkStart w:id="143" w:name="_Toc168910658"/>
      <w:r w:rsidRPr="0053246B">
        <w:rPr>
          <w:rFonts w:ascii="Times New Roman" w:eastAsia="Segoe UI" w:hAnsi="Times New Roman"/>
          <w:b/>
          <w:bCs/>
          <w:color w:val="auto"/>
          <w:sz w:val="24"/>
          <w:szCs w:val="24"/>
        </w:rPr>
        <w:t>3.2. Учебно-методическое обеспечение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15A9EDE" w14:textId="77777777" w:rsidR="001B1271" w:rsidRPr="0053246B" w:rsidRDefault="001B1271" w:rsidP="001B1271">
      <w:pPr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b/>
          <w:color w:val="auto"/>
          <w:sz w:val="24"/>
          <w:szCs w:val="24"/>
        </w:rPr>
        <w:t>3.2.1. Основные печатные и/или электронные издания</w:t>
      </w:r>
    </w:p>
    <w:p w14:paraId="6F28A98E" w14:textId="54CD8D4A" w:rsidR="00B00F5D" w:rsidRPr="00B00F5D" w:rsidRDefault="001B1271" w:rsidP="001B1271">
      <w:pPr>
        <w:suppressAutoHyphens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1. </w:t>
      </w:r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Козодоев, В. В., </w:t>
      </w:r>
      <w:proofErr w:type="gramStart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>Геодезия :</w:t>
      </w:r>
      <w:proofErr w:type="gramEnd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 учебник / В. В. Козодоев. — </w:t>
      </w:r>
      <w:proofErr w:type="gramStart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>Москва :</w:t>
      </w:r>
      <w:proofErr w:type="gramEnd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 </w:t>
      </w:r>
      <w:proofErr w:type="spellStart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>КноРус</w:t>
      </w:r>
      <w:proofErr w:type="spellEnd"/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>, 2023. — 375 с. — ISBN 978-5-406-11144-4. —</w:t>
      </w:r>
      <w:r w:rsidR="00B00F5D" w:rsidRPr="00B00F5D">
        <w:rPr>
          <w:rFonts w:ascii="Times New Roman" w:eastAsia="Andale Sans UI" w:hAnsi="Times New Roman"/>
          <w:kern w:val="2"/>
          <w:sz w:val="24"/>
          <w:szCs w:val="24"/>
        </w:rPr>
        <w:t xml:space="preserve"> Текст электронный // </w:t>
      </w:r>
      <w:r w:rsidR="00B00F5D" w:rsidRPr="00B00F5D">
        <w:rPr>
          <w:rStyle w:val="a4"/>
          <w:rFonts w:ascii="Times New Roman" w:hAnsi="Times New Roman"/>
          <w:sz w:val="24"/>
          <w:szCs w:val="24"/>
        </w:rPr>
        <w:t>BOOK.ru: электронно-библиотечная система</w:t>
      </w:r>
      <w:r w:rsidR="00B00F5D"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 —URL: </w:t>
      </w:r>
      <w:hyperlink r:id="rId6" w:history="1">
        <w:r w:rsidR="00B00F5D" w:rsidRPr="00B00F5D">
          <w:rPr>
            <w:rStyle w:val="a3"/>
            <w:rFonts w:ascii="Times New Roman" w:eastAsia="Calibri" w:hAnsi="Times New Roman"/>
            <w:bCs/>
            <w:sz w:val="24"/>
            <w:szCs w:val="24"/>
          </w:rPr>
          <w:t>https://book.ru/book/947593</w:t>
        </w:r>
      </w:hyperlink>
    </w:p>
    <w:p w14:paraId="5DA6A4A8" w14:textId="1AFFBD20" w:rsidR="00B00F5D" w:rsidRPr="00B00F5D" w:rsidRDefault="00B00F5D" w:rsidP="001B1271">
      <w:pPr>
        <w:suppressAutoHyphens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F5D">
        <w:rPr>
          <w:rFonts w:ascii="Times New Roman" w:eastAsia="Calibri" w:hAnsi="Times New Roman"/>
          <w:bCs/>
          <w:color w:val="auto"/>
          <w:sz w:val="24"/>
          <w:szCs w:val="24"/>
        </w:rPr>
        <w:t xml:space="preserve">2.Макаров, К.Н. </w:t>
      </w:r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Инженерная </w:t>
      </w:r>
      <w:proofErr w:type="gram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геодезия :</w:t>
      </w:r>
      <w:proofErr w:type="gram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К. Н. Макаров. — 3-е изд., </w:t>
      </w:r>
      <w:proofErr w:type="spell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Москва :</w:t>
      </w:r>
      <w:proofErr w:type="gram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, 2024. — 250 с. — (Профессиональное образование). — ISBN 978-5-534-18503-4. — </w:t>
      </w:r>
      <w:proofErr w:type="gram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 </w:t>
      </w:r>
      <w:hyperlink r:id="rId7" w:history="1">
        <w:r w:rsidRPr="00B00F5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https://urait.ru/bcode/535186</w:t>
        </w:r>
      </w:hyperlink>
      <w:r w:rsidRPr="00B00F5D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14:paraId="60073703" w14:textId="77777777" w:rsidR="00B00F5D" w:rsidRDefault="00B00F5D" w:rsidP="001B1271">
      <w:pPr>
        <w:suppressAutoHyphens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p w14:paraId="596E9741" w14:textId="59A82738" w:rsidR="00B00F5D" w:rsidRPr="0053246B" w:rsidRDefault="00B00F5D" w:rsidP="00B00F5D">
      <w:pPr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b/>
          <w:color w:val="auto"/>
          <w:sz w:val="24"/>
          <w:szCs w:val="24"/>
        </w:rPr>
        <w:t>3.2.</w:t>
      </w:r>
      <w:r>
        <w:rPr>
          <w:rFonts w:ascii="Times New Roman" w:eastAsia="Calibri" w:hAnsi="Times New Roman"/>
          <w:b/>
          <w:color w:val="auto"/>
          <w:sz w:val="24"/>
          <w:szCs w:val="24"/>
        </w:rPr>
        <w:t>2</w:t>
      </w:r>
      <w:r w:rsidRPr="0053246B">
        <w:rPr>
          <w:rFonts w:ascii="Times New Roman" w:eastAsia="Calibri" w:hAnsi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eastAsia="Calibri" w:hAnsi="Times New Roman"/>
          <w:b/>
          <w:color w:val="auto"/>
          <w:sz w:val="24"/>
          <w:szCs w:val="24"/>
        </w:rPr>
        <w:t>Дополнительные</w:t>
      </w:r>
      <w:r w:rsidRPr="0053246B">
        <w:rPr>
          <w:rFonts w:ascii="Times New Roman" w:eastAsia="Calibri" w:hAnsi="Times New Roman"/>
          <w:b/>
          <w:color w:val="auto"/>
          <w:sz w:val="24"/>
          <w:szCs w:val="24"/>
        </w:rPr>
        <w:t xml:space="preserve"> печатные и/или электронные издания</w:t>
      </w:r>
    </w:p>
    <w:p w14:paraId="28662C05" w14:textId="2C047C86" w:rsidR="001B1271" w:rsidRPr="0053246B" w:rsidRDefault="00B00F5D" w:rsidP="001B1271">
      <w:pPr>
        <w:suppressAutoHyphens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/>
          <w:bCs/>
          <w:color w:val="auto"/>
          <w:sz w:val="24"/>
          <w:szCs w:val="24"/>
        </w:rPr>
        <w:t>1.</w:t>
      </w:r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</w:t>
      </w:r>
      <w:proofErr w:type="spell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Смалев</w:t>
      </w:r>
      <w:proofErr w:type="spell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, В. И. Геодезия с основами картографии и картографического </w:t>
      </w:r>
      <w:proofErr w:type="gram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черчения :</w:t>
      </w:r>
      <w:proofErr w:type="gram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учебное пособие для среднего профессионального образования / В. И. </w:t>
      </w:r>
      <w:proofErr w:type="spell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Смалев</w:t>
      </w:r>
      <w:proofErr w:type="spell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. — 2-е изд., </w:t>
      </w:r>
      <w:proofErr w:type="spell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перераб</w:t>
      </w:r>
      <w:proofErr w:type="spell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. и доп. — </w:t>
      </w:r>
      <w:proofErr w:type="gram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Москва :</w:t>
      </w:r>
      <w:proofErr w:type="gram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Издательство </w:t>
      </w:r>
      <w:proofErr w:type="spell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Юрайт</w:t>
      </w:r>
      <w:proofErr w:type="spell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, 2023. — 189 с. — (Профессиональное образование). — ISBN 978-5-534-17758-9. — </w:t>
      </w:r>
      <w:proofErr w:type="gram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Текст :</w:t>
      </w:r>
      <w:proofErr w:type="gram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электронный // Образовательная платформа </w:t>
      </w:r>
      <w:proofErr w:type="spellStart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Юрайт</w:t>
      </w:r>
      <w:proofErr w:type="spellEnd"/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 xml:space="preserve"> [сайт]. — URL: </w:t>
      </w:r>
      <w:hyperlink r:id="rId8" w:history="1">
        <w:r w:rsidR="001B1271" w:rsidRPr="0053246B">
          <w:rPr>
            <w:rStyle w:val="a3"/>
            <w:rFonts w:ascii="Times New Roman" w:eastAsia="Calibri" w:hAnsi="Times New Roman"/>
            <w:bCs/>
            <w:sz w:val="24"/>
            <w:szCs w:val="24"/>
          </w:rPr>
          <w:t>https://urait.ru/bcode/533675</w:t>
        </w:r>
      </w:hyperlink>
      <w:r w:rsidR="001B1271" w:rsidRPr="0053246B">
        <w:rPr>
          <w:rFonts w:ascii="Times New Roman" w:eastAsia="Calibri" w:hAnsi="Times New Roman"/>
          <w:bCs/>
          <w:color w:val="auto"/>
          <w:sz w:val="24"/>
          <w:szCs w:val="24"/>
        </w:rPr>
        <w:t>.</w:t>
      </w:r>
    </w:p>
    <w:p w14:paraId="72B393D1" w14:textId="28E9D4BB" w:rsidR="001B1271" w:rsidRPr="0053246B" w:rsidRDefault="001B1271" w:rsidP="001B1271">
      <w:pPr>
        <w:suppressAutoHyphens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53246B">
        <w:rPr>
          <w:rFonts w:ascii="Times New Roman" w:eastAsia="Calibri" w:hAnsi="Times New Roman"/>
          <w:bCs/>
          <w:color w:val="auto"/>
          <w:sz w:val="24"/>
          <w:szCs w:val="24"/>
        </w:rPr>
        <w:t>.</w:t>
      </w:r>
    </w:p>
    <w:p w14:paraId="5CECF37F" w14:textId="77777777" w:rsidR="001B1271" w:rsidRPr="0053246B" w:rsidRDefault="001B1271" w:rsidP="001B1271">
      <w:pPr>
        <w:keepNext/>
        <w:spacing w:after="120"/>
        <w:jc w:val="center"/>
        <w:outlineLvl w:val="0"/>
        <w:rPr>
          <w:rFonts w:ascii="Times New Roman" w:eastAsia="Segoe UI" w:hAnsi="Times New Roman"/>
          <w:caps/>
          <w:color w:val="auto"/>
          <w:kern w:val="32"/>
          <w:sz w:val="24"/>
          <w:szCs w:val="24"/>
          <w:lang w:eastAsia=""/>
        </w:rPr>
      </w:pPr>
      <w:bookmarkStart w:id="144" w:name="_Toc168570924"/>
      <w:bookmarkStart w:id="145" w:name="_Toc168571601"/>
      <w:bookmarkStart w:id="146" w:name="_Toc168572811"/>
      <w:bookmarkStart w:id="147" w:name="_Toc168573118"/>
      <w:bookmarkStart w:id="148" w:name="_Toc168580306"/>
      <w:bookmarkStart w:id="149" w:name="_Toc168581518"/>
      <w:bookmarkStart w:id="150" w:name="_Toc168650585"/>
      <w:bookmarkStart w:id="151" w:name="_Toc168650938"/>
      <w:bookmarkStart w:id="152" w:name="_Toc168651670"/>
      <w:bookmarkStart w:id="153" w:name="_Toc168652398"/>
      <w:bookmarkStart w:id="154" w:name="_Toc168653043"/>
      <w:bookmarkStart w:id="155" w:name="_Toc168908000"/>
      <w:bookmarkStart w:id="156" w:name="_Toc168908905"/>
      <w:bookmarkStart w:id="157" w:name="_Toc168910659"/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t>4.</w:t>
      </w:r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val="" w:eastAsia=""/>
        </w:rPr>
        <w:t> </w:t>
      </w:r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t xml:space="preserve">Контроль и оценка результатов </w:t>
      </w:r>
      <w:r w:rsidRPr="0053246B">
        <w:rPr>
          <w:rFonts w:ascii="Times New Roman" w:eastAsia="Segoe UI" w:hAnsi="Times New Roman"/>
          <w:b/>
          <w:bCs/>
          <w:caps/>
          <w:color w:val="auto"/>
          <w:kern w:val="32"/>
          <w:sz w:val="24"/>
          <w:szCs w:val="24"/>
          <w:lang w:eastAsia=""/>
        </w:rPr>
        <w:br/>
        <w:t>освоения ДИСЦИПЛИНЫ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3316"/>
        <w:gridCol w:w="3738"/>
      </w:tblGrid>
      <w:tr w:rsidR="00B4031B" w:rsidRPr="00B4031B" w14:paraId="44883501" w14:textId="77777777" w:rsidTr="00F931C3">
        <w:trPr>
          <w:trHeight w:val="519"/>
        </w:trPr>
        <w:tc>
          <w:tcPr>
            <w:tcW w:w="1239" w:type="pct"/>
            <w:vAlign w:val="center"/>
          </w:tcPr>
          <w:p w14:paraId="061EA0BB" w14:textId="77777777" w:rsidR="00B4031B" w:rsidRPr="00B4031B" w:rsidRDefault="00B4031B" w:rsidP="00F931C3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768" w:type="pct"/>
            <w:vAlign w:val="center"/>
          </w:tcPr>
          <w:p w14:paraId="6008DF1A" w14:textId="77777777" w:rsidR="00B4031B" w:rsidRPr="00B4031B" w:rsidRDefault="00B4031B" w:rsidP="00F931C3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 освоенности компетенций</w:t>
            </w:r>
          </w:p>
        </w:tc>
        <w:tc>
          <w:tcPr>
            <w:tcW w:w="1993" w:type="pct"/>
            <w:vAlign w:val="center"/>
          </w:tcPr>
          <w:p w14:paraId="4F63D8FD" w14:textId="77777777" w:rsidR="00B4031B" w:rsidRPr="00B4031B" w:rsidRDefault="00B4031B" w:rsidP="00F931C3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4031B" w:rsidRPr="00B4031B" w14:paraId="3141C19F" w14:textId="77777777" w:rsidTr="00F931C3">
        <w:trPr>
          <w:trHeight w:val="698"/>
        </w:trPr>
        <w:tc>
          <w:tcPr>
            <w:tcW w:w="1239" w:type="pct"/>
          </w:tcPr>
          <w:p w14:paraId="38665210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Знает:</w:t>
            </w:r>
          </w:p>
          <w:p w14:paraId="02119464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основы геодезии;</w:t>
            </w:r>
          </w:p>
          <w:p w14:paraId="670B9F3C" w14:textId="77766138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основные геодезические определения, методы и принципы выполнения топографо-геодезических работ; устройство геодезических приборов</w:t>
            </w:r>
          </w:p>
        </w:tc>
        <w:tc>
          <w:tcPr>
            <w:tcW w:w="1768" w:type="pct"/>
          </w:tcPr>
          <w:p w14:paraId="43E8C02D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Обучающийся:</w:t>
            </w:r>
          </w:p>
          <w:p w14:paraId="68DE166E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владение ключевыми понятиями основ геодезии, - владение методами и принципами выполнения топографических работ, </w:t>
            </w:r>
          </w:p>
          <w:p w14:paraId="2B0F79DD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понимание устройства геодезических приборов,</w:t>
            </w:r>
          </w:p>
          <w:p w14:paraId="0BC2EF73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назначения каждой части прибора, поверки приборов,</w:t>
            </w:r>
          </w:p>
          <w:p w14:paraId="65799F8B" w14:textId="5068D249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понимание правил работы с помощью прибора и выполнение его юстировки</w:t>
            </w:r>
          </w:p>
        </w:tc>
        <w:tc>
          <w:tcPr>
            <w:tcW w:w="1993" w:type="pct"/>
          </w:tcPr>
          <w:p w14:paraId="05EA9441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 и оценка:</w:t>
            </w:r>
          </w:p>
          <w:p w14:paraId="4DD909A7" w14:textId="10EF9171" w:rsidR="001706E2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="001706E2"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тестирование;</w:t>
            </w:r>
          </w:p>
          <w:p w14:paraId="1A541CF8" w14:textId="77777777" w:rsidR="001706E2" w:rsidRPr="0053246B" w:rsidRDefault="001706E2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решение задач;</w:t>
            </w:r>
          </w:p>
          <w:p w14:paraId="27E80CA5" w14:textId="77777777" w:rsidR="001706E2" w:rsidRPr="0053246B" w:rsidRDefault="001706E2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устный опрос;</w:t>
            </w:r>
          </w:p>
          <w:p w14:paraId="581A6356" w14:textId="4E56EC7C" w:rsidR="00D652E6" w:rsidRDefault="001706E2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и защита</w:t>
            </w:r>
            <w:r w:rsidR="00D652E6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5B1D5291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="001706E2"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практической работы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11A6B338" w14:textId="6797CC9B" w:rsidR="00B4031B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экзамен</w:t>
            </w:r>
            <w:r w:rsidR="001706E2"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B3BD406" w14:textId="62CA9AEF" w:rsidR="00D652E6" w:rsidRPr="00B4031B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031B" w:rsidRPr="00B4031B" w14:paraId="59A6FCA6" w14:textId="77777777" w:rsidTr="00F931C3">
        <w:trPr>
          <w:trHeight w:val="698"/>
        </w:trPr>
        <w:tc>
          <w:tcPr>
            <w:tcW w:w="1239" w:type="pct"/>
          </w:tcPr>
          <w:p w14:paraId="42ADC9A0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Умеет:</w:t>
            </w:r>
          </w:p>
          <w:p w14:paraId="23EAAEB6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производить геодезические измерения при строительстве и эксплуатации железнодорожного пути, зданий и сооружений;</w:t>
            </w:r>
          </w:p>
          <w:p w14:paraId="7D3D398E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производить разбивку и закрепление трассы железной дороги;</w:t>
            </w:r>
          </w:p>
          <w:p w14:paraId="102EF136" w14:textId="30D5FAB1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производить разбивку и закрепление на местности искусственных сооружений</w:t>
            </w:r>
          </w:p>
        </w:tc>
        <w:tc>
          <w:tcPr>
            <w:tcW w:w="1768" w:type="pct"/>
          </w:tcPr>
          <w:p w14:paraId="3F0071A6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линейных, угловых и высотных измерений,</w:t>
            </w:r>
          </w:p>
          <w:p w14:paraId="0F14B949" w14:textId="7777777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обрабатывание материалов полевых съемок данных измерений,</w:t>
            </w:r>
          </w:p>
          <w:p w14:paraId="2914E00A" w14:textId="20E3B427" w:rsidR="00B4031B" w:rsidRPr="0053246B" w:rsidRDefault="00B4031B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привязки к точкам геодезической сети, разбивки и закрепления трассы железной дороги, закрепления искусственных сооружений</w:t>
            </w:r>
          </w:p>
          <w:p w14:paraId="1A7BFE6E" w14:textId="4BA97529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pct"/>
          </w:tcPr>
          <w:p w14:paraId="0394D5B0" w14:textId="77777777" w:rsidR="00D652E6" w:rsidRPr="00B4031B" w:rsidRDefault="00D652E6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 и оценка:</w:t>
            </w:r>
          </w:p>
          <w:p w14:paraId="7FD6674C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тестирование;</w:t>
            </w:r>
          </w:p>
          <w:p w14:paraId="5F45CECF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решение задач;</w:t>
            </w:r>
          </w:p>
          <w:p w14:paraId="141BD350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устный опрос;</w:t>
            </w:r>
          </w:p>
          <w:p w14:paraId="0A865E10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и защита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5FD32F8D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практической работы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73031E1C" w14:textId="3CDE02F0" w:rsidR="00B4031B" w:rsidRPr="00B4031B" w:rsidRDefault="00D652E6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экзамен</w:t>
            </w: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031B" w:rsidRPr="00B4031B" w14:paraId="7C7D1F64" w14:textId="77777777" w:rsidTr="00F931C3">
        <w:trPr>
          <w:trHeight w:val="698"/>
        </w:trPr>
        <w:tc>
          <w:tcPr>
            <w:tcW w:w="1239" w:type="pct"/>
            <w:vAlign w:val="center"/>
          </w:tcPr>
          <w:p w14:paraId="76375C78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1768" w:type="pct"/>
          </w:tcPr>
          <w:p w14:paraId="2C16D3A1" w14:textId="77777777" w:rsidR="004124CA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Обучающийся демонстрирует наличие умений: </w:t>
            </w:r>
          </w:p>
          <w:p w14:paraId="44E36493" w14:textId="51D323F2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14:paraId="62963457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14:paraId="3762DEBF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выявлять и эффективно искать информацию, необходимую для решения задачи и/или проблемы;</w:t>
            </w:r>
          </w:p>
          <w:p w14:paraId="670829DD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владеть актуальными методами работы в профессиональной и смежных сферах;</w:t>
            </w:r>
          </w:p>
          <w:p w14:paraId="3F3AF361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993" w:type="pct"/>
          </w:tcPr>
          <w:p w14:paraId="6891149F" w14:textId="77777777" w:rsidR="00D652E6" w:rsidRPr="00B4031B" w:rsidRDefault="00D652E6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 и оценка:</w:t>
            </w:r>
          </w:p>
          <w:p w14:paraId="20D1022A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тестирование;</w:t>
            </w:r>
          </w:p>
          <w:p w14:paraId="0D4CB60A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решение задач;</w:t>
            </w:r>
          </w:p>
          <w:p w14:paraId="52F05AA0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устный опрос;</w:t>
            </w:r>
          </w:p>
          <w:p w14:paraId="69D1806B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и защита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25386FF9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практической работы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4735F823" w14:textId="012C7AE7" w:rsidR="00B4031B" w:rsidRPr="00B4031B" w:rsidRDefault="00D652E6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экзамен</w:t>
            </w:r>
          </w:p>
        </w:tc>
      </w:tr>
      <w:tr w:rsidR="00B4031B" w:rsidRPr="00B4031B" w14:paraId="5A20AD5F" w14:textId="77777777" w:rsidTr="00F931C3">
        <w:trPr>
          <w:trHeight w:val="698"/>
        </w:trPr>
        <w:tc>
          <w:tcPr>
            <w:tcW w:w="1239" w:type="pct"/>
            <w:vAlign w:val="center"/>
          </w:tcPr>
          <w:p w14:paraId="672A46DF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1768" w:type="pct"/>
          </w:tcPr>
          <w:p w14:paraId="5BEDC97A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Обучающийся демонстрирует наличие умений: </w:t>
            </w:r>
          </w:p>
          <w:p w14:paraId="4C573FCF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задачи для поиска информации, планировать процесс поиска, выбирать необходимые источники информации;</w:t>
            </w:r>
          </w:p>
          <w:p w14:paraId="4A37D705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5B40A718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оценивать практическую значимость результатов поиска;</w:t>
            </w:r>
          </w:p>
          <w:p w14:paraId="5A571A1C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применять средства информационных технологий для решения профессиональных задач;</w:t>
            </w:r>
          </w:p>
          <w:p w14:paraId="5A918E92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современное программное обеспечение в профессиональной деятельности;</w:t>
            </w:r>
          </w:p>
          <w:p w14:paraId="1D174E2F" w14:textId="77777777" w:rsidR="00B4031B" w:rsidRPr="00B4031B" w:rsidRDefault="00B4031B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различные цифровые средства для решения профессиональных задач.</w:t>
            </w:r>
          </w:p>
        </w:tc>
        <w:tc>
          <w:tcPr>
            <w:tcW w:w="1993" w:type="pct"/>
          </w:tcPr>
          <w:p w14:paraId="492ACD0C" w14:textId="77777777" w:rsidR="00D652E6" w:rsidRPr="00B4031B" w:rsidRDefault="00D652E6" w:rsidP="00B00F5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4031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 и оценка:</w:t>
            </w:r>
          </w:p>
          <w:p w14:paraId="0A09131A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тестирование;</w:t>
            </w:r>
          </w:p>
          <w:p w14:paraId="192E7E0D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решение задач;</w:t>
            </w:r>
          </w:p>
          <w:p w14:paraId="27A675A4" w14:textId="77777777" w:rsidR="00D652E6" w:rsidRPr="0053246B" w:rsidRDefault="00D652E6" w:rsidP="00B00F5D">
            <w:pPr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устный опрос;</w:t>
            </w:r>
          </w:p>
          <w:p w14:paraId="37FBE1E8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- выполнение и защита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55164624" w14:textId="77777777" w:rsidR="00D652E6" w:rsidRDefault="00D652E6" w:rsidP="00B00F5D">
            <w:pPr>
              <w:suppressAutoHyphens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53246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практической работы</w:t>
            </w:r>
            <w:r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14:paraId="76CAB8CE" w14:textId="528DAA25" w:rsidR="00B4031B" w:rsidRPr="00B4031B" w:rsidRDefault="00D652E6" w:rsidP="00B00F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экзамен</w:t>
            </w:r>
          </w:p>
        </w:tc>
      </w:tr>
      <w:bookmarkEnd w:id="0"/>
    </w:tbl>
    <w:p w14:paraId="7D5D7A02" w14:textId="77777777" w:rsidR="00B4031B" w:rsidRDefault="00B4031B"/>
    <w:sectPr w:rsidR="00B4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F14"/>
    <w:multiLevelType w:val="multilevel"/>
    <w:tmpl w:val="004D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B24007"/>
    <w:multiLevelType w:val="multilevel"/>
    <w:tmpl w:val="1D8497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71"/>
    <w:rsid w:val="0008721A"/>
    <w:rsid w:val="001706E2"/>
    <w:rsid w:val="001B1271"/>
    <w:rsid w:val="001B16CD"/>
    <w:rsid w:val="00392200"/>
    <w:rsid w:val="004124CA"/>
    <w:rsid w:val="00446BE6"/>
    <w:rsid w:val="004710AA"/>
    <w:rsid w:val="00476DAA"/>
    <w:rsid w:val="005E5CA2"/>
    <w:rsid w:val="00611420"/>
    <w:rsid w:val="0074120C"/>
    <w:rsid w:val="00893EDB"/>
    <w:rsid w:val="009B53D6"/>
    <w:rsid w:val="00AA2060"/>
    <w:rsid w:val="00B00F5D"/>
    <w:rsid w:val="00B22C31"/>
    <w:rsid w:val="00B4031B"/>
    <w:rsid w:val="00B879C6"/>
    <w:rsid w:val="00C3660A"/>
    <w:rsid w:val="00D16B1F"/>
    <w:rsid w:val="00D228C9"/>
    <w:rsid w:val="00D33365"/>
    <w:rsid w:val="00D652E6"/>
    <w:rsid w:val="00D85F5F"/>
    <w:rsid w:val="00E61B26"/>
    <w:rsid w:val="00E71055"/>
    <w:rsid w:val="00E8044E"/>
    <w:rsid w:val="00E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9EB0"/>
  <w15:chartTrackingRefBased/>
  <w15:docId w15:val="{0FBE6166-3C06-40A2-9F2D-825872B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7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qFormat/>
    <w:rsid w:val="001B1271"/>
    <w:pPr>
      <w:spacing w:beforeAutospacing="1" w:afterAutospacing="1"/>
      <w:jc w:val="center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8342F"/>
    <w:pPr>
      <w:shd w:val="clear" w:color="auto" w:fill="FFFFFF"/>
      <w:spacing w:line="276" w:lineRule="auto"/>
      <w:jc w:val="center"/>
    </w:pPr>
    <w:rPr>
      <w:rFonts w:ascii="Times New Roman" w:hAnsi="Times New Roman"/>
      <w:spacing w:val="-1"/>
      <w:sz w:val="28"/>
      <w:szCs w:val="28"/>
    </w:rPr>
  </w:style>
  <w:style w:type="character" w:customStyle="1" w:styleId="10">
    <w:name w:val="Заголовок 1 Знак"/>
    <w:basedOn w:val="a0"/>
    <w:link w:val="1"/>
    <w:rsid w:val="001B12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toc 2"/>
    <w:basedOn w:val="a"/>
    <w:next w:val="a"/>
    <w:link w:val="20"/>
    <w:uiPriority w:val="39"/>
    <w:rsid w:val="001B1271"/>
    <w:pPr>
      <w:tabs>
        <w:tab w:val="right" w:leader="dot" w:pos="9639"/>
      </w:tabs>
      <w:spacing w:before="120"/>
      <w:ind w:left="240"/>
    </w:pPr>
    <w:rPr>
      <w:rFonts w:ascii="Times New Roman" w:hAnsi="Times New Roman"/>
      <w:i/>
      <w:sz w:val="24"/>
    </w:rPr>
  </w:style>
  <w:style w:type="character" w:customStyle="1" w:styleId="20">
    <w:name w:val="Оглавление 2 Знак"/>
    <w:basedOn w:val="a0"/>
    <w:link w:val="2"/>
    <w:uiPriority w:val="39"/>
    <w:rsid w:val="001B1271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1">
    <w:name w:val="Гиперссылка2"/>
    <w:link w:val="a3"/>
    <w:rsid w:val="001B1271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21"/>
    <w:uiPriority w:val="99"/>
    <w:rsid w:val="001B1271"/>
    <w:rPr>
      <w:rFonts w:eastAsia="Times New Roman" w:cs="Times New Roman"/>
      <w:color w:val="0000FF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1B1271"/>
    <w:pPr>
      <w:tabs>
        <w:tab w:val="right" w:leader="dot" w:pos="9639"/>
      </w:tabs>
      <w:spacing w:before="120" w:line="276" w:lineRule="auto"/>
    </w:pPr>
    <w:rPr>
      <w:rFonts w:ascii="Times New Roman" w:hAnsi="Times New Roman"/>
      <w:b/>
    </w:rPr>
  </w:style>
  <w:style w:type="character" w:customStyle="1" w:styleId="13">
    <w:name w:val="Оглавление 1 Знак"/>
    <w:basedOn w:val="a0"/>
    <w:link w:val="12"/>
    <w:uiPriority w:val="39"/>
    <w:rsid w:val="001B127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5"/>
    <w:qFormat/>
    <w:locked/>
    <w:rsid w:val="00611420"/>
  </w:style>
  <w:style w:type="paragraph" w:styleId="a5">
    <w:name w:val="List Paragraph"/>
    <w:aliases w:val="Содержание. 2 уровень"/>
    <w:basedOn w:val="a"/>
    <w:link w:val="a4"/>
    <w:qFormat/>
    <w:rsid w:val="00611420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110">
    <w:name w:val="Раздел 1.1 Знак"/>
    <w:basedOn w:val="a0"/>
    <w:link w:val="111"/>
    <w:locked/>
    <w:rsid w:val="0061142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customStyle="1" w:styleId="111">
    <w:name w:val="Раздел 1.1"/>
    <w:basedOn w:val="a6"/>
    <w:link w:val="110"/>
    <w:qFormat/>
    <w:rsid w:val="0061142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</w:rPr>
  </w:style>
  <w:style w:type="table" w:styleId="a7">
    <w:name w:val="Table Grid"/>
    <w:basedOn w:val="a1"/>
    <w:uiPriority w:val="39"/>
    <w:rsid w:val="0061142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8"/>
    <w:uiPriority w:val="11"/>
    <w:qFormat/>
    <w:rsid w:val="0061142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611420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Revision"/>
    <w:hidden/>
    <w:uiPriority w:val="99"/>
    <w:semiHidden/>
    <w:rsid w:val="00611420"/>
    <w:pPr>
      <w:spacing w:after="0" w:line="240" w:lineRule="auto"/>
    </w:pPr>
  </w:style>
  <w:style w:type="character" w:customStyle="1" w:styleId="FontStyle51">
    <w:name w:val="Font Style51"/>
    <w:basedOn w:val="a0"/>
    <w:uiPriority w:val="99"/>
    <w:rsid w:val="00E61B26"/>
    <w:rPr>
      <w:rFonts w:ascii="Times New Roman" w:hAnsi="Times New Roman" w:cs="Times New Roman" w:hint="default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B00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75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35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475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C4A1-5EBB-4876-9570-E349AB54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Урчукова Инна Викторовна</dc:creator>
  <cp:keywords/>
  <dc:description/>
  <cp:lastModifiedBy>Зам.дир. по учебно-производ. работе</cp:lastModifiedBy>
  <cp:revision>4</cp:revision>
  <dcterms:created xsi:type="dcterms:W3CDTF">2025-04-25T02:34:00Z</dcterms:created>
  <dcterms:modified xsi:type="dcterms:W3CDTF">2025-05-27T15:27:00Z</dcterms:modified>
</cp:coreProperties>
</file>