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9F" w:rsidRPr="002D419F" w:rsidRDefault="002D419F" w:rsidP="002D419F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bookmarkStart w:id="0" w:name="_GoBack"/>
      <w:bookmarkEnd w:id="0"/>
      <w:r w:rsidRPr="002D419F">
        <w:rPr>
          <w:rFonts w:ascii="Times New Roman" w:eastAsia="Arial" w:hAnsi="Times New Roman" w:cs="Times New Roman"/>
          <w:caps/>
          <w:color w:val="000000"/>
          <w:sz w:val="24"/>
          <w:szCs w:val="24"/>
          <w:u w:color="FFFFFF"/>
        </w:rPr>
        <w:t xml:space="preserve">                                                                                         </w:t>
      </w: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Приложение </w:t>
      </w:r>
    </w:p>
    <w:p w:rsidR="002D419F" w:rsidRPr="002D419F" w:rsidRDefault="002D419F" w:rsidP="002D419F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ОПОП-ППССЗ по специальности </w:t>
      </w:r>
    </w:p>
    <w:p w:rsidR="002D419F" w:rsidRPr="002D419F" w:rsidRDefault="002D419F" w:rsidP="002D41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2D419F" w:rsidRPr="002D419F" w:rsidRDefault="002D419F" w:rsidP="002D41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2D419F" w:rsidRPr="002D419F" w:rsidRDefault="002D419F" w:rsidP="002D419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</w:p>
    <w:p w:rsidR="002D419F" w:rsidRPr="002D419F" w:rsidRDefault="002D419F" w:rsidP="002D419F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>РАБОЧАЯ ПРОГРАММА УЧЕБНОГО ПРЕДМЕТА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  <w:t>ОУД.09 ФИЗИЧЕСКАЯ КУЛЬТУРА</w:t>
      </w:r>
    </w:p>
    <w:p w:rsidR="00647389" w:rsidRDefault="00647389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i/>
          <w:color w:val="000000"/>
          <w:sz w:val="28"/>
          <w:u w:color="FFFFFF"/>
          <w:lang w:eastAsia="zh-CN"/>
        </w:rPr>
      </w:pPr>
    </w:p>
    <w:p w:rsid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для специальности</w:t>
      </w:r>
    </w:p>
    <w:p w:rsidR="00647389" w:rsidRDefault="00647389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u w:color="FFFFFF"/>
          <w:lang w:eastAsia="zh-CN"/>
        </w:rPr>
      </w:pPr>
    </w:p>
    <w:p w:rsidR="002D419F" w:rsidRDefault="002D419F" w:rsidP="002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 xml:space="preserve">                                       </w:t>
      </w: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Базовая подготовка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среднего профессионального образования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год начала подготовки: 202</w:t>
      </w:r>
      <w:r w:rsidR="00085F73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4</w:t>
      </w: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085F73" w:rsidRPr="002D419F" w:rsidRDefault="00085F73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419F">
        <w:rPr>
          <w:rFonts w:ascii="Times New Roman" w:eastAsia="Calibri" w:hAnsi="Times New Roman" w:cs="Times New Roman"/>
          <w:b/>
          <w:i/>
          <w:color w:val="262626"/>
          <w:lang w:eastAsia="ru-RU"/>
        </w:rPr>
        <w:t xml:space="preserve"> </w:t>
      </w:r>
      <w:r w:rsidRPr="002D419F">
        <w:rPr>
          <w:rFonts w:ascii="Times New Roman" w:eastAsia="Calibri" w:hAnsi="Times New Roman" w:cs="Times New Roman"/>
          <w:b/>
          <w:i/>
          <w:color w:val="262626"/>
          <w:lang w:eastAsia="ru-RU"/>
        </w:rPr>
        <w:tab/>
        <w:t xml:space="preserve">                                                         </w:t>
      </w:r>
      <w:r w:rsidRPr="002D419F">
        <w:rPr>
          <w:rFonts w:ascii="Times New Roman" w:eastAsia="Calibri" w:hAnsi="Times New Roman" w:cs="Times New Roman"/>
          <w:color w:val="262626"/>
          <w:lang w:eastAsia="ru-RU"/>
        </w:rPr>
        <w:t xml:space="preserve"> </w:t>
      </w:r>
      <w:bookmarkStart w:id="1" w:name="_Toc48557"/>
      <w:r w:rsidRPr="002D41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2D419F" w:rsidRPr="002D419F" w:rsidRDefault="002D419F" w:rsidP="002D419F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D419F" w:rsidRPr="002D419F" w:rsidTr="002D419F">
        <w:trPr>
          <w:trHeight w:val="670"/>
        </w:trPr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D419F" w:rsidRPr="002D419F" w:rsidRDefault="002D419F" w:rsidP="002D419F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2D419F" w:rsidRPr="002D419F" w:rsidTr="002D419F">
        <w:tc>
          <w:tcPr>
            <w:tcW w:w="7668" w:type="dxa"/>
            <w:hideMark/>
          </w:tcPr>
          <w:p w:rsidR="002D419F" w:rsidRPr="002D419F" w:rsidRDefault="002D419F" w:rsidP="002D4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2D419F" w:rsidRPr="002D419F" w:rsidRDefault="00647389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2D419F"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</w:rPr>
      </w:pPr>
    </w:p>
    <w:p w:rsidR="002D419F" w:rsidRPr="002D419F" w:rsidRDefault="002D419F" w:rsidP="002D419F">
      <w:pPr>
        <w:keepNext/>
        <w:keepLines/>
        <w:spacing w:after="0" w:line="240" w:lineRule="auto"/>
        <w:ind w:left="10" w:right="32" w:hanging="10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lastRenderedPageBreak/>
        <w:t>1. ПАСПОРТ РАБОЧЕЙ ПРОГРАММЫ УЧЕБНОГО ПРЕДМЕТА</w:t>
      </w: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</w:rPr>
        <w:t xml:space="preserve">                                  </w:t>
      </w: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ОУД 09 ФИЗИЧЕСКАЯ КУЛЬТУРА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ind w:firstLine="709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1.1   Область применения рабочей программы</w:t>
      </w:r>
    </w:p>
    <w:bookmarkEnd w:id="1"/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Рабочая программа учебного предмета является частью программы  среднего (полного) общего образования по специальности СПО 23.02.06  Техническая эксплуатация подвижного состава железных дорог</w:t>
      </w: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>.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        </w:t>
      </w: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тепловоза;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электровоза;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электропоезда;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-слесарь по осмотру и ремонту локомотивов на пунктах технического обслуживания;</w:t>
      </w:r>
    </w:p>
    <w:p w:rsid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слесарь по ремонту подвижного состава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1.2. Место учебного предмета в структуре ОПОП-ППССЗ :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В учебных планах  ОПОП-ППССЗ учебный предмет ОУД 09 Физическая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учебный предмет реализуется на 1 курсе.</w:t>
      </w:r>
    </w:p>
    <w:p w:rsidR="002D419F" w:rsidRPr="002D419F" w:rsidRDefault="002D419F" w:rsidP="002D419F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     </w:t>
      </w:r>
    </w:p>
    <w:p w:rsidR="002D419F" w:rsidRPr="002D419F" w:rsidRDefault="002D419F" w:rsidP="002D419F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    </w:t>
      </w: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1.3 Планируемые результаты освоения учебного предмета: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     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1.3.1 Цель учебного предмета:  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lastRenderedPageBreak/>
        <w:t>- приобретение компетентности в физкультурно-оздоровительной и спортивной деятельности,</w:t>
      </w:r>
      <w:r w:rsidRPr="002D419F">
        <w:rPr>
          <w:rFonts w:ascii="Arial" w:eastAsia="Arial" w:hAnsi="Arial" w:cs="Arial"/>
          <w:color w:val="000000"/>
          <w:sz w:val="28"/>
        </w:rPr>
        <w:t xml:space="preserve">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>овладение навыками творческого сотрудничества в коллективных формах занятий физическими упражнениями.</w:t>
      </w:r>
    </w:p>
    <w:p w:rsidR="002D419F" w:rsidRPr="002D419F" w:rsidRDefault="002D419F" w:rsidP="002D419F">
      <w:pPr>
        <w:spacing w:after="0" w:line="240" w:lineRule="auto"/>
        <w:ind w:left="426"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</w:p>
    <w:p w:rsidR="002D419F" w:rsidRPr="002D419F" w:rsidRDefault="002D419F" w:rsidP="002D41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1.3.2 В результате освоения учебного предмета обучающийся должен:</w:t>
      </w:r>
    </w:p>
    <w:p w:rsidR="002D419F" w:rsidRPr="002D419F" w:rsidRDefault="002D419F" w:rsidP="002D41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  <w:t>уметь: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простейшие приемы самомассажа и релаксации;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приемы защиты и самообороны, страховки и самостраховки;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физической культурой;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повышения работоспособности, укрепления и сохранения здоровья;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подготовки к профессиональной деятельности и службе в Вооруженных Силах Российской Федерации;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активной творческой жизнедеятельности, выбора и формирования здорового образа жизни;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(абзац введен Приказом Минобрнауки России от 10.11.2011 N 2643)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знать: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способы контроля и оценки физического развития и физической подготовленности;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Требование к результатам обучения студентов специального учебного отделения: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определять уровень собственного здоровья по тестам.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составить и провести с группой комплекс упражнений утренней и производственной гимнастики.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овладеть элементами техники движений: релаксационных, беговых, прыжковых,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ходьбе на лыжах, в плавании.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применять на практике приемы массажа и самомассажа.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овладеть техникой спортивных игр по одному из избранных видов.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повышать аэробную выносливость с использованием цикловых видов спорта(кроссовой и лыжной подготовки).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овладеть системой дыхательных упражнений в процессе выполнения движений для повышения работоспособности, при выполнении релаксационных упражнений.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индивидуальную оптимальную нагрузку при занятиях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физическими упражнениями. Знать основные принципы, методы и факторы ее регуляции.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выполнять упражнения: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сгибание и выпрямление рук в упоре лежа (девушки на опоре до 50 см);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подтягивание на перекладине  (юноши);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поднимание туловища (сед) из положения лежа на спине, руки за головой, ноги закреплены (девушки);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прыжки в длину с места;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100 м.;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бег: юноши - 3 км, девушки - 2 км (без учета времени);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тест Купера – 12-ти минутное передвижение;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плавание – 50 м (без учета времени);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на лыжах: юноши – 3 км, девушки 2 км ( без учета времени ).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41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состояние своего здоровья, уметь составить и провести индивидуальные занятия двигательной активности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</w:rPr>
        <w:t xml:space="preserve">1.3.3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>Планируемые результаты освоения учебного предмета:</w:t>
      </w:r>
    </w:p>
    <w:p w:rsidR="002D419F" w:rsidRPr="002D419F" w:rsidRDefault="002D419F" w:rsidP="002D4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учебный предмет имеет при формировании и развитии общих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ОК 01, ОК 04, ОК 08 </w:t>
      </w:r>
    </w:p>
    <w:p w:rsidR="002D419F" w:rsidRPr="002D419F" w:rsidRDefault="002D419F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tbl>
      <w:tblPr>
        <w:tblW w:w="9722" w:type="dxa"/>
        <w:tblCellMar>
          <w:top w:w="43" w:type="dxa"/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2918"/>
        <w:gridCol w:w="3544"/>
        <w:gridCol w:w="3260"/>
      </w:tblGrid>
      <w:tr w:rsidR="002D419F" w:rsidRPr="002D419F" w:rsidTr="002D419F">
        <w:trPr>
          <w:trHeight w:val="514"/>
        </w:trPr>
        <w:tc>
          <w:tcPr>
            <w:tcW w:w="29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Планируемые результаты </w:t>
            </w: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2D419F" w:rsidTr="002D419F">
        <w:trPr>
          <w:trHeight w:val="491"/>
        </w:trPr>
        <w:tc>
          <w:tcPr>
            <w:tcW w:w="29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Общие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Дисциплинарные</w:t>
            </w:r>
          </w:p>
        </w:tc>
      </w:tr>
      <w:tr w:rsidR="002D419F" w:rsidRPr="002D419F" w:rsidTr="002D419F">
        <w:trPr>
          <w:trHeight w:val="580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ОК 01 Выбирать способы решения задач профессиональной деятельности применительно к различным контекстам индивидуальной деятельности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части трудового воспитания: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готовность к труду, осознание ценности мастерства, трудолюбие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готовность к активной деятельности технологической и социальной деятельности, способность инициировать, планировать и самостоятельно выполнять такую деятельность          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интерес к различным сферам профессиональной деятельности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а) базовые логические действия: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устанавливать существенной признак или основание для сравнения, классификации и обобщения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выявлять закономерности и противоречия в рассматриваемых явлениях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б) базовые исследовательские действия: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- владеть навыками учебно-исследовательской и проектной деятельности, навыками разрешения проблем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утверждений, задавать параметры и критерии решения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областей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- 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2D419F" w:rsidTr="002D419F">
        <w:trPr>
          <w:trHeight w:val="419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ОК 04 Эффективно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>к саморазвитию, самостоятельности и самоопределению;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коммуникативными действиями: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в) совместная деятельность: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понимать и использовать преимущества командной и индивидуальной работы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координировать и выполнять работу в условиях реального, виртуального и комбинированного взаимодействия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осуществлять позитивное стратегическое поведения в различных ситуациях, проявлять творчество и воображение, быть инициативном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регулятивными действиями: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 г) принятие себя и других людей: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 принимать мотивы и аргументы других людей при анализе результатов деятельности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способность принимать мир с позиций другого человека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- уметь использовать разнообразные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физическими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2D419F" w:rsidRPr="002D419F" w:rsidTr="002D419F">
        <w:trPr>
          <w:trHeight w:val="2637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 xml:space="preserve">к саморазвитию, самостоятельности и самоопределению;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наличие мотивации к обучению и личностному развитию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 части физического воспитания: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сформировать здоровый и безопасный образ жизни, ответственно относится к своему здоровью;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 активное неприятие вредных привычек и иных форм причинения вреда физическому и психическому здоровью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 Овладение универсальными регулятивными  действиями: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а) самоорганизация: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самостоятельно составлять план решения проблем с учетом имеющихся ресурсов, собственных возможностей и предпочтений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давать оценку новым ситуациям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расширять рамки учебного предмета на основе личных предпочтений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делать осознанный выбор, аргументировать его, брать ответственность за решение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оценивать приобретенный опыт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- способность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- уметь использовать разнообразные формы и виды физкультурной деятельности для организации ЗОЖ,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и сохранения высокой работоспособности; 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 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иметь положительную динамику в развитии основных физических качеств (силы, быстроты, выносливости, гибкости и ловкости). </w:t>
            </w:r>
          </w:p>
        </w:tc>
      </w:tr>
      <w:tr w:rsidR="002D419F" w:rsidRPr="002D419F" w:rsidTr="002D419F">
        <w:trPr>
          <w:trHeight w:val="2637"/>
        </w:trPr>
        <w:tc>
          <w:tcPr>
            <w:tcW w:w="9722" w:type="dxa"/>
            <w:gridSpan w:val="3"/>
            <w:tcBorders>
              <w:top w:val="single" w:sz="3" w:space="0" w:color="000000"/>
              <w:bottom w:val="nil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 результатов (ЛР):    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9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Соблюдающий и пропагандирующий правила здорового и безопасного образа жизни, спорта; предупреждающий,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19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Уважительное отношения обучающихся к результатам собственного и чужого труда.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21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обучающимися опыта личной ответственности за развитие группы обучающихся.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22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навыков общения и самоуправления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2D419F" w:rsidRPr="002D419F" w:rsidSect="002D419F">
          <w:footerReference w:type="even" r:id="rId8"/>
          <w:footerReference w:type="default" r:id="rId9"/>
          <w:footerReference w:type="first" r:id="rId10"/>
          <w:pgSz w:w="11906" w:h="16841"/>
          <w:pgMar w:top="1134" w:right="850" w:bottom="1134" w:left="1701" w:header="720" w:footer="709" w:gutter="0"/>
          <w:cols w:space="720"/>
          <w:titlePg/>
          <w:docGrid w:linePitch="381"/>
        </w:sectPr>
      </w:pPr>
    </w:p>
    <w:p w:rsidR="007A55DD" w:rsidRPr="007A55DD" w:rsidRDefault="002D419F" w:rsidP="007A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bookmarkStart w:id="2" w:name="_Toc48559"/>
      <w:r w:rsidRPr="002D419F"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 xml:space="preserve">        </w:t>
      </w:r>
      <w:r w:rsidR="007A55DD" w:rsidRPr="007A55DD">
        <w:rPr>
          <w:rFonts w:ascii="Times New Roman" w:eastAsia="Arial" w:hAnsi="Times New Roman" w:cs="Times New Roman"/>
          <w:b/>
          <w:color w:val="262626"/>
          <w:sz w:val="28"/>
        </w:rPr>
        <w:t>2. СТРУКТУРА И СОДЕРЖАНИЕ  УЧЕБНОГО ПРЕДМЕТА</w:t>
      </w:r>
    </w:p>
    <w:p w:rsidR="007A55DD" w:rsidRPr="007A55DD" w:rsidRDefault="007A55DD" w:rsidP="007A55DD">
      <w:pPr>
        <w:keepNext/>
        <w:keepLines/>
        <w:spacing w:after="0" w:line="240" w:lineRule="atLeast"/>
        <w:ind w:left="10" w:hanging="10"/>
        <w:jc w:val="center"/>
        <w:outlineLvl w:val="3"/>
        <w:rPr>
          <w:rFonts w:ascii="Times New Roman" w:eastAsia="Arial" w:hAnsi="Times New Roman" w:cs="Times New Roman"/>
          <w:b/>
          <w:color w:val="262626"/>
          <w:sz w:val="28"/>
        </w:rPr>
      </w:pPr>
      <w:r w:rsidRPr="007A55DD">
        <w:rPr>
          <w:rFonts w:ascii="Times New Roman" w:eastAsia="Arial" w:hAnsi="Times New Roman" w:cs="Times New Roman"/>
          <w:b/>
          <w:color w:val="262626"/>
          <w:sz w:val="28"/>
        </w:rPr>
        <w:t>2.1. Объем учебного предмета и виды учебной работы</w:t>
      </w:r>
    </w:p>
    <w:tbl>
      <w:tblPr>
        <w:tblpPr w:leftFromText="180" w:rightFromText="180" w:vertAnchor="text" w:horzAnchor="page" w:tblpX="1611" w:tblpY="191"/>
        <w:tblW w:w="9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4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7306"/>
        <w:gridCol w:w="1800"/>
      </w:tblGrid>
      <w:tr w:rsidR="007A55DD" w:rsidRPr="007A55DD" w:rsidTr="00B40B2F">
        <w:trPr>
          <w:trHeight w:val="756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Вид учебной работы </w:t>
            </w:r>
          </w:p>
        </w:tc>
        <w:tc>
          <w:tcPr>
            <w:tcW w:w="1800" w:type="dxa"/>
            <w:shd w:val="clear" w:color="auto" w:fill="auto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Объем в часах</w:t>
            </w:r>
          </w:p>
        </w:tc>
      </w:tr>
      <w:tr w:rsidR="007A55DD" w:rsidRPr="007A55DD" w:rsidTr="00B40B2F">
        <w:trPr>
          <w:trHeight w:val="440"/>
        </w:trPr>
        <w:tc>
          <w:tcPr>
            <w:tcW w:w="7306" w:type="dxa"/>
            <w:shd w:val="clear" w:color="auto" w:fill="auto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Объем образовательной программы  учебного предмета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72</w:t>
            </w:r>
          </w:p>
        </w:tc>
      </w:tr>
      <w:tr w:rsidR="007A55DD" w:rsidRPr="007A55DD" w:rsidTr="00B40B2F">
        <w:trPr>
          <w:trHeight w:val="228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</w:t>
            </w: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7A55DD" w:rsidRPr="007A55DD" w:rsidTr="00B40B2F">
        <w:trPr>
          <w:trHeight w:val="390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Основное содержание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</w:tr>
      <w:tr w:rsidR="007A55DD" w:rsidRPr="007A55DD" w:rsidTr="00B40B2F">
        <w:trPr>
          <w:trHeight w:val="244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7A55DD" w:rsidRPr="007A55DD" w:rsidTr="00B40B2F">
        <w:trPr>
          <w:trHeight w:val="285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7A55DD" w:rsidRPr="007A55DD" w:rsidTr="00B40B2F">
        <w:trPr>
          <w:trHeight w:val="405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afterAutospacing="1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afterAutospacing="1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A55DD" w:rsidRPr="007A55DD" w:rsidTr="00B40B2F">
        <w:trPr>
          <w:trHeight w:val="284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 занятия</w:t>
            </w:r>
            <w:r w:rsidRPr="007A55DD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42</w:t>
            </w:r>
          </w:p>
        </w:tc>
      </w:tr>
      <w:tr w:rsidR="007A55DD" w:rsidRPr="007A55DD" w:rsidTr="00B40B2F">
        <w:trPr>
          <w:trHeight w:val="442"/>
        </w:trPr>
        <w:tc>
          <w:tcPr>
            <w:tcW w:w="7306" w:type="dxa"/>
            <w:shd w:val="clear" w:color="auto" w:fill="auto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в т. ч.: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2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7A55DD" w:rsidRPr="007A55DD" w:rsidTr="00B40B2F">
        <w:trPr>
          <w:trHeight w:val="318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теоретическое обучение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7A55DD" w:rsidRPr="007A55DD" w:rsidTr="00B40B2F">
        <w:trPr>
          <w:trHeight w:val="338"/>
        </w:trPr>
        <w:tc>
          <w:tcPr>
            <w:tcW w:w="7306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 занятия</w:t>
            </w:r>
            <w:r w:rsidRPr="007A55DD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7A55DD" w:rsidRPr="007A55DD" w:rsidTr="00B40B2F">
        <w:trPr>
          <w:trHeight w:val="393"/>
        </w:trPr>
        <w:tc>
          <w:tcPr>
            <w:tcW w:w="7306" w:type="dxa"/>
            <w:shd w:val="clear" w:color="auto" w:fill="auto"/>
          </w:tcPr>
          <w:p w:rsidR="007A55DD" w:rsidRPr="007A55DD" w:rsidRDefault="007A55DD" w:rsidP="007A55DD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Промежуточная аттестация: дифференцированный зачет (2 семестр) и другие формы контроля (1 семестр)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2D419F" w:rsidRPr="002D419F" w:rsidSect="002D419F">
          <w:pgSz w:w="11906" w:h="16841"/>
          <w:pgMar w:top="992" w:right="856" w:bottom="1140" w:left="1247" w:header="720" w:footer="709" w:gutter="0"/>
          <w:cols w:space="720"/>
          <w:docGrid w:linePitch="381"/>
        </w:sectPr>
      </w:pPr>
    </w:p>
    <w:p w:rsidR="007A55DD" w:rsidRPr="007A55DD" w:rsidRDefault="002D419F" w:rsidP="007A55DD">
      <w:pPr>
        <w:pStyle w:val="1"/>
        <w:spacing w:after="0" w:afterAutospacing="0" w:line="240" w:lineRule="atLeast"/>
        <w:ind w:left="0" w:right="0" w:firstLine="0"/>
        <w:jc w:val="left"/>
        <w:rPr>
          <w:bCs/>
          <w:lang w:val="ru-RU"/>
        </w:rPr>
      </w:pPr>
      <w:r w:rsidRPr="007A55DD">
        <w:rPr>
          <w:bCs/>
          <w:lang w:val="ru-RU"/>
        </w:rPr>
        <w:lastRenderedPageBreak/>
        <w:t xml:space="preserve">                              </w:t>
      </w:r>
      <w:bookmarkEnd w:id="2"/>
      <w:r w:rsidR="007A55DD" w:rsidRPr="007A55DD">
        <w:rPr>
          <w:rFonts w:ascii="Times New Roman" w:hAnsi="Times New Roman" w:cs="Times New Roman"/>
          <w:bCs/>
          <w:lang w:val="ru-RU"/>
        </w:rPr>
        <w:t xml:space="preserve">2.2. Тематический план и содержание учебного предмета  </w:t>
      </w:r>
    </w:p>
    <w:tbl>
      <w:tblPr>
        <w:tblW w:w="15167" w:type="dxa"/>
        <w:tblInd w:w="367" w:type="dxa"/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3116"/>
        <w:gridCol w:w="7699"/>
        <w:gridCol w:w="1375"/>
        <w:gridCol w:w="2977"/>
      </w:tblGrid>
      <w:tr w:rsidR="007A55DD" w:rsidRPr="007A55DD" w:rsidTr="00B40B2F">
        <w:trPr>
          <w:trHeight w:val="84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 и тем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  <w:r w:rsidR="00B40B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Объем 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Формируемые компетенции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(ОК) и    личностные    результаты (ЛР)</w:t>
            </w:r>
          </w:p>
        </w:tc>
      </w:tr>
      <w:tr w:rsidR="007A55DD" w:rsidRPr="007A55DD" w:rsidTr="00B40B2F">
        <w:trPr>
          <w:trHeight w:val="241"/>
        </w:trPr>
        <w:tc>
          <w:tcPr>
            <w:tcW w:w="1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24"/>
              </w:rPr>
              <w:t>1 семестр (32=12 часов лк + 20 часов пз)</w:t>
            </w:r>
          </w:p>
        </w:tc>
      </w:tr>
      <w:tr w:rsidR="007A55DD" w:rsidRPr="007A55DD" w:rsidTr="00B40B2F">
        <w:trPr>
          <w:trHeight w:val="286"/>
        </w:trPr>
        <w:tc>
          <w:tcPr>
            <w:tcW w:w="1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Раздел 1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Физическая культуры, как часть культуры общества и человека</w:t>
            </w:r>
          </w:p>
        </w:tc>
      </w:tr>
      <w:tr w:rsidR="007A55DD" w:rsidRPr="007A55DD" w:rsidTr="00B40B2F">
        <w:trPr>
          <w:trHeight w:val="286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Основное содержание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A55DD" w:rsidRPr="007A55DD" w:rsidTr="00B40B2F">
        <w:trPr>
          <w:trHeight w:val="209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1.1.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Современное состояние физической культуры и спорта </w:t>
            </w:r>
          </w:p>
          <w:p w:rsidR="007A55DD" w:rsidRPr="007A55DD" w:rsidRDefault="007A55DD" w:rsidP="007A55DD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  <w:p w:rsidR="007A55DD" w:rsidRPr="007A55DD" w:rsidRDefault="007A55DD" w:rsidP="007A55DD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        2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A55DD" w:rsidRPr="007A55DD" w:rsidTr="00B40B2F">
        <w:trPr>
          <w:trHeight w:val="1363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 w:right="48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A55DD" w:rsidRPr="007A55DD" w:rsidRDefault="007A55DD" w:rsidP="007A55DD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Характеристика нормативных требований для обучающихся СПО</w:t>
            </w: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rPr>
          <w:trHeight w:val="1080"/>
        </w:trPr>
        <w:tc>
          <w:tcPr>
            <w:tcW w:w="3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rPr>
          <w:trHeight w:val="382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1.2.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Здоровье и здоровый образ жизни  </w:t>
            </w:r>
          </w:p>
          <w:p w:rsidR="007A55DD" w:rsidRPr="007A55DD" w:rsidRDefault="007A55DD" w:rsidP="007A55DD">
            <w:pPr>
              <w:spacing w:after="0" w:line="240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  <w:p w:rsidR="007A55DD" w:rsidRPr="007A55DD" w:rsidRDefault="007A55DD" w:rsidP="007A55DD">
            <w:pPr>
              <w:spacing w:after="0" w:line="240" w:lineRule="auto"/>
              <w:ind w:right="10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</w:p>
        </w:tc>
      </w:tr>
      <w:tr w:rsidR="007A55DD" w:rsidRPr="007A55DD" w:rsidTr="00B40B2F">
        <w:trPr>
          <w:trHeight w:val="2760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 w:hanging="10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Понятие «здоровье» (физическое, психическое, социальное). Факторы, определяющие здоровье. Психосоматические заболевания.</w:t>
            </w: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  <w:p w:rsidR="007A55DD" w:rsidRPr="007A55DD" w:rsidRDefault="007A55DD" w:rsidP="007A55DD">
            <w:pPr>
              <w:spacing w:after="0" w:line="240" w:lineRule="auto"/>
              <w:ind w:left="1" w:hanging="10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питание.</w:t>
            </w:r>
          </w:p>
          <w:p w:rsidR="007A55DD" w:rsidRPr="007A55DD" w:rsidRDefault="007A55DD" w:rsidP="007A55DD">
            <w:pPr>
              <w:spacing w:after="0" w:line="240" w:lineRule="auto"/>
              <w:ind w:left="1" w:hanging="10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Влияние двигательной активности на здоровье. Оздоровительное воздействие физических упражнений на организм занимающихся.  Двигательная рекреация и ее роль в организации здорового образа жизни современного человека.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  <w:p w:rsidR="007A55DD" w:rsidRPr="007A55DD" w:rsidRDefault="007A55DD" w:rsidP="007A55DD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rPr>
          <w:trHeight w:val="286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1.3</w:t>
            </w:r>
            <w:r w:rsidRPr="007A55DD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 xml:space="preserve">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Современные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системы и технологии укрепления и сохранения здоровья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lastRenderedPageBreak/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84" w:right="187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7A55DD" w:rsidRPr="007A55DD" w:rsidTr="00B40B2F">
        <w:trPr>
          <w:trHeight w:val="2383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4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Современное представление о современных системах и технологиях укрепления и сохранения здоровья  (дыхательная гимнастика, антистрессовая пластическая гимнастика, йога, глазодвигательная гимнастика, стрейтчинг,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  Особенности организации и проведения занятий в разных системах оздоровительной физической культуры и их функциональная направленность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2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rPr>
          <w:trHeight w:val="216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lastRenderedPageBreak/>
              <w:t xml:space="preserve">Тема 1.4.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Основы методики самостоятельных занятий оздоровительной физической культурой и самоконтроль за индивидуальными показателями здоровья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83" w:right="186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7A55DD" w:rsidRPr="007A55DD" w:rsidTr="00B40B2F">
        <w:trPr>
          <w:trHeight w:val="870"/>
        </w:trPr>
        <w:tc>
          <w:tcPr>
            <w:tcW w:w="31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 w:right="50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 </w:t>
            </w:r>
          </w:p>
          <w:p w:rsidR="007A55DD" w:rsidRPr="007A55DD" w:rsidRDefault="007A55DD" w:rsidP="007A55DD">
            <w:pPr>
              <w:spacing w:after="0" w:line="240" w:lineRule="auto"/>
              <w:ind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 </w:t>
            </w:r>
          </w:p>
          <w:p w:rsidR="007A55DD" w:rsidRPr="007A55DD" w:rsidRDefault="007A55DD" w:rsidP="007A55DD">
            <w:pPr>
              <w:spacing w:after="0" w:line="240" w:lineRule="auto"/>
              <w:ind w:left="1" w:right="50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Самоконтроль за индивидуальными показателями физического развития, умственной и физической работоспособностью, индивидуальными показателями физической подготовленности. Дневник самоконтроля.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2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rPr>
          <w:trHeight w:val="2020"/>
        </w:trPr>
        <w:tc>
          <w:tcPr>
            <w:tcW w:w="31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 w:right="50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rPr>
          <w:trHeight w:val="286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*Профессионально ориентированное содержание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A55DD" w:rsidRPr="007A55DD" w:rsidTr="00B40B2F">
        <w:trPr>
          <w:trHeight w:val="380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1.5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Физическая культура в режиме трудового дня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        2</w:t>
            </w: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7A55DD" w:rsidRPr="007A55DD" w:rsidTr="00B40B2F">
        <w:trPr>
          <w:trHeight w:val="1372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4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Составление профессиограммы. Определение принадлежности выбранной профессии/специальности к группе труда.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08,</w:t>
            </w:r>
          </w:p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372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1.6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Профессионально-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прикладная физическая подготовка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lastRenderedPageBreak/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  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065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47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Понятие «профессионально-прикладная физическая подготовка», задачи профессионально-прикладной физической подготовки, средства профессионально-прикладной физической подготовки 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         2    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         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            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ЛР 9, ЛР 19, ЛР 21, ЛР 22 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065"/>
        </w:trPr>
        <w:tc>
          <w:tcPr>
            <w:tcW w:w="31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47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365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Раздел  2  Методические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ab/>
              <w:t xml:space="preserve">основы обучения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ab/>
              <w:t>различным видам физкультурно-спортивной деятельности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286"/>
        </w:trPr>
        <w:tc>
          <w:tcPr>
            <w:tcW w:w="1081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Методико-практические занятия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288"/>
        </w:trPr>
        <w:tc>
          <w:tcPr>
            <w:tcW w:w="1081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*Профессионально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-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 ориентированное содержание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26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2.1.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6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1</w:t>
            </w:r>
          </w:p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методики</w:t>
            </w:r>
            <w:r w:rsidRPr="007A55DD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составления и проведения комплексов упражнений утренней зарядки, физкультминуток, физкультпауз, комплексов упражнений для коррекции осанки и телосложения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38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 </w:t>
            </w:r>
            <w:r w:rsidRPr="007A55DD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методики</w:t>
            </w:r>
            <w:r w:rsidRPr="007A55DD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составления и проведения комплексов упражнений различной функциональной направленности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33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87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2.2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6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87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№ 3 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методики составления и проведения комплексов упражнений для подготовки к выполнению тестовых упражнений.  Освоение методики составления планов-конспектов и выполнения самостоятельных заданий  по подготовке к сдаче норм и требований ВФСК «ГТО»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97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87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2.3 </w:t>
            </w:r>
          </w:p>
          <w:p w:rsidR="007A55DD" w:rsidRPr="007A55DD" w:rsidRDefault="007A55DD" w:rsidP="007A55DD">
            <w:pPr>
              <w:spacing w:after="0" w:line="240" w:lineRule="auto"/>
              <w:ind w:right="87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2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4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Применение методов самоконтроля и оценка умственной и физической работоспособности. Дневник самоконтроля.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307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2.4.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Составление и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проведение комплексов 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lastRenderedPageBreak/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30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5</w:t>
            </w:r>
          </w:p>
          <w:p w:rsidR="007A55DD" w:rsidRPr="007A55DD" w:rsidRDefault="007A55DD" w:rsidP="007A55DD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6</w:t>
            </w:r>
          </w:p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243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2.5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Профессионально-прикладная физическая подготовка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23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 xml:space="preserve">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7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8-10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</w:p>
          <w:p w:rsidR="007A55DD" w:rsidRPr="007A55DD" w:rsidRDefault="007A55DD" w:rsidP="007A55DD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Освоение комплексов упражнений для производственной гимнастики различных групп профессий (первая, вторая, третья, четвертая группы профессий)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39"/>
        </w:trPr>
        <w:tc>
          <w:tcPr>
            <w:tcW w:w="151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2 семестр( 40=2 часа – лк + 38 часов пз)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39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Учебно-тренировочные занятия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251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7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2.6.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Физические упражнения для оздоровительных форм занятий физической культурой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7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Особенности физических упражнений для оздоровления организма. Лечебная гимнастика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656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11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упражнений современных оздоровительных систем физического воспитания ориентированных на повышение функциональных возможностей организма, поддержания работоспособности, развитие основных физических качеств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386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33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2.7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Основная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гимнастика </w:t>
            </w:r>
            <w:r w:rsidRPr="007A55DD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>(обязательный вид)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12</w:t>
            </w:r>
          </w:p>
          <w:p w:rsidR="007A55DD" w:rsidRPr="007A55DD" w:rsidRDefault="007A55DD" w:rsidP="007A55DD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Техника безопасности на занятиях гимнастикой.  Выполнение строевых упражнений, строевых приёмов: построений и перестроений, передвижений, размыканий и смыканий, поворотов на месте.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13</w:t>
            </w:r>
          </w:p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Выполнение общеразвивающих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 и перелазание, метание и ловля, поднимание и переноска груза, прыжки.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9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2.7 (1).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Акробатика.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3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14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  <w:p w:rsidR="007A55DD" w:rsidRPr="007A55DD" w:rsidRDefault="007A55DD" w:rsidP="007A55DD">
            <w:pPr>
              <w:spacing w:after="0" w:line="240" w:lineRule="auto"/>
              <w:ind w:left="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6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16</w:t>
            </w:r>
          </w:p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Совершенствование акробатических элементов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38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left="10" w:hanging="1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17</w:t>
            </w:r>
          </w:p>
          <w:p w:rsidR="007A55DD" w:rsidRPr="007A55DD" w:rsidRDefault="007A55DD" w:rsidP="007A55DD">
            <w:pPr>
              <w:spacing w:after="0" w:line="240" w:lineRule="auto"/>
              <w:ind w:left="10" w:hanging="1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и совершенствование акробатической комбинации (последовательность выполнения элементов в акробатической комбинации может изменяться):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A55DD" w:rsidRPr="007A55DD" w:rsidRDefault="007A55DD" w:rsidP="007A55DD">
            <w:pPr>
              <w:spacing w:after="0" w:line="240" w:lineRule="auto"/>
              <w:ind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Девушки: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И.П. -  О.С.: Равновесие на левой (правой) - Шагом правой кувырок вперед ноги скрестно и поворот кругом -  Кувырок назад - Перекатом назад стойка на лопатках -  Кувырок назад через плечо в упор, стоя на левом (правом) колене, правую (левую) назад. Встать - Переворот боком «колесо».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Приставляя правую (левую) прыжок прогнувшись</w:t>
            </w:r>
          </w:p>
          <w:p w:rsidR="007A55DD" w:rsidRPr="007A55DD" w:rsidRDefault="007A55DD" w:rsidP="007A55DD">
            <w:pPr>
              <w:spacing w:after="0" w:afterAutospacing="1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Юноши: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И.П. – О.С.: Стойка на руках махом одной и толчком другой (О) - Кувырок вперед - Кувырок вперед в упор присев - Силой, стойка на голове с опорой руками (Д)-Силой опускание в упор лёжа. Толчком ног упор присев. Встать - Мах левой (правой) и переворот боком «колесо» приставляя правую (левую) полуприсед и прыжок прогнувшись, И.П.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25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Тема 2.8  </w:t>
            </w:r>
            <w:r w:rsidRPr="007A5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Футбол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DD" w:rsidRPr="007A55DD" w:rsidRDefault="007A55DD" w:rsidP="007A5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570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DD" w:rsidRPr="007A55DD" w:rsidRDefault="007A55DD" w:rsidP="007A55DD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18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</w:p>
          <w:p w:rsidR="007A55DD" w:rsidRPr="007A55DD" w:rsidRDefault="007A55DD" w:rsidP="007A55D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стороной стопы в прыжке, остановки мяча подошвой.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724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19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</w:p>
          <w:p w:rsidR="007A55DD" w:rsidRPr="007A55DD" w:rsidRDefault="007A55DD" w:rsidP="007A55DD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игры и методика судейства.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Техника нападения. Действия игрока без мяча: освобождение от опеки противника</w:t>
            </w:r>
            <w:r w:rsidRPr="007A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5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20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</w:p>
          <w:p w:rsidR="007A55DD" w:rsidRPr="007A55DD" w:rsidRDefault="007A55DD" w:rsidP="007A55DD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573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21</w:t>
            </w:r>
          </w:p>
          <w:p w:rsidR="007A55DD" w:rsidRPr="007A55DD" w:rsidRDefault="007A55DD" w:rsidP="007A55DD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технико-тактических приёмов в игровой деятельности (учебная игра)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96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2.8 (1)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Баскетбол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22 </w:t>
            </w:r>
          </w:p>
          <w:p w:rsidR="007A55DD" w:rsidRPr="007A55DD" w:rsidRDefault="007A55DD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603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Практические занятия № 23</w:t>
            </w:r>
          </w:p>
          <w:p w:rsidR="007A55DD" w:rsidRPr="007A55DD" w:rsidRDefault="007A55DD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и совершенствование приёмов тактики защиты и нападения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427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Практические занятия № 24</w:t>
            </w:r>
          </w:p>
          <w:p w:rsidR="007A55DD" w:rsidRPr="007A55DD" w:rsidRDefault="007A55DD" w:rsidP="007A55DD">
            <w:pPr>
              <w:spacing w:after="0" w:line="240" w:lineRule="auto"/>
              <w:ind w:right="185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29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 Тема 2.8(2)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lastRenderedPageBreak/>
              <w:t>Волейбол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lastRenderedPageBreak/>
              <w:t>Содержание учебного материала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78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прием мяча снизу двумя руками, прием мяча одной рукой с последующим нападением и перекатом в сторону, на бедро и спину, прием мяча одной рукой в падении.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59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26 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Освоение и совершенствование приёмов тактики защиты и нападения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523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Практическое занятие № 27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19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2.9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Лёгкая атлетика</w:t>
            </w:r>
            <w:r w:rsidRPr="007A55DD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DD" w:rsidRPr="007A55DD" w:rsidRDefault="007A55DD" w:rsidP="007A55DD">
            <w:pPr>
              <w:spacing w:after="0" w:line="240" w:lineRule="auto"/>
              <w:ind w:left="3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80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28 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Техника безопасности на занятиях легкой атлетикой. Техника бега    высокого и низкого старта, стартового разгона, финиширования;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564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29 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Совершенствование техники спринтерского бега;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573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30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Совершенствование техники кроссового бега,  на средние и длинные дистанции  2000 м девушки и 3 000 м юноши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483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31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Совершенствование техники эстафетного бега 4 *100 м, 4*400 м; бега по прямой с различной скоростью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40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32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Совершенствование техники прыжка в длину с разбега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45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33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Совершенствование техники прыжка в высоту с разбега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59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34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Совершенствование техники метания гранаты весом 500 г девушки и 700 г юноши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93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 №</w:t>
            </w: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35 </w:t>
            </w:r>
          </w:p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55DD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Развитие физических способностей средствами лёгкой атлетики Подвижные игры и эстафеты с элементами легкой атлетики, оздоровительный бег и ходьба.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 </w:t>
            </w:r>
          </w:p>
          <w:p w:rsidR="007A55DD" w:rsidRPr="007A55DD" w:rsidRDefault="007A55DD" w:rsidP="007A55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 w:rsidRPr="007A55DD">
              <w:rPr>
                <w:rFonts w:ascii="Times New Roman" w:eastAsia="Arial" w:hAnsi="Times New Roman" w:cs="Times New Roman"/>
                <w:color w:val="000000"/>
                <w:sz w:val="24"/>
              </w:rPr>
              <w:t>ЛР 9, ЛР 19, ЛР 21, ЛР 22</w:t>
            </w: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223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lastRenderedPageBreak/>
              <w:t>Промежуточная аттестация: дифференцированный зачёт  2 семестр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7A55DD" w:rsidRPr="007A55DD" w:rsidTr="00B40B2F">
        <w:tblPrEx>
          <w:tblCellMar>
            <w:bottom w:w="3" w:type="dxa"/>
          </w:tblCellMar>
        </w:tblPrEx>
        <w:trPr>
          <w:trHeight w:val="225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7A55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DD" w:rsidRPr="007A55DD" w:rsidRDefault="007A55DD" w:rsidP="007A55D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</w:tbl>
    <w:p w:rsidR="007A55DD" w:rsidRDefault="007A55DD" w:rsidP="00085F73">
      <w:pPr>
        <w:keepNext/>
        <w:keepLines/>
        <w:spacing w:after="0" w:line="240" w:lineRule="auto"/>
        <w:outlineLvl w:val="0"/>
        <w:rPr>
          <w:rFonts w:ascii="Arial" w:eastAsia="Arial" w:hAnsi="Arial" w:cs="Arial"/>
          <w:b/>
          <w:bCs/>
          <w:color w:val="000000"/>
          <w:sz w:val="28"/>
        </w:rPr>
      </w:pPr>
    </w:p>
    <w:p w:rsidR="00085F73" w:rsidRPr="00D1362E" w:rsidRDefault="00085F73" w:rsidP="00085F73">
      <w:pPr>
        <w:spacing w:after="0" w:line="240" w:lineRule="auto"/>
        <w:rPr>
          <w:rFonts w:ascii="Arial" w:eastAsia="Arial" w:hAnsi="Arial" w:cs="Arial"/>
          <w:vanish/>
          <w:color w:val="000000"/>
          <w:sz w:val="28"/>
        </w:rPr>
      </w:pPr>
    </w:p>
    <w:p w:rsidR="00085F73" w:rsidRDefault="00085F73" w:rsidP="002D419F">
      <w:pPr>
        <w:keepNext/>
        <w:keepLines/>
        <w:spacing w:after="0" w:line="240" w:lineRule="auto"/>
        <w:outlineLvl w:val="0"/>
        <w:rPr>
          <w:rFonts w:ascii="Arial" w:eastAsia="Arial" w:hAnsi="Arial" w:cs="Arial"/>
          <w:b/>
          <w:bCs/>
          <w:color w:val="000000"/>
          <w:sz w:val="28"/>
        </w:rPr>
      </w:pPr>
    </w:p>
    <w:p w:rsidR="002D419F" w:rsidRPr="002D419F" w:rsidRDefault="002D419F" w:rsidP="00085F73">
      <w:pPr>
        <w:keepNext/>
        <w:keepLines/>
        <w:spacing w:after="0" w:line="240" w:lineRule="auto"/>
        <w:outlineLvl w:val="0"/>
        <w:rPr>
          <w:rFonts w:ascii="Times New Roman" w:eastAsia="Arial" w:hAnsi="Times New Roman" w:cs="Times New Roman"/>
          <w:color w:val="000000"/>
          <w:sz w:val="28"/>
        </w:rPr>
        <w:sectPr w:rsidR="002D419F" w:rsidRPr="002D419F" w:rsidSect="00C4683D">
          <w:pgSz w:w="16841" w:h="11906" w:orient="landscape"/>
          <w:pgMar w:top="426" w:right="1140" w:bottom="1418" w:left="720" w:header="720" w:footer="709" w:gutter="0"/>
          <w:cols w:space="720"/>
          <w:docGrid w:linePitch="381"/>
        </w:sectPr>
      </w:pPr>
      <w:r w:rsidRPr="002D419F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</w:t>
      </w:r>
    </w:p>
    <w:p w:rsidR="00085F73" w:rsidRPr="008C4230" w:rsidRDefault="00085F73" w:rsidP="00085F73">
      <w:pPr>
        <w:spacing w:after="12" w:afterAutospacing="1" w:line="240" w:lineRule="atLeast"/>
        <w:ind w:right="7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r w:rsidRPr="008C4230">
        <w:rPr>
          <w:rFonts w:ascii="Times New Roman" w:eastAsia="Arial" w:hAnsi="Times New Roman" w:cs="Times New Roman"/>
          <w:b/>
          <w:color w:val="262626"/>
          <w:sz w:val="28"/>
        </w:rPr>
        <w:lastRenderedPageBreak/>
        <w:t>3. УСЛОВИЯ РЕАЛИЗАЦИИ ПРОГРАММЫ  УЧЕБНОГО ПРЕДМЕТА</w:t>
      </w:r>
    </w:p>
    <w:p w:rsidR="00085F73" w:rsidRPr="008C4230" w:rsidRDefault="00085F73" w:rsidP="00085F73">
      <w:pPr>
        <w:spacing w:after="0" w:line="240" w:lineRule="atLeast"/>
        <w:ind w:firstLine="139"/>
        <w:jc w:val="both"/>
        <w:rPr>
          <w:rFonts w:ascii="Times New Roman" w:eastAsia="Arial" w:hAnsi="Times New Roman" w:cs="Times New Roman"/>
          <w:b/>
          <w:color w:val="262626"/>
          <w:sz w:val="26"/>
          <w:szCs w:val="26"/>
        </w:rPr>
      </w:pPr>
      <w:r w:rsidRPr="008C4230">
        <w:rPr>
          <w:rFonts w:ascii="Times New Roman" w:eastAsia="Arial" w:hAnsi="Times New Roman" w:cs="Times New Roman"/>
          <w:b/>
          <w:color w:val="262626"/>
          <w:sz w:val="28"/>
        </w:rPr>
        <w:t xml:space="preserve">  </w:t>
      </w:r>
      <w:r w:rsidRPr="008C4230">
        <w:rPr>
          <w:rFonts w:ascii="Times New Roman" w:eastAsia="Arial" w:hAnsi="Times New Roman" w:cs="Times New Roman"/>
          <w:b/>
          <w:color w:val="262626"/>
          <w:sz w:val="26"/>
          <w:szCs w:val="26"/>
        </w:rPr>
        <w:t>3.1 Тр</w:t>
      </w:r>
      <w:r w:rsidRPr="008C4230">
        <w:rPr>
          <w:rFonts w:ascii="Times New Roman" w:eastAsia="Arial" w:hAnsi="Times New Roman" w:cs="Times New Roman"/>
          <w:b/>
          <w:bCs/>
          <w:color w:val="000000"/>
          <w:spacing w:val="-2"/>
          <w:sz w:val="26"/>
          <w:szCs w:val="26"/>
        </w:rPr>
        <w:t>ебования к минимальному материально-техническому обеспечению</w:t>
      </w:r>
    </w:p>
    <w:p w:rsidR="00085F73" w:rsidRPr="008C4230" w:rsidRDefault="00085F73" w:rsidP="00085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Cs/>
          <w:color w:val="000000"/>
          <w:sz w:val="28"/>
        </w:rPr>
      </w:pP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8C4230">
        <w:rPr>
          <w:rFonts w:ascii="Times New Roman" w:eastAsia="Arial Unicode MS" w:hAnsi="Times New Roman" w:cs="Times New Roman"/>
          <w:b/>
          <w:bCs/>
          <w:color w:val="000000"/>
          <w:kern w:val="3"/>
          <w:sz w:val="28"/>
          <w:szCs w:val="28"/>
        </w:rPr>
        <w:t xml:space="preserve">кабинет «Социально-экономических дисциплин» 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 xml:space="preserve">Оборудование учебного кабинета: 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>- посадочные места по количеству обучающихся;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>- рабочее место преподавателя;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>- методические материалы по дисциплине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>Учебная дисциплина реализуется в</w:t>
      </w:r>
      <w:r w:rsidRPr="008C4230">
        <w:rPr>
          <w:rFonts w:ascii="Times New Roman" w:eastAsia="Arial Unicode MS" w:hAnsi="Times New Roman" w:cs="Times New Roman"/>
          <w:b/>
          <w:bCs/>
          <w:color w:val="000000"/>
          <w:kern w:val="3"/>
          <w:sz w:val="28"/>
          <w:szCs w:val="28"/>
        </w:rPr>
        <w:t xml:space="preserve">  </w:t>
      </w:r>
      <w:r w:rsidRPr="008C423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«</w:t>
      </w:r>
      <w:r w:rsidRPr="008C4230">
        <w:rPr>
          <w:rFonts w:ascii="Times New Roman" w:eastAsia="Arial Unicode MS" w:hAnsi="Times New Roman" w:cs="Times New Roman"/>
          <w:b/>
          <w:bCs/>
          <w:color w:val="000000"/>
          <w:kern w:val="3"/>
          <w:sz w:val="28"/>
          <w:szCs w:val="28"/>
        </w:rPr>
        <w:t>Спортивном зале»,</w:t>
      </w:r>
      <w:r w:rsidRPr="008C423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8C42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 xml:space="preserve">Оборудование: 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423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>- с</w:t>
      </w:r>
      <w:r w:rsidRPr="008C4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портивный инвентарь;</w:t>
      </w:r>
    </w:p>
    <w:p w:rsidR="00085F73" w:rsidRPr="008C4230" w:rsidRDefault="00085F73" w:rsidP="00085F7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</w:pPr>
      <w:r w:rsidRPr="008C4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оборудование для спортивных игр;</w:t>
      </w:r>
    </w:p>
    <w:p w:rsidR="00085F73" w:rsidRPr="008C4230" w:rsidRDefault="00085F73" w:rsidP="00085F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85F73" w:rsidRPr="008C4230" w:rsidRDefault="00085F73" w:rsidP="00085F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C423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8C423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Moodle</w:t>
      </w:r>
      <w:r w:rsidRPr="008C423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85F73" w:rsidRPr="008C4230" w:rsidRDefault="00085F73" w:rsidP="00085F73">
      <w:pPr>
        <w:spacing w:after="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85F73" w:rsidRPr="008C4230" w:rsidRDefault="00085F73" w:rsidP="00085F73">
      <w:pPr>
        <w:spacing w:after="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C423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085F73" w:rsidRPr="008C4230" w:rsidRDefault="00085F73" w:rsidP="00085F73">
      <w:pPr>
        <w:spacing w:after="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C42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:rsidR="00085F73" w:rsidRPr="008C4230" w:rsidRDefault="00085F73" w:rsidP="00085F73">
      <w:pPr>
        <w:spacing w:after="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85F73" w:rsidRPr="008C4230" w:rsidRDefault="00085F73" w:rsidP="00085F73">
      <w:pPr>
        <w:spacing w:after="0" w:afterAutospacing="1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C423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Перечень рекомендуемых учебных изданий, дополнительной </w:t>
      </w:r>
    </w:p>
    <w:p w:rsidR="00085F73" w:rsidRPr="008C4230" w:rsidRDefault="00085F73" w:rsidP="00085F73">
      <w:pPr>
        <w:spacing w:after="0" w:afterAutospacing="1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C423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литературы Интернет – ресурсов, базы данных библиотечного фонда:</w:t>
      </w:r>
    </w:p>
    <w:p w:rsidR="00085F73" w:rsidRPr="008C4230" w:rsidRDefault="00085F73" w:rsidP="00085F73">
      <w:pPr>
        <w:spacing w:after="0" w:afterAutospacing="1" w:line="240" w:lineRule="auto"/>
        <w:ind w:firstLine="708"/>
        <w:contextualSpacing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85F73" w:rsidRPr="008C4230" w:rsidRDefault="00085F73" w:rsidP="0008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551"/>
        <w:gridCol w:w="2693"/>
        <w:gridCol w:w="2298"/>
      </w:tblGrid>
      <w:tr w:rsidR="00085F73" w:rsidRPr="008C4230" w:rsidTr="00B40B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afterAutospacing="1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8C423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Лях В. 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8C423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Физическая культура : базовый уровень: учебник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Москва: Просвещение, 2024. — 287 с. — режим доступа: https://e.lanbook.com/book/408872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85F73" w:rsidRPr="008C4230" w:rsidTr="00B40B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afterAutospacing="1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8C423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Виленский М. 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8C423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Физическая культура: учебник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8C423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Москва: КноРус, 2024. -214 с. – режим доступа: https://book.ru/book/951559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85F73" w:rsidRPr="008C4230" w:rsidTr="00B40B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afterAutospacing="1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Аллянов Ю. Н., Письменский И.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Физическая культура: учебник для среднего профессионального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Издательство Юрайт, 2023.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493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</w:p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 w:rsidRPr="008C423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hyperlink r:id="rId11" w:tgtFrame="_blank" w:history="1"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/513286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85F73" w:rsidRPr="008C4230" w:rsidTr="00B40B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afterAutospacing="1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Конеев</w:t>
            </w: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</w:t>
            </w: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Е.В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Физическая культура: учебное пособие для </w:t>
            </w: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Москва: Издательство Юрайт, 2023.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599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режим доступа: </w:t>
            </w:r>
            <w:hyperlink r:id="rId12" w:tgtFrame="_blank" w:history="1"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/517442</w:t>
              </w:r>
            </w:hyperlink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</w:tc>
      </w:tr>
      <w:tr w:rsidR="00085F73" w:rsidRPr="008C4230" w:rsidTr="00B40B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afterAutospacing="1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Муллер А. Б., Дядичкина Н. С., Богащенко Ю.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  <w:r w:rsidRPr="008C42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учебник и практикум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</w:t>
            </w: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: Издательство Юрайт, 2023.</w:t>
            </w: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— 424</w:t>
            </w: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с.</w:t>
            </w:r>
            <w:r w:rsidRPr="008C423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85F73" w:rsidRPr="008C4230" w:rsidRDefault="00085F73" w:rsidP="00B40B2F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r w:rsidRPr="008C423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85F73" w:rsidRPr="008C4230" w:rsidRDefault="003F5AC0" w:rsidP="00B40B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hyperlink r:id="rId13" w:tgtFrame="_blank" w:history="1"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://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urait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/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bcode</w:t>
              </w:r>
              <w:r w:rsidR="00085F73" w:rsidRPr="008C42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/511813</w:t>
              </w:r>
            </w:hyperlink>
            <w:r w:rsidR="00085F73" w:rsidRPr="008C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085F73" w:rsidRPr="008C4230" w:rsidRDefault="00085F73" w:rsidP="00085F73">
      <w:pPr>
        <w:tabs>
          <w:tab w:val="left" w:pos="9819"/>
        </w:tabs>
        <w:spacing w:after="0" w:line="240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8C423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</w:t>
      </w:r>
    </w:p>
    <w:p w:rsidR="00085F73" w:rsidRPr="008C4230" w:rsidRDefault="00085F73" w:rsidP="00085F73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3.2.2.Дополнительные источники:</w:t>
      </w:r>
    </w:p>
    <w:tbl>
      <w:tblPr>
        <w:tblW w:w="104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07"/>
        <w:gridCol w:w="2487"/>
        <w:gridCol w:w="2693"/>
        <w:gridCol w:w="2616"/>
      </w:tblGrid>
      <w:tr w:rsidR="00085F73" w:rsidRPr="008C4230" w:rsidTr="00B40B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C423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Алхасов Д. С., Амелин С. Н.</w:t>
            </w: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Преподавание физической культуры по основным общеобразовательным программам: учебник для среднего профессионального образования</w:t>
            </w: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Москва: Издательство Юрайт, 2023.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230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 </w:t>
            </w:r>
          </w:p>
          <w:p w:rsidR="00085F73" w:rsidRPr="008C4230" w:rsidRDefault="003F5AC0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4" w:tgtFrame="_blank" w:history="1">
              <w:r w:rsidR="00085F73"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https://urait.ru/bcode/516899</w:t>
              </w:r>
            </w:hyperlink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85F73" w:rsidRPr="008C4230" w:rsidTr="00B40B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3" w:rsidRPr="008C4230" w:rsidRDefault="00085F73" w:rsidP="00B40B2F">
            <w:pPr>
              <w:widowControl w:val="0"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C423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Готовцев Е. В., Германов Г. Н., Машошина И. В.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Методика обучения предмету «Физическая культура». Школьный спорт. Лапта</w:t>
            </w: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учебное пособие для среднего профессионального образования</w:t>
            </w:r>
            <w:r w:rsidRPr="008C4230"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Москва: Издательство Юрайт, 2023.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402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C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режим доступа:  </w:t>
            </w:r>
          </w:p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 </w:t>
            </w:r>
            <w:hyperlink r:id="rId15" w:tgtFrame="_blank" w:history="1"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8C423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/515114</w:t>
              </w:r>
            </w:hyperlink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3" w:rsidRPr="008C4230" w:rsidRDefault="00085F73" w:rsidP="00B40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4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085F73" w:rsidRPr="008C4230" w:rsidRDefault="00085F73" w:rsidP="00085F73">
      <w:pPr>
        <w:suppressAutoHyphens/>
        <w:spacing w:after="0" w:line="240" w:lineRule="auto"/>
        <w:ind w:firstLine="709"/>
        <w:rPr>
          <w:rFonts w:ascii="Times New Roman" w:eastAsia="Arial" w:hAnsi="Times New Roman" w:cs="Arial"/>
          <w:b/>
          <w:color w:val="000000"/>
          <w:sz w:val="24"/>
          <w:szCs w:val="24"/>
        </w:rPr>
      </w:pPr>
    </w:p>
    <w:p w:rsidR="00085F73" w:rsidRPr="008C4230" w:rsidRDefault="00085F73" w:rsidP="00085F73">
      <w:pPr>
        <w:suppressAutoHyphens/>
        <w:spacing w:after="0" w:line="240" w:lineRule="auto"/>
        <w:ind w:firstLine="709"/>
        <w:rPr>
          <w:rFonts w:ascii="Times New Roman" w:eastAsia="Arial" w:hAnsi="Times New Roman" w:cs="Arial"/>
          <w:color w:val="333333"/>
          <w:sz w:val="24"/>
          <w:szCs w:val="24"/>
          <w:shd w:val="clear" w:color="auto" w:fill="FFFFFF"/>
        </w:rPr>
      </w:pPr>
      <w:r w:rsidRPr="008C4230">
        <w:rPr>
          <w:rFonts w:ascii="Times New Roman" w:eastAsia="Arial" w:hAnsi="Times New Roman" w:cs="Arial"/>
          <w:b/>
          <w:color w:val="000000"/>
          <w:sz w:val="24"/>
          <w:szCs w:val="24"/>
        </w:rPr>
        <w:t xml:space="preserve">3.2.3. Периодические издания:  </w:t>
      </w:r>
      <w:r w:rsidRPr="008C4230">
        <w:rPr>
          <w:rFonts w:ascii="Times New Roman" w:eastAsia="Arial" w:hAnsi="Times New Roman" w:cs="Arial"/>
          <w:color w:val="000000"/>
          <w:sz w:val="24"/>
          <w:szCs w:val="24"/>
        </w:rPr>
        <w:t>не предусмотрены</w:t>
      </w:r>
    </w:p>
    <w:p w:rsidR="00085F73" w:rsidRPr="008C4230" w:rsidRDefault="00085F73" w:rsidP="00085F73">
      <w:pPr>
        <w:suppressAutoHyphens/>
        <w:spacing w:after="0" w:line="240" w:lineRule="auto"/>
        <w:ind w:firstLine="709"/>
        <w:rPr>
          <w:rFonts w:ascii="Times New Roman" w:eastAsia="Arial" w:hAnsi="Times New Roman" w:cs="Arial"/>
          <w:b/>
          <w:bCs/>
          <w:color w:val="000000"/>
          <w:sz w:val="24"/>
          <w:szCs w:val="24"/>
        </w:rPr>
      </w:pPr>
    </w:p>
    <w:p w:rsidR="00085F73" w:rsidRPr="008C4230" w:rsidRDefault="00085F73" w:rsidP="00085F73">
      <w:pPr>
        <w:suppressAutoHyphens/>
        <w:spacing w:after="0" w:line="240" w:lineRule="auto"/>
        <w:ind w:firstLine="709"/>
        <w:rPr>
          <w:rFonts w:ascii="Arial" w:eastAsia="Arial" w:hAnsi="Arial" w:cs="Arial"/>
          <w:color w:val="333333"/>
          <w:sz w:val="28"/>
          <w:shd w:val="clear" w:color="auto" w:fill="FFFFFF"/>
        </w:rPr>
      </w:pPr>
      <w:r w:rsidRPr="008C4230">
        <w:rPr>
          <w:rFonts w:ascii="Times New Roman" w:eastAsia="Arial" w:hAnsi="Times New Roman" w:cs="Arial"/>
          <w:b/>
          <w:bCs/>
          <w:color w:val="000000"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8C4230">
        <w:rPr>
          <w:rFonts w:ascii="Times New Roman" w:eastAsia="Arial" w:hAnsi="Times New Roman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8C4230">
        <w:rPr>
          <w:rFonts w:ascii="Times New Roman" w:eastAsia="Arial" w:hAnsi="Times New Roman" w:cs="Arial"/>
          <w:color w:val="333333"/>
          <w:sz w:val="24"/>
          <w:szCs w:val="24"/>
          <w:shd w:val="clear" w:color="auto" w:fill="FFFFFF"/>
        </w:rPr>
        <w:t>не предусмотрена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2D419F">
        <w:rPr>
          <w:rFonts w:ascii="Times New Roman" w:eastAsia="Arial" w:hAnsi="Times New Roman" w:cs="Times New Roman"/>
          <w:b/>
          <w:bCs/>
          <w:sz w:val="28"/>
        </w:rPr>
        <w:t>4.  КОНТРОЛЬ И ОЦЕНКА РЕЗУЛЬТАТОВ ОСВОЕНИЯ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2D419F">
        <w:rPr>
          <w:rFonts w:ascii="Times New Roman" w:eastAsia="Arial" w:hAnsi="Times New Roman" w:cs="Times New Roman"/>
          <w:b/>
          <w:bCs/>
          <w:sz w:val="28"/>
        </w:rPr>
        <w:t>УЧЕБНОГО ПРЕДМЕТА</w:t>
      </w:r>
    </w:p>
    <w:p w:rsidR="002D419F" w:rsidRPr="002D419F" w:rsidRDefault="002D419F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62626"/>
          <w:sz w:val="28"/>
        </w:rPr>
      </w:pPr>
    </w:p>
    <w:p w:rsidR="002D419F" w:rsidRPr="002D419F" w:rsidRDefault="002D419F" w:rsidP="002D419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2D419F" w:rsidRPr="002D419F" w:rsidRDefault="002D419F" w:rsidP="002D419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Промежуточная аттестация в форме дифференцированного зачёта во 2 семестре.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2D419F" w:rsidRPr="002D419F" w:rsidTr="002D419F">
        <w:trPr>
          <w:trHeight w:val="969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Общие компетенции (ОК), личностные результаты (ЛР)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Раздел/тема</w:t>
            </w:r>
          </w:p>
        </w:tc>
        <w:tc>
          <w:tcPr>
            <w:tcW w:w="3402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Тип оценочных средств</w:t>
            </w:r>
          </w:p>
        </w:tc>
      </w:tr>
      <w:tr w:rsidR="002D419F" w:rsidRPr="002D419F" w:rsidTr="002D419F">
        <w:trPr>
          <w:trHeight w:val="1590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 01.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Выбирать способы решение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Р1, Темы 1.1,1.2,1.3,1.4,1.5,     П-о/с, 1.6 П-о/с                            Р 2,Темы 2.1 – 2.5 П-о/с, 2.6,2.7,2.8,2.9,2.10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- составление  словаря  терминов, либо кроссвордов;  - защита презентации;                 -выполнение самостоятельной работы                                         - составление комплекса физических упражнений для самостоятельных занятий с учетом индивидуальных особенностей                              -составление профессиограммы                      - заполнения дневника самоконтроля                              - защита реферата                      - составление кроссворда          - фронтальный опрос                 - контрольное тестирование      -  составление комплекса упражнений                                 - оценивание практической работы                                         -тестирование                               - демонстрация комплекса ОРУ                                                - сдача контрольных нормативов                                 - сдача контрольных нормативов (контрольное упражнение)                               - сдача нормативов ГТО            - выполнение упражнений на дифференцированном зачет </w:t>
            </w:r>
          </w:p>
        </w:tc>
      </w:tr>
      <w:tr w:rsidR="002D419F" w:rsidRPr="002D419F" w:rsidTr="002D419F">
        <w:trPr>
          <w:trHeight w:val="1335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04.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D419F" w:rsidRPr="002D419F" w:rsidTr="002D419F">
        <w:trPr>
          <w:trHeight w:val="2100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08.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b/>
          <w:color w:val="000000"/>
          <w:sz w:val="26"/>
          <w:szCs w:val="26"/>
        </w:rPr>
        <w:t>5. ПЕРЕЧЕНЬ ИСПОЛЬЗУЕМЫХ МЕТОДОВ ОБУЧЕНИ</w:t>
      </w:r>
      <w:r w:rsidRPr="002D419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Я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41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5.1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Пассивные:</w:t>
      </w:r>
      <w:r w:rsidRPr="002D419F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x-none" w:eastAsia="x-none"/>
        </w:rPr>
        <w:t xml:space="preserve"> 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рассказ, описание, объяснения, разбор задания, </w:t>
      </w:r>
      <w:r w:rsidRPr="002D41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указания, команды.</w:t>
      </w:r>
    </w:p>
    <w:p w:rsidR="002D419F" w:rsidRPr="002D419F" w:rsidRDefault="002D419F" w:rsidP="002D41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.2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</w:t>
      </w:r>
      <w:r w:rsidRPr="002D419F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</w:p>
    <w:p w:rsidR="002D419F" w:rsidRPr="002D419F" w:rsidRDefault="002D419F" w:rsidP="002D4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D419F" w:rsidRPr="002D419F" w:rsidRDefault="002D419F" w:rsidP="002D4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BE03BD" w:rsidRPr="002D419F" w:rsidRDefault="00BE03BD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Default="00647389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Default="00647389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Default="00647389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Pr="002D419F" w:rsidRDefault="00647389" w:rsidP="00647389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Оценка уровня физической подготовленности</w:t>
      </w: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студентов основной медицинской группы</w:t>
      </w: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134"/>
        <w:gridCol w:w="1134"/>
        <w:gridCol w:w="1098"/>
      </w:tblGrid>
      <w:tr w:rsidR="002D419F" w:rsidRPr="002D419F" w:rsidTr="002D419F">
        <w:trPr>
          <w:trHeight w:val="441"/>
        </w:trPr>
        <w:tc>
          <w:tcPr>
            <w:tcW w:w="6204" w:type="dxa"/>
            <w:vMerge w:val="restart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                  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</w:p>
        </w:tc>
        <w:tc>
          <w:tcPr>
            <w:tcW w:w="3366" w:type="dxa"/>
            <w:gridSpan w:val="3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Оценка в баллах</w:t>
            </w:r>
          </w:p>
        </w:tc>
      </w:tr>
      <w:tr w:rsidR="002D419F" w:rsidRPr="002D419F" w:rsidTr="002D419F">
        <w:trPr>
          <w:trHeight w:val="364"/>
        </w:trPr>
        <w:tc>
          <w:tcPr>
            <w:tcW w:w="6204" w:type="dxa"/>
            <w:vMerge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51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 Бег 3000 м (мин.сек.)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12.30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14.00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5 км (мин.сек)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25.50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27.20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3.Прыжов в длину с места (см)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2D419F" w:rsidRPr="002D419F" w:rsidTr="002D419F">
        <w:trPr>
          <w:trHeight w:val="57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высокой перекладине (количество раз)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</w:tr>
      <w:tr w:rsidR="002D419F" w:rsidRPr="002D419F" w:rsidTr="002D419F">
        <w:trPr>
          <w:trHeight w:val="55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5.Отжимание на брусьях (количество раз 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2D419F" w:rsidRPr="002D419F" w:rsidTr="002D419F">
        <w:trPr>
          <w:trHeight w:val="550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6.Поднос ног до касания перекладине (количество раз)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71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7.Челночный бег 3х10 (сек )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4х9 (сек)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7,3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9,8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8,0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10,2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10,5</w:t>
            </w:r>
          </w:p>
        </w:tc>
      </w:tr>
      <w:tr w:rsidR="002D419F" w:rsidRPr="002D419F" w:rsidTr="002D419F"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8.Приседание на одной ноге с опорой о стену(кол-во раз на   каждой ноге 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trHeight w:val="643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9.Плавание 50 м (мин,сек)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52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6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10.Бросок набивного мяча 2кг из-за головы (м) 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7.5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</w:tr>
      <w:tr w:rsidR="002D419F" w:rsidRPr="002D419F" w:rsidTr="002D419F"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lastRenderedPageBreak/>
              <w:t>11.Гимнастический компленс упражнений: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утренняя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производственная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 релаксационная гимнастика  (из 10 баллов)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9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8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7.5</w:t>
            </w:r>
          </w:p>
        </w:tc>
      </w:tr>
    </w:tbl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  <w:sz w:val="26"/>
          <w:szCs w:val="26"/>
        </w:rPr>
        <w:sectPr w:rsidR="002D419F" w:rsidRPr="002D419F" w:rsidSect="002D419F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1134" w:right="991" w:bottom="851" w:left="1276" w:header="720" w:footer="720" w:gutter="0"/>
          <w:cols w:space="720"/>
          <w:docGrid w:linePitch="381"/>
        </w:sect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Оценка уровня физической подготовленности девушек основного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и подготовительного учебного отделения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                    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1"/>
        <w:gridCol w:w="1125"/>
        <w:gridCol w:w="9"/>
        <w:gridCol w:w="1593"/>
        <w:gridCol w:w="1800"/>
      </w:tblGrid>
      <w:tr w:rsidR="002D419F" w:rsidRPr="002D419F" w:rsidTr="002D419F">
        <w:tc>
          <w:tcPr>
            <w:tcW w:w="6201" w:type="dxa"/>
            <w:vMerge w:val="restart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</w:p>
        </w:tc>
        <w:tc>
          <w:tcPr>
            <w:tcW w:w="4527" w:type="dxa"/>
            <w:gridSpan w:val="4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Оценки в баллах</w:t>
            </w:r>
          </w:p>
        </w:tc>
      </w:tr>
      <w:tr w:rsidR="002D419F" w:rsidRPr="002D419F" w:rsidTr="002D419F">
        <w:tc>
          <w:tcPr>
            <w:tcW w:w="6201" w:type="dxa"/>
            <w:vMerge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5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602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91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1.Бег 2000 м (мин, 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13.00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2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 3 км (мин.сек)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21.00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7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3.Прыжки в длину с места (см)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175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2D419F" w:rsidRPr="002D419F" w:rsidTr="002D419F">
        <w:trPr>
          <w:trHeight w:val="544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низкой перекладине (кол-во раз)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trHeight w:val="564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5.Приседание на одной ноге, опора о стену(кол-во раз на каждой ноге)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2D419F" w:rsidRPr="002D419F" w:rsidTr="002D419F">
        <w:trPr>
          <w:trHeight w:val="545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6.Челночный бег 3х10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4х9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11.2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11.6</w:t>
            </w:r>
          </w:p>
        </w:tc>
      </w:tr>
      <w:tr w:rsidR="002D419F" w:rsidRPr="002D419F" w:rsidTr="002D419F">
        <w:trPr>
          <w:trHeight w:val="566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7.Бросок набивного мяча 1 кг из-за головы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10.5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</w:t>
            </w:r>
          </w:p>
        </w:tc>
      </w:tr>
      <w:tr w:rsidR="002D419F" w:rsidRPr="002D419F" w:rsidTr="002D419F">
        <w:trPr>
          <w:trHeight w:val="54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8.Плавание 50 м (мин.сек)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1.20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127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9.Гимнастический комплекс упражнений: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 утренняя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производственная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-релаксационная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(из 10 баллов)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9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8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7.5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  <w:r w:rsidR="0064738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Приложение  1                                           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Оценка уровня физических способностей студентов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Юноши</w:t>
      </w:r>
    </w:p>
    <w:tbl>
      <w:tblPr>
        <w:tblpPr w:leftFromText="180" w:rightFromText="180" w:vertAnchor="text" w:horzAnchor="margin" w:tblpY="2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78"/>
        <w:gridCol w:w="1724"/>
        <w:gridCol w:w="3306"/>
        <w:gridCol w:w="1260"/>
        <w:gridCol w:w="1203"/>
        <w:gridCol w:w="1497"/>
        <w:gridCol w:w="1440"/>
      </w:tblGrid>
      <w:tr w:rsidR="002D419F" w:rsidRPr="002D419F" w:rsidTr="002D419F">
        <w:trPr>
          <w:trHeight w:val="285"/>
        </w:trPr>
        <w:tc>
          <w:tcPr>
            <w:tcW w:w="484" w:type="dxa"/>
            <w:gridSpan w:val="2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Физические способности</w:t>
            </w:r>
          </w:p>
        </w:tc>
        <w:tc>
          <w:tcPr>
            <w:tcW w:w="3306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Контрольное упражнение (тест)</w:t>
            </w:r>
          </w:p>
        </w:tc>
        <w:tc>
          <w:tcPr>
            <w:tcW w:w="1260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лет</w:t>
            </w:r>
          </w:p>
        </w:tc>
        <w:tc>
          <w:tcPr>
            <w:tcW w:w="4140" w:type="dxa"/>
            <w:gridSpan w:val="3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Оценка</w:t>
            </w:r>
          </w:p>
        </w:tc>
      </w:tr>
      <w:tr w:rsidR="002D419F" w:rsidRPr="002D419F" w:rsidTr="002D419F">
        <w:trPr>
          <w:trHeight w:val="165"/>
        </w:trPr>
        <w:tc>
          <w:tcPr>
            <w:tcW w:w="484" w:type="dxa"/>
            <w:gridSpan w:val="2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03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497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440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2D419F" w:rsidRPr="002D419F" w:rsidTr="002D419F">
        <w:trPr>
          <w:trHeight w:val="660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  30 м (сек)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4.3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5.1 - 4.8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 – 4.7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</w:tc>
      </w:tr>
      <w:tr w:rsidR="002D419F" w:rsidRPr="002D419F" w:rsidTr="002D419F">
        <w:trPr>
          <w:trHeight w:val="585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 бег 3х10 (сек)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7.3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7.2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8.0 – 7.7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7.9 – 7.5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8.1</w:t>
            </w:r>
          </w:p>
        </w:tc>
      </w:tr>
      <w:tr w:rsidR="002D419F" w:rsidRPr="002D419F" w:rsidTr="002D419F">
        <w:trPr>
          <w:trHeight w:val="1898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240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195–210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205-220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2D419F" w:rsidRPr="002D419F" w:rsidTr="002D419F">
        <w:trPr>
          <w:gridBefore w:val="1"/>
          <w:wBefore w:w="6" w:type="dxa"/>
          <w:trHeight w:val="832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(мин.сек)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1 500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1 500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1 100  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1100</w:t>
            </w:r>
          </w:p>
        </w:tc>
      </w:tr>
      <w:tr w:rsidR="002D419F" w:rsidRPr="002D419F" w:rsidTr="002D419F">
        <w:trPr>
          <w:gridBefore w:val="1"/>
          <w:wBefore w:w="6" w:type="dxa"/>
          <w:trHeight w:val="960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положения стоя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– 12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9 - 12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gridBefore w:val="1"/>
          <w:wBefore w:w="6" w:type="dxa"/>
          <w:trHeight w:val="787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перекладине -девушку (кол-во раз)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 – 9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</w:tbl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Приложение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2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Девушки</w:t>
      </w:r>
    </w:p>
    <w:tbl>
      <w:tblPr>
        <w:tblpPr w:leftFromText="180" w:rightFromText="180" w:vertAnchor="text" w:horzAnchor="margin" w:tblpY="13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724"/>
        <w:gridCol w:w="3525"/>
        <w:gridCol w:w="1165"/>
        <w:gridCol w:w="1079"/>
        <w:gridCol w:w="1336"/>
        <w:gridCol w:w="1595"/>
      </w:tblGrid>
      <w:tr w:rsidR="002D419F" w:rsidRPr="002D419F" w:rsidTr="002D419F">
        <w:trPr>
          <w:trHeight w:val="285"/>
        </w:trPr>
        <w:tc>
          <w:tcPr>
            <w:tcW w:w="48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Физические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способности</w:t>
            </w:r>
          </w:p>
        </w:tc>
        <w:tc>
          <w:tcPr>
            <w:tcW w:w="3525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Контрольное упражнение (тест)</w:t>
            </w:r>
          </w:p>
        </w:tc>
        <w:tc>
          <w:tcPr>
            <w:tcW w:w="1165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Возраст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лет</w:t>
            </w:r>
          </w:p>
        </w:tc>
        <w:tc>
          <w:tcPr>
            <w:tcW w:w="4010" w:type="dxa"/>
            <w:gridSpan w:val="3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Оценка</w:t>
            </w:r>
          </w:p>
        </w:tc>
      </w:tr>
      <w:tr w:rsidR="002D419F" w:rsidRPr="002D419F" w:rsidTr="002D419F">
        <w:trPr>
          <w:trHeight w:val="165"/>
        </w:trPr>
        <w:tc>
          <w:tcPr>
            <w:tcW w:w="48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65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33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59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2D419F" w:rsidRPr="002D419F" w:rsidTr="002D419F">
        <w:trPr>
          <w:trHeight w:val="660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  30 м (сек)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5.9 - 5.3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– 5.3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</w:tc>
      </w:tr>
      <w:tr w:rsidR="002D419F" w:rsidRPr="002D419F" w:rsidTr="002D419F">
        <w:trPr>
          <w:trHeight w:val="585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 бег 3х10 (сек)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9.6</w:t>
            </w:r>
          </w:p>
        </w:tc>
      </w:tr>
      <w:tr w:rsidR="002D419F" w:rsidRPr="002D419F" w:rsidTr="002D419F">
        <w:trPr>
          <w:trHeight w:val="613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170–190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170-190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2D419F" w:rsidRPr="002D419F" w:rsidTr="002D419F">
        <w:trPr>
          <w:trHeight w:val="832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(мин.сек)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1 300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1 300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</w:tc>
      </w:tr>
      <w:tr w:rsidR="002D419F" w:rsidRPr="002D419F" w:rsidTr="002D419F">
        <w:trPr>
          <w:trHeight w:val="960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положения стоя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– 14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12 - 14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2D419F" w:rsidRPr="002D419F" w:rsidTr="002D419F">
        <w:trPr>
          <w:trHeight w:val="746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перекладине  -девушку (кол-во раз)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  18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– 15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13 - 15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</w:tr>
    </w:tbl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Примечание. Упражнения и тесты по профессионально-прикладной физической подготовке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2D419F" w:rsidRPr="002D419F" w:rsidRDefault="002D419F" w:rsidP="002D419F">
      <w:pPr>
        <w:tabs>
          <w:tab w:val="left" w:pos="7200"/>
          <w:tab w:val="left" w:pos="828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D419F" w:rsidRDefault="002D419F" w:rsidP="002D419F">
      <w:pPr>
        <w:spacing w:after="0" w:line="240" w:lineRule="auto"/>
      </w:pPr>
    </w:p>
    <w:sectPr w:rsidR="002D419F" w:rsidSect="002D419F">
      <w:pgSz w:w="11906" w:h="16838"/>
      <w:pgMar w:top="540" w:right="746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2F" w:rsidRDefault="00B40B2F">
      <w:pPr>
        <w:spacing w:after="0" w:line="240" w:lineRule="auto"/>
      </w:pPr>
      <w:r>
        <w:separator/>
      </w:r>
    </w:p>
  </w:endnote>
  <w:endnote w:type="continuationSeparator" w:id="0">
    <w:p w:rsidR="00B40B2F" w:rsidRDefault="00B4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2F" w:rsidRDefault="00B40B2F">
    <w:pPr>
      <w:spacing w:after="0" w:line="259" w:lineRule="auto"/>
      <w:ind w:right="-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B40B2F" w:rsidRDefault="00B40B2F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2F" w:rsidRDefault="00B40B2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F5AC0">
      <w:rPr>
        <w:noProof/>
      </w:rPr>
      <w:t>18</w:t>
    </w:r>
    <w:r>
      <w:fldChar w:fldCharType="end"/>
    </w:r>
  </w:p>
  <w:p w:rsidR="00B40B2F" w:rsidRPr="00AC58B9" w:rsidRDefault="00B40B2F" w:rsidP="002D419F">
    <w:pPr>
      <w:spacing w:after="0" w:line="259" w:lineRule="auto"/>
      <w:ind w:right="-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2F" w:rsidRDefault="00B40B2F">
    <w:pPr>
      <w:spacing w:after="0" w:line="259" w:lineRule="auto"/>
      <w:ind w:right="-5"/>
      <w:jc w:val="right"/>
    </w:pPr>
  </w:p>
  <w:p w:rsidR="00B40B2F" w:rsidRDefault="00B40B2F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2F" w:rsidRDefault="00B40B2F">
    <w:pPr>
      <w:spacing w:after="160" w:line="259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578203"/>
      <w:docPartObj>
        <w:docPartGallery w:val="Page Numbers (Bottom of Page)"/>
        <w:docPartUnique/>
      </w:docPartObj>
    </w:sdtPr>
    <w:sdtEndPr/>
    <w:sdtContent>
      <w:p w:rsidR="00B40B2F" w:rsidRDefault="00B40B2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AC0">
          <w:rPr>
            <w:noProof/>
          </w:rPr>
          <w:t>26</w:t>
        </w:r>
        <w:r>
          <w:fldChar w:fldCharType="end"/>
        </w:r>
      </w:p>
    </w:sdtContent>
  </w:sdt>
  <w:p w:rsidR="00B40B2F" w:rsidRDefault="00B40B2F">
    <w:pPr>
      <w:spacing w:after="160" w:line="259" w:lineRule="aut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2F" w:rsidRDefault="00B40B2F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2F" w:rsidRDefault="00B40B2F">
      <w:pPr>
        <w:spacing w:after="0" w:line="240" w:lineRule="auto"/>
      </w:pPr>
      <w:r>
        <w:separator/>
      </w:r>
    </w:p>
  </w:footnote>
  <w:footnote w:type="continuationSeparator" w:id="0">
    <w:p w:rsidR="00B40B2F" w:rsidRDefault="00B4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288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B6F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22CA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2AC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62F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6B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14A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0A0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4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3E8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A4836"/>
    <w:multiLevelType w:val="hybridMultilevel"/>
    <w:tmpl w:val="24C286D6"/>
    <w:lvl w:ilvl="0" w:tplc="207237E8">
      <w:start w:val="3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65964">
      <w:start w:val="1"/>
      <w:numFmt w:val="lowerLetter"/>
      <w:lvlText w:val="%2"/>
      <w:lvlJc w:val="left"/>
      <w:pPr>
        <w:ind w:left="1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2A8CC">
      <w:start w:val="1"/>
      <w:numFmt w:val="lowerRoman"/>
      <w:lvlText w:val="%3"/>
      <w:lvlJc w:val="left"/>
      <w:pPr>
        <w:ind w:left="2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228F4">
      <w:start w:val="1"/>
      <w:numFmt w:val="decimal"/>
      <w:lvlText w:val="%4"/>
      <w:lvlJc w:val="left"/>
      <w:pPr>
        <w:ind w:left="3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CCE94">
      <w:start w:val="1"/>
      <w:numFmt w:val="lowerLetter"/>
      <w:lvlText w:val="%5"/>
      <w:lvlJc w:val="left"/>
      <w:pPr>
        <w:ind w:left="3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25702">
      <w:start w:val="1"/>
      <w:numFmt w:val="lowerRoman"/>
      <w:lvlText w:val="%6"/>
      <w:lvlJc w:val="left"/>
      <w:pPr>
        <w:ind w:left="4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02536">
      <w:start w:val="1"/>
      <w:numFmt w:val="decimal"/>
      <w:lvlText w:val="%7"/>
      <w:lvlJc w:val="left"/>
      <w:pPr>
        <w:ind w:left="5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854FC">
      <w:start w:val="1"/>
      <w:numFmt w:val="lowerLetter"/>
      <w:lvlText w:val="%8"/>
      <w:lvlJc w:val="left"/>
      <w:pPr>
        <w:ind w:left="5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E6AC2">
      <w:start w:val="1"/>
      <w:numFmt w:val="lowerRoman"/>
      <w:lvlText w:val="%9"/>
      <w:lvlJc w:val="left"/>
      <w:pPr>
        <w:ind w:left="6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C22145D"/>
    <w:multiLevelType w:val="hybridMultilevel"/>
    <w:tmpl w:val="D5ACD77A"/>
    <w:lvl w:ilvl="0" w:tplc="246220B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C4D9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EF6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4A2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2A3E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06A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4A9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6E10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E5A8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D441BE4"/>
    <w:multiLevelType w:val="hybridMultilevel"/>
    <w:tmpl w:val="A086D842"/>
    <w:lvl w:ilvl="0" w:tplc="ADCA95C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0D657DE2"/>
    <w:multiLevelType w:val="hybridMultilevel"/>
    <w:tmpl w:val="18CA5760"/>
    <w:lvl w:ilvl="0" w:tplc="786EB1A8">
      <w:start w:val="1"/>
      <w:numFmt w:val="decimal"/>
      <w:lvlText w:val="%1.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C5E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013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26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E75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6D5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431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E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283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7C64D0D"/>
    <w:multiLevelType w:val="hybridMultilevel"/>
    <w:tmpl w:val="52F6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F82AA3"/>
    <w:multiLevelType w:val="multilevel"/>
    <w:tmpl w:val="EB9696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6">
    <w:nsid w:val="1971452B"/>
    <w:multiLevelType w:val="multilevel"/>
    <w:tmpl w:val="A836BC7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7">
    <w:nsid w:val="1AFB3FAA"/>
    <w:multiLevelType w:val="hybridMultilevel"/>
    <w:tmpl w:val="4378C564"/>
    <w:lvl w:ilvl="0" w:tplc="1ADCEDC4">
      <w:start w:val="3"/>
      <w:numFmt w:val="decimal"/>
      <w:lvlText w:val="%1."/>
      <w:lvlJc w:val="left"/>
      <w:pPr>
        <w:ind w:left="312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A7520">
      <w:start w:val="1"/>
      <w:numFmt w:val="lowerLetter"/>
      <w:lvlText w:val="%2"/>
      <w:lvlJc w:val="left"/>
      <w:pPr>
        <w:ind w:left="28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88B14">
      <w:start w:val="1"/>
      <w:numFmt w:val="lowerRoman"/>
      <w:lvlText w:val="%3"/>
      <w:lvlJc w:val="left"/>
      <w:pPr>
        <w:ind w:left="36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2BC8A">
      <w:start w:val="1"/>
      <w:numFmt w:val="decimal"/>
      <w:lvlText w:val="%4"/>
      <w:lvlJc w:val="left"/>
      <w:pPr>
        <w:ind w:left="43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CAE158">
      <w:start w:val="1"/>
      <w:numFmt w:val="lowerLetter"/>
      <w:lvlText w:val="%5"/>
      <w:lvlJc w:val="left"/>
      <w:pPr>
        <w:ind w:left="505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0D230">
      <w:start w:val="1"/>
      <w:numFmt w:val="lowerRoman"/>
      <w:lvlText w:val="%6"/>
      <w:lvlJc w:val="left"/>
      <w:pPr>
        <w:ind w:left="577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0A646">
      <w:start w:val="1"/>
      <w:numFmt w:val="decimal"/>
      <w:lvlText w:val="%7"/>
      <w:lvlJc w:val="left"/>
      <w:pPr>
        <w:ind w:left="64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CE81A">
      <w:start w:val="1"/>
      <w:numFmt w:val="lowerLetter"/>
      <w:lvlText w:val="%8"/>
      <w:lvlJc w:val="left"/>
      <w:pPr>
        <w:ind w:left="72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21090">
      <w:start w:val="1"/>
      <w:numFmt w:val="lowerRoman"/>
      <w:lvlText w:val="%9"/>
      <w:lvlJc w:val="left"/>
      <w:pPr>
        <w:ind w:left="79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A1ED8"/>
    <w:multiLevelType w:val="multilevel"/>
    <w:tmpl w:val="1DEAEC60"/>
    <w:lvl w:ilvl="0">
      <w:start w:val="3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5"/>
        </w:tabs>
        <w:ind w:left="17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0"/>
        </w:tabs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0"/>
        </w:tabs>
        <w:ind w:left="4960" w:hanging="2160"/>
      </w:pPr>
      <w:rPr>
        <w:rFonts w:hint="default"/>
      </w:rPr>
    </w:lvl>
  </w:abstractNum>
  <w:abstractNum w:abstractNumId="20">
    <w:nsid w:val="2F660E59"/>
    <w:multiLevelType w:val="hybridMultilevel"/>
    <w:tmpl w:val="7CD4358A"/>
    <w:lvl w:ilvl="0" w:tplc="5582DBDE">
      <w:start w:val="3"/>
      <w:numFmt w:val="decimal"/>
      <w:lvlText w:val="%1."/>
      <w:lvlJc w:val="left"/>
      <w:pPr>
        <w:ind w:left="2265" w:hanging="360"/>
      </w:pPr>
      <w:rPr>
        <w:rFonts w:hint="default"/>
        <w:b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>
    <w:nsid w:val="300B561E"/>
    <w:multiLevelType w:val="hybridMultilevel"/>
    <w:tmpl w:val="0C10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20B4B"/>
    <w:multiLevelType w:val="hybridMultilevel"/>
    <w:tmpl w:val="DEC2346C"/>
    <w:lvl w:ilvl="0" w:tplc="A1FA879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AC78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8898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4058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867D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ACF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E15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E7AC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AC7E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5A41CDC"/>
    <w:multiLevelType w:val="hybridMultilevel"/>
    <w:tmpl w:val="AD146E78"/>
    <w:lvl w:ilvl="0" w:tplc="7FA0998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024E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6FDC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8A2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4B23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4E60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24D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6F7F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454A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1465AA5"/>
    <w:multiLevelType w:val="hybridMultilevel"/>
    <w:tmpl w:val="8D48A31A"/>
    <w:lvl w:ilvl="0" w:tplc="B19AF25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4E7E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6CA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E8C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8DAA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A260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E89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ADC6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038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7B63CA8"/>
    <w:multiLevelType w:val="hybridMultilevel"/>
    <w:tmpl w:val="6228F330"/>
    <w:lvl w:ilvl="0" w:tplc="1FDEE49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C247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AD1F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6CD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4D9B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12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02A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4DDA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6668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B964D8E"/>
    <w:multiLevelType w:val="multilevel"/>
    <w:tmpl w:val="EDB60B3C"/>
    <w:lvl w:ilvl="0">
      <w:start w:val="2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FFB6743"/>
    <w:multiLevelType w:val="hybridMultilevel"/>
    <w:tmpl w:val="6D60975C"/>
    <w:lvl w:ilvl="0" w:tplc="216A479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AF512">
      <w:start w:val="1"/>
      <w:numFmt w:val="lowerLetter"/>
      <w:lvlText w:val="%2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05D3A">
      <w:start w:val="1"/>
      <w:numFmt w:val="lowerRoman"/>
      <w:lvlText w:val="%3"/>
      <w:lvlJc w:val="left"/>
      <w:pPr>
        <w:ind w:left="2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CFAC2">
      <w:start w:val="1"/>
      <w:numFmt w:val="decimal"/>
      <w:lvlText w:val="%4"/>
      <w:lvlJc w:val="left"/>
      <w:pPr>
        <w:ind w:left="2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474D0">
      <w:start w:val="1"/>
      <w:numFmt w:val="lowerLetter"/>
      <w:lvlText w:val="%5"/>
      <w:lvlJc w:val="left"/>
      <w:pPr>
        <w:ind w:left="3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68B6E">
      <w:start w:val="1"/>
      <w:numFmt w:val="lowerRoman"/>
      <w:lvlText w:val="%6"/>
      <w:lvlJc w:val="left"/>
      <w:pPr>
        <w:ind w:left="4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C0E54">
      <w:start w:val="1"/>
      <w:numFmt w:val="decimal"/>
      <w:lvlText w:val="%7"/>
      <w:lvlJc w:val="left"/>
      <w:pPr>
        <w:ind w:left="4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CD116">
      <w:start w:val="1"/>
      <w:numFmt w:val="lowerLetter"/>
      <w:lvlText w:val="%8"/>
      <w:lvlJc w:val="left"/>
      <w:pPr>
        <w:ind w:left="5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C67F8">
      <w:start w:val="1"/>
      <w:numFmt w:val="lowerRoman"/>
      <w:lvlText w:val="%9"/>
      <w:lvlJc w:val="left"/>
      <w:pPr>
        <w:ind w:left="6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39B77EF"/>
    <w:multiLevelType w:val="multilevel"/>
    <w:tmpl w:val="54E06E0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  <w:spacing w:val="0"/>
        <w:kern w:val="16"/>
        <w:position w:val="0"/>
        <w:sz w:val="2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0">
    <w:nsid w:val="72E2189C"/>
    <w:multiLevelType w:val="multilevel"/>
    <w:tmpl w:val="9C86472C"/>
    <w:lvl w:ilvl="0">
      <w:start w:val="23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515"/>
        </w:tabs>
        <w:ind w:left="1515" w:hanging="112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905"/>
        </w:tabs>
        <w:ind w:left="19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1">
    <w:nsid w:val="74884743"/>
    <w:multiLevelType w:val="multilevel"/>
    <w:tmpl w:val="1CCC3F0C"/>
    <w:lvl w:ilvl="0">
      <w:start w:val="27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12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2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33">
    <w:nsid w:val="7A8B7B88"/>
    <w:multiLevelType w:val="hybridMultilevel"/>
    <w:tmpl w:val="A0D6DFD4"/>
    <w:lvl w:ilvl="0" w:tplc="066814E2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4">
    <w:nsid w:val="7F8F5870"/>
    <w:multiLevelType w:val="hybridMultilevel"/>
    <w:tmpl w:val="0AE8A142"/>
    <w:lvl w:ilvl="0" w:tplc="FE92DAD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624C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4AA9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F0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6451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85F6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491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6133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CBD8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13"/>
  </w:num>
  <w:num w:numId="5">
    <w:abstractNumId w:val="34"/>
  </w:num>
  <w:num w:numId="6">
    <w:abstractNumId w:val="26"/>
  </w:num>
  <w:num w:numId="7">
    <w:abstractNumId w:val="22"/>
  </w:num>
  <w:num w:numId="8">
    <w:abstractNumId w:val="23"/>
  </w:num>
  <w:num w:numId="9">
    <w:abstractNumId w:val="11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12"/>
  </w:num>
  <w:num w:numId="26">
    <w:abstractNumId w:val="33"/>
  </w:num>
  <w:num w:numId="27">
    <w:abstractNumId w:val="20"/>
  </w:num>
  <w:num w:numId="28">
    <w:abstractNumId w:val="16"/>
  </w:num>
  <w:num w:numId="29">
    <w:abstractNumId w:val="31"/>
  </w:num>
  <w:num w:numId="30">
    <w:abstractNumId w:val="30"/>
  </w:num>
  <w:num w:numId="31">
    <w:abstractNumId w:val="2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9F"/>
    <w:rsid w:val="0005325C"/>
    <w:rsid w:val="00085F73"/>
    <w:rsid w:val="002D419F"/>
    <w:rsid w:val="002D7DCA"/>
    <w:rsid w:val="003F5AC0"/>
    <w:rsid w:val="004C0EAF"/>
    <w:rsid w:val="005B7ADA"/>
    <w:rsid w:val="005E18D6"/>
    <w:rsid w:val="00647389"/>
    <w:rsid w:val="006A5446"/>
    <w:rsid w:val="00784F65"/>
    <w:rsid w:val="007A55DD"/>
    <w:rsid w:val="00864919"/>
    <w:rsid w:val="00964080"/>
    <w:rsid w:val="00AE7D56"/>
    <w:rsid w:val="00B40B2F"/>
    <w:rsid w:val="00BE03BD"/>
    <w:rsid w:val="00C4683D"/>
    <w:rsid w:val="00CF7A29"/>
    <w:rsid w:val="00D101D5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0"/>
    </w:pPr>
    <w:rPr>
      <w:rFonts w:ascii="Arial" w:eastAsia="Arial" w:hAnsi="Arial" w:cs="Arial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qFormat/>
    <w:rsid w:val="002D419F"/>
    <w:pPr>
      <w:keepNext/>
      <w:keepLines/>
      <w:spacing w:after="4" w:afterAutospacing="1" w:line="268" w:lineRule="auto"/>
      <w:ind w:left="10" w:right="32" w:hanging="10"/>
      <w:jc w:val="both"/>
      <w:outlineLvl w:val="1"/>
    </w:pPr>
    <w:rPr>
      <w:rFonts w:ascii="Arial" w:eastAsia="Arial" w:hAnsi="Arial" w:cs="Arial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2"/>
    </w:pPr>
    <w:rPr>
      <w:rFonts w:ascii="Arial" w:eastAsia="Arial" w:hAnsi="Arial" w:cs="Arial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qFormat/>
    <w:rsid w:val="002D419F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Arial"/>
      <w:b/>
      <w:color w:val="262626"/>
      <w:sz w:val="28"/>
      <w:lang w:val="en-US"/>
    </w:rPr>
  </w:style>
  <w:style w:type="paragraph" w:styleId="5">
    <w:name w:val="heading 5"/>
    <w:next w:val="a"/>
    <w:link w:val="5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4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D419F"/>
    <w:rPr>
      <w:rFonts w:ascii="Arial" w:eastAsia="Arial" w:hAnsi="Arial" w:cs="Arial"/>
      <w:b/>
      <w:color w:val="262626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D419F"/>
  </w:style>
  <w:style w:type="paragraph" w:customStyle="1" w:styleId="footnotedescription">
    <w:name w:val="footnote description"/>
    <w:next w:val="a"/>
    <w:link w:val="footnotedescriptionChar"/>
    <w:hidden/>
    <w:rsid w:val="002D419F"/>
    <w:pPr>
      <w:spacing w:after="100" w:afterAutospacing="1" w:line="259" w:lineRule="auto"/>
    </w:pPr>
    <w:rPr>
      <w:rFonts w:ascii="Arial" w:eastAsia="Arial" w:hAnsi="Arial" w:cs="Arial"/>
      <w:i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D419F"/>
    <w:rPr>
      <w:rFonts w:ascii="Arial" w:eastAsia="Arial" w:hAnsi="Arial" w:cs="Arial"/>
      <w:i/>
      <w:color w:val="000000"/>
      <w:sz w:val="20"/>
      <w:lang w:val="en-US"/>
    </w:rPr>
  </w:style>
  <w:style w:type="paragraph" w:styleId="12">
    <w:name w:val="toc 1"/>
    <w:hidden/>
    <w:rsid w:val="002D419F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1">
    <w:name w:val="toc 2"/>
    <w:hidden/>
    <w:rsid w:val="002D419F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character" w:customStyle="1" w:styleId="footnotemark">
    <w:name w:val="footnote mark"/>
    <w:hidden/>
    <w:rsid w:val="002D419F"/>
    <w:rPr>
      <w:rFonts w:ascii="Arial" w:eastAsia="Arial" w:hAnsi="Arial" w:cs="Arial"/>
      <w:i/>
      <w:color w:val="000000"/>
      <w:sz w:val="20"/>
      <w:vertAlign w:val="superscript"/>
    </w:rPr>
  </w:style>
  <w:style w:type="table" w:customStyle="1" w:styleId="TableGrid">
    <w:name w:val="TableGrid"/>
    <w:rsid w:val="002D419F"/>
    <w:pPr>
      <w:spacing w:after="100" w:afterAutospacing="1" w:line="240" w:lineRule="atLeast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2D419F"/>
    <w:rPr>
      <w:color w:val="0000FF"/>
      <w:u w:val="single"/>
    </w:rPr>
  </w:style>
  <w:style w:type="paragraph" w:styleId="a4">
    <w:name w:val="No Spacing"/>
    <w:qFormat/>
    <w:rsid w:val="002D419F"/>
    <w:pPr>
      <w:suppressAutoHyphens/>
      <w:spacing w:after="100" w:afterAutospacing="1" w:line="240" w:lineRule="atLeast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39"/>
    <w:rsid w:val="002D41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D419F"/>
    <w:pPr>
      <w:tabs>
        <w:tab w:val="center" w:pos="4677"/>
        <w:tab w:val="right" w:pos="9355"/>
      </w:tabs>
      <w:spacing w:after="100" w:afterAutospacing="1" w:line="240" w:lineRule="atLeast"/>
    </w:pPr>
    <w:rPr>
      <w:rFonts w:ascii="Arial" w:eastAsia="Arial" w:hAnsi="Arial" w:cs="Arial"/>
      <w:color w:val="000000"/>
      <w:sz w:val="28"/>
      <w:lang w:val="en-US"/>
    </w:rPr>
  </w:style>
  <w:style w:type="character" w:customStyle="1" w:styleId="a7">
    <w:name w:val="Верхний колонтитул Знак"/>
    <w:basedOn w:val="a0"/>
    <w:link w:val="a6"/>
    <w:rsid w:val="002D419F"/>
    <w:rPr>
      <w:rFonts w:ascii="Arial" w:eastAsia="Arial" w:hAnsi="Arial" w:cs="Arial"/>
      <w:color w:val="000000"/>
      <w:sz w:val="28"/>
      <w:lang w:val="en-US"/>
    </w:rPr>
  </w:style>
  <w:style w:type="character" w:styleId="a8">
    <w:name w:val="annotation reference"/>
    <w:uiPriority w:val="99"/>
    <w:semiHidden/>
    <w:unhideWhenUsed/>
    <w:rsid w:val="002D41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D419F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D419F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D41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D419F"/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2D419F"/>
    <w:pPr>
      <w:spacing w:after="100" w:afterAutospacing="1" w:line="240" w:lineRule="atLeast"/>
      <w:ind w:left="708"/>
    </w:pPr>
    <w:rPr>
      <w:rFonts w:ascii="Arial" w:eastAsia="Arial" w:hAnsi="Arial" w:cs="Arial"/>
      <w:color w:val="000000"/>
      <w:sz w:val="28"/>
      <w:lang w:val="en-US"/>
    </w:rPr>
  </w:style>
  <w:style w:type="paragraph" w:customStyle="1" w:styleId="13">
    <w:name w:val="Обычный1"/>
    <w:qFormat/>
    <w:rsid w:val="002D419F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D419F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D419F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2D419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D419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0"/>
    </w:pPr>
    <w:rPr>
      <w:rFonts w:ascii="Arial" w:eastAsia="Arial" w:hAnsi="Arial" w:cs="Arial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qFormat/>
    <w:rsid w:val="002D419F"/>
    <w:pPr>
      <w:keepNext/>
      <w:keepLines/>
      <w:spacing w:after="4" w:afterAutospacing="1" w:line="268" w:lineRule="auto"/>
      <w:ind w:left="10" w:right="32" w:hanging="10"/>
      <w:jc w:val="both"/>
      <w:outlineLvl w:val="1"/>
    </w:pPr>
    <w:rPr>
      <w:rFonts w:ascii="Arial" w:eastAsia="Arial" w:hAnsi="Arial" w:cs="Arial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2"/>
    </w:pPr>
    <w:rPr>
      <w:rFonts w:ascii="Arial" w:eastAsia="Arial" w:hAnsi="Arial" w:cs="Arial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qFormat/>
    <w:rsid w:val="002D419F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Arial"/>
      <w:b/>
      <w:color w:val="262626"/>
      <w:sz w:val="28"/>
      <w:lang w:val="en-US"/>
    </w:rPr>
  </w:style>
  <w:style w:type="paragraph" w:styleId="5">
    <w:name w:val="heading 5"/>
    <w:next w:val="a"/>
    <w:link w:val="5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4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D419F"/>
    <w:rPr>
      <w:rFonts w:ascii="Arial" w:eastAsia="Arial" w:hAnsi="Arial" w:cs="Arial"/>
      <w:b/>
      <w:color w:val="262626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D419F"/>
  </w:style>
  <w:style w:type="paragraph" w:customStyle="1" w:styleId="footnotedescription">
    <w:name w:val="footnote description"/>
    <w:next w:val="a"/>
    <w:link w:val="footnotedescriptionChar"/>
    <w:hidden/>
    <w:rsid w:val="002D419F"/>
    <w:pPr>
      <w:spacing w:after="100" w:afterAutospacing="1" w:line="259" w:lineRule="auto"/>
    </w:pPr>
    <w:rPr>
      <w:rFonts w:ascii="Arial" w:eastAsia="Arial" w:hAnsi="Arial" w:cs="Arial"/>
      <w:i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D419F"/>
    <w:rPr>
      <w:rFonts w:ascii="Arial" w:eastAsia="Arial" w:hAnsi="Arial" w:cs="Arial"/>
      <w:i/>
      <w:color w:val="000000"/>
      <w:sz w:val="20"/>
      <w:lang w:val="en-US"/>
    </w:rPr>
  </w:style>
  <w:style w:type="paragraph" w:styleId="12">
    <w:name w:val="toc 1"/>
    <w:hidden/>
    <w:rsid w:val="002D419F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1">
    <w:name w:val="toc 2"/>
    <w:hidden/>
    <w:rsid w:val="002D419F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character" w:customStyle="1" w:styleId="footnotemark">
    <w:name w:val="footnote mark"/>
    <w:hidden/>
    <w:rsid w:val="002D419F"/>
    <w:rPr>
      <w:rFonts w:ascii="Arial" w:eastAsia="Arial" w:hAnsi="Arial" w:cs="Arial"/>
      <w:i/>
      <w:color w:val="000000"/>
      <w:sz w:val="20"/>
      <w:vertAlign w:val="superscript"/>
    </w:rPr>
  </w:style>
  <w:style w:type="table" w:customStyle="1" w:styleId="TableGrid">
    <w:name w:val="TableGrid"/>
    <w:rsid w:val="002D419F"/>
    <w:pPr>
      <w:spacing w:after="100" w:afterAutospacing="1" w:line="240" w:lineRule="atLeast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2D419F"/>
    <w:rPr>
      <w:color w:val="0000FF"/>
      <w:u w:val="single"/>
    </w:rPr>
  </w:style>
  <w:style w:type="paragraph" w:styleId="a4">
    <w:name w:val="No Spacing"/>
    <w:qFormat/>
    <w:rsid w:val="002D419F"/>
    <w:pPr>
      <w:suppressAutoHyphens/>
      <w:spacing w:after="100" w:afterAutospacing="1" w:line="240" w:lineRule="atLeast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39"/>
    <w:rsid w:val="002D41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D419F"/>
    <w:pPr>
      <w:tabs>
        <w:tab w:val="center" w:pos="4677"/>
        <w:tab w:val="right" w:pos="9355"/>
      </w:tabs>
      <w:spacing w:after="100" w:afterAutospacing="1" w:line="240" w:lineRule="atLeast"/>
    </w:pPr>
    <w:rPr>
      <w:rFonts w:ascii="Arial" w:eastAsia="Arial" w:hAnsi="Arial" w:cs="Arial"/>
      <w:color w:val="000000"/>
      <w:sz w:val="28"/>
      <w:lang w:val="en-US"/>
    </w:rPr>
  </w:style>
  <w:style w:type="character" w:customStyle="1" w:styleId="a7">
    <w:name w:val="Верхний колонтитул Знак"/>
    <w:basedOn w:val="a0"/>
    <w:link w:val="a6"/>
    <w:rsid w:val="002D419F"/>
    <w:rPr>
      <w:rFonts w:ascii="Arial" w:eastAsia="Arial" w:hAnsi="Arial" w:cs="Arial"/>
      <w:color w:val="000000"/>
      <w:sz w:val="28"/>
      <w:lang w:val="en-US"/>
    </w:rPr>
  </w:style>
  <w:style w:type="character" w:styleId="a8">
    <w:name w:val="annotation reference"/>
    <w:uiPriority w:val="99"/>
    <w:semiHidden/>
    <w:unhideWhenUsed/>
    <w:rsid w:val="002D41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D419F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D419F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D41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D419F"/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2D419F"/>
    <w:pPr>
      <w:spacing w:after="100" w:afterAutospacing="1" w:line="240" w:lineRule="atLeast"/>
      <w:ind w:left="708"/>
    </w:pPr>
    <w:rPr>
      <w:rFonts w:ascii="Arial" w:eastAsia="Arial" w:hAnsi="Arial" w:cs="Arial"/>
      <w:color w:val="000000"/>
      <w:sz w:val="28"/>
      <w:lang w:val="en-US"/>
    </w:rPr>
  </w:style>
  <w:style w:type="paragraph" w:customStyle="1" w:styleId="13">
    <w:name w:val="Обычный1"/>
    <w:qFormat/>
    <w:rsid w:val="002D419F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D419F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D419F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2D419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D41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1813" TargetMode="Externa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7442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32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5114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6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26</Pages>
  <Words>5864</Words>
  <Characters>33426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9</cp:revision>
  <cp:lastPrinted>2024-09-24T06:36:00Z</cp:lastPrinted>
  <dcterms:created xsi:type="dcterms:W3CDTF">2023-08-03T06:38:00Z</dcterms:created>
  <dcterms:modified xsi:type="dcterms:W3CDTF">2024-09-24T06:36:00Z</dcterms:modified>
</cp:coreProperties>
</file>