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91D73" w:rsidRDefault="00153B32" w:rsidP="00C91D7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BC6AC5" w:rsidRPr="00BC6AC5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4032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7A74B1" w:rsidRPr="00C91D73">
        <w:rPr>
          <w:rFonts w:eastAsia="+mn-ea"/>
          <w:bCs/>
          <w:color w:val="000000"/>
          <w:kern w:val="24"/>
          <w:sz w:val="20"/>
          <w:szCs w:val="20"/>
        </w:rPr>
        <w:t>Д.08 Информатика</w:t>
      </w:r>
    </w:p>
    <w:p w:rsidR="00F26AFA" w:rsidRDefault="00F26AFA" w:rsidP="00F26AFA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tbl>
      <w:tblPr>
        <w:tblStyle w:val="a4"/>
        <w:tblW w:w="5233" w:type="pct"/>
        <w:tblLayout w:type="fixed"/>
        <w:tblLook w:val="04A0" w:firstRow="1" w:lastRow="0" w:firstColumn="1" w:lastColumn="0" w:noHBand="0" w:noVBand="1"/>
      </w:tblPr>
      <w:tblGrid>
        <w:gridCol w:w="781"/>
        <w:gridCol w:w="1939"/>
        <w:gridCol w:w="2159"/>
        <w:gridCol w:w="2009"/>
        <w:gridCol w:w="1923"/>
        <w:gridCol w:w="4902"/>
        <w:gridCol w:w="1789"/>
        <w:gridCol w:w="1160"/>
      </w:tblGrid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48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0" w:type="pct"/>
            <w:gridSpan w:val="2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71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7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71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C91D73" w:rsidTr="00685C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</w:tcPr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48" w:type="pct"/>
            <w:vMerge w:val="restart"/>
          </w:tcPr>
          <w:p w:rsidR="00253313" w:rsidRPr="00C91D73" w:rsidRDefault="00253313" w:rsidP="00685C8B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5232D" w:rsidRPr="00C91D73" w:rsidRDefault="0085232D" w:rsidP="00685C8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91D73">
              <w:rPr>
                <w:color w:val="000000"/>
                <w:sz w:val="20"/>
                <w:szCs w:val="20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253313" w:rsidRPr="00C91D73" w:rsidRDefault="00253313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B6D35" w:rsidRPr="00C91D73" w:rsidRDefault="00BB6D3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Выби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оптимальн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ый способ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решения конкретной профессиональной задачи исходя из условий и ограничений ситуации.</w:t>
            </w:r>
          </w:p>
          <w:p w:rsidR="00DA3EFC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Анализ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ировать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возмож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ные риски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оценка уровня угрозы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Практически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прим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енять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защиты информации и соблюдение требований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под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защищённого рабочего места с соблюдением норм техники безопасности и санитарии.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Организовывать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ное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информацион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простран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ство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средствами современных цифровых технологий.</w:t>
            </w:r>
          </w:p>
          <w:p w:rsidR="00BB6D35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заимо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действовать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 электронными сервисами предоставления государственных услуг и образования.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Осознанно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зовать технологии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искусственного интеллекта для оптими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зации рабочих процессов.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выбирать и осваивать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вые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цифровых инструментов и методик для улучшения качества профессиональной </w:t>
            </w:r>
            <w:r w:rsidR="00DA3EFC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деятельности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К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ритически оценивать надежность и безопасность используемых цифровых продуктов и служб.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B6D35" w:rsidRPr="00C91D73" w:rsidRDefault="00BB6D35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Методы и подходы к решению профессиональных задач в разных условиях и ситуациях.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Типичные контексты и особенности различных сфер профессиональной деятельности.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Возможности и ограничения современных инструментов и технологий, используемых в профессиональной среде.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Законодательные нормы и правила, регулирующие использование цифровых ресурсов и защиту конфиденциальной информации.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Технологии защиты информации и принципы информационной безопасности.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Требования техники безопасности и охраны здоровья при взаимодействии с цифровыми устройствами и технологиями.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Общие принципы построения личного информационного 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пространства и управления персональными данными.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Использование цифровых платформ и сервисов для взаимодействия с государственными органами и образовательными учреждениями.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Применение методов и алгоритмов искусственного интеллекта в различных отраслях и профессиях.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Инструменты и стратегии эффективного управления проектами и ресурсами в цифровой среде.</w:t>
            </w:r>
          </w:p>
          <w:p w:rsidR="00CF418A" w:rsidRPr="00C91D73" w:rsidRDefault="00CF418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13" w:rsidRPr="00C91D73" w:rsidRDefault="00253313" w:rsidP="00C91D73">
            <w:pPr>
              <w:numPr>
                <w:ilvl w:val="0"/>
                <w:numId w:val="36"/>
              </w:numPr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>1. Что такое технология дискретизации информации?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Процесс перевода аналогового сигнала в цифровой вид.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Процесс шифрования данных перед передачей.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Автоматизация принятия управленческих решений.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 Процесс передачи сигналов без потерь.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253313" w:rsidRDefault="0025331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Pr="00C91D73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AF6B7C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2" w:type="pct"/>
            <w:vAlign w:val="center"/>
          </w:tcPr>
          <w:p w:rsidR="00C91D73" w:rsidRPr="00AE712B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1D73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2. Определите понятие «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Инфомационная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безопасность».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AF6B7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Информационная безопасность — это состояние защищенности информации от случайных или преднамеренных воздействий естественного или искусственного характера, угрожающих владельцам или пользователям информации.</w:t>
            </w: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C91D73" w:rsidRPr="00AE712B" w:rsidRDefault="00C91D73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3. Установите соответствие между термином и его определением: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Совокупность взаимодействующих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компонентов, направленных на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достижение общей цели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Данные, представленные в форме, удобной для восприятия человеком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или машиной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Большой объем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Массив данных, которые требуют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специальных подходов и технологий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для хранения, обработки и анализа</w:t>
                  </w:r>
                </w:p>
              </w:tc>
            </w:tr>
            <w:tr w:rsidR="00DA3EFC" w:rsidRPr="00C91D73" w:rsidTr="00DA3EFC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Искусственный интеллект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Технология, имитирующая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интеллектуальное поведение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человека для выполнения </w:t>
                  </w:r>
                </w:p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определенных задач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Система → Совокупность взаимодействующих компонентов...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Информация → Данные, представленные в форме...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Большой объем данных → Массив данных...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253313" w:rsidRPr="00C91D73" w:rsidRDefault="00AF6B7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Искусственный интеллект → Технология...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4. Какие факторы влияют на выбор метода решения профессиональной задачи?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Наличие необходимых ресурсов и оборудования.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Ограничения бюджета и сроков исполнения.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Уровень квалификации исполнителя.</w:t>
            </w:r>
          </w:p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Предпочтения заказчика проекта.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5. Опишите возможные риски нарушения информационной безопасности при обработке персональных данных пользователей в онлайн-сервисах.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Нарушение конфиденциальности, утечка данных, несанкционированный доступ третьих лиц, атаки хакеров, потеря доверия клиентов, штрафы регуляторов, снижение конкурентоспособности сервиса.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 xml:space="preserve">6.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метод используется для уменьшения объема передаваемых данных при сохранении достаточной точности?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Архивация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Шифрование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Дискретизация данных.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Кэширование данных.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7. Назовите основные компоненты компьютерной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Центральный процессор.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Материнская плата.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Блок питания.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8. Что представляет собой понятие «системный эффект»?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Системный эффект — это явление, при котором целое обладает свойствами, отсутствующими у отдельных частей, и проявляется только при объединении всех компонентов системы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9. Основной целью использования информационно-коммуникационных технологий является: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Повышение эффективности коммуникации и управления.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Сокращение расходов на обучение сотрудников.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Увеличение затрат на инфраструктуру предприятия.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Замедление скорости принятия решений.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  <w:trHeight w:val="2468"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10. Соотнесите виды угроз информационной безопасности с возможными последствиями:</w:t>
            </w: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AF6B7C" w:rsidRPr="00DD70EC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Угроза</w:t>
                  </w: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AF6B7C" w:rsidRPr="00DD70EC" w:rsidRDefault="00DD70E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DD70EC">
                    <w:rPr>
                      <w:rFonts w:ascii="Times New Roman" w:hAnsi="Times New Roman" w:cs="Times New Roman"/>
                      <w:b/>
                      <w:bCs/>
                      <w:color w:val="222222"/>
                      <w:spacing w:val="-4"/>
                      <w:sz w:val="20"/>
                      <w:szCs w:val="20"/>
                      <w:shd w:val="clear" w:color="auto" w:fill="FAFCFF"/>
                    </w:rPr>
                    <w:t>Последствие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Утечка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Потеря клиентских доверий и штрафов регулятора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Хакерская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Нарушение доступности и целостности системы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Человеческий </w:t>
                  </w:r>
                </w:p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фактор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Неправильное использование паролей сотрудниками</w:t>
                  </w:r>
                </w:p>
              </w:tc>
            </w:tr>
            <w:tr w:rsidR="00AF6B7C" w:rsidRPr="00C91D73" w:rsidTr="007D178B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Фишинговая</w:t>
                  </w:r>
                  <w:proofErr w:type="spellEnd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Получение злоумышленниками учетных данных пользователей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Утечка данных → Потеря клиентских доверий и штрафов регулятора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Хакерская атака → Нарушение доступности и целостности системы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Человеческий фактор → Неправильное использование паролей сотрудниками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Фишинговая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атака → Получение злоумышленниками учетных данных пользователей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11. Методом обработки большого объема данных называют: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Глубокий анализ данных (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Среднее значение.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Пространственное распределение.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Табличный расчет.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12. Перечислите три основных компонента информационной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253313" w:rsidRPr="00C91D73" w:rsidRDefault="00253313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Аппаратное обеспечение, программное обеспечение, база данных.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178B"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13. Основные характеристики эффективных ИТ-решений включают: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Высокая скорость обработки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Надежность и стабильность работы.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Удобство интерфейса для пользователя.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Возможность интеграции с существующими системами.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 w:val="restart"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14. Объясните, почему важно соблюдать технику безопасности при работе с цифровыми устройствами.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Техника безопасности важна для предотвращения травм и повреждений, снижения риска поражения электрическим током, сохранения работоспособности устройств, соблюдения санитарно-гигиенических норм и предупреждения пожаров.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15. Основным инструментом для защиты информации от несанкционированного доступа является: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</w:rPr>
              <w:t xml:space="preserve">1)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Антивирусная программа.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Шифрование данных.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Резервное копирование.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Архивация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16. Охарактеризуйте понятие «цифровая грамотность».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Цифровая грамотность — это совокупность знаний, навыков и способностей, обеспечивающих эффективную работу с цифровыми технологиями, их критическое осмысление и ответственное использование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17. Какие сервисы используются для предоставления государственных услуг населению?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Портал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госуслуг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Электронная почта.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Единый портал государственных и муниципальных услуг.</w:t>
            </w:r>
          </w:p>
          <w:p w:rsidR="007611FA" w:rsidRPr="00B9292D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Социальные сети.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18. Приведите пример успешного внедрения искусственного интеллекта в одной из отраслей экономики.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Например, внедрение систем распознавания речи и машинного перевода существенно упростило общение и ускорило обработку запросов в контакт-центрах крупных компаний.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19. Как называется документ, регламентирующий порядок обращения с персональными данными работников?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Политика конфиденциальности.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Регламент информационной безопасности.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Договор о неразглашении.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Внутренняя инструкция по защите персональных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20. Какие существуют методы контроля качества выполняемых работ в рамках автоматизации бизнес-процессов?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Мониторинг показателей эффективности.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Проведение регулярных аудитов.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 Обратная связь от клиентов и персонала.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Оптимизация инфраструктуры и обновление оборудования.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C91D73" w:rsidTr="00685C8B">
        <w:trPr>
          <w:gridAfter w:val="1"/>
          <w:wAfter w:w="348" w:type="pct"/>
          <w:cantSplit/>
          <w:trHeight w:val="11335"/>
        </w:trPr>
        <w:tc>
          <w:tcPr>
            <w:tcW w:w="234" w:type="pct"/>
            <w:vAlign w:val="center"/>
          </w:tcPr>
          <w:p w:rsidR="007D4454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D4454" w:rsidRPr="00C91D73" w:rsidRDefault="00C7734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 w:val="restart"/>
          </w:tcPr>
          <w:p w:rsidR="007D4454" w:rsidRPr="00C91D73" w:rsidRDefault="00BB6D35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03" w:type="pct"/>
            <w:vMerge w:val="restart"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Осуществлять эффективный поиск информации в Интернете, фильтруя достоверные и актуальные ресурсы.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Интерпретировать найденную информацию, определяя её ценность и полезность для решаемой задачи.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Работать с различными видами программного обеспечения (операционные системы, офисные приложения, специализированные программы).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 и поддерживать собственное цифровое рабочее пространство, включая хранение файлов и документов.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Решать практические задачи путем написания программ на языках программирования высокого уровня (создание скриптов, работа с массивами, обработка текста и чисел).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Моделировать процессы и объекты с помощью компьютерных средств, интерпретируя результаты расчётов и анализов.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Разрабатывать запросы к базам данных и электронной таблице для извлечения нужной информации.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Эффективно обрабатывать и визуализировать числовые данные с применением специализированных программных средств.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Реализовывать на практике алгоритмизацию вычислительных процессов, выбирая оптимальный способ представления и обработки данных.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Владеть навыками составления презентаций и отчетов, демонстрирующих профессиональные навыки владения информацией и результатами её обработки.</w:t>
            </w:r>
          </w:p>
          <w:p w:rsidR="000714BA" w:rsidRPr="00C91D73" w:rsidRDefault="000714B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t>Знать: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Определение понятий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функционирования современных стационарных и мобильных компьютеров, тенденции развития компьютерных технологий.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Устройство и роль компьютерных сетей в современной инфраструктуре общества и бизнеса.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разработки и функционирования интернет-приложений.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Концепция больших данных, их источники и области применения.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принципы дискретизации информации (текста, графики, звука).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Законы и методы алгебры логики для преобразования логических выражений.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Представление натуральных чисел в различных системах счисления.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Теоретический а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парат префиксных кодов и обнаружения ошибок при передаче данных.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Структура и синтаксис популярных языков программирования высокого уровня (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Python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Pascal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C++ и др.).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Назначение и область применения реляционных баз данных и электронных таблиц.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Методика анализа и визуализации данных посредством компьютерно-математических моделей.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21.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Что означает понятие «информационный процесс»?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накопления и хранения информации.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Любое изменение состояния информации или информационных ресурсов.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Только передача информации от отправителя к получателю.</w:t>
            </w:r>
          </w:p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уничтожения устаревшей информации.</w:t>
            </w: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7D4454" w:rsidRPr="00C91D73" w:rsidRDefault="00C77347" w:rsidP="00C91D7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D4454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D4454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D4454" w:rsidRPr="00C91D73" w:rsidRDefault="007D4454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22.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Дайте определение термина «системный эффект»</w:t>
            </w: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D4454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Системный эффект — свойство целого обладать качествами, которыми не обладают его отдельные элементы, возникающее вследствие объединения компонентов в единую систему.</w:t>
            </w:r>
          </w:p>
        </w:tc>
      </w:tr>
      <w:tr w:rsidR="005F1BB5" w:rsidRPr="00C91D73" w:rsidTr="00E01E93">
        <w:trPr>
          <w:cantSplit/>
          <w:trHeight w:val="4624"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соответствия)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18E" w:rsidRPr="00C91D73" w:rsidRDefault="00F2634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23.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Соотнесите типы данных с соответствующими единицами измерения объёма памяти: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CE418E" w:rsidRPr="00C91D73" w:rsidTr="00F2634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Объем памяти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Целое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integer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Символ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char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байт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Действительное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float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Логический тип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boolean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бит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Целое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integer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Символ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char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байт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Действительное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float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5F1BB5" w:rsidRPr="00C91D73" w:rsidRDefault="003E5C52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тип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boolean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бит</w:t>
            </w:r>
          </w:p>
        </w:tc>
        <w:tc>
          <w:tcPr>
            <w:tcW w:w="348" w:type="pct"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B5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24.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языки программирования относятся к языкам высокого уровня?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lang w:val="en-US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Ассемблер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Python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C++</w:t>
            </w:r>
          </w:p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JavaScript</w:t>
            </w:r>
          </w:p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F1BB5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25.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Почему важно проверять достоверность информации, полученной из Интернета?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Проверка достоверности необходима, поскольку в сети много недостоверной, искажённой или намеренно ложной информации. Это позволяет избежать ошибочных выводов, неверных решений и негативных последствий в профессиональной деятельности.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26.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этап включает создание алгоритма решения задачи перед написанием программы?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Постановка задачи.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Кодирование.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Отладка.</w:t>
            </w:r>
          </w:p>
          <w:p w:rsidR="007958BB" w:rsidRPr="00DD70EC" w:rsidRDefault="00F2634C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Проектирование алгоритма.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27.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«большие данные» («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big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data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»)?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Большие данные — это массивы информации огромного размера, которые требуют особых подходов и технологий для хранения, обработки и анализа.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28.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операции выполняются над базой данных?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Запросы и выборки данных.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Добавление и удаление записей.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Редактирование существующих данных.</w:t>
            </w:r>
          </w:p>
          <w:p w:rsidR="007958BB" w:rsidRPr="007611FA" w:rsidRDefault="00F2634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Генерация случайных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типов данных и примеров их использования: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7958BB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shd w:val="clear" w:color="auto" w:fill="FAFCFF"/>
                    </w:rPr>
                    <w:t>Примеры использования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Текстовые строки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Хранение фамилий, адресов, комментариев</w:t>
                  </w:r>
                </w:p>
              </w:tc>
            </w:tr>
            <w:tr w:rsidR="007958BB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Числовые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Расчёт зарплаты, подсчет товаров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Дата и время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Планирование мероприятий, ведение календаря</w:t>
                  </w:r>
                </w:p>
              </w:tc>
            </w:tr>
            <w:tr w:rsidR="007958BB" w:rsidRPr="00C91D73" w:rsidTr="00014475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Булевые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 xml:space="preserve">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Управление состоянием переключателей (включено/выключено)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Текстовые строки → Хранение фамилий, адресов, комментариев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Числовые значения → Расчёт зарплаты, подсчет товаров</w:t>
            </w:r>
          </w:p>
          <w:p w:rsidR="007958BB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Дата и время → Планирование мероприятий, ведение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календаряБулевые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значения → Управление состоянием переключателей (включено/выключено)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30.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каких целей применяется дискретизация информации?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увеличения объёма хранимой информации.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перевода непрерывной информации в цифровую форму.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Для ускорения передачи данных.</w:t>
            </w:r>
          </w:p>
          <w:p w:rsidR="007958BB" w:rsidRPr="00DD70EC" w:rsidRDefault="00014475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упрощения структуры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31.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«алгебра логики»?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Алгебра логики — это раздел математики, изучающий логические высказывания и операции над ними, использующий </w:t>
            </w:r>
            <w:proofErr w:type="spellStart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булевую</w:t>
            </w:r>
            <w:proofErr w:type="spellEnd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алгебру для выражения истинностных значений высказываний.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32.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преимущества даёт использование электронных таблиц в профессиональной деятельности?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Быстрая автоматизация расчетов.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Наглядное представление данных.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Совместная удалённая работа над документом.</w:t>
            </w:r>
          </w:p>
          <w:p w:rsidR="007958BB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Полностью автоматизированное принятие решений.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33.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Расскажите, каким образом цифровая грамотность влияет на эффективность профессиональной деятельности специалиста.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Цифровая грамотность обеспечивает специалисту быстрое освоение новых технологий, повышение продуктивности труда, улучшение коммуникаций, своевременное выявление и устранение угроз информационной безопасности, эффективное управление информацией и принятие обоснованных решений.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34.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закон алгебры логики отражает утверждение «если два утверждения равносильны, то замена одного другим не меняет итоговую истину всего выражения»?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коммутативности.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ассоциативности.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дистрибутивности.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замены равносильных выражений.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35.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«префиксный код»?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Префиксный код — это способ кодирования сообщений, при котором ни одно кодовое слово не совпадает с началом другого кодового слова, обеспечивая однозначное декодирование.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36.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свойства обеспечивают надёжность и удобство работы операционной системы </w:t>
            </w:r>
            <w:proofErr w:type="spellStart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Windows</w:t>
            </w:r>
            <w:proofErr w:type="spellEnd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Поддержка широкого спектра приложений.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Высокий уровень совместимости с оборудованием.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Интеграция с облаками и сетевыми сервисами.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Отсутствие вирусов и вредоносных программ.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этапов жизненного цикла программного продукта и их содержания: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DD70E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Этап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Содержание этапа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Анализ и проектирование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Исследование потребностей, разработка архитектуры</w:t>
                  </w:r>
                </w:p>
              </w:tc>
            </w:tr>
            <w:tr w:rsidR="004C6697" w:rsidRPr="00C91D73" w:rsidTr="00DD70E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Написание и тестирование кода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Эксплуатация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Внедрение и поддержка готового продукта</w:t>
                  </w:r>
                </w:p>
              </w:tc>
            </w:tr>
            <w:tr w:rsidR="004C6697" w:rsidRPr="00C91D73" w:rsidTr="00DD70E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Документирование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Подготовка документации и руководства пользователя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Анализ и проектирование → Исследование потребностей, разработка архитектуры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Программирование → Написание и тестирование кода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Эксплуатация → Внедрение и поддержка готового продукта</w:t>
            </w:r>
          </w:p>
          <w:p w:rsidR="004C6697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Документирование → Подготовка документации и руководства пользователя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стандарт чаще всего используют для обозначения цвета в веб-дизайне?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RGB-кодировка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ASCII-кодировка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HTML-разметка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XML-шаблоны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«компьютерная сеть»?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Компьютерная сеть — это совокупность соединённых друг с другом компьютеров и периферийных устройств, предназначенных для совместного использования ресурсов, обмена информацией и совместной работы.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стандарты применяются для беспроводной передачи данных?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Wi-Fi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Bluetooth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Ethernet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NFC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Каким образом специалист может обеспечить защиту персональных данных при разработке мобильного приложения?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Специалист должен применять шифрование данных, минимизировать сбор лишней информации, обеспечивать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анонимизацию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данных, регулярно обновлять приложение против уязвимостей, внедрять механизмы аутентификации и авторизации, информировать пользователей о правилах обработки данных и получать согласие на их использование.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протокол используется для отправки электронной почты?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HTTP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SMTP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FTP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POP3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43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«электронная таблица»?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Электронная таблица — это прикладное программное средство, предназначенное для организации, хранения, обработки и визуализации данных в виде двумерной сетки ячеек, каждая из которых может содержать числа, текст или формулы.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44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технологии относятся к искусственному интеллекту?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Машинное обучение.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Нейронные сети.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Распознавание образов.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Веб-серверы.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45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уровней абстракции и их примеров: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Уровень абстракции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Физический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Жёсткий диск, память компьютера</w:t>
                  </w:r>
                </w:p>
              </w:tc>
            </w:tr>
            <w:tr w:rsidR="004C6697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Логический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Операционная система, файловые системы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Пользовательский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интерфейс пользователя, браузер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Физический уровень → Жёсткий диск, память компьютера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уровень → Операционная система, файловые системы</w:t>
            </w:r>
          </w:p>
          <w:p w:rsidR="004C6697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Пользовательский уровень → Графический интерфейс пользователя, браузер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46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элемент необходим для подключения компьютера к локальной сети?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Беспроводной роутер.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Кабель витой пары.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USB-порт.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Микрофон.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«архитектура компьютера»?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Архитектура компьютера — это структура и организация аппаратных и программных компонентов, определяющих функционирование и взаимодействие компонентов компьютера.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признаки указывают на наличие вируса или вредоносного ПО на компьютере?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Медленная работа компьютера.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Появление неожиданных окон и всплывающей рекламы.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Изменение настроек браузера без участия пользователя.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Частота обновления антивируса.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типом ресурса и примером: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ресурса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Государственные услуги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Госуслуги.ru</w:t>
                  </w:r>
                </w:p>
              </w:tc>
            </w:tr>
            <w:tr w:rsidR="00F2634C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Образовательные ресурсы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817BFE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Образовательная 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Степик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Научные публикации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eLibrary.ru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Государственные услуги → Госуслуги.ru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Образовательные ресурсы → Открытый университет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Сколково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Научные публикации → eLibrary.ru</w:t>
            </w:r>
          </w:p>
          <w:p w:rsidR="004C6697" w:rsidRPr="00C91D73" w:rsidRDefault="004C6697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тип данных наиболее подходит для хранения денежных сумм в бухгалтерском учёте?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Целое число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integer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Символьный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string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Денежный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money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Булевый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boolean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51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«облачные технологии»?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7611FA" w:rsidRDefault="00E01E9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7611FA"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="007611FA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Облачные технологии — это инфраструктура и сервисы, позволяющие хранить, обрабатывать и передавать данные через интернет, размещённые на серверах провайдеров облаков.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меры помогают защитить персональные данные в социальных сетях?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Настройка приватности аккаунта.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Использование сложных уникальных паролей.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Открытие профиля для неограниченного круга лиц.</w:t>
            </w:r>
          </w:p>
          <w:p w:rsidR="007958BB" w:rsidRPr="00DD70EC" w:rsidRDefault="00071319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Периодическая проверка подключённых сторонних приложений.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53.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видом документа и программой для его подготовки: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Вид документа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Программа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Текстовый документ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Microsoft</w:t>
                  </w:r>
                  <w:proofErr w:type="spellEnd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Word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Электронная таблица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Excel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PowerPoint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рисунок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Paint</w:t>
                  </w:r>
                  <w:proofErr w:type="spellEnd"/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Текстовый документ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Microsoft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Word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Электронная таблица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Excel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Презентация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PowerPoint</w:t>
            </w:r>
            <w:proofErr w:type="spellEnd"/>
          </w:p>
          <w:p w:rsidR="007958BB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Графический рисунок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Paint</w:t>
            </w:r>
            <w:proofErr w:type="spellEnd"/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54.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символ обычно служит признаком начала комментария в большинстве языков программирования?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#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@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*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$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55.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«интернет вещей» (</w:t>
            </w:r>
            <w:proofErr w:type="spellStart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IoT</w:t>
            </w:r>
            <w:proofErr w:type="spellEnd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Интернет вещей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Internet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of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Things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,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IoT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— концепция объединения физических предметов окружающего мира в единую сеть через встроенные датчики и сенсоры, обменивающиеся данными через интернет.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56.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категории данных относят к большим данным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Геопространственные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данные.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Текущие погодные сводки.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Медицинские истории пациентов.</w:t>
            </w:r>
          </w:p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Переписка в мессенджерах.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57.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устройством и его назначением:</w:t>
            </w:r>
          </w:p>
          <w:p w:rsidR="00F2634C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Устройство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Назначение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Сервер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Хранилище и обработка данных</w:t>
                  </w:r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Роутер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Маршрутизация трафика в сети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Монитор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Отображение информации</w:t>
                  </w:r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Принтер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Печать документов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Сервер → Хранилище и обработка данных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Роутер → Маршрутизация трафика в сети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Монитор → Отображение информации</w:t>
            </w:r>
          </w:p>
          <w:p w:rsidR="00F2634C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Принтер → Печать документов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58.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формат широко распространён для хранения векторной графики?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JPEG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PNG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SVG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GIF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59.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«SQL-запрос»?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SQL-запрос — это команда, написанная на языке структурированных запросов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Structured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Query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Language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), предназначенная для работы с данными в реляционных базах данных (выборка, вставка, модификация, удаление данных).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60.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меры способствуют повышению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кибербезопасности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корпоративной сети?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Установка межсетевых экранов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firewall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Регулярное резервное копирование данных.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Использование слабых стандартных паролей.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Контроль физического доступа к оборудованию.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</w:tbl>
    <w:p w:rsidR="00033663" w:rsidRPr="00C91D73" w:rsidRDefault="00033663" w:rsidP="00C91D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C91D7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C3062"/>
    <w:multiLevelType w:val="multilevel"/>
    <w:tmpl w:val="A02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6714B"/>
    <w:multiLevelType w:val="multilevel"/>
    <w:tmpl w:val="43B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8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29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7"/>
  </w:num>
  <w:num w:numId="35">
    <w:abstractNumId w:val="14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4475"/>
    <w:rsid w:val="00033663"/>
    <w:rsid w:val="00035045"/>
    <w:rsid w:val="00045085"/>
    <w:rsid w:val="000707C7"/>
    <w:rsid w:val="00070AEA"/>
    <w:rsid w:val="0007127B"/>
    <w:rsid w:val="00071319"/>
    <w:rsid w:val="000714BA"/>
    <w:rsid w:val="000975C9"/>
    <w:rsid w:val="000D6A50"/>
    <w:rsid w:val="000E510F"/>
    <w:rsid w:val="00105B74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3E5C52"/>
    <w:rsid w:val="00403B86"/>
    <w:rsid w:val="00406E7E"/>
    <w:rsid w:val="00410514"/>
    <w:rsid w:val="00446F01"/>
    <w:rsid w:val="004531B7"/>
    <w:rsid w:val="00455419"/>
    <w:rsid w:val="00474BD3"/>
    <w:rsid w:val="004A7C06"/>
    <w:rsid w:val="004C6697"/>
    <w:rsid w:val="004F7EB0"/>
    <w:rsid w:val="00502589"/>
    <w:rsid w:val="00527FB6"/>
    <w:rsid w:val="00531B87"/>
    <w:rsid w:val="00534C63"/>
    <w:rsid w:val="00541F73"/>
    <w:rsid w:val="00552E47"/>
    <w:rsid w:val="00556F46"/>
    <w:rsid w:val="005778C7"/>
    <w:rsid w:val="00581E71"/>
    <w:rsid w:val="00593067"/>
    <w:rsid w:val="005F1BB5"/>
    <w:rsid w:val="005F672C"/>
    <w:rsid w:val="0061301D"/>
    <w:rsid w:val="006677B1"/>
    <w:rsid w:val="006731F1"/>
    <w:rsid w:val="00681726"/>
    <w:rsid w:val="006828A2"/>
    <w:rsid w:val="006837D6"/>
    <w:rsid w:val="00685C8B"/>
    <w:rsid w:val="006A3988"/>
    <w:rsid w:val="006B7EBE"/>
    <w:rsid w:val="006C7447"/>
    <w:rsid w:val="006E4EBE"/>
    <w:rsid w:val="006F29A9"/>
    <w:rsid w:val="00700BBB"/>
    <w:rsid w:val="00720C4D"/>
    <w:rsid w:val="00722428"/>
    <w:rsid w:val="00731CDA"/>
    <w:rsid w:val="0073393E"/>
    <w:rsid w:val="00736268"/>
    <w:rsid w:val="00755757"/>
    <w:rsid w:val="00757202"/>
    <w:rsid w:val="007611FA"/>
    <w:rsid w:val="00762741"/>
    <w:rsid w:val="007902C7"/>
    <w:rsid w:val="00794833"/>
    <w:rsid w:val="007949C1"/>
    <w:rsid w:val="007958BB"/>
    <w:rsid w:val="007A608D"/>
    <w:rsid w:val="007A74B1"/>
    <w:rsid w:val="007B1AC2"/>
    <w:rsid w:val="007B25A5"/>
    <w:rsid w:val="007B4FA9"/>
    <w:rsid w:val="007C4EAF"/>
    <w:rsid w:val="007D178B"/>
    <w:rsid w:val="007D4454"/>
    <w:rsid w:val="007F1095"/>
    <w:rsid w:val="007F4A3F"/>
    <w:rsid w:val="00807D72"/>
    <w:rsid w:val="00815A29"/>
    <w:rsid w:val="00817BFE"/>
    <w:rsid w:val="0082656D"/>
    <w:rsid w:val="008516E3"/>
    <w:rsid w:val="0085232D"/>
    <w:rsid w:val="008605E4"/>
    <w:rsid w:val="00872099"/>
    <w:rsid w:val="00877B7E"/>
    <w:rsid w:val="0088770C"/>
    <w:rsid w:val="008A1825"/>
    <w:rsid w:val="008C6103"/>
    <w:rsid w:val="008F069B"/>
    <w:rsid w:val="008F1259"/>
    <w:rsid w:val="008F5294"/>
    <w:rsid w:val="008F6472"/>
    <w:rsid w:val="009923A2"/>
    <w:rsid w:val="00994353"/>
    <w:rsid w:val="009C30C7"/>
    <w:rsid w:val="009C69B1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6B7C"/>
    <w:rsid w:val="00AF74FE"/>
    <w:rsid w:val="00B0079E"/>
    <w:rsid w:val="00B31D9C"/>
    <w:rsid w:val="00B52899"/>
    <w:rsid w:val="00B65979"/>
    <w:rsid w:val="00B8428E"/>
    <w:rsid w:val="00B9292D"/>
    <w:rsid w:val="00BB6D35"/>
    <w:rsid w:val="00BC6AC5"/>
    <w:rsid w:val="00BD06CA"/>
    <w:rsid w:val="00BF6E31"/>
    <w:rsid w:val="00C12805"/>
    <w:rsid w:val="00C3112E"/>
    <w:rsid w:val="00C32687"/>
    <w:rsid w:val="00C76465"/>
    <w:rsid w:val="00C77347"/>
    <w:rsid w:val="00C81710"/>
    <w:rsid w:val="00C91D73"/>
    <w:rsid w:val="00CC2EDB"/>
    <w:rsid w:val="00CC3813"/>
    <w:rsid w:val="00CE418E"/>
    <w:rsid w:val="00CF418A"/>
    <w:rsid w:val="00D112EA"/>
    <w:rsid w:val="00D13611"/>
    <w:rsid w:val="00D3166D"/>
    <w:rsid w:val="00D53804"/>
    <w:rsid w:val="00D63E3C"/>
    <w:rsid w:val="00D862E4"/>
    <w:rsid w:val="00D92B23"/>
    <w:rsid w:val="00DA3EFC"/>
    <w:rsid w:val="00DC078E"/>
    <w:rsid w:val="00DC1E1A"/>
    <w:rsid w:val="00DD1607"/>
    <w:rsid w:val="00DD2373"/>
    <w:rsid w:val="00DD70EC"/>
    <w:rsid w:val="00E01E93"/>
    <w:rsid w:val="00E4409A"/>
    <w:rsid w:val="00E613B4"/>
    <w:rsid w:val="00E7198B"/>
    <w:rsid w:val="00E822C6"/>
    <w:rsid w:val="00E9495F"/>
    <w:rsid w:val="00EE5B27"/>
    <w:rsid w:val="00EF3D93"/>
    <w:rsid w:val="00F05F70"/>
    <w:rsid w:val="00F2634C"/>
    <w:rsid w:val="00F26AFA"/>
    <w:rsid w:val="00F40321"/>
    <w:rsid w:val="00F43AE1"/>
    <w:rsid w:val="00F84503"/>
    <w:rsid w:val="00FA62B2"/>
    <w:rsid w:val="00FA7B8C"/>
    <w:rsid w:val="00FB1798"/>
    <w:rsid w:val="00FB78A6"/>
    <w:rsid w:val="00FE0E28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5247-DF10-467B-9766-94D3D73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ocdata">
    <w:name w:val="docdata"/>
    <w:aliases w:val="docy,v5,1921,bqiaagaaeyqcaaagiaiaaamabqaabsgfaaaaaaaaaaaaaaaaaaaaaaaaaaaaaaaaaaaaaaaaaaaaaaaaaaaaaaaaaaaaaaaaaaaaaaaaaaaaaaaaaaaaaaaaaaaaaaaaaaaaaaaaaaaaaaaaaaaaaaaaaaaaaaaaaaaaaaaaaaaaaaaaaaaaaaaaaaaaaaaaaaaaaaaaaaaaaaaaaaaaaaaaaaaaaaaaaaaaaaaa"/>
    <w:basedOn w:val="a"/>
    <w:rsid w:val="0085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5232D"/>
  </w:style>
  <w:style w:type="paragraph" w:customStyle="1" w:styleId="sc-kguayh">
    <w:name w:val="sc-kguayh"/>
    <w:basedOn w:val="a"/>
    <w:rsid w:val="008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881">
          <w:marLeft w:val="0"/>
          <w:marRight w:val="0"/>
          <w:marTop w:val="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150E-4ED8-4FA4-8803-AB4FEC1C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10</cp:revision>
  <cp:lastPrinted>2025-12-15T09:46:00Z</cp:lastPrinted>
  <dcterms:created xsi:type="dcterms:W3CDTF">2026-03-13T17:55:00Z</dcterms:created>
  <dcterms:modified xsi:type="dcterms:W3CDTF">2026-06-20T10:28:00Z</dcterms:modified>
</cp:coreProperties>
</file>