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C0" w:rsidRPr="00A5211C" w:rsidRDefault="006210C0" w:rsidP="007405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Приложение </w:t>
      </w:r>
    </w:p>
    <w:p w:rsidR="006210C0" w:rsidRPr="00A5211C" w:rsidRDefault="006210C0" w:rsidP="006210C0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6210C0" w:rsidRPr="00A5211C" w:rsidRDefault="006210C0" w:rsidP="006210C0">
      <w:pPr>
        <w:spacing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A5211C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4799A">
        <w:rPr>
          <w:rFonts w:ascii="Times New Roman" w:hAnsi="Times New Roman"/>
          <w:sz w:val="24"/>
          <w:szCs w:val="24"/>
        </w:rPr>
        <w:t>08.02.10</w:t>
      </w:r>
      <w:r w:rsidR="00FA6468">
        <w:rPr>
          <w:rFonts w:ascii="Times New Roman" w:hAnsi="Times New Roman"/>
          <w:sz w:val="24"/>
          <w:szCs w:val="24"/>
        </w:rPr>
        <w:t xml:space="preserve"> </w:t>
      </w:r>
      <w:r w:rsidRPr="00A5211C">
        <w:rPr>
          <w:rFonts w:ascii="Times New Roman" w:hAnsi="Times New Roman"/>
          <w:bCs/>
          <w:sz w:val="24"/>
          <w:szCs w:val="24"/>
        </w:rPr>
        <w:t xml:space="preserve">Строительство железных </w:t>
      </w:r>
      <w:proofErr w:type="gramStart"/>
      <w:r w:rsidRPr="00A5211C">
        <w:rPr>
          <w:rFonts w:ascii="Times New Roman" w:hAnsi="Times New Roman"/>
          <w:bCs/>
          <w:sz w:val="24"/>
          <w:szCs w:val="24"/>
        </w:rPr>
        <w:t xml:space="preserve">дорог,   </w:t>
      </w:r>
      <w:proofErr w:type="gramEnd"/>
      <w:r w:rsidRPr="00A521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путь и путевое хозяйство</w:t>
      </w:r>
    </w:p>
    <w:p w:rsidR="006210C0" w:rsidRPr="00A5211C" w:rsidRDefault="006210C0" w:rsidP="006210C0">
      <w:pPr>
        <w:jc w:val="right"/>
        <w:rPr>
          <w:rFonts w:ascii="Times New Roman" w:hAnsi="Times New Roman"/>
        </w:rPr>
      </w:pPr>
    </w:p>
    <w:p w:rsidR="006210C0" w:rsidRPr="00A5211C" w:rsidRDefault="006210C0" w:rsidP="006210C0">
      <w:pPr>
        <w:jc w:val="right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rPr>
          <w:rFonts w:ascii="Times New Roman" w:hAnsi="Times New Roman"/>
          <w:b/>
          <w:bCs/>
          <w:sz w:val="28"/>
          <w:szCs w:val="28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0C0" w:rsidRPr="00A5211C" w:rsidRDefault="006210C0" w:rsidP="006210C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 xml:space="preserve">ОГСЭ.02 История </w:t>
      </w: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  <w:r w:rsidRPr="00A5211C">
        <w:rPr>
          <w:rFonts w:ascii="Times New Roman" w:hAnsi="Times New Roman"/>
        </w:rPr>
        <w:t xml:space="preserve">     для специальности</w:t>
      </w:r>
    </w:p>
    <w:p w:rsidR="006210C0" w:rsidRPr="00E4122A" w:rsidRDefault="00FA6468" w:rsidP="006210C0">
      <w:pPr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D4799A">
        <w:rPr>
          <w:rFonts w:ascii="Times New Roman" w:hAnsi="Times New Roman"/>
          <w:b/>
          <w:bCs/>
          <w:sz w:val="28"/>
          <w:szCs w:val="28"/>
        </w:rPr>
        <w:t>08.02.10</w:t>
      </w:r>
      <w:r w:rsidRPr="00FA6468">
        <w:rPr>
          <w:rFonts w:ascii="Times New Roman" w:hAnsi="Times New Roman"/>
          <w:bCs/>
          <w:sz w:val="28"/>
          <w:szCs w:val="28"/>
        </w:rPr>
        <w:t xml:space="preserve"> </w:t>
      </w:r>
      <w:r w:rsidR="006210C0" w:rsidRPr="00E4122A">
        <w:rPr>
          <w:rFonts w:ascii="Times New Roman" w:hAnsi="Times New Roman"/>
          <w:b/>
          <w:bCs/>
          <w:sz w:val="28"/>
          <w:szCs w:val="28"/>
        </w:rPr>
        <w:t>Строительство железных дорог, путь и путевое хозяйство</w:t>
      </w: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  <w:r w:rsidRPr="00A5211C">
        <w:rPr>
          <w:rFonts w:ascii="Times New Roman" w:hAnsi="Times New Roman"/>
        </w:rPr>
        <w:t xml:space="preserve">      (квалификация техник)</w:t>
      </w: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646955">
        <w:rPr>
          <w:rFonts w:ascii="Times New Roman" w:hAnsi="Times New Roman"/>
          <w:sz w:val="28"/>
          <w:szCs w:val="28"/>
        </w:rPr>
        <w:t>3</w:t>
      </w:r>
    </w:p>
    <w:p w:rsidR="006210C0" w:rsidRPr="00A5211C" w:rsidRDefault="006210C0" w:rsidP="006210C0">
      <w:pPr>
        <w:rPr>
          <w:rFonts w:ascii="Times New Roman" w:hAnsi="Times New Roman"/>
          <w:sz w:val="28"/>
          <w:szCs w:val="28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Default="006210C0" w:rsidP="006210C0">
      <w:pPr>
        <w:rPr>
          <w:rFonts w:ascii="Times New Roman" w:hAnsi="Times New Roman"/>
          <w:lang w:eastAsia="x-none"/>
        </w:rPr>
      </w:pPr>
    </w:p>
    <w:p w:rsidR="00740574" w:rsidRDefault="00740574" w:rsidP="006210C0">
      <w:pPr>
        <w:rPr>
          <w:rFonts w:ascii="Times New Roman" w:hAnsi="Times New Roman"/>
          <w:lang w:eastAsia="x-none"/>
        </w:rPr>
      </w:pPr>
    </w:p>
    <w:p w:rsidR="00E4122A" w:rsidRPr="00A5211C" w:rsidRDefault="00E4122A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740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A5211C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Pr="00A5211C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646955">
        <w:rPr>
          <w:rFonts w:ascii="Times New Roman" w:hAnsi="Times New Roman"/>
          <w:b/>
          <w:bCs/>
          <w:sz w:val="28"/>
          <w:szCs w:val="28"/>
          <w:lang w:eastAsia="x-none"/>
        </w:rPr>
        <w:t>3</w:t>
      </w:r>
      <w:r w:rsidR="00740574">
        <w:rPr>
          <w:rFonts w:ascii="Times New Roman" w:hAnsi="Times New Roman"/>
          <w:b/>
          <w:bCs/>
          <w:sz w:val="28"/>
          <w:szCs w:val="28"/>
          <w:lang w:eastAsia="x-none"/>
        </w:rPr>
        <w:t>г.</w:t>
      </w:r>
    </w:p>
    <w:p w:rsidR="006210C0" w:rsidRPr="00A5211C" w:rsidRDefault="006210C0" w:rsidP="006210C0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:rsidR="002955B8" w:rsidRDefault="000247AE" w:rsidP="00363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0247AE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</w:t>
      </w:r>
    </w:p>
    <w:p w:rsidR="005E4E0B" w:rsidRDefault="005E4E0B" w:rsidP="00363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0247AE" w:rsidRPr="000247AE" w:rsidRDefault="000247AE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247AE">
        <w:rPr>
          <w:rFonts w:ascii="Times New Roman" w:hAnsi="Times New Roman"/>
          <w:b/>
          <w:sz w:val="24"/>
          <w:szCs w:val="24"/>
          <w:lang w:eastAsia="zh-CN"/>
        </w:rPr>
        <w:t xml:space="preserve">СОДЕРЖАНИЕ                      </w:t>
      </w:r>
      <w:r w:rsidR="001465FD">
        <w:rPr>
          <w:rFonts w:ascii="Times New Roman" w:hAnsi="Times New Roman"/>
          <w:b/>
          <w:sz w:val="24"/>
          <w:szCs w:val="24"/>
          <w:lang w:eastAsia="zh-CN"/>
        </w:rPr>
        <w:t xml:space="preserve">                </w:t>
      </w:r>
      <w:r w:rsidRPr="000247AE">
        <w:rPr>
          <w:rFonts w:ascii="Times New Roman" w:hAnsi="Times New Roman"/>
          <w:b/>
          <w:sz w:val="24"/>
          <w:szCs w:val="24"/>
          <w:lang w:eastAsia="zh-CN"/>
        </w:rPr>
        <w:t xml:space="preserve">   СТР</w:t>
      </w:r>
      <w:r w:rsidR="001465FD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0247AE" w:rsidRPr="000247AE" w:rsidRDefault="000247AE" w:rsidP="000247A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247AE" w:rsidRPr="000247AE" w:rsidTr="001465FD">
        <w:trPr>
          <w:trHeight w:val="670"/>
        </w:trPr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247AE" w:rsidRPr="000247AE" w:rsidRDefault="000247AE" w:rsidP="000247A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30</w:t>
            </w:r>
          </w:p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6AC" w:rsidRPr="00A5211C" w:rsidRDefault="00A506AC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:rsidR="00A506AC" w:rsidRPr="00A5211C" w:rsidRDefault="00A506AC" w:rsidP="00A506AC">
      <w:pPr>
        <w:pStyle w:val="a6"/>
        <w:spacing w:after="0"/>
        <w:jc w:val="center"/>
        <w:rPr>
          <w:b/>
          <w:sz w:val="28"/>
          <w:szCs w:val="28"/>
        </w:rPr>
      </w:pPr>
      <w:r w:rsidRPr="00A5211C">
        <w:rPr>
          <w:b/>
          <w:sz w:val="28"/>
          <w:szCs w:val="28"/>
        </w:rPr>
        <w:t xml:space="preserve"> «</w:t>
      </w:r>
      <w:r w:rsidRPr="00A5211C">
        <w:rPr>
          <w:rStyle w:val="FontStyle50"/>
          <w:sz w:val="28"/>
          <w:szCs w:val="28"/>
        </w:rPr>
        <w:t>История</w:t>
      </w:r>
      <w:r w:rsidRPr="00A5211C">
        <w:rPr>
          <w:b/>
          <w:sz w:val="28"/>
          <w:szCs w:val="28"/>
        </w:rPr>
        <w:t>»</w:t>
      </w:r>
    </w:p>
    <w:p w:rsidR="00A506AC" w:rsidRPr="00A5211C" w:rsidRDefault="00A506AC" w:rsidP="00A506AC">
      <w:pPr>
        <w:pStyle w:val="a6"/>
        <w:spacing w:after="0"/>
        <w:jc w:val="center"/>
        <w:rPr>
          <w:b/>
          <w:sz w:val="28"/>
          <w:szCs w:val="28"/>
        </w:rPr>
      </w:pPr>
    </w:p>
    <w:p w:rsidR="00A506AC" w:rsidRPr="00A5211C" w:rsidRDefault="00A506AC" w:rsidP="00A506AC">
      <w:pPr>
        <w:pStyle w:val="a9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A506AC" w:rsidRPr="00A5211C" w:rsidRDefault="00A506AC" w:rsidP="00DB06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211C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A5211C">
        <w:rPr>
          <w:rFonts w:ascii="Times New Roman" w:hAnsi="Times New Roman"/>
          <w:sz w:val="28"/>
          <w:szCs w:val="28"/>
        </w:rPr>
        <w:t xml:space="preserve">учебной  дисциплины </w:t>
      </w:r>
      <w:r w:rsidRPr="009C53CD">
        <w:rPr>
          <w:rFonts w:ascii="Times New Roman" w:hAnsi="Times New Roman"/>
          <w:sz w:val="28"/>
          <w:szCs w:val="28"/>
        </w:rPr>
        <w:t>«</w:t>
      </w:r>
      <w:r w:rsidR="00A16C8F" w:rsidRPr="009C53CD">
        <w:rPr>
          <w:rStyle w:val="FontStyle50"/>
          <w:sz w:val="28"/>
          <w:szCs w:val="28"/>
        </w:rPr>
        <w:t>История</w:t>
      </w:r>
      <w:r w:rsidRPr="009C53CD">
        <w:rPr>
          <w:rFonts w:ascii="Times New Roman" w:hAnsi="Times New Roman"/>
          <w:b/>
          <w:sz w:val="28"/>
          <w:szCs w:val="28"/>
        </w:rPr>
        <w:t>»</w:t>
      </w:r>
      <w:r w:rsidRPr="00A5211C">
        <w:rPr>
          <w:rFonts w:ascii="Times New Roman" w:hAnsi="Times New Roman"/>
          <w:sz w:val="28"/>
          <w:szCs w:val="28"/>
        </w:rPr>
        <w:t xml:space="preserve"> </w:t>
      </w:r>
      <w:r w:rsidRPr="00A5211C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A5211C">
        <w:rPr>
          <w:rFonts w:ascii="Times New Roman" w:hAnsi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5211C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="00D4799A">
        <w:rPr>
          <w:rFonts w:ascii="Times New Roman" w:hAnsi="Times New Roman"/>
          <w:spacing w:val="-2"/>
          <w:sz w:val="28"/>
          <w:szCs w:val="28"/>
        </w:rPr>
        <w:t>08.02.10</w:t>
      </w:r>
      <w:r w:rsidR="00FA6468" w:rsidRPr="00FA64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211C">
        <w:rPr>
          <w:rFonts w:ascii="Times New Roman" w:hAnsi="Times New Roman"/>
          <w:spacing w:val="-2"/>
          <w:sz w:val="28"/>
          <w:szCs w:val="28"/>
        </w:rPr>
        <w:t>Строительство железных дорог, путь и путевое хозяйство.</w:t>
      </w:r>
      <w:bookmarkStart w:id="0" w:name="_GoBack"/>
      <w:bookmarkEnd w:id="0"/>
    </w:p>
    <w:p w:rsidR="00A506AC" w:rsidRPr="00A5211C" w:rsidRDefault="00A506AC" w:rsidP="00DB06C7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06AC" w:rsidRPr="00A5211C" w:rsidRDefault="00A506AC" w:rsidP="00DB06C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A5211C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A5211C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5211C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:rsidR="00A506AC" w:rsidRPr="00A5211C" w:rsidRDefault="00A506AC" w:rsidP="00DB06C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:rsidR="00A506AC" w:rsidRPr="00A5211C" w:rsidRDefault="00A506AC" w:rsidP="00DB06C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pacing w:val="-1"/>
          <w:sz w:val="28"/>
          <w:szCs w:val="28"/>
        </w:rPr>
        <w:t>- сигналист.</w:t>
      </w:r>
    </w:p>
    <w:p w:rsidR="00A506AC" w:rsidRPr="00A5211C" w:rsidRDefault="00A506AC" w:rsidP="00DB06C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506AC" w:rsidRPr="00A5211C" w:rsidRDefault="00A506AC" w:rsidP="00DB06C7">
      <w:pPr>
        <w:pStyle w:val="a9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A506AC" w:rsidRPr="00A5211C" w:rsidRDefault="00A506AC" w:rsidP="00DB06C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Дисциплина </w:t>
      </w:r>
      <w:r w:rsidR="00A16C8F" w:rsidRPr="00A5211C">
        <w:rPr>
          <w:rFonts w:ascii="Times New Roman" w:hAnsi="Times New Roman"/>
          <w:sz w:val="28"/>
          <w:szCs w:val="28"/>
        </w:rPr>
        <w:t>История</w:t>
      </w:r>
      <w:r w:rsidRPr="00A5211C">
        <w:rPr>
          <w:rFonts w:ascii="Times New Roman" w:hAnsi="Times New Roman"/>
          <w:sz w:val="28"/>
          <w:szCs w:val="28"/>
        </w:rPr>
        <w:t xml:space="preserve"> входит в общий гуманитарный и социально-экономический учебный цикл профессиональной подготовки.</w:t>
      </w:r>
    </w:p>
    <w:p w:rsidR="00A506AC" w:rsidRPr="00A5211C" w:rsidRDefault="00A506AC" w:rsidP="00DB06C7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06AC" w:rsidRPr="00A5211C" w:rsidRDefault="00A506AC" w:rsidP="00DB06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A506AC" w:rsidRPr="00A5211C" w:rsidRDefault="009C53CD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 </w:t>
      </w:r>
      <w:proofErr w:type="gramStart"/>
      <w:r w:rsidR="00A506AC" w:rsidRPr="00A5211C">
        <w:rPr>
          <w:rFonts w:ascii="Times New Roman" w:hAnsi="Times New Roman"/>
          <w:sz w:val="28"/>
          <w:szCs w:val="28"/>
        </w:rPr>
        <w:t>В</w:t>
      </w:r>
      <w:proofErr w:type="gramEnd"/>
      <w:r w:rsidR="00A506AC" w:rsidRPr="00A5211C">
        <w:rPr>
          <w:rFonts w:ascii="Times New Roman" w:hAnsi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:rsidR="005F599D" w:rsidRPr="00A5211C" w:rsidRDefault="005F599D" w:rsidP="00DB06C7">
      <w:pPr>
        <w:pStyle w:val="Style22"/>
        <w:widowControl/>
        <w:tabs>
          <w:tab w:val="left" w:pos="216"/>
          <w:tab w:val="left" w:pos="4105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color w:val="000000"/>
          <w:sz w:val="28"/>
          <w:szCs w:val="28"/>
        </w:rPr>
        <w:t xml:space="preserve">уметь: </w:t>
      </w:r>
      <w:r w:rsidRPr="00A5211C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F599D" w:rsidRPr="00A5211C" w:rsidRDefault="00B57EFB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У1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5F599D" w:rsidRPr="00A5211C" w:rsidRDefault="00B57EFB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У2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выявлять взаимосвязь российских, региональных, мировых социально- экономических, политических и культурных проблем; </w:t>
      </w:r>
    </w:p>
    <w:p w:rsidR="005F599D" w:rsidRPr="00A5211C" w:rsidRDefault="005F599D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color w:val="000000"/>
          <w:sz w:val="28"/>
          <w:szCs w:val="28"/>
        </w:rPr>
        <w:t xml:space="preserve">знать: </w:t>
      </w:r>
    </w:p>
    <w:p w:rsidR="00487D1A" w:rsidRPr="00A5211C" w:rsidRDefault="00487D1A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З1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развития ключевых регионов мира на рубеже веков (XX и XXI вв.); </w:t>
      </w:r>
    </w:p>
    <w:p w:rsidR="005F599D" w:rsidRPr="00A5211C" w:rsidRDefault="00487D1A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З2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сущность и причины локальных, региональных, межгосударственных конфликтов в конце XX - начале XXI вв.; </w:t>
      </w:r>
    </w:p>
    <w:p w:rsidR="005F599D" w:rsidRPr="00A5211C" w:rsidRDefault="00487D1A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З3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F599D" w:rsidRPr="00A5211C" w:rsidRDefault="00487D1A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З4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назначение ООН, НАТО, ЕС и других организаций и основные направления их деятельности; </w:t>
      </w:r>
    </w:p>
    <w:p w:rsidR="005F599D" w:rsidRPr="00A5211C" w:rsidRDefault="00FE5F24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З5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роль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 науки, культуры и религии в сохранении и укреплении национальных и государственных традиций; </w:t>
      </w:r>
    </w:p>
    <w:p w:rsidR="005F599D" w:rsidRPr="00A5211C" w:rsidRDefault="00314C0C" w:rsidP="00DB06C7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З6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>- содержание и назначение важнейших нормативных правовых актов мирового и регионального значения.</w:t>
      </w:r>
    </w:p>
    <w:p w:rsidR="005F599D" w:rsidRPr="00A5211C" w:rsidRDefault="005F599D" w:rsidP="00DB06C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4739" w:rsidRDefault="00C16D4B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11C">
        <w:rPr>
          <w:rFonts w:ascii="Times New Roman" w:hAnsi="Times New Roman"/>
          <w:sz w:val="28"/>
          <w:szCs w:val="28"/>
        </w:rPr>
        <w:t>1.3.2  В</w:t>
      </w:r>
      <w:proofErr w:type="gramEnd"/>
      <w:r w:rsidRPr="00A5211C">
        <w:rPr>
          <w:rFonts w:ascii="Times New Roman" w:hAnsi="Times New Roman"/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01 </w:t>
      </w:r>
      <w:r w:rsidRPr="006122AF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02 </w:t>
      </w:r>
      <w:r w:rsidRPr="006122AF">
        <w:rPr>
          <w:rFonts w:ascii="Times New Roman" w:hAnsi="Times New Roman"/>
          <w:sz w:val="28"/>
          <w:szCs w:val="28"/>
        </w:rPr>
        <w:t xml:space="preserve">Использовать современные </w:t>
      </w:r>
      <w:proofErr w:type="gramStart"/>
      <w:r w:rsidRPr="006122AF">
        <w:rPr>
          <w:rFonts w:ascii="Times New Roman" w:hAnsi="Times New Roman"/>
          <w:sz w:val="28"/>
          <w:szCs w:val="28"/>
        </w:rPr>
        <w:t>средства  поиска</w:t>
      </w:r>
      <w:proofErr w:type="gramEnd"/>
      <w:r w:rsidRPr="006122AF">
        <w:rPr>
          <w:rFonts w:ascii="Times New Roman" w:hAnsi="Times New Roman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03 </w:t>
      </w:r>
      <w:r w:rsidRPr="006122AF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</w:t>
      </w:r>
      <w:proofErr w:type="gramStart"/>
      <w:r w:rsidRPr="006122AF">
        <w:rPr>
          <w:rFonts w:ascii="Times New Roman" w:hAnsi="Times New Roman"/>
          <w:b/>
          <w:sz w:val="28"/>
          <w:szCs w:val="28"/>
        </w:rPr>
        <w:t xml:space="preserve">04  </w:t>
      </w:r>
      <w:r w:rsidRPr="006122AF">
        <w:rPr>
          <w:rFonts w:ascii="Times New Roman" w:hAnsi="Times New Roman"/>
          <w:sz w:val="28"/>
          <w:szCs w:val="28"/>
        </w:rPr>
        <w:t>Эффективно</w:t>
      </w:r>
      <w:proofErr w:type="gramEnd"/>
      <w:r w:rsidRPr="006122AF">
        <w:rPr>
          <w:rFonts w:ascii="Times New Roman" w:hAnsi="Times New Roman"/>
          <w:sz w:val="28"/>
          <w:szCs w:val="28"/>
        </w:rPr>
        <w:t xml:space="preserve"> взаимодействовать и работать в  коллективе и команде.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</w:t>
      </w:r>
      <w:proofErr w:type="gramStart"/>
      <w:r w:rsidRPr="006122AF">
        <w:rPr>
          <w:rFonts w:ascii="Times New Roman" w:hAnsi="Times New Roman"/>
          <w:b/>
          <w:sz w:val="28"/>
          <w:szCs w:val="28"/>
        </w:rPr>
        <w:t xml:space="preserve">05  </w:t>
      </w:r>
      <w:r w:rsidRPr="006122AF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6122AF">
        <w:rPr>
          <w:rFonts w:ascii="Times New Roman" w:hAnsi="Times New Roman"/>
          <w:sz w:val="28"/>
          <w:szCs w:val="28"/>
        </w:rPr>
        <w:t xml:space="preserve">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06 </w:t>
      </w:r>
      <w:r w:rsidRPr="006122AF">
        <w:rPr>
          <w:rFonts w:ascii="Times New Roman" w:hAnsi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6122AF">
        <w:rPr>
          <w:rFonts w:ascii="Times New Roman" w:hAnsi="Times New Roman"/>
          <w:sz w:val="28"/>
          <w:szCs w:val="28"/>
        </w:rPr>
        <w:t>числе  с</w:t>
      </w:r>
      <w:proofErr w:type="gramEnd"/>
      <w:r w:rsidRPr="006122AF">
        <w:rPr>
          <w:rFonts w:ascii="Times New Roman" w:hAnsi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поведения.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07 </w:t>
      </w:r>
      <w:r w:rsidRPr="006122AF">
        <w:rPr>
          <w:rFonts w:ascii="Times New Roman" w:hAnsi="Times New Roman"/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6122AF">
        <w:rPr>
          <w:rFonts w:ascii="Times New Roman" w:hAnsi="Times New Roman"/>
          <w:sz w:val="28"/>
          <w:szCs w:val="28"/>
        </w:rPr>
        <w:t>знания  об</w:t>
      </w:r>
      <w:proofErr w:type="gramEnd"/>
      <w:r w:rsidRPr="006122AF">
        <w:rPr>
          <w:rFonts w:ascii="Times New Roman" w:hAnsi="Times New Roman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</w:t>
      </w:r>
      <w:proofErr w:type="gramStart"/>
      <w:r w:rsidRPr="006122AF">
        <w:rPr>
          <w:rFonts w:ascii="Times New Roman" w:hAnsi="Times New Roman"/>
          <w:b/>
          <w:sz w:val="28"/>
          <w:szCs w:val="28"/>
        </w:rPr>
        <w:t xml:space="preserve">08  </w:t>
      </w:r>
      <w:r w:rsidRPr="006122AF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6122AF">
        <w:rPr>
          <w:rFonts w:ascii="Times New Roman" w:hAnsi="Times New Roman"/>
          <w:sz w:val="28"/>
          <w:szCs w:val="28"/>
        </w:rPr>
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122AF" w:rsidRPr="006122AF" w:rsidRDefault="006122AF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</w:t>
      </w:r>
      <w:proofErr w:type="gramStart"/>
      <w:r w:rsidRPr="006122AF">
        <w:rPr>
          <w:rFonts w:ascii="Times New Roman" w:hAnsi="Times New Roman"/>
          <w:b/>
          <w:sz w:val="28"/>
          <w:szCs w:val="28"/>
        </w:rPr>
        <w:t xml:space="preserve">09  </w:t>
      </w:r>
      <w:r w:rsidRPr="006122AF">
        <w:rPr>
          <w:rFonts w:ascii="Times New Roman" w:hAnsi="Times New Roman"/>
          <w:sz w:val="28"/>
          <w:szCs w:val="28"/>
        </w:rPr>
        <w:t>Пользоваться</w:t>
      </w:r>
      <w:proofErr w:type="gramEnd"/>
      <w:r w:rsidRPr="006122AF">
        <w:rPr>
          <w:rFonts w:ascii="Times New Roman" w:hAnsi="Times New Roman"/>
          <w:sz w:val="28"/>
          <w:szCs w:val="28"/>
        </w:rPr>
        <w:t xml:space="preserve"> профессиональной документацией на государственном и иностранном языках.</w:t>
      </w:r>
    </w:p>
    <w:p w:rsidR="0038118B" w:rsidRDefault="0038118B" w:rsidP="00DB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E8">
        <w:rPr>
          <w:rFonts w:ascii="Times New Roman" w:hAnsi="Times New Roman"/>
          <w:sz w:val="28"/>
          <w:szCs w:val="28"/>
        </w:rPr>
        <w:t xml:space="preserve">1.3.3 </w:t>
      </w:r>
      <w:proofErr w:type="gramStart"/>
      <w:r w:rsidRPr="004750E8">
        <w:rPr>
          <w:rFonts w:ascii="Times New Roman" w:hAnsi="Times New Roman"/>
          <w:sz w:val="28"/>
          <w:szCs w:val="28"/>
        </w:rPr>
        <w:t>В</w:t>
      </w:r>
      <w:proofErr w:type="gramEnd"/>
      <w:r w:rsidRPr="004750E8">
        <w:rPr>
          <w:rFonts w:ascii="Times New Roman" w:hAnsi="Times New Roman"/>
          <w:sz w:val="28"/>
          <w:szCs w:val="28"/>
        </w:rPr>
        <w:t xml:space="preserve">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:rsidR="00DA643A" w:rsidRDefault="00DA643A" w:rsidP="00DB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Pr="009A18BB" w:rsidRDefault="00DA643A" w:rsidP="00DB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18BB">
        <w:rPr>
          <w:rFonts w:ascii="Times New Roman" w:eastAsia="Calibri" w:hAnsi="Times New Roman"/>
          <w:sz w:val="28"/>
          <w:szCs w:val="28"/>
        </w:rPr>
        <w:tab/>
      </w:r>
      <w:r w:rsidRPr="009A18BB">
        <w:rPr>
          <w:rFonts w:ascii="Times New Roman" w:eastAsia="Calibri" w:hAnsi="Times New Roman"/>
          <w:b/>
          <w:sz w:val="28"/>
          <w:szCs w:val="28"/>
        </w:rPr>
        <w:t>ЛР 2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  <w:r w:rsidRPr="009A18BB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DA643A" w:rsidRPr="009A18BB" w:rsidRDefault="00DA643A" w:rsidP="00DB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A643A" w:rsidRPr="009A18BB" w:rsidRDefault="00DA643A" w:rsidP="00DB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</w:t>
      </w:r>
      <w:r w:rsidRPr="009A18BB">
        <w:rPr>
          <w:rFonts w:ascii="Times New Roman" w:eastAsia="Calibri" w:hAnsi="Times New Roman"/>
          <w:b/>
          <w:sz w:val="28"/>
          <w:szCs w:val="28"/>
        </w:rPr>
        <w:t>ЛР 7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  <w:r w:rsidRPr="009A18BB">
        <w:rPr>
          <w:rFonts w:ascii="Times New Roman" w:eastAsia="Calibri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</w:p>
    <w:p w:rsidR="003268E6" w:rsidRDefault="003268E6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4122A" w:rsidRDefault="00E4122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4122A" w:rsidRDefault="00E4122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F3F54" w:rsidRPr="00A5211C" w:rsidRDefault="00AF3F54" w:rsidP="00AF3F54">
      <w:pPr>
        <w:pStyle w:val="Style2"/>
        <w:widowControl/>
        <w:jc w:val="center"/>
        <w:rPr>
          <w:rStyle w:val="FontStyle50"/>
        </w:rPr>
      </w:pPr>
      <w:r w:rsidRPr="00A5211C">
        <w:rPr>
          <w:rStyle w:val="FontStyle50"/>
        </w:rPr>
        <w:t>2. СТРУКТУРА И СОДЕРЖАНИЕ УЧЕБНОЙ ДИСЦИПЛИНЫ</w:t>
      </w: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  <w:r w:rsidRPr="00A5211C">
        <w:rPr>
          <w:rStyle w:val="FontStyle50"/>
        </w:rPr>
        <w:t>2.1. Объем учебной дисциплины и виды учебной работы</w:t>
      </w: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F3F54" w:rsidRPr="00E4122A" w:rsidTr="00153079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2"/>
              <w:widowControl/>
              <w:spacing w:after="0" w:line="240" w:lineRule="auto"/>
              <w:jc w:val="center"/>
              <w:rPr>
                <w:rStyle w:val="FontStyle41"/>
              </w:rPr>
            </w:pPr>
            <w:r w:rsidRPr="00E4122A">
              <w:rPr>
                <w:rStyle w:val="FontStyle41"/>
              </w:rPr>
              <w:t>Объем часов</w:t>
            </w:r>
          </w:p>
        </w:tc>
      </w:tr>
      <w:tr w:rsidR="00AF3F54" w:rsidRPr="00E4122A" w:rsidTr="0015307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64</w:t>
            </w:r>
          </w:p>
        </w:tc>
      </w:tr>
      <w:tr w:rsidR="00AF3F54" w:rsidRPr="00E4122A" w:rsidTr="0015307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48</w:t>
            </w:r>
          </w:p>
        </w:tc>
      </w:tr>
      <w:tr w:rsidR="00AF3F54" w:rsidRPr="00E4122A" w:rsidTr="00153079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</w:rPr>
            </w:pPr>
          </w:p>
        </w:tc>
      </w:tr>
      <w:tr w:rsidR="00AF3F54" w:rsidRPr="00E4122A" w:rsidTr="0015307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Style w:val="FontStyle51"/>
                <w:lang w:val="en-US"/>
              </w:rPr>
            </w:pPr>
            <w:r w:rsidRPr="00E4122A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</w:rPr>
            </w:pPr>
            <w:r w:rsidRPr="00E4122A">
              <w:rPr>
                <w:rStyle w:val="FontStyle51"/>
              </w:rPr>
              <w:t>4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44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</w:rPr>
            </w:pPr>
            <w:r w:rsidRPr="00E4122A">
              <w:rPr>
                <w:rStyle w:val="FontStyle51"/>
              </w:rPr>
              <w:t>-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16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16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1"/>
              <w:widowControl/>
              <w:ind w:right="209"/>
              <w:jc w:val="both"/>
              <w:rPr>
                <w:rStyle w:val="FontStyle50"/>
                <w:b w:val="0"/>
                <w:i/>
              </w:rPr>
            </w:pPr>
            <w:r w:rsidRPr="00E4122A">
              <w:rPr>
                <w:b/>
                <w:i/>
                <w:sz w:val="28"/>
                <w:szCs w:val="28"/>
              </w:rPr>
              <w:t>Промежуточная</w:t>
            </w:r>
            <w:r w:rsidRPr="00E4122A">
              <w:rPr>
                <w:rStyle w:val="FontStyle51"/>
                <w:b/>
                <w:i/>
                <w:sz w:val="28"/>
                <w:szCs w:val="28"/>
              </w:rPr>
              <w:t xml:space="preserve"> аттестация в форме дифференцированного зачета 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-</w:t>
            </w:r>
          </w:p>
        </w:tc>
      </w:tr>
    </w:tbl>
    <w:p w:rsidR="002B4B59" w:rsidRDefault="002B4B59" w:rsidP="00DA643A">
      <w:pPr>
        <w:pStyle w:val="Style2"/>
        <w:widowControl/>
        <w:jc w:val="center"/>
        <w:rPr>
          <w:rStyle w:val="FontStyle50"/>
        </w:rPr>
      </w:pPr>
    </w:p>
    <w:p w:rsidR="005F599D" w:rsidRPr="00A5211C" w:rsidRDefault="005F599D" w:rsidP="005F599D">
      <w:pPr>
        <w:spacing w:after="0"/>
        <w:rPr>
          <w:b/>
          <w:bCs/>
          <w:color w:val="000000"/>
          <w:spacing w:val="-3"/>
        </w:rPr>
        <w:sectPr w:rsidR="005F599D" w:rsidRPr="00A5211C" w:rsidSect="000247AE">
          <w:footerReference w:type="default" r:id="rId8"/>
          <w:pgSz w:w="11909" w:h="16834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F63347" w:rsidRDefault="00F63347" w:rsidP="00F63347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2.2. Тематический план и содер</w:t>
      </w:r>
      <w:r w:rsidR="00CE2EAE" w:rsidRPr="00A5211C">
        <w:rPr>
          <w:rFonts w:ascii="Times New Roman" w:hAnsi="Times New Roman"/>
          <w:b/>
          <w:bCs/>
          <w:sz w:val="28"/>
          <w:szCs w:val="28"/>
        </w:rPr>
        <w:t xml:space="preserve">жание учебной дисциплины </w:t>
      </w:r>
      <w:r w:rsidR="00E4122A">
        <w:rPr>
          <w:rFonts w:ascii="Times New Roman" w:hAnsi="Times New Roman"/>
          <w:b/>
          <w:bCs/>
          <w:sz w:val="28"/>
          <w:szCs w:val="28"/>
        </w:rPr>
        <w:t>«</w:t>
      </w:r>
      <w:r w:rsidRPr="00A5211C">
        <w:rPr>
          <w:rFonts w:ascii="Times New Roman" w:hAnsi="Times New Roman"/>
          <w:b/>
          <w:bCs/>
          <w:sz w:val="28"/>
          <w:szCs w:val="28"/>
        </w:rPr>
        <w:t>История</w:t>
      </w:r>
      <w:r w:rsidR="00E4122A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7928"/>
        <w:gridCol w:w="1115"/>
        <w:gridCol w:w="2979"/>
        <w:gridCol w:w="24"/>
      </w:tblGrid>
      <w:tr w:rsidR="00D07249" w:rsidRPr="005228C4" w:rsidTr="005E0542">
        <w:trPr>
          <w:trHeight w:val="20"/>
          <w:jc w:val="center"/>
        </w:trPr>
        <w:tc>
          <w:tcPr>
            <w:tcW w:w="969" w:type="pct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53" w:type="pct"/>
            <w:vAlign w:val="center"/>
          </w:tcPr>
          <w:p w:rsidR="00D07249" w:rsidRPr="005228C4" w:rsidRDefault="00700C63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</w:t>
            </w:r>
            <w:r w:rsidR="00D07249"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373" w:type="pct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05" w:type="pct"/>
            <w:gridSpan w:val="2"/>
            <w:vAlign w:val="center"/>
          </w:tcPr>
          <w:p w:rsidR="00700C63" w:rsidRPr="005228C4" w:rsidRDefault="00700C63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07249" w:rsidRPr="005228C4" w:rsidTr="005E0542">
        <w:trPr>
          <w:trHeight w:val="20"/>
          <w:jc w:val="center"/>
        </w:trPr>
        <w:tc>
          <w:tcPr>
            <w:tcW w:w="969" w:type="pct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3" w:type="pct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07249" w:rsidRPr="005228C4" w:rsidRDefault="00D07249" w:rsidP="00645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05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2A7161" w:rsidRPr="005228C4" w:rsidTr="002A7161">
        <w:trPr>
          <w:trHeight w:val="20"/>
          <w:jc w:val="center"/>
        </w:trPr>
        <w:tc>
          <w:tcPr>
            <w:tcW w:w="3995" w:type="pct"/>
            <w:gridSpan w:val="3"/>
            <w:vAlign w:val="center"/>
          </w:tcPr>
          <w:p w:rsidR="002A7161" w:rsidRPr="005228C4" w:rsidRDefault="002A7161" w:rsidP="002A7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3 семестр (4 ч лекции + 44 ч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занятия)</w:t>
            </w:r>
          </w:p>
        </w:tc>
        <w:tc>
          <w:tcPr>
            <w:tcW w:w="1005" w:type="pct"/>
            <w:gridSpan w:val="2"/>
          </w:tcPr>
          <w:p w:rsidR="002A7161" w:rsidRPr="005228C4" w:rsidRDefault="002A7161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07249" w:rsidRPr="005228C4" w:rsidTr="005E0542">
        <w:trPr>
          <w:trHeight w:val="379"/>
          <w:jc w:val="center"/>
        </w:trPr>
        <w:tc>
          <w:tcPr>
            <w:tcW w:w="3622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373" w:type="pct"/>
          </w:tcPr>
          <w:p w:rsidR="00D07249" w:rsidRPr="005228C4" w:rsidRDefault="00D07249" w:rsidP="00645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964FD" w:rsidRPr="005228C4" w:rsidTr="005E0542">
        <w:trPr>
          <w:trHeight w:val="242"/>
          <w:jc w:val="center"/>
        </w:trPr>
        <w:tc>
          <w:tcPr>
            <w:tcW w:w="969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3964FD" w:rsidRPr="005228C4" w:rsidRDefault="002A716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  <w:vMerge w:val="restart"/>
          </w:tcPr>
          <w:p w:rsidR="00645F31" w:rsidRDefault="00645F31" w:rsidP="0058540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4FD" w:rsidRPr="003964FD" w:rsidRDefault="00585404" w:rsidP="005E0542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</w:t>
            </w: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ОК07, ОК08, </w:t>
            </w: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ОК09,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 Л2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>, ЛР7</w:t>
            </w:r>
          </w:p>
        </w:tc>
      </w:tr>
      <w:tr w:rsidR="005E0542" w:rsidRPr="005228C4" w:rsidTr="005E0542">
        <w:trPr>
          <w:trHeight w:val="1117"/>
          <w:jc w:val="center"/>
        </w:trPr>
        <w:tc>
          <w:tcPr>
            <w:tcW w:w="969" w:type="pct"/>
            <w:vMerge/>
          </w:tcPr>
          <w:p w:rsidR="005E0542" w:rsidRPr="005228C4" w:rsidRDefault="005E0542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645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Внутренняя и внешняя политика государственной власти в СССР к началу 1980-х гг. Особенности идеологии, национальной, </w:t>
            </w:r>
            <w:proofErr w:type="gramStart"/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культурной  и</w:t>
            </w:r>
            <w:proofErr w:type="gramEnd"/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социально-экономической политики.</w:t>
            </w:r>
            <w:r w:rsidR="002A71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28C4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Отношения с сопредельными государствами, Евросоюзом, США, странами  «третьего мира»</w:t>
            </w:r>
          </w:p>
        </w:tc>
        <w:tc>
          <w:tcPr>
            <w:tcW w:w="373" w:type="pct"/>
            <w:vMerge/>
          </w:tcPr>
          <w:p w:rsidR="005E0542" w:rsidRPr="005228C4" w:rsidRDefault="005E0542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5E0542" w:rsidRPr="003964FD" w:rsidRDefault="005E0542" w:rsidP="00396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trHeight w:val="345"/>
          <w:jc w:val="center"/>
        </w:trPr>
        <w:tc>
          <w:tcPr>
            <w:tcW w:w="969" w:type="pct"/>
            <w:vMerge/>
          </w:tcPr>
          <w:p w:rsidR="005E0542" w:rsidRPr="005228C4" w:rsidRDefault="005E0542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Практическое занятие № 1. </w:t>
            </w:r>
          </w:p>
          <w:p w:rsidR="005E0542" w:rsidRPr="005228C4" w:rsidRDefault="005E0542" w:rsidP="005E05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внутренней политики государственной власти в СССР к началу 1980-х гг. </w:t>
            </w:r>
          </w:p>
          <w:p w:rsidR="005E0542" w:rsidRPr="005228C4" w:rsidRDefault="005E0542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5E0542" w:rsidRPr="005228C4" w:rsidRDefault="005E0542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3964FD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404">
              <w:rPr>
                <w:rFonts w:ascii="Times New Roman" w:hAnsi="Times New Roman"/>
                <w:sz w:val="24"/>
                <w:szCs w:val="24"/>
              </w:rPr>
              <w:t>ОК01, ОК02, ОК03, ОК04, ОК05, ОК06,ОК07, ОК08, ОК09,  Л2 , ЛР7</w:t>
            </w:r>
          </w:p>
        </w:tc>
      </w:tr>
      <w:tr w:rsidR="00645F31" w:rsidRPr="005228C4" w:rsidTr="005E0542">
        <w:trPr>
          <w:trHeight w:val="345"/>
          <w:jc w:val="center"/>
        </w:trPr>
        <w:tc>
          <w:tcPr>
            <w:tcW w:w="969" w:type="pct"/>
            <w:vMerge/>
          </w:tcPr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645F31" w:rsidP="00645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2.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Хозяйство и общественные отношения</w:t>
            </w:r>
          </w:p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645F31" w:rsidRPr="005228C4" w:rsidRDefault="00645F3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45F31" w:rsidRPr="003964FD" w:rsidRDefault="00645F31" w:rsidP="00645F31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 , ЛР7</w:t>
            </w:r>
          </w:p>
        </w:tc>
      </w:tr>
      <w:tr w:rsidR="00645F31" w:rsidRPr="005228C4" w:rsidTr="005E0542">
        <w:trPr>
          <w:trHeight w:val="345"/>
          <w:jc w:val="center"/>
        </w:trPr>
        <w:tc>
          <w:tcPr>
            <w:tcW w:w="969" w:type="pct"/>
            <w:vMerge/>
          </w:tcPr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645F31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3.</w:t>
            </w:r>
          </w:p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Рассмотрение и определение особенностей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внешней политики государственной власти в СССР к началу 1980-х гг. </w:t>
            </w:r>
          </w:p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645F31" w:rsidRPr="005228C4" w:rsidRDefault="00645F3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45F31" w:rsidRDefault="00645F31" w:rsidP="00645F31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 , ЛР7</w:t>
            </w:r>
          </w:p>
        </w:tc>
      </w:tr>
      <w:tr w:rsidR="00645F31" w:rsidRPr="005228C4" w:rsidTr="005E0542">
        <w:trPr>
          <w:trHeight w:val="345"/>
          <w:jc w:val="center"/>
        </w:trPr>
        <w:tc>
          <w:tcPr>
            <w:tcW w:w="969" w:type="pct"/>
            <w:vMerge/>
          </w:tcPr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645F31" w:rsidP="00645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4.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373" w:type="pct"/>
          </w:tcPr>
          <w:p w:rsidR="00645F31" w:rsidRPr="005228C4" w:rsidRDefault="00645F3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45F31" w:rsidRDefault="00645F31" w:rsidP="00645F31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 , ЛР7</w:t>
            </w:r>
          </w:p>
        </w:tc>
      </w:tr>
      <w:tr w:rsidR="003964FD" w:rsidRPr="005228C4" w:rsidTr="005E0542">
        <w:trPr>
          <w:trHeight w:val="340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3964FD" w:rsidRPr="005228C4" w:rsidRDefault="005E0542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3964FD" w:rsidRPr="003964FD" w:rsidRDefault="00585404" w:rsidP="00645F31">
            <w:pPr>
              <w:pStyle w:val="ad"/>
              <w:jc w:val="center"/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5E0542">
        <w:trPr>
          <w:trHeight w:val="307"/>
          <w:jc w:val="center"/>
        </w:trPr>
        <w:tc>
          <w:tcPr>
            <w:tcW w:w="969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</w:t>
            </w:r>
          </w:p>
          <w:p w:rsidR="003964FD" w:rsidRPr="005228C4" w:rsidRDefault="003964FD" w:rsidP="0039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Общественно-политическая жизнь страны в 80-е годы XX века. Перестройка. Новый политический курс.</w:t>
            </w: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4FD" w:rsidRPr="002A7161" w:rsidRDefault="002A716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1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  <w:vMerge w:val="restart"/>
          </w:tcPr>
          <w:p w:rsidR="003964FD" w:rsidRPr="003964FD" w:rsidRDefault="003964FD" w:rsidP="00645F31">
            <w:pPr>
              <w:pStyle w:val="ad"/>
              <w:jc w:val="center"/>
            </w:pPr>
          </w:p>
        </w:tc>
      </w:tr>
      <w:tr w:rsidR="00D07249" w:rsidRPr="005228C4" w:rsidTr="005E0542">
        <w:trPr>
          <w:trHeight w:val="780"/>
          <w:jc w:val="center"/>
        </w:trPr>
        <w:tc>
          <w:tcPr>
            <w:tcW w:w="969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Противоречия социально-экономического развития СССР в 80-е гг.</w:t>
            </w:r>
          </w:p>
          <w:p w:rsidR="00D07249" w:rsidRPr="005228C4" w:rsidRDefault="00D07249" w:rsidP="00D209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Концепция ускорения социально-экономического развития страны. Политика перестройки и гласности. Проекты новых экономических программ (Л.И. Абалкин, «500 дней» С.С. Шаталина и Г. Явлинского и др.) Денежная реформа 1991 г.</w:t>
            </w:r>
          </w:p>
        </w:tc>
        <w:tc>
          <w:tcPr>
            <w:tcW w:w="373" w:type="pct"/>
            <w:vMerge/>
          </w:tcPr>
          <w:p w:rsidR="00D07249" w:rsidRPr="005228C4" w:rsidRDefault="00D07249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trHeight w:val="556"/>
          <w:jc w:val="center"/>
        </w:trPr>
        <w:tc>
          <w:tcPr>
            <w:tcW w:w="969" w:type="pct"/>
            <w:vMerge/>
          </w:tcPr>
          <w:p w:rsidR="005E0542" w:rsidRPr="005228C4" w:rsidRDefault="005E0542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5.</w:t>
            </w:r>
            <w:r w:rsidRPr="005228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характерных черт перестройки и гласности в духовной жизни общества.</w:t>
            </w:r>
          </w:p>
        </w:tc>
        <w:tc>
          <w:tcPr>
            <w:tcW w:w="373" w:type="pct"/>
          </w:tcPr>
          <w:p w:rsidR="005E0542" w:rsidRPr="005228C4" w:rsidRDefault="005E0542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3964FD" w:rsidRDefault="005E0542" w:rsidP="005E0542">
            <w:pPr>
              <w:jc w:val="center"/>
              <w:rPr>
                <w:rFonts w:ascii="Times New Roman" w:hAnsi="Times New Roman"/>
              </w:rPr>
            </w:pPr>
            <w:r w:rsidRPr="00E41B1E">
              <w:rPr>
                <w:rFonts w:ascii="Times New Roman" w:hAnsi="Times New Roman"/>
                <w:sz w:val="24"/>
                <w:szCs w:val="24"/>
              </w:rPr>
              <w:t>ОК01, ОК02, ОК03, ОК04, ОК05, ОК06,ОК07, ОК08, ОК09, Л2, ЛР7</w:t>
            </w:r>
          </w:p>
        </w:tc>
      </w:tr>
      <w:tr w:rsidR="003964FD" w:rsidRPr="005228C4" w:rsidTr="005E0542">
        <w:trPr>
          <w:trHeight w:val="331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3964FD" w:rsidRPr="003964FD" w:rsidRDefault="00585404" w:rsidP="00645F31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</w:t>
            </w:r>
            <w:r w:rsidR="003964FD"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5E0542">
        <w:trPr>
          <w:trHeight w:val="292"/>
          <w:jc w:val="center"/>
        </w:trPr>
        <w:tc>
          <w:tcPr>
            <w:tcW w:w="969" w:type="pct"/>
            <w:vMerge w:val="restart"/>
          </w:tcPr>
          <w:p w:rsidR="00645F31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ема</w:t>
            </w:r>
            <w:proofErr w:type="spellEnd"/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1.3. Дезинтег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рационные процес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сы в России и Европе во второй половине 80-х гг. </w:t>
            </w: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3964FD" w:rsidRPr="005228C4" w:rsidRDefault="003964FD" w:rsidP="00645F31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 w:val="restart"/>
          </w:tcPr>
          <w:p w:rsidR="00732BF0" w:rsidRDefault="00732BF0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4FD" w:rsidRPr="003964FD" w:rsidRDefault="00585404" w:rsidP="00645F31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E41B1E">
              <w:rPr>
                <w:rFonts w:ascii="Times New Roman" w:hAnsi="Times New Roman" w:cs="Times New Roman"/>
                <w:sz w:val="24"/>
                <w:szCs w:val="24"/>
              </w:rPr>
              <w:t>Л2, ЛР7</w:t>
            </w:r>
          </w:p>
        </w:tc>
      </w:tr>
      <w:tr w:rsidR="003964FD" w:rsidRPr="005228C4" w:rsidTr="005E0542">
        <w:trPr>
          <w:trHeight w:val="557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 xml:space="preserve">Политические события в Восточной Европе во второй половине 80-х гг. Отражение событий в Восточной Европе на дезинтеграционных процессах в СССР. 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</w:tc>
        <w:tc>
          <w:tcPr>
            <w:tcW w:w="373" w:type="pct"/>
            <w:vMerge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3964FD" w:rsidRPr="003964FD" w:rsidRDefault="003964FD" w:rsidP="00396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42" w:rsidRPr="005228C4" w:rsidTr="005E0542">
        <w:trPr>
          <w:trHeight w:val="82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6.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Новое мышление».  СССР  в системе международных отношений в 1980-1990-е годы </w:t>
            </w:r>
            <w:r w:rsidRPr="005228C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 века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3964FD" w:rsidRDefault="005E0542" w:rsidP="005E0542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trHeight w:val="82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3964FD" w:rsidRDefault="005E0542" w:rsidP="005E0542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trHeight w:val="82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</w:t>
            </w:r>
            <w:r w:rsidR="002A7161"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8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Выявление предпосылок распада СССР и условий образования СНГ.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3964FD" w:rsidRDefault="005E0542" w:rsidP="005E0542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trHeight w:val="34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</w:tcPr>
          <w:p w:rsidR="005E0542" w:rsidRPr="003964FD" w:rsidRDefault="005E0542" w:rsidP="005E0542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268"/>
          <w:jc w:val="center"/>
        </w:trPr>
        <w:tc>
          <w:tcPr>
            <w:tcW w:w="3622" w:type="pct"/>
            <w:gridSpan w:val="2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и мир в конце ХХ – начале ХХ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266"/>
          <w:jc w:val="center"/>
        </w:trPr>
        <w:tc>
          <w:tcPr>
            <w:tcW w:w="969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социально-экономического  и поли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тического развития России в 90-е годы XX века</w:t>
            </w: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542" w:rsidRPr="003964FD" w:rsidRDefault="005E0542" w:rsidP="005E0542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183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Курс экономических реформ 90-х. годов.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Первый этап либеральных реформ в России (1991–1993 гг.).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приватизации. Формирование олигархических групп. Дефолт 1998 г. Итоги социально-экономических преобразований 1990-х гг.</w:t>
            </w:r>
          </w:p>
        </w:tc>
        <w:tc>
          <w:tcPr>
            <w:tcW w:w="373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5E0542" w:rsidRPr="003964FD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830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9.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Хозяйство и общественные отношения Российской Федерации в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90-е годы XX века.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3964FD" w:rsidRDefault="005E0542" w:rsidP="005E0542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163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E41B1E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299"/>
          <w:jc w:val="center"/>
        </w:trPr>
        <w:tc>
          <w:tcPr>
            <w:tcW w:w="969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Государ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ственно-полити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кое развитие Рос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сий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 в 90-е годы XX века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542" w:rsidRPr="00E41B1E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843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 xml:space="preserve">Государственно – политическое развитие РФ в 90 –е гг.  Политический кризис 1993г. Сепаратизм и угроза распада России.  Двоевластие: борьба за власть между президентом РФ и Верховным Советом. </w:t>
            </w:r>
            <w:proofErr w:type="gramStart"/>
            <w:r w:rsidRPr="005228C4">
              <w:rPr>
                <w:rFonts w:ascii="Times New Roman" w:hAnsi="Times New Roman"/>
                <w:sz w:val="24"/>
                <w:szCs w:val="24"/>
              </w:rPr>
              <w:t>Выборы  в</w:t>
            </w:r>
            <w:proofErr w:type="gramEnd"/>
            <w:r w:rsidRPr="005228C4">
              <w:rPr>
                <w:rFonts w:ascii="Times New Roman" w:hAnsi="Times New Roman"/>
                <w:sz w:val="24"/>
                <w:szCs w:val="24"/>
              </w:rPr>
              <w:t xml:space="preserve"> Государственную Думу РФ в 1993 г.  Принятие Конституции РФ 1993 г. Принципы федеративного устройства России. Проблемы и тенденции во взаимоотношениях федерального центра и субъектов РФ. Выборы в Госдуму 1995г. 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</w:p>
        </w:tc>
        <w:tc>
          <w:tcPr>
            <w:tcW w:w="373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5E0542" w:rsidRPr="00E41B1E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840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№ 10.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Изучение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 xml:space="preserve"> государственно-политического развития РФ в 90-е гг.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3964FD" w:rsidRDefault="005E0542" w:rsidP="005E054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511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332"/>
          <w:jc w:val="center"/>
        </w:trPr>
        <w:tc>
          <w:tcPr>
            <w:tcW w:w="969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ема</w:t>
            </w:r>
            <w:proofErr w:type="spellEnd"/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2.3. Геополи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тическое положе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ние и внешняя политика РФ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90-е годы XX века.  Постсо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ветское простран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ство 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5228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1777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90-е годы. «Чеченский кризис». Завершение «первой чеченской кампании». Подписание соглашения о прекращении боевых действий на территории Чечни в селении Хасавюрт (1996 г.). Вторжение боевиков в Дагестан и начало антитеррористической операции федеральных войск (1999 г.). «Вторая чеченская кампания».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РФ в конце 1990 - начале 2000 гг.</w:t>
            </w:r>
          </w:p>
        </w:tc>
        <w:tc>
          <w:tcPr>
            <w:tcW w:w="373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67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№ 11.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Локальные национальные и религиозные конфликты на пространстве СССР в 1980-е - 1990-е гг.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97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№ 12.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международных организаций (ООН, ЮНЕСКО) в разрешении конфликтов на постсоветском пространстве в 1990-е годы </w:t>
            </w:r>
            <w:r w:rsidRPr="005228C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 века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97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№ 13.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Внутренняя политика России на Северном Кавказе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97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№ 14.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Внешняя политика Российской Федерации с 1990 по 2000 гг.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508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333"/>
          <w:jc w:val="center"/>
        </w:trPr>
        <w:tc>
          <w:tcPr>
            <w:tcW w:w="969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Россий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кая культура  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5228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273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Духовные ценности и ориентиры россиян в период социально-экономических и политических преобразований. Проблема экспансии в Россию западной системы ценностей и формирование «массовой культуры». Наука и искусство. Государство и Церковь.</w:t>
            </w:r>
          </w:p>
        </w:tc>
        <w:tc>
          <w:tcPr>
            <w:tcW w:w="373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82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15.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Российской культуры в 90-е годы XX века».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526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340"/>
          <w:jc w:val="center"/>
        </w:trPr>
        <w:tc>
          <w:tcPr>
            <w:tcW w:w="3622" w:type="pct"/>
            <w:gridSpan w:val="2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Раздел 3. Россия и мир в начале XXI века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249" w:rsidRPr="005228C4" w:rsidTr="005E0542">
        <w:trPr>
          <w:gridAfter w:val="1"/>
          <w:wAfter w:w="8" w:type="pct"/>
          <w:trHeight w:val="248"/>
          <w:jc w:val="center"/>
        </w:trPr>
        <w:tc>
          <w:tcPr>
            <w:tcW w:w="969" w:type="pct"/>
            <w:vMerge w:val="restar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Внутриполитическая и социально-экономическая  жизнь современной России</w:t>
            </w:r>
          </w:p>
        </w:tc>
        <w:tc>
          <w:tcPr>
            <w:tcW w:w="2653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D07249" w:rsidRPr="00051D60" w:rsidRDefault="00D07249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249" w:rsidRPr="005228C4" w:rsidTr="005E0542">
        <w:trPr>
          <w:gridAfter w:val="1"/>
          <w:wAfter w:w="8" w:type="pct"/>
          <w:trHeight w:val="975"/>
          <w:jc w:val="center"/>
        </w:trPr>
        <w:tc>
          <w:tcPr>
            <w:tcW w:w="969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 xml:space="preserve">Внутренняя политика в начале </w:t>
            </w:r>
            <w:r w:rsidRPr="005228C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Выборы 2000 г. Курс на укрепление государственности. Партийные реформы. Парламентские и президентские выборы 2003 и 2004 гг. Экономический рост и продолжение реформ.</w:t>
            </w:r>
          </w:p>
        </w:tc>
        <w:tc>
          <w:tcPr>
            <w:tcW w:w="373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D07249" w:rsidRPr="00051D60" w:rsidRDefault="00D07249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704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16.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Выборы и референдумы</w:t>
            </w:r>
          </w:p>
        </w:tc>
        <w:tc>
          <w:tcPr>
            <w:tcW w:w="373" w:type="pct"/>
          </w:tcPr>
          <w:p w:rsidR="005E0542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704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17.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Экономический рост и продолжение реформ</w:t>
            </w:r>
          </w:p>
        </w:tc>
        <w:tc>
          <w:tcPr>
            <w:tcW w:w="373" w:type="pct"/>
          </w:tcPr>
          <w:p w:rsidR="005E0542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375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248"/>
          <w:jc w:val="center"/>
        </w:trPr>
        <w:tc>
          <w:tcPr>
            <w:tcW w:w="969" w:type="pct"/>
            <w:vMerge w:val="restar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Новый этап в </w:t>
            </w:r>
            <w:proofErr w:type="gramStart"/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развитии  РФ</w:t>
            </w:r>
            <w:proofErr w:type="gramEnd"/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248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Парламентские выборы 2007 г. Новая конфигурация власти и выборы Президента Д.А. Медведева. Россия в условиях глобального кризиса. Парламентские и Президентские выборы 2011 – 2012 гг., 2016 г.</w:t>
            </w:r>
          </w:p>
        </w:tc>
        <w:tc>
          <w:tcPr>
            <w:tcW w:w="373" w:type="pct"/>
            <w:vMerge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388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18.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Определение перспективных направлений и основных проблем развития РФ на современном этапе.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526475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388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19.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Основные направления развития инноваций в России.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526475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270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ОК01, ОК02, ОК03, ОК04, ОК05, ОК06,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248"/>
          <w:jc w:val="center"/>
        </w:trPr>
        <w:tc>
          <w:tcPr>
            <w:tcW w:w="969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Россия в системе современных международных отношений. Перспективы развития внешней политики РФ в 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248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Новая концепция внешней политики РФ. Место России на международной арене. Территориальная целостность России, уважение прав ее населения и соседних народов – главное условие политического и социально-экономического развития. Анализ современных общегосударственных документов в области политики, экономики, социальной сферы и культуры. Анализ документов ВТО, ЕС, НАТО и других международных организаций с позиции гражданина РФ.</w:t>
            </w:r>
          </w:p>
        </w:tc>
        <w:tc>
          <w:tcPr>
            <w:tcW w:w="373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780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20.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Выявление новых приоритетов, черт, перспектив развития внешней политики России.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571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248"/>
          <w:jc w:val="center"/>
        </w:trPr>
        <w:tc>
          <w:tcPr>
            <w:tcW w:w="969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 Российская культура в начале XXI века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248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Проблема экспансии в Россию западной системы ценностей. Коммерциализация искусства и «массовая культура». Глобализация культуры. Идеи «</w:t>
            </w:r>
            <w:proofErr w:type="spellStart"/>
            <w:r w:rsidRPr="005228C4">
              <w:rPr>
                <w:rFonts w:ascii="Times New Roman" w:hAnsi="Times New Roman"/>
                <w:sz w:val="24"/>
                <w:szCs w:val="24"/>
              </w:rPr>
              <w:t>поликультурности</w:t>
            </w:r>
            <w:proofErr w:type="spellEnd"/>
            <w:r w:rsidRPr="005228C4">
              <w:rPr>
                <w:rFonts w:ascii="Times New Roman" w:hAnsi="Times New Roman"/>
                <w:sz w:val="24"/>
                <w:szCs w:val="24"/>
              </w:rPr>
              <w:t xml:space="preserve">» и молодежные экстремистские движения. Новая эстетика. Постмодернизм. Информационные технологии. Обращение к историко-культурному наследию. </w:t>
            </w:r>
          </w:p>
        </w:tc>
        <w:tc>
          <w:tcPr>
            <w:tcW w:w="373" w:type="pct"/>
            <w:vMerge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5E0542" w:rsidRPr="00051D60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802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№ 21.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1086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№ 22. </w:t>
            </w:r>
          </w:p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Изучение Российской культуры в начале XXI века.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Default="005E0542" w:rsidP="005E054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5E0542" w:rsidRPr="005228C4" w:rsidTr="005E0542">
        <w:trPr>
          <w:gridAfter w:val="1"/>
          <w:wAfter w:w="8" w:type="pct"/>
          <w:trHeight w:val="320"/>
          <w:jc w:val="center"/>
        </w:trPr>
        <w:tc>
          <w:tcPr>
            <w:tcW w:w="969" w:type="pct"/>
            <w:vMerge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0542" w:rsidRPr="005228C4" w:rsidTr="005E0542">
        <w:trPr>
          <w:gridAfter w:val="1"/>
          <w:wAfter w:w="8" w:type="pct"/>
          <w:trHeight w:val="331"/>
          <w:jc w:val="center"/>
        </w:trPr>
        <w:tc>
          <w:tcPr>
            <w:tcW w:w="3622" w:type="pct"/>
            <w:gridSpan w:val="2"/>
            <w:vAlign w:val="center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 в форме дифференцированного 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73" w:type="pct"/>
          </w:tcPr>
          <w:p w:rsidR="005E0542" w:rsidRPr="005228C4" w:rsidRDefault="005E0542" w:rsidP="005E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5E0542" w:rsidRPr="005228C4" w:rsidRDefault="005E0542" w:rsidP="005E0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064A" w:rsidRPr="00A5211C" w:rsidRDefault="008F064A" w:rsidP="008F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F064A" w:rsidRPr="00A5211C" w:rsidRDefault="008F064A" w:rsidP="008F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8F064A" w:rsidRPr="00A5211C" w:rsidRDefault="008F064A" w:rsidP="008F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844E8D" w:rsidRDefault="008F064A" w:rsidP="00CE0ED3">
      <w:pPr>
        <w:spacing w:after="0"/>
        <w:ind w:firstLine="709"/>
        <w:rPr>
          <w:rStyle w:val="FontStyle50"/>
          <w:rFonts w:eastAsia="Calibri"/>
          <w:b w:val="0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>3. – продуктивный</w:t>
      </w:r>
      <w:r w:rsidRPr="00A5211C">
        <w:rPr>
          <w:rFonts w:ascii="Times New Roman" w:hAnsi="Times New Roman"/>
          <w:b/>
          <w:sz w:val="24"/>
          <w:szCs w:val="24"/>
        </w:rPr>
        <w:t xml:space="preserve"> (</w:t>
      </w:r>
      <w:r w:rsidRPr="00A5211C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844E8D" w:rsidRDefault="00844E8D" w:rsidP="00844E8D">
      <w:pPr>
        <w:tabs>
          <w:tab w:val="left" w:pos="11790"/>
        </w:tabs>
        <w:rPr>
          <w:rFonts w:ascii="Times New Roman" w:eastAsia="Calibri" w:hAnsi="Times New Roman"/>
          <w:sz w:val="24"/>
          <w:szCs w:val="24"/>
        </w:rPr>
      </w:pPr>
    </w:p>
    <w:p w:rsidR="00844E8D" w:rsidRDefault="00844E8D" w:rsidP="00844E8D">
      <w:pPr>
        <w:rPr>
          <w:rFonts w:ascii="Times New Roman" w:eastAsia="Calibri" w:hAnsi="Times New Roman"/>
          <w:sz w:val="24"/>
          <w:szCs w:val="24"/>
        </w:rPr>
      </w:pPr>
    </w:p>
    <w:p w:rsidR="00AA6D32" w:rsidRPr="00844E8D" w:rsidRDefault="00AA6D32" w:rsidP="00844E8D">
      <w:pPr>
        <w:rPr>
          <w:rFonts w:ascii="Times New Roman" w:eastAsia="Calibri" w:hAnsi="Times New Roman"/>
          <w:sz w:val="24"/>
          <w:szCs w:val="24"/>
        </w:rPr>
        <w:sectPr w:rsidR="00AA6D32" w:rsidRPr="00844E8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B2751" w:rsidRPr="00A5211C" w:rsidRDefault="00BB2751" w:rsidP="00E65EA5">
      <w:pPr>
        <w:spacing w:after="0" w:line="240" w:lineRule="auto"/>
        <w:ind w:left="180" w:right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BB2751" w:rsidRPr="00A5211C" w:rsidRDefault="00BB2751" w:rsidP="00E65EA5">
      <w:pPr>
        <w:spacing w:after="0" w:line="240" w:lineRule="auto"/>
        <w:ind w:left="180" w:right="6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BB2751" w:rsidRPr="00A5211C" w:rsidRDefault="00BB2751" w:rsidP="00E65EA5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E65EA5" w:rsidRDefault="00E65EA5" w:rsidP="00E6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E65EA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Pr="00E65E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</w:t>
      </w:r>
      <w:proofErr w:type="gramEnd"/>
      <w:r w:rsidRPr="00E65E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реализуется в учебном кабинете «Истории» (№2214 «а»)       </w:t>
      </w:r>
    </w:p>
    <w:p w:rsidR="00E65EA5" w:rsidRPr="00E65EA5" w:rsidRDefault="00E65EA5" w:rsidP="00E6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E65E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</w:t>
      </w:r>
      <w:r w:rsidRPr="00E65EA5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E65EA5" w:rsidRPr="00E65EA5" w:rsidRDefault="00E65EA5" w:rsidP="00E65EA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EA5">
        <w:rPr>
          <w:rFonts w:ascii="Times New Roman" w:hAnsi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65EA5" w:rsidRPr="00E65EA5" w:rsidRDefault="00E65EA5" w:rsidP="00E65EA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EA5">
        <w:rPr>
          <w:rFonts w:ascii="Times New Roman" w:hAnsi="Times New Roman"/>
          <w:sz w:val="28"/>
          <w:szCs w:val="28"/>
          <w:lang w:eastAsia="ru-RU"/>
        </w:rPr>
        <w:t>рабочее место преподавателя;</w:t>
      </w:r>
    </w:p>
    <w:p w:rsidR="00E65EA5" w:rsidRPr="00E65EA5" w:rsidRDefault="00E65EA5" w:rsidP="00E65EA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EA5">
        <w:rPr>
          <w:rFonts w:ascii="Times New Roman" w:hAnsi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E65EA5" w:rsidRPr="00E65EA5" w:rsidRDefault="00E65EA5" w:rsidP="00E65E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65EA5">
        <w:rPr>
          <w:rFonts w:ascii="Times New Roman" w:eastAsia="Arial" w:hAnsi="Times New Roman"/>
          <w:sz w:val="28"/>
          <w:szCs w:val="28"/>
          <w:lang w:val="en-US" w:eastAsia="ru-RU"/>
        </w:rPr>
        <w:t>Internet</w:t>
      </w:r>
      <w:r w:rsidRPr="00E65EA5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E65EA5" w:rsidRPr="00E65EA5" w:rsidRDefault="00E65EA5" w:rsidP="00E65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65EA5">
        <w:rPr>
          <w:rFonts w:ascii="Times New Roman" w:eastAsia="Arial" w:hAnsi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E65EA5">
        <w:rPr>
          <w:rFonts w:ascii="Times New Roman" w:eastAsia="Arial" w:hAnsi="Times New Roman"/>
          <w:sz w:val="28"/>
          <w:szCs w:val="28"/>
          <w:lang w:eastAsia="ru-RU"/>
        </w:rPr>
        <w:t>с доступом к сети «Интернет» и ЭИОС</w:t>
      </w: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. 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>Оснащенность:</w:t>
      </w:r>
      <w:r w:rsidRPr="00E65EA5">
        <w:rPr>
          <w:rFonts w:ascii="Times New Roman" w:eastAsia="Calibri" w:hAnsi="Times New Roman" w:cs="Arial"/>
          <w:color w:val="000000"/>
          <w:sz w:val="20"/>
          <w:szCs w:val="20"/>
        </w:rPr>
        <w:t xml:space="preserve"> </w:t>
      </w: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доска </w:t>
      </w:r>
      <w:proofErr w:type="gramStart"/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>классная  меловая</w:t>
      </w:r>
      <w:proofErr w:type="gramEnd"/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Технические средства обучения: </w:t>
      </w:r>
      <w:proofErr w:type="gramStart"/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>проектор,  экран</w:t>
      </w:r>
      <w:proofErr w:type="gramEnd"/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(переносные)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>Комплект репродукций исторических событий.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</w:p>
    <w:p w:rsidR="00BB2751" w:rsidRDefault="00E65EA5" w:rsidP="00E65EA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65E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Перечень лицензионного и свободно распространяемого программного обеспечения: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2751" w:rsidRDefault="00BB2751" w:rsidP="00E65EA5">
      <w:pPr>
        <w:tabs>
          <w:tab w:val="left" w:pos="0"/>
        </w:tabs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5211C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A5211C">
        <w:rPr>
          <w:rFonts w:ascii="Times New Roman" w:hAnsi="Times New Roman"/>
          <w:b/>
          <w:sz w:val="28"/>
          <w:szCs w:val="28"/>
        </w:rPr>
        <w:t>.</w:t>
      </w:r>
    </w:p>
    <w:p w:rsidR="00E65EA5" w:rsidRPr="00A5211C" w:rsidRDefault="00E65EA5" w:rsidP="00E65EA5">
      <w:pPr>
        <w:tabs>
          <w:tab w:val="left" w:pos="0"/>
        </w:tabs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BB2751" w:rsidRPr="00A5211C" w:rsidRDefault="00BB2751" w:rsidP="00E65EA5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B2751" w:rsidRPr="00A5211C" w:rsidRDefault="00BB2751" w:rsidP="00E65EA5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A5211C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B2751" w:rsidRPr="00A5211C" w:rsidRDefault="00BB2751" w:rsidP="00E65EA5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B2751" w:rsidRPr="00A5211C" w:rsidRDefault="00BB2751" w:rsidP="00E65EA5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 </w:t>
      </w:r>
    </w:p>
    <w:p w:rsidR="00BB2751" w:rsidRPr="00A5211C" w:rsidRDefault="00BB2751" w:rsidP="00E65EA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65EA5" w:rsidRDefault="00E65EA5" w:rsidP="00726FE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26FE3" w:rsidRPr="00A5211C" w:rsidRDefault="00726FE3" w:rsidP="00726FE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47AE" w:rsidRDefault="0050001E" w:rsidP="0050001E">
      <w:pPr>
        <w:tabs>
          <w:tab w:val="left" w:pos="3900"/>
        </w:tabs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0001E" w:rsidRDefault="0050001E" w:rsidP="0050001E">
      <w:pPr>
        <w:tabs>
          <w:tab w:val="left" w:pos="3900"/>
        </w:tabs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0247AE" w:rsidRDefault="000247AE" w:rsidP="00E65EA5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EB7DDD" w:rsidRPr="00A5211C" w:rsidRDefault="00BB2751" w:rsidP="00E65EA5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:rsidR="00A2398A" w:rsidRPr="00A5211C" w:rsidRDefault="00A2398A" w:rsidP="00E65EA5">
      <w:pPr>
        <w:spacing w:after="0" w:line="240" w:lineRule="auto"/>
        <w:ind w:firstLine="708"/>
        <w:contextualSpacing/>
        <w:rPr>
          <w:rStyle w:val="FontStyle50"/>
          <w:bCs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"/>
        <w:gridCol w:w="1985"/>
        <w:gridCol w:w="2834"/>
        <w:gridCol w:w="2692"/>
        <w:gridCol w:w="1279"/>
      </w:tblGrid>
      <w:tr w:rsidR="00EB7DDD" w:rsidRPr="00E65EA5" w:rsidTr="00FF5E8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EB7DDD" w:rsidP="00E65EA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Касьянов, В. 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учебное пособие для среднего профессионального образования</w:t>
            </w:r>
            <w:r w:rsidRPr="00726FE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— 2-е изд., </w:t>
            </w:r>
            <w:proofErr w:type="spellStart"/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перераб</w:t>
            </w:r>
            <w:proofErr w:type="spellEnd"/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 и доп.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7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726FE3">
              <w:rPr>
                <w:rFonts w:ascii="Times New Roman" w:hAnsi="Times New Roman"/>
                <w:sz w:val="24"/>
                <w:szCs w:val="24"/>
              </w:rPr>
              <w:t xml:space="preserve">: Издательство </w:t>
            </w:r>
            <w:proofErr w:type="spellStart"/>
            <w:r w:rsidRPr="00726F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26FE3">
              <w:rPr>
                <w:rFonts w:ascii="Times New Roman" w:hAnsi="Times New Roman"/>
                <w:sz w:val="24"/>
                <w:szCs w:val="24"/>
              </w:rPr>
              <w:t>, 2023. — 255 с. — (Профессиональное образование).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tgtFrame="_blank" w:history="1">
              <w:r w:rsidRPr="00726FE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https://urait.ru/bcode/516976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EB7DDD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B7DDD" w:rsidRPr="00E65EA5" w:rsidTr="00FF5E8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EB7DDD" w:rsidP="00E65EA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Соловьев</w:t>
            </w: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К.А.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учебник и практикум для среднего профессионального образования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Москва</w:t>
            </w: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Издательство </w:t>
            </w:r>
            <w:proofErr w:type="spellStart"/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Юрайт</w:t>
            </w:r>
            <w:proofErr w:type="spellEnd"/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2023. — 241 с. — (Профессиональное образование).</w:t>
            </w:r>
            <w:r w:rsidRPr="00726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доступа: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hyperlink r:id="rId10" w:tgtFrame="_blank" w:history="1">
              <w:r w:rsidRPr="00726FE3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https://urait.ru/bcode/510103</w:t>
              </w:r>
            </w:hyperlink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EB7DDD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F5E87" w:rsidRPr="00E65EA5" w:rsidTr="00FF5E87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547" w:type="dxa"/>
          </w:tcPr>
          <w:p w:rsidR="00C85D22" w:rsidRDefault="00C85D22" w:rsidP="00E65E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E87" w:rsidRPr="00C85D22" w:rsidRDefault="00C85D22" w:rsidP="00C85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4" w:type="dxa"/>
            <w:gridSpan w:val="2"/>
          </w:tcPr>
          <w:p w:rsidR="00FF5E87" w:rsidRPr="00C85D22" w:rsidRDefault="00726FE3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D22">
              <w:rPr>
                <w:rFonts w:ascii="Times New Roman" w:hAnsi="Times New Roman"/>
                <w:sz w:val="24"/>
                <w:szCs w:val="24"/>
              </w:rPr>
              <w:t>Карпачев</w:t>
            </w:r>
            <w:proofErr w:type="spellEnd"/>
            <w:r w:rsidRPr="00C85D22">
              <w:rPr>
                <w:rFonts w:ascii="Times New Roman" w:hAnsi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2834" w:type="dxa"/>
          </w:tcPr>
          <w:p w:rsidR="00FF5E87" w:rsidRPr="00C85D22" w:rsidRDefault="00C85D22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D22">
              <w:rPr>
                <w:rFonts w:ascii="Times New Roman" w:hAnsi="Times New Roman"/>
                <w:sz w:val="24"/>
                <w:szCs w:val="24"/>
              </w:rPr>
              <w:t> История России : учебное пособие для среднего профессионального образования /</w:t>
            </w:r>
            <w:r w:rsidRPr="00C85D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85D22">
              <w:rPr>
                <w:rFonts w:ascii="Times New Roman" w:hAnsi="Times New Roman"/>
                <w:sz w:val="24"/>
                <w:szCs w:val="24"/>
              </w:rPr>
              <w:t xml:space="preserve">— 3-е изд., </w:t>
            </w:r>
            <w:proofErr w:type="spellStart"/>
            <w:r w:rsidRPr="00C85D2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85D22">
              <w:rPr>
                <w:rFonts w:ascii="Times New Roman" w:hAnsi="Times New Roman"/>
                <w:sz w:val="24"/>
                <w:szCs w:val="24"/>
              </w:rPr>
              <w:t>. и доп. </w:t>
            </w:r>
          </w:p>
        </w:tc>
        <w:tc>
          <w:tcPr>
            <w:tcW w:w="2692" w:type="dxa"/>
          </w:tcPr>
          <w:p w:rsidR="00FF5E87" w:rsidRPr="00C85D22" w:rsidRDefault="00C85D22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D22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85D2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85D2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85D22">
              <w:rPr>
                <w:rFonts w:ascii="Times New Roman" w:hAnsi="Times New Roman"/>
                <w:sz w:val="24"/>
                <w:szCs w:val="24"/>
              </w:rPr>
              <w:t>, 2023. — 248 с. — (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 образование). </w:t>
            </w:r>
            <w:r w:rsidRPr="00C85D22">
              <w:rPr>
                <w:rFonts w:ascii="Times New Roman" w:hAnsi="Times New Roman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C85D2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https://urait.ru/bcode/510698</w:t>
              </w:r>
            </w:hyperlink>
          </w:p>
        </w:tc>
        <w:tc>
          <w:tcPr>
            <w:tcW w:w="1279" w:type="dxa"/>
          </w:tcPr>
          <w:p w:rsidR="00FF5E87" w:rsidRPr="00E65EA5" w:rsidRDefault="00FF5E87" w:rsidP="00E65EA5">
            <w:pPr>
              <w:spacing w:after="0" w:line="240" w:lineRule="auto"/>
              <w:rPr>
                <w:rFonts w:ascii="Times New Roman" w:hAnsi="Times New Roman"/>
              </w:rPr>
            </w:pPr>
            <w:r w:rsidRPr="00E65EA5">
              <w:rPr>
                <w:rFonts w:ascii="Times New Roman" w:hAnsi="Times New Roman"/>
                <w:lang w:val="en-US"/>
              </w:rPr>
              <w:t>[</w:t>
            </w:r>
            <w:r w:rsidRPr="00E65EA5">
              <w:rPr>
                <w:rFonts w:ascii="Times New Roman" w:hAnsi="Times New Roman"/>
              </w:rPr>
              <w:t>Электронный ресурс</w:t>
            </w:r>
            <w:r w:rsidRPr="00E65EA5">
              <w:rPr>
                <w:rFonts w:ascii="Times New Roman" w:hAnsi="Times New Roman"/>
                <w:lang w:val="en-US"/>
              </w:rPr>
              <w:t>]</w:t>
            </w:r>
          </w:p>
        </w:tc>
      </w:tr>
    </w:tbl>
    <w:p w:rsidR="00726FE3" w:rsidRDefault="00726FE3" w:rsidP="00E65EA5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00C38" w:rsidRDefault="00AD756A" w:rsidP="00E65EA5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p w:rsidR="00726FE3" w:rsidRPr="00A5211C" w:rsidRDefault="00726FE3" w:rsidP="00E65EA5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835"/>
        <w:gridCol w:w="1134"/>
      </w:tblGrid>
      <w:tr w:rsidR="00900C38" w:rsidRPr="00A5211C" w:rsidTr="003E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900C38" w:rsidP="00E65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5211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900C38" w:rsidRPr="00A5211C" w:rsidRDefault="00900C38" w:rsidP="00E65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900C38" w:rsidRPr="00A5211C" w:rsidRDefault="00900C38" w:rsidP="00E65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38" w:rsidRPr="00A5211C" w:rsidRDefault="00FF5E87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Р. А. Крамаренко.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38" w:rsidRPr="00A5211C" w:rsidRDefault="002B557B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— 2-е изд., </w:t>
            </w:r>
            <w:proofErr w:type="spellStart"/>
            <w:r w:rsidRP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38" w:rsidRPr="00A5211C" w:rsidRDefault="00C85D22" w:rsidP="00C8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</w:t>
            </w:r>
            <w:r w:rsidRPr="00C85D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Pr="00C85D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85D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2023. — 197 с. —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(Профессиональное образование)</w:t>
            </w:r>
            <w:r w:rsidR="002B557B"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2B557B" w:rsidRP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ежим доступа:</w:t>
            </w:r>
            <w:r w:rsid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" w:tgtFrame="_blank" w:history="1">
              <w:r w:rsidRPr="00C85D2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https://urait.ru/bcode/514547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38" w:rsidRPr="00A5211C" w:rsidRDefault="00900C38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900C38" w:rsidRPr="00A5211C" w:rsidTr="003E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900C38" w:rsidP="00E65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5211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2B557B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B557B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О. Ю. </w:t>
            </w:r>
            <w:proofErr w:type="spellStart"/>
            <w:r w:rsidRPr="002B557B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Пленков</w:t>
            </w:r>
            <w:proofErr w:type="spellEnd"/>
            <w:r w:rsidRPr="002B557B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2B557B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B557B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Новейшая история: учебник для СПО</w:t>
            </w:r>
            <w:r w:rsidR="00C85D22" w:rsidRPr="00C85D2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— 3-е изд., </w:t>
            </w:r>
            <w:proofErr w:type="spellStart"/>
            <w:r w:rsidR="00C85D22" w:rsidRPr="00C85D2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перераб</w:t>
            </w:r>
            <w:proofErr w:type="spellEnd"/>
            <w:r w:rsidR="00C85D22" w:rsidRPr="00C85D2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C85D22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proofErr w:type="gramStart"/>
            <w:r w:rsidRPr="00C85D22"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  <w:t>Москва :</w:t>
            </w:r>
            <w:proofErr w:type="gramEnd"/>
            <w:r w:rsidRPr="00C85D22"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  <w:t xml:space="preserve"> Издательство </w:t>
            </w:r>
            <w:proofErr w:type="spellStart"/>
            <w:r w:rsidRPr="00C85D22"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  <w:t>Юрайт</w:t>
            </w:r>
            <w:proofErr w:type="spellEnd"/>
            <w:r w:rsidRPr="00C85D22"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  <w:t>, 2023. — 347 с. — (Профессиональное образование). Режим доступа:</w:t>
            </w:r>
            <w:r w:rsidRPr="00C85D22">
              <w:t xml:space="preserve"> </w:t>
            </w:r>
            <w:hyperlink r:id="rId13" w:tgtFrame="_blank" w:history="1">
              <w:r w:rsidRPr="00C85D22">
                <w:rPr>
                  <w:rStyle w:val="a3"/>
                  <w:rFonts w:ascii="Times New Roman" w:eastAsia="Andale Sans UI" w:hAnsi="Times New Roman"/>
                  <w:spacing w:val="-8"/>
                  <w:kern w:val="2"/>
                  <w:sz w:val="24"/>
                  <w:szCs w:val="24"/>
                </w:rPr>
                <w:t>https://urait.ru/bcode/531849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C85D22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85D2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:rsidR="00900C38" w:rsidRPr="00A5211C" w:rsidRDefault="00900C38" w:rsidP="00E65EA5">
      <w:pPr>
        <w:spacing w:after="0" w:line="240" w:lineRule="auto"/>
      </w:pPr>
    </w:p>
    <w:p w:rsidR="00AB7DCA" w:rsidRDefault="00AB7DCA" w:rsidP="00726FE3">
      <w:pPr>
        <w:spacing w:after="0"/>
        <w:ind w:firstLine="708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A5211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B557B" w:rsidRPr="00726FE3" w:rsidRDefault="00D4799A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hyperlink r:id="rId14" w:history="1"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www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gumer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info</w:t>
        </w:r>
      </w:hyperlink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(Библиотека </w:t>
      </w:r>
      <w:proofErr w:type="spellStart"/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Гумер</w:t>
      </w:r>
      <w:proofErr w:type="spellEnd"/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).</w:t>
      </w:r>
    </w:p>
    <w:p w:rsidR="002B557B" w:rsidRPr="00726FE3" w:rsidRDefault="00D4799A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hyperlink r:id="rId15" w:history="1"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www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hist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msu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ru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ER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Etext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PICT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feudal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htm</w:t>
        </w:r>
      </w:hyperlink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(Библиотека Исторического факультета МГУ).</w:t>
      </w:r>
    </w:p>
    <w:p w:rsidR="002B557B" w:rsidRPr="00726FE3" w:rsidRDefault="002B557B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  <w:lang w:bidi="ru-RU"/>
        </w:rPr>
      </w:pPr>
      <w:proofErr w:type="spellStart"/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www</w:t>
      </w:r>
      <w:proofErr w:type="spellEnd"/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bibliotekar</w:t>
      </w:r>
      <w:proofErr w:type="spellEnd"/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ru</w:t>
      </w:r>
      <w:proofErr w:type="spellEnd"/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(Библиотекарь. </w:t>
      </w:r>
      <w:proofErr w:type="spellStart"/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Ру</w:t>
      </w:r>
      <w:proofErr w:type="spellEnd"/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: электронная библиотека нехудожественной лите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softHyphen/>
        <w:t>ратуры по русской и мировой истории, искусству, культуре, прикладным наукам).</w:t>
      </w:r>
    </w:p>
    <w:p w:rsidR="002B557B" w:rsidRPr="00726FE3" w:rsidRDefault="002B557B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  <w:lang w:bidi="ru-RU"/>
        </w:rPr>
      </w:pP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hyperlink r:id="rId16" w:history="1">
        <w:r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https</w:t>
        </w:r>
        <w:r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://</w:t>
        </w:r>
        <w:r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ru</w:t>
        </w:r>
      </w:hyperlink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wikipedia</w:t>
      </w:r>
      <w:proofErr w:type="spellEnd"/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org</w:t>
      </w:r>
      <w:proofErr w:type="spellEnd"/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(Википедия: свободная энциклопедия).</w:t>
      </w:r>
    </w:p>
    <w:p w:rsidR="002B557B" w:rsidRPr="00726FE3" w:rsidRDefault="00D4799A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  <w:lang w:bidi="ru-RU"/>
        </w:rPr>
      </w:pPr>
      <w:hyperlink r:id="rId17" w:history="1"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https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://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ru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wikisource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org</w:t>
        </w:r>
      </w:hyperlink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(</w:t>
      </w:r>
      <w:proofErr w:type="spellStart"/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Викитека</w:t>
      </w:r>
      <w:proofErr w:type="spellEnd"/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: свободная библиотека). </w:t>
      </w:r>
    </w:p>
    <w:p w:rsidR="00307370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26FE3">
        <w:rPr>
          <w:rFonts w:ascii="Times New Roman" w:hAnsi="Times New Roman"/>
          <w:sz w:val="28"/>
          <w:szCs w:val="28"/>
          <w:shd w:val="clear" w:color="auto" w:fill="FFFFFF"/>
        </w:rPr>
        <w:t xml:space="preserve">     6. </w:t>
      </w:r>
      <w:r w:rsidR="00AB7DCA" w:rsidRPr="00726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научная </w:t>
      </w:r>
      <w:r w:rsidR="00AB7DCA" w:rsidRPr="00726F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="00AB7DCA" w:rsidRPr="00726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B7DCA" w:rsidRPr="00726F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="00AB7DCA" w:rsidRPr="00726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B7DCA" w:rsidRPr="00726F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="00AB7DCA" w:rsidRPr="00726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="00AB7DCA" w:rsidRPr="00726F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0001E" w:rsidRDefault="0050001E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Pr="00726FE3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307370" w:rsidRPr="00A5211C" w:rsidRDefault="00307370" w:rsidP="003073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4. КОНТРОЛЬ И ОЦЕНКА РЕЗУЛЬТАТОВ ОСВОЕНИЯ УЧЕБНОЙ                      ДИСЦИПЛИНЫ</w:t>
      </w:r>
    </w:p>
    <w:p w:rsidR="00307370" w:rsidRPr="00A5211C" w:rsidRDefault="00307370" w:rsidP="0030737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A5211C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</w:t>
      </w:r>
      <w:r w:rsidR="008F7E0F" w:rsidRPr="00A5211C">
        <w:rPr>
          <w:rFonts w:ascii="Times New Roman" w:hAnsi="Times New Roman"/>
          <w:sz w:val="28"/>
          <w:szCs w:val="28"/>
        </w:rPr>
        <w:t xml:space="preserve">цессе проведения теоретических и </w:t>
      </w:r>
      <w:r w:rsidRPr="00A5211C">
        <w:rPr>
          <w:rFonts w:ascii="Times New Roman" w:hAnsi="Times New Roman"/>
          <w:sz w:val="28"/>
          <w:szCs w:val="28"/>
        </w:rPr>
        <w:t>практических занятий,</w:t>
      </w:r>
      <w:r w:rsidRPr="00A521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211C">
        <w:rPr>
          <w:rFonts w:ascii="Times New Roman" w:hAnsi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307370" w:rsidRPr="00A5211C" w:rsidRDefault="00307370" w:rsidP="00B50B1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зачета.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3921"/>
        <w:gridCol w:w="2443"/>
      </w:tblGrid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153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153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1530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ориентироваться в современной экономической, политической,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культурной </w:t>
            </w:r>
            <w:r w:rsidR="00EE2085"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ситуации в России и мире</w:t>
            </w:r>
          </w:p>
          <w:p w:rsidR="008C4B80" w:rsidRPr="00A5211C" w:rsidRDefault="008C4B8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C17F82" w:rsidRPr="0054508F" w:rsidRDefault="00585404" w:rsidP="0054508F">
            <w:pPr>
              <w:tabs>
                <w:tab w:val="left" w:pos="708"/>
                <w:tab w:val="left" w:pos="1416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</w:t>
            </w:r>
            <w:r w:rsidR="00545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08F">
              <w:rPr>
                <w:rFonts w:ascii="Times New Roman" w:hAnsi="Times New Roman"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sz w:val="24"/>
                <w:szCs w:val="24"/>
              </w:rPr>
              <w:t xml:space="preserve">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современной экономической, политической,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культурной ситуации в России и мире, в </w:t>
            </w:r>
            <w:proofErr w:type="spellStart"/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т.ч</w:t>
            </w:r>
            <w:proofErr w:type="spellEnd"/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в следующих вопросах и темах: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 СССР в 80-е годы 20 века: Москва, Ленинград, другие столицы республик – молодежные движения;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Россия в 90-е годы: создание новых политических партий.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роль религии в сохранении и укреплении национальных и государственных традиций;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этапы развития духовной жизни советского и российского общества второй половины XX века.;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 xml:space="preserve">У2 - 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выявлять взаимосвязь отечественных, региональных, мировых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br/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социально-экономических, политических и культурных проблем; </w:t>
            </w:r>
            <w:r w:rsidRPr="00A5211C">
              <w:rPr>
                <w:rFonts w:ascii="Times New Roman" w:hAnsi="Times New Roman"/>
                <w:bCs/>
                <w:iCs/>
                <w:sz w:val="24"/>
                <w:szCs w:val="24"/>
              </w:rPr>
              <w:t>отстаивать активную гражданскую позицию</w:t>
            </w:r>
          </w:p>
          <w:p w:rsidR="00307370" w:rsidRPr="00A5211C" w:rsidRDefault="0054508F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eastAsia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понимать причины возникновения 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отечественных, региональных, мировых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социально-экономических, политических и культурных проблем;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запрос на национальное возрождение в обществе;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укрепление патриотических настроений;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b/>
              </w:rPr>
              <w:t>-</w:t>
            </w:r>
            <w:r w:rsidRPr="00A5211C">
              <w:t xml:space="preserve">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>возвращение ценностей в конституцию РФ;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курс на суверенную внешнюю политику: от Мюнхенской речи до операции в Сирии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085" w:rsidRPr="00A5211C" w:rsidRDefault="00EE2085" w:rsidP="00EE2085">
            <w:pPr>
              <w:tabs>
                <w:tab w:val="left" w:pos="232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iCs/>
                <w:sz w:val="24"/>
                <w:szCs w:val="24"/>
              </w:rPr>
              <w:t>З1</w:t>
            </w:r>
            <w:r w:rsidRPr="00A5211C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proofErr w:type="gramStart"/>
            <w:r w:rsidRPr="00A5211C">
              <w:rPr>
                <w:rFonts w:ascii="Times New Roman" w:hAnsi="Times New Roman"/>
                <w:iCs/>
                <w:sz w:val="24"/>
                <w:szCs w:val="24"/>
              </w:rPr>
              <w:t>основных  направлений</w:t>
            </w:r>
            <w:proofErr w:type="gramEnd"/>
            <w:r w:rsidRPr="00A5211C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развития ключевых регионов мира на рубеже веков (ХХ и 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>ХХ</w:t>
            </w:r>
            <w:r w:rsidRPr="00A521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 xml:space="preserve"> вв.)</w:t>
            </w:r>
          </w:p>
          <w:p w:rsidR="0031026A" w:rsidRPr="00A5211C" w:rsidRDefault="0031026A" w:rsidP="00EE2085">
            <w:pPr>
              <w:tabs>
                <w:tab w:val="left" w:pos="232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7370" w:rsidRPr="00A5211C" w:rsidRDefault="0054508F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знание основных направлений развития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ключевых регионов мира на рубеже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вв.;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экспансии в Россию западной системы ценностей и формирование «массовой культуры»;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- Европа: формирование единого пространства от Англии до Владивостока;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США - главный игрок на международной арене;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    создание глобального общества;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shd w:val="clear" w:color="auto" w:fill="FFFFFF"/>
              <w:tabs>
                <w:tab w:val="left" w:pos="619"/>
              </w:tabs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 xml:space="preserve">З2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211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сущность и причины локальных, региональных, межгосударственных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конфликтов в конце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  <w:p w:rsidR="0031026A" w:rsidRPr="00A5211C" w:rsidRDefault="0031026A" w:rsidP="00153079">
            <w:pPr>
              <w:shd w:val="clear" w:color="auto" w:fill="FFFFFF"/>
              <w:tabs>
                <w:tab w:val="left" w:pos="619"/>
              </w:tabs>
              <w:spacing w:after="0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54508F" w:rsidP="001530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  понимание причин </w:t>
            </w:r>
            <w:proofErr w:type="gramStart"/>
            <w:r w:rsidRPr="00A5211C">
              <w:rPr>
                <w:rFonts w:ascii="Times New Roman" w:hAnsi="Times New Roman"/>
                <w:sz w:val="24"/>
                <w:szCs w:val="24"/>
              </w:rPr>
              <w:t>локальных,  региональных</w:t>
            </w:r>
            <w:proofErr w:type="gramEnd"/>
            <w:r w:rsidRPr="00A5211C">
              <w:rPr>
                <w:rFonts w:ascii="Times New Roman" w:hAnsi="Times New Roman"/>
                <w:sz w:val="24"/>
                <w:szCs w:val="24"/>
              </w:rPr>
              <w:t xml:space="preserve">, межгосударственных конфликтов на основе  полученных знаний  по истории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конца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начала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вв.;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развитие исторического кругозора;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проблемы национальной безопасности в международных отношениях;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проблема терроризма в России и основные цели и задачи по предотвращению и искоренению международного терроризма;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  </w:t>
            </w:r>
            <w:proofErr w:type="spellStart"/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вахаббизм</w:t>
            </w:r>
            <w:proofErr w:type="spellEnd"/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 России и в мире;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национализм на территории бывшего СССР и экстремистские организации;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 xml:space="preserve">З3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процессы (интеграционные, поликультурные, миграционные и </w:t>
            </w:r>
          </w:p>
          <w:p w:rsidR="00307370" w:rsidRPr="00A5211C" w:rsidRDefault="00307370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иные) политического и экономического развития ведущих государств и регионов мира</w:t>
            </w:r>
          </w:p>
          <w:p w:rsidR="0031026A" w:rsidRPr="00A5211C" w:rsidRDefault="0031026A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4D25B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иметь представление </w:t>
            </w:r>
            <w:proofErr w:type="gramStart"/>
            <w:r w:rsidRPr="00A5211C">
              <w:rPr>
                <w:rFonts w:ascii="Times New Roman" w:hAnsi="Times New Roman"/>
                <w:sz w:val="24"/>
                <w:szCs w:val="24"/>
              </w:rPr>
              <w:t>об  основных</w:t>
            </w:r>
            <w:proofErr w:type="gramEnd"/>
            <w:r w:rsidRPr="00A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процессах политического и экономического развития ведущих мировых регионов, в </w:t>
            </w:r>
            <w:proofErr w:type="spellStart"/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т.ч</w:t>
            </w:r>
            <w:proofErr w:type="spellEnd"/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.: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понимать сущн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ость мировых интеграционных, поликультурных, миграционных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процессов; 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  происхождение глобальных проблем современности;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геополитическое положение и национальные интересы </w:t>
            </w:r>
            <w:proofErr w:type="gramStart"/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России;  Россия</w:t>
            </w:r>
            <w:proofErr w:type="gramEnd"/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 новом мире.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США, страны ЕЭС, страны Юго-Восточной Азии в конце 20 -  начале 21 века;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однополярный и биполярный миры;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>З4 –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назначение ООН, НАТО, ЕС и др. организаций и их деятельности</w:t>
            </w:r>
          </w:p>
          <w:p w:rsidR="0031026A" w:rsidRPr="00A5211C" w:rsidRDefault="0031026A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1530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уметь расшифровывать аббревиатуру: ООН, НАТО, ЕС и др. международных организаций;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знать причины их создания, основные </w:t>
            </w:r>
            <w:proofErr w:type="gramStart"/>
            <w:r w:rsidRPr="00A5211C">
              <w:rPr>
                <w:rFonts w:ascii="Times New Roman" w:hAnsi="Times New Roman"/>
                <w:sz w:val="24"/>
                <w:szCs w:val="24"/>
              </w:rPr>
              <w:t>функции  и</w:t>
            </w:r>
            <w:proofErr w:type="gramEnd"/>
            <w:r w:rsidRPr="00A5211C">
              <w:rPr>
                <w:rFonts w:ascii="Times New Roman" w:hAnsi="Times New Roman"/>
                <w:sz w:val="24"/>
                <w:szCs w:val="24"/>
              </w:rPr>
              <w:t xml:space="preserve"> период функционирования; 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   проблема расширения блока НАТО; 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реальность Единого Европейского дома 2010-2021 годы;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З5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 роли науки, культуры и религии в сохранении и укреплении национальных и го</w:t>
            </w:r>
            <w:r w:rsidR="00EE2085"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традиций</w:t>
            </w:r>
          </w:p>
          <w:p w:rsidR="0031026A" w:rsidRPr="00A5211C" w:rsidRDefault="0031026A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4D25B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211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5211C">
              <w:rPr>
                <w:rFonts w:ascii="Times New Roman" w:hAnsi="Times New Roman"/>
                <w:sz w:val="24"/>
                <w:szCs w:val="24"/>
              </w:rPr>
              <w:t xml:space="preserve"> представлений о </w:t>
            </w:r>
            <w:proofErr w:type="gramStart"/>
            <w:r w:rsidRPr="00A5211C">
              <w:rPr>
                <w:rFonts w:ascii="Times New Roman" w:hAnsi="Times New Roman"/>
                <w:sz w:val="24"/>
                <w:szCs w:val="24"/>
              </w:rPr>
              <w:t xml:space="preserve">роли 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proofErr w:type="gramEnd"/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культуры и религии в сохранении и укреплении национальных и государственных традиций, на основе знаний по истории, в </w:t>
            </w:r>
            <w:proofErr w:type="spellStart"/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</w:p>
          <w:p w:rsidR="00307370" w:rsidRPr="00A5211C" w:rsidRDefault="00307370" w:rsidP="00153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о </w:t>
            </w:r>
            <w:proofErr w:type="spellStart"/>
            <w:r w:rsidRPr="00A5211C">
              <w:rPr>
                <w:rFonts w:ascii="Times New Roman" w:hAnsi="Times New Roman"/>
                <w:sz w:val="24"/>
                <w:szCs w:val="24"/>
              </w:rPr>
              <w:t>противоречях</w:t>
            </w:r>
            <w:proofErr w:type="spellEnd"/>
            <w:r w:rsidRPr="00A5211C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СССР в 80-е гг.;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о политике перестройки и гласности; проектах новых экономических программ (Л.И. Абалкин, «500 дней» С.С. Шаталина и Г. Явлинского и др.); о денежной реформе 1991 г.;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о деятельности академиков            Д. Лихачёва, Ю. Лотмана;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о православии, мусульманстве, буддизме (Алексий 2, Имам России, Патриарх Кирилл);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ED389A">
            <w:pPr>
              <w:pStyle w:val="11"/>
              <w:rPr>
                <w:spacing w:val="-1"/>
              </w:rPr>
            </w:pPr>
            <w:r w:rsidRPr="00A5211C">
              <w:rPr>
                <w:b/>
              </w:rPr>
              <w:t>З6</w:t>
            </w:r>
            <w:r w:rsidRPr="00A5211C">
              <w:t xml:space="preserve"> содержание и назначение важнейших правовых и законодательных </w:t>
            </w:r>
            <w:r w:rsidRPr="00A5211C">
              <w:rPr>
                <w:spacing w:val="-1"/>
              </w:rPr>
              <w:t>актов мирового и регионального значения</w:t>
            </w:r>
          </w:p>
          <w:p w:rsidR="0031026A" w:rsidRPr="00A5211C" w:rsidRDefault="0031026A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07370" w:rsidRPr="00A5211C" w:rsidRDefault="0054508F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знать основные правовые и </w:t>
            </w:r>
            <w:proofErr w:type="gramStart"/>
            <w:r w:rsidRPr="00A5211C">
              <w:rPr>
                <w:rFonts w:ascii="Times New Roman" w:hAnsi="Times New Roman"/>
                <w:sz w:val="24"/>
                <w:szCs w:val="24"/>
              </w:rPr>
              <w:t>законодательные  акты</w:t>
            </w:r>
            <w:proofErr w:type="gramEnd"/>
            <w:r w:rsidRPr="00A5211C">
              <w:rPr>
                <w:rFonts w:ascii="Times New Roman" w:hAnsi="Times New Roman"/>
                <w:sz w:val="24"/>
                <w:szCs w:val="24"/>
              </w:rPr>
              <w:t xml:space="preserve"> мирового и регионального значения, их основные положения;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Российская 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 xml:space="preserve">Федерация как правопреемница СССР;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>Парижская Хартия для новой Европы;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принципы федеративного устройства России;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особенности и этапы развития многопартийности в России;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новая эстетика; постмодернизм; информационные технологии; обращение к историко-культурному наследию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07370" w:rsidRDefault="00307370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50001E" w:rsidRDefault="0050001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50001E" w:rsidRDefault="0050001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50001E" w:rsidRDefault="0050001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50001E" w:rsidRDefault="0050001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0247AE" w:rsidRPr="00A5211C" w:rsidRDefault="000247A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07370" w:rsidRPr="00A5211C" w:rsidRDefault="00307370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A5211C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307370" w:rsidRPr="00A5211C" w:rsidRDefault="00307370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07370" w:rsidRDefault="00307370" w:rsidP="002B557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12"/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>5.</w:t>
      </w:r>
      <w:proofErr w:type="gramStart"/>
      <w:r w:rsidRPr="00A5211C">
        <w:rPr>
          <w:rStyle w:val="12"/>
          <w:rFonts w:ascii="Times New Roman" w:hAnsi="Times New Roman"/>
          <w:sz w:val="28"/>
          <w:szCs w:val="28"/>
        </w:rPr>
        <w:t>1.Пассивные</w:t>
      </w:r>
      <w:proofErr w:type="gramEnd"/>
      <w:r w:rsidRPr="00A5211C">
        <w:rPr>
          <w:rStyle w:val="12"/>
          <w:rFonts w:ascii="Times New Roman" w:hAnsi="Times New Roman"/>
          <w:sz w:val="28"/>
          <w:szCs w:val="28"/>
        </w:rPr>
        <w:t>: лекции, опрос, работа с  основно</w:t>
      </w:r>
      <w:r w:rsidR="002B557B">
        <w:rPr>
          <w:rStyle w:val="12"/>
          <w:rFonts w:ascii="Times New Roman" w:hAnsi="Times New Roman"/>
          <w:sz w:val="28"/>
          <w:szCs w:val="28"/>
        </w:rPr>
        <w:t>й и дополнительной  литературой, конспектирование</w:t>
      </w:r>
    </w:p>
    <w:p w:rsidR="002B557B" w:rsidRPr="002B557B" w:rsidRDefault="002B557B" w:rsidP="002B557B">
      <w:pPr>
        <w:widowControl w:val="0"/>
        <w:spacing w:after="0" w:line="360" w:lineRule="auto"/>
        <w:jc w:val="both"/>
        <w:rPr>
          <w:rStyle w:val="12"/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</w:t>
      </w:r>
      <w:r w:rsidRPr="002B557B">
        <w:rPr>
          <w:rFonts w:ascii="Times New Roman" w:eastAsia="Calibri" w:hAnsi="Times New Roman"/>
          <w:sz w:val="28"/>
        </w:rPr>
        <w:t>Активные: практические задания</w:t>
      </w:r>
    </w:p>
    <w:p w:rsidR="00307370" w:rsidRDefault="00307370" w:rsidP="002B557B">
      <w:pPr>
        <w:spacing w:line="360" w:lineRule="auto"/>
        <w:jc w:val="both"/>
        <w:rPr>
          <w:rStyle w:val="12"/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>5.</w:t>
      </w:r>
      <w:proofErr w:type="gramStart"/>
      <w:r w:rsidRPr="00A5211C">
        <w:rPr>
          <w:rStyle w:val="12"/>
          <w:rFonts w:ascii="Times New Roman" w:hAnsi="Times New Roman"/>
          <w:sz w:val="28"/>
          <w:szCs w:val="28"/>
        </w:rPr>
        <w:t>2.А</w:t>
      </w:r>
      <w:r w:rsidR="00A85574">
        <w:rPr>
          <w:rStyle w:val="12"/>
          <w:rFonts w:ascii="Times New Roman" w:hAnsi="Times New Roman"/>
          <w:sz w:val="28"/>
          <w:szCs w:val="28"/>
        </w:rPr>
        <w:t>ктивные</w:t>
      </w:r>
      <w:proofErr w:type="gramEnd"/>
      <w:r w:rsidR="00A85574">
        <w:rPr>
          <w:rStyle w:val="12"/>
          <w:rFonts w:ascii="Times New Roman" w:hAnsi="Times New Roman"/>
          <w:sz w:val="28"/>
          <w:szCs w:val="28"/>
        </w:rPr>
        <w:t xml:space="preserve"> и интеракт</w:t>
      </w:r>
      <w:r w:rsidR="009121B2">
        <w:rPr>
          <w:rStyle w:val="12"/>
          <w:rFonts w:ascii="Times New Roman" w:hAnsi="Times New Roman"/>
          <w:sz w:val="28"/>
          <w:szCs w:val="28"/>
        </w:rPr>
        <w:t xml:space="preserve">ивные: </w:t>
      </w:r>
      <w:r w:rsidR="002B557B" w:rsidRPr="002B557B">
        <w:rPr>
          <w:rFonts w:ascii="Times New Roman" w:hAnsi="Times New Roman"/>
          <w:sz w:val="28"/>
          <w:szCs w:val="28"/>
        </w:rPr>
        <w:t>практические работы, деловые игры, эвристическая беседа, интерактивная лекция, работа с документами</w:t>
      </w:r>
    </w:p>
    <w:p w:rsidR="00711C41" w:rsidRPr="0011542F" w:rsidRDefault="00711C41" w:rsidP="00711C41">
      <w:pPr>
        <w:jc w:val="center"/>
        <w:rPr>
          <w:rStyle w:val="FontStyle49"/>
          <w:bCs w:val="0"/>
          <w:sz w:val="28"/>
          <w:szCs w:val="28"/>
        </w:rPr>
      </w:pPr>
    </w:p>
    <w:sectPr w:rsidR="00711C41" w:rsidRPr="0011542F" w:rsidSect="000247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42" w:rsidRDefault="005E0542" w:rsidP="000247AE">
      <w:pPr>
        <w:spacing w:after="0" w:line="240" w:lineRule="auto"/>
      </w:pPr>
      <w:r>
        <w:separator/>
      </w:r>
    </w:p>
  </w:endnote>
  <w:endnote w:type="continuationSeparator" w:id="0">
    <w:p w:rsidR="005E0542" w:rsidRDefault="005E0542" w:rsidP="000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348062"/>
      <w:docPartObj>
        <w:docPartGallery w:val="Page Numbers (Bottom of Page)"/>
        <w:docPartUnique/>
      </w:docPartObj>
    </w:sdtPr>
    <w:sdtEndPr/>
    <w:sdtContent>
      <w:p w:rsidR="005E0542" w:rsidRDefault="005E054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99A">
          <w:rPr>
            <w:noProof/>
          </w:rPr>
          <w:t>20</w:t>
        </w:r>
        <w:r>
          <w:fldChar w:fldCharType="end"/>
        </w:r>
      </w:p>
    </w:sdtContent>
  </w:sdt>
  <w:p w:rsidR="005E0542" w:rsidRDefault="005E054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42" w:rsidRDefault="005E0542" w:rsidP="000247AE">
      <w:pPr>
        <w:spacing w:after="0" w:line="240" w:lineRule="auto"/>
      </w:pPr>
      <w:r>
        <w:separator/>
      </w:r>
    </w:p>
  </w:footnote>
  <w:footnote w:type="continuationSeparator" w:id="0">
    <w:p w:rsidR="005E0542" w:rsidRDefault="005E0542" w:rsidP="0002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63"/>
    <w:rsid w:val="000247AE"/>
    <w:rsid w:val="00051D60"/>
    <w:rsid w:val="00051F28"/>
    <w:rsid w:val="00064BC2"/>
    <w:rsid w:val="000703E5"/>
    <w:rsid w:val="00082234"/>
    <w:rsid w:val="000B48B6"/>
    <w:rsid w:val="000D4197"/>
    <w:rsid w:val="000E1A2A"/>
    <w:rsid w:val="000F45F2"/>
    <w:rsid w:val="00111663"/>
    <w:rsid w:val="00112672"/>
    <w:rsid w:val="00145A81"/>
    <w:rsid w:val="001465FD"/>
    <w:rsid w:val="00153079"/>
    <w:rsid w:val="00163BF3"/>
    <w:rsid w:val="00176D00"/>
    <w:rsid w:val="001857A2"/>
    <w:rsid w:val="001959BF"/>
    <w:rsid w:val="001A2E55"/>
    <w:rsid w:val="001C7BC0"/>
    <w:rsid w:val="001D2A69"/>
    <w:rsid w:val="001D3858"/>
    <w:rsid w:val="001E6239"/>
    <w:rsid w:val="001E751F"/>
    <w:rsid w:val="00210FDF"/>
    <w:rsid w:val="002228E0"/>
    <w:rsid w:val="00223695"/>
    <w:rsid w:val="0023775E"/>
    <w:rsid w:val="00247AEF"/>
    <w:rsid w:val="00254739"/>
    <w:rsid w:val="002566F3"/>
    <w:rsid w:val="00256B0F"/>
    <w:rsid w:val="0025736E"/>
    <w:rsid w:val="002607F5"/>
    <w:rsid w:val="002646AB"/>
    <w:rsid w:val="00265001"/>
    <w:rsid w:val="00271B63"/>
    <w:rsid w:val="00290DAA"/>
    <w:rsid w:val="002955B8"/>
    <w:rsid w:val="002A7161"/>
    <w:rsid w:val="002B4B59"/>
    <w:rsid w:val="002B557B"/>
    <w:rsid w:val="002B55DE"/>
    <w:rsid w:val="002C0380"/>
    <w:rsid w:val="002C73ED"/>
    <w:rsid w:val="002D00AE"/>
    <w:rsid w:val="002F5C87"/>
    <w:rsid w:val="00307370"/>
    <w:rsid w:val="0031026A"/>
    <w:rsid w:val="00314C0C"/>
    <w:rsid w:val="00315CA8"/>
    <w:rsid w:val="003249FD"/>
    <w:rsid w:val="00325AC3"/>
    <w:rsid w:val="003268E6"/>
    <w:rsid w:val="00334175"/>
    <w:rsid w:val="003467A4"/>
    <w:rsid w:val="00350D82"/>
    <w:rsid w:val="003555F8"/>
    <w:rsid w:val="00355629"/>
    <w:rsid w:val="003564E5"/>
    <w:rsid w:val="003632CB"/>
    <w:rsid w:val="003637C1"/>
    <w:rsid w:val="0038118B"/>
    <w:rsid w:val="00393AB5"/>
    <w:rsid w:val="0039581E"/>
    <w:rsid w:val="003964FD"/>
    <w:rsid w:val="003B4F6C"/>
    <w:rsid w:val="003C6344"/>
    <w:rsid w:val="003C665C"/>
    <w:rsid w:val="003E3C63"/>
    <w:rsid w:val="00415493"/>
    <w:rsid w:val="00426C29"/>
    <w:rsid w:val="0043339F"/>
    <w:rsid w:val="00464D6D"/>
    <w:rsid w:val="004750E8"/>
    <w:rsid w:val="00487D1A"/>
    <w:rsid w:val="004A55DB"/>
    <w:rsid w:val="004C4746"/>
    <w:rsid w:val="004D25B9"/>
    <w:rsid w:val="004E128F"/>
    <w:rsid w:val="0050001E"/>
    <w:rsid w:val="00504A3D"/>
    <w:rsid w:val="005228C4"/>
    <w:rsid w:val="0053794E"/>
    <w:rsid w:val="00542292"/>
    <w:rsid w:val="0054508F"/>
    <w:rsid w:val="0056582E"/>
    <w:rsid w:val="0058240E"/>
    <w:rsid w:val="00585404"/>
    <w:rsid w:val="005A0F5C"/>
    <w:rsid w:val="005A719A"/>
    <w:rsid w:val="005B1024"/>
    <w:rsid w:val="005B1909"/>
    <w:rsid w:val="005B7CE1"/>
    <w:rsid w:val="005C24A5"/>
    <w:rsid w:val="005E0542"/>
    <w:rsid w:val="005E4E0B"/>
    <w:rsid w:val="005E724B"/>
    <w:rsid w:val="005F1A8B"/>
    <w:rsid w:val="005F599D"/>
    <w:rsid w:val="006122AF"/>
    <w:rsid w:val="00613A81"/>
    <w:rsid w:val="00617B56"/>
    <w:rsid w:val="006210C0"/>
    <w:rsid w:val="00642FB3"/>
    <w:rsid w:val="00644A8E"/>
    <w:rsid w:val="00645F31"/>
    <w:rsid w:val="00646955"/>
    <w:rsid w:val="006666C9"/>
    <w:rsid w:val="00672503"/>
    <w:rsid w:val="006811FB"/>
    <w:rsid w:val="006903DB"/>
    <w:rsid w:val="006A1887"/>
    <w:rsid w:val="006C0A58"/>
    <w:rsid w:val="006C38C3"/>
    <w:rsid w:val="00700C63"/>
    <w:rsid w:val="00711681"/>
    <w:rsid w:val="00711C41"/>
    <w:rsid w:val="00713840"/>
    <w:rsid w:val="00726FE3"/>
    <w:rsid w:val="00732BF0"/>
    <w:rsid w:val="00740574"/>
    <w:rsid w:val="007471F2"/>
    <w:rsid w:val="00792D86"/>
    <w:rsid w:val="0079554E"/>
    <w:rsid w:val="00836807"/>
    <w:rsid w:val="00844E8D"/>
    <w:rsid w:val="00852AB1"/>
    <w:rsid w:val="00885D4E"/>
    <w:rsid w:val="008C4B80"/>
    <w:rsid w:val="008D22A6"/>
    <w:rsid w:val="008F064A"/>
    <w:rsid w:val="008F7E0F"/>
    <w:rsid w:val="00900C38"/>
    <w:rsid w:val="009121B2"/>
    <w:rsid w:val="00914D39"/>
    <w:rsid w:val="00931F58"/>
    <w:rsid w:val="009432A4"/>
    <w:rsid w:val="00987C75"/>
    <w:rsid w:val="009938FE"/>
    <w:rsid w:val="00996EE3"/>
    <w:rsid w:val="009A194A"/>
    <w:rsid w:val="009A7966"/>
    <w:rsid w:val="009C53CD"/>
    <w:rsid w:val="009C66C3"/>
    <w:rsid w:val="009C6D71"/>
    <w:rsid w:val="009D1570"/>
    <w:rsid w:val="009D3C24"/>
    <w:rsid w:val="00A075B3"/>
    <w:rsid w:val="00A16C8F"/>
    <w:rsid w:val="00A20F78"/>
    <w:rsid w:val="00A2129F"/>
    <w:rsid w:val="00A2398A"/>
    <w:rsid w:val="00A506AC"/>
    <w:rsid w:val="00A5211C"/>
    <w:rsid w:val="00A84FA8"/>
    <w:rsid w:val="00A85574"/>
    <w:rsid w:val="00AA6D32"/>
    <w:rsid w:val="00AB7DCA"/>
    <w:rsid w:val="00AC003B"/>
    <w:rsid w:val="00AC17A4"/>
    <w:rsid w:val="00AD756A"/>
    <w:rsid w:val="00AE339E"/>
    <w:rsid w:val="00AE4A3B"/>
    <w:rsid w:val="00AE54C1"/>
    <w:rsid w:val="00AF3F54"/>
    <w:rsid w:val="00B1087E"/>
    <w:rsid w:val="00B245D6"/>
    <w:rsid w:val="00B50B1E"/>
    <w:rsid w:val="00B57EFB"/>
    <w:rsid w:val="00B80EF9"/>
    <w:rsid w:val="00B83549"/>
    <w:rsid w:val="00BA1B88"/>
    <w:rsid w:val="00BA4862"/>
    <w:rsid w:val="00BB1F53"/>
    <w:rsid w:val="00BB2751"/>
    <w:rsid w:val="00BB727B"/>
    <w:rsid w:val="00BE32F8"/>
    <w:rsid w:val="00C06A7F"/>
    <w:rsid w:val="00C06E86"/>
    <w:rsid w:val="00C16D4B"/>
    <w:rsid w:val="00C17F82"/>
    <w:rsid w:val="00C25688"/>
    <w:rsid w:val="00C3079A"/>
    <w:rsid w:val="00C632B2"/>
    <w:rsid w:val="00C66CEF"/>
    <w:rsid w:val="00C72B40"/>
    <w:rsid w:val="00C76D35"/>
    <w:rsid w:val="00C85D22"/>
    <w:rsid w:val="00CB31ED"/>
    <w:rsid w:val="00CB7887"/>
    <w:rsid w:val="00CE0ED3"/>
    <w:rsid w:val="00CE2EAE"/>
    <w:rsid w:val="00CF0A8B"/>
    <w:rsid w:val="00D07249"/>
    <w:rsid w:val="00D209C0"/>
    <w:rsid w:val="00D305A4"/>
    <w:rsid w:val="00D47471"/>
    <w:rsid w:val="00D4799A"/>
    <w:rsid w:val="00D80D3E"/>
    <w:rsid w:val="00D84141"/>
    <w:rsid w:val="00D94022"/>
    <w:rsid w:val="00DA25BE"/>
    <w:rsid w:val="00DA643A"/>
    <w:rsid w:val="00DB06C7"/>
    <w:rsid w:val="00DB37C7"/>
    <w:rsid w:val="00DB61FB"/>
    <w:rsid w:val="00DB729E"/>
    <w:rsid w:val="00DD2B63"/>
    <w:rsid w:val="00DD3CD5"/>
    <w:rsid w:val="00E4122A"/>
    <w:rsid w:val="00E41B1E"/>
    <w:rsid w:val="00E55CA8"/>
    <w:rsid w:val="00E65EA5"/>
    <w:rsid w:val="00E77097"/>
    <w:rsid w:val="00EB6084"/>
    <w:rsid w:val="00EB6296"/>
    <w:rsid w:val="00EB7DDD"/>
    <w:rsid w:val="00EC5F8A"/>
    <w:rsid w:val="00ED389A"/>
    <w:rsid w:val="00EE0411"/>
    <w:rsid w:val="00EE2085"/>
    <w:rsid w:val="00EE56AA"/>
    <w:rsid w:val="00EE64FD"/>
    <w:rsid w:val="00EF2282"/>
    <w:rsid w:val="00EF2E13"/>
    <w:rsid w:val="00F46DD1"/>
    <w:rsid w:val="00F63347"/>
    <w:rsid w:val="00FA6468"/>
    <w:rsid w:val="00FC6E5E"/>
    <w:rsid w:val="00FC7A57"/>
    <w:rsid w:val="00FD00B7"/>
    <w:rsid w:val="00FD0B3B"/>
    <w:rsid w:val="00FE5F24"/>
    <w:rsid w:val="00FE7F48"/>
    <w:rsid w:val="00FF137A"/>
    <w:rsid w:val="00FF46A6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F482"/>
  <w15:docId w15:val="{7134E284-3EEA-46B2-8643-133E108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32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EE56A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5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34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34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EE56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EE56A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10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  <w:lang w:eastAsia="ru-RU"/>
    </w:rPr>
  </w:style>
  <w:style w:type="paragraph" w:customStyle="1" w:styleId="11">
    <w:name w:val="Обычный1"/>
    <w:qFormat/>
    <w:rsid w:val="00A506A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506AC"/>
  </w:style>
  <w:style w:type="paragraph" w:customStyle="1" w:styleId="Style31">
    <w:name w:val="Style31"/>
    <w:basedOn w:val="a"/>
    <w:rsid w:val="00AF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AF3F54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qFormat/>
    <w:rsid w:val="0015307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2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47AE"/>
    <w:rPr>
      <w:rFonts w:ascii="Cambria" w:eastAsia="Times New Roman" w:hAnsi="Cambria" w:cs="Times New Roman"/>
    </w:rPr>
  </w:style>
  <w:style w:type="paragraph" w:styleId="af0">
    <w:name w:val="footer"/>
    <w:basedOn w:val="a"/>
    <w:link w:val="af1"/>
    <w:uiPriority w:val="99"/>
    <w:unhideWhenUsed/>
    <w:rsid w:val="0002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47AE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95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184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4547" TargetMode="External"/><Relationship Id="rId17" Type="http://schemas.openxmlformats.org/officeDocument/2006/relationships/hyperlink" Target="https://ru.wikisourc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6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.msu.ru/ER/Etext/PICT/feudal.htm" TargetMode="External"/><Relationship Id="rId10" Type="http://schemas.openxmlformats.org/officeDocument/2006/relationships/hyperlink" Target="https://urait.ru/bcode/5101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6976" TargetMode="External"/><Relationship Id="rId14" Type="http://schemas.openxmlformats.org/officeDocument/2006/relationships/hyperlink" Target="http://www.gumer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93A9-56C2-4228-9014-DCFFE0F0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5</cp:revision>
  <cp:lastPrinted>2023-09-11T06:07:00Z</cp:lastPrinted>
  <dcterms:created xsi:type="dcterms:W3CDTF">2025-04-17T04:25:00Z</dcterms:created>
  <dcterms:modified xsi:type="dcterms:W3CDTF">2025-04-17T06:46:00Z</dcterms:modified>
</cp:coreProperties>
</file>