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7D" w:rsidRDefault="0011037D"/>
    <w:p w:rsidR="00006B87" w:rsidRDefault="00006B87" w:rsidP="00006B8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87" w:rsidRDefault="00006B87" w:rsidP="00006B8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87" w:rsidRPr="00C32E4F" w:rsidRDefault="00006B87" w:rsidP="00006B87">
      <w:pPr>
        <w:pStyle w:val="aa"/>
        <w:jc w:val="right"/>
      </w:pPr>
      <w:r w:rsidRPr="00C32E4F">
        <w:t xml:space="preserve">Приложение </w:t>
      </w:r>
    </w:p>
    <w:p w:rsidR="00006B87" w:rsidRPr="00C32E4F" w:rsidRDefault="00006B87" w:rsidP="00006B87">
      <w:pPr>
        <w:spacing w:line="276" w:lineRule="auto"/>
        <w:ind w:left="426" w:hanging="1135"/>
        <w:jc w:val="right"/>
      </w:pPr>
      <w:r w:rsidRPr="00C32E4F">
        <w:t xml:space="preserve"> к ППССЗ по специальности </w:t>
      </w:r>
    </w:p>
    <w:p w:rsidR="00006B87" w:rsidRPr="00C32E4F" w:rsidRDefault="00006B87" w:rsidP="00006B87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 xml:space="preserve">38.02.01 Экономика и бухгалтерский </w:t>
      </w: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>учет (по отраслям)</w:t>
      </w: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right"/>
        <w:rPr>
          <w:bCs/>
        </w:rPr>
      </w:pPr>
    </w:p>
    <w:p w:rsidR="00006B87" w:rsidRDefault="00006B87" w:rsidP="00006B87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  <w:r w:rsidRPr="00BE45C1">
        <w:rPr>
          <w:b/>
          <w:bCs/>
          <w:sz w:val="36"/>
          <w:szCs w:val="36"/>
        </w:rPr>
        <w:t xml:space="preserve">Рабочая программа </w:t>
      </w:r>
    </w:p>
    <w:p w:rsidR="00006B87" w:rsidRDefault="00006B87" w:rsidP="00006B87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006B87" w:rsidRDefault="00006B87" w:rsidP="00006B87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006B87" w:rsidRDefault="00006B87" w:rsidP="00006B87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006B87" w:rsidRPr="00BE45C1" w:rsidRDefault="00006B87" w:rsidP="00006B87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006B87" w:rsidRDefault="00006B87" w:rsidP="00006B87">
      <w:pPr>
        <w:spacing w:line="276" w:lineRule="auto"/>
        <w:ind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ПП.04.01 Производственная </w:t>
      </w:r>
      <w:r w:rsidRPr="00BE45C1">
        <w:rPr>
          <w:b/>
          <w:bCs/>
          <w:sz w:val="40"/>
          <w:szCs w:val="40"/>
        </w:rPr>
        <w:t xml:space="preserve">практика </w:t>
      </w:r>
    </w:p>
    <w:p w:rsidR="00006B87" w:rsidRDefault="00006B87" w:rsidP="00006B87">
      <w:pPr>
        <w:spacing w:line="276" w:lineRule="auto"/>
        <w:ind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(по профилю специальности)</w:t>
      </w:r>
    </w:p>
    <w:p w:rsidR="00006B87" w:rsidRDefault="00006B87" w:rsidP="00006B87">
      <w:pPr>
        <w:pStyle w:val="a8"/>
        <w:rPr>
          <w:sz w:val="20"/>
        </w:rPr>
      </w:pPr>
    </w:p>
    <w:p w:rsidR="00006B87" w:rsidRPr="00C32E4F" w:rsidRDefault="00006B87" w:rsidP="00006B87">
      <w:pPr>
        <w:spacing w:line="276" w:lineRule="auto"/>
        <w:jc w:val="center"/>
        <w:rPr>
          <w:sz w:val="28"/>
          <w:szCs w:val="28"/>
        </w:rPr>
      </w:pPr>
    </w:p>
    <w:p w:rsidR="00006B87" w:rsidRPr="00C32E4F" w:rsidRDefault="00006B87" w:rsidP="00006B87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38.02.01 Экономика и бухгалтерский учет (по отраслям)</w:t>
      </w:r>
    </w:p>
    <w:p w:rsidR="00006B87" w:rsidRPr="00C32E4F" w:rsidRDefault="00006B87" w:rsidP="00006B87">
      <w:pPr>
        <w:spacing w:line="276" w:lineRule="auto"/>
        <w:jc w:val="center"/>
        <w:rPr>
          <w:sz w:val="28"/>
          <w:szCs w:val="28"/>
        </w:rPr>
      </w:pPr>
    </w:p>
    <w:p w:rsidR="00006B87" w:rsidRPr="00C32E4F" w:rsidRDefault="00006B87" w:rsidP="00006B87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(квалификация бухгалтер)</w:t>
      </w:r>
    </w:p>
    <w:p w:rsidR="00006B87" w:rsidRPr="00C32E4F" w:rsidRDefault="00006B87" w:rsidP="00006B87">
      <w:pPr>
        <w:spacing w:line="276" w:lineRule="auto"/>
        <w:jc w:val="center"/>
        <w:rPr>
          <w:sz w:val="28"/>
          <w:szCs w:val="28"/>
        </w:rPr>
      </w:pPr>
    </w:p>
    <w:p w:rsidR="00006B87" w:rsidRPr="00C32E4F" w:rsidRDefault="00006B87" w:rsidP="00006B87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3</w:t>
      </w:r>
    </w:p>
    <w:p w:rsidR="00006B87" w:rsidRDefault="00006B87" w:rsidP="00006B87">
      <w:pPr>
        <w:pStyle w:val="a8"/>
        <w:spacing w:before="60"/>
        <w:rPr>
          <w:sz w:val="20"/>
        </w:rPr>
      </w:pPr>
    </w:p>
    <w:p w:rsidR="00006B87" w:rsidRDefault="00006B87" w:rsidP="00006B87">
      <w:pPr>
        <w:pStyle w:val="a8"/>
        <w:ind w:left="584"/>
        <w:rPr>
          <w:sz w:val="20"/>
        </w:rPr>
      </w:pPr>
    </w:p>
    <w:p w:rsidR="00006B87" w:rsidRDefault="00006B87" w:rsidP="00006B8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87" w:rsidRDefault="00006B87" w:rsidP="00006B8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87" w:rsidRDefault="00006B87" w:rsidP="00006B8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87" w:rsidRDefault="00006B87" w:rsidP="00006B8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B87" w:rsidRPr="00ED7DEC" w:rsidRDefault="00006B87" w:rsidP="00006B8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1037D" w:rsidRDefault="00006B87" w:rsidP="00006B87">
      <w:r>
        <w:rPr>
          <w:b/>
          <w:caps/>
          <w:sz w:val="28"/>
          <w:szCs w:val="28"/>
        </w:rPr>
        <w:br w:type="page"/>
      </w:r>
    </w:p>
    <w:p w:rsidR="0011037D" w:rsidRDefault="0011037D"/>
    <w:p w:rsidR="0011037D" w:rsidRPr="0011037D" w:rsidRDefault="0011037D" w:rsidP="0011037D">
      <w:pPr>
        <w:ind w:right="-1"/>
        <w:jc w:val="center"/>
        <w:rPr>
          <w:b/>
          <w:caps/>
          <w:sz w:val="28"/>
          <w:szCs w:val="28"/>
        </w:rPr>
      </w:pPr>
      <w:r w:rsidRPr="0011037D">
        <w:rPr>
          <w:b/>
          <w:caps/>
          <w:sz w:val="28"/>
          <w:szCs w:val="28"/>
        </w:rPr>
        <w:t xml:space="preserve">1. ПАСПОРТ РАБОЧЕЙ ПРОГРАММЫ </w:t>
      </w:r>
    </w:p>
    <w:p w:rsidR="0011037D" w:rsidRPr="0011037D" w:rsidRDefault="0011037D" w:rsidP="00110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11037D">
        <w:rPr>
          <w:b/>
          <w:caps/>
          <w:sz w:val="28"/>
          <w:szCs w:val="28"/>
          <w:lang w:val="x-none" w:eastAsia="x-none"/>
        </w:rPr>
        <w:t xml:space="preserve"> ПРАКТИКИ</w:t>
      </w:r>
      <w:r w:rsidRPr="0011037D">
        <w:rPr>
          <w:b/>
          <w:sz w:val="28"/>
          <w:szCs w:val="28"/>
          <w:lang w:val="x-none" w:eastAsia="x-none"/>
        </w:rPr>
        <w:t xml:space="preserve"> </w:t>
      </w:r>
      <w:r w:rsidRPr="0011037D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11037D" w:rsidRPr="0011037D" w:rsidRDefault="0011037D" w:rsidP="00110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11037D">
        <w:rPr>
          <w:b/>
          <w:caps/>
          <w:sz w:val="28"/>
          <w:szCs w:val="28"/>
          <w:lang w:val="x-none" w:eastAsia="x-none"/>
        </w:rPr>
        <w:t>(по профилю специальности)</w:t>
      </w:r>
    </w:p>
    <w:p w:rsidR="0011037D" w:rsidRPr="0011037D" w:rsidRDefault="0011037D" w:rsidP="0011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i/>
          <w:sz w:val="28"/>
          <w:szCs w:val="28"/>
        </w:rPr>
      </w:pPr>
    </w:p>
    <w:p w:rsidR="0011037D" w:rsidRPr="0011037D" w:rsidRDefault="0011037D" w:rsidP="0011037D">
      <w:pPr>
        <w:numPr>
          <w:ilvl w:val="1"/>
          <w:numId w:val="1"/>
        </w:numPr>
        <w:jc w:val="center"/>
        <w:rPr>
          <w:b/>
          <w:sz w:val="28"/>
          <w:szCs w:val="28"/>
          <w:lang w:val="x-none" w:eastAsia="x-none"/>
        </w:rPr>
      </w:pPr>
      <w:r w:rsidRPr="0011037D">
        <w:rPr>
          <w:b/>
          <w:sz w:val="28"/>
          <w:szCs w:val="28"/>
          <w:lang w:val="x-none" w:eastAsia="x-none"/>
        </w:rPr>
        <w:t>Вид практики и форма ее проведения</w:t>
      </w:r>
    </w:p>
    <w:p w:rsidR="0011037D" w:rsidRPr="0011037D" w:rsidRDefault="0011037D" w:rsidP="0011037D">
      <w:pPr>
        <w:ind w:firstLine="709"/>
        <w:contextualSpacing/>
        <w:jc w:val="both"/>
        <w:rPr>
          <w:sz w:val="28"/>
          <w:szCs w:val="28"/>
          <w:lang w:eastAsia="x-none"/>
        </w:rPr>
      </w:pPr>
      <w:r w:rsidRPr="0011037D">
        <w:rPr>
          <w:sz w:val="28"/>
          <w:szCs w:val="28"/>
          <w:lang w:val="x-none" w:eastAsia="x-none"/>
        </w:rPr>
        <w:t xml:space="preserve">Вид практики – производственная. Форма проведения практики – дискретно (концентрированно). Способ проведения </w:t>
      </w:r>
      <w:r w:rsidRPr="0011037D">
        <w:rPr>
          <w:sz w:val="28"/>
          <w:szCs w:val="28"/>
          <w:lang w:eastAsia="x-none"/>
        </w:rPr>
        <w:t>практики – стационарно и (или) выездная.</w:t>
      </w:r>
      <w:r w:rsidRPr="0011037D">
        <w:rPr>
          <w:lang w:val="x-none" w:eastAsia="x-none"/>
        </w:rPr>
        <w:t xml:space="preserve"> </w:t>
      </w:r>
      <w:r w:rsidRPr="0011037D">
        <w:rPr>
          <w:sz w:val="28"/>
          <w:szCs w:val="28"/>
          <w:lang w:eastAsia="x-none"/>
        </w:rPr>
        <w:t>Практика проводится в форме практической подготовки.</w:t>
      </w:r>
    </w:p>
    <w:p w:rsidR="0011037D" w:rsidRDefault="0011037D"/>
    <w:p w:rsidR="0011037D" w:rsidRDefault="0011037D" w:rsidP="0011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sz w:val="28"/>
          <w:szCs w:val="28"/>
        </w:rPr>
      </w:pPr>
      <w:r w:rsidRPr="0011037D">
        <w:rPr>
          <w:b/>
          <w:sz w:val="28"/>
          <w:szCs w:val="28"/>
        </w:rPr>
        <w:t>1.2. Область применения программы</w:t>
      </w:r>
    </w:p>
    <w:p w:rsidR="0011037D" w:rsidRPr="0011037D" w:rsidRDefault="0011037D" w:rsidP="0011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sz w:val="28"/>
          <w:szCs w:val="28"/>
        </w:rPr>
      </w:pPr>
    </w:p>
    <w:p w:rsidR="0011037D" w:rsidRPr="0011037D" w:rsidRDefault="0011037D" w:rsidP="0011037D">
      <w:pPr>
        <w:ind w:right="-1" w:firstLine="709"/>
        <w:jc w:val="both"/>
        <w:rPr>
          <w:sz w:val="28"/>
          <w:szCs w:val="28"/>
        </w:rPr>
      </w:pPr>
      <w:r w:rsidRPr="0011037D">
        <w:rPr>
          <w:sz w:val="28"/>
          <w:szCs w:val="28"/>
        </w:rPr>
        <w:t xml:space="preserve">Рабочая программа практики по профилю специальности является частью основной профессиональной образовательной программы в соответствии с ФГОС СПО по специальности 38.02.01 Экономика и бухгалтерский </w:t>
      </w:r>
      <w:proofErr w:type="gramStart"/>
      <w:r w:rsidRPr="0011037D">
        <w:rPr>
          <w:sz w:val="28"/>
          <w:szCs w:val="28"/>
        </w:rPr>
        <w:t>учет  (</w:t>
      </w:r>
      <w:proofErr w:type="gramEnd"/>
      <w:r w:rsidRPr="0011037D">
        <w:rPr>
          <w:sz w:val="28"/>
          <w:szCs w:val="28"/>
        </w:rPr>
        <w:t>по отраслям) в части освоения:</w:t>
      </w:r>
    </w:p>
    <w:p w:rsidR="0011037D" w:rsidRDefault="0011037D" w:rsidP="0011037D">
      <w:pPr>
        <w:ind w:right="-1"/>
        <w:jc w:val="both"/>
        <w:rPr>
          <w:b/>
          <w:sz w:val="28"/>
          <w:szCs w:val="28"/>
        </w:rPr>
      </w:pPr>
      <w:r w:rsidRPr="0011037D">
        <w:rPr>
          <w:b/>
          <w:sz w:val="28"/>
          <w:szCs w:val="28"/>
        </w:rPr>
        <w:t xml:space="preserve">основных видов профессиональной деятельности (ВПД): </w:t>
      </w:r>
    </w:p>
    <w:p w:rsidR="0011037D" w:rsidRDefault="0011037D" w:rsidP="0011037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1037D">
        <w:rPr>
          <w:sz w:val="28"/>
          <w:szCs w:val="28"/>
        </w:rPr>
        <w:t>составление и использование бухгалтерской (финансовой) отчетности;</w:t>
      </w:r>
    </w:p>
    <w:p w:rsidR="0011037D" w:rsidRDefault="0011037D" w:rsidP="0011037D">
      <w:pPr>
        <w:ind w:right="-1"/>
        <w:jc w:val="both"/>
        <w:rPr>
          <w:b/>
          <w:sz w:val="28"/>
          <w:szCs w:val="28"/>
        </w:rPr>
      </w:pPr>
    </w:p>
    <w:p w:rsidR="0011037D" w:rsidRDefault="0011037D" w:rsidP="0011037D">
      <w:pPr>
        <w:ind w:firstLine="709"/>
        <w:jc w:val="both"/>
        <w:rPr>
          <w:b/>
          <w:sz w:val="28"/>
          <w:szCs w:val="28"/>
        </w:rPr>
      </w:pPr>
      <w:r w:rsidRPr="0011037D">
        <w:rPr>
          <w:b/>
          <w:sz w:val="28"/>
          <w:szCs w:val="28"/>
        </w:rPr>
        <w:t>1.3. Цели и задачи практики</w:t>
      </w:r>
      <w:r w:rsidRPr="0011037D">
        <w:rPr>
          <w:sz w:val="28"/>
          <w:szCs w:val="28"/>
        </w:rPr>
        <w:t xml:space="preserve"> </w:t>
      </w:r>
      <w:r w:rsidRPr="0011037D">
        <w:rPr>
          <w:b/>
          <w:sz w:val="28"/>
          <w:szCs w:val="28"/>
        </w:rPr>
        <w:t>по профилю специальности:</w:t>
      </w:r>
      <w:r w:rsidRPr="0011037D">
        <w:rPr>
          <w:sz w:val="28"/>
          <w:szCs w:val="28"/>
        </w:rPr>
        <w:t xml:space="preserve"> </w:t>
      </w:r>
    </w:p>
    <w:p w:rsidR="0011037D" w:rsidRDefault="0011037D" w:rsidP="0011037D">
      <w:pPr>
        <w:ind w:firstLine="709"/>
        <w:jc w:val="both"/>
        <w:rPr>
          <w:b/>
          <w:sz w:val="28"/>
          <w:szCs w:val="28"/>
        </w:rPr>
      </w:pPr>
    </w:p>
    <w:p w:rsidR="0011037D" w:rsidRPr="0011037D" w:rsidRDefault="0011037D" w:rsidP="0011037D">
      <w:pPr>
        <w:ind w:firstLine="709"/>
        <w:jc w:val="both"/>
        <w:rPr>
          <w:b/>
          <w:sz w:val="28"/>
          <w:szCs w:val="28"/>
        </w:rPr>
      </w:pPr>
      <w:r w:rsidRPr="0011037D">
        <w:rPr>
          <w:sz w:val="28"/>
          <w:szCs w:val="28"/>
        </w:rPr>
        <w:t>-</w:t>
      </w:r>
      <w:r w:rsidRPr="0011037D">
        <w:rPr>
          <w:spacing w:val="-2"/>
          <w:sz w:val="28"/>
          <w:szCs w:val="28"/>
        </w:rPr>
        <w:t>формирование у обучающихся общих и профессиональных компетенций, приобретение знаний, умений и опыта</w:t>
      </w:r>
      <w:r w:rsidRPr="007835D2">
        <w:t xml:space="preserve"> </w:t>
      </w:r>
      <w:r w:rsidRPr="0011037D">
        <w:rPr>
          <w:spacing w:val="-2"/>
          <w:sz w:val="28"/>
          <w:szCs w:val="28"/>
        </w:rPr>
        <w:t xml:space="preserve">практической </w:t>
      </w:r>
      <w:proofErr w:type="gramStart"/>
      <w:r w:rsidRPr="0011037D">
        <w:rPr>
          <w:spacing w:val="-2"/>
          <w:sz w:val="28"/>
          <w:szCs w:val="28"/>
        </w:rPr>
        <w:t>работы  по</w:t>
      </w:r>
      <w:proofErr w:type="gramEnd"/>
      <w:r w:rsidRPr="0011037D">
        <w:rPr>
          <w:spacing w:val="-2"/>
          <w:sz w:val="28"/>
          <w:szCs w:val="28"/>
        </w:rPr>
        <w:t xml:space="preserve"> специальности.</w:t>
      </w:r>
    </w:p>
    <w:p w:rsidR="0011037D" w:rsidRPr="00821ABF" w:rsidRDefault="0011037D" w:rsidP="00110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Pr="007835D2">
        <w:rPr>
          <w:b/>
          <w:sz w:val="28"/>
          <w:szCs w:val="28"/>
        </w:rPr>
        <w:t>Требования к резул</w:t>
      </w:r>
      <w:r>
        <w:rPr>
          <w:b/>
          <w:sz w:val="28"/>
          <w:szCs w:val="28"/>
        </w:rPr>
        <w:t>ьтатам освоения</w:t>
      </w:r>
      <w:r w:rsidRPr="007835D2">
        <w:rPr>
          <w:b/>
          <w:sz w:val="28"/>
          <w:szCs w:val="28"/>
        </w:rPr>
        <w:t xml:space="preserve"> практики</w:t>
      </w:r>
      <w:r w:rsidRPr="00821ABF">
        <w:rPr>
          <w:sz w:val="28"/>
          <w:szCs w:val="28"/>
        </w:rPr>
        <w:t xml:space="preserve"> </w:t>
      </w:r>
      <w:r w:rsidRPr="00821ABF">
        <w:rPr>
          <w:b/>
          <w:sz w:val="28"/>
          <w:szCs w:val="28"/>
        </w:rPr>
        <w:t>по профилю специальности</w:t>
      </w:r>
    </w:p>
    <w:p w:rsidR="00FB4184" w:rsidRDefault="0011037D" w:rsidP="00FB4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55959">
        <w:rPr>
          <w:sz w:val="28"/>
          <w:szCs w:val="28"/>
        </w:rPr>
        <w:t xml:space="preserve">В результате прохождения практики по профилю </w:t>
      </w:r>
      <w:proofErr w:type="gramStart"/>
      <w:r w:rsidRPr="00B55959">
        <w:rPr>
          <w:sz w:val="28"/>
          <w:szCs w:val="28"/>
        </w:rPr>
        <w:t>специальности,  реализуемой</w:t>
      </w:r>
      <w:proofErr w:type="gramEnd"/>
      <w:r w:rsidRPr="00B55959">
        <w:rPr>
          <w:sz w:val="28"/>
          <w:szCs w:val="28"/>
        </w:rPr>
        <w:t xml:space="preserve">  в рамках модулей </w:t>
      </w:r>
      <w:r>
        <w:rPr>
          <w:sz w:val="28"/>
          <w:szCs w:val="28"/>
        </w:rPr>
        <w:t>ППССЗ</w:t>
      </w:r>
      <w:r w:rsidRPr="00B55959">
        <w:rPr>
          <w:sz w:val="28"/>
          <w:szCs w:val="28"/>
        </w:rPr>
        <w:t xml:space="preserve"> по каждому из видов профессиональной деятельности, предусмотренны</w:t>
      </w:r>
      <w:r w:rsidR="00FB4184">
        <w:rPr>
          <w:sz w:val="28"/>
          <w:szCs w:val="28"/>
        </w:rPr>
        <w:t>х ФГОС СПО,  обучающийся должен</w:t>
      </w:r>
    </w:p>
    <w:p w:rsidR="00FB4184" w:rsidRDefault="00FB4184" w:rsidP="00FB4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B4184">
        <w:rPr>
          <w:b/>
          <w:sz w:val="28"/>
          <w:szCs w:val="28"/>
        </w:rPr>
        <w:t>знать:</w:t>
      </w:r>
    </w:p>
    <w:p w:rsidR="00FB4184" w:rsidRDefault="00FB4184" w:rsidP="00FB4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</w:t>
      </w:r>
      <w:r>
        <w:rPr>
          <w:sz w:val="28"/>
          <w:szCs w:val="28"/>
        </w:rPr>
        <w:t>вания, пенсионного обеспечения;</w:t>
      </w:r>
    </w:p>
    <w:p w:rsidR="00FB4184" w:rsidRDefault="00FB4184" w:rsidP="00FB4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</w:t>
      </w:r>
      <w:r>
        <w:rPr>
          <w:sz w:val="28"/>
          <w:szCs w:val="28"/>
        </w:rPr>
        <w:t>ление недостоверной отчетности;</w:t>
      </w:r>
    </w:p>
    <w:p w:rsidR="00FB4184" w:rsidRDefault="00FB4184" w:rsidP="00FB4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 xml:space="preserve">определение бухгалтерской отчетности как информации о финансовом положении экономического субъекта на отчетную дату, финансовом </w:t>
      </w:r>
      <w:r w:rsidRPr="00FB4184">
        <w:rPr>
          <w:sz w:val="28"/>
          <w:szCs w:val="28"/>
        </w:rPr>
        <w:lastRenderedPageBreak/>
        <w:t>результате его деятельности и движении денеж</w:t>
      </w:r>
      <w:r>
        <w:rPr>
          <w:sz w:val="28"/>
          <w:szCs w:val="28"/>
        </w:rPr>
        <w:t>ных средств за отчетный период;</w:t>
      </w:r>
    </w:p>
    <w:p w:rsidR="00FB4184" w:rsidRPr="00FB4184" w:rsidRDefault="00FB4184" w:rsidP="00FB4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FB4184" w:rsidRDefault="00FB4184" w:rsidP="00FB4184">
      <w:pPr>
        <w:ind w:right="-1"/>
        <w:jc w:val="both"/>
        <w:rPr>
          <w:sz w:val="28"/>
          <w:szCs w:val="28"/>
        </w:rPr>
      </w:pPr>
      <w:r w:rsidRPr="00FB4184">
        <w:rPr>
          <w:sz w:val="28"/>
          <w:szCs w:val="28"/>
        </w:rPr>
        <w:t>механизм отражения нарастающим итогом на счетах бухгалтерского у</w:t>
      </w:r>
      <w:r>
        <w:rPr>
          <w:sz w:val="28"/>
          <w:szCs w:val="28"/>
        </w:rPr>
        <w:t>чета данных за отчетный период;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 xml:space="preserve">порядок составления шахматной таблицы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>-сальдовой ведомости;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методы определения результатов хозяйственной д</w:t>
      </w:r>
      <w:r>
        <w:rPr>
          <w:sz w:val="28"/>
          <w:szCs w:val="28"/>
        </w:rPr>
        <w:t>еятельности за отчетный период;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требования к бухгал</w:t>
      </w:r>
      <w:r>
        <w:rPr>
          <w:sz w:val="28"/>
          <w:szCs w:val="28"/>
        </w:rPr>
        <w:t>терской отчетности организации;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состав и содержание</w:t>
      </w:r>
      <w:r>
        <w:rPr>
          <w:sz w:val="28"/>
          <w:szCs w:val="28"/>
        </w:rPr>
        <w:t xml:space="preserve"> форм бухгалтерской отчетности;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 xml:space="preserve">бухгалтерский баланс, отчет о финансовых результатах как основные </w:t>
      </w:r>
      <w:r>
        <w:rPr>
          <w:sz w:val="28"/>
          <w:szCs w:val="28"/>
        </w:rPr>
        <w:t>формы бухгалтерской отчетности;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FB4184">
        <w:rPr>
          <w:sz w:val="28"/>
          <w:szCs w:val="28"/>
        </w:rPr>
        <w:t>оборотно</w:t>
      </w:r>
      <w:proofErr w:type="spellEnd"/>
      <w:r w:rsidRPr="00FB4184">
        <w:rPr>
          <w:sz w:val="28"/>
          <w:szCs w:val="28"/>
        </w:rPr>
        <w:t xml:space="preserve">-сальдовой ведомости в </w:t>
      </w:r>
      <w:r>
        <w:rPr>
          <w:sz w:val="28"/>
          <w:szCs w:val="28"/>
        </w:rPr>
        <w:t>формы бухгалтерской отчетности;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процедуру составления приложений к бухгалтерскому балансу и отчету о фин</w:t>
      </w:r>
      <w:r>
        <w:rPr>
          <w:sz w:val="28"/>
          <w:szCs w:val="28"/>
        </w:rPr>
        <w:t>ансовых результатах;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порядок отражения изменений в учетной политик</w:t>
      </w:r>
      <w:r>
        <w:rPr>
          <w:sz w:val="28"/>
          <w:szCs w:val="28"/>
        </w:rPr>
        <w:t>е в целях бухгалтерского учета;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порядок организации получения аудиторского зак</w:t>
      </w:r>
      <w:r>
        <w:rPr>
          <w:sz w:val="28"/>
          <w:szCs w:val="28"/>
        </w:rPr>
        <w:t>лючения в случае необходимости;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сроки представ</w:t>
      </w:r>
      <w:r>
        <w:rPr>
          <w:sz w:val="28"/>
          <w:szCs w:val="28"/>
        </w:rPr>
        <w:t>ления бухгалтерской отчетности;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правила внесения исправлений в бухгалтерскую отчетность в случае выявления неправильного от</w:t>
      </w:r>
      <w:r>
        <w:rPr>
          <w:sz w:val="28"/>
          <w:szCs w:val="28"/>
        </w:rPr>
        <w:t>ражения хозяйственных операций;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формы налоговых деклараций по налогам и сборам в бюджет</w:t>
      </w:r>
      <w:r>
        <w:rPr>
          <w:sz w:val="28"/>
          <w:szCs w:val="28"/>
        </w:rPr>
        <w:t xml:space="preserve"> и инструкции по их заполнению;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форму отчетов по страховым взносам в ФНС России и государственные внебюджетные фонды</w:t>
      </w:r>
      <w:r>
        <w:rPr>
          <w:sz w:val="28"/>
          <w:szCs w:val="28"/>
        </w:rPr>
        <w:t xml:space="preserve"> и инструкцию по ее заполнению;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форму статистической отчетности</w:t>
      </w:r>
      <w:r>
        <w:rPr>
          <w:sz w:val="28"/>
          <w:szCs w:val="28"/>
        </w:rPr>
        <w:t xml:space="preserve"> и инструкцию по ее заполнению;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</w:t>
      </w:r>
      <w:r>
        <w:rPr>
          <w:sz w:val="28"/>
          <w:szCs w:val="28"/>
        </w:rPr>
        <w:t>ударственные органы статистики;</w:t>
      </w:r>
    </w:p>
    <w:p w:rsidR="0011037D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содержание новых форм налоговых деклараций по налогам и сборам и новых инструкций по их заполнению;</w:t>
      </w:r>
    </w:p>
    <w:p w:rsidR="00FB4184" w:rsidRPr="00FB4184" w:rsidRDefault="00FB4184" w:rsidP="00FB4184">
      <w:pPr>
        <w:ind w:firstLine="709"/>
        <w:jc w:val="both"/>
        <w:rPr>
          <w:b/>
          <w:sz w:val="28"/>
          <w:szCs w:val="28"/>
        </w:rPr>
      </w:pPr>
      <w:r w:rsidRPr="00FB4184">
        <w:rPr>
          <w:b/>
          <w:sz w:val="28"/>
          <w:szCs w:val="28"/>
        </w:rPr>
        <w:t>уметь: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B4184">
        <w:rPr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выявлять и оценивать риски объекта внутреннего контроля и риски собственных ошибок;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формировать аналитические отчеты и представлять их заинтересованным пользователям;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 xml:space="preserve">составлять прогнозные сметы и бюджеты, платежные календари, кассовые планы, обеспечивать составление финансовой части бизнес-планов, </w:t>
      </w:r>
      <w:r w:rsidRPr="00FB4184">
        <w:rPr>
          <w:sz w:val="28"/>
          <w:szCs w:val="28"/>
        </w:rPr>
        <w:lastRenderedPageBreak/>
        <w:t>расчетов по привлечению кредитов и займов, проспектов эмиссий ценных бумаг экономического субъекта;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определять результаты хозяйственной деятельности за отчетный период;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устанавливать идентичность показателей бухгалтерских отчетов;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осваивать новые формы бухгалтерской отчетности;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FB4184" w:rsidRPr="00FB4184" w:rsidRDefault="00FB4184" w:rsidP="00FB4184">
      <w:pPr>
        <w:ind w:firstLine="709"/>
        <w:jc w:val="both"/>
        <w:rPr>
          <w:b/>
          <w:sz w:val="28"/>
          <w:szCs w:val="28"/>
        </w:rPr>
      </w:pPr>
      <w:r w:rsidRPr="00FB4184">
        <w:rPr>
          <w:b/>
          <w:sz w:val="28"/>
          <w:szCs w:val="28"/>
        </w:rPr>
        <w:t>иметь практический опыт в: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составлении бухгалтерской отчетности и использовании ее для анализа финансового состояния организации;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участии в счетной проверке бухгалтерской отчетности;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анализе информации о финансовом положении организации, ее платежеспособности и доходности;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применении налоговых льгот;</w:t>
      </w:r>
    </w:p>
    <w:p w:rsidR="00FB4184" w:rsidRP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разработке учетной политики в целях налогообложения;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184">
        <w:rPr>
          <w:sz w:val="28"/>
          <w:szCs w:val="28"/>
        </w:rPr>
        <w:t>составлении бухгалтерской (финансовой) отчетности по Международным стандартам финансовой отчетности.</w:t>
      </w:r>
    </w:p>
    <w:p w:rsidR="00FB4184" w:rsidRDefault="00FB4184" w:rsidP="00FB4184">
      <w:pPr>
        <w:ind w:firstLine="709"/>
        <w:jc w:val="both"/>
        <w:rPr>
          <w:sz w:val="28"/>
          <w:szCs w:val="28"/>
        </w:rPr>
      </w:pPr>
    </w:p>
    <w:p w:rsidR="001134E1" w:rsidRDefault="001134E1" w:rsidP="001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Pr="007835D2">
        <w:rPr>
          <w:b/>
          <w:sz w:val="28"/>
          <w:szCs w:val="28"/>
        </w:rPr>
        <w:t>. Количество часов на освоение программы практики по профилю специальности:</w:t>
      </w:r>
    </w:p>
    <w:p w:rsidR="001134E1" w:rsidRPr="001134E1" w:rsidRDefault="001134E1" w:rsidP="001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В рамках освоения ПМ 04.  – 72 часа</w:t>
      </w:r>
    </w:p>
    <w:p w:rsidR="001134E1" w:rsidRDefault="001134E1" w:rsidP="001134E1">
      <w:pPr>
        <w:widowControl w:val="0"/>
        <w:suppressAutoHyphens/>
        <w:ind w:right="-1"/>
        <w:jc w:val="both"/>
        <w:rPr>
          <w:sz w:val="28"/>
          <w:szCs w:val="28"/>
        </w:rPr>
      </w:pPr>
    </w:p>
    <w:p w:rsidR="001134E1" w:rsidRDefault="001134E1" w:rsidP="001134E1">
      <w:pPr>
        <w:widowControl w:val="0"/>
        <w:suppressAutoHyphens/>
        <w:ind w:right="-1"/>
        <w:jc w:val="both"/>
        <w:rPr>
          <w:sz w:val="28"/>
          <w:szCs w:val="28"/>
        </w:rPr>
      </w:pPr>
    </w:p>
    <w:p w:rsidR="001134E1" w:rsidRPr="001134E1" w:rsidRDefault="001134E1" w:rsidP="001134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1134E1">
        <w:rPr>
          <w:b/>
          <w:caps/>
          <w:sz w:val="28"/>
          <w:szCs w:val="28"/>
          <w:lang w:val="x-none" w:eastAsia="x-none"/>
        </w:rPr>
        <w:t>2. результаты освоения программы практики ПРОИЗВОДСТВЕННОЙ (по профилю специальности)</w:t>
      </w:r>
    </w:p>
    <w:p w:rsidR="001134E1" w:rsidRPr="001134E1" w:rsidRDefault="001134E1" w:rsidP="001134E1">
      <w:pPr>
        <w:ind w:right="-1"/>
      </w:pPr>
    </w:p>
    <w:p w:rsidR="001134E1" w:rsidRPr="001134E1" w:rsidRDefault="001134E1" w:rsidP="001134E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 w:firstLine="709"/>
        <w:jc w:val="both"/>
        <w:rPr>
          <w:b/>
          <w:bCs/>
          <w:sz w:val="28"/>
          <w:szCs w:val="28"/>
        </w:rPr>
      </w:pPr>
      <w:r w:rsidRPr="001134E1">
        <w:rPr>
          <w:sz w:val="28"/>
          <w:szCs w:val="28"/>
        </w:rPr>
        <w:t xml:space="preserve">Результатом практики является освоение обучающимися общекультурных и профессиональных компетенций в рамках модулей ППССЗ СПО </w:t>
      </w:r>
    </w:p>
    <w:p w:rsidR="001134E1" w:rsidRPr="001134E1" w:rsidRDefault="001134E1" w:rsidP="001134E1">
      <w:pPr>
        <w:ind w:firstLine="709"/>
        <w:jc w:val="both"/>
        <w:rPr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134E1" w:rsidRPr="001134E1" w:rsidRDefault="001134E1" w:rsidP="001134E1">
      <w:pPr>
        <w:ind w:firstLine="709"/>
        <w:jc w:val="both"/>
        <w:rPr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134E1" w:rsidRPr="001134E1" w:rsidRDefault="001134E1" w:rsidP="001134E1">
      <w:pPr>
        <w:ind w:firstLine="709"/>
        <w:jc w:val="both"/>
        <w:rPr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lastRenderedPageBreak/>
        <w:t>ОК 03.   Планировать и реализовывать собственное профессиональное и личностное развитие;</w:t>
      </w:r>
    </w:p>
    <w:p w:rsidR="001134E1" w:rsidRPr="001134E1" w:rsidRDefault="001134E1" w:rsidP="001134E1">
      <w:pPr>
        <w:ind w:firstLine="709"/>
        <w:jc w:val="both"/>
        <w:rPr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1134E1" w:rsidRPr="001134E1" w:rsidRDefault="001134E1" w:rsidP="001134E1">
      <w:pPr>
        <w:ind w:firstLine="709"/>
        <w:jc w:val="both"/>
        <w:rPr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>ОК 05. 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134E1" w:rsidRPr="001134E1" w:rsidRDefault="001134E1" w:rsidP="001134E1">
      <w:pPr>
        <w:ind w:firstLine="709"/>
        <w:jc w:val="both"/>
        <w:rPr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1134E1" w:rsidRPr="001134E1" w:rsidRDefault="001134E1" w:rsidP="001134E1">
      <w:pPr>
        <w:ind w:firstLine="709"/>
        <w:jc w:val="both"/>
        <w:rPr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 xml:space="preserve">ПК 4.1. </w:t>
      </w:r>
      <w:r w:rsidRPr="001134E1">
        <w:rPr>
          <w:iCs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  <w:r w:rsidRPr="001134E1">
        <w:rPr>
          <w:snapToGrid w:val="0"/>
          <w:sz w:val="28"/>
          <w:szCs w:val="28"/>
        </w:rPr>
        <w:t>;</w:t>
      </w:r>
    </w:p>
    <w:p w:rsidR="001134E1" w:rsidRPr="001134E1" w:rsidRDefault="001134E1" w:rsidP="001134E1">
      <w:pPr>
        <w:ind w:firstLine="709"/>
        <w:jc w:val="both"/>
        <w:rPr>
          <w:i/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 xml:space="preserve">ПК 4.2. </w:t>
      </w:r>
      <w:r w:rsidRPr="001134E1">
        <w:rPr>
          <w:iCs/>
          <w:sz w:val="28"/>
          <w:szCs w:val="28"/>
        </w:rPr>
        <w:t>Составлять формы бухгалтерской (финансовой) отчетности в установленные законодательством сроки</w:t>
      </w:r>
      <w:r w:rsidRPr="001134E1">
        <w:rPr>
          <w:i/>
          <w:snapToGrid w:val="0"/>
          <w:sz w:val="28"/>
          <w:szCs w:val="28"/>
        </w:rPr>
        <w:t>;</w:t>
      </w:r>
    </w:p>
    <w:p w:rsidR="001134E1" w:rsidRPr="001134E1" w:rsidRDefault="001134E1" w:rsidP="001134E1">
      <w:pPr>
        <w:ind w:firstLine="709"/>
        <w:jc w:val="both"/>
        <w:rPr>
          <w:i/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 xml:space="preserve">ПК 4.3. </w:t>
      </w:r>
      <w:r w:rsidRPr="001134E1">
        <w:rPr>
          <w:iCs/>
          <w:sz w:val="28"/>
          <w:szCs w:val="28"/>
        </w:rPr>
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  <w:r w:rsidRPr="001134E1">
        <w:rPr>
          <w:i/>
          <w:snapToGrid w:val="0"/>
          <w:sz w:val="28"/>
          <w:szCs w:val="28"/>
        </w:rPr>
        <w:t>;</w:t>
      </w:r>
    </w:p>
    <w:p w:rsidR="001134E1" w:rsidRPr="001134E1" w:rsidRDefault="001134E1" w:rsidP="001134E1">
      <w:pPr>
        <w:ind w:firstLine="709"/>
        <w:jc w:val="both"/>
        <w:rPr>
          <w:i/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 xml:space="preserve">ПК 4.4. </w:t>
      </w:r>
      <w:r w:rsidRPr="001134E1">
        <w:rPr>
          <w:iCs/>
          <w:sz w:val="28"/>
          <w:szCs w:val="28"/>
        </w:rPr>
        <w:t>Проводить контроль и анализ информации об активах и финансового положения организации, ее платежеспособности и доходности</w:t>
      </w:r>
      <w:r w:rsidRPr="001134E1">
        <w:rPr>
          <w:i/>
          <w:snapToGrid w:val="0"/>
          <w:sz w:val="28"/>
          <w:szCs w:val="28"/>
        </w:rPr>
        <w:t>;</w:t>
      </w:r>
    </w:p>
    <w:p w:rsidR="001134E1" w:rsidRPr="001134E1" w:rsidRDefault="001134E1" w:rsidP="001134E1">
      <w:pPr>
        <w:ind w:firstLine="709"/>
        <w:jc w:val="both"/>
        <w:rPr>
          <w:i/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 xml:space="preserve">ПК 4.5. </w:t>
      </w:r>
      <w:r w:rsidRPr="001134E1">
        <w:rPr>
          <w:iCs/>
          <w:sz w:val="28"/>
          <w:szCs w:val="28"/>
        </w:rPr>
        <w:t>Принимать участие в составлении бизнес-плана</w:t>
      </w:r>
      <w:r w:rsidRPr="001134E1">
        <w:rPr>
          <w:i/>
          <w:snapToGrid w:val="0"/>
          <w:sz w:val="28"/>
          <w:szCs w:val="28"/>
        </w:rPr>
        <w:t>;</w:t>
      </w:r>
    </w:p>
    <w:p w:rsidR="001134E1" w:rsidRDefault="001134E1" w:rsidP="001134E1">
      <w:pPr>
        <w:ind w:firstLine="709"/>
        <w:jc w:val="both"/>
        <w:rPr>
          <w:i/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 xml:space="preserve">ПК 4.6. </w:t>
      </w:r>
      <w:r w:rsidRPr="001134E1">
        <w:rPr>
          <w:iCs/>
          <w:sz w:val="28"/>
          <w:szCs w:val="28"/>
        </w:rPr>
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  <w:r w:rsidRPr="001134E1">
        <w:rPr>
          <w:i/>
          <w:snapToGrid w:val="0"/>
          <w:sz w:val="28"/>
          <w:szCs w:val="28"/>
        </w:rPr>
        <w:t>;</w:t>
      </w:r>
    </w:p>
    <w:p w:rsidR="001134E1" w:rsidRPr="001134E1" w:rsidRDefault="001134E1" w:rsidP="001134E1">
      <w:pPr>
        <w:ind w:firstLine="709"/>
        <w:jc w:val="both"/>
        <w:rPr>
          <w:i/>
          <w:snapToGrid w:val="0"/>
          <w:sz w:val="28"/>
          <w:szCs w:val="28"/>
        </w:rPr>
      </w:pPr>
      <w:r w:rsidRPr="001134E1">
        <w:rPr>
          <w:snapToGrid w:val="0"/>
          <w:sz w:val="28"/>
          <w:szCs w:val="28"/>
        </w:rPr>
        <w:t>ПК 4.7.</w:t>
      </w:r>
      <w:r w:rsidRPr="001134E1">
        <w:rPr>
          <w:i/>
          <w:snapToGrid w:val="0"/>
          <w:sz w:val="28"/>
          <w:szCs w:val="28"/>
        </w:rPr>
        <w:t xml:space="preserve"> </w:t>
      </w:r>
      <w:r w:rsidRPr="001134E1">
        <w:rPr>
          <w:iCs/>
          <w:sz w:val="28"/>
          <w:szCs w:val="28"/>
        </w:rPr>
        <w:t>Проводить мониторинг устранения менеджментом выявленных нарушений, недостатков и рисков</w:t>
      </w:r>
      <w:r w:rsidRPr="001134E1">
        <w:rPr>
          <w:i/>
          <w:snapToGrid w:val="0"/>
          <w:sz w:val="28"/>
          <w:szCs w:val="28"/>
        </w:rPr>
        <w:t>;</w:t>
      </w:r>
    </w:p>
    <w:p w:rsidR="00FB4184" w:rsidRPr="00FB4184" w:rsidRDefault="00FB4184" w:rsidP="001134E1">
      <w:pPr>
        <w:ind w:firstLine="709"/>
        <w:jc w:val="both"/>
        <w:rPr>
          <w:sz w:val="28"/>
          <w:szCs w:val="28"/>
        </w:rPr>
      </w:pPr>
    </w:p>
    <w:p w:rsidR="0011037D" w:rsidRPr="00FB4184" w:rsidRDefault="0011037D" w:rsidP="001134E1">
      <w:pPr>
        <w:tabs>
          <w:tab w:val="left" w:pos="851"/>
        </w:tabs>
        <w:ind w:left="1069"/>
        <w:jc w:val="both"/>
        <w:rPr>
          <w:sz w:val="28"/>
          <w:szCs w:val="28"/>
        </w:rPr>
      </w:pPr>
    </w:p>
    <w:p w:rsidR="0011037D" w:rsidRDefault="0011037D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</w:pPr>
    </w:p>
    <w:p w:rsidR="001134E1" w:rsidRDefault="001134E1" w:rsidP="001134E1">
      <w:pPr>
        <w:jc w:val="both"/>
        <w:sectPr w:rsidR="00113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4E1" w:rsidRDefault="001134E1" w:rsidP="001134E1">
      <w:pPr>
        <w:jc w:val="center"/>
      </w:pPr>
      <w:r w:rsidRPr="007835D2">
        <w:rPr>
          <w:b/>
          <w:caps/>
          <w:sz w:val="28"/>
          <w:szCs w:val="28"/>
        </w:rPr>
        <w:lastRenderedPageBreak/>
        <w:t>3. СОДЕРЖАНИЕ ПРАКТИКИ ПО профилю специальности</w:t>
      </w:r>
    </w:p>
    <w:p w:rsidR="001134E1" w:rsidRDefault="001134E1" w:rsidP="001134E1"/>
    <w:p w:rsidR="001134E1" w:rsidRPr="001134E1" w:rsidRDefault="001134E1" w:rsidP="001134E1">
      <w:pPr>
        <w:tabs>
          <w:tab w:val="left" w:pos="9210"/>
        </w:tabs>
      </w:pPr>
      <w:r>
        <w:tab/>
      </w:r>
    </w:p>
    <w:tbl>
      <w:tblPr>
        <w:tblpPr w:leftFromText="180" w:rightFromText="180" w:vertAnchor="text" w:horzAnchor="margin" w:tblpXSpec="right" w:tblpY="89"/>
        <w:tblW w:w="511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3211"/>
        <w:gridCol w:w="1118"/>
        <w:gridCol w:w="9214"/>
      </w:tblGrid>
      <w:tr w:rsidR="001134E1" w:rsidRPr="00C622E7" w:rsidTr="00B22318">
        <w:trPr>
          <w:trHeight w:val="953"/>
        </w:trPr>
        <w:tc>
          <w:tcPr>
            <w:tcW w:w="457" w:type="pct"/>
            <w:vAlign w:val="center"/>
          </w:tcPr>
          <w:p w:rsidR="001134E1" w:rsidRPr="00C622E7" w:rsidRDefault="001134E1" w:rsidP="00B22318">
            <w:pPr>
              <w:pStyle w:val="2"/>
              <w:widowControl w:val="0"/>
              <w:ind w:left="0" w:right="-1" w:firstLine="0"/>
              <w:jc w:val="center"/>
              <w:rPr>
                <w:b/>
              </w:rPr>
            </w:pPr>
            <w:r w:rsidRPr="00C622E7">
              <w:rPr>
                <w:b/>
              </w:rPr>
              <w:t>Код профессиональных компетенций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1134E1" w:rsidRPr="00C622E7" w:rsidRDefault="001134E1" w:rsidP="00B22318">
            <w:pPr>
              <w:pStyle w:val="2"/>
              <w:widowControl w:val="0"/>
              <w:ind w:left="0" w:right="-1" w:firstLine="0"/>
              <w:jc w:val="center"/>
              <w:rPr>
                <w:b/>
              </w:rPr>
            </w:pPr>
            <w:r w:rsidRPr="00C622E7">
              <w:rPr>
                <w:b/>
              </w:rPr>
              <w:t>Наименования  профессиональных  модулей</w:t>
            </w:r>
          </w:p>
        </w:tc>
        <w:tc>
          <w:tcPr>
            <w:tcW w:w="375" w:type="pct"/>
            <w:vAlign w:val="center"/>
          </w:tcPr>
          <w:p w:rsidR="001134E1" w:rsidRPr="00C622E7" w:rsidRDefault="001134E1" w:rsidP="00B22318">
            <w:pPr>
              <w:pStyle w:val="2"/>
              <w:widowControl w:val="0"/>
              <w:ind w:left="0" w:right="-1" w:firstLine="0"/>
              <w:jc w:val="center"/>
              <w:rPr>
                <w:b/>
                <w:iCs/>
              </w:rPr>
            </w:pPr>
            <w:r w:rsidRPr="00C622E7">
              <w:rPr>
                <w:b/>
                <w:iCs/>
              </w:rPr>
              <w:t>Количество часов  по ПМ</w:t>
            </w:r>
          </w:p>
        </w:tc>
        <w:tc>
          <w:tcPr>
            <w:tcW w:w="3091" w:type="pct"/>
            <w:vAlign w:val="center"/>
          </w:tcPr>
          <w:p w:rsidR="001134E1" w:rsidRPr="00C622E7" w:rsidRDefault="001134E1" w:rsidP="00B22318">
            <w:pPr>
              <w:pStyle w:val="2"/>
              <w:widowControl w:val="0"/>
              <w:ind w:left="0" w:right="-1" w:firstLine="0"/>
              <w:jc w:val="center"/>
              <w:rPr>
                <w:b/>
                <w:iCs/>
              </w:rPr>
            </w:pPr>
            <w:r w:rsidRPr="00C622E7">
              <w:rPr>
                <w:b/>
                <w:iCs/>
              </w:rPr>
              <w:t>Виды работ</w:t>
            </w:r>
          </w:p>
        </w:tc>
      </w:tr>
      <w:tr w:rsidR="001134E1" w:rsidRPr="00C622E7" w:rsidTr="00B22318">
        <w:trPr>
          <w:trHeight w:val="390"/>
        </w:trPr>
        <w:tc>
          <w:tcPr>
            <w:tcW w:w="457" w:type="pct"/>
          </w:tcPr>
          <w:p w:rsidR="001134E1" w:rsidRPr="00C622E7" w:rsidRDefault="001134E1" w:rsidP="00B22318">
            <w:pPr>
              <w:ind w:right="-1"/>
              <w:jc w:val="center"/>
              <w:rPr>
                <w:b/>
              </w:rPr>
            </w:pPr>
            <w:r w:rsidRPr="00C622E7">
              <w:rPr>
                <w:b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1134E1" w:rsidRPr="00C622E7" w:rsidRDefault="001134E1" w:rsidP="00B22318">
            <w:pPr>
              <w:ind w:right="-1"/>
              <w:jc w:val="center"/>
              <w:rPr>
                <w:b/>
              </w:rPr>
            </w:pPr>
            <w:r w:rsidRPr="00C622E7">
              <w:rPr>
                <w:b/>
              </w:rPr>
              <w:t>2</w:t>
            </w:r>
          </w:p>
        </w:tc>
        <w:tc>
          <w:tcPr>
            <w:tcW w:w="375" w:type="pct"/>
          </w:tcPr>
          <w:p w:rsidR="001134E1" w:rsidRPr="000C784B" w:rsidRDefault="001134E1" w:rsidP="00B22318">
            <w:pPr>
              <w:pStyle w:val="a5"/>
              <w:widowControl w:val="0"/>
              <w:suppressAutoHyphens/>
              <w:spacing w:before="0" w:beforeAutospacing="0" w:after="0" w:afterAutospacing="0"/>
              <w:ind w:right="-1"/>
              <w:jc w:val="center"/>
              <w:rPr>
                <w:b/>
                <w:lang w:val="ru-RU" w:eastAsia="ru-RU"/>
              </w:rPr>
            </w:pPr>
            <w:r w:rsidRPr="000C784B">
              <w:rPr>
                <w:b/>
                <w:lang w:val="ru-RU" w:eastAsia="ru-RU"/>
              </w:rPr>
              <w:t>3</w:t>
            </w:r>
          </w:p>
        </w:tc>
        <w:tc>
          <w:tcPr>
            <w:tcW w:w="3091" w:type="pct"/>
          </w:tcPr>
          <w:p w:rsidR="001134E1" w:rsidRPr="000C784B" w:rsidRDefault="001134E1" w:rsidP="00B22318">
            <w:pPr>
              <w:pStyle w:val="a5"/>
              <w:widowControl w:val="0"/>
              <w:suppressAutoHyphens/>
              <w:spacing w:before="0" w:beforeAutospacing="0" w:after="0" w:afterAutospacing="0"/>
              <w:ind w:right="-1"/>
              <w:jc w:val="center"/>
              <w:rPr>
                <w:b/>
                <w:lang w:val="ru-RU" w:eastAsia="ru-RU"/>
              </w:rPr>
            </w:pPr>
            <w:r w:rsidRPr="000C784B">
              <w:rPr>
                <w:b/>
                <w:lang w:val="ru-RU" w:eastAsia="ru-RU"/>
              </w:rPr>
              <w:t>4</w:t>
            </w:r>
          </w:p>
        </w:tc>
      </w:tr>
      <w:tr w:rsidR="001134E1" w:rsidRPr="00C622E7" w:rsidTr="00B22318">
        <w:trPr>
          <w:trHeight w:val="322"/>
        </w:trPr>
        <w:tc>
          <w:tcPr>
            <w:tcW w:w="457" w:type="pct"/>
            <w:vMerge w:val="restart"/>
          </w:tcPr>
          <w:p w:rsidR="001134E1" w:rsidRPr="00C622E7" w:rsidRDefault="001134E1" w:rsidP="00B22318">
            <w:pPr>
              <w:ind w:right="-1"/>
              <w:rPr>
                <w:b/>
                <w:i/>
              </w:rPr>
            </w:pPr>
            <w:r w:rsidRPr="00C622E7">
              <w:rPr>
                <w:b/>
                <w:i/>
              </w:rPr>
              <w:t xml:space="preserve">ПК </w:t>
            </w:r>
            <w:r>
              <w:rPr>
                <w:b/>
                <w:i/>
              </w:rPr>
              <w:t>4</w:t>
            </w:r>
            <w:r w:rsidRPr="00C622E7">
              <w:rPr>
                <w:b/>
                <w:i/>
              </w:rPr>
              <w:t>.1</w:t>
            </w:r>
          </w:p>
          <w:p w:rsidR="001134E1" w:rsidRPr="00C622E7" w:rsidRDefault="001134E1" w:rsidP="00B22318">
            <w:pPr>
              <w:ind w:right="-1"/>
              <w:rPr>
                <w:b/>
                <w:i/>
              </w:rPr>
            </w:pPr>
            <w:r w:rsidRPr="00C622E7">
              <w:rPr>
                <w:b/>
                <w:i/>
              </w:rPr>
              <w:t xml:space="preserve">ПК </w:t>
            </w:r>
            <w:r>
              <w:rPr>
                <w:b/>
                <w:i/>
              </w:rPr>
              <w:t>4</w:t>
            </w:r>
            <w:r w:rsidRPr="00C622E7">
              <w:rPr>
                <w:b/>
                <w:i/>
              </w:rPr>
              <w:t>.2</w:t>
            </w:r>
          </w:p>
          <w:p w:rsidR="001134E1" w:rsidRDefault="001134E1" w:rsidP="00B22318">
            <w:pPr>
              <w:ind w:right="-1"/>
              <w:rPr>
                <w:b/>
                <w:i/>
              </w:rPr>
            </w:pPr>
            <w:r w:rsidRPr="00C622E7">
              <w:rPr>
                <w:b/>
                <w:i/>
              </w:rPr>
              <w:t xml:space="preserve">ПК </w:t>
            </w:r>
            <w:r>
              <w:rPr>
                <w:b/>
                <w:i/>
              </w:rPr>
              <w:t>4</w:t>
            </w:r>
            <w:r w:rsidRPr="00C622E7">
              <w:rPr>
                <w:b/>
                <w:i/>
              </w:rPr>
              <w:t>.3</w:t>
            </w:r>
          </w:p>
          <w:p w:rsidR="001134E1" w:rsidRDefault="001134E1" w:rsidP="00B22318">
            <w:pPr>
              <w:ind w:right="-1"/>
              <w:rPr>
                <w:b/>
                <w:i/>
              </w:rPr>
            </w:pPr>
            <w:r>
              <w:rPr>
                <w:b/>
                <w:i/>
              </w:rPr>
              <w:t>ПК 4.4.</w:t>
            </w:r>
          </w:p>
          <w:p w:rsidR="001134E1" w:rsidRDefault="001134E1" w:rsidP="00B22318">
            <w:pPr>
              <w:ind w:right="-1"/>
              <w:rPr>
                <w:b/>
                <w:i/>
              </w:rPr>
            </w:pPr>
            <w:r>
              <w:rPr>
                <w:b/>
                <w:i/>
              </w:rPr>
              <w:t>ПК 4.5.</w:t>
            </w:r>
          </w:p>
          <w:p w:rsidR="001134E1" w:rsidRDefault="001134E1" w:rsidP="00B22318">
            <w:pPr>
              <w:ind w:right="-1"/>
              <w:rPr>
                <w:b/>
                <w:i/>
              </w:rPr>
            </w:pPr>
            <w:r>
              <w:rPr>
                <w:b/>
                <w:i/>
              </w:rPr>
              <w:t>ПК 4.6.</w:t>
            </w:r>
          </w:p>
          <w:p w:rsidR="001134E1" w:rsidRPr="00C622E7" w:rsidRDefault="001134E1" w:rsidP="00B22318">
            <w:pPr>
              <w:ind w:right="-1"/>
              <w:rPr>
                <w:b/>
                <w:i/>
              </w:rPr>
            </w:pPr>
            <w:r>
              <w:rPr>
                <w:b/>
                <w:i/>
              </w:rPr>
              <w:t>ПК 4.7.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1134E1" w:rsidRPr="00C622E7" w:rsidRDefault="001134E1" w:rsidP="00B22318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 w:right="-1"/>
              <w:rPr>
                <w:b/>
              </w:rPr>
            </w:pPr>
            <w:r w:rsidRPr="00C622E7">
              <w:rPr>
                <w:b/>
              </w:rPr>
              <w:t>ПМ.0</w:t>
            </w:r>
            <w:r>
              <w:rPr>
                <w:b/>
              </w:rPr>
              <w:t>4</w:t>
            </w:r>
            <w:r w:rsidRPr="00C622E7">
              <w:rPr>
                <w:b/>
              </w:rPr>
              <w:t xml:space="preserve"> </w:t>
            </w:r>
            <w:r>
              <w:rPr>
                <w:b/>
              </w:rPr>
              <w:t>Составление и использование  бухгалтерской отчетности</w:t>
            </w:r>
          </w:p>
        </w:tc>
        <w:tc>
          <w:tcPr>
            <w:tcW w:w="375" w:type="pct"/>
            <w:vMerge w:val="restart"/>
            <w:vAlign w:val="center"/>
          </w:tcPr>
          <w:p w:rsidR="001134E1" w:rsidRPr="00C3407C" w:rsidRDefault="001134E1" w:rsidP="00B22318">
            <w:pPr>
              <w:pStyle w:val="2"/>
              <w:widowControl w:val="0"/>
              <w:ind w:left="0" w:right="-1" w:firstLine="0"/>
              <w:jc w:val="center"/>
              <w:rPr>
                <w:b/>
              </w:rPr>
            </w:pPr>
            <w:r w:rsidRPr="00C3407C">
              <w:rPr>
                <w:b/>
              </w:rPr>
              <w:t>72</w:t>
            </w:r>
          </w:p>
        </w:tc>
        <w:tc>
          <w:tcPr>
            <w:tcW w:w="3091" w:type="pct"/>
            <w:vMerge w:val="restart"/>
          </w:tcPr>
          <w:p w:rsidR="001134E1" w:rsidRPr="00DA19DF" w:rsidRDefault="001134E1" w:rsidP="00B22318">
            <w:pPr>
              <w:tabs>
                <w:tab w:val="left" w:pos="346"/>
              </w:tabs>
              <w:suppressAutoHyphens/>
              <w:rPr>
                <w:b/>
                <w:bCs/>
              </w:rPr>
            </w:pPr>
            <w:r w:rsidRPr="00DA19DF">
              <w:rPr>
                <w:b/>
                <w:bCs/>
              </w:rPr>
              <w:t xml:space="preserve">Виды работ </w:t>
            </w:r>
          </w:p>
          <w:p w:rsidR="001134E1" w:rsidRPr="000E7365" w:rsidRDefault="001134E1" w:rsidP="001134E1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jc w:val="both"/>
              <w:rPr>
                <w:b/>
                <w:bCs/>
              </w:rPr>
            </w:pPr>
            <w:r>
              <w:t>Ф</w:t>
            </w:r>
            <w:r w:rsidRPr="00D90F01">
              <w:t>ормировани</w:t>
            </w:r>
            <w:r>
              <w:t>е</w:t>
            </w:r>
            <w:r w:rsidRPr="00D90F01">
              <w:t xml:space="preserve"> бухгалтерского баланс</w:t>
            </w:r>
            <w:r>
              <w:t>а</w:t>
            </w:r>
          </w:p>
          <w:p w:rsidR="001134E1" w:rsidRPr="000E7365" w:rsidRDefault="001134E1" w:rsidP="001134E1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jc w:val="both"/>
              <w:rPr>
                <w:bCs/>
              </w:rPr>
            </w:pPr>
            <w:r w:rsidRPr="000E7365">
              <w:rPr>
                <w:bCs/>
              </w:rPr>
              <w:t>Формирование отчета о финансовых результатах</w:t>
            </w:r>
          </w:p>
          <w:p w:rsidR="001134E1" w:rsidRPr="000E7365" w:rsidRDefault="001134E1" w:rsidP="001134E1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jc w:val="both"/>
              <w:rPr>
                <w:bCs/>
              </w:rPr>
            </w:pPr>
            <w:r w:rsidRPr="000E7365">
              <w:rPr>
                <w:bCs/>
              </w:rPr>
              <w:t>Формирование отчета об изменении капитала</w:t>
            </w:r>
          </w:p>
          <w:p w:rsidR="001134E1" w:rsidRPr="000E7365" w:rsidRDefault="001134E1" w:rsidP="001134E1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jc w:val="both"/>
              <w:rPr>
                <w:bCs/>
              </w:rPr>
            </w:pPr>
            <w:r w:rsidRPr="000E7365">
              <w:rPr>
                <w:bCs/>
              </w:rPr>
              <w:t>Формирование отчета о движении денежных средств</w:t>
            </w:r>
          </w:p>
          <w:p w:rsidR="001134E1" w:rsidRPr="000E7365" w:rsidRDefault="001134E1" w:rsidP="001134E1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jc w:val="both"/>
              <w:rPr>
                <w:bCs/>
              </w:rPr>
            </w:pPr>
            <w:r w:rsidRPr="000E7365">
              <w:rPr>
                <w:bCs/>
              </w:rPr>
              <w:t>Составление пояснения к бухгалтерскому балансу</w:t>
            </w:r>
          </w:p>
          <w:p w:rsidR="001134E1" w:rsidRDefault="001134E1" w:rsidP="001134E1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jc w:val="both"/>
              <w:rPr>
                <w:bCs/>
              </w:rPr>
            </w:pPr>
            <w:r w:rsidRPr="000E7365">
              <w:rPr>
                <w:bCs/>
              </w:rPr>
              <w:t>Анализ бухгалтерской отчетности</w:t>
            </w:r>
            <w:r>
              <w:rPr>
                <w:bCs/>
              </w:rPr>
              <w:t xml:space="preserve"> организации</w:t>
            </w:r>
          </w:p>
          <w:p w:rsidR="001134E1" w:rsidRPr="00C723C9" w:rsidRDefault="001134E1" w:rsidP="001134E1">
            <w:pPr>
              <w:numPr>
                <w:ilvl w:val="0"/>
                <w:numId w:val="5"/>
              </w:numPr>
              <w:tabs>
                <w:tab w:val="left" w:pos="346"/>
              </w:tabs>
              <w:ind w:left="0" w:firstLine="38"/>
              <w:rPr>
                <w:rFonts w:eastAsia="Calibri"/>
              </w:rPr>
            </w:pPr>
            <w:r w:rsidRPr="000E7365">
              <w:rPr>
                <w:bCs/>
              </w:rPr>
              <w:t>Контроль хозяйственной  деятельности</w:t>
            </w:r>
            <w:r>
              <w:rPr>
                <w:bCs/>
              </w:rPr>
              <w:t xml:space="preserve"> организации </w:t>
            </w:r>
          </w:p>
        </w:tc>
      </w:tr>
      <w:tr w:rsidR="001134E1" w:rsidRPr="00C622E7" w:rsidTr="00B22318">
        <w:trPr>
          <w:trHeight w:val="322"/>
        </w:trPr>
        <w:tc>
          <w:tcPr>
            <w:tcW w:w="457" w:type="pct"/>
            <w:vMerge/>
          </w:tcPr>
          <w:p w:rsidR="001134E1" w:rsidRPr="00C622E7" w:rsidRDefault="001134E1" w:rsidP="00B22318">
            <w:pPr>
              <w:ind w:right="-1"/>
              <w:rPr>
                <w:b/>
                <w:i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1134E1" w:rsidRPr="00C622E7" w:rsidRDefault="001134E1" w:rsidP="00B22318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48" w:right="-1"/>
              <w:jc w:val="both"/>
              <w:rPr>
                <w:b/>
              </w:rPr>
            </w:pPr>
          </w:p>
        </w:tc>
        <w:tc>
          <w:tcPr>
            <w:tcW w:w="375" w:type="pct"/>
            <w:vMerge/>
            <w:vAlign w:val="center"/>
          </w:tcPr>
          <w:p w:rsidR="001134E1" w:rsidRPr="00C622E7" w:rsidRDefault="001134E1" w:rsidP="00B22318">
            <w:pPr>
              <w:pStyle w:val="2"/>
              <w:widowControl w:val="0"/>
              <w:ind w:left="0" w:right="-1" w:firstLine="0"/>
              <w:jc w:val="center"/>
            </w:pPr>
          </w:p>
        </w:tc>
        <w:tc>
          <w:tcPr>
            <w:tcW w:w="3091" w:type="pct"/>
            <w:vMerge/>
          </w:tcPr>
          <w:p w:rsidR="001134E1" w:rsidRPr="000C784B" w:rsidRDefault="001134E1" w:rsidP="00B22318">
            <w:pPr>
              <w:pStyle w:val="a5"/>
              <w:widowControl w:val="0"/>
              <w:suppressAutoHyphens/>
              <w:spacing w:before="0" w:beforeAutospacing="0" w:after="0" w:afterAutospacing="0"/>
              <w:ind w:right="-1"/>
              <w:rPr>
                <w:lang w:val="ru-RU" w:eastAsia="ru-RU"/>
              </w:rPr>
            </w:pPr>
          </w:p>
        </w:tc>
      </w:tr>
      <w:tr w:rsidR="001134E1" w:rsidRPr="00C622E7" w:rsidTr="00B22318">
        <w:trPr>
          <w:trHeight w:val="322"/>
        </w:trPr>
        <w:tc>
          <w:tcPr>
            <w:tcW w:w="457" w:type="pct"/>
            <w:vMerge/>
          </w:tcPr>
          <w:p w:rsidR="001134E1" w:rsidRPr="00C622E7" w:rsidRDefault="001134E1" w:rsidP="00B22318">
            <w:pPr>
              <w:ind w:right="-1"/>
              <w:rPr>
                <w:b/>
                <w:i/>
              </w:rPr>
            </w:pPr>
          </w:p>
        </w:tc>
        <w:tc>
          <w:tcPr>
            <w:tcW w:w="1077" w:type="pct"/>
            <w:vMerge/>
            <w:shd w:val="clear" w:color="auto" w:fill="auto"/>
          </w:tcPr>
          <w:p w:rsidR="001134E1" w:rsidRPr="00C622E7" w:rsidRDefault="001134E1" w:rsidP="00B22318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48" w:right="-1"/>
              <w:jc w:val="both"/>
              <w:rPr>
                <w:b/>
              </w:rPr>
            </w:pPr>
          </w:p>
        </w:tc>
        <w:tc>
          <w:tcPr>
            <w:tcW w:w="375" w:type="pct"/>
            <w:vMerge/>
            <w:vAlign w:val="center"/>
          </w:tcPr>
          <w:p w:rsidR="001134E1" w:rsidRPr="00C622E7" w:rsidRDefault="001134E1" w:rsidP="00B22318">
            <w:pPr>
              <w:pStyle w:val="2"/>
              <w:widowControl w:val="0"/>
              <w:ind w:left="0" w:right="-1" w:firstLine="0"/>
              <w:jc w:val="center"/>
            </w:pPr>
          </w:p>
        </w:tc>
        <w:tc>
          <w:tcPr>
            <w:tcW w:w="3091" w:type="pct"/>
          </w:tcPr>
          <w:p w:rsidR="001134E1" w:rsidRPr="00C3407C" w:rsidRDefault="001134E1" w:rsidP="00B22318">
            <w:pPr>
              <w:pStyle w:val="a5"/>
              <w:widowControl w:val="0"/>
              <w:suppressAutoHyphens/>
              <w:spacing w:before="0" w:beforeAutospacing="0" w:after="0" w:afterAutospacing="0"/>
              <w:ind w:right="-1"/>
              <w:rPr>
                <w:b/>
                <w:lang w:val="ru-RU" w:eastAsia="ru-RU"/>
              </w:rPr>
            </w:pPr>
            <w:r w:rsidRPr="00C3407C">
              <w:rPr>
                <w:b/>
                <w:lang w:val="ru-RU" w:eastAsia="ru-RU"/>
              </w:rPr>
              <w:t>Промежуточная аттестация в форме дифференцированного зачета (6 семестр)</w:t>
            </w:r>
          </w:p>
        </w:tc>
      </w:tr>
      <w:tr w:rsidR="001134E1" w:rsidRPr="00C622E7" w:rsidTr="00B22318">
        <w:trPr>
          <w:trHeight w:val="46"/>
        </w:trPr>
        <w:tc>
          <w:tcPr>
            <w:tcW w:w="1534" w:type="pct"/>
            <w:gridSpan w:val="2"/>
          </w:tcPr>
          <w:p w:rsidR="001134E1" w:rsidRPr="00C622E7" w:rsidRDefault="001134E1" w:rsidP="00B22318">
            <w:pPr>
              <w:pStyle w:val="2"/>
              <w:widowControl w:val="0"/>
              <w:ind w:left="0" w:right="-1" w:firstLine="0"/>
              <w:jc w:val="right"/>
              <w:rPr>
                <w:b/>
                <w:i/>
              </w:rPr>
            </w:pPr>
            <w:r w:rsidRPr="00C622E7">
              <w:rPr>
                <w:b/>
                <w:i/>
              </w:rPr>
              <w:t xml:space="preserve">ВСЕГО часов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34E1" w:rsidRPr="009205FC" w:rsidRDefault="001134E1" w:rsidP="00B22318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091" w:type="pct"/>
          </w:tcPr>
          <w:p w:rsidR="001134E1" w:rsidRPr="00C622E7" w:rsidRDefault="001134E1" w:rsidP="00B22318">
            <w:pPr>
              <w:ind w:right="-1"/>
              <w:jc w:val="center"/>
              <w:rPr>
                <w:b/>
                <w:i/>
              </w:rPr>
            </w:pPr>
          </w:p>
        </w:tc>
      </w:tr>
    </w:tbl>
    <w:p w:rsidR="001134E1" w:rsidRDefault="001134E1" w:rsidP="001134E1">
      <w:pPr>
        <w:ind w:right="-1"/>
        <w:jc w:val="center"/>
        <w:rPr>
          <w:b/>
          <w:caps/>
          <w:sz w:val="28"/>
          <w:szCs w:val="28"/>
        </w:rPr>
      </w:pPr>
    </w:p>
    <w:p w:rsidR="001134E1" w:rsidRDefault="001134E1" w:rsidP="001134E1">
      <w:pPr>
        <w:ind w:right="-1"/>
        <w:jc w:val="center"/>
        <w:rPr>
          <w:b/>
          <w:caps/>
          <w:sz w:val="28"/>
          <w:szCs w:val="28"/>
        </w:rPr>
      </w:pPr>
    </w:p>
    <w:p w:rsidR="001134E1" w:rsidRDefault="001134E1" w:rsidP="001134E1">
      <w:pPr>
        <w:ind w:right="-1"/>
        <w:jc w:val="center"/>
        <w:rPr>
          <w:b/>
          <w:caps/>
          <w:sz w:val="28"/>
          <w:szCs w:val="28"/>
        </w:rPr>
      </w:pPr>
    </w:p>
    <w:p w:rsidR="001134E1" w:rsidRDefault="001134E1" w:rsidP="001134E1">
      <w:pPr>
        <w:ind w:right="-1"/>
        <w:jc w:val="center"/>
        <w:rPr>
          <w:b/>
          <w:caps/>
          <w:sz w:val="28"/>
          <w:szCs w:val="28"/>
        </w:rPr>
      </w:pPr>
    </w:p>
    <w:p w:rsidR="006F4C1B" w:rsidRDefault="006F4C1B" w:rsidP="001134E1">
      <w:pPr>
        <w:ind w:right="-1"/>
        <w:jc w:val="center"/>
        <w:rPr>
          <w:b/>
          <w:caps/>
          <w:sz w:val="28"/>
          <w:szCs w:val="28"/>
        </w:rPr>
      </w:pPr>
    </w:p>
    <w:p w:rsidR="006F4C1B" w:rsidRDefault="006F4C1B" w:rsidP="001134E1">
      <w:pPr>
        <w:ind w:right="-1"/>
        <w:jc w:val="center"/>
        <w:rPr>
          <w:b/>
          <w:caps/>
          <w:sz w:val="28"/>
          <w:szCs w:val="28"/>
        </w:rPr>
      </w:pPr>
    </w:p>
    <w:p w:rsidR="006F4C1B" w:rsidRDefault="006F4C1B" w:rsidP="001134E1">
      <w:pPr>
        <w:ind w:right="-1"/>
        <w:jc w:val="center"/>
        <w:rPr>
          <w:b/>
          <w:caps/>
          <w:sz w:val="28"/>
          <w:szCs w:val="28"/>
        </w:rPr>
      </w:pPr>
    </w:p>
    <w:p w:rsidR="006F4C1B" w:rsidRDefault="006F4C1B" w:rsidP="001134E1">
      <w:pPr>
        <w:ind w:right="-1"/>
        <w:jc w:val="center"/>
        <w:rPr>
          <w:b/>
          <w:caps/>
          <w:sz w:val="28"/>
          <w:szCs w:val="28"/>
        </w:rPr>
      </w:pPr>
    </w:p>
    <w:p w:rsidR="006F4C1B" w:rsidRDefault="006F4C1B" w:rsidP="001134E1">
      <w:pPr>
        <w:ind w:right="-1"/>
        <w:jc w:val="center"/>
        <w:rPr>
          <w:b/>
          <w:caps/>
          <w:sz w:val="28"/>
          <w:szCs w:val="28"/>
        </w:rPr>
      </w:pPr>
    </w:p>
    <w:p w:rsidR="006F4C1B" w:rsidRDefault="006F4C1B" w:rsidP="001134E1">
      <w:pPr>
        <w:ind w:right="-1"/>
        <w:jc w:val="center"/>
        <w:rPr>
          <w:b/>
          <w:caps/>
          <w:sz w:val="28"/>
          <w:szCs w:val="28"/>
        </w:rPr>
      </w:pPr>
    </w:p>
    <w:p w:rsidR="006F4C1B" w:rsidRDefault="006F4C1B" w:rsidP="001134E1">
      <w:pPr>
        <w:ind w:right="-1"/>
        <w:jc w:val="center"/>
        <w:rPr>
          <w:b/>
          <w:caps/>
          <w:sz w:val="28"/>
          <w:szCs w:val="28"/>
        </w:rPr>
      </w:pPr>
    </w:p>
    <w:p w:rsidR="006F4C1B" w:rsidRDefault="006F4C1B" w:rsidP="006F4C1B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  <w:sectPr w:rsidR="006F4C1B" w:rsidSect="001134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4C1B" w:rsidRPr="006F4C1B" w:rsidRDefault="006F4C1B" w:rsidP="006F4C1B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6F4C1B">
        <w:rPr>
          <w:b/>
          <w:caps/>
          <w:sz w:val="28"/>
          <w:szCs w:val="28"/>
          <w:lang w:val="x-none" w:eastAsia="x-none"/>
        </w:rPr>
        <w:lastRenderedPageBreak/>
        <w:t>4. условия реализации программЫ ПРАКТИКИ</w:t>
      </w:r>
    </w:p>
    <w:p w:rsidR="006F4C1B" w:rsidRPr="006F4C1B" w:rsidRDefault="006F4C1B" w:rsidP="006F4C1B">
      <w:pPr>
        <w:ind w:right="-1"/>
      </w:pPr>
    </w:p>
    <w:p w:rsidR="006F4C1B" w:rsidRPr="006F4C1B" w:rsidRDefault="006F4C1B" w:rsidP="006F4C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outlineLvl w:val="0"/>
        <w:rPr>
          <w:b/>
          <w:sz w:val="28"/>
          <w:szCs w:val="28"/>
          <w:lang w:val="x-none" w:eastAsia="x-none"/>
        </w:rPr>
      </w:pPr>
      <w:r w:rsidRPr="006F4C1B">
        <w:rPr>
          <w:b/>
          <w:sz w:val="28"/>
          <w:szCs w:val="28"/>
          <w:lang w:eastAsia="x-none"/>
        </w:rPr>
        <w:t>1.</w:t>
      </w:r>
      <w:r w:rsidRPr="006F4C1B">
        <w:rPr>
          <w:b/>
          <w:sz w:val="28"/>
          <w:szCs w:val="28"/>
          <w:lang w:val="x-none" w:eastAsia="x-none"/>
        </w:rPr>
        <w:t>Требования к условиям проведения производственной практики по профилю специальности.</w:t>
      </w:r>
    </w:p>
    <w:p w:rsidR="006F4C1B" w:rsidRPr="006F4C1B" w:rsidRDefault="006F4C1B" w:rsidP="006F4C1B">
      <w:pPr>
        <w:ind w:right="-1" w:firstLine="709"/>
        <w:jc w:val="both"/>
        <w:rPr>
          <w:sz w:val="28"/>
          <w:szCs w:val="28"/>
        </w:rPr>
      </w:pPr>
      <w:r w:rsidRPr="006F4C1B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6F4C1B" w:rsidRDefault="006F4C1B" w:rsidP="001134E1">
      <w:pPr>
        <w:ind w:right="-1"/>
        <w:jc w:val="center"/>
        <w:rPr>
          <w:b/>
          <w:caps/>
          <w:sz w:val="28"/>
          <w:szCs w:val="28"/>
        </w:rPr>
      </w:pPr>
    </w:p>
    <w:p w:rsidR="006253A2" w:rsidRPr="00FB7023" w:rsidRDefault="006253A2" w:rsidP="00625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573EDD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6253A2" w:rsidRPr="003A6193" w:rsidRDefault="006253A2" w:rsidP="006253A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6193">
        <w:rPr>
          <w:sz w:val="28"/>
          <w:szCs w:val="28"/>
        </w:rPr>
        <w:t>рактика проводится концентрированно</w:t>
      </w:r>
      <w:r>
        <w:rPr>
          <w:sz w:val="28"/>
          <w:szCs w:val="28"/>
        </w:rPr>
        <w:t xml:space="preserve">  </w:t>
      </w:r>
      <w:r w:rsidRPr="003A6193">
        <w:rPr>
          <w:sz w:val="28"/>
          <w:szCs w:val="28"/>
        </w:rPr>
        <w:t xml:space="preserve"> </w:t>
      </w:r>
      <w:r w:rsidRPr="00FB7023">
        <w:rPr>
          <w:sz w:val="28"/>
          <w:szCs w:val="28"/>
        </w:rPr>
        <w:t xml:space="preserve"> </w:t>
      </w:r>
      <w:r w:rsidRPr="003A6193">
        <w:rPr>
          <w:sz w:val="28"/>
          <w:szCs w:val="28"/>
        </w:rPr>
        <w:t>в рамках каждого профессионального модуля.</w:t>
      </w:r>
    </w:p>
    <w:p w:rsidR="006253A2" w:rsidRDefault="006253A2" w:rsidP="006253A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1134E1" w:rsidRDefault="001134E1" w:rsidP="001134E1">
      <w:pPr>
        <w:ind w:right="-1"/>
        <w:jc w:val="center"/>
        <w:rPr>
          <w:b/>
          <w:caps/>
          <w:sz w:val="28"/>
          <w:szCs w:val="28"/>
        </w:rPr>
      </w:pPr>
    </w:p>
    <w:p w:rsidR="006253A2" w:rsidRPr="006253A2" w:rsidRDefault="006253A2" w:rsidP="006253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6253A2">
        <w:rPr>
          <w:b/>
          <w:caps/>
          <w:sz w:val="28"/>
          <w:szCs w:val="28"/>
          <w:lang w:val="x-none" w:eastAsia="x-none"/>
        </w:rPr>
        <w:t>5. Контроль и оценка результатов освоения ПРАКТИКИ</w:t>
      </w:r>
      <w:r w:rsidRPr="006253A2">
        <w:rPr>
          <w:b/>
          <w:sz w:val="28"/>
          <w:szCs w:val="28"/>
          <w:lang w:val="x-none" w:eastAsia="x-none"/>
        </w:rPr>
        <w:t xml:space="preserve"> ПО ПРОФИЛЮ СПЕЦИАЛЬНОСТИ</w:t>
      </w:r>
    </w:p>
    <w:p w:rsidR="006253A2" w:rsidRPr="006253A2" w:rsidRDefault="006253A2" w:rsidP="006253A2">
      <w:pPr>
        <w:ind w:right="-1" w:firstLine="709"/>
        <w:jc w:val="both"/>
        <w:rPr>
          <w:sz w:val="28"/>
          <w:szCs w:val="28"/>
        </w:rPr>
      </w:pPr>
      <w:r w:rsidRPr="006253A2">
        <w:rPr>
          <w:sz w:val="28"/>
          <w:szCs w:val="28"/>
        </w:rPr>
        <w:t xml:space="preserve">Контроль и оценка результатов освоения практики по профилю специальности осуществляется преподавателем – руководителем </w:t>
      </w:r>
      <w:proofErr w:type="gramStart"/>
      <w:r w:rsidRPr="006253A2">
        <w:rPr>
          <w:sz w:val="28"/>
          <w:szCs w:val="28"/>
        </w:rPr>
        <w:t>практики  в</w:t>
      </w:r>
      <w:proofErr w:type="gramEnd"/>
      <w:r w:rsidRPr="006253A2">
        <w:rPr>
          <w:sz w:val="28"/>
          <w:szCs w:val="28"/>
        </w:rPr>
        <w:t xml:space="preserve"> форме зачёта. Для получения зачёта обучающийся должен представить: заполненный </w:t>
      </w:r>
      <w:proofErr w:type="gramStart"/>
      <w:r w:rsidRPr="006253A2">
        <w:rPr>
          <w:sz w:val="28"/>
          <w:szCs w:val="28"/>
        </w:rPr>
        <w:t>дневник  практики</w:t>
      </w:r>
      <w:proofErr w:type="gramEnd"/>
      <w:r w:rsidRPr="006253A2">
        <w:rPr>
          <w:sz w:val="28"/>
          <w:szCs w:val="28"/>
        </w:rPr>
        <w:t xml:space="preserve">, отчёт, аттестационный лист. Результаты освоения общих и профессиональных компетенций по каждому профессиональному модулю фиксируются в Аттестационном листе по итогам практики. </w:t>
      </w:r>
    </w:p>
    <w:p w:rsidR="006253A2" w:rsidRPr="006253A2" w:rsidRDefault="006253A2" w:rsidP="006253A2">
      <w:pPr>
        <w:ind w:right="-1" w:firstLine="709"/>
        <w:jc w:val="both"/>
        <w:rPr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262"/>
        <w:gridCol w:w="3260"/>
        <w:gridCol w:w="2838"/>
      </w:tblGrid>
      <w:tr w:rsidR="006253A2" w:rsidRPr="006253A2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spacing w:line="274" w:lineRule="exact"/>
              <w:ind w:right="33"/>
              <w:jc w:val="center"/>
              <w:rPr>
                <w:b/>
                <w:bCs/>
                <w:sz w:val="22"/>
                <w:szCs w:val="22"/>
              </w:rPr>
            </w:pPr>
            <w:r w:rsidRPr="006253A2">
              <w:rPr>
                <w:b/>
                <w:bCs/>
                <w:sz w:val="22"/>
                <w:szCs w:val="22"/>
              </w:rPr>
              <w:t>Результаты 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spacing w:line="283" w:lineRule="exact"/>
              <w:ind w:right="33"/>
              <w:jc w:val="center"/>
              <w:rPr>
                <w:b/>
                <w:bCs/>
                <w:sz w:val="22"/>
                <w:szCs w:val="22"/>
              </w:rPr>
            </w:pPr>
            <w:r w:rsidRPr="006253A2">
              <w:rPr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spacing w:line="274" w:lineRule="exact"/>
              <w:ind w:right="33" w:firstLine="110"/>
              <w:jc w:val="center"/>
              <w:rPr>
                <w:b/>
                <w:bCs/>
                <w:sz w:val="22"/>
                <w:szCs w:val="22"/>
              </w:rPr>
            </w:pPr>
            <w:r w:rsidRPr="006253A2">
              <w:rPr>
                <w:b/>
                <w:bCs/>
                <w:sz w:val="22"/>
                <w:szCs w:val="22"/>
              </w:rPr>
              <w:t>Формы и методы контроля и оценки</w:t>
            </w:r>
          </w:p>
        </w:tc>
      </w:tr>
      <w:tr w:rsidR="006253A2" w:rsidRPr="006253A2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3A2" w:rsidRPr="006253A2" w:rsidRDefault="006253A2" w:rsidP="006253A2">
            <w:pPr>
              <w:suppressAutoHyphens/>
              <w:jc w:val="both"/>
            </w:pPr>
            <w:r w:rsidRPr="006253A2">
              <w:rPr>
                <w:b/>
              </w:rPr>
              <w:t>ПК 4.1.</w:t>
            </w:r>
            <w:r w:rsidRPr="006253A2">
              <w:t xml:space="preserve"> </w:t>
            </w:r>
            <w:r w:rsidRPr="006253A2">
              <w:rPr>
                <w:iCs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6253A2" w:rsidRPr="006253A2" w:rsidRDefault="006253A2" w:rsidP="006253A2">
            <w:pPr>
              <w:ind w:firstLine="31"/>
              <w:jc w:val="both"/>
              <w:rPr>
                <w:iCs/>
              </w:rPr>
            </w:pPr>
            <w:r w:rsidRPr="006253A2">
              <w:rPr>
                <w:bCs/>
              </w:rPr>
              <w:t xml:space="preserve">- уметь отражать нарастающим итогом </w:t>
            </w:r>
            <w:r w:rsidRPr="006253A2">
              <w:rPr>
                <w:iCs/>
              </w:rPr>
              <w:t xml:space="preserve">на счетах бухгалтерского учета имущественное и финансовое положение организации; </w:t>
            </w:r>
          </w:p>
          <w:p w:rsidR="006253A2" w:rsidRPr="006253A2" w:rsidRDefault="006253A2" w:rsidP="006253A2">
            <w:pPr>
              <w:ind w:firstLine="31"/>
              <w:jc w:val="both"/>
              <w:rPr>
                <w:iCs/>
              </w:rPr>
            </w:pPr>
            <w:r w:rsidRPr="006253A2">
              <w:rPr>
                <w:iCs/>
              </w:rPr>
              <w:t>-определять результаты хозяйственной деятельности за отчетный период;</w:t>
            </w:r>
          </w:p>
          <w:p w:rsidR="006253A2" w:rsidRPr="006253A2" w:rsidRDefault="006253A2" w:rsidP="006253A2">
            <w:pPr>
              <w:jc w:val="both"/>
              <w:rPr>
                <w:bCs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jc w:val="both"/>
              <w:rPr>
                <w:bCs/>
              </w:rPr>
            </w:pPr>
          </w:p>
        </w:tc>
      </w:tr>
      <w:tr w:rsidR="006253A2" w:rsidRPr="006253A2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3A2" w:rsidRPr="006253A2" w:rsidRDefault="006253A2" w:rsidP="006253A2">
            <w:pPr>
              <w:jc w:val="both"/>
            </w:pPr>
            <w:r w:rsidRPr="006253A2">
              <w:rPr>
                <w:b/>
              </w:rPr>
              <w:t>ПК 4.2.</w:t>
            </w:r>
            <w:r w:rsidRPr="006253A2">
              <w:t xml:space="preserve"> 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6253A2" w:rsidRPr="006253A2" w:rsidRDefault="006253A2" w:rsidP="006253A2">
            <w:pPr>
              <w:ind w:firstLine="31"/>
              <w:jc w:val="both"/>
              <w:rPr>
                <w:bCs/>
              </w:rPr>
            </w:pPr>
            <w:r w:rsidRPr="006253A2">
              <w:rPr>
                <w:bCs/>
              </w:rPr>
              <w:t>-знать состав бухгалтерской (финансовой) отчетности;</w:t>
            </w:r>
          </w:p>
          <w:p w:rsidR="006253A2" w:rsidRPr="006253A2" w:rsidRDefault="006253A2" w:rsidP="006253A2">
            <w:pPr>
              <w:ind w:firstLine="31"/>
              <w:jc w:val="both"/>
              <w:rPr>
                <w:iCs/>
              </w:rPr>
            </w:pPr>
            <w:r w:rsidRPr="006253A2">
              <w:rPr>
                <w:bCs/>
              </w:rPr>
              <w:t xml:space="preserve">- уметь составлять формы </w:t>
            </w:r>
            <w:r w:rsidRPr="006253A2">
              <w:rPr>
                <w:iCs/>
              </w:rPr>
              <w:t>бухгалтерской (финансовой) отчетности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6253A2" w:rsidRPr="006253A2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3A2" w:rsidRPr="006253A2" w:rsidRDefault="006253A2" w:rsidP="006253A2">
            <w:pPr>
              <w:suppressAutoHyphens/>
              <w:jc w:val="both"/>
            </w:pPr>
            <w:r w:rsidRPr="006253A2">
              <w:rPr>
                <w:b/>
                <w:iCs/>
              </w:rPr>
              <w:lastRenderedPageBreak/>
              <w:t>ПК 4.3.</w:t>
            </w:r>
            <w:r w:rsidRPr="006253A2">
              <w:rPr>
                <w:iCs/>
              </w:rPr>
              <w:t xml:space="preserve">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 установленные законодательством 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3A2" w:rsidRPr="006253A2" w:rsidRDefault="006253A2" w:rsidP="006253A2">
            <w:pPr>
              <w:ind w:firstLine="31"/>
              <w:rPr>
                <w:iCs/>
              </w:rPr>
            </w:pPr>
            <w:r w:rsidRPr="006253A2">
              <w:rPr>
                <w:bCs/>
              </w:rPr>
              <w:t>-</w:t>
            </w:r>
            <w:r w:rsidRPr="006253A2">
              <w:rPr>
                <w:iCs/>
              </w:rPr>
              <w:t xml:space="preserve"> составлять (отчеты) и налоговые декларации по налогам и сборам в бюджет;</w:t>
            </w:r>
          </w:p>
          <w:p w:rsidR="006253A2" w:rsidRPr="006253A2" w:rsidRDefault="006253A2" w:rsidP="006253A2">
            <w:pPr>
              <w:ind w:firstLine="31"/>
              <w:rPr>
                <w:iCs/>
              </w:rPr>
            </w:pPr>
            <w:r w:rsidRPr="006253A2">
              <w:rPr>
                <w:iCs/>
              </w:rPr>
              <w:t>-</w:t>
            </w:r>
            <w:proofErr w:type="gramStart"/>
            <w:r w:rsidRPr="006253A2">
              <w:rPr>
                <w:iCs/>
              </w:rPr>
              <w:t>составлять  отчеты</w:t>
            </w:r>
            <w:proofErr w:type="gramEnd"/>
            <w:r w:rsidRPr="006253A2">
              <w:rPr>
                <w:iCs/>
              </w:rPr>
              <w:t xml:space="preserve"> по страховым взносам в государственные внебюджетные фонды;</w:t>
            </w:r>
          </w:p>
          <w:p w:rsidR="006253A2" w:rsidRPr="006253A2" w:rsidRDefault="006253A2" w:rsidP="006253A2">
            <w:pPr>
              <w:ind w:firstLine="31"/>
              <w:rPr>
                <w:iCs/>
              </w:rPr>
            </w:pPr>
            <w:r w:rsidRPr="006253A2">
              <w:rPr>
                <w:iCs/>
              </w:rPr>
              <w:t>- знать состав статистической отчетности;</w:t>
            </w:r>
          </w:p>
          <w:p w:rsidR="006253A2" w:rsidRPr="006253A2" w:rsidRDefault="006253A2" w:rsidP="006253A2">
            <w:pPr>
              <w:ind w:firstLine="31"/>
              <w:rPr>
                <w:bCs/>
              </w:rPr>
            </w:pPr>
            <w:r w:rsidRPr="006253A2">
              <w:rPr>
                <w:iCs/>
              </w:rPr>
              <w:t xml:space="preserve">- заполнять формы статистической отчетности; 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jc w:val="both"/>
              <w:rPr>
                <w:bCs/>
              </w:rPr>
            </w:pPr>
          </w:p>
        </w:tc>
      </w:tr>
      <w:tr w:rsidR="006253A2" w:rsidRPr="006253A2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3A2" w:rsidRPr="006253A2" w:rsidRDefault="006253A2" w:rsidP="006253A2">
            <w:pPr>
              <w:suppressAutoHyphens/>
              <w:jc w:val="both"/>
            </w:pPr>
            <w:r w:rsidRPr="006253A2">
              <w:rPr>
                <w:b/>
                <w:iCs/>
              </w:rPr>
              <w:t>ПК 4.4.</w:t>
            </w:r>
            <w:r w:rsidRPr="006253A2">
              <w:rPr>
                <w:iCs/>
              </w:rPr>
              <w:t xml:space="preserve"> Проводить контроль и анализ информации об активах и финансового положения организации, ее платежеспособности и доходности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3A2" w:rsidRPr="006253A2" w:rsidRDefault="006253A2" w:rsidP="006253A2">
            <w:pPr>
              <w:ind w:firstLine="31"/>
            </w:pPr>
            <w:r w:rsidRPr="006253A2">
              <w:t>- методы контроля хозяйственной деятельности субъекта;</w:t>
            </w:r>
          </w:p>
          <w:p w:rsidR="006253A2" w:rsidRPr="006253A2" w:rsidRDefault="006253A2" w:rsidP="006253A2">
            <w:pPr>
              <w:ind w:firstLine="31"/>
            </w:pPr>
            <w:r w:rsidRPr="006253A2">
              <w:t>- уметь проводить контроль хозяйственной деятельности субъекта;</w:t>
            </w:r>
          </w:p>
          <w:p w:rsidR="006253A2" w:rsidRPr="006253A2" w:rsidRDefault="006253A2" w:rsidP="006253A2">
            <w:pPr>
              <w:ind w:firstLine="31"/>
            </w:pPr>
            <w:r w:rsidRPr="006253A2">
              <w:t xml:space="preserve">- знать методы </w:t>
            </w:r>
            <w:proofErr w:type="gramStart"/>
            <w:r w:rsidRPr="006253A2">
              <w:t>и  приемы</w:t>
            </w:r>
            <w:proofErr w:type="gramEnd"/>
            <w:r w:rsidRPr="006253A2">
              <w:t xml:space="preserve"> анализа бухгалтерской отчетности;</w:t>
            </w:r>
          </w:p>
          <w:p w:rsidR="006253A2" w:rsidRPr="006253A2" w:rsidRDefault="006253A2" w:rsidP="006253A2">
            <w:pPr>
              <w:ind w:firstLine="31"/>
            </w:pPr>
            <w:r w:rsidRPr="006253A2">
              <w:t>- уметь проводит анализ финансовой отчетности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6253A2" w:rsidRPr="006253A2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3A2" w:rsidRPr="006253A2" w:rsidRDefault="006253A2" w:rsidP="006253A2">
            <w:pPr>
              <w:suppressAutoHyphens/>
              <w:jc w:val="both"/>
            </w:pPr>
            <w:r w:rsidRPr="006253A2">
              <w:rPr>
                <w:b/>
                <w:iCs/>
              </w:rPr>
              <w:t>ПК 4.5.</w:t>
            </w:r>
            <w:r w:rsidRPr="006253A2">
              <w:rPr>
                <w:iCs/>
              </w:rPr>
              <w:t xml:space="preserve"> Принимать участие в составлении бизнес-плана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3A2" w:rsidRPr="006253A2" w:rsidRDefault="006253A2" w:rsidP="006253A2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31"/>
            </w:pPr>
            <w:r w:rsidRPr="006253A2">
              <w:t>- знать состав бизнес-планов;</w:t>
            </w:r>
          </w:p>
          <w:p w:rsidR="006253A2" w:rsidRPr="006253A2" w:rsidRDefault="006253A2" w:rsidP="006253A2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31"/>
            </w:pPr>
            <w:r w:rsidRPr="006253A2">
              <w:t>- уметь составлять бизнес планы на основе анализа бухгалтерской отчётности;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jc w:val="both"/>
              <w:rPr>
                <w:bCs/>
              </w:rPr>
            </w:pPr>
          </w:p>
        </w:tc>
      </w:tr>
      <w:tr w:rsidR="006253A2" w:rsidRPr="006253A2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3A2" w:rsidRPr="006253A2" w:rsidRDefault="006253A2" w:rsidP="006253A2">
            <w:pPr>
              <w:suppressAutoHyphens/>
              <w:jc w:val="both"/>
            </w:pPr>
            <w:r w:rsidRPr="006253A2">
              <w:rPr>
                <w:b/>
                <w:iCs/>
              </w:rPr>
              <w:t>ПК 4.6.</w:t>
            </w:r>
            <w:r w:rsidRPr="006253A2">
              <w:rPr>
                <w:iCs/>
              </w:rPr>
              <w:t xml:space="preserve">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3A2" w:rsidRPr="006253A2" w:rsidRDefault="006253A2" w:rsidP="006253A2">
            <w:pPr>
              <w:ind w:firstLine="31"/>
              <w:rPr>
                <w:bCs/>
              </w:rPr>
            </w:pPr>
            <w:r w:rsidRPr="006253A2">
              <w:rPr>
                <w:bCs/>
              </w:rPr>
              <w:t>- знать показатели, характеризующие финансово-хозяйственной деятельность предприятия;</w:t>
            </w:r>
          </w:p>
          <w:p w:rsidR="006253A2" w:rsidRPr="006253A2" w:rsidRDefault="006253A2" w:rsidP="006253A2">
            <w:pPr>
              <w:ind w:firstLine="31"/>
              <w:rPr>
                <w:bCs/>
              </w:rPr>
            </w:pPr>
            <w:r w:rsidRPr="006253A2">
              <w:rPr>
                <w:bCs/>
              </w:rPr>
              <w:t xml:space="preserve">- </w:t>
            </w:r>
            <w:proofErr w:type="gramStart"/>
            <w:r w:rsidRPr="006253A2">
              <w:rPr>
                <w:bCs/>
              </w:rPr>
              <w:t>уметь  рассчитывать</w:t>
            </w:r>
            <w:proofErr w:type="gramEnd"/>
            <w:r w:rsidRPr="006253A2">
              <w:rPr>
                <w:bCs/>
              </w:rPr>
              <w:t xml:space="preserve"> показатели, характеризующие финансовое состояние предприятия; </w:t>
            </w:r>
          </w:p>
          <w:p w:rsidR="006253A2" w:rsidRPr="006253A2" w:rsidRDefault="006253A2" w:rsidP="006253A2">
            <w:pPr>
              <w:ind w:firstLine="31"/>
              <w:rPr>
                <w:bCs/>
              </w:rPr>
            </w:pPr>
            <w:r w:rsidRPr="006253A2">
              <w:rPr>
                <w:bCs/>
              </w:rPr>
              <w:t xml:space="preserve">-  проводить расчет и оценку рисков.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6253A2" w:rsidRPr="006253A2" w:rsidTr="00B22318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3A2" w:rsidRPr="006253A2" w:rsidRDefault="006253A2" w:rsidP="006253A2">
            <w:pPr>
              <w:jc w:val="both"/>
              <w:rPr>
                <w:iCs/>
              </w:rPr>
            </w:pPr>
            <w:r w:rsidRPr="006253A2">
              <w:rPr>
                <w:b/>
              </w:rPr>
              <w:t>ПК 4.7.</w:t>
            </w:r>
            <w:r w:rsidRPr="006253A2">
              <w:t xml:space="preserve">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3A2" w:rsidRPr="006253A2" w:rsidRDefault="006253A2" w:rsidP="006253A2">
            <w:pPr>
              <w:ind w:firstLine="31"/>
              <w:rPr>
                <w:bCs/>
              </w:rPr>
            </w:pPr>
            <w:r w:rsidRPr="006253A2">
              <w:rPr>
                <w:bCs/>
              </w:rPr>
              <w:t>- проводить анализ результатов принятых управленческих решений с целью выявления влияния факторов риска и выявленных недостатков на перспективные направления  деятельности экономического субъекта.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jc w:val="both"/>
              <w:rPr>
                <w:bCs/>
              </w:rPr>
            </w:pPr>
          </w:p>
        </w:tc>
      </w:tr>
      <w:tr w:rsidR="006253A2" w:rsidRPr="006253A2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jc w:val="both"/>
            </w:pPr>
            <w:r w:rsidRPr="006253A2">
              <w:rPr>
                <w:b/>
              </w:rPr>
              <w:t>ОК 01.</w:t>
            </w:r>
            <w:r w:rsidRPr="006253A2">
              <w:t xml:space="preserve">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ind w:firstLine="31"/>
              <w:jc w:val="both"/>
            </w:pPr>
            <w:r w:rsidRPr="006253A2">
              <w:t xml:space="preserve">-выбор и применение  способов решения профессиональных задач в области бухгалтерского учета, анализа финансовой </w:t>
            </w:r>
            <w:r w:rsidRPr="006253A2">
              <w:lastRenderedPageBreak/>
              <w:t xml:space="preserve">отчетности, контроля и инвентаризации хозяйственной деятельности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lastRenderedPageBreak/>
              <w:t>Отчет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Защита отчета по практике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6253A2" w:rsidRPr="006253A2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jc w:val="both"/>
            </w:pPr>
            <w:r w:rsidRPr="006253A2">
              <w:rPr>
                <w:b/>
              </w:rPr>
              <w:lastRenderedPageBreak/>
              <w:t>ОК 02.</w:t>
            </w:r>
            <w:r w:rsidRPr="006253A2"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ind w:firstLine="31"/>
              <w:jc w:val="both"/>
            </w:pPr>
            <w:r w:rsidRPr="006253A2">
              <w:t>- знать источники информации, необходимой для решения задач профессиональной деятельности;</w:t>
            </w:r>
          </w:p>
          <w:p w:rsidR="006253A2" w:rsidRPr="006253A2" w:rsidRDefault="006253A2" w:rsidP="006253A2">
            <w:pPr>
              <w:ind w:firstLine="31"/>
              <w:jc w:val="both"/>
            </w:pPr>
            <w:r w:rsidRPr="006253A2">
              <w:t>- осуществлять анализ необходимой информации;</w:t>
            </w:r>
          </w:p>
          <w:p w:rsidR="006253A2" w:rsidRPr="006253A2" w:rsidRDefault="006253A2" w:rsidP="006253A2">
            <w:pPr>
              <w:ind w:firstLine="31"/>
              <w:jc w:val="both"/>
            </w:pPr>
            <w:r w:rsidRPr="006253A2">
              <w:t>- интерпретировать полученные результаты обработки информации;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ind w:firstLine="31"/>
              <w:jc w:val="both"/>
            </w:pPr>
            <w:r w:rsidRPr="006253A2">
              <w:t>Оценка эффективности и качества выполнения задач</w:t>
            </w:r>
          </w:p>
        </w:tc>
      </w:tr>
      <w:tr w:rsidR="006253A2" w:rsidRPr="006253A2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jc w:val="both"/>
            </w:pPr>
            <w:r w:rsidRPr="006253A2">
              <w:rPr>
                <w:b/>
              </w:rPr>
              <w:t>ОК 03.</w:t>
            </w:r>
            <w:r w:rsidRPr="006253A2"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- ставить цели собственного развития;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</w:pPr>
            <w:r w:rsidRPr="006253A2">
              <w:rPr>
                <w:rFonts w:eastAsia="Calibri"/>
                <w:color w:val="000000"/>
                <w:lang w:eastAsia="en-US"/>
              </w:rPr>
              <w:t>- изучать  правовую и научную литературу по бухгалтерскому учету, финансовой отчетности, анализу и контролю хозяйственной деятельности предприятия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ind w:firstLine="31"/>
              <w:jc w:val="both"/>
            </w:pPr>
            <w:r w:rsidRPr="006253A2"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6253A2" w:rsidRPr="006253A2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jc w:val="both"/>
            </w:pPr>
            <w:r w:rsidRPr="006253A2">
              <w:rPr>
                <w:b/>
              </w:rPr>
              <w:t>ОК 04.</w:t>
            </w:r>
            <w:r w:rsidRPr="006253A2">
              <w:t xml:space="preserve"> 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- умение организовать работу коллектива по ведению бухгалтерского учета, проведению инвентаризации и внутреннего контроля хозяйственной деятельности;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- выполнение задач, поставленных перед коллективом  по ведению бухгалтерского учета, проведению инвентаризации и внутреннего контроля хозяйственной деятельности;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ind w:firstLine="31"/>
              <w:jc w:val="both"/>
            </w:pPr>
            <w:r w:rsidRPr="006253A2"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6253A2" w:rsidRPr="006253A2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jc w:val="both"/>
            </w:pPr>
            <w:r w:rsidRPr="006253A2">
              <w:rPr>
                <w:b/>
              </w:rPr>
              <w:t>ОК 05</w:t>
            </w:r>
            <w:r w:rsidRPr="006253A2">
              <w:t xml:space="preserve">. Осуществлять устную и письменную коммуникацию на государственном языке Российской Федерации с учетом особенностей </w:t>
            </w:r>
            <w:r w:rsidRPr="006253A2">
              <w:lastRenderedPageBreak/>
              <w:t>социального и культурного контекста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lastRenderedPageBreak/>
              <w:t>- уметь грамотно излагать информацию по учету хозяйственных процессов, анализу финансовой отчетности, контролю хозяйственной деятельности субъекта;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lastRenderedPageBreak/>
              <w:t>- уметь письменно излагать информацию по учету хозяйственных процессов, анализу финансовой отчетности, контролю хозяйственной деятельности субъекта;</w:t>
            </w:r>
          </w:p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ind w:firstLine="31"/>
              <w:jc w:val="both"/>
            </w:pPr>
            <w:r w:rsidRPr="006253A2">
              <w:lastRenderedPageBreak/>
              <w:t xml:space="preserve">Оценка умения вступать в коммуникативные отношения в сфере профессиональной деятельности и поддерживать ситуационное </w:t>
            </w:r>
            <w:r w:rsidRPr="006253A2">
              <w:lastRenderedPageBreak/>
              <w:t>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6253A2" w:rsidRPr="006253A2" w:rsidTr="00B2231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jc w:val="both"/>
            </w:pPr>
            <w:r w:rsidRPr="006253A2">
              <w:rPr>
                <w:b/>
              </w:rPr>
              <w:lastRenderedPageBreak/>
              <w:t>ОК 09.</w:t>
            </w:r>
            <w:r w:rsidRPr="006253A2"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253A2">
              <w:rPr>
                <w:rFonts w:eastAsia="Calibri"/>
                <w:color w:val="000000"/>
                <w:lang w:eastAsia="en-US"/>
              </w:rPr>
              <w:t>- применять бухгалтерские программы для учета хозяйственных процессов</w:t>
            </w:r>
          </w:p>
          <w:p w:rsidR="006253A2" w:rsidRPr="006253A2" w:rsidRDefault="006253A2" w:rsidP="006253A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2" w:rsidRPr="006253A2" w:rsidRDefault="006253A2" w:rsidP="006253A2">
            <w:pPr>
              <w:ind w:firstLine="31"/>
              <w:jc w:val="both"/>
            </w:pPr>
            <w:r w:rsidRPr="006253A2"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</w:tbl>
    <w:p w:rsidR="006253A2" w:rsidRPr="006253A2" w:rsidRDefault="006253A2" w:rsidP="006253A2">
      <w:pPr>
        <w:ind w:right="-1" w:firstLine="709"/>
        <w:jc w:val="both"/>
        <w:rPr>
          <w:sz w:val="28"/>
          <w:szCs w:val="28"/>
        </w:rPr>
      </w:pPr>
      <w:bookmarkStart w:id="0" w:name="_GoBack"/>
      <w:bookmarkEnd w:id="0"/>
    </w:p>
    <w:p w:rsidR="00630D59" w:rsidRDefault="00630D59" w:rsidP="00630D59">
      <w:pPr>
        <w:numPr>
          <w:ilvl w:val="0"/>
          <w:numId w:val="6"/>
        </w:numPr>
        <w:spacing w:line="276" w:lineRule="auto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Перечень рекомендуемых учебных изданий, </w:t>
      </w:r>
    </w:p>
    <w:p w:rsidR="00630D59" w:rsidRDefault="00630D59" w:rsidP="00630D59">
      <w:pPr>
        <w:spacing w:line="276" w:lineRule="auto"/>
        <w:ind w:right="-1"/>
        <w:rPr>
          <w:b/>
          <w:caps/>
          <w:sz w:val="28"/>
          <w:szCs w:val="28"/>
        </w:rPr>
      </w:pPr>
    </w:p>
    <w:tbl>
      <w:tblPr>
        <w:tblW w:w="977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4"/>
        <w:gridCol w:w="2970"/>
        <w:gridCol w:w="1279"/>
      </w:tblGrid>
      <w:tr w:rsidR="00630D59" w:rsidRPr="009205FC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ind w:left="-415"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205FC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630D59" w:rsidRPr="009205FC" w:rsidRDefault="00630D59" w:rsidP="00B22318">
            <w:pPr>
              <w:widowControl w:val="0"/>
              <w:suppressAutoHyphens/>
              <w:autoSpaceDN w:val="0"/>
              <w:ind w:left="-415"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205FC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ind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205FC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ind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205FC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205FC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widowControl w:val="0"/>
              <w:suppressAutoHyphens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205FC">
              <w:rPr>
                <w:rFonts w:eastAsia="Andale Sans UI"/>
                <w:b/>
                <w:kern w:val="2"/>
                <w:lang w:eastAsia="en-US"/>
              </w:rPr>
              <w:t>Кол</w:t>
            </w:r>
            <w:r w:rsidRPr="009205FC">
              <w:rPr>
                <w:rFonts w:eastAsia="Andale Sans UI"/>
                <w:b/>
                <w:kern w:val="2"/>
                <w:lang w:val="en-US" w:eastAsia="en-US"/>
              </w:rPr>
              <w:t>-</w:t>
            </w:r>
          </w:p>
          <w:p w:rsidR="00630D59" w:rsidRPr="009205FC" w:rsidRDefault="00630D59" w:rsidP="00B22318">
            <w:pPr>
              <w:widowControl w:val="0"/>
              <w:suppressAutoHyphens/>
              <w:autoSpaceDN w:val="0"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205FC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630D59" w:rsidRPr="009205FC" w:rsidTr="00B22318"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ind w:left="-415" w:firstLine="40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205FC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630D59" w:rsidRPr="009205FC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widowControl w:val="0"/>
              <w:ind w:left="-415" w:firstLine="400"/>
              <w:jc w:val="both"/>
              <w:rPr>
                <w:iCs/>
                <w:shd w:val="clear" w:color="auto" w:fill="FFFFFF"/>
              </w:rPr>
            </w:pPr>
            <w:r w:rsidRPr="009205FC">
              <w:rPr>
                <w:iCs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A64EF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9A64EF">
              <w:rPr>
                <w:iCs/>
                <w:shd w:val="clear" w:color="auto" w:fill="FFFFFF"/>
              </w:rPr>
              <w:t xml:space="preserve">Дмитриева И. М. 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A64EF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9A64EF">
              <w:rPr>
                <w:rFonts w:ascii="Roboto" w:hAnsi="Roboto"/>
                <w:color w:val="000000"/>
                <w:shd w:val="clear" w:color="auto" w:fill="FFFFFF"/>
              </w:rPr>
              <w:t>Бухгалтерский учет : учебник и практикум для среднего профессионального образования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A64EF" w:rsidRDefault="00630D59" w:rsidP="00B22318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r w:rsidRPr="009A64EF">
              <w:rPr>
                <w:rFonts w:ascii="Roboto" w:hAnsi="Roboto"/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9A64EF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9A64EF">
              <w:rPr>
                <w:rFonts w:ascii="Roboto" w:hAnsi="Roboto"/>
                <w:color w:val="000000"/>
                <w:shd w:val="clear" w:color="auto" w:fill="FFFFFF"/>
              </w:rPr>
              <w:t>, 2022. — 319 с. —</w:t>
            </w:r>
            <w:r w:rsidRPr="009A64EF">
              <w:rPr>
                <w:iCs/>
                <w:shd w:val="clear" w:color="auto" w:fill="FFFFFF"/>
              </w:rPr>
              <w:t>Режим доступа: </w:t>
            </w:r>
            <w:hyperlink r:id="rId5" w:history="1">
              <w:r w:rsidRPr="009A64EF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https://urait.ru/bcode/489595</w:t>
              </w:r>
            </w:hyperlink>
            <w:r w:rsidRPr="009A64EF">
              <w:rPr>
                <w:iCs/>
                <w:shd w:val="clear" w:color="auto" w:fill="FFFFFF"/>
              </w:rPr>
              <w:t xml:space="preserve"> </w:t>
            </w:r>
          </w:p>
          <w:p w:rsidR="00630D59" w:rsidRPr="009A64EF" w:rsidRDefault="00630D59" w:rsidP="00B22318">
            <w:pPr>
              <w:widowControl w:val="0"/>
              <w:suppressAutoHyphens/>
              <w:autoSpaceDN w:val="0"/>
              <w:ind w:firstLine="400"/>
              <w:jc w:val="both"/>
              <w:rPr>
                <w:iCs/>
                <w:shd w:val="clear" w:color="auto" w:fill="FFFFFF"/>
              </w:rPr>
            </w:pPr>
            <w:r w:rsidRPr="009A64EF">
              <w:rPr>
                <w:iCs/>
                <w:shd w:val="clear" w:color="auto" w:fill="FFFFFF"/>
              </w:rPr>
              <w:t xml:space="preserve">  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suppressAutoHyphens/>
              <w:autoSpaceDN w:val="0"/>
              <w:jc w:val="center"/>
              <w:rPr>
                <w:lang w:eastAsia="en-US"/>
              </w:rPr>
            </w:pPr>
            <w:r w:rsidRPr="009205FC">
              <w:rPr>
                <w:lang w:eastAsia="en-US"/>
              </w:rPr>
              <w:t>[Электронный ресурс]</w:t>
            </w:r>
          </w:p>
        </w:tc>
      </w:tr>
      <w:tr w:rsidR="00630D59" w:rsidRPr="009205FC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9205FC"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A64EF" w:rsidRDefault="00630D59" w:rsidP="00B22318">
            <w:pPr>
              <w:widowControl w:val="0"/>
              <w:jc w:val="both"/>
            </w:pPr>
            <w:r w:rsidRPr="009A64EF">
              <w:rPr>
                <w:iCs/>
                <w:shd w:val="clear" w:color="auto" w:fill="FFFFFF"/>
              </w:rPr>
              <w:t>Под ред. Дмитриевой И. 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A64EF" w:rsidRDefault="00630D59" w:rsidP="00B22318">
            <w:pPr>
              <w:widowControl w:val="0"/>
              <w:jc w:val="both"/>
            </w:pPr>
            <w:r w:rsidRPr="009A64EF">
              <w:rPr>
                <w:shd w:val="clear" w:color="auto" w:fill="FFFFFF"/>
              </w:rPr>
              <w:t>Бухгалтерский учет и анализ : учебник для среднего профессионального образования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A64EF" w:rsidRDefault="00630D59" w:rsidP="00B22318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/>
              </w:rPr>
            </w:pPr>
            <w:r w:rsidRPr="009A64EF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9A64EF">
              <w:rPr>
                <w:shd w:val="clear" w:color="auto" w:fill="FFFFFF"/>
              </w:rPr>
              <w:t>Юрайт</w:t>
            </w:r>
            <w:proofErr w:type="spellEnd"/>
            <w:r w:rsidRPr="009A64EF">
              <w:rPr>
                <w:shd w:val="clear" w:color="auto" w:fill="FFFFFF"/>
              </w:rPr>
              <w:t xml:space="preserve">, 2022. — 423 с. — </w:t>
            </w:r>
            <w:r w:rsidRPr="009A64EF">
              <w:t xml:space="preserve">Режим доступа: </w:t>
            </w:r>
            <w:hyperlink r:id="rId6" w:history="1">
              <w:r w:rsidRPr="009A64EF">
                <w:rPr>
                  <w:rFonts w:eastAsia="Calibri"/>
                  <w:color w:val="0000FF"/>
                  <w:u w:val="single"/>
                </w:rPr>
                <w:t>https://urait.ru/bcode/489863</w:t>
              </w:r>
            </w:hyperlink>
            <w:r w:rsidRPr="009A64EF">
              <w:rPr>
                <w:rFonts w:ascii="Calibri" w:eastAsia="Calibri" w:hAnsi="Calibri"/>
              </w:rPr>
              <w:t xml:space="preserve"> </w:t>
            </w:r>
          </w:p>
          <w:p w:rsidR="00630D59" w:rsidRPr="009A64EF" w:rsidRDefault="00630D59" w:rsidP="00B22318">
            <w:pPr>
              <w:widowControl w:val="0"/>
              <w:suppressAutoHyphens/>
              <w:autoSpaceDN w:val="0"/>
              <w:ind w:firstLine="40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suppressAutoHyphens/>
              <w:autoSpaceDN w:val="0"/>
              <w:jc w:val="center"/>
              <w:rPr>
                <w:lang w:eastAsia="en-US"/>
              </w:rPr>
            </w:pPr>
            <w:r w:rsidRPr="009205FC">
              <w:rPr>
                <w:lang w:eastAsia="en-US"/>
              </w:rPr>
              <w:t>[Электронный ресурс]</w:t>
            </w:r>
          </w:p>
        </w:tc>
      </w:tr>
      <w:tr w:rsidR="00630D59" w:rsidRPr="009205FC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9205FC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A5D1B">
              <w:rPr>
                <w:rFonts w:ascii="Roboto" w:hAnsi="Roboto"/>
                <w:color w:val="000000"/>
                <w:shd w:val="clear" w:color="auto" w:fill="FFFFFF"/>
              </w:rPr>
              <w:t xml:space="preserve">Под общ. ред. </w:t>
            </w:r>
            <w:proofErr w:type="spellStart"/>
            <w:r w:rsidRPr="000A5D1B">
              <w:rPr>
                <w:rFonts w:ascii="Roboto" w:hAnsi="Roboto"/>
                <w:color w:val="000000"/>
                <w:shd w:val="clear" w:color="auto" w:fill="FFFFFF"/>
              </w:rPr>
              <w:t>Штефан</w:t>
            </w:r>
            <w:proofErr w:type="spellEnd"/>
            <w:r w:rsidRPr="000A5D1B">
              <w:rPr>
                <w:rFonts w:ascii="Roboto" w:hAnsi="Roboto"/>
                <w:color w:val="000000"/>
                <w:shd w:val="clear" w:color="auto" w:fill="FFFFFF"/>
              </w:rPr>
              <w:t xml:space="preserve"> М.А.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A5D1B">
              <w:rPr>
                <w:iCs/>
                <w:shd w:val="clear" w:color="auto" w:fill="FFFFFF"/>
              </w:rPr>
              <w:t>Аудит : учебник и практикум для среднего профессионального образования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proofErr w:type="gramStart"/>
            <w:r w:rsidRPr="000A5D1B">
              <w:rPr>
                <w:iCs/>
                <w:shd w:val="clear" w:color="auto" w:fill="FFFFFF"/>
              </w:rPr>
              <w:t>Москва :</w:t>
            </w:r>
            <w:proofErr w:type="gramEnd"/>
            <w:r w:rsidRPr="000A5D1B">
              <w:rPr>
                <w:iCs/>
                <w:shd w:val="clear" w:color="auto" w:fill="FFFFFF"/>
              </w:rPr>
              <w:t xml:space="preserve"> Издательство </w:t>
            </w:r>
            <w:proofErr w:type="spellStart"/>
            <w:r w:rsidRPr="000A5D1B">
              <w:rPr>
                <w:iCs/>
                <w:shd w:val="clear" w:color="auto" w:fill="FFFFFF"/>
              </w:rPr>
              <w:t>Юрайт</w:t>
            </w:r>
            <w:proofErr w:type="spellEnd"/>
            <w:r w:rsidRPr="000A5D1B">
              <w:rPr>
                <w:iCs/>
                <w:shd w:val="clear" w:color="auto" w:fill="FFFFFF"/>
              </w:rPr>
              <w:t xml:space="preserve">, 2022. — 294 с. —Режим до-ступа: </w:t>
            </w:r>
            <w:hyperlink r:id="rId7" w:history="1">
              <w:r w:rsidRPr="000A5D1B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https://urait.ru/bcode/491516</w:t>
              </w:r>
            </w:hyperlink>
            <w:r w:rsidRPr="000A5D1B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suppressAutoHyphens/>
              <w:autoSpaceDN w:val="0"/>
              <w:rPr>
                <w:iCs/>
                <w:shd w:val="clear" w:color="auto" w:fill="FFFFFF"/>
              </w:rPr>
            </w:pPr>
            <w:r w:rsidRPr="009205FC">
              <w:rPr>
                <w:iCs/>
                <w:shd w:val="clear" w:color="auto" w:fill="FFFFFF"/>
              </w:rPr>
              <w:t>[Электронный ресурс]</w:t>
            </w:r>
          </w:p>
        </w:tc>
      </w:tr>
      <w:tr w:rsidR="00630D59" w:rsidRPr="009205FC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9205FC"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A5D1B">
              <w:rPr>
                <w:iCs/>
                <w:shd w:val="clear" w:color="auto" w:fill="FFFFFF"/>
              </w:rPr>
              <w:t xml:space="preserve">Хазанович Э.С. </w:t>
            </w:r>
          </w:p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A5D1B">
              <w:rPr>
                <w:iCs/>
                <w:shd w:val="clear" w:color="auto" w:fill="FFFFFF"/>
              </w:rPr>
              <w:t>Анализ финансово-хозяйственной деятельности: учебное пособие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r w:rsidRPr="000A5D1B">
              <w:rPr>
                <w:iCs/>
                <w:shd w:val="clear" w:color="auto" w:fill="FFFFFF"/>
              </w:rPr>
              <w:t xml:space="preserve">М.: </w:t>
            </w:r>
            <w:proofErr w:type="spellStart"/>
            <w:r w:rsidRPr="000A5D1B">
              <w:rPr>
                <w:iCs/>
                <w:shd w:val="clear" w:color="auto" w:fill="FFFFFF"/>
              </w:rPr>
              <w:t>КноРус</w:t>
            </w:r>
            <w:proofErr w:type="spellEnd"/>
            <w:r w:rsidRPr="000A5D1B">
              <w:rPr>
                <w:iCs/>
                <w:shd w:val="clear" w:color="auto" w:fill="FFFFFF"/>
              </w:rPr>
              <w:t xml:space="preserve">, 2023. - 271 с. – Режим доступа </w:t>
            </w:r>
            <w:hyperlink r:id="rId8" w:history="1">
              <w:r w:rsidRPr="000A5D1B">
                <w:rPr>
                  <w:iCs/>
                  <w:color w:val="0000FF"/>
                  <w:u w:val="single"/>
                  <w:shd w:val="clear" w:color="auto" w:fill="FFFFFF"/>
                </w:rPr>
                <w:t>https://book.ru/books/945679</w:t>
              </w:r>
            </w:hyperlink>
            <w:r w:rsidRPr="000A5D1B">
              <w:rPr>
                <w:iCs/>
                <w:shd w:val="clear" w:color="auto" w:fill="FFFFFF"/>
              </w:rPr>
              <w:t xml:space="preserve"> </w:t>
            </w:r>
          </w:p>
          <w:p w:rsidR="00630D59" w:rsidRPr="000A5D1B" w:rsidRDefault="00630D59" w:rsidP="00B22318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suppressAutoHyphens/>
              <w:autoSpaceDN w:val="0"/>
              <w:ind w:firstLine="41"/>
              <w:jc w:val="center"/>
              <w:rPr>
                <w:iCs/>
                <w:shd w:val="clear" w:color="auto" w:fill="FFFFFF"/>
              </w:rPr>
            </w:pPr>
            <w:r w:rsidRPr="009205FC">
              <w:rPr>
                <w:iCs/>
                <w:shd w:val="clear" w:color="auto" w:fill="FFFFFF"/>
              </w:rPr>
              <w:t>[Электронный ресурс]</w:t>
            </w:r>
          </w:p>
        </w:tc>
      </w:tr>
      <w:tr w:rsidR="00630D59" w:rsidRPr="009205FC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9205FC"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proofErr w:type="gramStart"/>
            <w:r w:rsidRPr="000A5D1B">
              <w:rPr>
                <w:iCs/>
                <w:shd w:val="clear" w:color="auto" w:fill="FFFFFF"/>
              </w:rPr>
              <w:t>Иванова  Н.В.</w:t>
            </w:r>
            <w:proofErr w:type="gramEnd"/>
            <w:r w:rsidRPr="000A5D1B">
              <w:rPr>
                <w:iCs/>
                <w:shd w:val="clear" w:color="auto" w:fill="FFFFFF"/>
              </w:rPr>
              <w:t xml:space="preserve"> 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A5D1B">
              <w:rPr>
                <w:iCs/>
                <w:shd w:val="clear" w:color="auto" w:fill="FFFFFF"/>
              </w:rPr>
              <w:t>Основы анализа бухгалтерской отчетности : учебник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r w:rsidRPr="000A5D1B">
              <w:rPr>
                <w:iCs/>
                <w:shd w:val="clear" w:color="auto" w:fill="FFFFFF"/>
              </w:rPr>
              <w:t xml:space="preserve">М.: </w:t>
            </w:r>
            <w:proofErr w:type="spellStart"/>
            <w:r w:rsidRPr="000A5D1B">
              <w:rPr>
                <w:iCs/>
                <w:shd w:val="clear" w:color="auto" w:fill="FFFFFF"/>
              </w:rPr>
              <w:t>КноРус</w:t>
            </w:r>
            <w:proofErr w:type="spellEnd"/>
            <w:r w:rsidRPr="000A5D1B">
              <w:rPr>
                <w:iCs/>
                <w:shd w:val="clear" w:color="auto" w:fill="FFFFFF"/>
              </w:rPr>
              <w:t xml:space="preserve">, 2023. - 203 с. – Режим доступа: </w:t>
            </w:r>
            <w:hyperlink r:id="rId9" w:history="1">
              <w:r w:rsidRPr="000A5D1B">
                <w:rPr>
                  <w:iCs/>
                  <w:color w:val="0000FF"/>
                  <w:u w:val="single"/>
                  <w:shd w:val="clear" w:color="auto" w:fill="FFFFFF"/>
                </w:rPr>
                <w:t>https://book.ru/books/944921</w:t>
              </w:r>
            </w:hyperlink>
            <w:r w:rsidRPr="000A5D1B">
              <w:rPr>
                <w:iCs/>
                <w:shd w:val="clear" w:color="auto" w:fill="FFFFFF"/>
              </w:rPr>
              <w:t xml:space="preserve"> </w:t>
            </w:r>
          </w:p>
          <w:p w:rsidR="00630D59" w:rsidRPr="000A5D1B" w:rsidRDefault="00630D59" w:rsidP="00B22318">
            <w:pPr>
              <w:widowControl w:val="0"/>
              <w:suppressAutoHyphens/>
              <w:autoSpaceDN w:val="0"/>
              <w:ind w:firstLine="400"/>
              <w:jc w:val="both"/>
              <w:rPr>
                <w:iCs/>
                <w:shd w:val="clear" w:color="auto" w:fill="FFFFFF"/>
              </w:rPr>
            </w:pPr>
            <w:r w:rsidRPr="000A5D1B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suppressAutoHyphens/>
              <w:autoSpaceDN w:val="0"/>
              <w:ind w:firstLine="41"/>
              <w:jc w:val="center"/>
              <w:rPr>
                <w:iCs/>
                <w:shd w:val="clear" w:color="auto" w:fill="FFFFFF"/>
              </w:rPr>
            </w:pPr>
            <w:r w:rsidRPr="009205FC">
              <w:rPr>
                <w:iCs/>
                <w:shd w:val="clear" w:color="auto" w:fill="FFFFFF"/>
              </w:rPr>
              <w:t>[Электронный ресурс]</w:t>
            </w:r>
          </w:p>
        </w:tc>
      </w:tr>
      <w:tr w:rsidR="00630D59" w:rsidRPr="009205FC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spacing w:after="200" w:line="276" w:lineRule="auto"/>
              <w:ind w:left="-415" w:firstLine="400"/>
              <w:contextualSpacing/>
              <w:jc w:val="both"/>
              <w:rPr>
                <w:rFonts w:eastAsia="Andale Sans UI"/>
                <w:kern w:val="2"/>
                <w:lang w:eastAsia="en-US"/>
              </w:rPr>
            </w:pPr>
            <w:r w:rsidRPr="009205FC">
              <w:rPr>
                <w:rFonts w:eastAsia="Andale Sans UI"/>
                <w:kern w:val="2"/>
                <w:lang w:eastAsia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proofErr w:type="spellStart"/>
            <w:r w:rsidRPr="000A5D1B">
              <w:rPr>
                <w:iCs/>
                <w:shd w:val="clear" w:color="auto" w:fill="FFFFFF"/>
              </w:rPr>
              <w:t>Брыкова</w:t>
            </w:r>
            <w:proofErr w:type="spellEnd"/>
            <w:r w:rsidRPr="000A5D1B">
              <w:rPr>
                <w:iCs/>
                <w:shd w:val="clear" w:color="auto" w:fill="FFFFFF"/>
              </w:rPr>
              <w:t xml:space="preserve"> Н.В.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0A5D1B">
              <w:rPr>
                <w:iCs/>
                <w:shd w:val="clear" w:color="auto" w:fill="FFFFFF"/>
              </w:rPr>
              <w:t>Составление и использование бухгалтерской отчетности: учебник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0A5D1B" w:rsidRDefault="00630D59" w:rsidP="00B22318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proofErr w:type="gramStart"/>
            <w:r w:rsidRPr="000A5D1B">
              <w:rPr>
                <w:iCs/>
                <w:shd w:val="clear" w:color="auto" w:fill="FFFFFF"/>
              </w:rPr>
              <w:t>М. :</w:t>
            </w:r>
            <w:proofErr w:type="gramEnd"/>
            <w:r w:rsidRPr="000A5D1B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0A5D1B">
              <w:rPr>
                <w:iCs/>
                <w:shd w:val="clear" w:color="auto" w:fill="FFFFFF"/>
              </w:rPr>
              <w:t>КноРус</w:t>
            </w:r>
            <w:proofErr w:type="spellEnd"/>
            <w:r w:rsidRPr="000A5D1B">
              <w:rPr>
                <w:iCs/>
                <w:shd w:val="clear" w:color="auto" w:fill="FFFFFF"/>
              </w:rPr>
              <w:t xml:space="preserve">, 2021. - 266 с. – Режим доступа: </w:t>
            </w:r>
            <w:hyperlink r:id="rId10" w:history="1">
              <w:r w:rsidRPr="000A5D1B">
                <w:rPr>
                  <w:iCs/>
                  <w:color w:val="0000FF"/>
                  <w:u w:val="single"/>
                  <w:shd w:val="clear" w:color="auto" w:fill="FFFFFF"/>
                </w:rPr>
                <w:t>https://book.ru/books/939163</w:t>
              </w:r>
            </w:hyperlink>
            <w:r w:rsidRPr="000A5D1B">
              <w:rPr>
                <w:iCs/>
                <w:shd w:val="clear" w:color="auto" w:fill="FFFFFF"/>
              </w:rPr>
              <w:t xml:space="preserve"> </w:t>
            </w:r>
          </w:p>
          <w:p w:rsidR="00630D59" w:rsidRPr="000A5D1B" w:rsidRDefault="00630D59" w:rsidP="00B22318">
            <w:pPr>
              <w:widowControl w:val="0"/>
              <w:suppressAutoHyphens/>
              <w:autoSpaceDN w:val="0"/>
              <w:ind w:firstLine="400"/>
              <w:jc w:val="both"/>
              <w:rPr>
                <w:iCs/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suppressAutoHyphens/>
              <w:autoSpaceDN w:val="0"/>
              <w:ind w:firstLine="41"/>
              <w:jc w:val="center"/>
              <w:rPr>
                <w:iCs/>
                <w:shd w:val="clear" w:color="auto" w:fill="FFFFFF"/>
              </w:rPr>
            </w:pPr>
            <w:r w:rsidRPr="009205FC">
              <w:rPr>
                <w:iCs/>
                <w:shd w:val="clear" w:color="auto" w:fill="FFFFFF"/>
              </w:rPr>
              <w:t>[Электронный ресурс]</w:t>
            </w:r>
          </w:p>
        </w:tc>
      </w:tr>
      <w:tr w:rsidR="00630D59" w:rsidRPr="009205FC" w:rsidTr="00B22318"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widowControl w:val="0"/>
              <w:suppressAutoHyphens/>
              <w:autoSpaceDE w:val="0"/>
              <w:autoSpaceDN w:val="0"/>
              <w:adjustRightInd w:val="0"/>
              <w:ind w:left="-415" w:firstLine="400"/>
              <w:jc w:val="center"/>
              <w:rPr>
                <w:rFonts w:eastAsia="Andale Sans UI"/>
                <w:kern w:val="2"/>
                <w:lang w:eastAsia="en-US"/>
              </w:rPr>
            </w:pPr>
            <w:r w:rsidRPr="009205FC">
              <w:rPr>
                <w:b/>
                <w:bCs/>
                <w:sz w:val="26"/>
                <w:szCs w:val="26"/>
                <w:lang w:eastAsia="en-US"/>
              </w:rPr>
              <w:t>Дополнительная литература</w:t>
            </w:r>
          </w:p>
        </w:tc>
      </w:tr>
      <w:tr w:rsidR="00630D59" w:rsidRPr="009205FC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ind w:left="-415" w:right="-108"/>
              <w:rPr>
                <w:rFonts w:eastAsia="Andale Sans UI"/>
                <w:kern w:val="2"/>
                <w:lang w:eastAsia="en-US"/>
              </w:rPr>
            </w:pPr>
            <w:r w:rsidRPr="009205FC">
              <w:rPr>
                <w:rFonts w:eastAsia="Andale Sans UI"/>
                <w:kern w:val="2"/>
                <w:lang w:eastAsia="en-US"/>
              </w:rPr>
              <w:t>11</w:t>
            </w:r>
          </w:p>
          <w:p w:rsidR="00630D59" w:rsidRPr="009205FC" w:rsidRDefault="00630D59" w:rsidP="00B22318">
            <w:pPr>
              <w:spacing w:after="200" w:line="276" w:lineRule="auto"/>
              <w:rPr>
                <w:rFonts w:eastAsia="Andale Sans UI"/>
                <w:lang w:eastAsia="en-US"/>
              </w:rPr>
            </w:pPr>
            <w:r w:rsidRPr="009205FC">
              <w:rPr>
                <w:rFonts w:eastAsia="Andale Sans U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rPr>
                <w:iCs/>
                <w:shd w:val="clear" w:color="auto" w:fill="FFFFFF"/>
              </w:rPr>
            </w:pPr>
            <w:r w:rsidRPr="009205FC">
              <w:rPr>
                <w:iCs/>
                <w:shd w:val="clear" w:color="auto" w:fill="FFFFFF"/>
              </w:rPr>
              <w:t>И. М. Дмитриева [и др.]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rPr>
                <w:shd w:val="clear" w:color="auto" w:fill="FFFFFF"/>
              </w:rPr>
            </w:pPr>
            <w:r w:rsidRPr="009205FC">
              <w:rPr>
                <w:shd w:val="clear" w:color="auto" w:fill="FFFFFF"/>
              </w:rPr>
              <w:t xml:space="preserve">Бухгалтерский финансовый учет. В 2 ч. Часть 1 : учебник для СПО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suppressAutoHyphens/>
              <w:autoSpaceDN w:val="0"/>
            </w:pPr>
            <w:r w:rsidRPr="009205FC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9205FC">
              <w:rPr>
                <w:shd w:val="clear" w:color="auto" w:fill="FFFFFF"/>
              </w:rPr>
              <w:t>Юрайт</w:t>
            </w:r>
            <w:proofErr w:type="spellEnd"/>
            <w:r w:rsidRPr="009205FC">
              <w:rPr>
                <w:shd w:val="clear" w:color="auto" w:fill="FFFFFF"/>
              </w:rPr>
              <w:t>, 2019. - 254 с. -</w:t>
            </w:r>
            <w:r w:rsidRPr="009205FC">
              <w:t xml:space="preserve"> Режим доступа: </w:t>
            </w:r>
            <w:hyperlink r:id="rId11" w:history="1">
              <w:r w:rsidRPr="009205FC">
                <w:rPr>
                  <w:rStyle w:val="a7"/>
                </w:rPr>
                <w:t>https://urait.ru/bcode/442376</w:t>
              </w:r>
            </w:hyperlink>
            <w:r w:rsidRPr="009205FC">
              <w:t xml:space="preserve"> </w:t>
            </w:r>
          </w:p>
          <w:p w:rsidR="00630D59" w:rsidRPr="009205FC" w:rsidRDefault="00630D59" w:rsidP="00B22318">
            <w:pPr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9205FC">
              <w:rPr>
                <w:lang w:val="en-US" w:eastAsia="en-US"/>
              </w:rPr>
              <w:t>[</w:t>
            </w:r>
            <w:r w:rsidRPr="009205FC">
              <w:rPr>
                <w:lang w:eastAsia="en-US"/>
              </w:rPr>
              <w:t>Электронный ресурс</w:t>
            </w:r>
            <w:r w:rsidRPr="009205FC">
              <w:rPr>
                <w:lang w:val="en-US" w:eastAsia="en-US"/>
              </w:rPr>
              <w:t>]</w:t>
            </w:r>
          </w:p>
        </w:tc>
      </w:tr>
      <w:tr w:rsidR="00630D59" w:rsidRPr="009205FC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ind w:left="-415" w:righ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9205FC"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И. М. Дмитри</w:t>
            </w:r>
            <w:r w:rsidRPr="009205FC">
              <w:rPr>
                <w:iCs/>
                <w:shd w:val="clear" w:color="auto" w:fill="FFFFFF"/>
              </w:rPr>
              <w:t>ева [и др.]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rPr>
                <w:shd w:val="clear" w:color="auto" w:fill="FFFFFF"/>
              </w:rPr>
            </w:pPr>
            <w:r w:rsidRPr="009205FC">
              <w:rPr>
                <w:shd w:val="clear" w:color="auto" w:fill="FFFFFF"/>
              </w:rPr>
              <w:t xml:space="preserve">Бухгалтерский финансовый учет. В 2 ч. Часть 2 : учебник для СПО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suppressAutoHyphens/>
              <w:autoSpaceDN w:val="0"/>
            </w:pPr>
            <w:r w:rsidRPr="009205FC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9205FC">
              <w:rPr>
                <w:shd w:val="clear" w:color="auto" w:fill="FFFFFF"/>
              </w:rPr>
              <w:t>Юрайт</w:t>
            </w:r>
            <w:proofErr w:type="spellEnd"/>
            <w:r w:rsidRPr="009205FC">
              <w:rPr>
                <w:shd w:val="clear" w:color="auto" w:fill="FFFFFF"/>
              </w:rPr>
              <w:t>, 2019. - 273 с. -</w:t>
            </w:r>
            <w:r w:rsidRPr="009205FC">
              <w:t xml:space="preserve"> Режим доступа: </w:t>
            </w:r>
            <w:hyperlink r:id="rId12" w:history="1">
              <w:r w:rsidRPr="009205FC">
                <w:rPr>
                  <w:rStyle w:val="a7"/>
                </w:rPr>
                <w:t>https://urait.ru/bcode/445173</w:t>
              </w:r>
            </w:hyperlink>
            <w:r w:rsidRPr="009205FC">
              <w:t xml:space="preserve"> </w:t>
            </w:r>
          </w:p>
          <w:p w:rsidR="00630D59" w:rsidRPr="009205FC" w:rsidRDefault="00630D59" w:rsidP="00B22318">
            <w:pPr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59" w:rsidRPr="009205FC" w:rsidRDefault="00630D59" w:rsidP="00B22318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9205FC">
              <w:rPr>
                <w:lang w:eastAsia="en-US"/>
              </w:rPr>
              <w:t>[Электронный ресурс]</w:t>
            </w:r>
          </w:p>
        </w:tc>
      </w:tr>
      <w:tr w:rsidR="00630D59" w:rsidRPr="003A7389" w:rsidTr="00B223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widowControl w:val="0"/>
              <w:suppressAutoHyphens/>
              <w:autoSpaceDN w:val="0"/>
              <w:ind w:left="-415" w:righ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9205FC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A64EF" w:rsidRDefault="00630D59" w:rsidP="00B22318">
            <w:pPr>
              <w:widowControl w:val="0"/>
              <w:jc w:val="both"/>
              <w:rPr>
                <w:iCs/>
                <w:shd w:val="clear" w:color="auto" w:fill="FFFFFF"/>
              </w:rPr>
            </w:pPr>
            <w:proofErr w:type="spellStart"/>
            <w:r w:rsidRPr="009A64EF">
              <w:rPr>
                <w:iCs/>
                <w:shd w:val="clear" w:color="auto" w:fill="FFFFFF"/>
              </w:rPr>
              <w:t>Алисенов</w:t>
            </w:r>
            <w:proofErr w:type="spellEnd"/>
            <w:r w:rsidRPr="009A64EF">
              <w:rPr>
                <w:iCs/>
                <w:shd w:val="clear" w:color="auto" w:fill="FFFFFF"/>
              </w:rPr>
              <w:t xml:space="preserve"> А. 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A64EF" w:rsidRDefault="00630D59" w:rsidP="00B22318">
            <w:pPr>
              <w:widowControl w:val="0"/>
              <w:jc w:val="both"/>
              <w:rPr>
                <w:shd w:val="clear" w:color="auto" w:fill="FFFFFF"/>
              </w:rPr>
            </w:pPr>
            <w:r w:rsidRPr="009A64EF">
              <w:rPr>
                <w:shd w:val="clear" w:color="auto" w:fill="FFFFFF"/>
              </w:rPr>
              <w:t>Бухгалтерский финансовый учет : учебник и практикум для среднего профессионального образования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A64EF" w:rsidRDefault="00630D59" w:rsidP="00B22318">
            <w:pPr>
              <w:widowControl w:val="0"/>
              <w:suppressAutoHyphens/>
              <w:autoSpaceDN w:val="0"/>
              <w:jc w:val="both"/>
            </w:pPr>
            <w:proofErr w:type="gramStart"/>
            <w:r w:rsidRPr="009A64EF">
              <w:rPr>
                <w:shd w:val="clear" w:color="auto" w:fill="FFFFFF"/>
              </w:rPr>
              <w:t>Москва :</w:t>
            </w:r>
            <w:proofErr w:type="gramEnd"/>
            <w:r w:rsidRPr="009A64EF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9A64EF">
              <w:rPr>
                <w:shd w:val="clear" w:color="auto" w:fill="FFFFFF"/>
              </w:rPr>
              <w:t>Юрайт</w:t>
            </w:r>
            <w:proofErr w:type="spellEnd"/>
            <w:r w:rsidRPr="009A64EF">
              <w:rPr>
                <w:shd w:val="clear" w:color="auto" w:fill="FFFFFF"/>
              </w:rPr>
              <w:t xml:space="preserve">, 2022. — 471 с. — </w:t>
            </w:r>
            <w:r w:rsidRPr="009A64EF">
              <w:t xml:space="preserve">Режим доступа: </w:t>
            </w:r>
            <w:hyperlink r:id="rId13" w:history="1">
              <w:r w:rsidRPr="009A64EF">
                <w:rPr>
                  <w:color w:val="0000FF"/>
                  <w:u w:val="single"/>
                </w:rPr>
                <w:t>https://urait.ru/bcode/470066</w:t>
              </w:r>
            </w:hyperlink>
            <w:r w:rsidRPr="009A64EF">
              <w:t xml:space="preserve"> </w:t>
            </w:r>
          </w:p>
          <w:p w:rsidR="00630D59" w:rsidRPr="009A64EF" w:rsidRDefault="00630D59" w:rsidP="00B22318">
            <w:pPr>
              <w:widowControl w:val="0"/>
              <w:suppressAutoHyphens/>
              <w:autoSpaceDN w:val="0"/>
              <w:ind w:firstLine="400"/>
              <w:jc w:val="both"/>
              <w:rPr>
                <w:shd w:val="clear" w:color="auto" w:fill="FFFFF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9" w:rsidRPr="009205FC" w:rsidRDefault="00630D59" w:rsidP="00B22318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9205FC">
              <w:rPr>
                <w:lang w:eastAsia="en-US"/>
              </w:rPr>
              <w:t>[Электронный ресурс]</w:t>
            </w:r>
          </w:p>
        </w:tc>
      </w:tr>
    </w:tbl>
    <w:p w:rsidR="00630D59" w:rsidRDefault="00630D59" w:rsidP="00630D59">
      <w:pPr>
        <w:spacing w:line="276" w:lineRule="auto"/>
        <w:ind w:right="-1"/>
        <w:jc w:val="center"/>
        <w:rPr>
          <w:b/>
          <w:caps/>
          <w:sz w:val="28"/>
          <w:szCs w:val="28"/>
        </w:rPr>
      </w:pPr>
    </w:p>
    <w:p w:rsidR="006253A2" w:rsidRDefault="006253A2" w:rsidP="001134E1">
      <w:pPr>
        <w:ind w:right="-1"/>
        <w:jc w:val="center"/>
        <w:rPr>
          <w:b/>
          <w:caps/>
          <w:sz w:val="28"/>
          <w:szCs w:val="28"/>
        </w:rPr>
      </w:pPr>
    </w:p>
    <w:p w:rsidR="001134E1" w:rsidRDefault="001134E1" w:rsidP="001134E1">
      <w:pPr>
        <w:ind w:right="-1"/>
        <w:jc w:val="center"/>
        <w:rPr>
          <w:b/>
          <w:caps/>
          <w:sz w:val="28"/>
          <w:szCs w:val="28"/>
        </w:rPr>
      </w:pPr>
    </w:p>
    <w:p w:rsidR="001134E1" w:rsidRPr="007835D2" w:rsidRDefault="001134E1" w:rsidP="001134E1">
      <w:pPr>
        <w:ind w:right="-1"/>
        <w:jc w:val="center"/>
        <w:rPr>
          <w:b/>
          <w:caps/>
          <w:sz w:val="28"/>
          <w:szCs w:val="28"/>
        </w:rPr>
      </w:pPr>
    </w:p>
    <w:p w:rsidR="001134E1" w:rsidRPr="007835D2" w:rsidRDefault="001134E1" w:rsidP="001134E1">
      <w:pPr>
        <w:ind w:right="-1"/>
      </w:pPr>
    </w:p>
    <w:p w:rsidR="001134E1" w:rsidRPr="001134E1" w:rsidRDefault="001134E1" w:rsidP="001134E1">
      <w:pPr>
        <w:tabs>
          <w:tab w:val="left" w:pos="9210"/>
        </w:tabs>
      </w:pPr>
    </w:p>
    <w:sectPr w:rsidR="001134E1" w:rsidRPr="001134E1" w:rsidSect="006F4C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04914"/>
    <w:multiLevelType w:val="hybridMultilevel"/>
    <w:tmpl w:val="4F7230AA"/>
    <w:lvl w:ilvl="0" w:tplc="A412C07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25C"/>
    <w:multiLevelType w:val="hybridMultilevel"/>
    <w:tmpl w:val="FFCA87F0"/>
    <w:lvl w:ilvl="0" w:tplc="68807D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7B01E2F"/>
    <w:multiLevelType w:val="hybridMultilevel"/>
    <w:tmpl w:val="880810FA"/>
    <w:lvl w:ilvl="0" w:tplc="50ECD4C8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63"/>
    <w:rsid w:val="00006B87"/>
    <w:rsid w:val="000151FD"/>
    <w:rsid w:val="00090C14"/>
    <w:rsid w:val="0011037D"/>
    <w:rsid w:val="001134E1"/>
    <w:rsid w:val="006253A2"/>
    <w:rsid w:val="00630D59"/>
    <w:rsid w:val="006F4C1B"/>
    <w:rsid w:val="00AB6D63"/>
    <w:rsid w:val="00DE7507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F1752-E644-4FB7-9708-A54270F5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1037D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qFormat/>
    <w:rsid w:val="001134E1"/>
    <w:pPr>
      <w:spacing w:before="100" w:beforeAutospacing="1" w:after="100" w:afterAutospacing="1"/>
    </w:pPr>
    <w:rPr>
      <w:lang w:val="x-none" w:eastAsia="x-none"/>
    </w:rPr>
  </w:style>
  <w:style w:type="paragraph" w:styleId="2">
    <w:name w:val="List 2"/>
    <w:basedOn w:val="a"/>
    <w:uiPriority w:val="99"/>
    <w:rsid w:val="001134E1"/>
    <w:pPr>
      <w:ind w:left="566" w:hanging="283"/>
    </w:p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113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13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rsid w:val="001134E1"/>
    <w:rPr>
      <w:rFonts w:cs="Times New Roman"/>
    </w:rPr>
  </w:style>
  <w:style w:type="paragraph" w:customStyle="1" w:styleId="Style36">
    <w:name w:val="Style36"/>
    <w:basedOn w:val="a"/>
    <w:rsid w:val="001134E1"/>
    <w:pPr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styleId="a7">
    <w:name w:val="Hyperlink"/>
    <w:rsid w:val="00630D59"/>
    <w:rPr>
      <w:color w:val="0000FF"/>
      <w:u w:val="single"/>
    </w:rPr>
  </w:style>
  <w:style w:type="paragraph" w:styleId="a8">
    <w:name w:val="Body Text"/>
    <w:basedOn w:val="a"/>
    <w:link w:val="a9"/>
    <w:uiPriority w:val="99"/>
    <w:qFormat/>
    <w:rsid w:val="00006B8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06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0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006B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5679" TargetMode="External"/><Relationship Id="rId13" Type="http://schemas.openxmlformats.org/officeDocument/2006/relationships/hyperlink" Target="https://urait.ru/bcode/470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1516" TargetMode="External"/><Relationship Id="rId12" Type="http://schemas.openxmlformats.org/officeDocument/2006/relationships/hyperlink" Target="https://urait.ru/bcode/445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89863" TargetMode="External"/><Relationship Id="rId11" Type="http://schemas.openxmlformats.org/officeDocument/2006/relationships/hyperlink" Target="https://urait.ru/bcode/442376" TargetMode="External"/><Relationship Id="rId5" Type="http://schemas.openxmlformats.org/officeDocument/2006/relationships/hyperlink" Target="https://urait.ru/bcode/48959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.ru/books/939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49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7</cp:revision>
  <cp:lastPrinted>2022-10-06T09:11:00Z</cp:lastPrinted>
  <dcterms:created xsi:type="dcterms:W3CDTF">2022-10-03T12:10:00Z</dcterms:created>
  <dcterms:modified xsi:type="dcterms:W3CDTF">2025-01-17T09:42:00Z</dcterms:modified>
</cp:coreProperties>
</file>