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FE42E" w14:textId="77777777" w:rsidR="001F0088" w:rsidRPr="001F0088"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1F0088">
        <w:rPr>
          <w:rFonts w:ascii="Times New Roman" w:eastAsia="Times New Roman" w:hAnsi="Times New Roman" w:cs="Times New Roman"/>
          <w:bCs/>
          <w:sz w:val="24"/>
          <w:szCs w:val="24"/>
          <w:lang w:val="ru-RU"/>
        </w:rPr>
        <w:t xml:space="preserve">Приложение </w:t>
      </w:r>
    </w:p>
    <w:p w14:paraId="4B11A2A9" w14:textId="77777777" w:rsidR="001F0088" w:rsidRPr="001F0088"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1F0088">
        <w:rPr>
          <w:rFonts w:ascii="Times New Roman" w:eastAsia="Times New Roman" w:hAnsi="Times New Roman" w:cs="Times New Roman"/>
          <w:bCs/>
          <w:sz w:val="24"/>
          <w:szCs w:val="24"/>
          <w:lang w:val="ru-RU"/>
        </w:rPr>
        <w:t xml:space="preserve">  к ОПОП-П по специальностям</w:t>
      </w:r>
    </w:p>
    <w:p w14:paraId="7E9A0116" w14:textId="77777777" w:rsidR="001F0088" w:rsidRPr="001F0088"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1F0088">
        <w:rPr>
          <w:rFonts w:ascii="Times New Roman" w:eastAsia="Times New Roman" w:hAnsi="Times New Roman" w:cs="Times New Roman"/>
          <w:bCs/>
          <w:sz w:val="24"/>
          <w:szCs w:val="24"/>
          <w:lang w:val="ru-RU"/>
        </w:rPr>
        <w:t xml:space="preserve">23.02.01 Организация перевозок и </w:t>
      </w:r>
    </w:p>
    <w:p w14:paraId="7528A512" w14:textId="77777777" w:rsidR="001F0088" w:rsidRPr="001F0088"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1F0088">
        <w:rPr>
          <w:rFonts w:ascii="Times New Roman" w:eastAsia="Times New Roman" w:hAnsi="Times New Roman" w:cs="Times New Roman"/>
          <w:bCs/>
          <w:sz w:val="24"/>
          <w:szCs w:val="24"/>
          <w:lang w:val="ru-RU"/>
        </w:rPr>
        <w:t>управление на транспорте</w:t>
      </w:r>
    </w:p>
    <w:p w14:paraId="33519BF3" w14:textId="77777777" w:rsidR="009F438D" w:rsidRPr="00556781" w:rsidRDefault="001F0088" w:rsidP="001F0088">
      <w:pPr>
        <w:tabs>
          <w:tab w:val="left" w:pos="0"/>
        </w:tabs>
        <w:spacing w:after="0" w:line="240" w:lineRule="auto"/>
        <w:ind w:firstLine="709"/>
        <w:jc w:val="right"/>
        <w:rPr>
          <w:rFonts w:ascii="Times New Roman" w:eastAsia="Times New Roman" w:hAnsi="Times New Roman" w:cs="Times New Roman"/>
          <w:bCs/>
          <w:color w:val="FF0000"/>
          <w:sz w:val="24"/>
          <w:szCs w:val="24"/>
          <w:lang w:val="ru-RU"/>
        </w:rPr>
      </w:pPr>
      <w:r w:rsidRPr="001F0088">
        <w:rPr>
          <w:rFonts w:ascii="Times New Roman" w:eastAsia="Times New Roman" w:hAnsi="Times New Roman" w:cs="Times New Roman"/>
          <w:bCs/>
          <w:sz w:val="24"/>
          <w:szCs w:val="24"/>
          <w:lang w:val="ru-RU"/>
        </w:rPr>
        <w:t xml:space="preserve"> (по видам)</w:t>
      </w:r>
    </w:p>
    <w:p w14:paraId="5CD88F38" w14:textId="77777777" w:rsidR="009F438D" w:rsidRPr="00556781" w:rsidRDefault="009F438D" w:rsidP="009F438D">
      <w:pPr>
        <w:spacing w:after="0" w:line="240" w:lineRule="auto"/>
        <w:jc w:val="right"/>
        <w:rPr>
          <w:rFonts w:ascii="Times New Roman" w:eastAsia="Times New Roman" w:hAnsi="Times New Roman" w:cs="Times New Roman"/>
          <w:sz w:val="24"/>
          <w:szCs w:val="24"/>
          <w:lang w:val="ru-RU"/>
        </w:rPr>
      </w:pPr>
    </w:p>
    <w:p w14:paraId="7AFB3E4B" w14:textId="77777777" w:rsidR="009F438D" w:rsidRPr="00556781" w:rsidRDefault="009F438D" w:rsidP="009F438D">
      <w:pPr>
        <w:spacing w:after="0" w:line="240" w:lineRule="auto"/>
        <w:jc w:val="center"/>
        <w:rPr>
          <w:rFonts w:ascii="Times New Roman" w:eastAsia="Times New Roman" w:hAnsi="Times New Roman" w:cs="Times New Roman"/>
          <w:sz w:val="28"/>
          <w:szCs w:val="28"/>
          <w:lang w:val="ru-RU"/>
        </w:rPr>
      </w:pPr>
    </w:p>
    <w:p w14:paraId="1391B31E" w14:textId="77777777" w:rsidR="009F438D" w:rsidRPr="00556781" w:rsidRDefault="009F438D" w:rsidP="009F438D">
      <w:pPr>
        <w:spacing w:after="0" w:line="240" w:lineRule="auto"/>
        <w:jc w:val="center"/>
        <w:rPr>
          <w:rFonts w:ascii="Times New Roman" w:eastAsia="Times New Roman" w:hAnsi="Times New Roman" w:cs="Times New Roman"/>
          <w:sz w:val="28"/>
          <w:szCs w:val="28"/>
          <w:lang w:val="ru-RU"/>
        </w:rPr>
      </w:pPr>
    </w:p>
    <w:p w14:paraId="579140B7"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7A6C9CDF"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33CB0289"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0E2D0E6D"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718F181A"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199C999B"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27BD8209" w14:textId="77777777" w:rsidR="009F438D" w:rsidRPr="00556781"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val="ru-RU"/>
        </w:rPr>
      </w:pPr>
    </w:p>
    <w:p w14:paraId="2C326BFC" w14:textId="77777777" w:rsidR="00690C7D" w:rsidRPr="00556781" w:rsidRDefault="00690C7D" w:rsidP="00690C7D">
      <w:pPr>
        <w:spacing w:after="0" w:line="360" w:lineRule="auto"/>
        <w:jc w:val="center"/>
        <w:rPr>
          <w:rFonts w:ascii="Times New Roman" w:hAnsi="Times New Roman"/>
          <w:b/>
          <w:sz w:val="24"/>
          <w:lang w:val="ru-RU"/>
        </w:rPr>
      </w:pPr>
      <w:r w:rsidRPr="00556781">
        <w:rPr>
          <w:rFonts w:ascii="Times New Roman" w:hAnsi="Times New Roman"/>
          <w:b/>
          <w:sz w:val="24"/>
          <w:lang w:val="ru-RU"/>
        </w:rPr>
        <w:t>РАБОЧАЯ ПРОГРАММА УЧЕБНОГО ПРЕДМЕТА</w:t>
      </w:r>
    </w:p>
    <w:p w14:paraId="25657EC9" w14:textId="3CD8A013" w:rsidR="00690C7D" w:rsidRPr="00556781" w:rsidRDefault="00690C7D" w:rsidP="00690C7D">
      <w:pPr>
        <w:spacing w:after="0" w:line="360" w:lineRule="auto"/>
        <w:jc w:val="center"/>
        <w:rPr>
          <w:rFonts w:ascii="Times New Roman" w:hAnsi="Times New Roman"/>
          <w:b/>
          <w:sz w:val="24"/>
          <w:lang w:val="ru-RU"/>
        </w:rPr>
      </w:pPr>
      <w:r w:rsidRPr="00556781">
        <w:rPr>
          <w:rFonts w:ascii="Times New Roman" w:hAnsi="Times New Roman"/>
          <w:b/>
          <w:sz w:val="24"/>
          <w:lang w:val="ru-RU"/>
        </w:rPr>
        <w:t>О</w:t>
      </w:r>
      <w:r w:rsidR="00685198">
        <w:rPr>
          <w:rFonts w:ascii="Times New Roman" w:hAnsi="Times New Roman"/>
          <w:b/>
          <w:sz w:val="24"/>
          <w:lang w:val="ru-RU"/>
        </w:rPr>
        <w:t>ОД</w:t>
      </w:r>
      <w:r w:rsidRPr="00556781">
        <w:rPr>
          <w:rFonts w:ascii="Times New Roman" w:hAnsi="Times New Roman"/>
          <w:b/>
          <w:sz w:val="24"/>
          <w:lang w:val="ru-RU"/>
        </w:rPr>
        <w:t>.07 МАТЕМАТИКА</w:t>
      </w:r>
    </w:p>
    <w:p w14:paraId="1961F5F6" w14:textId="77777777" w:rsidR="00690C7D" w:rsidRDefault="00690C7D" w:rsidP="00690C7D">
      <w:pPr>
        <w:pStyle w:val="1d"/>
        <w:spacing w:after="0" w:line="312" w:lineRule="auto"/>
        <w:jc w:val="both"/>
      </w:pPr>
    </w:p>
    <w:p w14:paraId="5E25906B" w14:textId="77777777" w:rsidR="00690C7D" w:rsidRDefault="00690C7D" w:rsidP="00690C7D">
      <w:pPr>
        <w:pStyle w:val="1d"/>
        <w:widowControl w:val="0"/>
        <w:spacing w:after="0" w:line="276" w:lineRule="exact"/>
        <w:ind w:right="143"/>
      </w:pPr>
    </w:p>
    <w:p w14:paraId="62223F99" w14:textId="77777777" w:rsidR="00690C7D" w:rsidRDefault="00690C7D" w:rsidP="00690C7D">
      <w:pPr>
        <w:pStyle w:val="1d"/>
        <w:widowControl w:val="0"/>
        <w:spacing w:after="0" w:line="276" w:lineRule="exact"/>
        <w:ind w:right="143"/>
        <w:rPr>
          <w:rFonts w:ascii="Times New Roman" w:hAnsi="Times New Roman"/>
          <w:b/>
          <w:sz w:val="24"/>
          <w:szCs w:val="24"/>
        </w:rPr>
      </w:pPr>
    </w:p>
    <w:p w14:paraId="56EEAB8B"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D37E0F8"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04E5D3BF" w14:textId="77777777" w:rsidR="008365EF" w:rsidRPr="008365EF" w:rsidRDefault="008365EF" w:rsidP="008365EF">
      <w:pPr>
        <w:spacing w:line="360" w:lineRule="auto"/>
        <w:jc w:val="center"/>
        <w:rPr>
          <w:rFonts w:ascii="Times New Roman" w:hAnsi="Times New Roman" w:cs="Times New Roman"/>
          <w:i/>
          <w:sz w:val="24"/>
          <w:szCs w:val="24"/>
          <w:lang w:val="ru-RU"/>
        </w:rPr>
      </w:pPr>
      <w:r w:rsidRPr="008365EF">
        <w:rPr>
          <w:rFonts w:ascii="Times New Roman" w:hAnsi="Times New Roman" w:cs="Times New Roman"/>
          <w:i/>
          <w:sz w:val="24"/>
          <w:szCs w:val="24"/>
          <w:lang w:val="ru-RU"/>
        </w:rPr>
        <w:t xml:space="preserve">(год начала подготовки: 2026) </w:t>
      </w:r>
    </w:p>
    <w:p w14:paraId="03BE4C09"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3677A2C0"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26AB8368"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CDCF697"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63ECAF1C"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0A069E1E"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3AEC8950"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F5CA68B"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406DEC3A"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540C3CB8"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4823BE7"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4340FDAF"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2F510AA7"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5312679B"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041D9555"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DF68031"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4A0DF58"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5AA5236F" w14:textId="057F3E30" w:rsidR="009F438D" w:rsidRPr="009F438D" w:rsidRDefault="00FB494A" w:rsidP="00690C7D">
      <w:pPr>
        <w:pStyle w:val="1d"/>
        <w:widowControl w:val="0"/>
        <w:spacing w:after="0" w:line="276" w:lineRule="exact"/>
        <w:ind w:right="143"/>
        <w:jc w:val="center"/>
        <w:rPr>
          <w:rFonts w:ascii="Times New Roman" w:eastAsia="Times New Roman" w:hAnsi="Times New Roman"/>
          <w:b/>
          <w:bCs/>
          <w:caps/>
          <w:sz w:val="24"/>
          <w:szCs w:val="24"/>
        </w:rPr>
      </w:pPr>
      <w:r>
        <w:rPr>
          <w:rFonts w:ascii="Times New Roman" w:hAnsi="Times New Roman"/>
          <w:b/>
          <w:sz w:val="28"/>
          <w:szCs w:val="28"/>
        </w:rPr>
        <w:t>20</w:t>
      </w:r>
      <w:r w:rsidR="008365EF">
        <w:rPr>
          <w:rFonts w:ascii="Times New Roman" w:hAnsi="Times New Roman"/>
          <w:b/>
          <w:sz w:val="28"/>
          <w:szCs w:val="28"/>
        </w:rPr>
        <w:t>26</w:t>
      </w:r>
    </w:p>
    <w:p w14:paraId="0C4D4BE5" w14:textId="77777777" w:rsidR="009F438D" w:rsidRDefault="009F438D" w:rsidP="000A6B65">
      <w:pPr>
        <w:tabs>
          <w:tab w:val="left" w:pos="8364"/>
        </w:tabs>
        <w:spacing w:after="0" w:line="276" w:lineRule="auto"/>
        <w:jc w:val="center"/>
        <w:rPr>
          <w:rFonts w:ascii="OfficinaSansBookC" w:eastAsia="Calibri" w:hAnsi="OfficinaSansBookC" w:cs="Times New Roman"/>
          <w:b/>
          <w:sz w:val="28"/>
          <w:szCs w:val="28"/>
        </w:rPr>
        <w:sectPr w:rsidR="009F438D" w:rsidSect="00C460A2">
          <w:footerReference w:type="even" r:id="rId8"/>
          <w:footerReference w:type="default" r:id="rId9"/>
          <w:pgSz w:w="11906" w:h="16838" w:code="9"/>
          <w:pgMar w:top="1134" w:right="850" w:bottom="1134" w:left="1701" w:header="708" w:footer="708" w:gutter="0"/>
          <w:cols w:space="720"/>
          <w:titlePg/>
          <w:docGrid w:linePitch="299"/>
        </w:sectPr>
      </w:pPr>
    </w:p>
    <w:p w14:paraId="0C653941" w14:textId="77777777" w:rsidR="00690C7D" w:rsidRPr="00690C7D" w:rsidRDefault="00690C7D" w:rsidP="00690C7D">
      <w:pPr>
        <w:widowControl w:val="0"/>
        <w:suppressAutoHyphens/>
        <w:spacing w:after="0" w:line="276" w:lineRule="exact"/>
        <w:ind w:right="143"/>
        <w:jc w:val="center"/>
        <w:textAlignment w:val="baseline"/>
        <w:rPr>
          <w:rFonts w:ascii="Times New Roman" w:eastAsia="Calibri" w:hAnsi="Times New Roman" w:cs="Times New Roman"/>
          <w:b/>
          <w:sz w:val="24"/>
          <w:szCs w:val="24"/>
        </w:rPr>
      </w:pPr>
      <w:bookmarkStart w:id="0" w:name="_Toc113637405"/>
      <w:bookmarkStart w:id="1" w:name="_Toc124938099"/>
      <w:bookmarkStart w:id="2" w:name="_Toc125024768"/>
      <w:bookmarkStart w:id="3" w:name="_Toc134224931"/>
      <w:r w:rsidRPr="00690C7D">
        <w:rPr>
          <w:rFonts w:ascii="Times New Roman" w:eastAsia="Calibri" w:hAnsi="Times New Roman" w:cs="Times New Roman"/>
          <w:b/>
          <w:sz w:val="24"/>
          <w:szCs w:val="24"/>
        </w:rPr>
        <w:lastRenderedPageBreak/>
        <w:t>СОДЕРЖАНИЕ</w:t>
      </w:r>
    </w:p>
    <w:tbl>
      <w:tblPr>
        <w:tblW w:w="9571" w:type="dxa"/>
        <w:tblInd w:w="675" w:type="dxa"/>
        <w:tblLook w:val="04A0" w:firstRow="1" w:lastRow="0" w:firstColumn="1" w:lastColumn="0" w:noHBand="0" w:noVBand="1"/>
      </w:tblPr>
      <w:tblGrid>
        <w:gridCol w:w="7668"/>
        <w:gridCol w:w="1903"/>
      </w:tblGrid>
      <w:tr w:rsidR="00690C7D" w:rsidRPr="00690C7D" w14:paraId="308699C2" w14:textId="77777777" w:rsidTr="00B03A4B">
        <w:tc>
          <w:tcPr>
            <w:tcW w:w="7668" w:type="dxa"/>
            <w:shd w:val="clear" w:color="auto" w:fill="auto"/>
          </w:tcPr>
          <w:p w14:paraId="22523AC5" w14:textId="77777777" w:rsidR="00690C7D" w:rsidRPr="00690C7D" w:rsidRDefault="00690C7D" w:rsidP="00690C7D">
            <w:pPr>
              <w:suppressAutoHyphens/>
              <w:spacing w:after="0" w:line="240" w:lineRule="auto"/>
              <w:jc w:val="center"/>
              <w:textAlignment w:val="baseline"/>
              <w:rPr>
                <w:rFonts w:ascii="Times New Roman" w:eastAsia="Calibri" w:hAnsi="Times New Roman" w:cs="Times New Roman"/>
                <w:b/>
                <w:sz w:val="24"/>
                <w:szCs w:val="24"/>
              </w:rPr>
            </w:pPr>
          </w:p>
        </w:tc>
        <w:tc>
          <w:tcPr>
            <w:tcW w:w="1903" w:type="dxa"/>
            <w:shd w:val="clear" w:color="auto" w:fill="auto"/>
          </w:tcPr>
          <w:p w14:paraId="47A56E55" w14:textId="77777777" w:rsidR="00690C7D" w:rsidRPr="00690C7D" w:rsidRDefault="00690C7D" w:rsidP="00690C7D">
            <w:pPr>
              <w:suppressAutoHyphens/>
              <w:spacing w:after="0" w:line="240" w:lineRule="auto"/>
              <w:jc w:val="center"/>
              <w:textAlignment w:val="baseline"/>
              <w:rPr>
                <w:rFonts w:ascii="Times New Roman" w:eastAsia="Calibri" w:hAnsi="Times New Roman" w:cs="Times New Roman"/>
                <w:b/>
                <w:sz w:val="24"/>
                <w:szCs w:val="24"/>
              </w:rPr>
            </w:pPr>
          </w:p>
        </w:tc>
      </w:tr>
    </w:tbl>
    <w:sdt>
      <w:sdtPr>
        <w:rPr>
          <w:rFonts w:ascii="Arial" w:eastAsia="Arial" w:hAnsi="Arial" w:cs="Arial"/>
          <w:sz w:val="20"/>
          <w:szCs w:val="20"/>
          <w:lang w:val="en-US" w:eastAsia="ru-RU"/>
        </w:rPr>
        <w:id w:val="2053954261"/>
        <w:docPartObj>
          <w:docPartGallery w:val="Table of Contents"/>
          <w:docPartUnique/>
        </w:docPartObj>
      </w:sdtPr>
      <w:sdtEndPr>
        <w:rPr>
          <w:b/>
          <w:bCs/>
        </w:rPr>
      </w:sdtEndPr>
      <w:sdtContent>
        <w:p w14:paraId="50F22D04" w14:textId="431DC958" w:rsidR="00294C23" w:rsidRDefault="00294C23">
          <w:pPr>
            <w:pStyle w:val="aff4"/>
          </w:pPr>
        </w:p>
        <w:p w14:paraId="5F252247" w14:textId="7EF4FC26" w:rsidR="00294C23" w:rsidRPr="00294C23" w:rsidRDefault="00294C23" w:rsidP="00D25C14">
          <w:pPr>
            <w:pStyle w:val="1c"/>
            <w:tabs>
              <w:tab w:val="left" w:pos="426"/>
              <w:tab w:val="right" w:leader="dot" w:pos="9345"/>
            </w:tabs>
            <w:spacing w:after="0" w:line="360" w:lineRule="auto"/>
            <w:jc w:val="both"/>
            <w:rPr>
              <w:rFonts w:ascii="Times New Roman" w:eastAsiaTheme="minorEastAsia" w:hAnsi="Times New Roman" w:cs="Times New Roman"/>
              <w:noProof/>
              <w:lang w:eastAsia="ru-RU"/>
            </w:rPr>
          </w:pPr>
          <w:r>
            <w:fldChar w:fldCharType="begin"/>
          </w:r>
          <w:r>
            <w:instrText xml:space="preserve"> TOC \o "1-3" \h \z \u </w:instrText>
          </w:r>
          <w:r>
            <w:fldChar w:fldCharType="separate"/>
          </w:r>
          <w:hyperlink w:anchor="_Toc199761373" w:history="1">
            <w:r w:rsidRPr="00294C23">
              <w:rPr>
                <w:rStyle w:val="af1"/>
                <w:rFonts w:ascii="Times New Roman" w:eastAsia="Calibri" w:hAnsi="Times New Roman" w:cs="Times New Roman"/>
                <w:noProof/>
              </w:rPr>
              <w:t xml:space="preserve">1 </w:t>
            </w:r>
            <w:r w:rsidRPr="00294C23">
              <w:rPr>
                <w:rStyle w:val="af1"/>
                <w:rFonts w:ascii="Times New Roman" w:hAnsi="Times New Roman" w:cs="Times New Roman"/>
                <w:noProof/>
              </w:rPr>
              <w:t>ПАСПОРТ РАБОЧЕЙ ПРОГРАММЫ УЧЕБНОЙ ДИСЦИПЛИНЫ</w:t>
            </w:r>
            <w:r w:rsidRPr="00294C23">
              <w:rPr>
                <w:rFonts w:ascii="Times New Roman" w:hAnsi="Times New Roman" w:cs="Times New Roman"/>
                <w:noProof/>
                <w:webHidden/>
              </w:rPr>
              <w:tab/>
            </w:r>
            <w:r w:rsidRPr="00294C23">
              <w:rPr>
                <w:rFonts w:ascii="Times New Roman" w:hAnsi="Times New Roman" w:cs="Times New Roman"/>
                <w:noProof/>
                <w:webHidden/>
              </w:rPr>
              <w:fldChar w:fldCharType="begin"/>
            </w:r>
            <w:r w:rsidRPr="00294C23">
              <w:rPr>
                <w:rFonts w:ascii="Times New Roman" w:hAnsi="Times New Roman" w:cs="Times New Roman"/>
                <w:noProof/>
                <w:webHidden/>
              </w:rPr>
              <w:instrText xml:space="preserve"> PAGEREF _Toc199761373 \h </w:instrText>
            </w:r>
            <w:r w:rsidRPr="00294C23">
              <w:rPr>
                <w:rFonts w:ascii="Times New Roman" w:hAnsi="Times New Roman" w:cs="Times New Roman"/>
                <w:noProof/>
                <w:webHidden/>
              </w:rPr>
            </w:r>
            <w:r w:rsidRPr="00294C23">
              <w:rPr>
                <w:rFonts w:ascii="Times New Roman" w:hAnsi="Times New Roman" w:cs="Times New Roman"/>
                <w:noProof/>
                <w:webHidden/>
              </w:rPr>
              <w:fldChar w:fldCharType="separate"/>
            </w:r>
            <w:r w:rsidRPr="00294C23">
              <w:rPr>
                <w:rFonts w:ascii="Times New Roman" w:hAnsi="Times New Roman" w:cs="Times New Roman"/>
                <w:noProof/>
                <w:webHidden/>
              </w:rPr>
              <w:t>3</w:t>
            </w:r>
            <w:r w:rsidRPr="00294C23">
              <w:rPr>
                <w:rFonts w:ascii="Times New Roman" w:hAnsi="Times New Roman" w:cs="Times New Roman"/>
                <w:noProof/>
                <w:webHidden/>
              </w:rPr>
              <w:fldChar w:fldCharType="end"/>
            </w:r>
          </w:hyperlink>
        </w:p>
        <w:p w14:paraId="2EA0DF6D" w14:textId="2E0F1631" w:rsidR="00294C23" w:rsidRPr="00294C23" w:rsidRDefault="00F568B9" w:rsidP="00D25C14">
          <w:pPr>
            <w:pStyle w:val="23"/>
            <w:tabs>
              <w:tab w:val="left" w:pos="426"/>
              <w:tab w:val="left" w:pos="850"/>
              <w:tab w:val="right" w:leader="dot" w:pos="9345"/>
            </w:tabs>
            <w:spacing w:after="0" w:line="360" w:lineRule="auto"/>
            <w:ind w:left="0"/>
            <w:jc w:val="both"/>
            <w:rPr>
              <w:rFonts w:ascii="Times New Roman" w:eastAsiaTheme="minorEastAsia" w:hAnsi="Times New Roman" w:cs="Times New Roman"/>
              <w:noProof/>
              <w:lang w:eastAsia="ru-RU"/>
            </w:rPr>
          </w:pPr>
          <w:hyperlink w:anchor="_Toc199761374" w:history="1">
            <w:r w:rsidR="00294C23" w:rsidRPr="00294C23">
              <w:rPr>
                <w:rStyle w:val="af1"/>
                <w:rFonts w:ascii="Times New Roman" w:eastAsia="Times New Roman" w:hAnsi="Times New Roman" w:cs="Times New Roman"/>
                <w:noProof/>
              </w:rPr>
              <w:t>1.1</w:t>
            </w:r>
            <w:r w:rsidR="00294C23" w:rsidRPr="00294C23">
              <w:rPr>
                <w:rFonts w:ascii="Times New Roman" w:eastAsiaTheme="minorEastAsia" w:hAnsi="Times New Roman" w:cs="Times New Roman"/>
                <w:noProof/>
                <w:lang w:eastAsia="ru-RU"/>
              </w:rPr>
              <w:tab/>
            </w:r>
            <w:r w:rsidR="00294C23" w:rsidRPr="00294C23">
              <w:rPr>
                <w:rStyle w:val="af1"/>
                <w:rFonts w:ascii="Times New Roman" w:eastAsia="Times New Roman" w:hAnsi="Times New Roman" w:cs="Times New Roman"/>
                <w:noProof/>
              </w:rPr>
              <w:t>Область применения рабочей программы</w:t>
            </w:r>
            <w:r w:rsidR="00294C23" w:rsidRPr="00294C23">
              <w:rPr>
                <w:rStyle w:val="af1"/>
                <w:rFonts w:ascii="Times New Roman" w:hAnsi="Times New Roman" w:cs="Times New Roman"/>
                <w:noProof/>
              </w:rPr>
              <w:t xml:space="preserve"> </w:t>
            </w:r>
            <w:r w:rsidR="00294C23" w:rsidRPr="00294C23">
              <w:rPr>
                <w:rFonts w:ascii="Times New Roman" w:hAnsi="Times New Roman" w:cs="Times New Roman"/>
                <w:noProof/>
                <w:webHidden/>
              </w:rPr>
              <w:tab/>
            </w:r>
            <w:r w:rsidR="00294C23" w:rsidRPr="00294C23">
              <w:rPr>
                <w:rFonts w:ascii="Times New Roman" w:hAnsi="Times New Roman" w:cs="Times New Roman"/>
                <w:noProof/>
                <w:webHidden/>
              </w:rPr>
              <w:fldChar w:fldCharType="begin"/>
            </w:r>
            <w:r w:rsidR="00294C23" w:rsidRPr="00294C23">
              <w:rPr>
                <w:rFonts w:ascii="Times New Roman" w:hAnsi="Times New Roman" w:cs="Times New Roman"/>
                <w:noProof/>
                <w:webHidden/>
              </w:rPr>
              <w:instrText xml:space="preserve"> PAGEREF _Toc199761374 \h </w:instrText>
            </w:r>
            <w:r w:rsidR="00294C23" w:rsidRPr="00294C23">
              <w:rPr>
                <w:rFonts w:ascii="Times New Roman" w:hAnsi="Times New Roman" w:cs="Times New Roman"/>
                <w:noProof/>
                <w:webHidden/>
              </w:rPr>
            </w:r>
            <w:r w:rsidR="00294C23" w:rsidRPr="00294C23">
              <w:rPr>
                <w:rFonts w:ascii="Times New Roman" w:hAnsi="Times New Roman" w:cs="Times New Roman"/>
                <w:noProof/>
                <w:webHidden/>
              </w:rPr>
              <w:fldChar w:fldCharType="separate"/>
            </w:r>
            <w:r w:rsidR="00294C23" w:rsidRPr="00294C23">
              <w:rPr>
                <w:rFonts w:ascii="Times New Roman" w:hAnsi="Times New Roman" w:cs="Times New Roman"/>
                <w:noProof/>
                <w:webHidden/>
              </w:rPr>
              <w:t>3</w:t>
            </w:r>
            <w:r w:rsidR="00294C23" w:rsidRPr="00294C23">
              <w:rPr>
                <w:rFonts w:ascii="Times New Roman" w:hAnsi="Times New Roman" w:cs="Times New Roman"/>
                <w:noProof/>
                <w:webHidden/>
              </w:rPr>
              <w:fldChar w:fldCharType="end"/>
            </w:r>
          </w:hyperlink>
        </w:p>
        <w:p w14:paraId="6CA82612" w14:textId="40572BFA" w:rsidR="00294C23" w:rsidRPr="00294C23" w:rsidRDefault="00F568B9" w:rsidP="00D25C14">
          <w:pPr>
            <w:pStyle w:val="23"/>
            <w:tabs>
              <w:tab w:val="left" w:pos="426"/>
              <w:tab w:val="left" w:pos="850"/>
              <w:tab w:val="right" w:leader="dot" w:pos="9345"/>
            </w:tabs>
            <w:spacing w:after="0" w:line="360" w:lineRule="auto"/>
            <w:ind w:left="0"/>
            <w:jc w:val="both"/>
            <w:rPr>
              <w:rFonts w:ascii="Times New Roman" w:eastAsiaTheme="minorEastAsia" w:hAnsi="Times New Roman" w:cs="Times New Roman"/>
              <w:noProof/>
              <w:lang w:eastAsia="ru-RU"/>
            </w:rPr>
          </w:pPr>
          <w:hyperlink w:anchor="_Toc199761375" w:history="1">
            <w:r w:rsidR="00294C23" w:rsidRPr="00294C23">
              <w:rPr>
                <w:rStyle w:val="af1"/>
                <w:rFonts w:ascii="Times New Roman" w:eastAsia="Times New Roman" w:hAnsi="Times New Roman" w:cs="Times New Roman"/>
                <w:noProof/>
              </w:rPr>
              <w:t>1.2</w:t>
            </w:r>
            <w:r w:rsidR="00294C23" w:rsidRPr="00294C23">
              <w:rPr>
                <w:rFonts w:ascii="Times New Roman" w:eastAsiaTheme="minorEastAsia" w:hAnsi="Times New Roman" w:cs="Times New Roman"/>
                <w:noProof/>
                <w:lang w:eastAsia="ru-RU"/>
              </w:rPr>
              <w:tab/>
            </w:r>
            <w:r w:rsidR="00294C23" w:rsidRPr="00294C23">
              <w:rPr>
                <w:rStyle w:val="af1"/>
                <w:rFonts w:ascii="Times New Roman" w:hAnsi="Times New Roman" w:cs="Times New Roman"/>
                <w:noProof/>
              </w:rPr>
              <w:t>Место учебной дисциплины в структуре ОПОП-ППССЗ:</w:t>
            </w:r>
            <w:r w:rsidR="00294C23" w:rsidRPr="00294C23">
              <w:rPr>
                <w:rFonts w:ascii="Times New Roman" w:hAnsi="Times New Roman" w:cs="Times New Roman"/>
                <w:noProof/>
                <w:webHidden/>
              </w:rPr>
              <w:tab/>
            </w:r>
            <w:r w:rsidR="00294C23" w:rsidRPr="00294C23">
              <w:rPr>
                <w:rFonts w:ascii="Times New Roman" w:hAnsi="Times New Roman" w:cs="Times New Roman"/>
                <w:noProof/>
                <w:webHidden/>
              </w:rPr>
              <w:fldChar w:fldCharType="begin"/>
            </w:r>
            <w:r w:rsidR="00294C23" w:rsidRPr="00294C23">
              <w:rPr>
                <w:rFonts w:ascii="Times New Roman" w:hAnsi="Times New Roman" w:cs="Times New Roman"/>
                <w:noProof/>
                <w:webHidden/>
              </w:rPr>
              <w:instrText xml:space="preserve"> PAGEREF _Toc199761375 \h </w:instrText>
            </w:r>
            <w:r w:rsidR="00294C23" w:rsidRPr="00294C23">
              <w:rPr>
                <w:rFonts w:ascii="Times New Roman" w:hAnsi="Times New Roman" w:cs="Times New Roman"/>
                <w:noProof/>
                <w:webHidden/>
              </w:rPr>
            </w:r>
            <w:r w:rsidR="00294C23" w:rsidRPr="00294C23">
              <w:rPr>
                <w:rFonts w:ascii="Times New Roman" w:hAnsi="Times New Roman" w:cs="Times New Roman"/>
                <w:noProof/>
                <w:webHidden/>
              </w:rPr>
              <w:fldChar w:fldCharType="separate"/>
            </w:r>
            <w:r w:rsidR="00294C23" w:rsidRPr="00294C23">
              <w:rPr>
                <w:rFonts w:ascii="Times New Roman" w:hAnsi="Times New Roman" w:cs="Times New Roman"/>
                <w:noProof/>
                <w:webHidden/>
              </w:rPr>
              <w:t>3</w:t>
            </w:r>
            <w:r w:rsidR="00294C23" w:rsidRPr="00294C23">
              <w:rPr>
                <w:rFonts w:ascii="Times New Roman" w:hAnsi="Times New Roman" w:cs="Times New Roman"/>
                <w:noProof/>
                <w:webHidden/>
              </w:rPr>
              <w:fldChar w:fldCharType="end"/>
            </w:r>
          </w:hyperlink>
        </w:p>
        <w:p w14:paraId="09C979B4" w14:textId="60E04F5F" w:rsidR="00294C23" w:rsidRPr="00294C23" w:rsidRDefault="00F568B9" w:rsidP="00D25C14">
          <w:pPr>
            <w:pStyle w:val="23"/>
            <w:tabs>
              <w:tab w:val="left" w:pos="426"/>
              <w:tab w:val="right" w:leader="dot" w:pos="9345"/>
            </w:tabs>
            <w:spacing w:after="0" w:line="360" w:lineRule="auto"/>
            <w:ind w:left="0"/>
            <w:jc w:val="both"/>
            <w:rPr>
              <w:rFonts w:ascii="Times New Roman" w:eastAsiaTheme="minorEastAsia" w:hAnsi="Times New Roman" w:cs="Times New Roman"/>
              <w:noProof/>
              <w:lang w:eastAsia="ru-RU"/>
            </w:rPr>
          </w:pPr>
          <w:hyperlink w:anchor="_Toc199761376" w:history="1">
            <w:r w:rsidR="00294C23" w:rsidRPr="00294C23">
              <w:rPr>
                <w:rStyle w:val="af1"/>
                <w:rFonts w:ascii="Times New Roman" w:hAnsi="Times New Roman" w:cs="Times New Roman"/>
                <w:noProof/>
              </w:rPr>
              <w:t>1.3 Планируемые результаты освоения учебной дисциплины:</w:t>
            </w:r>
            <w:r w:rsidR="00294C23" w:rsidRPr="00294C23">
              <w:rPr>
                <w:rFonts w:ascii="Times New Roman" w:hAnsi="Times New Roman" w:cs="Times New Roman"/>
                <w:noProof/>
                <w:webHidden/>
              </w:rPr>
              <w:tab/>
            </w:r>
            <w:r w:rsidR="00294C23" w:rsidRPr="00294C23">
              <w:rPr>
                <w:rFonts w:ascii="Times New Roman" w:hAnsi="Times New Roman" w:cs="Times New Roman"/>
                <w:noProof/>
                <w:webHidden/>
              </w:rPr>
              <w:fldChar w:fldCharType="begin"/>
            </w:r>
            <w:r w:rsidR="00294C23" w:rsidRPr="00294C23">
              <w:rPr>
                <w:rFonts w:ascii="Times New Roman" w:hAnsi="Times New Roman" w:cs="Times New Roman"/>
                <w:noProof/>
                <w:webHidden/>
              </w:rPr>
              <w:instrText xml:space="preserve"> PAGEREF _Toc199761376 \h </w:instrText>
            </w:r>
            <w:r w:rsidR="00294C23" w:rsidRPr="00294C23">
              <w:rPr>
                <w:rFonts w:ascii="Times New Roman" w:hAnsi="Times New Roman" w:cs="Times New Roman"/>
                <w:noProof/>
                <w:webHidden/>
              </w:rPr>
            </w:r>
            <w:r w:rsidR="00294C23" w:rsidRPr="00294C23">
              <w:rPr>
                <w:rFonts w:ascii="Times New Roman" w:hAnsi="Times New Roman" w:cs="Times New Roman"/>
                <w:noProof/>
                <w:webHidden/>
              </w:rPr>
              <w:fldChar w:fldCharType="separate"/>
            </w:r>
            <w:r w:rsidR="00294C23" w:rsidRPr="00294C23">
              <w:rPr>
                <w:rFonts w:ascii="Times New Roman" w:hAnsi="Times New Roman" w:cs="Times New Roman"/>
                <w:noProof/>
                <w:webHidden/>
              </w:rPr>
              <w:t>3</w:t>
            </w:r>
            <w:r w:rsidR="00294C23" w:rsidRPr="00294C23">
              <w:rPr>
                <w:rFonts w:ascii="Times New Roman" w:hAnsi="Times New Roman" w:cs="Times New Roman"/>
                <w:noProof/>
                <w:webHidden/>
              </w:rPr>
              <w:fldChar w:fldCharType="end"/>
            </w:r>
          </w:hyperlink>
        </w:p>
        <w:p w14:paraId="114E96EE" w14:textId="6DA550DD" w:rsidR="00294C23" w:rsidRPr="00294C23" w:rsidRDefault="00F568B9" w:rsidP="00D25C14">
          <w:pPr>
            <w:pStyle w:val="1c"/>
            <w:tabs>
              <w:tab w:val="left" w:pos="426"/>
              <w:tab w:val="right" w:leader="dot" w:pos="9345"/>
            </w:tabs>
            <w:spacing w:after="0" w:line="360" w:lineRule="auto"/>
            <w:jc w:val="both"/>
            <w:rPr>
              <w:rFonts w:ascii="Times New Roman" w:eastAsiaTheme="minorEastAsia" w:hAnsi="Times New Roman" w:cs="Times New Roman"/>
              <w:noProof/>
              <w:lang w:eastAsia="ru-RU"/>
            </w:rPr>
          </w:pPr>
          <w:hyperlink w:anchor="_Toc199761377" w:history="1">
            <w:r w:rsidR="00294C23" w:rsidRPr="00294C23">
              <w:rPr>
                <w:rStyle w:val="af1"/>
                <w:rFonts w:ascii="Times New Roman" w:hAnsi="Times New Roman" w:cs="Times New Roman"/>
                <w:noProof/>
              </w:rPr>
              <w:t xml:space="preserve">2 СТРУКТУРА И СОДЕРЖАНИЕ УЧЕБНОЙ </w:t>
            </w:r>
            <w:r w:rsidR="00294C23" w:rsidRPr="00294C23">
              <w:rPr>
                <w:rStyle w:val="af1"/>
                <w:rFonts w:ascii="Times New Roman" w:hAnsi="Times New Roman" w:cs="Times New Roman"/>
                <w:caps/>
                <w:noProof/>
              </w:rPr>
              <w:t>ДИСЦИПЛИНЫ</w:t>
            </w:r>
            <w:r w:rsidR="00294C23" w:rsidRPr="00294C23">
              <w:rPr>
                <w:rFonts w:ascii="Times New Roman" w:hAnsi="Times New Roman" w:cs="Times New Roman"/>
                <w:noProof/>
                <w:webHidden/>
              </w:rPr>
              <w:tab/>
            </w:r>
            <w:r w:rsidR="00294C23" w:rsidRPr="00294C23">
              <w:rPr>
                <w:rFonts w:ascii="Times New Roman" w:hAnsi="Times New Roman" w:cs="Times New Roman"/>
                <w:noProof/>
                <w:webHidden/>
              </w:rPr>
              <w:fldChar w:fldCharType="begin"/>
            </w:r>
            <w:r w:rsidR="00294C23" w:rsidRPr="00294C23">
              <w:rPr>
                <w:rFonts w:ascii="Times New Roman" w:hAnsi="Times New Roman" w:cs="Times New Roman"/>
                <w:noProof/>
                <w:webHidden/>
              </w:rPr>
              <w:instrText xml:space="preserve"> PAGEREF _Toc199761377 \h </w:instrText>
            </w:r>
            <w:r w:rsidR="00294C23" w:rsidRPr="00294C23">
              <w:rPr>
                <w:rFonts w:ascii="Times New Roman" w:hAnsi="Times New Roman" w:cs="Times New Roman"/>
                <w:noProof/>
                <w:webHidden/>
              </w:rPr>
            </w:r>
            <w:r w:rsidR="00294C23" w:rsidRPr="00294C23">
              <w:rPr>
                <w:rFonts w:ascii="Times New Roman" w:hAnsi="Times New Roman" w:cs="Times New Roman"/>
                <w:noProof/>
                <w:webHidden/>
              </w:rPr>
              <w:fldChar w:fldCharType="separate"/>
            </w:r>
            <w:r w:rsidR="00294C23" w:rsidRPr="00294C23">
              <w:rPr>
                <w:rFonts w:ascii="Times New Roman" w:hAnsi="Times New Roman" w:cs="Times New Roman"/>
                <w:noProof/>
                <w:webHidden/>
              </w:rPr>
              <w:t>23</w:t>
            </w:r>
            <w:r w:rsidR="00294C23" w:rsidRPr="00294C23">
              <w:rPr>
                <w:rFonts w:ascii="Times New Roman" w:hAnsi="Times New Roman" w:cs="Times New Roman"/>
                <w:noProof/>
                <w:webHidden/>
              </w:rPr>
              <w:fldChar w:fldCharType="end"/>
            </w:r>
          </w:hyperlink>
        </w:p>
        <w:p w14:paraId="0F00E635" w14:textId="1EA5FAB8" w:rsidR="00294C23" w:rsidRPr="00294C23" w:rsidRDefault="00F568B9" w:rsidP="00D25C14">
          <w:pPr>
            <w:pStyle w:val="23"/>
            <w:tabs>
              <w:tab w:val="left" w:pos="426"/>
              <w:tab w:val="right" w:leader="dot" w:pos="9345"/>
            </w:tabs>
            <w:spacing w:after="0" w:line="360" w:lineRule="auto"/>
            <w:ind w:left="0"/>
            <w:jc w:val="both"/>
            <w:rPr>
              <w:rFonts w:ascii="Times New Roman" w:eastAsiaTheme="minorEastAsia" w:hAnsi="Times New Roman" w:cs="Times New Roman"/>
              <w:noProof/>
              <w:lang w:eastAsia="ru-RU"/>
            </w:rPr>
          </w:pPr>
          <w:hyperlink w:anchor="_Toc199761378" w:history="1">
            <w:r w:rsidR="00294C23" w:rsidRPr="00294C23">
              <w:rPr>
                <w:rStyle w:val="af1"/>
                <w:rFonts w:ascii="Times New Roman" w:hAnsi="Times New Roman" w:cs="Times New Roman"/>
                <w:noProof/>
              </w:rPr>
              <w:t>2.1 Объем учебной дисциплины и виды учебной работы</w:t>
            </w:r>
            <w:r w:rsidR="00294C23" w:rsidRPr="00294C23">
              <w:rPr>
                <w:rFonts w:ascii="Times New Roman" w:hAnsi="Times New Roman" w:cs="Times New Roman"/>
                <w:noProof/>
                <w:webHidden/>
              </w:rPr>
              <w:tab/>
            </w:r>
            <w:r w:rsidR="00294C23" w:rsidRPr="00294C23">
              <w:rPr>
                <w:rFonts w:ascii="Times New Roman" w:hAnsi="Times New Roman" w:cs="Times New Roman"/>
                <w:noProof/>
                <w:webHidden/>
              </w:rPr>
              <w:fldChar w:fldCharType="begin"/>
            </w:r>
            <w:r w:rsidR="00294C23" w:rsidRPr="00294C23">
              <w:rPr>
                <w:rFonts w:ascii="Times New Roman" w:hAnsi="Times New Roman" w:cs="Times New Roman"/>
                <w:noProof/>
                <w:webHidden/>
              </w:rPr>
              <w:instrText xml:space="preserve"> PAGEREF _Toc199761378 \h </w:instrText>
            </w:r>
            <w:r w:rsidR="00294C23" w:rsidRPr="00294C23">
              <w:rPr>
                <w:rFonts w:ascii="Times New Roman" w:hAnsi="Times New Roman" w:cs="Times New Roman"/>
                <w:noProof/>
                <w:webHidden/>
              </w:rPr>
            </w:r>
            <w:r w:rsidR="00294C23" w:rsidRPr="00294C23">
              <w:rPr>
                <w:rFonts w:ascii="Times New Roman" w:hAnsi="Times New Roman" w:cs="Times New Roman"/>
                <w:noProof/>
                <w:webHidden/>
              </w:rPr>
              <w:fldChar w:fldCharType="separate"/>
            </w:r>
            <w:r w:rsidR="00294C23" w:rsidRPr="00294C23">
              <w:rPr>
                <w:rFonts w:ascii="Times New Roman" w:hAnsi="Times New Roman" w:cs="Times New Roman"/>
                <w:noProof/>
                <w:webHidden/>
              </w:rPr>
              <w:t>23</w:t>
            </w:r>
            <w:r w:rsidR="00294C23" w:rsidRPr="00294C23">
              <w:rPr>
                <w:rFonts w:ascii="Times New Roman" w:hAnsi="Times New Roman" w:cs="Times New Roman"/>
                <w:noProof/>
                <w:webHidden/>
              </w:rPr>
              <w:fldChar w:fldCharType="end"/>
            </w:r>
          </w:hyperlink>
        </w:p>
        <w:p w14:paraId="308C2625" w14:textId="4F75E016" w:rsidR="00294C23" w:rsidRPr="00294C23" w:rsidRDefault="00F568B9" w:rsidP="00D25C14">
          <w:pPr>
            <w:pStyle w:val="23"/>
            <w:tabs>
              <w:tab w:val="left" w:pos="426"/>
              <w:tab w:val="right" w:leader="dot" w:pos="9345"/>
            </w:tabs>
            <w:spacing w:after="0" w:line="360" w:lineRule="auto"/>
            <w:ind w:left="0"/>
            <w:jc w:val="both"/>
            <w:rPr>
              <w:rFonts w:ascii="Times New Roman" w:eastAsiaTheme="minorEastAsia" w:hAnsi="Times New Roman" w:cs="Times New Roman"/>
              <w:noProof/>
              <w:lang w:eastAsia="ru-RU"/>
            </w:rPr>
          </w:pPr>
          <w:hyperlink w:anchor="_Toc199761379" w:history="1">
            <w:r w:rsidR="00294C23" w:rsidRPr="00294C23">
              <w:rPr>
                <w:rStyle w:val="af1"/>
                <w:rFonts w:ascii="Times New Roman" w:hAnsi="Times New Roman" w:cs="Times New Roman"/>
                <w:noProof/>
              </w:rPr>
              <w:t>2.2 Тематический план и содержание учебной дисциплины</w:t>
            </w:r>
            <w:r w:rsidR="00294C23" w:rsidRPr="00294C23">
              <w:rPr>
                <w:rFonts w:ascii="Times New Roman" w:hAnsi="Times New Roman" w:cs="Times New Roman"/>
                <w:noProof/>
                <w:webHidden/>
              </w:rPr>
              <w:tab/>
            </w:r>
            <w:r w:rsidR="00294C23" w:rsidRPr="00294C23">
              <w:rPr>
                <w:rFonts w:ascii="Times New Roman" w:hAnsi="Times New Roman" w:cs="Times New Roman"/>
                <w:noProof/>
                <w:webHidden/>
              </w:rPr>
              <w:fldChar w:fldCharType="begin"/>
            </w:r>
            <w:r w:rsidR="00294C23" w:rsidRPr="00294C23">
              <w:rPr>
                <w:rFonts w:ascii="Times New Roman" w:hAnsi="Times New Roman" w:cs="Times New Roman"/>
                <w:noProof/>
                <w:webHidden/>
              </w:rPr>
              <w:instrText xml:space="preserve"> PAGEREF _Toc199761379 \h </w:instrText>
            </w:r>
            <w:r w:rsidR="00294C23" w:rsidRPr="00294C23">
              <w:rPr>
                <w:rFonts w:ascii="Times New Roman" w:hAnsi="Times New Roman" w:cs="Times New Roman"/>
                <w:noProof/>
                <w:webHidden/>
              </w:rPr>
            </w:r>
            <w:r w:rsidR="00294C23" w:rsidRPr="00294C23">
              <w:rPr>
                <w:rFonts w:ascii="Times New Roman" w:hAnsi="Times New Roman" w:cs="Times New Roman"/>
                <w:noProof/>
                <w:webHidden/>
              </w:rPr>
              <w:fldChar w:fldCharType="separate"/>
            </w:r>
            <w:r w:rsidR="00294C23" w:rsidRPr="00294C23">
              <w:rPr>
                <w:rFonts w:ascii="Times New Roman" w:hAnsi="Times New Roman" w:cs="Times New Roman"/>
                <w:noProof/>
                <w:webHidden/>
              </w:rPr>
              <w:t>24</w:t>
            </w:r>
            <w:r w:rsidR="00294C23" w:rsidRPr="00294C23">
              <w:rPr>
                <w:rFonts w:ascii="Times New Roman" w:hAnsi="Times New Roman" w:cs="Times New Roman"/>
                <w:noProof/>
                <w:webHidden/>
              </w:rPr>
              <w:fldChar w:fldCharType="end"/>
            </w:r>
          </w:hyperlink>
        </w:p>
        <w:p w14:paraId="0BA01756" w14:textId="0538350B" w:rsidR="00294C23" w:rsidRPr="00294C23" w:rsidRDefault="00F568B9" w:rsidP="00D25C14">
          <w:pPr>
            <w:pStyle w:val="1c"/>
            <w:tabs>
              <w:tab w:val="left" w:pos="426"/>
              <w:tab w:val="right" w:leader="dot" w:pos="9345"/>
            </w:tabs>
            <w:spacing w:after="0" w:line="360" w:lineRule="auto"/>
            <w:jc w:val="both"/>
            <w:rPr>
              <w:rFonts w:ascii="Times New Roman" w:eastAsiaTheme="minorEastAsia" w:hAnsi="Times New Roman" w:cs="Times New Roman"/>
              <w:noProof/>
              <w:lang w:eastAsia="ru-RU"/>
            </w:rPr>
          </w:pPr>
          <w:hyperlink w:anchor="_Toc199761380" w:history="1">
            <w:r w:rsidR="00294C23" w:rsidRPr="00294C23">
              <w:rPr>
                <w:rStyle w:val="af1"/>
                <w:rFonts w:ascii="Times New Roman" w:hAnsi="Times New Roman" w:cs="Times New Roman"/>
                <w:noProof/>
              </w:rPr>
              <w:t>3. УСЛОВИЯ РЕАЛИЗАЦИИ ПРОГРАММЫ УЧЕБНОЙ ДИСЦИЛИНЫ</w:t>
            </w:r>
            <w:r w:rsidR="00294C23" w:rsidRPr="00294C23">
              <w:rPr>
                <w:rFonts w:ascii="Times New Roman" w:hAnsi="Times New Roman" w:cs="Times New Roman"/>
                <w:noProof/>
                <w:webHidden/>
              </w:rPr>
              <w:tab/>
            </w:r>
            <w:r w:rsidR="00294C23" w:rsidRPr="00294C23">
              <w:rPr>
                <w:rFonts w:ascii="Times New Roman" w:hAnsi="Times New Roman" w:cs="Times New Roman"/>
                <w:noProof/>
                <w:webHidden/>
              </w:rPr>
              <w:fldChar w:fldCharType="begin"/>
            </w:r>
            <w:r w:rsidR="00294C23" w:rsidRPr="00294C23">
              <w:rPr>
                <w:rFonts w:ascii="Times New Roman" w:hAnsi="Times New Roman" w:cs="Times New Roman"/>
                <w:noProof/>
                <w:webHidden/>
              </w:rPr>
              <w:instrText xml:space="preserve"> PAGEREF _Toc199761380 \h </w:instrText>
            </w:r>
            <w:r w:rsidR="00294C23" w:rsidRPr="00294C23">
              <w:rPr>
                <w:rFonts w:ascii="Times New Roman" w:hAnsi="Times New Roman" w:cs="Times New Roman"/>
                <w:noProof/>
                <w:webHidden/>
              </w:rPr>
            </w:r>
            <w:r w:rsidR="00294C23" w:rsidRPr="00294C23">
              <w:rPr>
                <w:rFonts w:ascii="Times New Roman" w:hAnsi="Times New Roman" w:cs="Times New Roman"/>
                <w:noProof/>
                <w:webHidden/>
              </w:rPr>
              <w:fldChar w:fldCharType="separate"/>
            </w:r>
            <w:r w:rsidR="00294C23" w:rsidRPr="00294C23">
              <w:rPr>
                <w:rFonts w:ascii="Times New Roman" w:hAnsi="Times New Roman" w:cs="Times New Roman"/>
                <w:noProof/>
                <w:webHidden/>
              </w:rPr>
              <w:t>42</w:t>
            </w:r>
            <w:r w:rsidR="00294C23" w:rsidRPr="00294C23">
              <w:rPr>
                <w:rFonts w:ascii="Times New Roman" w:hAnsi="Times New Roman" w:cs="Times New Roman"/>
                <w:noProof/>
                <w:webHidden/>
              </w:rPr>
              <w:fldChar w:fldCharType="end"/>
            </w:r>
          </w:hyperlink>
        </w:p>
        <w:p w14:paraId="17ABF312" w14:textId="518B3A26" w:rsidR="00294C23" w:rsidRPr="00294C23" w:rsidRDefault="00F568B9" w:rsidP="00D25C14">
          <w:pPr>
            <w:pStyle w:val="23"/>
            <w:tabs>
              <w:tab w:val="left" w:pos="426"/>
              <w:tab w:val="right" w:leader="dot" w:pos="9345"/>
            </w:tabs>
            <w:spacing w:after="0" w:line="360" w:lineRule="auto"/>
            <w:ind w:left="0"/>
            <w:jc w:val="both"/>
            <w:rPr>
              <w:rFonts w:ascii="Times New Roman" w:eastAsiaTheme="minorEastAsia" w:hAnsi="Times New Roman" w:cs="Times New Roman"/>
              <w:noProof/>
              <w:lang w:eastAsia="ru-RU"/>
            </w:rPr>
          </w:pPr>
          <w:hyperlink w:anchor="_Toc199761381" w:history="1">
            <w:r w:rsidR="00294C23" w:rsidRPr="00294C23">
              <w:rPr>
                <w:rStyle w:val="af1"/>
                <w:rFonts w:ascii="Times New Roman" w:hAnsi="Times New Roman" w:cs="Times New Roman"/>
                <w:noProof/>
              </w:rPr>
              <w:t>3.1 Требования к минимальному материально-техническому обеспечению</w:t>
            </w:r>
            <w:r w:rsidR="00294C23" w:rsidRPr="00294C23">
              <w:rPr>
                <w:rFonts w:ascii="Times New Roman" w:hAnsi="Times New Roman" w:cs="Times New Roman"/>
                <w:noProof/>
                <w:webHidden/>
              </w:rPr>
              <w:tab/>
            </w:r>
            <w:r w:rsidR="00294C23" w:rsidRPr="00294C23">
              <w:rPr>
                <w:rFonts w:ascii="Times New Roman" w:hAnsi="Times New Roman" w:cs="Times New Roman"/>
                <w:noProof/>
                <w:webHidden/>
              </w:rPr>
              <w:fldChar w:fldCharType="begin"/>
            </w:r>
            <w:r w:rsidR="00294C23" w:rsidRPr="00294C23">
              <w:rPr>
                <w:rFonts w:ascii="Times New Roman" w:hAnsi="Times New Roman" w:cs="Times New Roman"/>
                <w:noProof/>
                <w:webHidden/>
              </w:rPr>
              <w:instrText xml:space="preserve"> PAGEREF _Toc199761381 \h </w:instrText>
            </w:r>
            <w:r w:rsidR="00294C23" w:rsidRPr="00294C23">
              <w:rPr>
                <w:rFonts w:ascii="Times New Roman" w:hAnsi="Times New Roman" w:cs="Times New Roman"/>
                <w:noProof/>
                <w:webHidden/>
              </w:rPr>
            </w:r>
            <w:r w:rsidR="00294C23" w:rsidRPr="00294C23">
              <w:rPr>
                <w:rFonts w:ascii="Times New Roman" w:hAnsi="Times New Roman" w:cs="Times New Roman"/>
                <w:noProof/>
                <w:webHidden/>
              </w:rPr>
              <w:fldChar w:fldCharType="separate"/>
            </w:r>
            <w:r w:rsidR="00294C23" w:rsidRPr="00294C23">
              <w:rPr>
                <w:rFonts w:ascii="Times New Roman" w:hAnsi="Times New Roman" w:cs="Times New Roman"/>
                <w:noProof/>
                <w:webHidden/>
              </w:rPr>
              <w:t>42</w:t>
            </w:r>
            <w:r w:rsidR="00294C23" w:rsidRPr="00294C23">
              <w:rPr>
                <w:rFonts w:ascii="Times New Roman" w:hAnsi="Times New Roman" w:cs="Times New Roman"/>
                <w:noProof/>
                <w:webHidden/>
              </w:rPr>
              <w:fldChar w:fldCharType="end"/>
            </w:r>
          </w:hyperlink>
        </w:p>
        <w:p w14:paraId="3A98AF30" w14:textId="25F6DF8C" w:rsidR="00294C23" w:rsidRPr="00294C23" w:rsidRDefault="00F568B9" w:rsidP="00D25C14">
          <w:pPr>
            <w:pStyle w:val="23"/>
            <w:tabs>
              <w:tab w:val="left" w:pos="426"/>
              <w:tab w:val="right" w:leader="dot" w:pos="9345"/>
            </w:tabs>
            <w:spacing w:after="0" w:line="360" w:lineRule="auto"/>
            <w:ind w:left="0"/>
            <w:jc w:val="both"/>
            <w:rPr>
              <w:rFonts w:ascii="Times New Roman" w:eastAsiaTheme="minorEastAsia" w:hAnsi="Times New Roman" w:cs="Times New Roman"/>
              <w:noProof/>
              <w:lang w:eastAsia="ru-RU"/>
            </w:rPr>
          </w:pPr>
          <w:hyperlink w:anchor="_Toc199761382" w:history="1">
            <w:r w:rsidR="00294C23" w:rsidRPr="00294C23">
              <w:rPr>
                <w:rStyle w:val="af1"/>
                <w:rFonts w:ascii="Times New Roman" w:eastAsia="Times New Roman" w:hAnsi="Times New Roman" w:cs="Times New Roman"/>
                <w:noProof/>
              </w:rPr>
              <w:t>3.2. Информационное обеспечение реализации</w:t>
            </w:r>
            <w:r w:rsidR="00294C23" w:rsidRPr="00294C23">
              <w:rPr>
                <w:rFonts w:ascii="Times New Roman" w:hAnsi="Times New Roman" w:cs="Times New Roman"/>
                <w:noProof/>
                <w:webHidden/>
              </w:rPr>
              <w:tab/>
            </w:r>
            <w:r w:rsidR="00294C23" w:rsidRPr="00294C23">
              <w:rPr>
                <w:rFonts w:ascii="Times New Roman" w:hAnsi="Times New Roman" w:cs="Times New Roman"/>
                <w:noProof/>
                <w:webHidden/>
              </w:rPr>
              <w:fldChar w:fldCharType="begin"/>
            </w:r>
            <w:r w:rsidR="00294C23" w:rsidRPr="00294C23">
              <w:rPr>
                <w:rFonts w:ascii="Times New Roman" w:hAnsi="Times New Roman" w:cs="Times New Roman"/>
                <w:noProof/>
                <w:webHidden/>
              </w:rPr>
              <w:instrText xml:space="preserve"> PAGEREF _Toc199761382 \h </w:instrText>
            </w:r>
            <w:r w:rsidR="00294C23" w:rsidRPr="00294C23">
              <w:rPr>
                <w:rFonts w:ascii="Times New Roman" w:hAnsi="Times New Roman" w:cs="Times New Roman"/>
                <w:noProof/>
                <w:webHidden/>
              </w:rPr>
            </w:r>
            <w:r w:rsidR="00294C23" w:rsidRPr="00294C23">
              <w:rPr>
                <w:rFonts w:ascii="Times New Roman" w:hAnsi="Times New Roman" w:cs="Times New Roman"/>
                <w:noProof/>
                <w:webHidden/>
              </w:rPr>
              <w:fldChar w:fldCharType="separate"/>
            </w:r>
            <w:r w:rsidR="00294C23" w:rsidRPr="00294C23">
              <w:rPr>
                <w:rFonts w:ascii="Times New Roman" w:hAnsi="Times New Roman" w:cs="Times New Roman"/>
                <w:noProof/>
                <w:webHidden/>
              </w:rPr>
              <w:t>42</w:t>
            </w:r>
            <w:r w:rsidR="00294C23" w:rsidRPr="00294C23">
              <w:rPr>
                <w:rFonts w:ascii="Times New Roman" w:hAnsi="Times New Roman" w:cs="Times New Roman"/>
                <w:noProof/>
                <w:webHidden/>
              </w:rPr>
              <w:fldChar w:fldCharType="end"/>
            </w:r>
          </w:hyperlink>
        </w:p>
        <w:p w14:paraId="0E85A061" w14:textId="539A32C4" w:rsidR="00294C23" w:rsidRPr="00294C23" w:rsidRDefault="00F568B9" w:rsidP="00D25C14">
          <w:pPr>
            <w:pStyle w:val="1c"/>
            <w:tabs>
              <w:tab w:val="left" w:pos="426"/>
              <w:tab w:val="right" w:leader="dot" w:pos="9345"/>
            </w:tabs>
            <w:spacing w:after="0" w:line="360" w:lineRule="auto"/>
            <w:jc w:val="both"/>
            <w:rPr>
              <w:rFonts w:ascii="Times New Roman" w:eastAsiaTheme="minorEastAsia" w:hAnsi="Times New Roman" w:cs="Times New Roman"/>
              <w:noProof/>
              <w:lang w:eastAsia="ru-RU"/>
            </w:rPr>
          </w:pPr>
          <w:hyperlink w:anchor="_Toc199761383" w:history="1">
            <w:r w:rsidR="00294C23" w:rsidRPr="00294C23">
              <w:rPr>
                <w:rStyle w:val="af1"/>
                <w:rFonts w:ascii="Times New Roman" w:eastAsia="Times New Roman" w:hAnsi="Times New Roman" w:cs="Times New Roman"/>
                <w:noProof/>
              </w:rPr>
              <w:t>4. КОНТРОЛЬ И ОЦЕНКА РЕЗУЛЬТАТОВ ОСВОЕНИЯ ОБЩЕОБРАЗОВАТЕЛЬНОЙ ДИСЦИПЛИНЫ</w:t>
            </w:r>
            <w:r w:rsidR="00294C23" w:rsidRPr="00294C23">
              <w:rPr>
                <w:rFonts w:ascii="Times New Roman" w:hAnsi="Times New Roman" w:cs="Times New Roman"/>
                <w:noProof/>
                <w:webHidden/>
              </w:rPr>
              <w:tab/>
            </w:r>
            <w:r w:rsidR="00294C23" w:rsidRPr="00294C23">
              <w:rPr>
                <w:rFonts w:ascii="Times New Roman" w:hAnsi="Times New Roman" w:cs="Times New Roman"/>
                <w:noProof/>
                <w:webHidden/>
              </w:rPr>
              <w:fldChar w:fldCharType="begin"/>
            </w:r>
            <w:r w:rsidR="00294C23" w:rsidRPr="00294C23">
              <w:rPr>
                <w:rFonts w:ascii="Times New Roman" w:hAnsi="Times New Roman" w:cs="Times New Roman"/>
                <w:noProof/>
                <w:webHidden/>
              </w:rPr>
              <w:instrText xml:space="preserve"> PAGEREF _Toc199761383 \h </w:instrText>
            </w:r>
            <w:r w:rsidR="00294C23" w:rsidRPr="00294C23">
              <w:rPr>
                <w:rFonts w:ascii="Times New Roman" w:hAnsi="Times New Roman" w:cs="Times New Roman"/>
                <w:noProof/>
                <w:webHidden/>
              </w:rPr>
            </w:r>
            <w:r w:rsidR="00294C23" w:rsidRPr="00294C23">
              <w:rPr>
                <w:rFonts w:ascii="Times New Roman" w:hAnsi="Times New Roman" w:cs="Times New Roman"/>
                <w:noProof/>
                <w:webHidden/>
              </w:rPr>
              <w:fldChar w:fldCharType="separate"/>
            </w:r>
            <w:r w:rsidR="00294C23" w:rsidRPr="00294C23">
              <w:rPr>
                <w:rFonts w:ascii="Times New Roman" w:hAnsi="Times New Roman" w:cs="Times New Roman"/>
                <w:noProof/>
                <w:webHidden/>
              </w:rPr>
              <w:t>44</w:t>
            </w:r>
            <w:r w:rsidR="00294C23" w:rsidRPr="00294C23">
              <w:rPr>
                <w:rFonts w:ascii="Times New Roman" w:hAnsi="Times New Roman" w:cs="Times New Roman"/>
                <w:noProof/>
                <w:webHidden/>
              </w:rPr>
              <w:fldChar w:fldCharType="end"/>
            </w:r>
          </w:hyperlink>
        </w:p>
        <w:p w14:paraId="376657D8" w14:textId="2F5D8421" w:rsidR="00294C23" w:rsidRDefault="00F568B9" w:rsidP="00D25C14">
          <w:pPr>
            <w:pStyle w:val="1c"/>
            <w:tabs>
              <w:tab w:val="left" w:pos="426"/>
              <w:tab w:val="right" w:leader="dot" w:pos="9345"/>
            </w:tabs>
            <w:spacing w:after="0" w:line="360" w:lineRule="auto"/>
            <w:jc w:val="both"/>
            <w:rPr>
              <w:rFonts w:eastAsiaTheme="minorEastAsia"/>
              <w:noProof/>
              <w:lang w:eastAsia="ru-RU"/>
            </w:rPr>
          </w:pPr>
          <w:hyperlink w:anchor="_Toc199761384" w:history="1">
            <w:r w:rsidR="00294C23" w:rsidRPr="00294C23">
              <w:rPr>
                <w:rStyle w:val="af1"/>
                <w:rFonts w:ascii="Times New Roman" w:eastAsia="Calibri" w:hAnsi="Times New Roman" w:cs="Times New Roman"/>
                <w:noProof/>
              </w:rPr>
              <w:t>5 ПЕРЕЧЕНЬ ИСПОЛЬЗУЕМЫХ МЕТОДОВ ОБУЧЕНИ</w:t>
            </w:r>
            <w:r w:rsidR="00294C23" w:rsidRPr="00294C23">
              <w:rPr>
                <w:rStyle w:val="af1"/>
                <w:rFonts w:ascii="Times New Roman" w:hAnsi="Times New Roman" w:cs="Times New Roman"/>
                <w:noProof/>
              </w:rPr>
              <w:t>5. ПЕРЕЧЕНЬ ИСПОЛЬЗУЕМЫХ МЕТОДОВ ОБУЧЕНИЯ</w:t>
            </w:r>
            <w:r w:rsidR="00294C23" w:rsidRPr="00294C23">
              <w:rPr>
                <w:rFonts w:ascii="Times New Roman" w:hAnsi="Times New Roman" w:cs="Times New Roman"/>
                <w:noProof/>
                <w:webHidden/>
              </w:rPr>
              <w:tab/>
            </w:r>
            <w:r w:rsidR="00294C23" w:rsidRPr="00294C23">
              <w:rPr>
                <w:rFonts w:ascii="Times New Roman" w:hAnsi="Times New Roman" w:cs="Times New Roman"/>
                <w:noProof/>
                <w:webHidden/>
              </w:rPr>
              <w:fldChar w:fldCharType="begin"/>
            </w:r>
            <w:r w:rsidR="00294C23" w:rsidRPr="00294C23">
              <w:rPr>
                <w:rFonts w:ascii="Times New Roman" w:hAnsi="Times New Roman" w:cs="Times New Roman"/>
                <w:noProof/>
                <w:webHidden/>
              </w:rPr>
              <w:instrText xml:space="preserve"> PAGEREF _Toc199761384 \h </w:instrText>
            </w:r>
            <w:r w:rsidR="00294C23" w:rsidRPr="00294C23">
              <w:rPr>
                <w:rFonts w:ascii="Times New Roman" w:hAnsi="Times New Roman" w:cs="Times New Roman"/>
                <w:noProof/>
                <w:webHidden/>
              </w:rPr>
            </w:r>
            <w:r w:rsidR="00294C23" w:rsidRPr="00294C23">
              <w:rPr>
                <w:rFonts w:ascii="Times New Roman" w:hAnsi="Times New Roman" w:cs="Times New Roman"/>
                <w:noProof/>
                <w:webHidden/>
              </w:rPr>
              <w:fldChar w:fldCharType="separate"/>
            </w:r>
            <w:r w:rsidR="00294C23" w:rsidRPr="00294C23">
              <w:rPr>
                <w:rFonts w:ascii="Times New Roman" w:hAnsi="Times New Roman" w:cs="Times New Roman"/>
                <w:noProof/>
                <w:webHidden/>
              </w:rPr>
              <w:t>47</w:t>
            </w:r>
            <w:r w:rsidR="00294C23" w:rsidRPr="00294C23">
              <w:rPr>
                <w:rFonts w:ascii="Times New Roman" w:hAnsi="Times New Roman" w:cs="Times New Roman"/>
                <w:noProof/>
                <w:webHidden/>
              </w:rPr>
              <w:fldChar w:fldCharType="end"/>
            </w:r>
          </w:hyperlink>
        </w:p>
        <w:p w14:paraId="75B5E4CA" w14:textId="31A2C539" w:rsidR="00294C23" w:rsidRDefault="00294C23" w:rsidP="00D25C14">
          <w:pPr>
            <w:tabs>
              <w:tab w:val="left" w:pos="426"/>
            </w:tabs>
            <w:jc w:val="both"/>
          </w:pPr>
          <w:r>
            <w:rPr>
              <w:b/>
              <w:bCs/>
            </w:rPr>
            <w:fldChar w:fldCharType="end"/>
          </w:r>
        </w:p>
      </w:sdtContent>
    </w:sdt>
    <w:p w14:paraId="11F7CF3C"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AD5FC9F"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2E495912"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EEAE46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244812BD"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C03AAA8"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3B6F29B"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C85FCA7"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B3A4C11"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5684E0E5"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2B49E4A"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26294258"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17E2EC0F"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786B6DD"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6223E11"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AB3B65D"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B6803BA"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063A64D"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9EFA67F"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9D33DC2"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7F543C6"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5735C5FD"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4F96A8E"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2F7995CA"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67435CE"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13410E5C"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1D08FD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56F6CF89" w14:textId="77777777" w:rsidR="003623C1" w:rsidRPr="00710EDF" w:rsidRDefault="003623C1" w:rsidP="003623C1">
      <w:pPr>
        <w:pStyle w:val="aa"/>
        <w:pageBreakBefore/>
        <w:tabs>
          <w:tab w:val="left" w:pos="284"/>
        </w:tabs>
        <w:spacing w:after="0" w:line="240" w:lineRule="auto"/>
        <w:ind w:left="0"/>
        <w:contextualSpacing w:val="0"/>
        <w:jc w:val="center"/>
        <w:outlineLvl w:val="0"/>
        <w:rPr>
          <w:rFonts w:ascii="Times New Roman" w:hAnsi="Times New Roman"/>
          <w:b/>
          <w:sz w:val="24"/>
          <w:szCs w:val="24"/>
        </w:rPr>
      </w:pPr>
      <w:bookmarkStart w:id="4" w:name="_Toc199750724"/>
      <w:bookmarkStart w:id="5" w:name="_Toc199761373"/>
      <w:bookmarkStart w:id="6" w:name="_Hlk199752385"/>
      <w:r w:rsidRPr="008732F9">
        <w:rPr>
          <w:rFonts w:ascii="Times New Roman" w:eastAsia="Calibri" w:hAnsi="Times New Roman" w:cs="Times New Roman"/>
          <w:b/>
          <w:sz w:val="24"/>
          <w:szCs w:val="24"/>
        </w:rPr>
        <w:lastRenderedPageBreak/>
        <w:t xml:space="preserve">1 </w:t>
      </w:r>
      <w:bookmarkStart w:id="7" w:name="_Toc199747523"/>
      <w:bookmarkStart w:id="8" w:name="_Hlk199749881"/>
      <w:r w:rsidRPr="00710EDF">
        <w:rPr>
          <w:rFonts w:ascii="Times New Roman" w:hAnsi="Times New Roman"/>
          <w:b/>
          <w:sz w:val="24"/>
          <w:szCs w:val="24"/>
        </w:rPr>
        <w:t>ПАСПОРТ РАБОЧЕЙ ПРОГРАММЫ УЧЕБНО</w:t>
      </w:r>
      <w:r>
        <w:rPr>
          <w:rFonts w:ascii="Times New Roman" w:hAnsi="Times New Roman"/>
          <w:b/>
          <w:sz w:val="24"/>
          <w:szCs w:val="24"/>
        </w:rPr>
        <w:t>Й ДИСЦИПЛИНЫ</w:t>
      </w:r>
      <w:bookmarkEnd w:id="4"/>
      <w:bookmarkEnd w:id="7"/>
      <w:bookmarkEnd w:id="5"/>
    </w:p>
    <w:bookmarkEnd w:id="6"/>
    <w:bookmarkEnd w:id="8"/>
    <w:p w14:paraId="27D82783" w14:textId="77777777" w:rsidR="00690C7D" w:rsidRPr="00B90CC0" w:rsidRDefault="00690C7D" w:rsidP="00690C7D">
      <w:pPr>
        <w:suppressAutoHyphens/>
        <w:spacing w:after="0" w:line="240" w:lineRule="auto"/>
        <w:jc w:val="center"/>
        <w:textAlignment w:val="baseline"/>
        <w:rPr>
          <w:rFonts w:ascii="Times New Roman" w:eastAsia="Calibri" w:hAnsi="Times New Roman" w:cs="Times New Roman"/>
          <w:b/>
          <w:sz w:val="24"/>
          <w:szCs w:val="24"/>
          <w:lang w:val="ru-RU"/>
        </w:rPr>
      </w:pPr>
      <w:r w:rsidRPr="00B90CC0">
        <w:rPr>
          <w:rFonts w:ascii="Times New Roman" w:eastAsia="Calibri" w:hAnsi="Times New Roman" w:cs="Times New Roman"/>
          <w:b/>
          <w:sz w:val="24"/>
          <w:szCs w:val="24"/>
          <w:lang w:val="ru-RU"/>
        </w:rPr>
        <w:t>О</w:t>
      </w:r>
      <w:r w:rsidR="00FB494A">
        <w:rPr>
          <w:rFonts w:ascii="Times New Roman" w:eastAsia="Calibri" w:hAnsi="Times New Roman" w:cs="Times New Roman"/>
          <w:b/>
          <w:sz w:val="24"/>
          <w:szCs w:val="24"/>
          <w:lang w:val="ru-RU"/>
        </w:rPr>
        <w:t>О</w:t>
      </w:r>
      <w:r w:rsidRPr="00B90CC0">
        <w:rPr>
          <w:rFonts w:ascii="Times New Roman" w:eastAsia="Calibri" w:hAnsi="Times New Roman" w:cs="Times New Roman"/>
          <w:b/>
          <w:sz w:val="24"/>
          <w:szCs w:val="24"/>
          <w:lang w:val="ru-RU"/>
        </w:rPr>
        <w:t>Д.07 МАТЕМАТИКА</w:t>
      </w:r>
    </w:p>
    <w:p w14:paraId="2A708191" w14:textId="77777777" w:rsidR="00595384" w:rsidRPr="00B90CC0" w:rsidRDefault="00595384" w:rsidP="00690C7D">
      <w:pPr>
        <w:suppressAutoHyphens/>
        <w:spacing w:after="0" w:line="240" w:lineRule="auto"/>
        <w:jc w:val="center"/>
        <w:textAlignment w:val="baseline"/>
        <w:rPr>
          <w:rFonts w:ascii="Times New Roman" w:eastAsia="Calibri" w:hAnsi="Times New Roman" w:cs="Times New Roman"/>
          <w:b/>
          <w:sz w:val="24"/>
          <w:szCs w:val="24"/>
          <w:lang w:val="ru-RU"/>
        </w:rPr>
      </w:pPr>
    </w:p>
    <w:p w14:paraId="35E4ED09" w14:textId="075514E7" w:rsidR="001F0088" w:rsidRPr="00263E0B" w:rsidRDefault="00595384" w:rsidP="00D25C14">
      <w:pPr>
        <w:pStyle w:val="aa"/>
        <w:numPr>
          <w:ilvl w:val="1"/>
          <w:numId w:val="48"/>
        </w:numPr>
        <w:tabs>
          <w:tab w:val="left" w:pos="709"/>
          <w:tab w:val="left" w:pos="851"/>
          <w:tab w:val="left" w:pos="1134"/>
        </w:tabs>
        <w:suppressAutoHyphens/>
        <w:spacing w:after="0" w:line="240" w:lineRule="auto"/>
        <w:ind w:left="0" w:firstLine="709"/>
        <w:jc w:val="both"/>
        <w:textAlignment w:val="baseline"/>
        <w:outlineLvl w:val="1"/>
        <w:rPr>
          <w:rFonts w:ascii="Times New Roman" w:hAnsi="Times New Roman"/>
          <w:sz w:val="24"/>
          <w:szCs w:val="24"/>
        </w:rPr>
      </w:pPr>
      <w:bookmarkStart w:id="9" w:name="_Toc199761374"/>
      <w:r w:rsidRPr="003623C1">
        <w:rPr>
          <w:rFonts w:ascii="Times New Roman" w:eastAsia="Times New Roman" w:hAnsi="Times New Roman" w:cs="Times New Roman"/>
          <w:b/>
          <w:sz w:val="24"/>
          <w:szCs w:val="24"/>
        </w:rPr>
        <w:t>Область применения рабочей программы</w:t>
      </w:r>
      <w:bookmarkStart w:id="10" w:name="_Toc199750725"/>
      <w:bookmarkStart w:id="11" w:name="_Hlk199749903"/>
      <w:r w:rsidR="003623C1" w:rsidRPr="003623C1">
        <w:rPr>
          <w:rFonts w:ascii="Times New Roman" w:hAnsi="Times New Roman"/>
          <w:b/>
          <w:sz w:val="24"/>
          <w:szCs w:val="24"/>
        </w:rPr>
        <w:t xml:space="preserve"> </w:t>
      </w:r>
      <w:bookmarkEnd w:id="10"/>
      <w:bookmarkEnd w:id="11"/>
      <w:r w:rsidRPr="00556781">
        <w:rPr>
          <w:rFonts w:ascii="Times New Roman" w:hAnsi="Times New Roman"/>
          <w:spacing w:val="-2"/>
          <w:sz w:val="24"/>
          <w:szCs w:val="24"/>
        </w:rPr>
        <w:t xml:space="preserve">Рабочая программа </w:t>
      </w:r>
      <w:r w:rsidRPr="00556781">
        <w:rPr>
          <w:rFonts w:ascii="Times New Roman" w:hAnsi="Times New Roman"/>
          <w:sz w:val="24"/>
          <w:szCs w:val="24"/>
        </w:rPr>
        <w:t xml:space="preserve">учебного предмета </w:t>
      </w:r>
      <w:r w:rsidRPr="00556781">
        <w:rPr>
          <w:rFonts w:ascii="Times New Roman" w:hAnsi="Times New Roman"/>
          <w:spacing w:val="-2"/>
          <w:sz w:val="24"/>
          <w:szCs w:val="24"/>
        </w:rPr>
        <w:t xml:space="preserve">является </w:t>
      </w:r>
      <w:r w:rsidRPr="00556781">
        <w:rPr>
          <w:rFonts w:ascii="Times New Roman" w:hAnsi="Times New Roman"/>
          <w:sz w:val="24"/>
          <w:szCs w:val="24"/>
        </w:rPr>
        <w:t xml:space="preserve">частью </w:t>
      </w:r>
      <w:r w:rsidRPr="00556781">
        <w:rPr>
          <w:rFonts w:ascii="Times New Roman" w:eastAsia="Times New Roman" w:hAnsi="Times New Roman"/>
          <w:sz w:val="24"/>
          <w:szCs w:val="24"/>
        </w:rPr>
        <w:t xml:space="preserve">программы среднего (полного) общего образования </w:t>
      </w:r>
      <w:r w:rsidRPr="00556781">
        <w:rPr>
          <w:rFonts w:ascii="Times New Roman" w:hAnsi="Times New Roman"/>
          <w:sz w:val="24"/>
          <w:szCs w:val="24"/>
        </w:rPr>
        <w:t xml:space="preserve">по </w:t>
      </w:r>
      <w:r w:rsidRPr="00556781">
        <w:rPr>
          <w:rFonts w:ascii="Times New Roman" w:hAnsi="Times New Roman"/>
          <w:spacing w:val="-2"/>
          <w:sz w:val="24"/>
          <w:szCs w:val="24"/>
        </w:rPr>
        <w:t xml:space="preserve">специальности </w:t>
      </w:r>
      <w:r w:rsidR="00B90CC0">
        <w:rPr>
          <w:rFonts w:ascii="Times New Roman" w:hAnsi="Times New Roman"/>
          <w:spacing w:val="-2"/>
          <w:sz w:val="24"/>
          <w:szCs w:val="24"/>
        </w:rPr>
        <w:t xml:space="preserve">  </w:t>
      </w:r>
      <w:r w:rsidRPr="00556781">
        <w:rPr>
          <w:rFonts w:ascii="Times New Roman" w:hAnsi="Times New Roman"/>
          <w:spacing w:val="-2"/>
          <w:sz w:val="24"/>
          <w:szCs w:val="24"/>
        </w:rPr>
        <w:t xml:space="preserve">СПО </w:t>
      </w:r>
      <w:r w:rsidR="001F0088" w:rsidRPr="00263E0B">
        <w:rPr>
          <w:rFonts w:ascii="Times New Roman" w:hAnsi="Times New Roman"/>
          <w:sz w:val="24"/>
          <w:szCs w:val="24"/>
        </w:rPr>
        <w:t xml:space="preserve">СПО </w:t>
      </w:r>
      <w:r w:rsidR="001F0088" w:rsidRPr="00DD11B3">
        <w:rPr>
          <w:rFonts w:ascii="Times New Roman" w:hAnsi="Times New Roman"/>
          <w:sz w:val="24"/>
          <w:szCs w:val="24"/>
        </w:rPr>
        <w:t>23.02.01 Организация перевозок и управление на транспорте (по видам)</w:t>
      </w:r>
      <w:r w:rsidR="001F0088" w:rsidRPr="00263E0B">
        <w:rPr>
          <w:rFonts w:ascii="Times New Roman" w:hAnsi="Times New Roman"/>
          <w:sz w:val="24"/>
          <w:szCs w:val="24"/>
        </w:rPr>
        <w:t xml:space="preserve">, утв. приказом Министерства образования и науки РФ от </w:t>
      </w:r>
      <w:r w:rsidR="001F0088">
        <w:rPr>
          <w:rFonts w:ascii="Times New Roman" w:hAnsi="Times New Roman"/>
          <w:sz w:val="24"/>
          <w:szCs w:val="24"/>
        </w:rPr>
        <w:t>20 марта</w:t>
      </w:r>
      <w:r w:rsidR="001F0088" w:rsidRPr="00263E0B">
        <w:rPr>
          <w:rFonts w:ascii="Times New Roman" w:hAnsi="Times New Roman"/>
          <w:sz w:val="24"/>
          <w:szCs w:val="24"/>
        </w:rPr>
        <w:t xml:space="preserve"> 20</w:t>
      </w:r>
      <w:r w:rsidR="001F0088">
        <w:rPr>
          <w:rFonts w:ascii="Times New Roman" w:hAnsi="Times New Roman"/>
          <w:sz w:val="24"/>
          <w:szCs w:val="24"/>
        </w:rPr>
        <w:t>24</w:t>
      </w:r>
      <w:r w:rsidR="001F0088" w:rsidRPr="00263E0B">
        <w:rPr>
          <w:rFonts w:ascii="Times New Roman" w:hAnsi="Times New Roman"/>
          <w:sz w:val="24"/>
          <w:szCs w:val="24"/>
        </w:rPr>
        <w:t xml:space="preserve"> г. № </w:t>
      </w:r>
      <w:r w:rsidR="001F0088">
        <w:rPr>
          <w:rFonts w:ascii="Times New Roman" w:hAnsi="Times New Roman"/>
          <w:sz w:val="24"/>
          <w:szCs w:val="24"/>
        </w:rPr>
        <w:t>176</w:t>
      </w:r>
      <w:r w:rsidR="001F0088" w:rsidRPr="00263E0B">
        <w:rPr>
          <w:rFonts w:ascii="Times New Roman" w:hAnsi="Times New Roman"/>
          <w:sz w:val="24"/>
          <w:szCs w:val="24"/>
        </w:rPr>
        <w:t>;</w:t>
      </w:r>
      <w:bookmarkEnd w:id="9"/>
      <w:r w:rsidR="001F0088" w:rsidRPr="00263E0B">
        <w:rPr>
          <w:rFonts w:ascii="Times New Roman" w:hAnsi="Times New Roman"/>
          <w:sz w:val="24"/>
          <w:szCs w:val="24"/>
        </w:rPr>
        <w:t xml:space="preserve"> </w:t>
      </w:r>
    </w:p>
    <w:p w14:paraId="2A6647FD" w14:textId="77777777" w:rsidR="001F0088" w:rsidRPr="00263E0B" w:rsidRDefault="001F0088" w:rsidP="00D25C14">
      <w:pPr>
        <w:pStyle w:val="1d"/>
        <w:tabs>
          <w:tab w:val="left" w:pos="142"/>
          <w:tab w:val="left" w:pos="709"/>
          <w:tab w:val="left" w:pos="1134"/>
        </w:tabs>
        <w:spacing w:after="0" w:line="240" w:lineRule="auto"/>
        <w:ind w:firstLine="709"/>
        <w:jc w:val="both"/>
        <w:rPr>
          <w:rFonts w:ascii="Times New Roman" w:hAnsi="Times New Roman"/>
          <w:sz w:val="24"/>
          <w:szCs w:val="24"/>
        </w:rPr>
      </w:pPr>
      <w:r w:rsidRPr="00263E0B">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30E486F5" w14:textId="77777777" w:rsidR="001F0088" w:rsidRPr="001F0088" w:rsidRDefault="001F0088" w:rsidP="00D25C14">
      <w:pPr>
        <w:pStyle w:val="1d"/>
        <w:tabs>
          <w:tab w:val="left" w:pos="142"/>
          <w:tab w:val="left" w:pos="709"/>
          <w:tab w:val="left" w:pos="1134"/>
        </w:tabs>
        <w:spacing w:after="0" w:line="240" w:lineRule="auto"/>
        <w:ind w:firstLine="709"/>
        <w:jc w:val="both"/>
        <w:rPr>
          <w:rFonts w:ascii="Times New Roman" w:hAnsi="Times New Roman"/>
          <w:sz w:val="24"/>
          <w:szCs w:val="24"/>
        </w:rPr>
      </w:pPr>
      <w:r w:rsidRPr="001F0088">
        <w:rPr>
          <w:rFonts w:ascii="Times New Roman" w:hAnsi="Times New Roman"/>
          <w:sz w:val="24"/>
          <w:szCs w:val="24"/>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4A1A3ADF" w14:textId="77777777" w:rsidR="001F0088" w:rsidRPr="001F0088" w:rsidRDefault="001F0088" w:rsidP="00D25C14">
      <w:pPr>
        <w:pStyle w:val="1d"/>
        <w:tabs>
          <w:tab w:val="left" w:pos="142"/>
          <w:tab w:val="left" w:pos="709"/>
          <w:tab w:val="left" w:pos="1134"/>
        </w:tabs>
        <w:spacing w:after="0" w:line="240" w:lineRule="auto"/>
        <w:ind w:firstLine="709"/>
        <w:jc w:val="both"/>
        <w:rPr>
          <w:rFonts w:ascii="Times New Roman" w:hAnsi="Times New Roman"/>
          <w:sz w:val="24"/>
          <w:szCs w:val="24"/>
        </w:rPr>
      </w:pPr>
      <w:r w:rsidRPr="001F0088">
        <w:rPr>
          <w:rFonts w:ascii="Times New Roman" w:hAnsi="Times New Roman"/>
          <w:sz w:val="24"/>
          <w:szCs w:val="24"/>
        </w:rPr>
        <w:t>- сигналист</w:t>
      </w:r>
    </w:p>
    <w:p w14:paraId="6B515CFE" w14:textId="77777777" w:rsidR="001F0088" w:rsidRPr="001F0088" w:rsidRDefault="001F0088" w:rsidP="00D25C14">
      <w:pPr>
        <w:pStyle w:val="1d"/>
        <w:tabs>
          <w:tab w:val="left" w:pos="142"/>
          <w:tab w:val="left" w:pos="709"/>
          <w:tab w:val="left" w:pos="1134"/>
        </w:tabs>
        <w:spacing w:after="0" w:line="240" w:lineRule="auto"/>
        <w:ind w:firstLine="709"/>
        <w:jc w:val="both"/>
        <w:rPr>
          <w:rFonts w:ascii="Times New Roman" w:hAnsi="Times New Roman"/>
          <w:sz w:val="24"/>
          <w:szCs w:val="24"/>
        </w:rPr>
      </w:pPr>
      <w:r w:rsidRPr="001F0088">
        <w:rPr>
          <w:rFonts w:ascii="Times New Roman" w:hAnsi="Times New Roman"/>
          <w:sz w:val="24"/>
          <w:szCs w:val="24"/>
        </w:rPr>
        <w:t>- дежурный по железнодорожной станции</w:t>
      </w:r>
    </w:p>
    <w:p w14:paraId="2B697044" w14:textId="77777777" w:rsidR="00595384" w:rsidRDefault="001F0088" w:rsidP="00D25C14">
      <w:pPr>
        <w:pStyle w:val="1d"/>
        <w:tabs>
          <w:tab w:val="left" w:pos="142"/>
          <w:tab w:val="left" w:pos="709"/>
          <w:tab w:val="left" w:pos="1134"/>
        </w:tabs>
        <w:spacing w:after="0" w:line="240" w:lineRule="auto"/>
        <w:ind w:firstLine="709"/>
        <w:jc w:val="both"/>
        <w:rPr>
          <w:rFonts w:ascii="Times New Roman" w:hAnsi="Times New Roman"/>
          <w:sz w:val="24"/>
          <w:szCs w:val="24"/>
        </w:rPr>
      </w:pPr>
      <w:r w:rsidRPr="001F0088">
        <w:rPr>
          <w:rFonts w:ascii="Times New Roman" w:hAnsi="Times New Roman"/>
          <w:sz w:val="24"/>
          <w:szCs w:val="24"/>
        </w:rPr>
        <w:t>- приемосдатчик груза и багажа</w:t>
      </w:r>
    </w:p>
    <w:p w14:paraId="07049B13" w14:textId="77777777" w:rsidR="001F0088" w:rsidRPr="001F0088" w:rsidRDefault="001F0088" w:rsidP="001F0088">
      <w:pPr>
        <w:pStyle w:val="1d"/>
        <w:tabs>
          <w:tab w:val="left" w:pos="142"/>
        </w:tabs>
        <w:spacing w:after="0" w:line="240" w:lineRule="auto"/>
        <w:ind w:firstLine="709"/>
        <w:jc w:val="both"/>
        <w:rPr>
          <w:rFonts w:ascii="Times New Roman" w:hAnsi="Times New Roman"/>
          <w:sz w:val="24"/>
          <w:szCs w:val="24"/>
        </w:rPr>
      </w:pPr>
    </w:p>
    <w:p w14:paraId="2305A1A9" w14:textId="60995319" w:rsidR="003623C1" w:rsidRPr="00DD4BFF" w:rsidRDefault="003623C1" w:rsidP="003623C1">
      <w:pPr>
        <w:pStyle w:val="aa"/>
        <w:numPr>
          <w:ilvl w:val="1"/>
          <w:numId w:val="48"/>
        </w:numPr>
        <w:tabs>
          <w:tab w:val="left" w:pos="1134"/>
        </w:tabs>
        <w:suppressAutoHyphens/>
        <w:spacing w:after="0" w:line="240" w:lineRule="auto"/>
        <w:jc w:val="both"/>
        <w:textAlignment w:val="baseline"/>
        <w:outlineLvl w:val="1"/>
        <w:rPr>
          <w:rFonts w:ascii="Times New Roman" w:hAnsi="Times New Roman"/>
          <w:b/>
          <w:sz w:val="24"/>
          <w:szCs w:val="24"/>
        </w:rPr>
      </w:pPr>
      <w:bookmarkStart w:id="12" w:name="_Hlk199755024"/>
      <w:bookmarkStart w:id="13" w:name="_Toc199750726"/>
      <w:bookmarkStart w:id="14" w:name="_Toc199761375"/>
      <w:bookmarkStart w:id="15" w:name="_Hlk199750853"/>
      <w:r w:rsidRPr="00710EDF">
        <w:rPr>
          <w:rFonts w:ascii="Times New Roman" w:hAnsi="Times New Roman"/>
          <w:b/>
          <w:sz w:val="24"/>
          <w:szCs w:val="24"/>
        </w:rPr>
        <w:t xml:space="preserve">Место </w:t>
      </w:r>
      <w:r>
        <w:rPr>
          <w:rFonts w:ascii="Times New Roman" w:hAnsi="Times New Roman"/>
          <w:b/>
          <w:sz w:val="24"/>
          <w:szCs w:val="24"/>
        </w:rPr>
        <w:t xml:space="preserve">учебной дисциплины </w:t>
      </w:r>
      <w:r w:rsidRPr="00710EDF">
        <w:rPr>
          <w:rFonts w:ascii="Times New Roman" w:hAnsi="Times New Roman"/>
          <w:b/>
          <w:sz w:val="24"/>
          <w:szCs w:val="24"/>
        </w:rPr>
        <w:t xml:space="preserve">в </w:t>
      </w:r>
      <w:r w:rsidRPr="00DD4BFF">
        <w:rPr>
          <w:rFonts w:ascii="Times New Roman" w:hAnsi="Times New Roman"/>
          <w:b/>
          <w:sz w:val="24"/>
          <w:szCs w:val="24"/>
        </w:rPr>
        <w:t>структуре ОПОП-ППССЗ</w:t>
      </w:r>
      <w:bookmarkEnd w:id="12"/>
      <w:r w:rsidRPr="00DD4BFF">
        <w:rPr>
          <w:rFonts w:ascii="Times New Roman" w:hAnsi="Times New Roman"/>
          <w:b/>
          <w:sz w:val="24"/>
          <w:szCs w:val="24"/>
        </w:rPr>
        <w:t>:</w:t>
      </w:r>
      <w:bookmarkEnd w:id="13"/>
      <w:bookmarkEnd w:id="14"/>
      <w:r w:rsidRPr="00DD4BFF">
        <w:rPr>
          <w:rFonts w:ascii="Times New Roman" w:hAnsi="Times New Roman"/>
          <w:b/>
          <w:sz w:val="24"/>
          <w:szCs w:val="24"/>
        </w:rPr>
        <w:t xml:space="preserve"> </w:t>
      </w:r>
    </w:p>
    <w:bookmarkEnd w:id="15"/>
    <w:p w14:paraId="232B48B2" w14:textId="431BAC1A" w:rsidR="003623C1" w:rsidRDefault="001F0088" w:rsidP="003623C1">
      <w:pPr>
        <w:pStyle w:val="1d"/>
        <w:widowControl w:val="0"/>
        <w:tabs>
          <w:tab w:val="left" w:pos="142"/>
        </w:tabs>
        <w:suppressAutoHyphens w:val="0"/>
        <w:spacing w:after="0" w:line="240" w:lineRule="auto"/>
        <w:ind w:firstLine="709"/>
        <w:jc w:val="both"/>
        <w:rPr>
          <w:rFonts w:ascii="Times New Roman" w:hAnsi="Times New Roman"/>
          <w:sz w:val="24"/>
          <w:szCs w:val="24"/>
        </w:rPr>
      </w:pPr>
      <w:r>
        <w:rPr>
          <w:rFonts w:ascii="Times New Roman" w:hAnsi="Times New Roman"/>
          <w:sz w:val="24"/>
          <w:szCs w:val="24"/>
        </w:rPr>
        <w:t>Образовательная дисциплина</w:t>
      </w:r>
      <w:r w:rsidR="00595384" w:rsidRPr="00556781">
        <w:rPr>
          <w:rFonts w:ascii="Times New Roman" w:hAnsi="Times New Roman"/>
          <w:sz w:val="24"/>
          <w:szCs w:val="24"/>
        </w:rPr>
        <w:t xml:space="preserve"> «Математика» </w:t>
      </w:r>
      <w:r w:rsidRPr="00773CBC">
        <w:rPr>
          <w:rFonts w:ascii="Times New Roman" w:hAnsi="Times New Roman"/>
          <w:sz w:val="24"/>
          <w:szCs w:val="24"/>
        </w:rPr>
        <w:t xml:space="preserve">является обязательной частью общеобразовательного цикла образовательной программы СПО в соответствии с ФГОС по </w:t>
      </w:r>
      <w:r>
        <w:rPr>
          <w:rFonts w:ascii="Times New Roman" w:hAnsi="Times New Roman"/>
          <w:sz w:val="24"/>
          <w:szCs w:val="24"/>
        </w:rPr>
        <w:t>специальности</w:t>
      </w:r>
      <w:r w:rsidRPr="00263E0B">
        <w:rPr>
          <w:rFonts w:ascii="Times New Roman" w:hAnsi="Times New Roman"/>
          <w:sz w:val="24"/>
          <w:szCs w:val="24"/>
        </w:rPr>
        <w:t xml:space="preserve"> </w:t>
      </w:r>
      <w:r w:rsidRPr="00DD11B3">
        <w:rPr>
          <w:rFonts w:ascii="Times New Roman" w:hAnsi="Times New Roman"/>
          <w:sz w:val="24"/>
          <w:szCs w:val="24"/>
        </w:rPr>
        <w:t>23.02.01  Организация перевозок и управление на транспорте</w:t>
      </w:r>
      <w:r>
        <w:rPr>
          <w:rFonts w:ascii="Times New Roman" w:hAnsi="Times New Roman"/>
          <w:sz w:val="24"/>
          <w:szCs w:val="24"/>
        </w:rPr>
        <w:t xml:space="preserve"> </w:t>
      </w:r>
      <w:r w:rsidRPr="00DD11B3">
        <w:rPr>
          <w:rFonts w:ascii="Times New Roman" w:hAnsi="Times New Roman"/>
          <w:sz w:val="24"/>
          <w:szCs w:val="24"/>
        </w:rPr>
        <w:t>(по видам</w:t>
      </w:r>
      <w:r w:rsidRPr="00263E0B">
        <w:rPr>
          <w:rFonts w:ascii="Times New Roman" w:hAnsi="Times New Roman"/>
          <w:sz w:val="24"/>
          <w:szCs w:val="24"/>
        </w:rPr>
        <w:t>)</w:t>
      </w:r>
      <w:r>
        <w:rPr>
          <w:rFonts w:ascii="Times New Roman" w:hAnsi="Times New Roman"/>
          <w:sz w:val="24"/>
          <w:szCs w:val="24"/>
        </w:rPr>
        <w:t xml:space="preserve">. </w:t>
      </w:r>
      <w:r w:rsidRPr="00263E0B">
        <w:rPr>
          <w:rFonts w:ascii="Times New Roman" w:hAnsi="Times New Roman"/>
          <w:sz w:val="24"/>
          <w:szCs w:val="24"/>
        </w:rPr>
        <w:t xml:space="preserve"> </w:t>
      </w:r>
      <w:r w:rsidR="00595384" w:rsidRPr="00556781">
        <w:rPr>
          <w:rFonts w:ascii="Times New Roman" w:hAnsi="Times New Roman"/>
          <w:sz w:val="24"/>
          <w:szCs w:val="24"/>
        </w:rPr>
        <w:tab/>
      </w:r>
      <w:bookmarkStart w:id="16" w:name="_Toc199750727"/>
      <w:bookmarkStart w:id="17" w:name="_Hlk199749969"/>
    </w:p>
    <w:p w14:paraId="4E90A895" w14:textId="77777777" w:rsidR="003623C1" w:rsidRPr="001373E5" w:rsidRDefault="003623C1" w:rsidP="003623C1">
      <w:pPr>
        <w:pStyle w:val="2"/>
        <w:ind w:firstLine="567"/>
        <w:rPr>
          <w:rFonts w:ascii="Times New Roman" w:hAnsi="Times New Roman"/>
          <w:sz w:val="24"/>
          <w:szCs w:val="24"/>
        </w:rPr>
      </w:pPr>
      <w:bookmarkStart w:id="18" w:name="_Toc199761376"/>
      <w:bookmarkEnd w:id="16"/>
      <w:bookmarkEnd w:id="17"/>
      <w:r w:rsidRPr="001373E5">
        <w:rPr>
          <w:rFonts w:ascii="Times New Roman" w:hAnsi="Times New Roman"/>
          <w:b/>
          <w:bCs/>
          <w:sz w:val="24"/>
          <w:szCs w:val="24"/>
        </w:rPr>
        <w:t>1.3 Планируемые результаты освоения учебной дисциплины:</w:t>
      </w:r>
      <w:bookmarkEnd w:id="18"/>
    </w:p>
    <w:p w14:paraId="236EF6FC" w14:textId="77777777" w:rsidR="00595384" w:rsidRPr="00556781" w:rsidRDefault="00595384"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1.3.1</w:t>
      </w:r>
      <w:r w:rsidRPr="00556781">
        <w:rPr>
          <w:rFonts w:ascii="Times New Roman" w:eastAsia="Times New Roman" w:hAnsi="Times New Roman" w:cs="Times New Roman"/>
          <w:b/>
          <w:sz w:val="24"/>
          <w:szCs w:val="24"/>
          <w:lang w:val="ru-RU"/>
        </w:rPr>
        <w:t xml:space="preserve"> </w:t>
      </w:r>
      <w:r w:rsidR="000E63A7" w:rsidRPr="00556781">
        <w:rPr>
          <w:rFonts w:ascii="Times New Roman" w:eastAsia="Times New Roman" w:hAnsi="Times New Roman" w:cs="Times New Roman"/>
          <w:sz w:val="24"/>
          <w:szCs w:val="24"/>
          <w:lang w:val="ru-RU"/>
        </w:rPr>
        <w:t xml:space="preserve">Цели учебного предмета математика </w:t>
      </w:r>
      <w:r w:rsidRPr="00556781">
        <w:rPr>
          <w:rFonts w:ascii="Times New Roman" w:eastAsia="Times New Roman" w:hAnsi="Times New Roman" w:cs="Times New Roman"/>
          <w:sz w:val="24"/>
          <w:szCs w:val="24"/>
          <w:lang w:val="ru-RU"/>
        </w:rPr>
        <w:t>направлено на достижение результатов ее изучения в соответствии с требованиями ФГОС СОО с учетом профессио</w:t>
      </w:r>
      <w:r w:rsidR="000E63A7" w:rsidRPr="00556781">
        <w:rPr>
          <w:rFonts w:ascii="Times New Roman" w:eastAsia="Times New Roman" w:hAnsi="Times New Roman" w:cs="Times New Roman"/>
          <w:sz w:val="24"/>
          <w:szCs w:val="24"/>
          <w:lang w:val="ru-RU"/>
        </w:rPr>
        <w:t>нальной направленности ФГОС СПО:</w:t>
      </w:r>
    </w:p>
    <w:p w14:paraId="7305EEF2"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14:paraId="45ACB79B"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14:paraId="0E0C96F2"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14:paraId="14076908" w14:textId="77777777" w:rsidR="00B03A4B"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7B550456"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p>
    <w:p w14:paraId="07944C6F" w14:textId="77777777" w:rsidR="00B03A4B" w:rsidRPr="00556781" w:rsidRDefault="00B03A4B" w:rsidP="00B03A4B">
      <w:pPr>
        <w:spacing w:after="0" w:line="240" w:lineRule="auto"/>
        <w:ind w:firstLine="709"/>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1.3.2 В результате освоения учебного предмета обучающийся должен</w:t>
      </w:r>
    </w:p>
    <w:p w14:paraId="5F44F518" w14:textId="77777777" w:rsidR="00595384" w:rsidRPr="000E63A7" w:rsidRDefault="00B03A4B" w:rsidP="00595384">
      <w:pPr>
        <w:spacing w:after="0" w:line="240" w:lineRule="auto"/>
        <w:ind w:left="709"/>
        <w:contextualSpacing/>
        <w:jc w:val="both"/>
        <w:rPr>
          <w:rFonts w:ascii="Times New Roman" w:eastAsia="Times New Roman" w:hAnsi="Times New Roman" w:cs="Times New Roman"/>
          <w:b/>
          <w:sz w:val="24"/>
          <w:szCs w:val="24"/>
        </w:rPr>
      </w:pPr>
      <w:r w:rsidRPr="000E63A7">
        <w:rPr>
          <w:rFonts w:ascii="Times New Roman" w:eastAsia="Times New Roman" w:hAnsi="Times New Roman" w:cs="Times New Roman"/>
          <w:b/>
          <w:sz w:val="24"/>
          <w:szCs w:val="24"/>
        </w:rPr>
        <w:t xml:space="preserve">Уметь: </w:t>
      </w:r>
    </w:p>
    <w:p w14:paraId="737B9174"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14:paraId="6687F305"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14:paraId="0882E59B"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lastRenderedPageBreak/>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14:paraId="20AF162B"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округлять целые числа и десятичные дроби, находить приближения чисел с недостатком и с избытком, выполнять оценку числовых выражений;</w:t>
      </w:r>
    </w:p>
    <w:p w14:paraId="77F24590"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14:paraId="24638C44"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решать текстовые задачи, включая задачи, связанные с отношением и с пропорциональностью величин, дробями и процентами;</w:t>
      </w:r>
    </w:p>
    <w:p w14:paraId="1A08D65C" w14:textId="77777777" w:rsidR="006F1B8F" w:rsidRPr="006F1B8F" w:rsidRDefault="00B03A4B"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FF0000"/>
          <w:sz w:val="24"/>
          <w:szCs w:val="24"/>
        </w:rPr>
        <w:t>-</w:t>
      </w:r>
      <w:r w:rsidR="006F1B8F" w:rsidRPr="006F1B8F">
        <w:rPr>
          <w:rFonts w:ascii="Times New Roman" w:eastAsia="Times New Roman" w:hAnsi="Times New Roman" w:cs="Times New Roman"/>
          <w:color w:val="000000"/>
          <w:sz w:val="24"/>
          <w:szCs w:val="24"/>
          <w:lang w:eastAsia="ru-RU"/>
        </w:rPr>
        <w:t>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6014501A"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14:paraId="0651D6A2"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14:paraId="0CA3A885"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14:paraId="7D84BB79"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линейные и квадратные неравенства с одной переменной и их системы;</w:t>
      </w:r>
    </w:p>
    <w:p w14:paraId="681903E5"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22B75A9C"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изображать числа точками на координатной прямой;</w:t>
      </w:r>
    </w:p>
    <w:p w14:paraId="6F1BD428"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определять координаты точки плоскости, строить точки с заданными координатами; изображать множество решений линейного неравенства;</w:t>
      </w:r>
    </w:p>
    <w:p w14:paraId="19A6F94C"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распознавать арифметические и геометрические прогрессии; решать задачи с применением формулы общего члена и суммы нескольких первых членов;</w:t>
      </w:r>
    </w:p>
    <w:p w14:paraId="35B68857" w14:textId="77777777" w:rsidR="006F1B8F" w:rsidRPr="00FB494A" w:rsidRDefault="006F1B8F" w:rsidP="00FB494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FB494A">
        <w:rPr>
          <w:rFonts w:ascii="Times New Roman" w:eastAsia="Times New Roman" w:hAnsi="Times New Roman" w:cs="Times New Roman"/>
          <w:color w:val="000000"/>
          <w:sz w:val="24"/>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r w:rsidR="00FB494A" w:rsidRPr="00FB494A">
        <w:rPr>
          <w:rFonts w:ascii="Times New Roman" w:eastAsia="Times New Roman" w:hAnsi="Times New Roman" w:cs="Times New Roman"/>
          <w:color w:val="000000"/>
          <w:sz w:val="24"/>
          <w:szCs w:val="24"/>
          <w:lang w:eastAsia="ru-RU"/>
        </w:rPr>
        <w:t xml:space="preserve"> </w:t>
      </w:r>
      <w:r w:rsidRPr="00FB494A">
        <w:rPr>
          <w:rFonts w:ascii="Times New Roman" w:eastAsia="Times New Roman" w:hAnsi="Times New Roman" w:cs="Times New Roman"/>
          <w:color w:val="000000"/>
          <w:sz w:val="24"/>
          <w:szCs w:val="24"/>
          <w:lang w:eastAsia="ru-RU"/>
        </w:rPr>
        <w:t>определять свойства функции по ее графику; применять графические представления при решении уравнений, систем, неравенств</w:t>
      </w:r>
    </w:p>
    <w:p w14:paraId="36994022" w14:textId="77777777" w:rsidR="00B03A4B" w:rsidRPr="0099388A" w:rsidRDefault="00B03A4B" w:rsidP="00595384">
      <w:pPr>
        <w:spacing w:after="0" w:line="240" w:lineRule="auto"/>
        <w:ind w:left="709"/>
        <w:contextualSpacing/>
        <w:jc w:val="both"/>
        <w:rPr>
          <w:rFonts w:ascii="Times New Roman" w:eastAsia="Times New Roman" w:hAnsi="Times New Roman" w:cs="Times New Roman"/>
          <w:b/>
          <w:sz w:val="24"/>
          <w:szCs w:val="24"/>
          <w:lang w:val="ru-RU"/>
        </w:rPr>
      </w:pPr>
      <w:r w:rsidRPr="0099388A">
        <w:rPr>
          <w:rFonts w:ascii="Times New Roman" w:eastAsia="Times New Roman" w:hAnsi="Times New Roman" w:cs="Times New Roman"/>
          <w:b/>
          <w:sz w:val="24"/>
          <w:szCs w:val="24"/>
          <w:lang w:val="ru-RU"/>
        </w:rPr>
        <w:t>Знать:</w:t>
      </w:r>
    </w:p>
    <w:p w14:paraId="303E199E" w14:textId="77777777" w:rsidR="00E72E9A" w:rsidRPr="006F1B8F" w:rsidRDefault="00B03A4B"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w:t>
      </w:r>
      <w:r w:rsidR="00E72E9A" w:rsidRPr="006F1B8F">
        <w:rPr>
          <w:rFonts w:ascii="Times New Roman" w:eastAsia="Times New Roman" w:hAnsi="Times New Roman" w:cs="Times New Roman"/>
          <w:sz w:val="24"/>
          <w:szCs w:val="24"/>
        </w:rPr>
        <w:t xml:space="preserve"> </w:t>
      </w:r>
      <w:r w:rsidRPr="006F1B8F">
        <w:rPr>
          <w:rFonts w:ascii="Times New Roman" w:eastAsia="Times New Roman" w:hAnsi="Times New Roman" w:cs="Times New Roman"/>
          <w:sz w:val="24"/>
          <w:szCs w:val="24"/>
        </w:rPr>
        <w:t xml:space="preserve">существо понятия математического доказательства; </w:t>
      </w:r>
    </w:p>
    <w:p w14:paraId="59697DE4"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доказательств;</w:t>
      </w:r>
    </w:p>
    <w:p w14:paraId="3F0F7636"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существо понятия алгоритма; </w:t>
      </w:r>
    </w:p>
    <w:p w14:paraId="4F36BC0D"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алгоритмов;</w:t>
      </w:r>
    </w:p>
    <w:p w14:paraId="01D90EAD"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как используются математические формулы, уравнения и неравенства; </w:t>
      </w:r>
    </w:p>
    <w:p w14:paraId="7F14AF0D"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их применения для решения математических и практических задач;</w:t>
      </w:r>
    </w:p>
    <w:p w14:paraId="578C8C5F"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как математически определенные функции могут описывать реальные зависимости;</w:t>
      </w:r>
    </w:p>
    <w:p w14:paraId="45F1F2A7"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приводить примеры такого описания;</w:t>
      </w:r>
    </w:p>
    <w:p w14:paraId="6DF6B7D9"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как потребности практики привели математическую науку к необходимости расширения понятия числа;</w:t>
      </w:r>
    </w:p>
    <w:p w14:paraId="2CF7EF1A"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вероятностный характер многих закономерностей окружающего мира; </w:t>
      </w:r>
    </w:p>
    <w:p w14:paraId="3E9C883F"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статистических закономерностей и выводов;</w:t>
      </w:r>
    </w:p>
    <w:p w14:paraId="16239D86"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каким образом геометрия возникла из практических задач землемерия;  </w:t>
      </w:r>
    </w:p>
    <w:p w14:paraId="6F5EDFD7"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геометрических объектов и утверждений о них, важных для практики;</w:t>
      </w:r>
    </w:p>
    <w:p w14:paraId="25BE23DB"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14:paraId="0A726001" w14:textId="77777777" w:rsidR="006F1B8F" w:rsidRPr="00556781" w:rsidRDefault="006F1B8F" w:rsidP="00B03A4B">
      <w:pPr>
        <w:spacing w:after="0" w:line="240" w:lineRule="auto"/>
        <w:ind w:firstLine="709"/>
        <w:contextualSpacing/>
        <w:jc w:val="both"/>
        <w:rPr>
          <w:rFonts w:ascii="Times New Roman" w:eastAsia="Times New Roman" w:hAnsi="Times New Roman" w:cs="Times New Roman"/>
          <w:sz w:val="24"/>
          <w:szCs w:val="24"/>
          <w:lang w:val="ru-RU"/>
        </w:rPr>
      </w:pPr>
    </w:p>
    <w:p w14:paraId="60D9B8DD" w14:textId="77777777" w:rsidR="00B03A4B" w:rsidRPr="00556781" w:rsidRDefault="00B03A4B" w:rsidP="00B03A4B">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1.3.3</w:t>
      </w:r>
      <w:r w:rsidRPr="00556781">
        <w:rPr>
          <w:rFonts w:ascii="Times New Roman" w:eastAsia="Times New Roman" w:hAnsi="Times New Roman" w:cs="Times New Roman"/>
          <w:b/>
          <w:sz w:val="24"/>
          <w:szCs w:val="24"/>
          <w:lang w:val="ru-RU"/>
        </w:rPr>
        <w:t xml:space="preserve"> </w:t>
      </w:r>
      <w:r w:rsidRPr="00556781">
        <w:rPr>
          <w:rFonts w:ascii="Times New Roman" w:eastAsia="Times New Roman" w:hAnsi="Times New Roman" w:cs="Times New Roman"/>
          <w:sz w:val="24"/>
          <w:szCs w:val="24"/>
          <w:lang w:val="ru-RU"/>
        </w:rPr>
        <w:t>Планируемые результаты освоения учебного предмета.</w:t>
      </w:r>
    </w:p>
    <w:p w14:paraId="1B95E076" w14:textId="74F21D43" w:rsidR="00FB494A" w:rsidRPr="00556781" w:rsidRDefault="00FB494A" w:rsidP="00FB494A">
      <w:pPr>
        <w:spacing w:after="0" w:line="240" w:lineRule="auto"/>
        <w:ind w:firstLine="709"/>
        <w:contextualSpacing/>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Особое значение учебный предмет имеет при формировании и развитии общих компетенций</w:t>
      </w:r>
      <w:r>
        <w:rPr>
          <w:rFonts w:ascii="Times New Roman" w:eastAsia="Times New Roman" w:hAnsi="Times New Roman" w:cs="Times New Roman"/>
          <w:sz w:val="24"/>
          <w:szCs w:val="24"/>
          <w:lang w:val="ru-RU"/>
        </w:rPr>
        <w:t xml:space="preserve"> </w:t>
      </w:r>
      <w:r w:rsidRPr="00556781">
        <w:rPr>
          <w:rFonts w:ascii="Times New Roman" w:eastAsia="Times New Roman" w:hAnsi="Times New Roman" w:cs="Times New Roman"/>
          <w:sz w:val="24"/>
          <w:szCs w:val="24"/>
          <w:lang w:val="ru-RU"/>
        </w:rPr>
        <w:t xml:space="preserve">ОК 01, ОК </w:t>
      </w:r>
      <w:r>
        <w:rPr>
          <w:rFonts w:ascii="Times New Roman" w:eastAsia="Times New Roman" w:hAnsi="Times New Roman" w:cs="Times New Roman"/>
          <w:sz w:val="24"/>
          <w:szCs w:val="24"/>
          <w:lang w:val="ru-RU"/>
        </w:rPr>
        <w:t>0</w:t>
      </w:r>
      <w:r w:rsidRPr="00556781">
        <w:rPr>
          <w:rFonts w:ascii="Times New Roman" w:eastAsia="Times New Roman" w:hAnsi="Times New Roman" w:cs="Times New Roman"/>
          <w:sz w:val="24"/>
          <w:szCs w:val="24"/>
          <w:lang w:val="ru-RU"/>
        </w:rPr>
        <w:t>2</w:t>
      </w:r>
    </w:p>
    <w:p w14:paraId="5FD0D11A" w14:textId="77777777" w:rsidR="00A54B65" w:rsidRDefault="00A54B65" w:rsidP="00B03A4B">
      <w:pPr>
        <w:spacing w:after="0" w:line="240" w:lineRule="auto"/>
        <w:ind w:firstLine="709"/>
        <w:contextualSpacing/>
        <w:jc w:val="both"/>
        <w:rPr>
          <w:rFonts w:ascii="Times New Roman" w:eastAsia="Times New Roman" w:hAnsi="Times New Roman" w:cs="Times New Roman"/>
          <w:sz w:val="24"/>
          <w:szCs w:val="24"/>
          <w:lang w:val="ru-RU"/>
        </w:rPr>
        <w:sectPr w:rsidR="00A54B65" w:rsidSect="00B03A4B">
          <w:pgSz w:w="11906" w:h="16838"/>
          <w:pgMar w:top="1134" w:right="850" w:bottom="1134" w:left="1701" w:header="708" w:footer="708" w:gutter="0"/>
          <w:cols w:space="720"/>
          <w:docGrid w:linePitch="299"/>
        </w:sectPr>
      </w:pPr>
    </w:p>
    <w:p w14:paraId="68F2C229" w14:textId="77777777" w:rsidR="00C460A2" w:rsidRPr="00556781" w:rsidRDefault="00C460A2" w:rsidP="00A56273">
      <w:pPr>
        <w:spacing w:after="0" w:line="240" w:lineRule="auto"/>
        <w:ind w:firstLine="709"/>
        <w:contextualSpacing/>
        <w:rPr>
          <w:rFonts w:ascii="Times New Roman" w:eastAsia="Times New Roman" w:hAnsi="Times New Roman" w:cs="Times New Roman"/>
          <w:sz w:val="24"/>
          <w:szCs w:val="24"/>
          <w:lang w:val="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7"/>
        <w:gridCol w:w="4802"/>
        <w:gridCol w:w="6117"/>
      </w:tblGrid>
      <w:tr w:rsidR="000A6B65" w:rsidRPr="000A6B65" w14:paraId="28BA1C3C" w14:textId="77777777" w:rsidTr="00485A9E">
        <w:trPr>
          <w:trHeight w:val="411"/>
        </w:trPr>
        <w:tc>
          <w:tcPr>
            <w:tcW w:w="125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40F986E" w14:textId="77777777" w:rsidR="000A6B65" w:rsidRPr="000A6B65" w:rsidRDefault="00C460A2" w:rsidP="000A6B65">
            <w:pPr>
              <w:spacing w:after="0" w:line="276" w:lineRule="auto"/>
              <w:jc w:val="center"/>
              <w:textAlignment w:val="baseline"/>
              <w:rPr>
                <w:rFonts w:ascii="Times New Roman" w:eastAsia="Times New Roman" w:hAnsi="Times New Roman" w:cs="Times New Roman"/>
                <w:sz w:val="24"/>
                <w:szCs w:val="24"/>
              </w:rPr>
            </w:pPr>
            <w:bookmarkStart w:id="19" w:name="_Hlk118301397"/>
            <w:bookmarkEnd w:id="0"/>
            <w:bookmarkEnd w:id="1"/>
            <w:bookmarkEnd w:id="2"/>
            <w:bookmarkEnd w:id="3"/>
            <w:r>
              <w:rPr>
                <w:rFonts w:ascii="Times New Roman" w:eastAsia="Times New Roman" w:hAnsi="Times New Roman" w:cs="Times New Roman"/>
                <w:b/>
                <w:bCs/>
                <w:sz w:val="24"/>
                <w:szCs w:val="24"/>
              </w:rPr>
              <w:t>О</w:t>
            </w:r>
            <w:r w:rsidR="000A6B65" w:rsidRPr="000A6B65">
              <w:rPr>
                <w:rFonts w:ascii="Times New Roman" w:eastAsia="Times New Roman" w:hAnsi="Times New Roman" w:cs="Times New Roman"/>
                <w:b/>
                <w:bCs/>
                <w:sz w:val="24"/>
                <w:szCs w:val="24"/>
              </w:rPr>
              <w:t>бщие компетенции</w:t>
            </w:r>
          </w:p>
        </w:tc>
        <w:tc>
          <w:tcPr>
            <w:tcW w:w="3743"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5577F44" w14:textId="77777777" w:rsidR="000A6B65" w:rsidRPr="000A6B65" w:rsidRDefault="000A6B65" w:rsidP="000A6B65">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Планируемые результаты обучения</w:t>
            </w:r>
          </w:p>
        </w:tc>
      </w:tr>
      <w:tr w:rsidR="000A6B65" w:rsidRPr="000A6B65" w14:paraId="4C641404" w14:textId="77777777" w:rsidTr="00485A9E">
        <w:trPr>
          <w:trHeight w:val="279"/>
        </w:trPr>
        <w:tc>
          <w:tcPr>
            <w:tcW w:w="125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D9FD0C" w14:textId="77777777" w:rsidR="000A6B65" w:rsidRPr="000A6B65" w:rsidRDefault="000A6B65" w:rsidP="000A6B65">
            <w:pPr>
              <w:spacing w:after="0" w:line="276" w:lineRule="auto"/>
              <w:rPr>
                <w:rFonts w:ascii="Times New Roman" w:eastAsia="Times New Roman" w:hAnsi="Times New Roman" w:cs="Times New Roman"/>
                <w:sz w:val="24"/>
                <w:szCs w:val="24"/>
              </w:rPr>
            </w:pPr>
          </w:p>
        </w:tc>
        <w:tc>
          <w:tcPr>
            <w:tcW w:w="16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CD6144" w14:textId="77777777" w:rsidR="000A6B65" w:rsidRPr="000A6B65" w:rsidRDefault="000A6B65" w:rsidP="006F1B8F">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Общие</w:t>
            </w:r>
          </w:p>
        </w:tc>
        <w:tc>
          <w:tcPr>
            <w:tcW w:w="209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19587A" w14:textId="77777777" w:rsidR="000A6B65" w:rsidRPr="000A6B65" w:rsidRDefault="000A6B65" w:rsidP="006F1B8F">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Дисциплинарные</w:t>
            </w:r>
          </w:p>
        </w:tc>
      </w:tr>
      <w:tr w:rsidR="000A6B65" w:rsidRPr="004D3497" w14:paraId="0639AB6F" w14:textId="77777777" w:rsidTr="00485A9E">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3660B32C"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ОК 01 Выбирать способы решения задач профессиональной деятельности применительно </w:t>
            </w:r>
            <w:r w:rsidR="008C2101" w:rsidRPr="00556781">
              <w:rPr>
                <w:rFonts w:ascii="Times New Roman" w:eastAsia="Times New Roman" w:hAnsi="Times New Roman" w:cs="Times New Roman"/>
                <w:sz w:val="24"/>
                <w:szCs w:val="24"/>
                <w:lang w:val="ru-RU"/>
              </w:rPr>
              <w:t xml:space="preserve"> </w:t>
            </w:r>
            <w:r w:rsidRPr="00556781">
              <w:rPr>
                <w:rFonts w:ascii="Times New Roman" w:eastAsia="Times New Roman" w:hAnsi="Times New Roman" w:cs="Times New Roman"/>
                <w:sz w:val="24"/>
                <w:szCs w:val="24"/>
                <w:lang w:val="ru-RU"/>
              </w:rPr>
              <w:t>к различным контекстам</w:t>
            </w:r>
            <w:r w:rsidR="008C2101" w:rsidRPr="00556781">
              <w:rPr>
                <w:rFonts w:ascii="Times New Roman" w:eastAsia="Times New Roman" w:hAnsi="Times New Roman" w:cs="Times New Roman"/>
                <w:sz w:val="24"/>
                <w:szCs w:val="24"/>
                <w:lang w:val="ru-RU"/>
              </w:rPr>
              <w:t xml:space="preserve">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36C6710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к труду, осознание ценности мастерства, трудолюбие; </w:t>
            </w:r>
          </w:p>
          <w:p w14:paraId="75EB15C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6AF2CE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интерес к различным сферам профессиональной деятельности, </w:t>
            </w:r>
          </w:p>
          <w:p w14:paraId="195ADAB6"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учебными познавательными действиями:</w:t>
            </w:r>
          </w:p>
          <w:p w14:paraId="4D85397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а) базовые логические действия:</w:t>
            </w:r>
          </w:p>
          <w:p w14:paraId="0AF9FFF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самостоятельно формулировать и актуализировать проблему, рассматривать ее всесторонне;  </w:t>
            </w:r>
          </w:p>
          <w:p w14:paraId="33DD84F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устанавливать существенный признак или основания для сравнения, классификации и обобщения;  </w:t>
            </w:r>
          </w:p>
          <w:p w14:paraId="5443CB1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определять цели деятельности, задавать параметры и критерии их достижения;</w:t>
            </w:r>
          </w:p>
          <w:p w14:paraId="47D2B10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выявлять закономерности и противоречия в рассматриваемых явлениях;  </w:t>
            </w:r>
          </w:p>
          <w:p w14:paraId="78DF4A6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14:paraId="2936A6AA"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развивать креативное мышление при решении жизненных проблем </w:t>
            </w:r>
          </w:p>
          <w:p w14:paraId="30A49FC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б) базовые исследовательские действия:</w:t>
            </w:r>
          </w:p>
          <w:p w14:paraId="36933F5C"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владеть навыками учебно-исследовательской и проектной деятельности, навыками разрешения проблем; </w:t>
            </w:r>
          </w:p>
          <w:p w14:paraId="49F275A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59766B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C4C9AC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-уметь переносить знания в познавательную и практическую области жизнедеятельности;</w:t>
            </w:r>
          </w:p>
          <w:p w14:paraId="31D9A5F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уметь интегрировать знания из разных предметных областей; </w:t>
            </w:r>
          </w:p>
          <w:p w14:paraId="05C0FC5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выдвигать новые идеи, предлагать оригинальные подходы и решения; </w:t>
            </w:r>
          </w:p>
          <w:p w14:paraId="579DD9B1"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и способность их использования в познавательной и социальной практике </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5DB542B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DCCC05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02FBB85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0DDC1A02"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4FDE72E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3E9FC6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284CD0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1BB9E4E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458E37B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BFC7F9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0B76CF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7DD1B7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вычислять геометрические величины (длина, угол, площадь, объем, площадь поверхности), используя изученные формулы и методы;</w:t>
            </w:r>
          </w:p>
          <w:p w14:paraId="3873CA92"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D2F262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4D8256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131EA0FB"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19126D24"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72F1BB24"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3EA555B4"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67D5BD8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0DD47D13"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2BCEE8A4"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BBFB1E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4418819F"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7B318C0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36D5A529"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D2DEDC9"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2608145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1F00D254"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7D91A4FF"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5773CB9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10562A9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54AB8D7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545EB5B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506E231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w:t>
            </w:r>
            <w:r w:rsidRPr="0099388A">
              <w:rPr>
                <w:rFonts w:ascii="Times New Roman" w:eastAsia="Times New Roman" w:hAnsi="Times New Roman" w:cs="Times New Roman"/>
                <w:sz w:val="24"/>
                <w:szCs w:val="24"/>
                <w:lang w:val="ru-RU"/>
              </w:rPr>
              <w:t>x</w:t>
            </w:r>
            <w:r w:rsidRPr="00556781">
              <w:rPr>
                <w:rFonts w:ascii="Times New Roman" w:eastAsia="Times New Roman" w:hAnsi="Times New Roman" w:cs="Times New Roman"/>
                <w:sz w:val="24"/>
                <w:szCs w:val="24"/>
                <w:lang w:val="ru-RU"/>
              </w:rPr>
              <w:t>2 и 3</w:t>
            </w:r>
            <w:r w:rsidRPr="0099388A">
              <w:rPr>
                <w:rFonts w:ascii="Times New Roman" w:eastAsia="Times New Roman" w:hAnsi="Times New Roman" w:cs="Times New Roman"/>
                <w:sz w:val="24"/>
                <w:szCs w:val="24"/>
                <w:lang w:val="ru-RU"/>
              </w:rPr>
              <w:t>x</w:t>
            </w:r>
            <w:r w:rsidRPr="00556781">
              <w:rPr>
                <w:rFonts w:ascii="Times New Roman" w:eastAsia="Times New Roman" w:hAnsi="Times New Roman" w:cs="Times New Roman"/>
                <w:sz w:val="24"/>
                <w:szCs w:val="24"/>
                <w:lang w:val="ru-RU"/>
              </w:rPr>
              <w:t>3, определитель матрицы, геометрический смысл определителя;</w:t>
            </w:r>
          </w:p>
          <w:p w14:paraId="2C46167C"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17D94BB2"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0A6B65" w:rsidRPr="004D3497" w14:paraId="64DC3A45" w14:textId="77777777" w:rsidTr="00485A9E">
        <w:trPr>
          <w:trHeight w:val="1403"/>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6D72648A"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5887EA3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области ценности научного познания:</w:t>
            </w:r>
          </w:p>
          <w:p w14:paraId="7130D8A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9F38F7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совершенствование языковой и читательской культуры как средства взаимодействия между людьми и познания мира;  </w:t>
            </w:r>
          </w:p>
          <w:p w14:paraId="0FD3FFE2"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30C3C5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учебными познавательными действиями:</w:t>
            </w:r>
          </w:p>
          <w:p w14:paraId="1774D5F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работа с информацией:</w:t>
            </w:r>
          </w:p>
          <w:p w14:paraId="78421DB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B7A779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444A45E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оценивать достоверность, легитимность информации, ее соответствие правовым и морально-этическим нормам;  </w:t>
            </w:r>
          </w:p>
          <w:p w14:paraId="7068804A"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40E7AC2"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владеть навыками распознавания и защиты информации, информационной безопасности личности</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A88699F"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99388A">
              <w:rPr>
                <w:rFonts w:ascii="Times New Roman" w:eastAsia="Times New Roman" w:hAnsi="Times New Roman" w:cs="Times New Roman"/>
                <w:sz w:val="24"/>
                <w:szCs w:val="24"/>
                <w:lang w:val="ru-RU"/>
              </w:rPr>
              <w:t> </w:t>
            </w:r>
          </w:p>
          <w:p w14:paraId="0E48F06D"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99388A">
              <w:rPr>
                <w:rFonts w:ascii="Times New Roman" w:eastAsia="Times New Roman" w:hAnsi="Times New Roman" w:cs="Times New Roman"/>
                <w:sz w:val="24"/>
                <w:szCs w:val="24"/>
                <w:lang w:val="ru-RU"/>
              </w:rPr>
              <w:t> </w:t>
            </w:r>
          </w:p>
          <w:p w14:paraId="1F3C3C2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99388A">
              <w:rPr>
                <w:rFonts w:ascii="Times New Roman" w:eastAsia="Times New Roman" w:hAnsi="Times New Roman" w:cs="Times New Roman"/>
                <w:sz w:val="24"/>
                <w:szCs w:val="24"/>
                <w:lang w:val="ru-RU"/>
              </w:rPr>
              <w:t> </w:t>
            </w:r>
          </w:p>
        </w:tc>
      </w:tr>
      <w:tr w:rsidR="000A6B65" w:rsidRPr="004D3497" w14:paraId="4CB5968E" w14:textId="77777777" w:rsidTr="004D3497">
        <w:trPr>
          <w:trHeight w:val="1260"/>
        </w:trPr>
        <w:tc>
          <w:tcPr>
            <w:tcW w:w="1257" w:type="pct"/>
            <w:tcBorders>
              <w:top w:val="single" w:sz="6" w:space="0" w:color="auto"/>
              <w:left w:val="single" w:sz="6" w:space="0" w:color="auto"/>
              <w:bottom w:val="single" w:sz="6" w:space="0" w:color="auto"/>
              <w:right w:val="single" w:sz="6" w:space="0" w:color="auto"/>
            </w:tcBorders>
            <w:shd w:val="clear" w:color="auto" w:fill="auto"/>
          </w:tcPr>
          <w:p w14:paraId="6FB4594E" w14:textId="6FF53944"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24C4AE2C" w14:textId="63A5F001"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285A82D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99388A">
              <w:rPr>
                <w:rFonts w:ascii="Times New Roman" w:eastAsia="Times New Roman" w:hAnsi="Times New Roman" w:cs="Times New Roman"/>
                <w:sz w:val="24"/>
                <w:szCs w:val="24"/>
                <w:lang w:val="ru-RU"/>
              </w:rPr>
              <w:t> </w:t>
            </w:r>
          </w:p>
          <w:p w14:paraId="33591B3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99388A">
              <w:rPr>
                <w:rFonts w:ascii="Times New Roman" w:eastAsia="Times New Roman" w:hAnsi="Times New Roman" w:cs="Times New Roman"/>
                <w:sz w:val="24"/>
                <w:szCs w:val="24"/>
                <w:lang w:val="ru-RU"/>
              </w:rPr>
              <w:t> </w:t>
            </w:r>
          </w:p>
          <w:p w14:paraId="7C75C28D"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0A6B65" w:rsidRPr="004D3497" w14:paraId="403F7682" w14:textId="77777777" w:rsidTr="004D3497">
        <w:trPr>
          <w:trHeight w:val="690"/>
        </w:trPr>
        <w:tc>
          <w:tcPr>
            <w:tcW w:w="1257" w:type="pct"/>
            <w:tcBorders>
              <w:top w:val="single" w:sz="6" w:space="0" w:color="auto"/>
              <w:left w:val="single" w:sz="6" w:space="0" w:color="auto"/>
              <w:bottom w:val="single" w:sz="6" w:space="0" w:color="auto"/>
              <w:right w:val="single" w:sz="6" w:space="0" w:color="auto"/>
            </w:tcBorders>
            <w:shd w:val="clear" w:color="auto" w:fill="auto"/>
          </w:tcPr>
          <w:p w14:paraId="6D5D9ED3" w14:textId="5C01D68C"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0C7F82B2" w14:textId="2DA2DCEA"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2C5AA0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99388A">
              <w:rPr>
                <w:rFonts w:ascii="Times New Roman" w:eastAsia="Times New Roman" w:hAnsi="Times New Roman" w:cs="Times New Roman"/>
                <w:sz w:val="24"/>
                <w:szCs w:val="24"/>
                <w:lang w:val="ru-RU"/>
              </w:rPr>
              <w:t> </w:t>
            </w:r>
          </w:p>
          <w:p w14:paraId="44188D5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99388A">
              <w:rPr>
                <w:rFonts w:ascii="Times New Roman" w:eastAsia="Times New Roman" w:hAnsi="Times New Roman" w:cs="Times New Roman"/>
                <w:sz w:val="24"/>
                <w:szCs w:val="24"/>
                <w:lang w:val="ru-RU"/>
              </w:rPr>
              <w:t> </w:t>
            </w:r>
          </w:p>
          <w:p w14:paraId="7CF2D7F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99388A">
              <w:rPr>
                <w:rFonts w:ascii="Times New Roman" w:eastAsia="Times New Roman" w:hAnsi="Times New Roman" w:cs="Times New Roman"/>
                <w:sz w:val="24"/>
                <w:szCs w:val="24"/>
                <w:lang w:val="ru-RU"/>
              </w:rPr>
              <w:t> </w:t>
            </w:r>
          </w:p>
          <w:p w14:paraId="0B53C94B"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99388A">
              <w:rPr>
                <w:rFonts w:ascii="Times New Roman" w:eastAsia="Times New Roman" w:hAnsi="Times New Roman" w:cs="Times New Roman"/>
                <w:sz w:val="24"/>
                <w:szCs w:val="24"/>
                <w:lang w:val="ru-RU"/>
              </w:rPr>
              <w:t> </w:t>
            </w:r>
          </w:p>
          <w:p w14:paraId="285DFC51"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99388A">
              <w:rPr>
                <w:rFonts w:ascii="Times New Roman" w:eastAsia="Times New Roman" w:hAnsi="Times New Roman" w:cs="Times New Roman"/>
                <w:sz w:val="24"/>
                <w:szCs w:val="24"/>
                <w:lang w:val="ru-RU"/>
              </w:rPr>
              <w:t> </w:t>
            </w:r>
          </w:p>
          <w:p w14:paraId="38A5808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A6B65" w:rsidRPr="004D3497" w14:paraId="6BFFB3AF" w14:textId="77777777" w:rsidTr="004D3497">
        <w:trPr>
          <w:trHeight w:val="1125"/>
        </w:trPr>
        <w:tc>
          <w:tcPr>
            <w:tcW w:w="1257" w:type="pct"/>
            <w:tcBorders>
              <w:top w:val="single" w:sz="6" w:space="0" w:color="auto"/>
              <w:left w:val="single" w:sz="6" w:space="0" w:color="auto"/>
              <w:bottom w:val="single" w:sz="6" w:space="0" w:color="auto"/>
              <w:right w:val="single" w:sz="6" w:space="0" w:color="auto"/>
            </w:tcBorders>
            <w:shd w:val="clear" w:color="auto" w:fill="auto"/>
          </w:tcPr>
          <w:p w14:paraId="5DB2220E" w14:textId="3EB1CAB1"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2E644AC9" w14:textId="4D909505"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5895CFB1"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99388A">
              <w:rPr>
                <w:rFonts w:ascii="Times New Roman" w:eastAsia="Times New Roman" w:hAnsi="Times New Roman" w:cs="Times New Roman"/>
                <w:sz w:val="24"/>
                <w:szCs w:val="24"/>
                <w:lang w:val="ru-RU"/>
              </w:rPr>
              <w:t> </w:t>
            </w:r>
          </w:p>
          <w:p w14:paraId="064DAED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6D3A2DE6"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использовать при решении задач изученные факты и теоремы планиметрии; умение оценивать размеры объектов окружающего мира</w:t>
            </w:r>
          </w:p>
        </w:tc>
      </w:tr>
      <w:tr w:rsidR="000A6B65" w:rsidRPr="004D3497" w14:paraId="3293344B" w14:textId="77777777" w:rsidTr="004D3497">
        <w:trPr>
          <w:trHeight w:val="698"/>
        </w:trPr>
        <w:tc>
          <w:tcPr>
            <w:tcW w:w="1257" w:type="pct"/>
            <w:tcBorders>
              <w:top w:val="single" w:sz="6" w:space="0" w:color="auto"/>
              <w:left w:val="single" w:sz="6" w:space="0" w:color="auto"/>
              <w:bottom w:val="single" w:sz="6" w:space="0" w:color="auto"/>
              <w:right w:val="single" w:sz="6" w:space="0" w:color="auto"/>
            </w:tcBorders>
            <w:shd w:val="clear" w:color="auto" w:fill="auto"/>
          </w:tcPr>
          <w:p w14:paraId="4B9D2667" w14:textId="0062A763"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34744F14" w14:textId="45B9B50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p>
        </w:tc>
        <w:tc>
          <w:tcPr>
            <w:tcW w:w="2097" w:type="pct"/>
            <w:tcBorders>
              <w:top w:val="single" w:sz="6" w:space="0" w:color="auto"/>
              <w:left w:val="single" w:sz="6" w:space="0" w:color="auto"/>
              <w:bottom w:val="single" w:sz="6" w:space="0" w:color="auto"/>
              <w:right w:val="single" w:sz="6" w:space="0" w:color="auto"/>
            </w:tcBorders>
            <w:shd w:val="clear" w:color="auto" w:fill="auto"/>
          </w:tcPr>
          <w:p w14:paraId="6D0A81E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726CB12"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36493C18"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0A6B65" w:rsidRPr="004D3497" w14:paraId="7FE5F5CE" w14:textId="77777777" w:rsidTr="004D3497">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tcPr>
          <w:p w14:paraId="5449F756" w14:textId="07084DD1"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0EED5B86" w14:textId="719F4ADF"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42DCCE64"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99388A">
              <w:rPr>
                <w:rFonts w:ascii="Times New Roman" w:eastAsia="Times New Roman" w:hAnsi="Times New Roman" w:cs="Times New Roman"/>
                <w:sz w:val="24"/>
                <w:szCs w:val="24"/>
                <w:lang w:val="ru-RU"/>
              </w:rPr>
              <w:t> </w:t>
            </w:r>
          </w:p>
          <w:p w14:paraId="2BE6A5D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99388A">
              <w:rPr>
                <w:rFonts w:ascii="Times New Roman" w:eastAsia="Times New Roman" w:hAnsi="Times New Roman" w:cs="Times New Roman"/>
                <w:sz w:val="24"/>
                <w:szCs w:val="24"/>
                <w:lang w:val="ru-RU"/>
              </w:rPr>
              <w:t> </w:t>
            </w:r>
          </w:p>
          <w:p w14:paraId="4A74DA42"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вычислять геометрические величины (длина, угол, площадь, объем, площадь поверхности), используя изученные формулы и методы</w:t>
            </w:r>
          </w:p>
        </w:tc>
      </w:tr>
      <w:bookmarkEnd w:id="19"/>
    </w:tbl>
    <w:p w14:paraId="3413EC41" w14:textId="77777777" w:rsidR="000A6B65" w:rsidRPr="00556781"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Calibri" w:hAnsi="OfficinaSansBookC" w:cs="Times New Roman"/>
          <w:sz w:val="28"/>
          <w:szCs w:val="28"/>
          <w:lang w:val="ru-RU"/>
        </w:rPr>
      </w:pPr>
    </w:p>
    <w:p w14:paraId="7B5B3C5F" w14:textId="77777777" w:rsidR="009B3AEA" w:rsidRPr="00556781" w:rsidRDefault="009B3AEA" w:rsidP="009B3AEA">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762802A4" w14:textId="77777777" w:rsidR="000B04C9" w:rsidRPr="00556781" w:rsidRDefault="000B04C9" w:rsidP="0099388A">
      <w:pPr>
        <w:widowControl w:val="0"/>
        <w:spacing w:line="257" w:lineRule="auto"/>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 xml:space="preserve">ЛР </w:t>
      </w:r>
      <w:r w:rsidR="0006408C">
        <w:rPr>
          <w:rFonts w:ascii="Times New Roman" w:hAnsi="Times New Roman"/>
          <w:sz w:val="24"/>
          <w:szCs w:val="24"/>
          <w:lang w:val="ru-RU"/>
        </w:rPr>
        <w:t>0</w:t>
      </w:r>
      <w:r w:rsidRPr="00556781">
        <w:rPr>
          <w:rFonts w:ascii="Times New Roman" w:hAnsi="Times New Roman"/>
          <w:sz w:val="24"/>
          <w:szCs w:val="24"/>
          <w:lang w:val="ru-RU"/>
        </w:rPr>
        <w:t>2 проявление активной гражданской позиции, демонстрация приверженности принципам честности, порядочности, открытости, экономической активности и участия в студенческом и территориальном самоуправлении, в том числе на условиях добровольчества, продуктивность взаимодействия и участия в деятельности общественных организаций;</w:t>
      </w:r>
    </w:p>
    <w:p w14:paraId="77FA50C6" w14:textId="77777777" w:rsidR="000B04C9" w:rsidRPr="00556781" w:rsidRDefault="000B04C9" w:rsidP="0099388A">
      <w:pPr>
        <w:widowControl w:val="0"/>
        <w:spacing w:line="257" w:lineRule="auto"/>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 xml:space="preserve">ЛР </w:t>
      </w:r>
      <w:r w:rsidR="0006408C">
        <w:rPr>
          <w:rFonts w:ascii="Times New Roman" w:hAnsi="Times New Roman"/>
          <w:sz w:val="24"/>
          <w:szCs w:val="24"/>
          <w:lang w:val="ru-RU"/>
        </w:rPr>
        <w:t>0</w:t>
      </w:r>
      <w:r w:rsidRPr="00556781">
        <w:rPr>
          <w:rFonts w:ascii="Times New Roman" w:hAnsi="Times New Roman"/>
          <w:sz w:val="24"/>
          <w:szCs w:val="24"/>
          <w:lang w:val="ru-RU"/>
        </w:rPr>
        <w:t>4 проявление и демонстрация уважения к людям труда, осознание ценности собственного труда. Стремление к формированию в сетевой среде личностного и профессионального конструктивного «цифрового следа»;</w:t>
      </w:r>
    </w:p>
    <w:p w14:paraId="58F9BE3B" w14:textId="77777777" w:rsidR="000B04C9" w:rsidRPr="00556781" w:rsidRDefault="000B04C9" w:rsidP="000B04C9">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ЛР 23 получение обучающимися возможности самораскрытия и самореализация личности;</w:t>
      </w:r>
    </w:p>
    <w:p w14:paraId="0003B27B" w14:textId="77777777" w:rsidR="001457C8" w:rsidRPr="00556781" w:rsidRDefault="000B04C9" w:rsidP="000B04C9">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ЛР 30 осуществление поиска и использования информации, необходимой для эффективного выполнения различных задач, профессионального и личностного развития.</w:t>
      </w:r>
    </w:p>
    <w:p w14:paraId="28E2D261" w14:textId="77777777" w:rsidR="00A54B65" w:rsidRDefault="00A54B65" w:rsidP="009B3AEA">
      <w:pPr>
        <w:ind w:firstLine="709"/>
        <w:contextualSpacing/>
        <w:jc w:val="both"/>
        <w:rPr>
          <w:rFonts w:ascii="Times New Roman" w:hAnsi="Times New Roman"/>
          <w:sz w:val="24"/>
          <w:szCs w:val="24"/>
          <w:lang w:val="ru-RU"/>
        </w:rPr>
        <w:sectPr w:rsidR="00A54B65" w:rsidSect="00A54B65">
          <w:pgSz w:w="16838" w:h="11906" w:orient="landscape"/>
          <w:pgMar w:top="851" w:right="1134" w:bottom="1701" w:left="1134" w:header="709" w:footer="709" w:gutter="0"/>
          <w:cols w:space="720"/>
          <w:docGrid w:linePitch="299"/>
        </w:sectPr>
      </w:pPr>
    </w:p>
    <w:p w14:paraId="20ADA7D6" w14:textId="77777777" w:rsidR="001457C8" w:rsidRDefault="001457C8" w:rsidP="009B3AEA">
      <w:pPr>
        <w:ind w:firstLine="709"/>
        <w:contextualSpacing/>
        <w:jc w:val="both"/>
        <w:rPr>
          <w:rFonts w:ascii="Times New Roman" w:hAnsi="Times New Roman"/>
          <w:sz w:val="24"/>
          <w:szCs w:val="24"/>
          <w:lang w:val="ru-RU"/>
        </w:rPr>
      </w:pPr>
    </w:p>
    <w:p w14:paraId="410C80D1" w14:textId="77777777" w:rsidR="0006408C" w:rsidRPr="00556781" w:rsidRDefault="0006408C" w:rsidP="009B3AEA">
      <w:pPr>
        <w:ind w:firstLine="709"/>
        <w:contextualSpacing/>
        <w:jc w:val="both"/>
        <w:rPr>
          <w:rFonts w:ascii="Times New Roman" w:hAnsi="Times New Roman"/>
          <w:sz w:val="24"/>
          <w:szCs w:val="24"/>
          <w:lang w:val="ru-RU"/>
        </w:rPr>
      </w:pPr>
    </w:p>
    <w:p w14:paraId="3391DFE4" w14:textId="77777777" w:rsidR="003623C1" w:rsidRPr="003623C1" w:rsidRDefault="003623C1" w:rsidP="003623C1">
      <w:pPr>
        <w:pStyle w:val="1"/>
        <w:jc w:val="center"/>
        <w:rPr>
          <w:b/>
          <w:bCs/>
        </w:rPr>
      </w:pPr>
      <w:bookmarkStart w:id="20" w:name="_Toc199747524"/>
      <w:bookmarkStart w:id="21" w:name="_Toc199750728"/>
      <w:bookmarkStart w:id="22" w:name="_Toc199761377"/>
      <w:bookmarkStart w:id="23" w:name="_Hlk199750890"/>
      <w:r w:rsidRPr="003623C1">
        <w:rPr>
          <w:b/>
          <w:bCs/>
        </w:rPr>
        <w:t xml:space="preserve">2 СТРУКТУРА И СОДЕРЖАНИЕ УЧЕБНОЙ </w:t>
      </w:r>
      <w:r w:rsidRPr="003623C1">
        <w:rPr>
          <w:b/>
          <w:bCs/>
          <w:caps/>
        </w:rPr>
        <w:t>ДИСЦИПЛИНЫ</w:t>
      </w:r>
      <w:bookmarkEnd w:id="20"/>
      <w:bookmarkEnd w:id="21"/>
      <w:bookmarkEnd w:id="22"/>
    </w:p>
    <w:p w14:paraId="407DD370" w14:textId="77777777" w:rsidR="003623C1" w:rsidRDefault="003623C1" w:rsidP="003623C1">
      <w:pPr>
        <w:pStyle w:val="1d"/>
        <w:spacing w:after="0" w:line="240" w:lineRule="auto"/>
        <w:ind w:firstLine="709"/>
        <w:jc w:val="center"/>
        <w:outlineLvl w:val="1"/>
        <w:rPr>
          <w:rFonts w:ascii="Times New Roman" w:hAnsi="Times New Roman"/>
          <w:b/>
          <w:bCs/>
          <w:sz w:val="24"/>
          <w:szCs w:val="24"/>
        </w:rPr>
      </w:pPr>
      <w:bookmarkStart w:id="24" w:name="_Toc199747525"/>
      <w:bookmarkStart w:id="25" w:name="_Toc199750729"/>
      <w:bookmarkStart w:id="26" w:name="_Toc199761378"/>
      <w:bookmarkStart w:id="27" w:name="_Hlk199750903"/>
      <w:bookmarkEnd w:id="23"/>
      <w:r>
        <w:rPr>
          <w:rFonts w:ascii="Times New Roman" w:hAnsi="Times New Roman"/>
          <w:b/>
          <w:bCs/>
          <w:sz w:val="24"/>
          <w:szCs w:val="24"/>
        </w:rPr>
        <w:t xml:space="preserve">2.1 </w:t>
      </w:r>
      <w:bookmarkStart w:id="28" w:name="_Hlk199753527"/>
      <w:r>
        <w:rPr>
          <w:rFonts w:ascii="Times New Roman" w:hAnsi="Times New Roman"/>
          <w:b/>
          <w:bCs/>
          <w:sz w:val="24"/>
          <w:szCs w:val="24"/>
        </w:rPr>
        <w:t>Объем учебной дисциплины и виды учебной работы</w:t>
      </w:r>
      <w:bookmarkEnd w:id="24"/>
      <w:bookmarkEnd w:id="25"/>
      <w:bookmarkEnd w:id="28"/>
      <w:bookmarkEnd w:id="26"/>
    </w:p>
    <w:bookmarkEnd w:id="27"/>
    <w:p w14:paraId="0BC521AD" w14:textId="77777777" w:rsidR="000A6B65" w:rsidRPr="00556781"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eastAsia="Calibri" w:hAnsi="OfficinaSansBookC" w:cs="Times New Roman"/>
          <w:sz w:val="24"/>
          <w:szCs w:val="24"/>
          <w:u w:val="single"/>
          <w:lang w:val="ru-RU"/>
        </w:rPr>
      </w:pPr>
    </w:p>
    <w:tbl>
      <w:tblPr>
        <w:tblStyle w:val="TableNormal"/>
        <w:tblW w:w="9367"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0"/>
        <w:gridCol w:w="2127"/>
      </w:tblGrid>
      <w:tr w:rsidR="008D2D5C" w:rsidRPr="00E25F37" w14:paraId="0973543F" w14:textId="77777777" w:rsidTr="00AB5FE2">
        <w:trPr>
          <w:trHeight w:val="567"/>
        </w:trPr>
        <w:tc>
          <w:tcPr>
            <w:tcW w:w="7240" w:type="dxa"/>
          </w:tcPr>
          <w:p w14:paraId="24A997B5" w14:textId="77777777" w:rsidR="008D2D5C" w:rsidRPr="00E25F37" w:rsidRDefault="008D2D5C" w:rsidP="00B86C47">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2127" w:type="dxa"/>
          </w:tcPr>
          <w:p w14:paraId="192DB487" w14:textId="77777777" w:rsidR="008D2D5C" w:rsidRPr="00E25F37" w:rsidRDefault="008D2D5C" w:rsidP="00B86C47">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8D2D5C" w:rsidRPr="00E25F37" w14:paraId="295FF4DD" w14:textId="77777777" w:rsidTr="00AB5FE2">
        <w:trPr>
          <w:trHeight w:val="340"/>
        </w:trPr>
        <w:tc>
          <w:tcPr>
            <w:tcW w:w="7240" w:type="dxa"/>
          </w:tcPr>
          <w:p w14:paraId="2873A704" w14:textId="77777777" w:rsidR="008D2D5C" w:rsidRPr="00585B24" w:rsidRDefault="008D2D5C" w:rsidP="00B86C47">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 xml:space="preserve">Объём образовательной программы </w:t>
            </w:r>
            <w:r>
              <w:rPr>
                <w:rFonts w:ascii="Times New Roman" w:hAnsi="Times New Roman" w:cs="Times New Roman"/>
                <w:b/>
                <w:noProof/>
                <w:sz w:val="24"/>
                <w:szCs w:val="24"/>
              </w:rPr>
              <w:t>учебного предмета</w:t>
            </w:r>
          </w:p>
        </w:tc>
        <w:tc>
          <w:tcPr>
            <w:tcW w:w="2127" w:type="dxa"/>
          </w:tcPr>
          <w:p w14:paraId="77DB0BC8" w14:textId="77777777" w:rsidR="008D2D5C" w:rsidRPr="00585B24" w:rsidRDefault="00C178F4" w:rsidP="00AB5FE2">
            <w:pPr>
              <w:pStyle w:val="TableParagraph"/>
              <w:spacing w:line="311" w:lineRule="exact"/>
              <w:ind w:left="148"/>
              <w:jc w:val="center"/>
              <w:rPr>
                <w:rFonts w:ascii="Times New Roman" w:hAnsi="Times New Roman" w:cs="Times New Roman"/>
                <w:b/>
                <w:sz w:val="24"/>
                <w:szCs w:val="24"/>
              </w:rPr>
            </w:pPr>
            <w:r>
              <w:rPr>
                <w:rFonts w:ascii="Times New Roman" w:hAnsi="Times New Roman" w:cs="Times New Roman"/>
                <w:b/>
                <w:sz w:val="24"/>
                <w:szCs w:val="24"/>
              </w:rPr>
              <w:t>340</w:t>
            </w:r>
          </w:p>
        </w:tc>
      </w:tr>
      <w:tr w:rsidR="008D2D5C" w:rsidRPr="00E25F37" w14:paraId="235ED4AE" w14:textId="77777777" w:rsidTr="00AB5FE2">
        <w:trPr>
          <w:trHeight w:val="340"/>
        </w:trPr>
        <w:tc>
          <w:tcPr>
            <w:tcW w:w="7240" w:type="dxa"/>
          </w:tcPr>
          <w:p w14:paraId="614189D7" w14:textId="77777777" w:rsidR="008D2D5C" w:rsidRPr="00E25F37" w:rsidRDefault="008D2D5C" w:rsidP="00B86C47">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2127" w:type="dxa"/>
          </w:tcPr>
          <w:p w14:paraId="2A51E8DB" w14:textId="77777777" w:rsidR="008D2D5C" w:rsidRPr="0025197A" w:rsidRDefault="008D2D5C" w:rsidP="00AB5FE2">
            <w:pPr>
              <w:pStyle w:val="TableParagraph"/>
              <w:ind w:left="148"/>
              <w:jc w:val="center"/>
              <w:rPr>
                <w:rFonts w:ascii="Times New Roman" w:hAnsi="Times New Roman" w:cs="Times New Roman"/>
                <w:sz w:val="24"/>
                <w:szCs w:val="24"/>
              </w:rPr>
            </w:pPr>
          </w:p>
        </w:tc>
      </w:tr>
      <w:tr w:rsidR="008D2D5C" w:rsidRPr="00E25F37" w14:paraId="52093975" w14:textId="77777777" w:rsidTr="00AB5FE2">
        <w:trPr>
          <w:trHeight w:val="340"/>
        </w:trPr>
        <w:tc>
          <w:tcPr>
            <w:tcW w:w="7240" w:type="dxa"/>
          </w:tcPr>
          <w:p w14:paraId="0811D6C1" w14:textId="77777777" w:rsidR="008D2D5C" w:rsidRPr="00E25F37" w:rsidRDefault="008D2D5C" w:rsidP="00B86C47">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2127" w:type="dxa"/>
          </w:tcPr>
          <w:p w14:paraId="2F685ECA" w14:textId="77777777" w:rsidR="008D2D5C" w:rsidRPr="00346F86" w:rsidRDefault="009967F8" w:rsidP="00AB5FE2">
            <w:pPr>
              <w:pStyle w:val="TableParagraph"/>
              <w:spacing w:line="311" w:lineRule="exact"/>
              <w:ind w:left="148"/>
              <w:jc w:val="center"/>
              <w:rPr>
                <w:rFonts w:ascii="Times New Roman" w:hAnsi="Times New Roman" w:cs="Times New Roman"/>
                <w:b/>
                <w:sz w:val="24"/>
                <w:szCs w:val="24"/>
              </w:rPr>
            </w:pPr>
            <w:r>
              <w:rPr>
                <w:rFonts w:ascii="Times New Roman" w:hAnsi="Times New Roman" w:cs="Times New Roman"/>
                <w:b/>
                <w:sz w:val="24"/>
                <w:szCs w:val="24"/>
              </w:rPr>
              <w:t>278</w:t>
            </w:r>
            <w:r w:rsidR="00E11375">
              <w:rPr>
                <w:rFonts w:ascii="Times New Roman" w:hAnsi="Times New Roman" w:cs="Times New Roman"/>
                <w:b/>
                <w:sz w:val="24"/>
                <w:szCs w:val="24"/>
              </w:rPr>
              <w:t>4</w:t>
            </w:r>
          </w:p>
        </w:tc>
      </w:tr>
      <w:tr w:rsidR="008D2D5C" w:rsidRPr="00E25F37" w14:paraId="388F0ACB" w14:textId="77777777" w:rsidTr="00AB5FE2">
        <w:trPr>
          <w:trHeight w:val="340"/>
        </w:trPr>
        <w:tc>
          <w:tcPr>
            <w:tcW w:w="9367" w:type="dxa"/>
            <w:gridSpan w:val="2"/>
          </w:tcPr>
          <w:p w14:paraId="46EE21AF" w14:textId="77777777" w:rsidR="008D2D5C" w:rsidRPr="0025197A" w:rsidRDefault="008D2D5C" w:rsidP="00AB5FE2">
            <w:pPr>
              <w:pStyle w:val="TableParagraph"/>
              <w:ind w:left="148"/>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8D2D5C" w:rsidRPr="00E25F37" w14:paraId="3DCDDE77" w14:textId="77777777" w:rsidTr="00AB5FE2">
        <w:trPr>
          <w:trHeight w:val="340"/>
        </w:trPr>
        <w:tc>
          <w:tcPr>
            <w:tcW w:w="7240" w:type="dxa"/>
          </w:tcPr>
          <w:p w14:paraId="629DEDE1"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лекции, уроки</w:t>
            </w:r>
          </w:p>
        </w:tc>
        <w:tc>
          <w:tcPr>
            <w:tcW w:w="2127" w:type="dxa"/>
          </w:tcPr>
          <w:p w14:paraId="5FBBAC4D" w14:textId="77777777" w:rsidR="008D2D5C" w:rsidRPr="0025197A" w:rsidRDefault="00E11375" w:rsidP="00AB5FE2">
            <w:pPr>
              <w:pStyle w:val="TableParagraph"/>
              <w:spacing w:before="22"/>
              <w:ind w:left="148"/>
              <w:jc w:val="center"/>
              <w:rPr>
                <w:rFonts w:ascii="Times New Roman" w:hAnsi="Times New Roman" w:cs="Times New Roman"/>
                <w:sz w:val="24"/>
                <w:szCs w:val="24"/>
              </w:rPr>
            </w:pPr>
            <w:r>
              <w:rPr>
                <w:rFonts w:ascii="Times New Roman" w:hAnsi="Times New Roman" w:cs="Times New Roman"/>
                <w:sz w:val="24"/>
                <w:szCs w:val="24"/>
              </w:rPr>
              <w:t>192</w:t>
            </w:r>
          </w:p>
        </w:tc>
      </w:tr>
      <w:tr w:rsidR="008D2D5C" w:rsidRPr="00E25F37" w14:paraId="5F1F7703" w14:textId="77777777" w:rsidTr="00AB5FE2">
        <w:trPr>
          <w:trHeight w:val="340"/>
        </w:trPr>
        <w:tc>
          <w:tcPr>
            <w:tcW w:w="7240" w:type="dxa"/>
          </w:tcPr>
          <w:p w14:paraId="1DDC4291"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2127" w:type="dxa"/>
          </w:tcPr>
          <w:p w14:paraId="25F26528" w14:textId="77777777" w:rsidR="008D2D5C" w:rsidRPr="0025197A" w:rsidRDefault="00E11375"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62</w:t>
            </w:r>
          </w:p>
        </w:tc>
      </w:tr>
      <w:tr w:rsidR="008D2D5C" w:rsidRPr="00E25F37" w14:paraId="5A6160C7" w14:textId="77777777" w:rsidTr="00AB5FE2">
        <w:trPr>
          <w:trHeight w:val="340"/>
        </w:trPr>
        <w:tc>
          <w:tcPr>
            <w:tcW w:w="7240" w:type="dxa"/>
          </w:tcPr>
          <w:p w14:paraId="552592DE" w14:textId="77777777" w:rsidR="008D2D5C" w:rsidRPr="002C1E8E" w:rsidRDefault="008D2D5C" w:rsidP="00B86C47">
            <w:pPr>
              <w:pStyle w:val="TableParagraph"/>
              <w:ind w:left="107"/>
              <w:rPr>
                <w:rFonts w:ascii="Times New Roman" w:hAnsi="Times New Roman" w:cs="Times New Roman"/>
                <w:noProof/>
                <w:sz w:val="24"/>
                <w:szCs w:val="24"/>
              </w:rPr>
            </w:pPr>
            <w:r w:rsidRPr="00346F86">
              <w:rPr>
                <w:rFonts w:ascii="Times New Roman" w:eastAsia="Times New Roman" w:hAnsi="Times New Roman" w:cs="Times New Roman"/>
                <w:sz w:val="24"/>
                <w:szCs w:val="24"/>
              </w:rPr>
              <w:t>Самостоятельная работа обучающегося (всего)</w:t>
            </w:r>
          </w:p>
        </w:tc>
        <w:tc>
          <w:tcPr>
            <w:tcW w:w="2127" w:type="dxa"/>
          </w:tcPr>
          <w:p w14:paraId="1D803441" w14:textId="77777777" w:rsidR="008D2D5C" w:rsidRPr="00346F86" w:rsidRDefault="00C178F4"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w:t>
            </w:r>
          </w:p>
        </w:tc>
      </w:tr>
      <w:tr w:rsidR="008D2D5C" w:rsidRPr="00E25F37" w14:paraId="5D03BCAE" w14:textId="77777777" w:rsidTr="00AB5FE2">
        <w:trPr>
          <w:trHeight w:val="340"/>
        </w:trPr>
        <w:tc>
          <w:tcPr>
            <w:tcW w:w="7240" w:type="dxa"/>
          </w:tcPr>
          <w:p w14:paraId="64CA90DA" w14:textId="77777777" w:rsidR="008D2D5C" w:rsidRPr="00E25F37" w:rsidRDefault="008D2D5C" w:rsidP="00B86C47">
            <w:pPr>
              <w:pStyle w:val="TableParagraph"/>
              <w:spacing w:line="309" w:lineRule="exact"/>
              <w:rPr>
                <w:rFonts w:ascii="Times New Roman" w:hAnsi="Times New Roman" w:cs="Times New Roman"/>
                <w:b/>
                <w:sz w:val="24"/>
                <w:szCs w:val="24"/>
              </w:rPr>
            </w:pPr>
            <w:r>
              <w:rPr>
                <w:rFonts w:ascii="Times New Roman" w:hAnsi="Times New Roman" w:cs="Times New Roman"/>
                <w:b/>
                <w:sz w:val="24"/>
                <w:szCs w:val="24"/>
              </w:rPr>
              <w:t xml:space="preserve"> Профессионально-ориентированное содержание</w:t>
            </w:r>
          </w:p>
        </w:tc>
        <w:tc>
          <w:tcPr>
            <w:tcW w:w="2127" w:type="dxa"/>
          </w:tcPr>
          <w:p w14:paraId="4A23DDE0" w14:textId="77777777" w:rsidR="008D2D5C" w:rsidRPr="0025197A" w:rsidRDefault="009967F8" w:rsidP="00AB5FE2">
            <w:pPr>
              <w:pStyle w:val="TableParagraph"/>
              <w:spacing w:before="140"/>
              <w:ind w:left="148"/>
              <w:jc w:val="center"/>
              <w:rPr>
                <w:rFonts w:ascii="Times New Roman" w:hAnsi="Times New Roman" w:cs="Times New Roman"/>
                <w:b/>
                <w:sz w:val="24"/>
                <w:szCs w:val="24"/>
              </w:rPr>
            </w:pPr>
            <w:r>
              <w:rPr>
                <w:rFonts w:ascii="Times New Roman" w:hAnsi="Times New Roman" w:cs="Times New Roman"/>
                <w:b/>
                <w:sz w:val="24"/>
                <w:szCs w:val="24"/>
              </w:rPr>
              <w:t>56</w:t>
            </w:r>
          </w:p>
        </w:tc>
      </w:tr>
      <w:tr w:rsidR="008D2D5C" w:rsidRPr="00E25F37" w14:paraId="1E0F1FBD" w14:textId="77777777" w:rsidTr="00AB5FE2">
        <w:trPr>
          <w:trHeight w:val="340"/>
        </w:trPr>
        <w:tc>
          <w:tcPr>
            <w:tcW w:w="7240" w:type="dxa"/>
          </w:tcPr>
          <w:p w14:paraId="736A4509"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т.ч.</w:t>
            </w:r>
            <w:r>
              <w:rPr>
                <w:rFonts w:ascii="Times New Roman" w:hAnsi="Times New Roman" w:cs="Times New Roman"/>
                <w:sz w:val="24"/>
                <w:szCs w:val="24"/>
              </w:rPr>
              <w:t>:</w:t>
            </w:r>
          </w:p>
        </w:tc>
        <w:tc>
          <w:tcPr>
            <w:tcW w:w="2127" w:type="dxa"/>
          </w:tcPr>
          <w:p w14:paraId="4EE764B4" w14:textId="77777777" w:rsidR="008D2D5C" w:rsidRPr="0025197A" w:rsidRDefault="008D2D5C" w:rsidP="00AB5FE2">
            <w:pPr>
              <w:pStyle w:val="TableParagraph"/>
              <w:ind w:left="148"/>
              <w:jc w:val="center"/>
              <w:rPr>
                <w:rFonts w:ascii="Times New Roman" w:hAnsi="Times New Roman" w:cs="Times New Roman"/>
                <w:sz w:val="24"/>
                <w:szCs w:val="24"/>
              </w:rPr>
            </w:pPr>
          </w:p>
        </w:tc>
      </w:tr>
      <w:tr w:rsidR="008D2D5C" w:rsidRPr="00E25F37" w14:paraId="12F0C37B" w14:textId="77777777" w:rsidTr="00AB5FE2">
        <w:trPr>
          <w:trHeight w:val="340"/>
        </w:trPr>
        <w:tc>
          <w:tcPr>
            <w:tcW w:w="7240" w:type="dxa"/>
          </w:tcPr>
          <w:p w14:paraId="4541610A"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2127" w:type="dxa"/>
          </w:tcPr>
          <w:p w14:paraId="78348C21" w14:textId="77777777" w:rsidR="008D2D5C" w:rsidRPr="0025197A" w:rsidRDefault="009967F8"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4</w:t>
            </w:r>
          </w:p>
        </w:tc>
      </w:tr>
      <w:tr w:rsidR="008D2D5C" w:rsidRPr="00E25F37" w14:paraId="3CB9BD90" w14:textId="77777777" w:rsidTr="00AB5FE2">
        <w:trPr>
          <w:trHeight w:val="340"/>
        </w:trPr>
        <w:tc>
          <w:tcPr>
            <w:tcW w:w="7240" w:type="dxa"/>
          </w:tcPr>
          <w:p w14:paraId="3987F1F8"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2127" w:type="dxa"/>
          </w:tcPr>
          <w:p w14:paraId="2F5A77FC" w14:textId="77777777" w:rsidR="008D2D5C" w:rsidRPr="0025197A" w:rsidRDefault="009967F8" w:rsidP="00AB5FE2">
            <w:pPr>
              <w:pStyle w:val="TableParagraph"/>
              <w:spacing w:line="370" w:lineRule="exact"/>
              <w:ind w:left="148"/>
              <w:jc w:val="center"/>
              <w:rPr>
                <w:rFonts w:ascii="Times New Roman" w:hAnsi="Times New Roman" w:cs="Times New Roman"/>
                <w:sz w:val="24"/>
                <w:szCs w:val="24"/>
              </w:rPr>
            </w:pPr>
            <w:r>
              <w:rPr>
                <w:rFonts w:ascii="Times New Roman" w:hAnsi="Times New Roman" w:cs="Times New Roman"/>
                <w:sz w:val="24"/>
                <w:szCs w:val="24"/>
              </w:rPr>
              <w:t>52</w:t>
            </w:r>
          </w:p>
        </w:tc>
      </w:tr>
      <w:tr w:rsidR="008D2D5C" w:rsidRPr="00E25F37" w14:paraId="17BCA4F2" w14:textId="77777777" w:rsidTr="00AB5FE2">
        <w:trPr>
          <w:trHeight w:val="525"/>
        </w:trPr>
        <w:tc>
          <w:tcPr>
            <w:tcW w:w="7240" w:type="dxa"/>
          </w:tcPr>
          <w:p w14:paraId="3CAA0DF0" w14:textId="77777777" w:rsidR="008D2D5C" w:rsidRPr="001115E0" w:rsidRDefault="008D2D5C" w:rsidP="009967F8">
            <w:pPr>
              <w:pStyle w:val="TableParagraph"/>
              <w:spacing w:before="14"/>
              <w:ind w:left="27" w:right="118"/>
              <w:rPr>
                <w:rFonts w:ascii="Times New Roman" w:hAnsi="Times New Roman" w:cs="Times New Roman"/>
                <w:b/>
                <w:sz w:val="24"/>
                <w:szCs w:val="24"/>
              </w:rPr>
            </w:pPr>
            <w:r w:rsidRPr="00B80184">
              <w:rPr>
                <w:rFonts w:ascii="Times New Roman" w:hAnsi="Times New Roman" w:cs="Times New Roman"/>
                <w:b/>
                <w:bCs/>
                <w:i/>
                <w:iCs/>
                <w:sz w:val="24"/>
                <w:szCs w:val="24"/>
              </w:rPr>
              <w:t xml:space="preserve">Промежуточная аттестация: </w:t>
            </w:r>
            <w:r>
              <w:rPr>
                <w:rFonts w:ascii="Times New Roman" w:hAnsi="Times New Roman" w:cs="Times New Roman"/>
                <w:b/>
                <w:bCs/>
                <w:i/>
                <w:iCs/>
                <w:sz w:val="24"/>
                <w:szCs w:val="24"/>
              </w:rPr>
              <w:t xml:space="preserve">экзамен </w:t>
            </w:r>
            <w:r w:rsidR="009967F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2 </w:t>
            </w:r>
            <w:r w:rsidRPr="00B80184">
              <w:rPr>
                <w:rFonts w:ascii="Times New Roman" w:hAnsi="Times New Roman" w:cs="Times New Roman"/>
                <w:b/>
                <w:bCs/>
                <w:i/>
                <w:iCs/>
                <w:sz w:val="24"/>
                <w:szCs w:val="24"/>
              </w:rPr>
              <w:t>семестр</w:t>
            </w:r>
          </w:p>
        </w:tc>
        <w:tc>
          <w:tcPr>
            <w:tcW w:w="2127" w:type="dxa"/>
          </w:tcPr>
          <w:p w14:paraId="62E574BF" w14:textId="77777777" w:rsidR="008D2D5C" w:rsidRPr="00A46E4B" w:rsidRDefault="008D2D5C" w:rsidP="00AB5FE2">
            <w:pPr>
              <w:pStyle w:val="TableParagraph"/>
              <w:ind w:left="148" w:right="118"/>
              <w:jc w:val="center"/>
              <w:rPr>
                <w:rFonts w:ascii="Times New Roman" w:hAnsi="Times New Roman" w:cs="Times New Roman"/>
                <w:b/>
                <w:sz w:val="24"/>
                <w:szCs w:val="24"/>
              </w:rPr>
            </w:pPr>
          </w:p>
        </w:tc>
      </w:tr>
    </w:tbl>
    <w:p w14:paraId="3B109E6C" w14:textId="77777777" w:rsidR="000A6B65" w:rsidRPr="00645CDD"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i/>
          <w:sz w:val="24"/>
          <w:szCs w:val="24"/>
        </w:rPr>
      </w:pPr>
    </w:p>
    <w:p w14:paraId="079A6C28" w14:textId="77777777" w:rsidR="000A6B65" w:rsidRPr="00645CDD"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sz w:val="24"/>
          <w:szCs w:val="24"/>
        </w:rPr>
      </w:pPr>
    </w:p>
    <w:p w14:paraId="4A33E29E" w14:textId="77777777" w:rsidR="000A6B65" w:rsidRPr="000A6B65"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rPr>
        <w:sectPr w:rsidR="000A6B65" w:rsidRPr="000A6B65" w:rsidSect="00B03A4B">
          <w:pgSz w:w="11906" w:h="16838"/>
          <w:pgMar w:top="1134" w:right="850" w:bottom="1134" w:left="1701" w:header="708" w:footer="708" w:gutter="0"/>
          <w:cols w:space="720"/>
          <w:docGrid w:linePitch="299"/>
        </w:sectPr>
      </w:pPr>
    </w:p>
    <w:p w14:paraId="4389A80E" w14:textId="36BD06B4" w:rsidR="000A6B65" w:rsidRPr="003623C1" w:rsidRDefault="003623C1" w:rsidP="003623C1">
      <w:pPr>
        <w:pStyle w:val="2"/>
        <w:rPr>
          <w:rFonts w:ascii="Times New Roman" w:eastAsia="Calibri" w:hAnsi="Times New Roman" w:cs="Times New Roman"/>
          <w:b/>
          <w:bCs/>
          <w:sz w:val="28"/>
          <w:szCs w:val="28"/>
        </w:rPr>
      </w:pPr>
      <w:bookmarkStart w:id="29" w:name="_Hlk199750969"/>
      <w:bookmarkStart w:id="30" w:name="_Hlk199751871"/>
      <w:bookmarkStart w:id="31" w:name="_Toc199761379"/>
      <w:r w:rsidRPr="003623C1">
        <w:rPr>
          <w:rFonts w:ascii="Times New Roman" w:hAnsi="Times New Roman"/>
          <w:b/>
          <w:sz w:val="24"/>
          <w:szCs w:val="24"/>
        </w:rPr>
        <w:t>2</w:t>
      </w:r>
      <w:bookmarkStart w:id="32" w:name="_Hlk199750940"/>
      <w:r w:rsidRPr="003623C1">
        <w:rPr>
          <w:rFonts w:ascii="Times New Roman" w:hAnsi="Times New Roman"/>
          <w:b/>
          <w:sz w:val="24"/>
          <w:szCs w:val="24"/>
        </w:rPr>
        <w:t>.2 Тематический план и содержание учебной дисциплины</w:t>
      </w:r>
      <w:bookmarkEnd w:id="29"/>
      <w:bookmarkEnd w:id="30"/>
      <w:bookmarkEnd w:id="32"/>
      <w:bookmarkEnd w:id="31"/>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
        <w:gridCol w:w="3233"/>
        <w:gridCol w:w="7225"/>
        <w:gridCol w:w="59"/>
        <w:gridCol w:w="1365"/>
        <w:gridCol w:w="3259"/>
      </w:tblGrid>
      <w:tr w:rsidR="002D56C3" w:rsidRPr="004D3497" w14:paraId="46FECEF7" w14:textId="77777777" w:rsidTr="00F568B9">
        <w:trPr>
          <w:gridBefore w:val="1"/>
          <w:wBefore w:w="27" w:type="dxa"/>
          <w:trHeight w:val="20"/>
        </w:trPr>
        <w:tc>
          <w:tcPr>
            <w:tcW w:w="3233" w:type="dxa"/>
            <w:shd w:val="clear" w:color="auto" w:fill="auto"/>
            <w:vAlign w:val="center"/>
          </w:tcPr>
          <w:p w14:paraId="13010711"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 разделов и тем</w:t>
            </w:r>
          </w:p>
        </w:tc>
        <w:tc>
          <w:tcPr>
            <w:tcW w:w="7284" w:type="dxa"/>
            <w:gridSpan w:val="2"/>
            <w:shd w:val="clear" w:color="auto" w:fill="auto"/>
            <w:vAlign w:val="center"/>
          </w:tcPr>
          <w:p w14:paraId="2978D2D2"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D56C3">
              <w:rPr>
                <w:rFonts w:ascii="Times New Roman" w:eastAsia="Calibri" w:hAnsi="Times New Roman" w:cs="Times New Roman"/>
                <w:b/>
                <w:bCs/>
                <w:sz w:val="24"/>
                <w:szCs w:val="24"/>
                <w:lang w:val="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65" w:type="dxa"/>
            <w:shd w:val="clear" w:color="auto" w:fill="auto"/>
            <w:vAlign w:val="center"/>
          </w:tcPr>
          <w:p w14:paraId="1B3C8C3F" w14:textId="77777777" w:rsidR="002D56C3" w:rsidRPr="002D56C3" w:rsidRDefault="002D56C3" w:rsidP="00BA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D56C3">
              <w:rPr>
                <w:rFonts w:ascii="Times New Roman" w:eastAsia="Times New Roman" w:hAnsi="Times New Roman" w:cs="Times New Roman"/>
                <w:b/>
                <w:sz w:val="24"/>
                <w:szCs w:val="24"/>
                <w:lang w:val="ru-RU"/>
              </w:rPr>
              <w:t xml:space="preserve">Объем, акад. ч </w:t>
            </w:r>
          </w:p>
        </w:tc>
        <w:tc>
          <w:tcPr>
            <w:tcW w:w="3259" w:type="dxa"/>
            <w:shd w:val="clear" w:color="auto" w:fill="auto"/>
            <w:vAlign w:val="center"/>
          </w:tcPr>
          <w:p w14:paraId="7CDD0B13" w14:textId="77777777" w:rsidR="002D56C3" w:rsidRPr="0048116A"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48116A">
              <w:rPr>
                <w:rFonts w:ascii="Times New Roman" w:eastAsia="Calibri" w:hAnsi="Times New Roman" w:cs="Times New Roman"/>
                <w:b/>
                <w:bCs/>
                <w:sz w:val="24"/>
                <w:szCs w:val="24"/>
                <w:lang w:val="ru-RU"/>
              </w:rPr>
              <w:t>Формируемые компетенции</w:t>
            </w:r>
            <w:r w:rsidR="0048116A">
              <w:rPr>
                <w:rFonts w:ascii="Times New Roman" w:eastAsia="Calibri" w:hAnsi="Times New Roman" w:cs="Times New Roman"/>
                <w:b/>
                <w:bCs/>
                <w:sz w:val="24"/>
                <w:szCs w:val="24"/>
                <w:lang w:val="ru-RU"/>
              </w:rPr>
              <w:t xml:space="preserve"> и личностные результаты</w:t>
            </w:r>
          </w:p>
        </w:tc>
      </w:tr>
      <w:tr w:rsidR="002D56C3" w14:paraId="013FAEA9" w14:textId="77777777" w:rsidTr="00F568B9">
        <w:trPr>
          <w:gridBefore w:val="1"/>
          <w:wBefore w:w="27" w:type="dxa"/>
          <w:trHeight w:val="20"/>
        </w:trPr>
        <w:tc>
          <w:tcPr>
            <w:tcW w:w="3233" w:type="dxa"/>
            <w:shd w:val="clear" w:color="auto" w:fill="auto"/>
          </w:tcPr>
          <w:p w14:paraId="3856A555"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7284" w:type="dxa"/>
            <w:gridSpan w:val="2"/>
            <w:shd w:val="clear" w:color="auto" w:fill="auto"/>
          </w:tcPr>
          <w:p w14:paraId="6F119248"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365" w:type="dxa"/>
            <w:shd w:val="clear" w:color="auto" w:fill="auto"/>
          </w:tcPr>
          <w:p w14:paraId="1025BD49"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3259" w:type="dxa"/>
            <w:shd w:val="clear" w:color="auto" w:fill="auto"/>
          </w:tcPr>
          <w:p w14:paraId="12DB4701"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r>
      <w:tr w:rsidR="002D56C3" w14:paraId="6AF0E45C" w14:textId="77777777" w:rsidTr="00F568B9">
        <w:trPr>
          <w:gridBefore w:val="1"/>
          <w:wBefore w:w="27" w:type="dxa"/>
          <w:trHeight w:val="20"/>
        </w:trPr>
        <w:tc>
          <w:tcPr>
            <w:tcW w:w="15141" w:type="dxa"/>
            <w:gridSpan w:val="5"/>
            <w:shd w:val="clear" w:color="auto" w:fill="auto"/>
          </w:tcPr>
          <w:p w14:paraId="031C2CD7"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Основное содержание</w:t>
            </w:r>
          </w:p>
        </w:tc>
      </w:tr>
      <w:tr w:rsidR="002D56C3" w:rsidRPr="00E11375" w14:paraId="273E751D" w14:textId="77777777" w:rsidTr="00F568B9">
        <w:trPr>
          <w:gridBefore w:val="1"/>
          <w:wBefore w:w="27" w:type="dxa"/>
          <w:trHeight w:val="20"/>
        </w:trPr>
        <w:tc>
          <w:tcPr>
            <w:tcW w:w="10517" w:type="dxa"/>
            <w:gridSpan w:val="3"/>
            <w:shd w:val="clear" w:color="auto" w:fill="auto"/>
          </w:tcPr>
          <w:p w14:paraId="367581DD" w14:textId="77777777" w:rsidR="002D56C3" w:rsidRPr="00562ED5" w:rsidRDefault="002D56C3" w:rsidP="00E11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iCs/>
                <w:sz w:val="24"/>
                <w:szCs w:val="24"/>
                <w:lang w:val="ru-RU"/>
              </w:rPr>
            </w:pPr>
            <w:r w:rsidRPr="007B4735">
              <w:rPr>
                <w:rFonts w:ascii="Times New Roman" w:eastAsia="Calibri" w:hAnsi="Times New Roman" w:cs="Times New Roman"/>
                <w:b/>
                <w:bCs/>
                <w:i/>
                <w:iCs/>
                <w:sz w:val="24"/>
                <w:szCs w:val="24"/>
                <w:lang w:val="ru-RU"/>
              </w:rPr>
              <w:t>1 семестр</w:t>
            </w:r>
            <w:r w:rsidR="00562ED5">
              <w:rPr>
                <w:rFonts w:ascii="Times New Roman" w:eastAsia="Calibri" w:hAnsi="Times New Roman" w:cs="Times New Roman"/>
                <w:b/>
                <w:bCs/>
                <w:i/>
                <w:iCs/>
                <w:sz w:val="24"/>
                <w:szCs w:val="24"/>
                <w:lang w:val="ru-RU"/>
              </w:rPr>
              <w:t xml:space="preserve"> ( </w:t>
            </w:r>
            <w:r w:rsidR="00E11375">
              <w:rPr>
                <w:rFonts w:ascii="Times New Roman" w:eastAsia="Calibri" w:hAnsi="Times New Roman" w:cs="Times New Roman"/>
                <w:b/>
                <w:bCs/>
                <w:i/>
                <w:iCs/>
                <w:sz w:val="24"/>
                <w:szCs w:val="24"/>
                <w:lang w:val="ru-RU"/>
              </w:rPr>
              <w:t>100 лк +36 пз</w:t>
            </w:r>
            <w:r w:rsidR="007B4735">
              <w:rPr>
                <w:rFonts w:ascii="Times New Roman" w:eastAsia="Calibri" w:hAnsi="Times New Roman" w:cs="Times New Roman"/>
                <w:b/>
                <w:bCs/>
                <w:i/>
                <w:iCs/>
                <w:sz w:val="24"/>
                <w:szCs w:val="24"/>
                <w:lang w:val="ru-RU"/>
              </w:rPr>
              <w:t>)</w:t>
            </w:r>
          </w:p>
        </w:tc>
        <w:tc>
          <w:tcPr>
            <w:tcW w:w="1365" w:type="dxa"/>
            <w:shd w:val="clear" w:color="auto" w:fill="auto"/>
          </w:tcPr>
          <w:p w14:paraId="5503BDBF"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0B9326A6"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D56C3" w:rsidRPr="007B4735" w14:paraId="4EB2A82E" w14:textId="77777777" w:rsidTr="00F568B9">
        <w:trPr>
          <w:gridBefore w:val="1"/>
          <w:wBefore w:w="27" w:type="dxa"/>
          <w:trHeight w:val="20"/>
        </w:trPr>
        <w:tc>
          <w:tcPr>
            <w:tcW w:w="10517" w:type="dxa"/>
            <w:gridSpan w:val="3"/>
            <w:shd w:val="clear" w:color="auto" w:fill="auto"/>
          </w:tcPr>
          <w:p w14:paraId="221FA5F7"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1. Повторение курса математики основной школы</w:t>
            </w:r>
          </w:p>
        </w:tc>
        <w:tc>
          <w:tcPr>
            <w:tcW w:w="1365" w:type="dxa"/>
            <w:shd w:val="clear" w:color="auto" w:fill="auto"/>
          </w:tcPr>
          <w:p w14:paraId="332EB2B3" w14:textId="77777777" w:rsidR="002D56C3" w:rsidRPr="007B4735" w:rsidRDefault="00BA4E4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7B4735">
              <w:rPr>
                <w:rFonts w:ascii="Times New Roman" w:eastAsia="Calibri" w:hAnsi="Times New Roman" w:cs="Times New Roman"/>
                <w:b/>
                <w:bCs/>
                <w:sz w:val="24"/>
                <w:szCs w:val="24"/>
                <w:lang w:val="ru-RU"/>
              </w:rPr>
              <w:t>20</w:t>
            </w:r>
          </w:p>
        </w:tc>
        <w:tc>
          <w:tcPr>
            <w:tcW w:w="3259" w:type="dxa"/>
            <w:shd w:val="clear" w:color="auto" w:fill="auto"/>
            <w:vAlign w:val="center"/>
          </w:tcPr>
          <w:p w14:paraId="218A38D3"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D56C3" w:rsidRPr="0048116A" w14:paraId="3489F175" w14:textId="77777777" w:rsidTr="00F568B9">
        <w:trPr>
          <w:gridBefore w:val="1"/>
          <w:wBefore w:w="27" w:type="dxa"/>
          <w:trHeight w:val="331"/>
        </w:trPr>
        <w:tc>
          <w:tcPr>
            <w:tcW w:w="3233" w:type="dxa"/>
            <w:vMerge w:val="restart"/>
            <w:shd w:val="clear" w:color="auto" w:fill="auto"/>
          </w:tcPr>
          <w:p w14:paraId="36EAC906" w14:textId="77777777" w:rsidR="002D56C3" w:rsidRPr="00FB494A"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FB494A">
              <w:rPr>
                <w:rFonts w:ascii="Times New Roman" w:eastAsia="Calibri" w:hAnsi="Times New Roman" w:cs="Times New Roman"/>
                <w:sz w:val="24"/>
                <w:szCs w:val="24"/>
                <w:lang w:val="ru-RU"/>
              </w:rPr>
              <w:t>Тема 1.1</w:t>
            </w:r>
          </w:p>
          <w:p w14:paraId="682EBCA0"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FB494A">
              <w:rPr>
                <w:rFonts w:ascii="Times New Roman" w:eastAsia="Calibri" w:hAnsi="Times New Roman" w:cs="Times New Roman"/>
                <w:sz w:val="24"/>
                <w:szCs w:val="24"/>
                <w:lang w:val="ru-RU"/>
              </w:rPr>
              <w:t>Цель и задачи математики при освоении специальности</w:t>
            </w:r>
          </w:p>
        </w:tc>
        <w:tc>
          <w:tcPr>
            <w:tcW w:w="7284" w:type="dxa"/>
            <w:gridSpan w:val="2"/>
            <w:shd w:val="clear" w:color="auto" w:fill="auto"/>
          </w:tcPr>
          <w:p w14:paraId="640730F9"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2EE9B0D" w14:textId="77777777" w:rsidR="002D56C3" w:rsidRDefault="00BA4E4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16BEE5FE"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FB494A" w:rsidRPr="00F568B9" w14:paraId="20AD4572" w14:textId="77777777" w:rsidTr="00F568B9">
        <w:trPr>
          <w:gridBefore w:val="1"/>
          <w:wBefore w:w="27" w:type="dxa"/>
          <w:trHeight w:val="276"/>
        </w:trPr>
        <w:tc>
          <w:tcPr>
            <w:tcW w:w="3233" w:type="dxa"/>
            <w:vMerge/>
          </w:tcPr>
          <w:p w14:paraId="2B00D81E" w14:textId="77777777" w:rsidR="00FB494A" w:rsidRPr="002D56C3"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A6FBCBB" w14:textId="77777777" w:rsidR="00FB494A"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Базовые знания и умения по математике в профессиональной и в повседневной деятельности.</w:t>
            </w:r>
            <w:r>
              <w:rPr>
                <w:rFonts w:ascii="Times New Roman" w:eastAsia="Calibri" w:hAnsi="Times New Roman" w:cs="Times New Roman"/>
                <w:bCs/>
                <w:sz w:val="24"/>
                <w:szCs w:val="24"/>
                <w:lang w:val="ru-RU"/>
              </w:rPr>
              <w:t xml:space="preserve"> </w:t>
            </w:r>
          </w:p>
          <w:p w14:paraId="0BA836DE" w14:textId="77777777" w:rsidR="007E0D8A" w:rsidRDefault="007E0D8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p w14:paraId="4F4D8976" w14:textId="77777777" w:rsidR="00FB494A" w:rsidRPr="002D56C3"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tcBorders>
              <w:bottom w:val="single" w:sz="4" w:space="0" w:color="auto"/>
            </w:tcBorders>
            <w:shd w:val="clear" w:color="auto" w:fill="auto"/>
            <w:vAlign w:val="bottom"/>
          </w:tcPr>
          <w:p w14:paraId="6C9F5127" w14:textId="77777777" w:rsidR="00FB494A" w:rsidRPr="0048116A"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auto"/>
            </w:tcBorders>
            <w:shd w:val="clear" w:color="auto" w:fill="auto"/>
          </w:tcPr>
          <w:p w14:paraId="36F9247A" w14:textId="77777777" w:rsidR="00BD1795" w:rsidRDefault="00BD1795" w:rsidP="00B3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EF937F6" w14:textId="38A243BE" w:rsidR="00B33597" w:rsidRDefault="00FB494A" w:rsidP="00B3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ОК 02</w:t>
            </w:r>
            <w:r w:rsidR="00BD1795">
              <w:rPr>
                <w:rFonts w:ascii="Times New Roman" w:eastAsia="Calibri" w:hAnsi="Times New Roman" w:cs="Times New Roman"/>
                <w:bCs/>
                <w:sz w:val="24"/>
                <w:szCs w:val="24"/>
                <w:lang w:val="ru-RU"/>
              </w:rPr>
              <w:t xml:space="preserve"> </w:t>
            </w:r>
          </w:p>
          <w:p w14:paraId="09E49177" w14:textId="77777777" w:rsidR="00FB494A" w:rsidRPr="00815805" w:rsidRDefault="00FB494A"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w:t>
            </w:r>
            <w:r w:rsidR="00BD1795">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lang w:val="ru-RU"/>
              </w:rPr>
              <w:t>ЛР 04,</w:t>
            </w:r>
            <w:r w:rsidR="00336420">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lang w:val="ru-RU"/>
              </w:rPr>
              <w:t>ЛР 23, ЛР 30</w:t>
            </w:r>
          </w:p>
        </w:tc>
      </w:tr>
      <w:tr w:rsidR="00D509EA" w14:paraId="0EFBCB4B" w14:textId="77777777" w:rsidTr="00F568B9">
        <w:trPr>
          <w:gridBefore w:val="1"/>
          <w:wBefore w:w="27" w:type="dxa"/>
          <w:trHeight w:val="276"/>
        </w:trPr>
        <w:tc>
          <w:tcPr>
            <w:tcW w:w="3233" w:type="dxa"/>
            <w:vMerge w:val="restart"/>
            <w:shd w:val="clear" w:color="auto" w:fill="auto"/>
          </w:tcPr>
          <w:p w14:paraId="324DD745" w14:textId="77777777" w:rsidR="00D509EA" w:rsidRPr="002D56C3"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2D56C3">
              <w:rPr>
                <w:rFonts w:ascii="Times New Roman" w:eastAsia="Calibri" w:hAnsi="Times New Roman" w:cs="Times New Roman"/>
                <w:bCs/>
                <w:sz w:val="24"/>
                <w:szCs w:val="24"/>
                <w:lang w:val="ru-RU"/>
              </w:rPr>
              <w:t xml:space="preserve">Тема </w:t>
            </w:r>
            <w:r w:rsidRPr="002D56C3">
              <w:rPr>
                <w:rFonts w:ascii="Times New Roman" w:eastAsia="Calibri" w:hAnsi="Times New Roman" w:cs="Times New Roman"/>
                <w:sz w:val="24"/>
                <w:szCs w:val="24"/>
                <w:lang w:val="ru-RU"/>
              </w:rPr>
              <w:t>1.2</w:t>
            </w:r>
          </w:p>
          <w:p w14:paraId="6F483606" w14:textId="77777777" w:rsidR="00D509EA" w:rsidRPr="002D56C3"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Числа и вычисления. Выражения и преобразования</w:t>
            </w:r>
          </w:p>
        </w:tc>
        <w:tc>
          <w:tcPr>
            <w:tcW w:w="7284" w:type="dxa"/>
            <w:gridSpan w:val="2"/>
            <w:shd w:val="clear" w:color="auto" w:fill="auto"/>
          </w:tcPr>
          <w:p w14:paraId="404D7AB7"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769A61A"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2B163BAB"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F568B9" w14:paraId="474661EB" w14:textId="77777777" w:rsidTr="00F568B9">
        <w:trPr>
          <w:gridBefore w:val="1"/>
          <w:wBefore w:w="27" w:type="dxa"/>
          <w:trHeight w:val="1302"/>
        </w:trPr>
        <w:tc>
          <w:tcPr>
            <w:tcW w:w="3233" w:type="dxa"/>
            <w:vMerge/>
          </w:tcPr>
          <w:p w14:paraId="6CB2AA40"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D3A4752" w14:textId="77777777"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Действия над положительными и отрицательными числами, обыкновенными и десятичными дробями.</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Действия со степенями, формулы сокращенного умножения.</w:t>
            </w:r>
          </w:p>
          <w:p w14:paraId="5FCEE82F" w14:textId="77777777" w:rsidR="00BD1795" w:rsidRPr="002D56C3" w:rsidRDefault="007E0D8A"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1FAE3349" w14:textId="77777777" w:rsidR="007E0D8A" w:rsidRPr="00920E80" w:rsidRDefault="007E0D8A" w:rsidP="00895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78F233AF" w14:textId="77777777"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EB5BB4E" w14:textId="3EDF6C43"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CDF8D8F" w14:textId="77777777" w:rsidR="00BD1795" w:rsidRPr="0006408C"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BD1795" w:rsidRPr="00282542" w14:paraId="3932CC9D" w14:textId="77777777" w:rsidTr="00F568B9">
        <w:trPr>
          <w:gridBefore w:val="1"/>
          <w:wBefore w:w="27" w:type="dxa"/>
          <w:trHeight w:val="603"/>
        </w:trPr>
        <w:tc>
          <w:tcPr>
            <w:tcW w:w="3233" w:type="dxa"/>
            <w:vMerge w:val="restart"/>
            <w:shd w:val="clear" w:color="auto" w:fill="auto"/>
          </w:tcPr>
          <w:p w14:paraId="72274C56"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1.3. </w:t>
            </w:r>
          </w:p>
          <w:p w14:paraId="68A86285"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Геометрия на </w:t>
            </w:r>
            <w:r>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плоскости</w:t>
            </w:r>
          </w:p>
        </w:tc>
        <w:tc>
          <w:tcPr>
            <w:tcW w:w="7284" w:type="dxa"/>
            <w:gridSpan w:val="2"/>
            <w:shd w:val="clear" w:color="auto" w:fill="auto"/>
          </w:tcPr>
          <w:p w14:paraId="1ED87C15" w14:textId="77777777" w:rsidR="00BD1795" w:rsidRPr="002D56C3"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721CFD74"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2</w:t>
            </w:r>
          </w:p>
        </w:tc>
        <w:tc>
          <w:tcPr>
            <w:tcW w:w="3259" w:type="dxa"/>
            <w:shd w:val="clear" w:color="auto" w:fill="auto"/>
          </w:tcPr>
          <w:p w14:paraId="5D344473"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BD1795" w:rsidRPr="00F568B9" w14:paraId="1891F9FC" w14:textId="77777777" w:rsidTr="00F568B9">
        <w:trPr>
          <w:gridBefore w:val="1"/>
          <w:wBefore w:w="27" w:type="dxa"/>
          <w:trHeight w:val="20"/>
        </w:trPr>
        <w:tc>
          <w:tcPr>
            <w:tcW w:w="3233" w:type="dxa"/>
            <w:vMerge/>
          </w:tcPr>
          <w:p w14:paraId="6CE07EE5"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B710B8D"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xml:space="preserve">№ </w:t>
            </w:r>
            <w:r w:rsidR="007E0D8A">
              <w:rPr>
                <w:rFonts w:ascii="Times New Roman" w:eastAsia="Calibri" w:hAnsi="Times New Roman" w:cs="Times New Roman"/>
                <w:b/>
                <w:bCs/>
                <w:sz w:val="24"/>
                <w:szCs w:val="24"/>
                <w:lang w:val="ru-RU"/>
              </w:rPr>
              <w:t>1</w:t>
            </w:r>
            <w:r w:rsidRPr="00336420">
              <w:rPr>
                <w:rFonts w:ascii="Times New Roman" w:eastAsia="Calibri" w:hAnsi="Times New Roman" w:cs="Times New Roman"/>
                <w:b/>
                <w:bCs/>
                <w:sz w:val="24"/>
                <w:szCs w:val="24"/>
                <w:lang w:val="ru-RU"/>
              </w:rPr>
              <w:t xml:space="preserve"> </w:t>
            </w:r>
          </w:p>
          <w:p w14:paraId="3AD523DF" w14:textId="77777777" w:rsidR="00BD1795" w:rsidRPr="00FB494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FB494A">
              <w:rPr>
                <w:rFonts w:ascii="Times New Roman" w:eastAsia="Calibri" w:hAnsi="Times New Roman" w:cs="Times New Roman"/>
                <w:bCs/>
                <w:sz w:val="24"/>
                <w:szCs w:val="24"/>
                <w:lang w:val="ru-RU"/>
              </w:rPr>
              <w:t xml:space="preserve">Виды плоских фигур и их площадь. </w:t>
            </w:r>
          </w:p>
        </w:tc>
        <w:tc>
          <w:tcPr>
            <w:tcW w:w="1365" w:type="dxa"/>
            <w:tcBorders>
              <w:top w:val="single" w:sz="4" w:space="0" w:color="auto"/>
            </w:tcBorders>
            <w:shd w:val="clear" w:color="auto" w:fill="auto"/>
          </w:tcPr>
          <w:p w14:paraId="1DCE0166" w14:textId="77777777" w:rsidR="00BD1795" w:rsidRPr="0048116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48116A">
              <w:rPr>
                <w:rFonts w:ascii="Times New Roman" w:eastAsia="Calibri" w:hAnsi="Times New Roman" w:cs="Times New Roman"/>
                <w:bCs/>
                <w:sz w:val="24"/>
                <w:szCs w:val="24"/>
                <w:lang w:val="ru-RU"/>
              </w:rPr>
              <w:t>2</w:t>
            </w:r>
          </w:p>
        </w:tc>
        <w:tc>
          <w:tcPr>
            <w:tcW w:w="3259" w:type="dxa"/>
            <w:tcBorders>
              <w:top w:val="single" w:sz="4" w:space="0" w:color="auto"/>
            </w:tcBorders>
            <w:shd w:val="clear" w:color="auto" w:fill="auto"/>
          </w:tcPr>
          <w:p w14:paraId="0318624D"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97FD8F2" w14:textId="3D268756"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8B2A5DE" w14:textId="77777777" w:rsidR="00BD1795" w:rsidRPr="00AB5FE2"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6A59AF32" w14:textId="77777777" w:rsidTr="00F568B9">
        <w:trPr>
          <w:gridBefore w:val="1"/>
          <w:wBefore w:w="27" w:type="dxa"/>
          <w:trHeight w:val="276"/>
        </w:trPr>
        <w:tc>
          <w:tcPr>
            <w:tcW w:w="3233" w:type="dxa"/>
            <w:vMerge w:val="restart"/>
            <w:shd w:val="clear" w:color="auto" w:fill="auto"/>
          </w:tcPr>
          <w:p w14:paraId="33300533"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1.4 </w:t>
            </w:r>
          </w:p>
          <w:p w14:paraId="54444866"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Процентные вычисления</w:t>
            </w:r>
          </w:p>
        </w:tc>
        <w:tc>
          <w:tcPr>
            <w:tcW w:w="7284" w:type="dxa"/>
            <w:gridSpan w:val="2"/>
            <w:shd w:val="clear" w:color="auto" w:fill="auto"/>
          </w:tcPr>
          <w:p w14:paraId="5A9A46D9"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B9CCBD8"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sz w:val="24"/>
                <w:szCs w:val="24"/>
              </w:rPr>
              <w:t>4</w:t>
            </w:r>
          </w:p>
        </w:tc>
        <w:tc>
          <w:tcPr>
            <w:tcW w:w="3259" w:type="dxa"/>
            <w:shd w:val="clear" w:color="auto" w:fill="auto"/>
          </w:tcPr>
          <w:p w14:paraId="79451593"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4D3497" w14:paraId="79D5DFFD" w14:textId="77777777" w:rsidTr="00F568B9">
        <w:trPr>
          <w:gridBefore w:val="1"/>
          <w:wBefore w:w="27" w:type="dxa"/>
          <w:trHeight w:val="20"/>
        </w:trPr>
        <w:tc>
          <w:tcPr>
            <w:tcW w:w="3233" w:type="dxa"/>
            <w:vMerge/>
          </w:tcPr>
          <w:p w14:paraId="0DA308A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4290A3D2" w14:textId="77777777" w:rsidR="00BD1795" w:rsidRPr="00D509E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 </w:t>
            </w:r>
            <w:r w:rsidR="007E0D8A">
              <w:rPr>
                <w:rFonts w:ascii="Times New Roman" w:eastAsia="Calibri" w:hAnsi="Times New Roman" w:cs="Times New Roman"/>
                <w:b/>
                <w:bCs/>
                <w:sz w:val="24"/>
                <w:szCs w:val="24"/>
                <w:lang w:val="ru-RU"/>
              </w:rPr>
              <w:t>2-3</w:t>
            </w:r>
          </w:p>
          <w:p w14:paraId="41E99A5D"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Простые проценты, разные способы их вычисления. </w:t>
            </w:r>
            <w:r>
              <w:rPr>
                <w:rFonts w:ascii="Times New Roman" w:eastAsia="Calibri" w:hAnsi="Times New Roman" w:cs="Times New Roman"/>
                <w:bCs/>
                <w:sz w:val="24"/>
                <w:szCs w:val="24"/>
              </w:rPr>
              <w:t>Сложные проценты</w:t>
            </w:r>
          </w:p>
          <w:p w14:paraId="39D3AAEA"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1365" w:type="dxa"/>
            <w:shd w:val="clear" w:color="auto" w:fill="auto"/>
          </w:tcPr>
          <w:p w14:paraId="0850B7A4" w14:textId="77777777" w:rsidR="00BD1795" w:rsidRPr="00FB494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1BA1BFE2"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0C957E29" w14:textId="77777777" w:rsidR="004D3497" w:rsidRDefault="00BD1795"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ОК 02</w:t>
            </w:r>
          </w:p>
          <w:p w14:paraId="0492410A" w14:textId="03DB3BE5" w:rsidR="00BD1795" w:rsidRPr="0006408C" w:rsidRDefault="00BD1795"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1054BE3F" w14:textId="77777777" w:rsidTr="00F568B9">
        <w:trPr>
          <w:gridBefore w:val="1"/>
          <w:wBefore w:w="27" w:type="dxa"/>
          <w:trHeight w:val="276"/>
        </w:trPr>
        <w:tc>
          <w:tcPr>
            <w:tcW w:w="3233" w:type="dxa"/>
            <w:vMerge w:val="restart"/>
            <w:shd w:val="clear" w:color="auto" w:fill="auto"/>
          </w:tcPr>
          <w:p w14:paraId="1CFEF86E"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1.5 </w:t>
            </w:r>
          </w:p>
          <w:p w14:paraId="7C8D4FD3"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Уравнения и неравенства </w:t>
            </w:r>
          </w:p>
        </w:tc>
        <w:tc>
          <w:tcPr>
            <w:tcW w:w="7284" w:type="dxa"/>
            <w:gridSpan w:val="2"/>
            <w:tcBorders>
              <w:bottom w:val="single" w:sz="4" w:space="0" w:color="auto"/>
            </w:tcBorders>
            <w:shd w:val="clear" w:color="auto" w:fill="auto"/>
          </w:tcPr>
          <w:p w14:paraId="543C56E0" w14:textId="77777777" w:rsidR="00202E1D" w:rsidRPr="00920E80"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20E80">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9DDA7B8"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tcBorders>
              <w:bottom w:val="single" w:sz="4" w:space="0" w:color="auto"/>
            </w:tcBorders>
            <w:shd w:val="clear" w:color="auto" w:fill="auto"/>
          </w:tcPr>
          <w:p w14:paraId="3777F73D"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4D3497" w14:paraId="29D1F346" w14:textId="77777777" w:rsidTr="00F568B9">
        <w:trPr>
          <w:gridBefore w:val="1"/>
          <w:wBefore w:w="27" w:type="dxa"/>
          <w:trHeight w:val="20"/>
        </w:trPr>
        <w:tc>
          <w:tcPr>
            <w:tcW w:w="3233" w:type="dxa"/>
            <w:vMerge/>
          </w:tcPr>
          <w:p w14:paraId="1E133D9F"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32FC238"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sidRPr="00336420">
              <w:rPr>
                <w:rFonts w:ascii="Times New Roman" w:eastAsia="Calibri" w:hAnsi="Times New Roman" w:cs="Times New Roman"/>
                <w:b/>
                <w:bCs/>
                <w:sz w:val="24"/>
                <w:szCs w:val="24"/>
                <w:lang w:val="ru-RU"/>
              </w:rPr>
              <w:t xml:space="preserve">№ </w:t>
            </w:r>
            <w:r w:rsidR="007E0D8A">
              <w:rPr>
                <w:rFonts w:ascii="Times New Roman" w:eastAsia="Calibri" w:hAnsi="Times New Roman" w:cs="Times New Roman"/>
                <w:b/>
                <w:bCs/>
                <w:sz w:val="24"/>
                <w:szCs w:val="24"/>
                <w:lang w:val="ru-RU"/>
              </w:rPr>
              <w:t>4</w:t>
            </w:r>
          </w:p>
          <w:p w14:paraId="3A3AC6CB"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Линейные, квадратные, дробно-линейные уравнения и неравенства</w:t>
            </w:r>
          </w:p>
        </w:tc>
        <w:tc>
          <w:tcPr>
            <w:tcW w:w="1365" w:type="dxa"/>
            <w:shd w:val="clear" w:color="auto" w:fill="auto"/>
          </w:tcPr>
          <w:p w14:paraId="7BE93B86"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3D9D8575"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4396575B" w14:textId="77777777" w:rsidR="004D3497" w:rsidRDefault="00BD1795"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ОК 02</w:t>
            </w:r>
          </w:p>
          <w:p w14:paraId="5C43A306" w14:textId="26B3321D" w:rsidR="00BD1795" w:rsidRPr="00336420" w:rsidRDefault="00BD1795"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24E00037" w14:textId="77777777" w:rsidTr="00F568B9">
        <w:trPr>
          <w:gridBefore w:val="1"/>
          <w:wBefore w:w="27" w:type="dxa"/>
          <w:trHeight w:val="276"/>
        </w:trPr>
        <w:tc>
          <w:tcPr>
            <w:tcW w:w="3233" w:type="dxa"/>
            <w:vMerge w:val="restart"/>
          </w:tcPr>
          <w:p w14:paraId="766E92F4" w14:textId="77777777" w:rsidR="00202E1D" w:rsidRPr="002D56C3"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1.6</w:t>
            </w:r>
          </w:p>
          <w:p w14:paraId="0B088245" w14:textId="77777777" w:rsidR="00202E1D" w:rsidRPr="002D56C3"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Системы уравнений и неравенств</w:t>
            </w:r>
          </w:p>
        </w:tc>
        <w:tc>
          <w:tcPr>
            <w:tcW w:w="7284" w:type="dxa"/>
            <w:gridSpan w:val="2"/>
            <w:shd w:val="clear" w:color="auto" w:fill="auto"/>
          </w:tcPr>
          <w:p w14:paraId="607A4CA2"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EDACC33"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259" w:type="dxa"/>
            <w:shd w:val="clear" w:color="auto" w:fill="auto"/>
          </w:tcPr>
          <w:p w14:paraId="3AD8A934" w14:textId="77777777" w:rsidR="00202E1D" w:rsidRDefault="00202E1D"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rPr>
            </w:pPr>
          </w:p>
        </w:tc>
      </w:tr>
      <w:tr w:rsidR="00BD1795" w:rsidRPr="004D3497" w14:paraId="28145516" w14:textId="77777777" w:rsidTr="00F568B9">
        <w:trPr>
          <w:gridBefore w:val="1"/>
          <w:wBefore w:w="27" w:type="dxa"/>
          <w:trHeight w:val="20"/>
        </w:trPr>
        <w:tc>
          <w:tcPr>
            <w:tcW w:w="3233" w:type="dxa"/>
            <w:vMerge/>
          </w:tcPr>
          <w:p w14:paraId="40750D08"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581B795"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Понятия: матрица 2х2 и 3х3, определитель матрицы. Способы решения систем линейных уравнений. </w:t>
            </w:r>
          </w:p>
          <w:p w14:paraId="3C6CBA80"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Способы решения систем линейных уравнений. Метод Гаусса. Системы нелинейных уравнений. </w:t>
            </w:r>
          </w:p>
          <w:p w14:paraId="323BA581"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Системы неравенств</w:t>
            </w:r>
            <w:r>
              <w:rPr>
                <w:rFonts w:ascii="Times New Roman" w:eastAsia="Calibri" w:hAnsi="Times New Roman" w:cs="Times New Roman"/>
                <w:bCs/>
                <w:sz w:val="24"/>
                <w:szCs w:val="24"/>
                <w:lang w:val="ru-RU"/>
              </w:rPr>
              <w:t>.</w:t>
            </w:r>
          </w:p>
          <w:p w14:paraId="35491A02" w14:textId="77777777" w:rsidR="007E0D8A" w:rsidRDefault="007E0D8A"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p w14:paraId="507797E4" w14:textId="77777777" w:rsidR="007E0D8A" w:rsidRPr="00B33597" w:rsidRDefault="007E0D8A"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170AE584" w14:textId="77777777" w:rsidR="00BD1795" w:rsidRPr="00D509E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259" w:type="dxa"/>
            <w:shd w:val="clear" w:color="auto" w:fill="auto"/>
          </w:tcPr>
          <w:p w14:paraId="1813AAB5"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EAA34E1" w14:textId="77777777" w:rsidR="004D3497" w:rsidRDefault="00BD1795"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w:t>
            </w:r>
            <w:r w:rsidR="004D3497">
              <w:rPr>
                <w:rFonts w:ascii="Times New Roman" w:eastAsia="Calibri" w:hAnsi="Times New Roman" w:cs="Times New Roman"/>
                <w:bCs/>
                <w:sz w:val="24"/>
                <w:szCs w:val="24"/>
                <w:lang w:val="ru-RU"/>
              </w:rPr>
              <w:t>02</w:t>
            </w:r>
          </w:p>
          <w:p w14:paraId="2752A1C2" w14:textId="2778C1A9" w:rsidR="00BD1795" w:rsidRPr="0006408C" w:rsidRDefault="00BD1795"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E957774" w14:textId="77777777" w:rsidTr="00F568B9">
        <w:trPr>
          <w:gridBefore w:val="1"/>
          <w:wBefore w:w="27" w:type="dxa"/>
          <w:trHeight w:val="276"/>
        </w:trPr>
        <w:tc>
          <w:tcPr>
            <w:tcW w:w="3233" w:type="dxa"/>
            <w:vMerge w:val="restart"/>
            <w:shd w:val="clear" w:color="auto" w:fill="auto"/>
          </w:tcPr>
          <w:p w14:paraId="2F10FD04"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 xml:space="preserve">Тема 1.7 </w:t>
            </w:r>
          </w:p>
          <w:p w14:paraId="39C75BFE"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Входной контроль</w:t>
            </w:r>
          </w:p>
        </w:tc>
        <w:tc>
          <w:tcPr>
            <w:tcW w:w="7284" w:type="dxa"/>
            <w:gridSpan w:val="2"/>
            <w:shd w:val="clear" w:color="auto" w:fill="auto"/>
          </w:tcPr>
          <w:p w14:paraId="3020FB7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7E0D8A">
              <w:rPr>
                <w:rFonts w:ascii="Times New Roman" w:eastAsia="Calibri" w:hAnsi="Times New Roman" w:cs="Times New Roman"/>
                <w:b/>
                <w:sz w:val="24"/>
                <w:szCs w:val="24"/>
                <w:lang w:val="ru-RU"/>
              </w:rPr>
              <w:t>Содержание учебног</w:t>
            </w:r>
            <w:r>
              <w:rPr>
                <w:rFonts w:ascii="Times New Roman" w:eastAsia="Calibri" w:hAnsi="Times New Roman" w:cs="Times New Roman"/>
                <w:b/>
                <w:sz w:val="24"/>
                <w:szCs w:val="24"/>
              </w:rPr>
              <w:t>о материала</w:t>
            </w:r>
          </w:p>
        </w:tc>
        <w:tc>
          <w:tcPr>
            <w:tcW w:w="1365" w:type="dxa"/>
            <w:shd w:val="clear" w:color="auto" w:fill="auto"/>
          </w:tcPr>
          <w:p w14:paraId="7C5ABB3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3FCC6041" w14:textId="77777777" w:rsidR="0027796F" w:rsidRPr="007E0D8A" w:rsidRDefault="0027796F" w:rsidP="0027796F">
            <w:pPr>
              <w:tabs>
                <w:tab w:val="left" w:pos="708"/>
                <w:tab w:val="left" w:pos="1416"/>
              </w:tabs>
              <w:spacing w:after="0" w:line="240" w:lineRule="auto"/>
              <w:jc w:val="both"/>
              <w:rPr>
                <w:rFonts w:ascii="Times New Roman" w:eastAsia="Calibri" w:hAnsi="Times New Roman" w:cs="Times New Roman"/>
                <w:bCs/>
                <w:sz w:val="24"/>
                <w:szCs w:val="24"/>
                <w:lang w:val="ru-RU"/>
              </w:rPr>
            </w:pPr>
          </w:p>
        </w:tc>
      </w:tr>
      <w:tr w:rsidR="0027796F" w:rsidRPr="00F568B9" w14:paraId="5A28C460" w14:textId="77777777" w:rsidTr="00F568B9">
        <w:trPr>
          <w:gridBefore w:val="1"/>
          <w:wBefore w:w="27" w:type="dxa"/>
          <w:trHeight w:val="276"/>
        </w:trPr>
        <w:tc>
          <w:tcPr>
            <w:tcW w:w="3233" w:type="dxa"/>
            <w:vMerge/>
          </w:tcPr>
          <w:p w14:paraId="67146EC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5EBFAF4" w14:textId="77777777" w:rsidR="0027796F" w:rsidRPr="00E61D2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Вычисления и преобразования. Уравнения и неравенства. </w:t>
            </w:r>
            <w:r w:rsidRPr="00E61D2F">
              <w:rPr>
                <w:rFonts w:ascii="Times New Roman" w:eastAsia="Calibri" w:hAnsi="Times New Roman" w:cs="Times New Roman"/>
                <w:bCs/>
                <w:sz w:val="24"/>
                <w:szCs w:val="24"/>
                <w:lang w:val="ru-RU"/>
              </w:rPr>
              <w:t>Геометрия на плоскости</w:t>
            </w:r>
          </w:p>
          <w:p w14:paraId="190730DE"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tcPr>
          <w:p w14:paraId="43EA806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164CBB6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8BDF294" w14:textId="3CEF2A20"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A0FC5EC"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504170B" w14:textId="77777777" w:rsidTr="00F568B9">
        <w:trPr>
          <w:gridBefore w:val="1"/>
          <w:wBefore w:w="27" w:type="dxa"/>
          <w:trHeight w:val="20"/>
        </w:trPr>
        <w:tc>
          <w:tcPr>
            <w:tcW w:w="10517" w:type="dxa"/>
            <w:gridSpan w:val="3"/>
            <w:shd w:val="clear" w:color="auto" w:fill="auto"/>
          </w:tcPr>
          <w:p w14:paraId="69028850"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2. Прямые и плоскости в пространстве</w:t>
            </w:r>
          </w:p>
        </w:tc>
        <w:tc>
          <w:tcPr>
            <w:tcW w:w="1365" w:type="dxa"/>
            <w:shd w:val="clear" w:color="auto" w:fill="auto"/>
          </w:tcPr>
          <w:p w14:paraId="2134656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259" w:type="dxa"/>
            <w:shd w:val="clear" w:color="auto" w:fill="auto"/>
            <w:vAlign w:val="center"/>
          </w:tcPr>
          <w:p w14:paraId="7223731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sz w:val="24"/>
                <w:szCs w:val="24"/>
              </w:rPr>
            </w:pPr>
          </w:p>
        </w:tc>
      </w:tr>
      <w:tr w:rsidR="0027796F" w:rsidRPr="00FB494A" w14:paraId="6F33E2B1" w14:textId="77777777" w:rsidTr="00F568B9">
        <w:trPr>
          <w:gridBefore w:val="1"/>
          <w:wBefore w:w="27" w:type="dxa"/>
          <w:trHeight w:val="276"/>
        </w:trPr>
        <w:tc>
          <w:tcPr>
            <w:tcW w:w="3233" w:type="dxa"/>
            <w:vMerge w:val="restart"/>
            <w:shd w:val="clear" w:color="auto" w:fill="auto"/>
          </w:tcPr>
          <w:p w14:paraId="18F4F66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2.1. </w:t>
            </w:r>
          </w:p>
          <w:p w14:paraId="089DE5D3"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Основные понятия стереометрии. Расположение прямых и плоскостей</w:t>
            </w:r>
          </w:p>
        </w:tc>
        <w:tc>
          <w:tcPr>
            <w:tcW w:w="7284" w:type="dxa"/>
            <w:gridSpan w:val="2"/>
            <w:shd w:val="clear" w:color="auto" w:fill="auto"/>
          </w:tcPr>
          <w:p w14:paraId="2C8694AA"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201FC6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613CA933"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F568B9" w14:paraId="3302BE84" w14:textId="77777777" w:rsidTr="00F568B9">
        <w:trPr>
          <w:gridBefore w:val="1"/>
          <w:wBefore w:w="27" w:type="dxa"/>
          <w:trHeight w:val="20"/>
        </w:trPr>
        <w:tc>
          <w:tcPr>
            <w:tcW w:w="3233" w:type="dxa"/>
            <w:vMerge/>
          </w:tcPr>
          <w:p w14:paraId="348C7FF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D16BEB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w:t>
            </w:r>
            <w:r>
              <w:rPr>
                <w:rFonts w:ascii="Times New Roman" w:eastAsia="Calibri" w:hAnsi="Times New Roman" w:cs="Times New Roman"/>
                <w:bCs/>
                <w:sz w:val="24"/>
                <w:szCs w:val="24"/>
              </w:rPr>
              <w:t>Основные пространственные фигуры.</w:t>
            </w:r>
          </w:p>
          <w:p w14:paraId="3CA02A7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tcBorders>
              <w:top w:val="single" w:sz="4" w:space="0" w:color="auto"/>
            </w:tcBorders>
            <w:shd w:val="clear" w:color="auto" w:fill="auto"/>
          </w:tcPr>
          <w:p w14:paraId="678A9802"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top w:val="single" w:sz="4" w:space="0" w:color="auto"/>
            </w:tcBorders>
            <w:shd w:val="clear" w:color="auto" w:fill="auto"/>
          </w:tcPr>
          <w:p w14:paraId="4AF6711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B5CB267" w14:textId="3BA9B356"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E3504B7"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F9DE30D" w14:textId="77777777" w:rsidTr="00F568B9">
        <w:trPr>
          <w:gridBefore w:val="1"/>
          <w:wBefore w:w="27" w:type="dxa"/>
          <w:trHeight w:val="276"/>
        </w:trPr>
        <w:tc>
          <w:tcPr>
            <w:tcW w:w="3233" w:type="dxa"/>
            <w:vMerge w:val="restart"/>
            <w:shd w:val="clear" w:color="auto" w:fill="auto"/>
          </w:tcPr>
          <w:p w14:paraId="0B53A63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2.2. </w:t>
            </w:r>
          </w:p>
          <w:p w14:paraId="231C8B23"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Параллельность прямых, прямой и плоскости, плоскостей</w:t>
            </w:r>
          </w:p>
        </w:tc>
        <w:tc>
          <w:tcPr>
            <w:tcW w:w="7284" w:type="dxa"/>
            <w:gridSpan w:val="2"/>
            <w:shd w:val="clear" w:color="auto" w:fill="auto"/>
          </w:tcPr>
          <w:p w14:paraId="19127A8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4F4864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259" w:type="dxa"/>
            <w:shd w:val="clear" w:color="auto" w:fill="auto"/>
          </w:tcPr>
          <w:p w14:paraId="63D14DA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F568B9" w14:paraId="0F9E0300" w14:textId="77777777" w:rsidTr="00F568B9">
        <w:trPr>
          <w:gridBefore w:val="1"/>
          <w:wBefore w:w="27" w:type="dxa"/>
          <w:trHeight w:val="20"/>
        </w:trPr>
        <w:tc>
          <w:tcPr>
            <w:tcW w:w="3233" w:type="dxa"/>
            <w:vMerge/>
          </w:tcPr>
          <w:p w14:paraId="171C579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5583A9B" w14:textId="77777777" w:rsidR="0027796F" w:rsidRP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Параллельные прямая и плоскость. Определение. Признак. Свойства (с доказательством).</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 xml:space="preserve">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w:t>
            </w:r>
            <w:r w:rsidRPr="0027796F">
              <w:rPr>
                <w:rFonts w:ascii="Times New Roman" w:eastAsia="Calibri" w:hAnsi="Times New Roman" w:cs="Times New Roman"/>
                <w:bCs/>
                <w:sz w:val="24"/>
                <w:szCs w:val="24"/>
                <w:lang w:val="ru-RU"/>
              </w:rPr>
              <w:t>Построение сечений. Решение задач.</w:t>
            </w:r>
          </w:p>
          <w:p w14:paraId="14CD197D"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 Комбинированное занятие</w:t>
            </w:r>
          </w:p>
        </w:tc>
        <w:tc>
          <w:tcPr>
            <w:tcW w:w="1365" w:type="dxa"/>
            <w:shd w:val="clear" w:color="auto" w:fill="auto"/>
          </w:tcPr>
          <w:p w14:paraId="1B578756" w14:textId="77777777" w:rsidR="0027796F" w:rsidRP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259" w:type="dxa"/>
            <w:shd w:val="clear" w:color="auto" w:fill="auto"/>
          </w:tcPr>
          <w:p w14:paraId="07EFA73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FEDB814" w14:textId="479F95F8"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DBB905D"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FAE0021" w14:textId="77777777" w:rsidTr="00F568B9">
        <w:trPr>
          <w:gridBefore w:val="1"/>
          <w:wBefore w:w="27" w:type="dxa"/>
          <w:trHeight w:val="276"/>
        </w:trPr>
        <w:tc>
          <w:tcPr>
            <w:tcW w:w="3233" w:type="dxa"/>
            <w:vMerge w:val="restart"/>
            <w:shd w:val="clear" w:color="auto" w:fill="auto"/>
          </w:tcPr>
          <w:p w14:paraId="3BE5C7DB"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2.3. Перпендикулярность прямых, прямой и плоскости, плоскостей</w:t>
            </w:r>
          </w:p>
        </w:tc>
        <w:tc>
          <w:tcPr>
            <w:tcW w:w="7284" w:type="dxa"/>
            <w:gridSpan w:val="2"/>
            <w:shd w:val="clear" w:color="auto" w:fill="auto"/>
          </w:tcPr>
          <w:p w14:paraId="7930E08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3221E7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2EF8890A"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685B7A66" w14:textId="77777777" w:rsidTr="00F568B9">
        <w:trPr>
          <w:gridBefore w:val="1"/>
          <w:wBefore w:w="27" w:type="dxa"/>
          <w:trHeight w:val="20"/>
        </w:trPr>
        <w:tc>
          <w:tcPr>
            <w:tcW w:w="3233" w:type="dxa"/>
            <w:vMerge/>
          </w:tcPr>
          <w:p w14:paraId="2147AE02"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5EB492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w:t>
            </w:r>
            <w:r>
              <w:rPr>
                <w:rFonts w:ascii="Times New Roman" w:eastAsia="Calibri" w:hAnsi="Times New Roman" w:cs="Times New Roman"/>
                <w:bCs/>
                <w:sz w:val="24"/>
                <w:szCs w:val="24"/>
              </w:rPr>
              <w:t>Признак перпендикулярности плоскостей. Доказательство.</w:t>
            </w:r>
            <w:r>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Расстояния в пространстве</w:t>
            </w:r>
          </w:p>
          <w:p w14:paraId="3E6279D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tcBorders>
              <w:top w:val="single" w:sz="4" w:space="0" w:color="auto"/>
            </w:tcBorders>
            <w:shd w:val="clear" w:color="auto" w:fill="auto"/>
          </w:tcPr>
          <w:p w14:paraId="62E9260A"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25652DE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59F5382" w14:textId="7993909F"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C53727A"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9BC23B8" w14:textId="77777777" w:rsidTr="00F568B9">
        <w:trPr>
          <w:gridBefore w:val="1"/>
          <w:wBefore w:w="27" w:type="dxa"/>
          <w:trHeight w:val="419"/>
        </w:trPr>
        <w:tc>
          <w:tcPr>
            <w:tcW w:w="3233" w:type="dxa"/>
            <w:vMerge w:val="restart"/>
            <w:shd w:val="clear" w:color="auto" w:fill="auto"/>
          </w:tcPr>
          <w:p w14:paraId="18739138"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2.4. </w:t>
            </w:r>
          </w:p>
          <w:p w14:paraId="2496D5FB"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Теорема о трех перпендикулярах</w:t>
            </w:r>
          </w:p>
        </w:tc>
        <w:tc>
          <w:tcPr>
            <w:tcW w:w="7284" w:type="dxa"/>
            <w:gridSpan w:val="2"/>
            <w:tcBorders>
              <w:bottom w:val="single" w:sz="4" w:space="0" w:color="auto"/>
            </w:tcBorders>
            <w:shd w:val="clear" w:color="auto" w:fill="auto"/>
          </w:tcPr>
          <w:p w14:paraId="499BC05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72ED8B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259" w:type="dxa"/>
            <w:shd w:val="clear" w:color="auto" w:fill="auto"/>
          </w:tcPr>
          <w:p w14:paraId="5B3CE22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4D3497" w14:paraId="0592A3C4" w14:textId="77777777" w:rsidTr="00F568B9">
        <w:trPr>
          <w:gridBefore w:val="1"/>
          <w:wBefore w:w="27" w:type="dxa"/>
          <w:trHeight w:val="295"/>
        </w:trPr>
        <w:tc>
          <w:tcPr>
            <w:tcW w:w="3233" w:type="dxa"/>
            <w:vMerge/>
          </w:tcPr>
          <w:p w14:paraId="51B31CD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tcBorders>
              <w:bottom w:val="single" w:sz="4" w:space="0" w:color="auto"/>
            </w:tcBorders>
            <w:shd w:val="clear" w:color="auto" w:fill="auto"/>
          </w:tcPr>
          <w:p w14:paraId="5F672E03"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Теорема о трех перпендикулярах. Доказательство. Угол между прямой и плоскостью. Угол между плоскостями</w:t>
            </w:r>
          </w:p>
          <w:p w14:paraId="145D203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53AA2391" w14:textId="77777777" w:rsidR="0027796F" w:rsidRP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41234AF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80F38E3" w14:textId="77777777" w:rsidR="004D3497" w:rsidRDefault="0027796F"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0DA6647" w14:textId="2BC88E7E" w:rsidR="0027796F" w:rsidRPr="0006408C" w:rsidRDefault="0027796F"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FB494A" w14:paraId="7CC2B9F8" w14:textId="77777777" w:rsidTr="00F568B9">
        <w:trPr>
          <w:gridBefore w:val="1"/>
          <w:wBefore w:w="27" w:type="dxa"/>
          <w:trHeight w:val="276"/>
        </w:trPr>
        <w:tc>
          <w:tcPr>
            <w:tcW w:w="3233" w:type="dxa"/>
            <w:vMerge w:val="restart"/>
            <w:shd w:val="clear" w:color="auto" w:fill="auto"/>
          </w:tcPr>
          <w:p w14:paraId="65A144E2"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2.5.</w:t>
            </w:r>
          </w:p>
          <w:p w14:paraId="76DC7228"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Параллельные, перпендикулярные, скрещивающиеся прямые</w:t>
            </w:r>
          </w:p>
        </w:tc>
        <w:tc>
          <w:tcPr>
            <w:tcW w:w="7284" w:type="dxa"/>
            <w:gridSpan w:val="2"/>
            <w:shd w:val="clear" w:color="auto" w:fill="auto"/>
          </w:tcPr>
          <w:p w14:paraId="0214637E"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 xml:space="preserve">Профессионально-ориентированное содержание </w:t>
            </w:r>
            <w:r w:rsidRPr="002D56C3">
              <w:rPr>
                <w:rFonts w:ascii="Times New Roman" w:eastAsia="Times New Roman" w:hAnsi="Times New Roman" w:cs="Times New Roman"/>
                <w:b/>
                <w:sz w:val="24"/>
                <w:szCs w:val="24"/>
                <w:lang w:val="ru-RU"/>
              </w:rPr>
              <w:t>(содержание прикладного модуля)</w:t>
            </w:r>
          </w:p>
        </w:tc>
        <w:tc>
          <w:tcPr>
            <w:tcW w:w="1365" w:type="dxa"/>
            <w:shd w:val="clear" w:color="auto" w:fill="auto"/>
          </w:tcPr>
          <w:p w14:paraId="63398F1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w:t>
            </w:r>
          </w:p>
        </w:tc>
        <w:tc>
          <w:tcPr>
            <w:tcW w:w="3259" w:type="dxa"/>
            <w:shd w:val="clear" w:color="auto" w:fill="auto"/>
          </w:tcPr>
          <w:p w14:paraId="32338003"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4D3497" w14:paraId="397A1B69" w14:textId="77777777" w:rsidTr="00F568B9">
        <w:trPr>
          <w:gridBefore w:val="1"/>
          <w:wBefore w:w="27" w:type="dxa"/>
          <w:trHeight w:val="20"/>
        </w:trPr>
        <w:tc>
          <w:tcPr>
            <w:tcW w:w="3233" w:type="dxa"/>
            <w:vMerge/>
          </w:tcPr>
          <w:p w14:paraId="556558DA"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C0E837B" w14:textId="77777777" w:rsidR="0027796F" w:rsidRPr="00B33597"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Практическое занятие</w:t>
            </w:r>
            <w:r w:rsidRPr="00336420">
              <w:rPr>
                <w:rFonts w:ascii="Times New Roman" w:eastAsia="Calibri" w:hAnsi="Times New Roman" w:cs="Times New Roman"/>
                <w:b/>
                <w:bCs/>
                <w:sz w:val="24"/>
                <w:szCs w:val="24"/>
                <w:lang w:val="ru-RU"/>
              </w:rPr>
              <w:t xml:space="preserve"> № </w:t>
            </w:r>
            <w:r>
              <w:rPr>
                <w:rFonts w:ascii="Times New Roman" w:eastAsia="Calibri" w:hAnsi="Times New Roman" w:cs="Times New Roman"/>
                <w:b/>
                <w:bCs/>
                <w:sz w:val="24"/>
                <w:szCs w:val="24"/>
                <w:lang w:val="ru-RU"/>
              </w:rPr>
              <w:t>5-6</w:t>
            </w:r>
          </w:p>
          <w:p w14:paraId="43D6C8D2"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65" w:type="dxa"/>
            <w:tcBorders>
              <w:top w:val="single" w:sz="4" w:space="0" w:color="auto"/>
            </w:tcBorders>
            <w:shd w:val="clear" w:color="auto" w:fill="auto"/>
          </w:tcPr>
          <w:p w14:paraId="21E2F08A"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20E80">
              <w:rPr>
                <w:rFonts w:ascii="Times New Roman" w:eastAsia="Calibri" w:hAnsi="Times New Roman" w:cs="Times New Roman"/>
                <w:bCs/>
                <w:sz w:val="24"/>
                <w:szCs w:val="24"/>
                <w:lang w:val="ru-RU"/>
              </w:rPr>
              <w:t>4</w:t>
            </w:r>
          </w:p>
        </w:tc>
        <w:tc>
          <w:tcPr>
            <w:tcW w:w="3259" w:type="dxa"/>
            <w:shd w:val="clear" w:color="auto" w:fill="auto"/>
          </w:tcPr>
          <w:p w14:paraId="1A32A63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19A2E84E" w14:textId="77777777" w:rsidR="004D3497" w:rsidRDefault="0027796F"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210CC4A" w14:textId="0589FC5B" w:rsidR="0027796F" w:rsidRPr="00B05734" w:rsidRDefault="0027796F"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37179475" w14:textId="77777777" w:rsidTr="00F568B9">
        <w:trPr>
          <w:gridBefore w:val="1"/>
          <w:wBefore w:w="27" w:type="dxa"/>
          <w:trHeight w:val="276"/>
        </w:trPr>
        <w:tc>
          <w:tcPr>
            <w:tcW w:w="3233" w:type="dxa"/>
            <w:vMerge w:val="restart"/>
            <w:shd w:val="clear" w:color="auto" w:fill="auto"/>
          </w:tcPr>
          <w:p w14:paraId="1C7A4D8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2.6. </w:t>
            </w:r>
          </w:p>
          <w:p w14:paraId="1AFD31B3"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Прямые и плоскости в пространстве</w:t>
            </w:r>
          </w:p>
        </w:tc>
        <w:tc>
          <w:tcPr>
            <w:tcW w:w="7284" w:type="dxa"/>
            <w:gridSpan w:val="2"/>
            <w:shd w:val="clear" w:color="auto" w:fill="auto"/>
          </w:tcPr>
          <w:p w14:paraId="7E686AF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6DC050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41BAD20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F568B9" w14:paraId="28968142" w14:textId="77777777" w:rsidTr="00F568B9">
        <w:trPr>
          <w:gridBefore w:val="1"/>
          <w:wBefore w:w="27" w:type="dxa"/>
          <w:trHeight w:val="276"/>
        </w:trPr>
        <w:tc>
          <w:tcPr>
            <w:tcW w:w="3233" w:type="dxa"/>
            <w:vMerge/>
          </w:tcPr>
          <w:p w14:paraId="1EA71E6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C461D5A"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Расположение прямых и плоскостей в пространстве. Перпендикулярность и параллельность прямых и плоскостей. </w:t>
            </w:r>
            <w:r>
              <w:rPr>
                <w:rFonts w:ascii="Times New Roman" w:eastAsia="Calibri" w:hAnsi="Times New Roman" w:cs="Times New Roman"/>
                <w:bCs/>
                <w:sz w:val="24"/>
                <w:szCs w:val="24"/>
              </w:rPr>
              <w:t>Скрещивающиеся прямые</w:t>
            </w:r>
            <w:r>
              <w:rPr>
                <w:rFonts w:ascii="Times New Roman" w:eastAsia="Calibri" w:hAnsi="Times New Roman" w:cs="Times New Roman"/>
                <w:bCs/>
                <w:sz w:val="24"/>
                <w:szCs w:val="24"/>
                <w:lang w:val="ru-RU"/>
              </w:rPr>
              <w:t>.</w:t>
            </w:r>
          </w:p>
          <w:p w14:paraId="78E0C78E"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tcPr>
          <w:p w14:paraId="625485D3"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F9ED79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BC12021" w14:textId="70504E42"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AFA8A3F"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894BBDB" w14:textId="77777777" w:rsidTr="00F568B9">
        <w:trPr>
          <w:gridBefore w:val="1"/>
          <w:wBefore w:w="27" w:type="dxa"/>
          <w:trHeight w:val="430"/>
        </w:trPr>
        <w:tc>
          <w:tcPr>
            <w:tcW w:w="10517" w:type="dxa"/>
            <w:gridSpan w:val="3"/>
            <w:shd w:val="clear" w:color="auto" w:fill="auto"/>
          </w:tcPr>
          <w:p w14:paraId="30E989E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3. Координаты и векторы</w:t>
            </w:r>
          </w:p>
        </w:tc>
        <w:tc>
          <w:tcPr>
            <w:tcW w:w="1365" w:type="dxa"/>
            <w:shd w:val="clear" w:color="auto" w:fill="auto"/>
          </w:tcPr>
          <w:p w14:paraId="0A5B72D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16/4</w:t>
            </w:r>
          </w:p>
        </w:tc>
        <w:tc>
          <w:tcPr>
            <w:tcW w:w="3259" w:type="dxa"/>
            <w:shd w:val="clear" w:color="auto" w:fill="auto"/>
            <w:vAlign w:val="center"/>
          </w:tcPr>
          <w:p w14:paraId="7150ECA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336420" w14:paraId="79980718" w14:textId="77777777" w:rsidTr="00F568B9">
        <w:trPr>
          <w:gridBefore w:val="1"/>
          <w:wBefore w:w="27" w:type="dxa"/>
          <w:trHeight w:val="276"/>
        </w:trPr>
        <w:tc>
          <w:tcPr>
            <w:tcW w:w="3233" w:type="dxa"/>
            <w:vMerge w:val="restart"/>
            <w:shd w:val="clear" w:color="auto" w:fill="auto"/>
          </w:tcPr>
          <w:p w14:paraId="0CF7A916"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3.1</w:t>
            </w:r>
          </w:p>
          <w:p w14:paraId="141E7362"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Расстояние между двумя точками. Координаты середины отрезка</w:t>
            </w:r>
          </w:p>
        </w:tc>
        <w:tc>
          <w:tcPr>
            <w:tcW w:w="7284" w:type="dxa"/>
            <w:gridSpan w:val="2"/>
            <w:shd w:val="clear" w:color="auto" w:fill="auto"/>
          </w:tcPr>
          <w:p w14:paraId="6F3D278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822575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259" w:type="dxa"/>
            <w:shd w:val="clear" w:color="auto" w:fill="auto"/>
          </w:tcPr>
          <w:p w14:paraId="787D4A4B"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F568B9" w14:paraId="5D487A0B" w14:textId="77777777" w:rsidTr="00F568B9">
        <w:trPr>
          <w:gridBefore w:val="1"/>
          <w:wBefore w:w="27" w:type="dxa"/>
          <w:trHeight w:val="658"/>
        </w:trPr>
        <w:tc>
          <w:tcPr>
            <w:tcW w:w="3233" w:type="dxa"/>
            <w:vMerge/>
          </w:tcPr>
          <w:p w14:paraId="58551AA1"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3EB7684"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Простейшие задачи в координатах. Простейшие задачи в координатах Расстояние между двумя точками, координаты середины отрезка Комбинированное занятие</w:t>
            </w:r>
          </w:p>
        </w:tc>
        <w:tc>
          <w:tcPr>
            <w:tcW w:w="1365" w:type="dxa"/>
            <w:shd w:val="clear" w:color="auto" w:fill="auto"/>
          </w:tcPr>
          <w:p w14:paraId="0B2E929A"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14BADFF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02E94D1" w14:textId="6FCEC31C"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60FF575"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93FA7C8" w14:textId="77777777" w:rsidTr="00F568B9">
        <w:trPr>
          <w:gridBefore w:val="1"/>
          <w:wBefore w:w="27" w:type="dxa"/>
          <w:trHeight w:val="435"/>
        </w:trPr>
        <w:tc>
          <w:tcPr>
            <w:tcW w:w="3233" w:type="dxa"/>
            <w:vMerge w:val="restart"/>
            <w:shd w:val="clear" w:color="auto" w:fill="auto"/>
          </w:tcPr>
          <w:p w14:paraId="407EF19B"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3.2 </w:t>
            </w:r>
          </w:p>
          <w:p w14:paraId="61079994"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Векторы в пространстве.</w:t>
            </w:r>
          </w:p>
          <w:p w14:paraId="7B9BAD8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2D56C3">
              <w:rPr>
                <w:rFonts w:ascii="Times New Roman" w:eastAsia="Calibri" w:hAnsi="Times New Roman" w:cs="Times New Roman"/>
                <w:bCs/>
                <w:sz w:val="24"/>
                <w:szCs w:val="24"/>
                <w:lang w:val="ru-RU"/>
              </w:rPr>
              <w:t xml:space="preserve">Угол между векторами. </w:t>
            </w:r>
            <w:r>
              <w:rPr>
                <w:rFonts w:ascii="Times New Roman" w:eastAsia="Calibri" w:hAnsi="Times New Roman" w:cs="Times New Roman"/>
                <w:bCs/>
                <w:sz w:val="24"/>
                <w:szCs w:val="24"/>
              </w:rPr>
              <w:t>Скалярное произведение векторов</w:t>
            </w:r>
          </w:p>
        </w:tc>
        <w:tc>
          <w:tcPr>
            <w:tcW w:w="7284" w:type="dxa"/>
            <w:gridSpan w:val="2"/>
            <w:shd w:val="clear" w:color="auto" w:fill="auto"/>
          </w:tcPr>
          <w:p w14:paraId="1E5D5AC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E6F6CD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259" w:type="dxa"/>
            <w:shd w:val="clear" w:color="auto" w:fill="auto"/>
          </w:tcPr>
          <w:p w14:paraId="13B0307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F568B9" w14:paraId="55945431" w14:textId="77777777" w:rsidTr="00F568B9">
        <w:trPr>
          <w:gridBefore w:val="1"/>
          <w:wBefore w:w="27" w:type="dxa"/>
          <w:trHeight w:val="933"/>
        </w:trPr>
        <w:tc>
          <w:tcPr>
            <w:tcW w:w="3233" w:type="dxa"/>
            <w:vMerge/>
          </w:tcPr>
          <w:p w14:paraId="4A14951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2A8BA13" w14:textId="77777777" w:rsidR="0027796F" w:rsidRPr="00134991"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Векторы в пространстве. Сложение и вычитание векторов. Умножение вектора на число. Компланарные векторы. </w:t>
            </w:r>
            <w:r w:rsidRPr="00134991">
              <w:rPr>
                <w:rFonts w:ascii="Times New Roman" w:eastAsia="Calibri" w:hAnsi="Times New Roman" w:cs="Times New Roman"/>
                <w:bCs/>
                <w:sz w:val="24"/>
                <w:szCs w:val="24"/>
                <w:lang w:val="ru-RU"/>
              </w:rPr>
              <w:t xml:space="preserve">Разложение вектора по трем некомпланарным векторам. </w:t>
            </w:r>
            <w:r w:rsidRPr="002D56C3">
              <w:rPr>
                <w:rFonts w:ascii="Times New Roman" w:eastAsia="Calibri" w:hAnsi="Times New Roman" w:cs="Times New Roman"/>
                <w:bCs/>
                <w:sz w:val="24"/>
                <w:szCs w:val="24"/>
                <w:lang w:val="ru-RU"/>
              </w:rPr>
              <w:t>Скалярное произведение векторов.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65" w:type="dxa"/>
            <w:shd w:val="clear" w:color="auto" w:fill="auto"/>
          </w:tcPr>
          <w:p w14:paraId="6DF72425"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259" w:type="dxa"/>
            <w:shd w:val="clear" w:color="auto" w:fill="auto"/>
          </w:tcPr>
          <w:p w14:paraId="3D3296F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8D5DDB0" w14:textId="766C6443"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FA69AFB"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C3B7EE4" w14:textId="77777777" w:rsidTr="00F568B9">
        <w:trPr>
          <w:gridBefore w:val="1"/>
          <w:wBefore w:w="27" w:type="dxa"/>
          <w:trHeight w:val="276"/>
        </w:trPr>
        <w:tc>
          <w:tcPr>
            <w:tcW w:w="3233" w:type="dxa"/>
            <w:vMerge w:val="restart"/>
            <w:shd w:val="clear" w:color="auto" w:fill="auto"/>
          </w:tcPr>
          <w:p w14:paraId="366EC0CE"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3.3 </w:t>
            </w:r>
          </w:p>
          <w:p w14:paraId="51E772FB"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Практико-ориентированные задачи на координатной плоскости</w:t>
            </w:r>
          </w:p>
        </w:tc>
        <w:tc>
          <w:tcPr>
            <w:tcW w:w="7284" w:type="dxa"/>
            <w:gridSpan w:val="2"/>
            <w:shd w:val="clear" w:color="auto" w:fill="auto"/>
          </w:tcPr>
          <w:p w14:paraId="3732E05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35D5960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4/4</w:t>
            </w:r>
          </w:p>
        </w:tc>
        <w:tc>
          <w:tcPr>
            <w:tcW w:w="3259" w:type="dxa"/>
            <w:shd w:val="clear" w:color="auto" w:fill="auto"/>
          </w:tcPr>
          <w:p w14:paraId="5DE8EF9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28DA4F5D" w14:textId="77777777" w:rsidTr="00F568B9">
        <w:trPr>
          <w:gridBefore w:val="1"/>
          <w:wBefore w:w="27" w:type="dxa"/>
          <w:trHeight w:val="240"/>
        </w:trPr>
        <w:tc>
          <w:tcPr>
            <w:tcW w:w="3233" w:type="dxa"/>
            <w:vMerge/>
          </w:tcPr>
          <w:p w14:paraId="217FDC47"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1325567"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sidRPr="00336420">
              <w:rPr>
                <w:rFonts w:ascii="Times New Roman" w:eastAsia="Calibri" w:hAnsi="Times New Roman" w:cs="Times New Roman"/>
                <w:b/>
                <w:bCs/>
                <w:sz w:val="24"/>
                <w:szCs w:val="24"/>
                <w:lang w:val="ru-RU"/>
              </w:rPr>
              <w:t xml:space="preserve">№ </w:t>
            </w:r>
            <w:r>
              <w:rPr>
                <w:rFonts w:ascii="Times New Roman" w:eastAsia="Calibri" w:hAnsi="Times New Roman" w:cs="Times New Roman"/>
                <w:b/>
                <w:bCs/>
                <w:sz w:val="24"/>
                <w:szCs w:val="24"/>
                <w:lang w:val="ru-RU"/>
              </w:rPr>
              <w:t>7-8</w:t>
            </w:r>
          </w:p>
          <w:p w14:paraId="43032071" w14:textId="77777777" w:rsidR="0027796F" w:rsidRPr="00336420" w:rsidRDefault="0027796F" w:rsidP="00BD1795">
            <w:pPr>
              <w:tabs>
                <w:tab w:val="left" w:pos="2748"/>
              </w:tabs>
              <w:rPr>
                <w:rFonts w:ascii="Times New Roman" w:eastAsia="Calibri" w:hAnsi="Times New Roman" w:cs="Times New Roman"/>
                <w:sz w:val="24"/>
                <w:szCs w:val="24"/>
              </w:rPr>
            </w:pPr>
            <w:r w:rsidRPr="002D56C3">
              <w:rPr>
                <w:rFonts w:ascii="Times New Roman" w:eastAsia="Calibri" w:hAnsi="Times New Roman" w:cs="Times New Roman"/>
                <w:bCs/>
                <w:sz w:val="24"/>
                <w:szCs w:val="24"/>
                <w:lang w:val="ru-RU"/>
              </w:rPr>
              <w:t xml:space="preserve">Координатная плоскость. Вычисление расстояний и площадей на плоскости. </w:t>
            </w:r>
            <w:r>
              <w:rPr>
                <w:rFonts w:ascii="Times New Roman" w:eastAsia="Calibri" w:hAnsi="Times New Roman" w:cs="Times New Roman"/>
                <w:bCs/>
                <w:sz w:val="24"/>
                <w:szCs w:val="24"/>
              </w:rPr>
              <w:t>Количественные расчеты</w:t>
            </w:r>
          </w:p>
        </w:tc>
        <w:tc>
          <w:tcPr>
            <w:tcW w:w="1365" w:type="dxa"/>
            <w:shd w:val="clear" w:color="auto" w:fill="auto"/>
          </w:tcPr>
          <w:p w14:paraId="6A006896"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336420">
              <w:rPr>
                <w:rFonts w:ascii="Times New Roman" w:eastAsia="Calibri" w:hAnsi="Times New Roman" w:cs="Times New Roman"/>
                <w:bCs/>
                <w:sz w:val="24"/>
                <w:szCs w:val="24"/>
                <w:lang w:val="ru-RU"/>
              </w:rPr>
              <w:t>4</w:t>
            </w:r>
          </w:p>
        </w:tc>
        <w:tc>
          <w:tcPr>
            <w:tcW w:w="3259" w:type="dxa"/>
            <w:shd w:val="clear" w:color="auto" w:fill="auto"/>
          </w:tcPr>
          <w:p w14:paraId="2CB9450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A999453" w14:textId="6B402045"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0DC273E" w14:textId="77777777" w:rsidR="0027796F" w:rsidRPr="00A96442"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0F43832" w14:textId="77777777" w:rsidTr="00F568B9">
        <w:trPr>
          <w:gridBefore w:val="1"/>
          <w:wBefore w:w="27" w:type="dxa"/>
          <w:trHeight w:val="276"/>
        </w:trPr>
        <w:tc>
          <w:tcPr>
            <w:tcW w:w="3233" w:type="dxa"/>
            <w:vMerge w:val="restart"/>
            <w:shd w:val="clear" w:color="auto" w:fill="auto"/>
          </w:tcPr>
          <w:p w14:paraId="5A237475"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3.4 </w:t>
            </w:r>
          </w:p>
          <w:p w14:paraId="1D3785E5"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Координаты и векторы</w:t>
            </w:r>
          </w:p>
        </w:tc>
        <w:tc>
          <w:tcPr>
            <w:tcW w:w="7284" w:type="dxa"/>
            <w:gridSpan w:val="2"/>
            <w:shd w:val="clear" w:color="auto" w:fill="auto"/>
          </w:tcPr>
          <w:p w14:paraId="7618706A"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29D84A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
                <w:sz w:val="24"/>
                <w:szCs w:val="24"/>
                <w:lang w:val="ru-RU"/>
              </w:rPr>
              <w:t xml:space="preserve">          </w:t>
            </w:r>
            <w:r>
              <w:rPr>
                <w:rFonts w:ascii="Times New Roman" w:eastAsia="Calibri" w:hAnsi="Times New Roman" w:cs="Times New Roman"/>
                <w:b/>
                <w:sz w:val="24"/>
                <w:szCs w:val="24"/>
              </w:rPr>
              <w:t>2</w:t>
            </w:r>
          </w:p>
        </w:tc>
        <w:tc>
          <w:tcPr>
            <w:tcW w:w="3259" w:type="dxa"/>
            <w:shd w:val="clear" w:color="auto" w:fill="auto"/>
          </w:tcPr>
          <w:p w14:paraId="0FF5BA2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27796F" w:rsidRPr="00F568B9" w14:paraId="31BDA8CF" w14:textId="77777777" w:rsidTr="00F568B9">
        <w:trPr>
          <w:gridBefore w:val="1"/>
          <w:wBefore w:w="27" w:type="dxa"/>
          <w:trHeight w:val="276"/>
        </w:trPr>
        <w:tc>
          <w:tcPr>
            <w:tcW w:w="3233" w:type="dxa"/>
            <w:vMerge/>
          </w:tcPr>
          <w:p w14:paraId="141CCCE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FEE761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p w14:paraId="6A362474"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vAlign w:val="bottom"/>
          </w:tcPr>
          <w:p w14:paraId="3A2161E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2DB522F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90A83D2" w14:textId="44B44EE4"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36FC3F7"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A7762F7" w14:textId="77777777" w:rsidTr="00F568B9">
        <w:trPr>
          <w:gridBefore w:val="1"/>
          <w:wBefore w:w="27" w:type="dxa"/>
          <w:trHeight w:val="240"/>
        </w:trPr>
        <w:tc>
          <w:tcPr>
            <w:tcW w:w="10517" w:type="dxa"/>
            <w:gridSpan w:val="3"/>
            <w:shd w:val="clear" w:color="auto" w:fill="auto"/>
          </w:tcPr>
          <w:p w14:paraId="5401CB04"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4. Основы тригонометрии. Тригонометрические функции</w:t>
            </w:r>
          </w:p>
        </w:tc>
        <w:tc>
          <w:tcPr>
            <w:tcW w:w="1365" w:type="dxa"/>
            <w:shd w:val="clear" w:color="auto" w:fill="auto"/>
          </w:tcPr>
          <w:p w14:paraId="63D62CA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40/4</w:t>
            </w:r>
          </w:p>
        </w:tc>
        <w:tc>
          <w:tcPr>
            <w:tcW w:w="3259" w:type="dxa"/>
            <w:shd w:val="clear" w:color="auto" w:fill="auto"/>
            <w:vAlign w:val="center"/>
          </w:tcPr>
          <w:p w14:paraId="2A7CA29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0617A6" w14:paraId="600B5AC1" w14:textId="77777777" w:rsidTr="00F568B9">
        <w:trPr>
          <w:gridBefore w:val="1"/>
          <w:wBefore w:w="27" w:type="dxa"/>
          <w:trHeight w:val="276"/>
        </w:trPr>
        <w:tc>
          <w:tcPr>
            <w:tcW w:w="3233" w:type="dxa"/>
            <w:vMerge w:val="restart"/>
            <w:shd w:val="clear" w:color="auto" w:fill="auto"/>
          </w:tcPr>
          <w:p w14:paraId="211C4FDC"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4.1 </w:t>
            </w:r>
          </w:p>
          <w:p w14:paraId="56307241"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Тригонометрические функции произвольного угла, числа. Радианная и градусная мера угла</w:t>
            </w:r>
          </w:p>
        </w:tc>
        <w:tc>
          <w:tcPr>
            <w:tcW w:w="7284" w:type="dxa"/>
            <w:gridSpan w:val="2"/>
            <w:shd w:val="clear" w:color="auto" w:fill="auto"/>
          </w:tcPr>
          <w:p w14:paraId="1B9BFE7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A7D95F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259" w:type="dxa"/>
            <w:shd w:val="clear" w:color="auto" w:fill="auto"/>
          </w:tcPr>
          <w:p w14:paraId="4EEFC953"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4D3497" w14:paraId="6DDB172B" w14:textId="77777777" w:rsidTr="00F568B9">
        <w:trPr>
          <w:gridBefore w:val="1"/>
          <w:wBefore w:w="27" w:type="dxa"/>
          <w:trHeight w:val="996"/>
        </w:trPr>
        <w:tc>
          <w:tcPr>
            <w:tcW w:w="3233" w:type="dxa"/>
            <w:vMerge/>
          </w:tcPr>
          <w:p w14:paraId="2EA583A4"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EB80924" w14:textId="77777777" w:rsidR="0027796F" w:rsidRPr="002D56C3"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 Комбинированное занятие.</w:t>
            </w:r>
          </w:p>
        </w:tc>
        <w:tc>
          <w:tcPr>
            <w:tcW w:w="1365" w:type="dxa"/>
            <w:shd w:val="clear" w:color="auto" w:fill="auto"/>
          </w:tcPr>
          <w:p w14:paraId="15436666"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55BC12F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B31A677" w14:textId="40BB0BE2"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ACBF74D"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37EDAE7" w14:textId="77777777" w:rsidTr="00F568B9">
        <w:trPr>
          <w:gridBefore w:val="1"/>
          <w:wBefore w:w="27" w:type="dxa"/>
          <w:trHeight w:val="276"/>
        </w:trPr>
        <w:tc>
          <w:tcPr>
            <w:tcW w:w="3233" w:type="dxa"/>
            <w:vMerge w:val="restart"/>
            <w:shd w:val="clear" w:color="auto" w:fill="auto"/>
          </w:tcPr>
          <w:p w14:paraId="0914B06E"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4.2 </w:t>
            </w:r>
          </w:p>
          <w:p w14:paraId="79C11D56"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Основные тригонометрические тождества. </w:t>
            </w:r>
          </w:p>
          <w:p w14:paraId="008F60FC"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Формулы приведения</w:t>
            </w:r>
          </w:p>
        </w:tc>
        <w:tc>
          <w:tcPr>
            <w:tcW w:w="7284" w:type="dxa"/>
            <w:gridSpan w:val="2"/>
            <w:shd w:val="clear" w:color="auto" w:fill="auto"/>
          </w:tcPr>
          <w:p w14:paraId="1788570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47F52DA"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259" w:type="dxa"/>
            <w:shd w:val="clear" w:color="auto" w:fill="auto"/>
          </w:tcPr>
          <w:p w14:paraId="039A5A1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F568B9" w14:paraId="1451CF0C" w14:textId="77777777" w:rsidTr="00F568B9">
        <w:trPr>
          <w:gridBefore w:val="1"/>
          <w:wBefore w:w="27" w:type="dxa"/>
          <w:trHeight w:val="828"/>
        </w:trPr>
        <w:tc>
          <w:tcPr>
            <w:tcW w:w="3233" w:type="dxa"/>
            <w:vMerge/>
          </w:tcPr>
          <w:p w14:paraId="44A0B2C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3F639A1"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 xml:space="preserve">Тригонометрические тождества. </w:t>
            </w:r>
          </w:p>
          <w:p w14:paraId="780DB31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Синус, косинус, тангенс и котангенс углов </w:t>
            </w:r>
            <w:r>
              <w:rPr>
                <w:rFonts w:ascii="Times New Roman" w:eastAsia="Calibri" w:hAnsi="Times New Roman" w:cs="Times New Roman"/>
                <w:bCs/>
                <w:sz w:val="24"/>
                <w:szCs w:val="24"/>
              </w:rPr>
              <w:t>α</w:t>
            </w:r>
            <w:r w:rsidRPr="002D56C3">
              <w:rPr>
                <w:rFonts w:ascii="Times New Roman" w:eastAsia="Calibri" w:hAnsi="Times New Roman" w:cs="Times New Roman"/>
                <w:bCs/>
                <w:sz w:val="24"/>
                <w:szCs w:val="24"/>
                <w:lang w:val="ru-RU"/>
              </w:rPr>
              <w:t xml:space="preserve"> и - </w:t>
            </w:r>
            <w:r>
              <w:rPr>
                <w:rFonts w:ascii="Times New Roman" w:eastAsia="Calibri" w:hAnsi="Times New Roman" w:cs="Times New Roman"/>
                <w:bCs/>
                <w:sz w:val="24"/>
                <w:szCs w:val="24"/>
              </w:rPr>
              <w:t>α</w:t>
            </w:r>
            <w:r w:rsidRPr="002D56C3">
              <w:rPr>
                <w:rFonts w:ascii="Times New Roman" w:eastAsia="Calibri" w:hAnsi="Times New Roman" w:cs="Times New Roman"/>
                <w:bCs/>
                <w:sz w:val="24"/>
                <w:szCs w:val="24"/>
                <w:lang w:val="ru-RU"/>
              </w:rPr>
              <w:t xml:space="preserve">. Формулы приведения. </w:t>
            </w:r>
          </w:p>
          <w:p w14:paraId="409BB4B9" w14:textId="77777777" w:rsidR="0027796F" w:rsidRPr="007E0D8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3070E85D"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768EF26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4F54EB9" w14:textId="61179D18"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1DA072B"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FC54FB3" w14:textId="77777777" w:rsidTr="00F568B9">
        <w:trPr>
          <w:gridBefore w:val="1"/>
          <w:wBefore w:w="27" w:type="dxa"/>
          <w:trHeight w:val="276"/>
        </w:trPr>
        <w:tc>
          <w:tcPr>
            <w:tcW w:w="3233" w:type="dxa"/>
            <w:vMerge w:val="restart"/>
            <w:shd w:val="clear" w:color="auto" w:fill="auto"/>
          </w:tcPr>
          <w:p w14:paraId="2180AB5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4.3 </w:t>
            </w:r>
          </w:p>
          <w:p w14:paraId="603A1A5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Синус, косинус, тангенс суммы и разности двух углов</w:t>
            </w:r>
          </w:p>
          <w:p w14:paraId="301197D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Синус и косинус двойного угла. </w:t>
            </w:r>
            <w:r>
              <w:rPr>
                <w:rFonts w:ascii="Times New Roman" w:eastAsia="Calibri" w:hAnsi="Times New Roman" w:cs="Times New Roman"/>
                <w:bCs/>
                <w:sz w:val="24"/>
                <w:szCs w:val="24"/>
              </w:rPr>
              <w:t>Формулы половинного угла</w:t>
            </w:r>
          </w:p>
        </w:tc>
        <w:tc>
          <w:tcPr>
            <w:tcW w:w="7284" w:type="dxa"/>
            <w:gridSpan w:val="2"/>
            <w:shd w:val="clear" w:color="auto" w:fill="auto"/>
          </w:tcPr>
          <w:p w14:paraId="2DFA958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146488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259" w:type="dxa"/>
            <w:shd w:val="clear" w:color="auto" w:fill="auto"/>
          </w:tcPr>
          <w:p w14:paraId="00588A7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4FF4B5CD" w14:textId="77777777" w:rsidTr="00F568B9">
        <w:trPr>
          <w:gridBefore w:val="1"/>
          <w:wBefore w:w="27" w:type="dxa"/>
          <w:trHeight w:val="240"/>
        </w:trPr>
        <w:tc>
          <w:tcPr>
            <w:tcW w:w="3233" w:type="dxa"/>
            <w:vMerge/>
          </w:tcPr>
          <w:p w14:paraId="2F8F622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AB53142"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Сумма и разность синусов. Сумма и разность косинусов. Синус и косинус двойного угла. Формулы половинного угла. </w:t>
            </w:r>
          </w:p>
          <w:p w14:paraId="042F8892"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w:t>
            </w:r>
            <w:r w:rsidRPr="00134991">
              <w:rPr>
                <w:rFonts w:ascii="Times New Roman" w:eastAsia="Calibri" w:hAnsi="Times New Roman" w:cs="Times New Roman"/>
                <w:bCs/>
                <w:sz w:val="24"/>
                <w:szCs w:val="24"/>
                <w:lang w:val="ru-RU"/>
              </w:rPr>
              <w:t>Преобразования простейших тригонометрических выражений</w:t>
            </w:r>
          </w:p>
          <w:p w14:paraId="2E97097B"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134991">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3536F40"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w:t>
            </w:r>
          </w:p>
        </w:tc>
        <w:tc>
          <w:tcPr>
            <w:tcW w:w="3259" w:type="dxa"/>
            <w:shd w:val="clear" w:color="auto" w:fill="auto"/>
          </w:tcPr>
          <w:p w14:paraId="62DFD39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FC57D68" w14:textId="2C4B0CD9"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668DD0B"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01577E1" w14:textId="77777777" w:rsidTr="00F568B9">
        <w:trPr>
          <w:gridBefore w:val="1"/>
          <w:wBefore w:w="27" w:type="dxa"/>
          <w:trHeight w:val="276"/>
        </w:trPr>
        <w:tc>
          <w:tcPr>
            <w:tcW w:w="3233" w:type="dxa"/>
            <w:vMerge w:val="restart"/>
            <w:shd w:val="clear" w:color="auto" w:fill="auto"/>
          </w:tcPr>
          <w:p w14:paraId="79EF6C42"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4.4 </w:t>
            </w:r>
          </w:p>
          <w:p w14:paraId="71192AAB"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Функции, их свойства. Способы задания функций</w:t>
            </w:r>
          </w:p>
        </w:tc>
        <w:tc>
          <w:tcPr>
            <w:tcW w:w="7284" w:type="dxa"/>
            <w:gridSpan w:val="2"/>
            <w:shd w:val="clear" w:color="auto" w:fill="auto"/>
          </w:tcPr>
          <w:p w14:paraId="6D86C45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6278FA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16BDF2B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F568B9" w14:paraId="093298ED" w14:textId="77777777" w:rsidTr="00F568B9">
        <w:trPr>
          <w:gridBefore w:val="1"/>
          <w:wBefore w:w="27" w:type="dxa"/>
          <w:trHeight w:val="276"/>
        </w:trPr>
        <w:tc>
          <w:tcPr>
            <w:tcW w:w="3233" w:type="dxa"/>
            <w:vMerge/>
          </w:tcPr>
          <w:p w14:paraId="22A4AFF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2FF0CD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Область определения и множество значений функций. Чётность, нечётность, периодичность функций. Способы задания функций</w:t>
            </w:r>
          </w:p>
          <w:p w14:paraId="2D9C6ED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5552D0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0FAD809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2BA544F" w14:textId="01266E54" w:rsidR="004D3497" w:rsidRDefault="0027796F"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41087B3" w14:textId="216D21E7" w:rsidR="0027796F" w:rsidRPr="000617A6" w:rsidRDefault="0027796F"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5075D23" w14:textId="77777777" w:rsidTr="00F568B9">
        <w:trPr>
          <w:gridBefore w:val="1"/>
          <w:wBefore w:w="27" w:type="dxa"/>
          <w:trHeight w:val="276"/>
        </w:trPr>
        <w:tc>
          <w:tcPr>
            <w:tcW w:w="3233" w:type="dxa"/>
            <w:vMerge w:val="restart"/>
            <w:shd w:val="clear" w:color="auto" w:fill="auto"/>
          </w:tcPr>
          <w:p w14:paraId="752166BB"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4.5 </w:t>
            </w:r>
          </w:p>
          <w:p w14:paraId="1D6EFB56"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Тригонометрические функции, их свойства и графики</w:t>
            </w:r>
          </w:p>
        </w:tc>
        <w:tc>
          <w:tcPr>
            <w:tcW w:w="7284" w:type="dxa"/>
            <w:gridSpan w:val="2"/>
            <w:shd w:val="clear" w:color="auto" w:fill="auto"/>
          </w:tcPr>
          <w:p w14:paraId="45ACDF3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3FB498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2A41452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2C7DBD11" w14:textId="77777777" w:rsidTr="00F568B9">
        <w:trPr>
          <w:gridBefore w:val="1"/>
          <w:wBefore w:w="27" w:type="dxa"/>
          <w:trHeight w:val="1018"/>
        </w:trPr>
        <w:tc>
          <w:tcPr>
            <w:tcW w:w="3233" w:type="dxa"/>
            <w:vMerge/>
          </w:tcPr>
          <w:p w14:paraId="268CCB6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262FC8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cos</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sin</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с</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p>
          <w:p w14:paraId="2A7F0BBB"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66F1D75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66DFA76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D262975" w14:textId="1ED0F46D"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C113DD4"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52B207C" w14:textId="77777777" w:rsidTr="00F568B9">
        <w:trPr>
          <w:gridBefore w:val="1"/>
          <w:wBefore w:w="27" w:type="dxa"/>
          <w:trHeight w:val="276"/>
        </w:trPr>
        <w:tc>
          <w:tcPr>
            <w:tcW w:w="3233" w:type="dxa"/>
            <w:vMerge w:val="restart"/>
            <w:shd w:val="clear" w:color="auto" w:fill="auto"/>
          </w:tcPr>
          <w:p w14:paraId="6ECB00DA"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4.6 </w:t>
            </w:r>
          </w:p>
          <w:p w14:paraId="7CEC9690"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Преобразование графиков тригонометрических функций</w:t>
            </w:r>
          </w:p>
        </w:tc>
        <w:tc>
          <w:tcPr>
            <w:tcW w:w="7284" w:type="dxa"/>
            <w:gridSpan w:val="2"/>
            <w:shd w:val="clear" w:color="auto" w:fill="auto"/>
          </w:tcPr>
          <w:p w14:paraId="1B591DC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4D7504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133075F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27AF77E7" w14:textId="77777777" w:rsidTr="00F568B9">
        <w:trPr>
          <w:gridBefore w:val="1"/>
          <w:wBefore w:w="27" w:type="dxa"/>
          <w:trHeight w:val="20"/>
        </w:trPr>
        <w:tc>
          <w:tcPr>
            <w:tcW w:w="3233" w:type="dxa"/>
            <w:vMerge/>
          </w:tcPr>
          <w:p w14:paraId="228A0A0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4AF148B" w14:textId="77777777" w:rsidR="0027796F" w:rsidRPr="00336420"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336420">
              <w:rPr>
                <w:rFonts w:ascii="Times New Roman" w:eastAsia="Calibri" w:hAnsi="Times New Roman" w:cs="Times New Roman"/>
                <w:b/>
                <w:bCs/>
                <w:sz w:val="24"/>
                <w:szCs w:val="24"/>
                <w:lang w:val="ru-RU"/>
              </w:rPr>
              <w:t>Практическое занятие №</w:t>
            </w:r>
            <w:r>
              <w:rPr>
                <w:rFonts w:ascii="Times New Roman" w:eastAsia="Calibri" w:hAnsi="Times New Roman" w:cs="Times New Roman"/>
                <w:b/>
                <w:bCs/>
                <w:sz w:val="24"/>
                <w:szCs w:val="24"/>
                <w:lang w:val="ru-RU"/>
              </w:rPr>
              <w:t>9</w:t>
            </w:r>
          </w:p>
          <w:p w14:paraId="6BB3F135"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Сжатие и растяжение графиков тригонометрических функций. </w:t>
            </w:r>
          </w:p>
          <w:p w14:paraId="713980DA" w14:textId="77777777" w:rsidR="0027796F" w:rsidRPr="00336420"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Преобразование графиков тригонометрических функций</w:t>
            </w:r>
          </w:p>
        </w:tc>
        <w:tc>
          <w:tcPr>
            <w:tcW w:w="1365" w:type="dxa"/>
            <w:tcBorders>
              <w:bottom w:val="single" w:sz="4" w:space="0" w:color="000000"/>
            </w:tcBorders>
            <w:shd w:val="clear" w:color="auto" w:fill="auto"/>
          </w:tcPr>
          <w:p w14:paraId="46111C1D" w14:textId="77777777" w:rsidR="0027796F" w:rsidRPr="00B11622"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1970543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055A6C24" w14:textId="2CE53760"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8F3451E" w14:textId="77777777" w:rsidR="0027796F" w:rsidRPr="00A96442"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9A732C9" w14:textId="77777777" w:rsidTr="00F568B9">
        <w:trPr>
          <w:gridBefore w:val="1"/>
          <w:wBefore w:w="27" w:type="dxa"/>
          <w:trHeight w:val="276"/>
        </w:trPr>
        <w:tc>
          <w:tcPr>
            <w:tcW w:w="3233" w:type="dxa"/>
            <w:vMerge w:val="restart"/>
            <w:shd w:val="clear" w:color="auto" w:fill="auto"/>
          </w:tcPr>
          <w:p w14:paraId="119790E4"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4.7 </w:t>
            </w:r>
          </w:p>
          <w:p w14:paraId="7E9E489A"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Описание производственных процессов с помощью графиков функций</w:t>
            </w:r>
          </w:p>
        </w:tc>
        <w:tc>
          <w:tcPr>
            <w:tcW w:w="7284" w:type="dxa"/>
            <w:gridSpan w:val="2"/>
            <w:shd w:val="clear" w:color="auto" w:fill="auto"/>
          </w:tcPr>
          <w:p w14:paraId="19542A9E"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4CF3ADD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w:t>
            </w:r>
          </w:p>
        </w:tc>
        <w:tc>
          <w:tcPr>
            <w:tcW w:w="3259" w:type="dxa"/>
            <w:shd w:val="clear" w:color="auto" w:fill="auto"/>
          </w:tcPr>
          <w:p w14:paraId="3B5FEA2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3D042F43" w14:textId="77777777" w:rsidTr="00F568B9">
        <w:trPr>
          <w:gridBefore w:val="1"/>
          <w:wBefore w:w="27" w:type="dxa"/>
          <w:trHeight w:val="20"/>
        </w:trPr>
        <w:tc>
          <w:tcPr>
            <w:tcW w:w="3233" w:type="dxa"/>
            <w:vMerge/>
          </w:tcPr>
          <w:p w14:paraId="4E54279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D7F3B73"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Практическое занятие</w:t>
            </w:r>
            <w:r w:rsidRPr="00D509EA">
              <w:rPr>
                <w:rFonts w:ascii="Times New Roman" w:eastAsia="Calibri" w:hAnsi="Times New Roman" w:cs="Times New Roman"/>
                <w:b/>
                <w:bCs/>
                <w:sz w:val="24"/>
                <w:szCs w:val="24"/>
                <w:lang w:val="ru-RU"/>
              </w:rPr>
              <w:t xml:space="preserve"> №</w:t>
            </w:r>
            <w:r>
              <w:rPr>
                <w:rFonts w:ascii="Times New Roman" w:eastAsia="Calibri" w:hAnsi="Times New Roman" w:cs="Times New Roman"/>
                <w:b/>
                <w:bCs/>
                <w:sz w:val="24"/>
                <w:szCs w:val="24"/>
                <w:lang w:val="ru-RU"/>
              </w:rPr>
              <w:t>10-11</w:t>
            </w:r>
          </w:p>
          <w:p w14:paraId="651866B8"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Использование свойств тригонометрических функций в профессиональных задачах</w:t>
            </w:r>
            <w:r w:rsidRPr="00D509EA">
              <w:rPr>
                <w:rFonts w:ascii="Times New Roman" w:eastAsia="Calibri" w:hAnsi="Times New Roman" w:cs="Times New Roman"/>
                <w:bCs/>
                <w:sz w:val="24"/>
                <w:szCs w:val="24"/>
                <w:lang w:val="ru-RU"/>
              </w:rPr>
              <w:t xml:space="preserve"> </w:t>
            </w:r>
          </w:p>
        </w:tc>
        <w:tc>
          <w:tcPr>
            <w:tcW w:w="1365" w:type="dxa"/>
            <w:shd w:val="clear" w:color="auto" w:fill="auto"/>
          </w:tcPr>
          <w:p w14:paraId="742986AB" w14:textId="77777777" w:rsidR="0027796F" w:rsidRPr="00D126E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7820488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098C41F0" w14:textId="7689F9E8"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4CA3946" w14:textId="77777777" w:rsidR="0027796F" w:rsidRPr="00A96442"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DE3D31D" w14:textId="77777777" w:rsidTr="00F568B9">
        <w:trPr>
          <w:gridBefore w:val="1"/>
          <w:wBefore w:w="27" w:type="dxa"/>
          <w:trHeight w:val="276"/>
        </w:trPr>
        <w:tc>
          <w:tcPr>
            <w:tcW w:w="3233" w:type="dxa"/>
            <w:vMerge w:val="restart"/>
            <w:shd w:val="clear" w:color="auto" w:fill="auto"/>
          </w:tcPr>
          <w:p w14:paraId="6495E85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4.8 </w:t>
            </w:r>
          </w:p>
          <w:p w14:paraId="65FF4AF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Обратные тригонометрические функции</w:t>
            </w:r>
          </w:p>
        </w:tc>
        <w:tc>
          <w:tcPr>
            <w:tcW w:w="7284" w:type="dxa"/>
            <w:gridSpan w:val="2"/>
            <w:shd w:val="clear" w:color="auto" w:fill="auto"/>
          </w:tcPr>
          <w:p w14:paraId="0DECAFA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C1AF75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41900A3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6A5EF5FA" w14:textId="77777777" w:rsidTr="00F568B9">
        <w:trPr>
          <w:gridBefore w:val="1"/>
          <w:wBefore w:w="27" w:type="dxa"/>
          <w:trHeight w:val="243"/>
        </w:trPr>
        <w:tc>
          <w:tcPr>
            <w:tcW w:w="3233" w:type="dxa"/>
            <w:vMerge/>
          </w:tcPr>
          <w:p w14:paraId="3826ED2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4864E76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Обратные тригонометрические функции. Их свойства и графики</w:t>
            </w:r>
          </w:p>
          <w:p w14:paraId="620E4C62"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995300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4B5F7F7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9AAB22F" w14:textId="0EE0FE6B"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4826B66"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3D753E3" w14:textId="77777777" w:rsidTr="00F568B9">
        <w:trPr>
          <w:gridBefore w:val="1"/>
          <w:wBefore w:w="27" w:type="dxa"/>
          <w:trHeight w:val="276"/>
        </w:trPr>
        <w:tc>
          <w:tcPr>
            <w:tcW w:w="3233" w:type="dxa"/>
            <w:vMerge w:val="restart"/>
            <w:shd w:val="clear" w:color="auto" w:fill="auto"/>
          </w:tcPr>
          <w:p w14:paraId="580F746D"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4.9 Тригонометрические уравнения и неравенства</w:t>
            </w:r>
          </w:p>
        </w:tc>
        <w:tc>
          <w:tcPr>
            <w:tcW w:w="7284" w:type="dxa"/>
            <w:gridSpan w:val="2"/>
            <w:shd w:val="clear" w:color="auto" w:fill="auto"/>
          </w:tcPr>
          <w:p w14:paraId="63F2560F"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2DC5CD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259" w:type="dxa"/>
            <w:shd w:val="clear" w:color="auto" w:fill="auto"/>
          </w:tcPr>
          <w:p w14:paraId="3AE239F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1EA610A5" w14:textId="77777777" w:rsidTr="00F568B9">
        <w:trPr>
          <w:gridBefore w:val="1"/>
          <w:wBefore w:w="27" w:type="dxa"/>
          <w:trHeight w:val="1154"/>
        </w:trPr>
        <w:tc>
          <w:tcPr>
            <w:tcW w:w="3233" w:type="dxa"/>
            <w:vMerge/>
          </w:tcPr>
          <w:p w14:paraId="46B9EF0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614996A"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Уравнение </w:t>
            </w:r>
            <w:r>
              <w:rPr>
                <w:rFonts w:ascii="Times New Roman" w:eastAsia="Calibri" w:hAnsi="Times New Roman" w:cs="Times New Roman"/>
                <w:bCs/>
                <w:sz w:val="24"/>
                <w:szCs w:val="24"/>
              </w:rPr>
              <w:t>cos</w:t>
            </w:r>
            <w:r w:rsidRPr="002D56C3">
              <w:rPr>
                <w:rFonts w:ascii="Times New Roman" w:eastAsia="Calibri" w:hAnsi="Times New Roman" w:cs="Times New Roman"/>
                <w:bCs/>
                <w:sz w:val="24"/>
                <w:szCs w:val="24"/>
                <w:lang w:val="ru-RU"/>
              </w:rPr>
              <w:t xml:space="preserve"> х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Уравнение </w:t>
            </w:r>
            <w:r>
              <w:rPr>
                <w:rFonts w:ascii="Times New Roman" w:eastAsia="Calibri" w:hAnsi="Times New Roman" w:cs="Times New Roman"/>
                <w:bCs/>
                <w:sz w:val="24"/>
                <w:szCs w:val="24"/>
              </w:rPr>
              <w:t>sin</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Уравнение </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с</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 </w:t>
            </w:r>
          </w:p>
          <w:p w14:paraId="3F4E7397"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3FB539E7"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w:t>
            </w:r>
          </w:p>
        </w:tc>
        <w:tc>
          <w:tcPr>
            <w:tcW w:w="3259" w:type="dxa"/>
            <w:shd w:val="clear" w:color="auto" w:fill="auto"/>
          </w:tcPr>
          <w:p w14:paraId="267B28C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DD88700" w14:textId="6B9C2964"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6BFFEFD"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E2B0A5B" w14:textId="77777777" w:rsidTr="00F568B9">
        <w:trPr>
          <w:gridBefore w:val="1"/>
          <w:wBefore w:w="27" w:type="dxa"/>
          <w:trHeight w:val="276"/>
        </w:trPr>
        <w:tc>
          <w:tcPr>
            <w:tcW w:w="3233" w:type="dxa"/>
            <w:vMerge w:val="restart"/>
            <w:shd w:val="clear" w:color="auto" w:fill="auto"/>
          </w:tcPr>
          <w:p w14:paraId="63D9508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4.10 </w:t>
            </w:r>
          </w:p>
          <w:p w14:paraId="22F3029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Системы тригонометрических уравнений</w:t>
            </w:r>
          </w:p>
        </w:tc>
        <w:tc>
          <w:tcPr>
            <w:tcW w:w="7284" w:type="dxa"/>
            <w:gridSpan w:val="2"/>
            <w:shd w:val="clear" w:color="auto" w:fill="auto"/>
          </w:tcPr>
          <w:p w14:paraId="5FB63F0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D9BEA65"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17C072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4119035A" w14:textId="77777777" w:rsidTr="00F568B9">
        <w:trPr>
          <w:gridBefore w:val="1"/>
          <w:wBefore w:w="27" w:type="dxa"/>
          <w:trHeight w:val="276"/>
        </w:trPr>
        <w:tc>
          <w:tcPr>
            <w:tcW w:w="3233" w:type="dxa"/>
            <w:vMerge/>
          </w:tcPr>
          <w:p w14:paraId="34391ED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E604F5C" w14:textId="77777777" w:rsidR="0027796F" w:rsidRPr="00B3359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B33597">
              <w:rPr>
                <w:rFonts w:ascii="Times New Roman" w:eastAsia="Calibri" w:hAnsi="Times New Roman" w:cs="Times New Roman"/>
                <w:bCs/>
                <w:sz w:val="24"/>
                <w:szCs w:val="24"/>
                <w:lang w:val="ru-RU"/>
              </w:rPr>
              <w:t>Системы простейших тригонометрических уравнений</w:t>
            </w:r>
          </w:p>
          <w:p w14:paraId="1FD13392"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37B435E4"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17843B1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6DC3507" w14:textId="05F19261"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8EB2C8E"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7E7926B" w14:textId="77777777" w:rsidTr="00F568B9">
        <w:trPr>
          <w:gridBefore w:val="1"/>
          <w:wBefore w:w="27" w:type="dxa"/>
          <w:trHeight w:val="276"/>
        </w:trPr>
        <w:tc>
          <w:tcPr>
            <w:tcW w:w="3233" w:type="dxa"/>
            <w:vMerge w:val="restart"/>
            <w:shd w:val="clear" w:color="auto" w:fill="auto"/>
          </w:tcPr>
          <w:p w14:paraId="77A25D46"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4.11 </w:t>
            </w:r>
          </w:p>
          <w:p w14:paraId="2AE12E82"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Решение задач. основы тригонометрии. </w:t>
            </w:r>
            <w:r w:rsidRPr="000617A6">
              <w:rPr>
                <w:rFonts w:ascii="Times New Roman" w:eastAsia="Calibri" w:hAnsi="Times New Roman" w:cs="Times New Roman"/>
                <w:bCs/>
                <w:sz w:val="24"/>
                <w:szCs w:val="24"/>
                <w:lang w:val="ru-RU"/>
              </w:rPr>
              <w:t>Тригонометрические функции</w:t>
            </w:r>
          </w:p>
        </w:tc>
        <w:tc>
          <w:tcPr>
            <w:tcW w:w="7284" w:type="dxa"/>
            <w:gridSpan w:val="2"/>
            <w:shd w:val="clear" w:color="auto" w:fill="auto"/>
          </w:tcPr>
          <w:p w14:paraId="1BC1F03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A2A4B25"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4391B55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7AFD4E05" w14:textId="77777777" w:rsidTr="00F568B9">
        <w:trPr>
          <w:gridBefore w:val="1"/>
          <w:wBefore w:w="27" w:type="dxa"/>
          <w:trHeight w:val="276"/>
        </w:trPr>
        <w:tc>
          <w:tcPr>
            <w:tcW w:w="3233" w:type="dxa"/>
            <w:vMerge/>
          </w:tcPr>
          <w:p w14:paraId="19E8E05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5F3892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p w14:paraId="3AE085D0"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Контрольная работа</w:t>
            </w:r>
          </w:p>
        </w:tc>
        <w:tc>
          <w:tcPr>
            <w:tcW w:w="1365" w:type="dxa"/>
            <w:shd w:val="clear" w:color="auto" w:fill="auto"/>
            <w:vAlign w:val="bottom"/>
          </w:tcPr>
          <w:p w14:paraId="527A59B3"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3ACFF96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79FA1EF" w14:textId="42C8B1D2"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2142C89"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5355617" w14:textId="77777777" w:rsidTr="00F568B9">
        <w:trPr>
          <w:gridBefore w:val="1"/>
          <w:wBefore w:w="27" w:type="dxa"/>
          <w:trHeight w:val="20"/>
        </w:trPr>
        <w:tc>
          <w:tcPr>
            <w:tcW w:w="10517" w:type="dxa"/>
            <w:gridSpan w:val="3"/>
          </w:tcPr>
          <w:p w14:paraId="62A7163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iCs/>
                <w:sz w:val="24"/>
                <w:szCs w:val="24"/>
              </w:rPr>
            </w:pPr>
            <w:r>
              <w:rPr>
                <w:rFonts w:ascii="Times New Roman" w:eastAsia="Calibri" w:hAnsi="Times New Roman" w:cs="Times New Roman"/>
                <w:b/>
                <w:sz w:val="24"/>
                <w:szCs w:val="24"/>
              </w:rPr>
              <w:t>Раздел 5. Комплексные числа</w:t>
            </w:r>
          </w:p>
        </w:tc>
        <w:tc>
          <w:tcPr>
            <w:tcW w:w="1365" w:type="dxa"/>
            <w:shd w:val="clear" w:color="auto" w:fill="auto"/>
          </w:tcPr>
          <w:p w14:paraId="3F0D2F4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259" w:type="dxa"/>
            <w:shd w:val="clear" w:color="auto" w:fill="auto"/>
          </w:tcPr>
          <w:p w14:paraId="77DA853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14:paraId="067740CA" w14:textId="77777777" w:rsidTr="00F568B9">
        <w:trPr>
          <w:gridBefore w:val="1"/>
          <w:wBefore w:w="27" w:type="dxa"/>
          <w:trHeight w:val="20"/>
        </w:trPr>
        <w:tc>
          <w:tcPr>
            <w:tcW w:w="3233" w:type="dxa"/>
            <w:vMerge w:val="restart"/>
          </w:tcPr>
          <w:p w14:paraId="3A34725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5.1 </w:t>
            </w:r>
          </w:p>
          <w:p w14:paraId="09145AF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Комплексные числа</w:t>
            </w:r>
          </w:p>
        </w:tc>
        <w:tc>
          <w:tcPr>
            <w:tcW w:w="7284" w:type="dxa"/>
            <w:gridSpan w:val="2"/>
            <w:shd w:val="clear" w:color="auto" w:fill="auto"/>
          </w:tcPr>
          <w:p w14:paraId="6CF26EE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B955E1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259" w:type="dxa"/>
            <w:shd w:val="clear" w:color="auto" w:fill="auto"/>
          </w:tcPr>
          <w:p w14:paraId="1C47B85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34186413" w14:textId="77777777" w:rsidTr="00F568B9">
        <w:trPr>
          <w:gridBefore w:val="1"/>
          <w:wBefore w:w="27" w:type="dxa"/>
          <w:trHeight w:val="20"/>
        </w:trPr>
        <w:tc>
          <w:tcPr>
            <w:tcW w:w="3233" w:type="dxa"/>
            <w:vMerge/>
          </w:tcPr>
          <w:p w14:paraId="27FD49C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B04C45E" w14:textId="77777777" w:rsidR="0027796F" w:rsidRPr="00134991"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w:t>
            </w:r>
            <w:r w:rsidRPr="00134991">
              <w:rPr>
                <w:rFonts w:ascii="Times New Roman" w:eastAsia="Calibri" w:hAnsi="Times New Roman" w:cs="Times New Roman"/>
                <w:bCs/>
                <w:sz w:val="24"/>
                <w:szCs w:val="24"/>
                <w:lang w:val="ru-RU"/>
              </w:rPr>
              <w:t xml:space="preserve">Арифметические действия с комплексными числами. </w:t>
            </w:r>
          </w:p>
          <w:p w14:paraId="40EE18E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Комбинированное занятие</w:t>
            </w:r>
          </w:p>
        </w:tc>
        <w:tc>
          <w:tcPr>
            <w:tcW w:w="1365" w:type="dxa"/>
            <w:shd w:val="clear" w:color="auto" w:fill="auto"/>
          </w:tcPr>
          <w:p w14:paraId="093E05BA"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2B6E5FB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45A3988" w14:textId="7071D39F"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45DF8A3"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023FB09" w14:textId="77777777" w:rsidTr="00F568B9">
        <w:trPr>
          <w:gridBefore w:val="1"/>
          <w:wBefore w:w="27" w:type="dxa"/>
          <w:trHeight w:val="20"/>
        </w:trPr>
        <w:tc>
          <w:tcPr>
            <w:tcW w:w="3233" w:type="dxa"/>
            <w:vMerge w:val="restart"/>
          </w:tcPr>
          <w:p w14:paraId="26C4051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5.2</w:t>
            </w:r>
          </w:p>
          <w:p w14:paraId="49043B8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Применение комплексных чисел</w:t>
            </w:r>
          </w:p>
        </w:tc>
        <w:tc>
          <w:tcPr>
            <w:tcW w:w="7284" w:type="dxa"/>
            <w:gridSpan w:val="2"/>
            <w:shd w:val="clear" w:color="auto" w:fill="auto"/>
          </w:tcPr>
          <w:p w14:paraId="426D047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B50E8D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259" w:type="dxa"/>
            <w:shd w:val="clear" w:color="auto" w:fill="auto"/>
          </w:tcPr>
          <w:p w14:paraId="1A01BFB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F568B9" w14:paraId="36B4D373" w14:textId="77777777" w:rsidTr="00F568B9">
        <w:trPr>
          <w:gridBefore w:val="1"/>
          <w:wBefore w:w="27" w:type="dxa"/>
          <w:trHeight w:val="276"/>
        </w:trPr>
        <w:tc>
          <w:tcPr>
            <w:tcW w:w="3233" w:type="dxa"/>
            <w:vMerge/>
          </w:tcPr>
          <w:p w14:paraId="0F626D4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4E06EA93"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509EA">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№12-13</w:t>
            </w:r>
          </w:p>
          <w:p w14:paraId="7A61E290"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Выполнение расчетов с помощью комплексных чисел. </w:t>
            </w:r>
            <w:r w:rsidRPr="00D509EA">
              <w:rPr>
                <w:rFonts w:ascii="Times New Roman" w:eastAsia="Calibri" w:hAnsi="Times New Roman" w:cs="Times New Roman"/>
                <w:bCs/>
                <w:sz w:val="24"/>
                <w:szCs w:val="24"/>
                <w:lang w:val="ru-RU"/>
              </w:rPr>
              <w:t>Примеры использования комплексных чисел</w:t>
            </w:r>
          </w:p>
        </w:tc>
        <w:tc>
          <w:tcPr>
            <w:tcW w:w="1365" w:type="dxa"/>
            <w:shd w:val="clear" w:color="auto" w:fill="auto"/>
            <w:vAlign w:val="bottom"/>
          </w:tcPr>
          <w:p w14:paraId="183DB45D"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123D059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4A0D29DB" w14:textId="417E57D0"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60B9DE2"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DEF3700" w14:textId="77777777" w:rsidTr="00F568B9">
        <w:trPr>
          <w:gridBefore w:val="1"/>
          <w:wBefore w:w="27" w:type="dxa"/>
          <w:trHeight w:val="327"/>
        </w:trPr>
        <w:tc>
          <w:tcPr>
            <w:tcW w:w="10517" w:type="dxa"/>
            <w:gridSpan w:val="3"/>
            <w:shd w:val="clear" w:color="auto" w:fill="auto"/>
          </w:tcPr>
          <w:p w14:paraId="5220AF6E"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6. Производная функции, ее применение</w:t>
            </w:r>
          </w:p>
        </w:tc>
        <w:tc>
          <w:tcPr>
            <w:tcW w:w="1365" w:type="dxa"/>
            <w:shd w:val="clear" w:color="auto" w:fill="auto"/>
          </w:tcPr>
          <w:p w14:paraId="4AF6E1D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40</w:t>
            </w:r>
          </w:p>
        </w:tc>
        <w:tc>
          <w:tcPr>
            <w:tcW w:w="3259" w:type="dxa"/>
            <w:shd w:val="clear" w:color="auto" w:fill="auto"/>
            <w:vAlign w:val="center"/>
          </w:tcPr>
          <w:p w14:paraId="7C427E2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815805" w14:paraId="4524B473" w14:textId="77777777" w:rsidTr="00F568B9">
        <w:trPr>
          <w:gridBefore w:val="1"/>
          <w:wBefore w:w="27" w:type="dxa"/>
          <w:trHeight w:val="276"/>
        </w:trPr>
        <w:tc>
          <w:tcPr>
            <w:tcW w:w="3233" w:type="dxa"/>
            <w:vMerge w:val="restart"/>
            <w:shd w:val="clear" w:color="auto" w:fill="auto"/>
          </w:tcPr>
          <w:p w14:paraId="7D1DCCBE"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 </w:t>
            </w:r>
          </w:p>
          <w:p w14:paraId="7B449BBE"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производной. Формулы и правила дифференцирования</w:t>
            </w:r>
          </w:p>
        </w:tc>
        <w:tc>
          <w:tcPr>
            <w:tcW w:w="7284" w:type="dxa"/>
            <w:gridSpan w:val="2"/>
            <w:shd w:val="clear" w:color="auto" w:fill="auto"/>
          </w:tcPr>
          <w:p w14:paraId="1217B8A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31345B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05666B0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F568B9" w14:paraId="6BC4CFC0" w14:textId="77777777" w:rsidTr="00F568B9">
        <w:trPr>
          <w:gridBefore w:val="1"/>
          <w:wBefore w:w="27" w:type="dxa"/>
          <w:trHeight w:val="276"/>
        </w:trPr>
        <w:tc>
          <w:tcPr>
            <w:tcW w:w="3233" w:type="dxa"/>
            <w:vMerge/>
          </w:tcPr>
          <w:p w14:paraId="2C2B6F81"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9616588"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w:t>
            </w:r>
            <w:r>
              <w:rPr>
                <w:rFonts w:ascii="Times New Roman" w:eastAsia="Calibri" w:hAnsi="Times New Roman" w:cs="Times New Roman"/>
                <w:bCs/>
                <w:sz w:val="24"/>
                <w:szCs w:val="24"/>
              </w:rPr>
              <w:t>Алгоритм отыскания производной</w:t>
            </w:r>
          </w:p>
          <w:p w14:paraId="4880D8B0"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1205C051"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01AF97E1"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8624BE9" w14:textId="7973D632"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E06F3D3"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09A24A3" w14:textId="77777777" w:rsidTr="00F568B9">
        <w:trPr>
          <w:gridBefore w:val="1"/>
          <w:wBefore w:w="27" w:type="dxa"/>
          <w:trHeight w:val="289"/>
        </w:trPr>
        <w:tc>
          <w:tcPr>
            <w:tcW w:w="3233" w:type="dxa"/>
            <w:vMerge w:val="restart"/>
            <w:shd w:val="clear" w:color="auto" w:fill="auto"/>
          </w:tcPr>
          <w:p w14:paraId="7862DA61"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6.2 </w:t>
            </w:r>
          </w:p>
          <w:p w14:paraId="0360AF2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Производные суммы, разности произведения, частного</w:t>
            </w:r>
          </w:p>
        </w:tc>
        <w:tc>
          <w:tcPr>
            <w:tcW w:w="7284" w:type="dxa"/>
            <w:gridSpan w:val="2"/>
            <w:shd w:val="clear" w:color="auto" w:fill="auto"/>
          </w:tcPr>
          <w:p w14:paraId="2F2C450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0602F66"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259" w:type="dxa"/>
            <w:shd w:val="clear" w:color="auto" w:fill="auto"/>
          </w:tcPr>
          <w:p w14:paraId="1507357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64EAF1A1" w14:textId="77777777" w:rsidTr="00F568B9">
        <w:trPr>
          <w:gridBefore w:val="1"/>
          <w:wBefore w:w="27" w:type="dxa"/>
          <w:trHeight w:val="276"/>
        </w:trPr>
        <w:tc>
          <w:tcPr>
            <w:tcW w:w="3233" w:type="dxa"/>
            <w:vMerge/>
          </w:tcPr>
          <w:p w14:paraId="447C735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75614FDA"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Формулы дифференцирования. Правила дифференцирования</w:t>
            </w:r>
          </w:p>
          <w:p w14:paraId="31416571"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Комбинированное занятие</w:t>
            </w:r>
          </w:p>
          <w:p w14:paraId="34DD74A5"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2ED0BA8E"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259" w:type="dxa"/>
            <w:shd w:val="clear" w:color="auto" w:fill="auto"/>
          </w:tcPr>
          <w:p w14:paraId="1891A08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5C8CEDD" w14:textId="37CDE1BC"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3B4AA03"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E23CAFC" w14:textId="77777777" w:rsidTr="00F568B9">
        <w:trPr>
          <w:gridBefore w:val="1"/>
          <w:wBefore w:w="27" w:type="dxa"/>
          <w:trHeight w:val="276"/>
        </w:trPr>
        <w:tc>
          <w:tcPr>
            <w:tcW w:w="3233" w:type="dxa"/>
            <w:vMerge w:val="restart"/>
            <w:shd w:val="clear" w:color="auto" w:fill="auto"/>
          </w:tcPr>
          <w:p w14:paraId="2444A4B4"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6.3 </w:t>
            </w:r>
          </w:p>
          <w:p w14:paraId="786F407D"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Производные тригонометрических функций. Производная сложной функции</w:t>
            </w:r>
          </w:p>
        </w:tc>
        <w:tc>
          <w:tcPr>
            <w:tcW w:w="7284" w:type="dxa"/>
            <w:gridSpan w:val="2"/>
            <w:shd w:val="clear" w:color="auto" w:fill="auto"/>
          </w:tcPr>
          <w:p w14:paraId="5F09F6F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C544FCD"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259" w:type="dxa"/>
            <w:shd w:val="clear" w:color="auto" w:fill="auto"/>
          </w:tcPr>
          <w:p w14:paraId="69863EC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61200E9F" w14:textId="77777777" w:rsidTr="00F568B9">
        <w:trPr>
          <w:gridBefore w:val="1"/>
          <w:wBefore w:w="27" w:type="dxa"/>
          <w:trHeight w:val="276"/>
        </w:trPr>
        <w:tc>
          <w:tcPr>
            <w:tcW w:w="3233" w:type="dxa"/>
            <w:vMerge/>
          </w:tcPr>
          <w:p w14:paraId="1E2F0C3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DF3D48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Определение сложной функции. Производная тригонометрических функций. </w:t>
            </w:r>
            <w:r>
              <w:rPr>
                <w:rFonts w:ascii="Times New Roman" w:eastAsia="Calibri" w:hAnsi="Times New Roman" w:cs="Times New Roman"/>
                <w:bCs/>
                <w:sz w:val="24"/>
                <w:szCs w:val="24"/>
              </w:rPr>
              <w:t>Производная сложной функции</w:t>
            </w:r>
          </w:p>
          <w:p w14:paraId="5E2CE3E8"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B302334"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259" w:type="dxa"/>
            <w:shd w:val="clear" w:color="auto" w:fill="auto"/>
          </w:tcPr>
          <w:p w14:paraId="00C37FA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703C8CE" w14:textId="45DFEC75"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73B8312"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4AC21AD" w14:textId="77777777" w:rsidTr="00F568B9">
        <w:trPr>
          <w:gridBefore w:val="1"/>
          <w:wBefore w:w="27" w:type="dxa"/>
          <w:trHeight w:val="373"/>
        </w:trPr>
        <w:tc>
          <w:tcPr>
            <w:tcW w:w="3233" w:type="dxa"/>
            <w:vMerge w:val="restart"/>
            <w:shd w:val="clear" w:color="auto" w:fill="auto"/>
          </w:tcPr>
          <w:p w14:paraId="25DDD5BC"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6.4 </w:t>
            </w:r>
          </w:p>
          <w:p w14:paraId="4A5D5D5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о непрерывности функции. </w:t>
            </w:r>
            <w:r>
              <w:rPr>
                <w:rFonts w:ascii="Times New Roman" w:eastAsia="Calibri" w:hAnsi="Times New Roman" w:cs="Times New Roman"/>
                <w:bCs/>
                <w:sz w:val="24"/>
                <w:szCs w:val="24"/>
              </w:rPr>
              <w:t>Метод интервалов</w:t>
            </w:r>
          </w:p>
        </w:tc>
        <w:tc>
          <w:tcPr>
            <w:tcW w:w="7284" w:type="dxa"/>
            <w:gridSpan w:val="2"/>
            <w:tcBorders>
              <w:bottom w:val="single" w:sz="4" w:space="0" w:color="auto"/>
            </w:tcBorders>
            <w:shd w:val="clear" w:color="auto" w:fill="auto"/>
          </w:tcPr>
          <w:p w14:paraId="7AD1EC5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62642EAD"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385F8CDF"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37CB3D4E" w14:textId="77777777" w:rsidTr="00F568B9">
        <w:trPr>
          <w:gridBefore w:val="1"/>
          <w:wBefore w:w="27" w:type="dxa"/>
          <w:trHeight w:val="742"/>
        </w:trPr>
        <w:tc>
          <w:tcPr>
            <w:tcW w:w="3233" w:type="dxa"/>
            <w:vMerge/>
          </w:tcPr>
          <w:p w14:paraId="1A94BB7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tcBorders>
              <w:bottom w:val="single" w:sz="4" w:space="0" w:color="auto"/>
            </w:tcBorders>
            <w:shd w:val="clear" w:color="auto" w:fill="auto"/>
          </w:tcPr>
          <w:p w14:paraId="56E7D6D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непрерывной функции. Свойства непрерывной функции. Связь между непрерывностью и дифференцируемостью функции в точке. </w:t>
            </w:r>
            <w:r>
              <w:rPr>
                <w:rFonts w:ascii="Times New Roman" w:eastAsia="Calibri" w:hAnsi="Times New Roman" w:cs="Times New Roman"/>
                <w:bCs/>
                <w:sz w:val="24"/>
                <w:szCs w:val="24"/>
              </w:rPr>
              <w:t>Алгоритм решения неравенств методом интервалов</w:t>
            </w:r>
            <w:r>
              <w:rPr>
                <w:rFonts w:ascii="Times New Roman" w:eastAsia="Calibri" w:hAnsi="Times New Roman" w:cs="Times New Roman"/>
                <w:bCs/>
                <w:sz w:val="24"/>
                <w:szCs w:val="24"/>
                <w:lang w:val="ru-RU"/>
              </w:rPr>
              <w:t>.</w:t>
            </w:r>
          </w:p>
          <w:p w14:paraId="1729A217"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333C17BC"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236756C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E799F3C" w14:textId="19C7D04C"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ADE9372"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841C78" w14:paraId="44D0BB0D" w14:textId="77777777" w:rsidTr="00F568B9">
        <w:trPr>
          <w:gridBefore w:val="1"/>
          <w:wBefore w:w="27" w:type="dxa"/>
          <w:trHeight w:val="276"/>
        </w:trPr>
        <w:tc>
          <w:tcPr>
            <w:tcW w:w="3233" w:type="dxa"/>
            <w:vMerge w:val="restart"/>
            <w:shd w:val="clear" w:color="auto" w:fill="auto"/>
          </w:tcPr>
          <w:p w14:paraId="0AFB985B"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6.5 </w:t>
            </w:r>
          </w:p>
          <w:p w14:paraId="71108551"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Геометрический и физический смысл производной</w:t>
            </w:r>
          </w:p>
        </w:tc>
        <w:tc>
          <w:tcPr>
            <w:tcW w:w="7284" w:type="dxa"/>
            <w:gridSpan w:val="2"/>
            <w:shd w:val="clear" w:color="auto" w:fill="auto"/>
          </w:tcPr>
          <w:p w14:paraId="21D75F5A" w14:textId="77777777" w:rsidR="0027796F" w:rsidRPr="00D126E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126E7">
              <w:rPr>
                <w:rFonts w:ascii="Times New Roman" w:eastAsia="Calibri" w:hAnsi="Times New Roman" w:cs="Times New Roman"/>
                <w:b/>
                <w:bCs/>
                <w:sz w:val="24"/>
                <w:szCs w:val="24"/>
                <w:lang w:val="ru-RU"/>
              </w:rPr>
              <w:t>Содержание учебного материала</w:t>
            </w:r>
          </w:p>
        </w:tc>
        <w:tc>
          <w:tcPr>
            <w:tcW w:w="1365" w:type="dxa"/>
            <w:shd w:val="clear" w:color="auto" w:fill="auto"/>
          </w:tcPr>
          <w:p w14:paraId="5E71BAF6" w14:textId="77777777" w:rsidR="0027796F" w:rsidRPr="007B4735"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4C1E6335" w14:textId="77777777" w:rsidR="0027796F" w:rsidRPr="007B4735"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F568B9" w14:paraId="519E45B5" w14:textId="77777777" w:rsidTr="00F568B9">
        <w:trPr>
          <w:gridBefore w:val="1"/>
          <w:wBefore w:w="27" w:type="dxa"/>
          <w:trHeight w:val="20"/>
        </w:trPr>
        <w:tc>
          <w:tcPr>
            <w:tcW w:w="3233" w:type="dxa"/>
            <w:vMerge/>
          </w:tcPr>
          <w:p w14:paraId="16A4B08D" w14:textId="77777777" w:rsidR="0027796F" w:rsidRPr="007B4735"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715C7F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Геометрический смысл производной функции – угловой коэффициент касательной к графику функции в точке.</w:t>
            </w:r>
          </w:p>
          <w:p w14:paraId="29A65303"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 Уравнение касательной к графику функции. Алгоритм составления уравнения касательной к графику функции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f</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p>
          <w:p w14:paraId="6CCB579B"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4FECB404" w14:textId="77777777" w:rsidR="0027796F" w:rsidRPr="00D126E7"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46C2EE12"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F34029A" w14:textId="641B31E3"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954B486"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6B91CCD2" w14:textId="77777777" w:rsidTr="00F568B9">
        <w:trPr>
          <w:gridBefore w:val="1"/>
          <w:wBefore w:w="27" w:type="dxa"/>
          <w:trHeight w:val="276"/>
        </w:trPr>
        <w:tc>
          <w:tcPr>
            <w:tcW w:w="3233" w:type="dxa"/>
            <w:vMerge w:val="restart"/>
            <w:shd w:val="clear" w:color="auto" w:fill="auto"/>
          </w:tcPr>
          <w:p w14:paraId="3FE5001A"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6.6 </w:t>
            </w:r>
          </w:p>
          <w:p w14:paraId="4F41CCF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Физический смысл производной в профессиональных задачах</w:t>
            </w:r>
          </w:p>
        </w:tc>
        <w:tc>
          <w:tcPr>
            <w:tcW w:w="7284" w:type="dxa"/>
            <w:gridSpan w:val="2"/>
            <w:shd w:val="clear" w:color="auto" w:fill="auto"/>
          </w:tcPr>
          <w:p w14:paraId="2A622D8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379542F"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309F5522" w14:textId="77777777" w:rsidR="0027796F" w:rsidRPr="00B0573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4D3497" w14:paraId="3AC443BB" w14:textId="77777777" w:rsidTr="00F568B9">
        <w:trPr>
          <w:gridBefore w:val="1"/>
          <w:wBefore w:w="27" w:type="dxa"/>
          <w:trHeight w:val="276"/>
        </w:trPr>
        <w:tc>
          <w:tcPr>
            <w:tcW w:w="3233" w:type="dxa"/>
            <w:vMerge/>
          </w:tcPr>
          <w:p w14:paraId="536B7B77"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D6C62B7" w14:textId="77777777" w:rsidR="0027796F" w:rsidRPr="00D126E7"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126E7">
              <w:rPr>
                <w:rFonts w:ascii="Times New Roman" w:eastAsia="Calibri" w:hAnsi="Times New Roman" w:cs="Times New Roman"/>
                <w:b/>
                <w:bCs/>
                <w:sz w:val="24"/>
                <w:szCs w:val="24"/>
                <w:lang w:val="ru-RU"/>
              </w:rPr>
              <w:t>Практическое занятие №</w:t>
            </w:r>
            <w:r>
              <w:rPr>
                <w:rFonts w:ascii="Times New Roman" w:eastAsia="Calibri" w:hAnsi="Times New Roman" w:cs="Times New Roman"/>
                <w:b/>
                <w:bCs/>
                <w:sz w:val="24"/>
                <w:szCs w:val="24"/>
                <w:lang w:val="ru-RU"/>
              </w:rPr>
              <w:t>14</w:t>
            </w:r>
          </w:p>
          <w:p w14:paraId="2213E232"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Физический (механический) смысл производной – мгновенная скорость в момент времени </w:t>
            </w:r>
            <w:r>
              <w:rPr>
                <w:rFonts w:ascii="Times New Roman" w:eastAsia="Calibri" w:hAnsi="Times New Roman" w:cs="Times New Roman"/>
                <w:bCs/>
                <w:sz w:val="24"/>
                <w:szCs w:val="24"/>
              </w:rPr>
              <w:t>t</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v</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S</w:t>
            </w:r>
            <w:r w:rsidRPr="002D56C3">
              <w:rPr>
                <w:rFonts w:ascii="Times New Roman" w:eastAsia="Calibri" w:hAnsi="Times New Roman" w:cs="Times New Roman"/>
                <w:bCs/>
                <w:sz w:val="24"/>
                <w:szCs w:val="24"/>
                <w:lang w:val="ru-RU"/>
              </w:rPr>
              <w:t>′ (</w:t>
            </w:r>
            <w:r>
              <w:rPr>
                <w:rFonts w:ascii="Times New Roman" w:eastAsia="Calibri" w:hAnsi="Times New Roman" w:cs="Times New Roman"/>
                <w:bCs/>
                <w:sz w:val="24"/>
                <w:szCs w:val="24"/>
              </w:rPr>
              <w:t>t</w:t>
            </w:r>
            <w:r w:rsidRPr="002D56C3">
              <w:rPr>
                <w:rFonts w:ascii="Times New Roman" w:eastAsia="Calibri" w:hAnsi="Times New Roman" w:cs="Times New Roman"/>
                <w:bCs/>
                <w:sz w:val="24"/>
                <w:szCs w:val="24"/>
                <w:lang w:val="ru-RU"/>
              </w:rPr>
              <w:t>)</w:t>
            </w:r>
          </w:p>
        </w:tc>
        <w:tc>
          <w:tcPr>
            <w:tcW w:w="1365" w:type="dxa"/>
            <w:shd w:val="clear" w:color="auto" w:fill="auto"/>
          </w:tcPr>
          <w:p w14:paraId="6FD9583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001A8E87"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1266FF7" w14:textId="77777777" w:rsidR="004D3497" w:rsidRDefault="0027796F"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ACA379C" w14:textId="5D7308D3" w:rsidR="0027796F" w:rsidRPr="0006408C" w:rsidRDefault="0027796F"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12466FD1" w14:textId="77777777" w:rsidTr="00F568B9">
        <w:trPr>
          <w:gridBefore w:val="1"/>
          <w:wBefore w:w="27" w:type="dxa"/>
          <w:trHeight w:val="276"/>
        </w:trPr>
        <w:tc>
          <w:tcPr>
            <w:tcW w:w="3233" w:type="dxa"/>
            <w:vMerge w:val="restart"/>
            <w:shd w:val="clear" w:color="auto" w:fill="auto"/>
          </w:tcPr>
          <w:p w14:paraId="166723BE"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6.7 </w:t>
            </w:r>
          </w:p>
          <w:p w14:paraId="0DD2FC74"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Монотонность функции. Точки экстремума</w:t>
            </w:r>
          </w:p>
        </w:tc>
        <w:tc>
          <w:tcPr>
            <w:tcW w:w="7284" w:type="dxa"/>
            <w:gridSpan w:val="2"/>
            <w:shd w:val="clear" w:color="auto" w:fill="auto"/>
          </w:tcPr>
          <w:p w14:paraId="722BAC1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07669F8" w14:textId="77777777" w:rsidR="0027796F" w:rsidRPr="002064A0"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29CC00C6"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F568B9" w14:paraId="4F8263D3" w14:textId="77777777" w:rsidTr="00F568B9">
        <w:trPr>
          <w:gridBefore w:val="1"/>
          <w:wBefore w:w="27" w:type="dxa"/>
          <w:trHeight w:val="658"/>
        </w:trPr>
        <w:tc>
          <w:tcPr>
            <w:tcW w:w="3233" w:type="dxa"/>
            <w:vMerge/>
          </w:tcPr>
          <w:p w14:paraId="333C6E22"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059D396" w14:textId="77777777" w:rsidR="0027796F" w:rsidRDefault="0027796F" w:rsidP="00F07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w:t>
            </w:r>
            <w:r>
              <w:rPr>
                <w:rFonts w:ascii="Times New Roman" w:eastAsia="Calibri" w:hAnsi="Times New Roman" w:cs="Times New Roman"/>
                <w:bCs/>
                <w:sz w:val="24"/>
                <w:szCs w:val="24"/>
              </w:rPr>
              <w:t>Дробно-линейная функция.</w:t>
            </w:r>
          </w:p>
          <w:p w14:paraId="0116F50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68C34869"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26BDE4C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DFF46B1" w14:textId="77747F74"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547D350"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22ADADED" w14:textId="77777777" w:rsidTr="00F568B9">
        <w:trPr>
          <w:gridBefore w:val="1"/>
          <w:wBefore w:w="27" w:type="dxa"/>
          <w:trHeight w:val="171"/>
        </w:trPr>
        <w:tc>
          <w:tcPr>
            <w:tcW w:w="3233" w:type="dxa"/>
            <w:vMerge w:val="restart"/>
            <w:shd w:val="clear" w:color="auto" w:fill="auto"/>
          </w:tcPr>
          <w:p w14:paraId="583C8598"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6.8 </w:t>
            </w:r>
          </w:p>
          <w:p w14:paraId="24DE004C"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 xml:space="preserve">Исследование функций и построение графиков  </w:t>
            </w:r>
          </w:p>
        </w:tc>
        <w:tc>
          <w:tcPr>
            <w:tcW w:w="7284" w:type="dxa"/>
            <w:gridSpan w:val="2"/>
            <w:shd w:val="clear" w:color="auto" w:fill="auto"/>
          </w:tcPr>
          <w:p w14:paraId="73BE228C"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04044E0" w14:textId="77777777" w:rsidR="0027796F" w:rsidRPr="003802B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1C9F347F"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tc>
      </w:tr>
      <w:tr w:rsidR="0027796F" w:rsidRPr="004D3497" w14:paraId="7B29EB02" w14:textId="77777777" w:rsidTr="00F568B9">
        <w:trPr>
          <w:gridBefore w:val="1"/>
          <w:wBefore w:w="27" w:type="dxa"/>
          <w:trHeight w:val="562"/>
        </w:trPr>
        <w:tc>
          <w:tcPr>
            <w:tcW w:w="3233" w:type="dxa"/>
            <w:vMerge/>
          </w:tcPr>
          <w:p w14:paraId="7BF62301"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CA9C943"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Исследование функции на монотонность и построение графиков.</w:t>
            </w:r>
          </w:p>
          <w:p w14:paraId="089AD866"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p w14:paraId="376C785A"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5751F07B"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7D838C13"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9CD119F" w14:textId="66E0F5A1" w:rsidR="0027796F" w:rsidRPr="0006408C" w:rsidRDefault="0027796F"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ОК 02, ЛР 02, ЛР 04, ЛР 23, ЛР 30</w:t>
            </w:r>
          </w:p>
        </w:tc>
      </w:tr>
      <w:tr w:rsidR="0027796F" w14:paraId="4117FA4A" w14:textId="77777777" w:rsidTr="00F568B9">
        <w:trPr>
          <w:gridBefore w:val="1"/>
          <w:wBefore w:w="27" w:type="dxa"/>
          <w:trHeight w:val="276"/>
        </w:trPr>
        <w:tc>
          <w:tcPr>
            <w:tcW w:w="3233" w:type="dxa"/>
            <w:vMerge w:val="restart"/>
            <w:shd w:val="clear" w:color="auto" w:fill="auto"/>
          </w:tcPr>
          <w:p w14:paraId="12299B4C"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6.9 Наибольшее и наименьшее значения функции</w:t>
            </w:r>
          </w:p>
        </w:tc>
        <w:tc>
          <w:tcPr>
            <w:tcW w:w="7284" w:type="dxa"/>
            <w:gridSpan w:val="2"/>
            <w:shd w:val="clear" w:color="auto" w:fill="auto"/>
          </w:tcPr>
          <w:p w14:paraId="613777E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8004CE3" w14:textId="77777777" w:rsidR="0027796F" w:rsidRPr="002064A0"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2E926420"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F568B9" w14:paraId="47F7F00A" w14:textId="77777777" w:rsidTr="00F568B9">
        <w:trPr>
          <w:gridBefore w:val="1"/>
          <w:wBefore w:w="27" w:type="dxa"/>
          <w:trHeight w:val="276"/>
        </w:trPr>
        <w:tc>
          <w:tcPr>
            <w:tcW w:w="3233" w:type="dxa"/>
            <w:vMerge/>
          </w:tcPr>
          <w:p w14:paraId="4FE9BA7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4A3D31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Нахождение наибольшего и наименьшего значений функций, построение графиков многочленов с использованием аппарата математического анализа</w:t>
            </w:r>
          </w:p>
          <w:p w14:paraId="2BE68528"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458F1AE9" w14:textId="77777777" w:rsidR="0027796F" w:rsidRPr="003802B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1E082C25"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A925691" w14:textId="58523368"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B0FCB53"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0C21850B" w14:textId="77777777" w:rsidTr="00F568B9">
        <w:trPr>
          <w:gridBefore w:val="1"/>
          <w:wBefore w:w="27" w:type="dxa"/>
          <w:trHeight w:val="276"/>
        </w:trPr>
        <w:tc>
          <w:tcPr>
            <w:tcW w:w="11882" w:type="dxa"/>
            <w:gridSpan w:val="4"/>
          </w:tcPr>
          <w:p w14:paraId="0DC09504" w14:textId="77777777" w:rsidR="0027796F" w:rsidRP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7796F">
              <w:rPr>
                <w:rFonts w:ascii="Times New Roman" w:eastAsia="Calibri" w:hAnsi="Times New Roman" w:cs="Times New Roman"/>
                <w:b/>
                <w:bCs/>
                <w:sz w:val="24"/>
                <w:szCs w:val="24"/>
                <w:lang w:val="ru-RU"/>
              </w:rPr>
              <w:t>2 семестр (96 лек + 78 пз + 30 экзамен)</w:t>
            </w:r>
          </w:p>
        </w:tc>
        <w:tc>
          <w:tcPr>
            <w:tcW w:w="3259" w:type="dxa"/>
            <w:shd w:val="clear" w:color="auto" w:fill="auto"/>
          </w:tcPr>
          <w:p w14:paraId="302164B7"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27796F" w:rsidRPr="004D3497" w14:paraId="55AE3CB8" w14:textId="77777777" w:rsidTr="00F568B9">
        <w:trPr>
          <w:gridBefore w:val="1"/>
          <w:wBefore w:w="27" w:type="dxa"/>
          <w:trHeight w:val="276"/>
        </w:trPr>
        <w:tc>
          <w:tcPr>
            <w:tcW w:w="3233" w:type="dxa"/>
            <w:vMerge w:val="restart"/>
            <w:shd w:val="clear" w:color="auto" w:fill="auto"/>
          </w:tcPr>
          <w:p w14:paraId="7CF9B230"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6.10 </w:t>
            </w:r>
          </w:p>
          <w:p w14:paraId="1235C850"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Нахождение оптимального результата с помощью производной в практических задачах</w:t>
            </w:r>
          </w:p>
        </w:tc>
        <w:tc>
          <w:tcPr>
            <w:tcW w:w="11908" w:type="dxa"/>
            <w:gridSpan w:val="4"/>
            <w:shd w:val="clear" w:color="auto" w:fill="auto"/>
          </w:tcPr>
          <w:p w14:paraId="345255B1"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r>
      <w:tr w:rsidR="0027796F" w:rsidRPr="00282542" w14:paraId="626B47DA" w14:textId="77777777" w:rsidTr="00F568B9">
        <w:trPr>
          <w:gridBefore w:val="1"/>
          <w:wBefore w:w="27" w:type="dxa"/>
          <w:trHeight w:val="276"/>
        </w:trPr>
        <w:tc>
          <w:tcPr>
            <w:tcW w:w="3233" w:type="dxa"/>
            <w:vMerge/>
          </w:tcPr>
          <w:p w14:paraId="185C3B62"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55EDE98"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438E2557" w14:textId="77777777" w:rsidR="0027796F" w:rsidRPr="00895A66"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6</w:t>
            </w:r>
          </w:p>
        </w:tc>
        <w:tc>
          <w:tcPr>
            <w:tcW w:w="3259" w:type="dxa"/>
            <w:tcBorders>
              <w:bottom w:val="single" w:sz="4" w:space="0" w:color="auto"/>
            </w:tcBorders>
            <w:shd w:val="clear" w:color="auto" w:fill="auto"/>
          </w:tcPr>
          <w:p w14:paraId="3F3B5651" w14:textId="77777777" w:rsidR="0027796F" w:rsidRPr="00815805"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27796F" w:rsidRPr="004D3497" w14:paraId="497BAB3D" w14:textId="77777777" w:rsidTr="00F568B9">
        <w:trPr>
          <w:gridBefore w:val="1"/>
          <w:wBefore w:w="27" w:type="dxa"/>
          <w:trHeight w:val="276"/>
        </w:trPr>
        <w:tc>
          <w:tcPr>
            <w:tcW w:w="3233" w:type="dxa"/>
            <w:vMerge/>
          </w:tcPr>
          <w:p w14:paraId="48B05BA6"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0B8C6E6" w14:textId="77777777" w:rsidR="0027796F" w:rsidRPr="00C42E8A"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C42E8A">
              <w:rPr>
                <w:rFonts w:ascii="OfficinaSansBookC" w:hAnsi="OfficinaSansBookC"/>
                <w:b/>
                <w:bCs/>
                <w:sz w:val="24"/>
                <w:szCs w:val="24"/>
                <w:lang w:val="ru-RU"/>
              </w:rPr>
              <w:t>Профессионально-ориентированное содержание</w:t>
            </w:r>
            <w:r w:rsidRPr="00C42E8A">
              <w:rPr>
                <w:rFonts w:ascii="OfficinaSansBookC" w:eastAsia="Times New Roman" w:hAnsi="OfficinaSansBookC" w:cs="Times New Roman"/>
                <w:b/>
                <w:sz w:val="24"/>
                <w:szCs w:val="24"/>
                <w:lang w:val="ru-RU"/>
              </w:rPr>
              <w:t xml:space="preserve"> (содержание прикладного модуля)</w:t>
            </w:r>
          </w:p>
        </w:tc>
        <w:tc>
          <w:tcPr>
            <w:tcW w:w="1365" w:type="dxa"/>
            <w:tcBorders>
              <w:bottom w:val="single" w:sz="4" w:space="0" w:color="auto"/>
            </w:tcBorders>
            <w:shd w:val="clear" w:color="auto" w:fill="auto"/>
          </w:tcPr>
          <w:p w14:paraId="3BB325FE" w14:textId="77777777" w:rsidR="0027796F" w:rsidRPr="000A36A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259" w:type="dxa"/>
            <w:tcBorders>
              <w:bottom w:val="single" w:sz="4" w:space="0" w:color="auto"/>
            </w:tcBorders>
            <w:shd w:val="clear" w:color="auto" w:fill="auto"/>
          </w:tcPr>
          <w:p w14:paraId="62C56334"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F568B9" w14:paraId="6C4E4D2E" w14:textId="77777777" w:rsidTr="00F568B9">
        <w:trPr>
          <w:gridBefore w:val="1"/>
          <w:wBefore w:w="27" w:type="dxa"/>
          <w:trHeight w:val="615"/>
        </w:trPr>
        <w:tc>
          <w:tcPr>
            <w:tcW w:w="3233" w:type="dxa"/>
            <w:vMerge/>
          </w:tcPr>
          <w:p w14:paraId="28652BD6"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C4F8111" w14:textId="77777777" w:rsidR="0027796F" w:rsidRPr="00350E0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350E0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16,17,18,19</w:t>
            </w:r>
          </w:p>
          <w:p w14:paraId="2117383A" w14:textId="77777777" w:rsidR="0027796F" w:rsidRPr="000A36A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A36A2">
              <w:rPr>
                <w:rFonts w:ascii="Times New Roman" w:eastAsia="Calibri" w:hAnsi="Times New Roman" w:cs="Times New Roman"/>
                <w:bCs/>
                <w:sz w:val="24"/>
                <w:szCs w:val="24"/>
                <w:lang w:val="ru-RU"/>
              </w:rPr>
              <w:t>Наименьшее и наибольшее значение функции</w:t>
            </w:r>
          </w:p>
        </w:tc>
        <w:tc>
          <w:tcPr>
            <w:tcW w:w="1365" w:type="dxa"/>
            <w:tcBorders>
              <w:top w:val="single" w:sz="4" w:space="0" w:color="auto"/>
            </w:tcBorders>
            <w:shd w:val="clear" w:color="auto" w:fill="auto"/>
          </w:tcPr>
          <w:p w14:paraId="12D4D4C0" w14:textId="77777777" w:rsidR="0027796F" w:rsidRPr="000A36A2"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rPr>
            </w:pPr>
            <w:r>
              <w:rPr>
                <w:rFonts w:ascii="Times New Roman" w:eastAsia="Calibri" w:hAnsi="Times New Roman" w:cs="Times New Roman"/>
                <w:bCs/>
                <w:iCs/>
                <w:sz w:val="24"/>
                <w:szCs w:val="24"/>
                <w:lang w:val="ru-RU"/>
              </w:rPr>
              <w:t>6</w:t>
            </w:r>
          </w:p>
        </w:tc>
        <w:tc>
          <w:tcPr>
            <w:tcW w:w="3259" w:type="dxa"/>
            <w:tcBorders>
              <w:top w:val="single" w:sz="4" w:space="0" w:color="auto"/>
            </w:tcBorders>
            <w:shd w:val="clear" w:color="auto" w:fill="auto"/>
          </w:tcPr>
          <w:p w14:paraId="09F28EC3"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95B8D7B" w14:textId="29085644"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84F7BD5"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086A888F" w14:textId="77777777" w:rsidTr="00F568B9">
        <w:trPr>
          <w:gridBefore w:val="1"/>
          <w:wBefore w:w="27" w:type="dxa"/>
          <w:trHeight w:val="240"/>
        </w:trPr>
        <w:tc>
          <w:tcPr>
            <w:tcW w:w="3233" w:type="dxa"/>
            <w:vMerge w:val="restart"/>
            <w:shd w:val="clear" w:color="auto" w:fill="auto"/>
          </w:tcPr>
          <w:p w14:paraId="12F3BD66"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6.11 </w:t>
            </w:r>
          </w:p>
          <w:p w14:paraId="2BB5A3E2"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Производная функции, ее применение</w:t>
            </w:r>
          </w:p>
        </w:tc>
        <w:tc>
          <w:tcPr>
            <w:tcW w:w="7284" w:type="dxa"/>
            <w:gridSpan w:val="2"/>
            <w:shd w:val="clear" w:color="auto" w:fill="auto"/>
          </w:tcPr>
          <w:p w14:paraId="725CE6EC"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113D30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259" w:type="dxa"/>
            <w:shd w:val="clear" w:color="auto" w:fill="auto"/>
          </w:tcPr>
          <w:p w14:paraId="2094D2DF" w14:textId="77777777" w:rsidR="0027796F" w:rsidRPr="00CA78B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F568B9" w14:paraId="7B4B6769" w14:textId="77777777" w:rsidTr="00F568B9">
        <w:trPr>
          <w:gridBefore w:val="1"/>
          <w:wBefore w:w="27" w:type="dxa"/>
          <w:trHeight w:val="838"/>
        </w:trPr>
        <w:tc>
          <w:tcPr>
            <w:tcW w:w="3233" w:type="dxa"/>
            <w:vMerge/>
          </w:tcPr>
          <w:p w14:paraId="7A059DBA" w14:textId="77777777" w:rsidR="0027796F" w:rsidRPr="00CA78B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480E939"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Формулы и правила дифференцирования. Исследование функций с помощью производной. </w:t>
            </w:r>
            <w:r>
              <w:rPr>
                <w:rFonts w:ascii="Times New Roman" w:eastAsia="Calibri" w:hAnsi="Times New Roman" w:cs="Times New Roman"/>
                <w:bCs/>
                <w:sz w:val="24"/>
                <w:szCs w:val="24"/>
              </w:rPr>
              <w:t>Наибольшее и наименьшее значения функции</w:t>
            </w:r>
          </w:p>
          <w:p w14:paraId="208004E7"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shd w:val="clear" w:color="auto" w:fill="auto"/>
          </w:tcPr>
          <w:p w14:paraId="6A48D98C"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07CEC294"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20B5EC4" w14:textId="4FF1EB1C"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93F451E" w14:textId="77777777" w:rsidR="0027796F" w:rsidRPr="00E61D2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4D3497" w14:paraId="45CE1DE0" w14:textId="77777777" w:rsidTr="00F568B9">
        <w:trPr>
          <w:gridBefore w:val="1"/>
          <w:wBefore w:w="27" w:type="dxa"/>
          <w:trHeight w:val="240"/>
        </w:trPr>
        <w:tc>
          <w:tcPr>
            <w:tcW w:w="15141" w:type="dxa"/>
            <w:gridSpan w:val="5"/>
            <w:shd w:val="clear" w:color="auto" w:fill="auto"/>
          </w:tcPr>
          <w:p w14:paraId="0B9748BC"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7. Многогранники и тела вращения</w:t>
            </w:r>
            <w:r>
              <w:rPr>
                <w:rFonts w:ascii="Times New Roman" w:eastAsia="Calibri" w:hAnsi="Times New Roman" w:cs="Times New Roman"/>
                <w:b/>
                <w:bCs/>
                <w:sz w:val="24"/>
                <w:szCs w:val="24"/>
                <w:lang w:val="ru-RU"/>
              </w:rPr>
              <w:t xml:space="preserve"> 46</w:t>
            </w:r>
          </w:p>
        </w:tc>
      </w:tr>
      <w:tr w:rsidR="00247051" w:rsidRPr="00282542" w14:paraId="78508209" w14:textId="77777777" w:rsidTr="00F568B9">
        <w:trPr>
          <w:gridBefore w:val="1"/>
          <w:wBefore w:w="27" w:type="dxa"/>
          <w:trHeight w:val="135"/>
        </w:trPr>
        <w:tc>
          <w:tcPr>
            <w:tcW w:w="3233" w:type="dxa"/>
            <w:vMerge w:val="restart"/>
            <w:shd w:val="clear" w:color="auto" w:fill="auto"/>
          </w:tcPr>
          <w:p w14:paraId="0F5D027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 </w:t>
            </w:r>
          </w:p>
          <w:p w14:paraId="7E33DB1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Вершины, ребра, грани многогранника</w:t>
            </w:r>
          </w:p>
        </w:tc>
        <w:tc>
          <w:tcPr>
            <w:tcW w:w="7284" w:type="dxa"/>
            <w:gridSpan w:val="2"/>
            <w:shd w:val="clear" w:color="auto" w:fill="auto"/>
          </w:tcPr>
          <w:p w14:paraId="26687E4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1C17F47"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sz w:val="24"/>
                <w:szCs w:val="24"/>
                <w:lang w:val="ru-RU"/>
              </w:rPr>
              <w:t>2</w:t>
            </w:r>
          </w:p>
        </w:tc>
        <w:tc>
          <w:tcPr>
            <w:tcW w:w="3259" w:type="dxa"/>
            <w:shd w:val="clear" w:color="auto" w:fill="auto"/>
          </w:tcPr>
          <w:p w14:paraId="473C889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F568B9" w14:paraId="02818E1E" w14:textId="77777777" w:rsidTr="00F568B9">
        <w:trPr>
          <w:gridBefore w:val="1"/>
          <w:wBefore w:w="27" w:type="dxa"/>
          <w:trHeight w:val="828"/>
        </w:trPr>
        <w:tc>
          <w:tcPr>
            <w:tcW w:w="3233" w:type="dxa"/>
            <w:vMerge/>
            <w:tcBorders>
              <w:bottom w:val="single" w:sz="4" w:space="0" w:color="000000"/>
            </w:tcBorders>
          </w:tcPr>
          <w:p w14:paraId="43997F2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72B05DA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многогранника. Его элементы: вершины, ребра, грани. Диагональ. Сечение. Выпуклые и невыпуклые многогранники</w:t>
            </w:r>
          </w:p>
          <w:p w14:paraId="7306938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tcBorders>
              <w:bottom w:val="single" w:sz="4" w:space="0" w:color="000000"/>
            </w:tcBorders>
            <w:shd w:val="clear" w:color="auto" w:fill="auto"/>
          </w:tcPr>
          <w:p w14:paraId="5E55BE29"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1A6D264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8633807" w14:textId="3F4F03C1"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1695F80"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226A2795" w14:textId="77777777" w:rsidTr="00F568B9">
        <w:trPr>
          <w:gridBefore w:val="1"/>
          <w:wBefore w:w="27" w:type="dxa"/>
          <w:trHeight w:val="276"/>
        </w:trPr>
        <w:tc>
          <w:tcPr>
            <w:tcW w:w="3233" w:type="dxa"/>
            <w:vMerge w:val="restart"/>
            <w:shd w:val="clear" w:color="auto" w:fill="auto"/>
          </w:tcPr>
          <w:p w14:paraId="3F35B57E"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7.2</w:t>
            </w:r>
          </w:p>
          <w:p w14:paraId="0A807D2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Призма, ее составляющие, сечение. </w:t>
            </w:r>
            <w:r>
              <w:rPr>
                <w:rFonts w:ascii="Times New Roman" w:eastAsia="Calibri" w:hAnsi="Times New Roman" w:cs="Times New Roman"/>
                <w:bCs/>
                <w:sz w:val="24"/>
                <w:szCs w:val="24"/>
              </w:rPr>
              <w:t>Прямая и правильная призмы</w:t>
            </w:r>
          </w:p>
        </w:tc>
        <w:tc>
          <w:tcPr>
            <w:tcW w:w="7284" w:type="dxa"/>
            <w:gridSpan w:val="2"/>
            <w:shd w:val="clear" w:color="auto" w:fill="auto"/>
          </w:tcPr>
          <w:p w14:paraId="7E4D9AC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238AAAE"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bCs/>
                <w:sz w:val="24"/>
                <w:szCs w:val="24"/>
                <w:lang w:val="ru-RU"/>
              </w:rPr>
              <w:t>2</w:t>
            </w:r>
          </w:p>
        </w:tc>
        <w:tc>
          <w:tcPr>
            <w:tcW w:w="3259" w:type="dxa"/>
            <w:shd w:val="clear" w:color="auto" w:fill="auto"/>
          </w:tcPr>
          <w:p w14:paraId="52F88098"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F568B9" w14:paraId="39468E88" w14:textId="77777777" w:rsidTr="00F568B9">
        <w:trPr>
          <w:gridBefore w:val="1"/>
          <w:wBefore w:w="27" w:type="dxa"/>
          <w:trHeight w:val="1036"/>
        </w:trPr>
        <w:tc>
          <w:tcPr>
            <w:tcW w:w="3233" w:type="dxa"/>
            <w:vMerge/>
          </w:tcPr>
          <w:p w14:paraId="5D7D39DF"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822097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призмы. Ее основания и боковые грани. Высота призмы. Прямая и наклонная призма. </w:t>
            </w:r>
            <w:r>
              <w:rPr>
                <w:rFonts w:ascii="Times New Roman" w:eastAsia="Calibri" w:hAnsi="Times New Roman" w:cs="Times New Roman"/>
                <w:bCs/>
                <w:sz w:val="24"/>
                <w:szCs w:val="24"/>
              </w:rPr>
              <w:t>Правильная призма. Ее сечение</w:t>
            </w:r>
          </w:p>
          <w:p w14:paraId="3CD0D6F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32D3B44C" w14:textId="77777777" w:rsidR="00247051" w:rsidRPr="003802B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7EB8970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A86FC6E" w14:textId="5556ACAC"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78EB870"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32D69E8F" w14:textId="77777777" w:rsidTr="00F568B9">
        <w:trPr>
          <w:gridBefore w:val="1"/>
          <w:wBefore w:w="27" w:type="dxa"/>
          <w:trHeight w:val="308"/>
        </w:trPr>
        <w:tc>
          <w:tcPr>
            <w:tcW w:w="3233" w:type="dxa"/>
            <w:vMerge w:val="restart"/>
            <w:shd w:val="clear" w:color="auto" w:fill="auto"/>
          </w:tcPr>
          <w:p w14:paraId="62D6DC5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7.3 </w:t>
            </w:r>
          </w:p>
          <w:p w14:paraId="67CF9C6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Параллелепипед, куб. Сечение куба, параллелепипеда</w:t>
            </w:r>
          </w:p>
        </w:tc>
        <w:tc>
          <w:tcPr>
            <w:tcW w:w="7284" w:type="dxa"/>
            <w:gridSpan w:val="2"/>
            <w:shd w:val="clear" w:color="auto" w:fill="auto"/>
          </w:tcPr>
          <w:p w14:paraId="22B0922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AE3E7D6" w14:textId="77777777" w:rsidR="00247051" w:rsidRP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sz w:val="24"/>
                <w:szCs w:val="24"/>
                <w:lang w:val="ru-RU"/>
              </w:rPr>
              <w:t>2</w:t>
            </w:r>
          </w:p>
        </w:tc>
        <w:tc>
          <w:tcPr>
            <w:tcW w:w="3259" w:type="dxa"/>
            <w:shd w:val="clear" w:color="auto" w:fill="auto"/>
          </w:tcPr>
          <w:p w14:paraId="4441FEBE"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4D3497" w14:paraId="63D09AB2" w14:textId="77777777" w:rsidTr="00F568B9">
        <w:trPr>
          <w:gridBefore w:val="1"/>
          <w:wBefore w:w="27" w:type="dxa"/>
          <w:trHeight w:val="904"/>
        </w:trPr>
        <w:tc>
          <w:tcPr>
            <w:tcW w:w="3233" w:type="dxa"/>
            <w:vMerge/>
          </w:tcPr>
          <w:p w14:paraId="6E8D9E20"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9F82B1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Параллелепипед, свойства прямоугольного параллелепипеда, куб. </w:t>
            </w:r>
            <w:r w:rsidRPr="000617A6">
              <w:rPr>
                <w:rFonts w:ascii="Times New Roman" w:eastAsia="Calibri" w:hAnsi="Times New Roman" w:cs="Times New Roman"/>
                <w:bCs/>
                <w:sz w:val="24"/>
                <w:szCs w:val="24"/>
                <w:lang w:val="ru-RU"/>
              </w:rPr>
              <w:t>Сечение куба, параллелепипеда</w:t>
            </w:r>
          </w:p>
          <w:p w14:paraId="5099AF67"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32EAD60A"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76220C6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17F1835" w14:textId="1643C273" w:rsidR="00247051" w:rsidRPr="00805E06" w:rsidRDefault="00247051"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ОК 02, ЛР 02, ЛР 04, ЛР 23, ЛР 30</w:t>
            </w:r>
          </w:p>
        </w:tc>
      </w:tr>
      <w:tr w:rsidR="00247051" w14:paraId="03B985FD" w14:textId="77777777" w:rsidTr="00F568B9">
        <w:trPr>
          <w:gridBefore w:val="1"/>
          <w:wBefore w:w="27" w:type="dxa"/>
          <w:trHeight w:val="278"/>
        </w:trPr>
        <w:tc>
          <w:tcPr>
            <w:tcW w:w="3233" w:type="dxa"/>
            <w:vMerge w:val="restart"/>
            <w:shd w:val="clear" w:color="auto" w:fill="auto"/>
          </w:tcPr>
          <w:p w14:paraId="54CB78A7"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7.4 </w:t>
            </w:r>
          </w:p>
          <w:p w14:paraId="1CE07E4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Пирамида, ее составляющие, сечение. </w:t>
            </w:r>
            <w:r>
              <w:rPr>
                <w:rFonts w:ascii="Times New Roman" w:eastAsia="Calibri" w:hAnsi="Times New Roman" w:cs="Times New Roman"/>
                <w:bCs/>
                <w:sz w:val="24"/>
                <w:szCs w:val="24"/>
              </w:rPr>
              <w:t>Правильная пирамида. Усеченная пирамида</w:t>
            </w:r>
            <w:r>
              <w:br w:type="page"/>
            </w:r>
          </w:p>
        </w:tc>
        <w:tc>
          <w:tcPr>
            <w:tcW w:w="7284" w:type="dxa"/>
            <w:gridSpan w:val="2"/>
            <w:shd w:val="clear" w:color="auto" w:fill="auto"/>
          </w:tcPr>
          <w:p w14:paraId="6B593AF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936FE86"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2DCF45E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4D3497" w14:paraId="55223FE9" w14:textId="77777777" w:rsidTr="00F568B9">
        <w:trPr>
          <w:gridBefore w:val="1"/>
          <w:wBefore w:w="27" w:type="dxa"/>
          <w:trHeight w:val="977"/>
        </w:trPr>
        <w:tc>
          <w:tcPr>
            <w:tcW w:w="3233" w:type="dxa"/>
            <w:vMerge/>
          </w:tcPr>
          <w:p w14:paraId="7F55F0E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F08D93E"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Пирамида и ее элементы. Сечение пирамиды. </w:t>
            </w:r>
            <w:r w:rsidRPr="000617A6">
              <w:rPr>
                <w:rFonts w:ascii="Times New Roman" w:eastAsia="Calibri" w:hAnsi="Times New Roman" w:cs="Times New Roman"/>
                <w:bCs/>
                <w:sz w:val="24"/>
                <w:szCs w:val="24"/>
                <w:lang w:val="ru-RU"/>
              </w:rPr>
              <w:t>Правильная пирамида. Усеченная пирамида</w:t>
            </w:r>
          </w:p>
          <w:p w14:paraId="3182DFE3"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04D3E26F"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4FA25D1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74EEA68" w14:textId="77777777" w:rsidR="004D3497" w:rsidRDefault="00247051"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318452B" w14:textId="01716C28" w:rsidR="00247051" w:rsidRPr="00805E06" w:rsidRDefault="00247051"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3D9C3B34" w14:textId="77777777" w:rsidTr="00F568B9">
        <w:trPr>
          <w:gridBefore w:val="1"/>
          <w:wBefore w:w="27" w:type="dxa"/>
          <w:trHeight w:val="259"/>
        </w:trPr>
        <w:tc>
          <w:tcPr>
            <w:tcW w:w="3233" w:type="dxa"/>
            <w:vMerge w:val="restart"/>
            <w:shd w:val="clear" w:color="auto" w:fill="auto"/>
          </w:tcPr>
          <w:p w14:paraId="1DFABDD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7.5 </w:t>
            </w:r>
          </w:p>
          <w:p w14:paraId="3750C22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Боковая и полная поверхность призмы, пирамиды</w:t>
            </w:r>
          </w:p>
        </w:tc>
        <w:tc>
          <w:tcPr>
            <w:tcW w:w="7284" w:type="dxa"/>
            <w:gridSpan w:val="2"/>
            <w:shd w:val="clear" w:color="auto" w:fill="auto"/>
          </w:tcPr>
          <w:p w14:paraId="303654F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F65B9E2"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6C98D124"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F568B9" w14:paraId="611A76E5" w14:textId="77777777" w:rsidTr="00F568B9">
        <w:trPr>
          <w:gridBefore w:val="1"/>
          <w:wBefore w:w="27" w:type="dxa"/>
          <w:trHeight w:val="726"/>
        </w:trPr>
        <w:tc>
          <w:tcPr>
            <w:tcW w:w="3233" w:type="dxa"/>
            <w:vMerge/>
          </w:tcPr>
          <w:p w14:paraId="2D980DBD"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D53C8F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Площадь боковой и полной поверхности призмы, пирамиды</w:t>
            </w:r>
          </w:p>
          <w:p w14:paraId="52510272"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08D7A609" w14:textId="77777777" w:rsidR="00247051" w:rsidRPr="0059171B"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40959D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2,31</w:t>
            </w:r>
          </w:p>
          <w:p w14:paraId="7D52365B" w14:textId="77777777" w:rsidR="004D3497" w:rsidRDefault="00247051"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D5FD926" w14:textId="5D3CB756" w:rsidR="00247051" w:rsidRPr="00805E06" w:rsidRDefault="00247051" w:rsidP="004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12B8763C" w14:textId="77777777" w:rsidTr="00F568B9">
        <w:trPr>
          <w:gridBefore w:val="1"/>
          <w:wBefore w:w="27" w:type="dxa"/>
          <w:trHeight w:val="276"/>
        </w:trPr>
        <w:tc>
          <w:tcPr>
            <w:tcW w:w="3233" w:type="dxa"/>
            <w:vMerge w:val="restart"/>
            <w:shd w:val="clear" w:color="auto" w:fill="auto"/>
          </w:tcPr>
          <w:p w14:paraId="4F50253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7.6 </w:t>
            </w:r>
          </w:p>
          <w:p w14:paraId="50B018F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в кубе, параллелепипеде, призме, пирамиде</w:t>
            </w:r>
          </w:p>
        </w:tc>
        <w:tc>
          <w:tcPr>
            <w:tcW w:w="7284" w:type="dxa"/>
            <w:gridSpan w:val="2"/>
            <w:shd w:val="clear" w:color="auto" w:fill="auto"/>
          </w:tcPr>
          <w:p w14:paraId="0EBA130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3797500"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358A38F9"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F568B9" w14:paraId="100450C6" w14:textId="77777777" w:rsidTr="00F568B9">
        <w:trPr>
          <w:gridBefore w:val="1"/>
          <w:wBefore w:w="27" w:type="dxa"/>
          <w:trHeight w:val="884"/>
        </w:trPr>
        <w:tc>
          <w:tcPr>
            <w:tcW w:w="3233" w:type="dxa"/>
            <w:vMerge/>
          </w:tcPr>
          <w:p w14:paraId="499CA41A"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9505E27"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относительно точки, прямой, плоскости. Симметрия в кубе, параллелепипеде, призме, пирамиде</w:t>
            </w:r>
          </w:p>
          <w:p w14:paraId="3B38B67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09BBD057" w14:textId="77777777" w:rsidR="00247051" w:rsidRPr="00E61D2F" w:rsidRDefault="00247051" w:rsidP="00C6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0534516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324A8CD" w14:textId="3AB2585D"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06C9105"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43AC4951" w14:textId="77777777" w:rsidTr="00F568B9">
        <w:trPr>
          <w:gridBefore w:val="1"/>
          <w:wBefore w:w="27" w:type="dxa"/>
          <w:trHeight w:val="276"/>
        </w:trPr>
        <w:tc>
          <w:tcPr>
            <w:tcW w:w="3233" w:type="dxa"/>
            <w:vMerge w:val="restart"/>
            <w:shd w:val="clear" w:color="auto" w:fill="auto"/>
          </w:tcPr>
          <w:p w14:paraId="109B7B6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7.7 </w:t>
            </w:r>
          </w:p>
          <w:p w14:paraId="37D9A5C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Примеры симметрий в профессии</w:t>
            </w:r>
          </w:p>
        </w:tc>
        <w:tc>
          <w:tcPr>
            <w:tcW w:w="7284" w:type="dxa"/>
            <w:gridSpan w:val="2"/>
            <w:shd w:val="clear" w:color="auto" w:fill="auto"/>
          </w:tcPr>
          <w:p w14:paraId="33B8FC0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5AA9C913"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259" w:type="dxa"/>
            <w:shd w:val="clear" w:color="auto" w:fill="auto"/>
          </w:tcPr>
          <w:p w14:paraId="3E93B5A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F568B9" w14:paraId="6A252A49" w14:textId="77777777" w:rsidTr="00F568B9">
        <w:trPr>
          <w:gridBefore w:val="1"/>
          <w:wBefore w:w="27" w:type="dxa"/>
          <w:trHeight w:val="423"/>
        </w:trPr>
        <w:tc>
          <w:tcPr>
            <w:tcW w:w="3233" w:type="dxa"/>
            <w:vMerge/>
          </w:tcPr>
          <w:p w14:paraId="4385821D"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3DD7CA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8254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20,21,22</w:t>
            </w:r>
          </w:p>
          <w:p w14:paraId="1303347C" w14:textId="77777777" w:rsidR="00247051" w:rsidRPr="002825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в природе, архитектуре, технике, в быту</w:t>
            </w:r>
          </w:p>
        </w:tc>
        <w:tc>
          <w:tcPr>
            <w:tcW w:w="1365" w:type="dxa"/>
            <w:shd w:val="clear" w:color="auto" w:fill="auto"/>
            <w:vAlign w:val="bottom"/>
          </w:tcPr>
          <w:p w14:paraId="7D014698" w14:textId="77777777" w:rsidR="00247051" w:rsidRPr="002825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259" w:type="dxa"/>
            <w:shd w:val="clear" w:color="auto" w:fill="auto"/>
          </w:tcPr>
          <w:p w14:paraId="34FE355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17516230" w14:textId="79BA5FE4"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8309086"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73788987" w14:textId="77777777" w:rsidTr="00F568B9">
        <w:trPr>
          <w:gridBefore w:val="1"/>
          <w:wBefore w:w="27" w:type="dxa"/>
          <w:trHeight w:val="276"/>
        </w:trPr>
        <w:tc>
          <w:tcPr>
            <w:tcW w:w="3233" w:type="dxa"/>
            <w:vMerge w:val="restart"/>
            <w:shd w:val="clear" w:color="auto" w:fill="auto"/>
          </w:tcPr>
          <w:p w14:paraId="2ED428E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7.8 </w:t>
            </w:r>
          </w:p>
          <w:p w14:paraId="1C3225D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Правильные многогранники, их свойства</w:t>
            </w:r>
          </w:p>
        </w:tc>
        <w:tc>
          <w:tcPr>
            <w:tcW w:w="7284" w:type="dxa"/>
            <w:gridSpan w:val="2"/>
            <w:shd w:val="clear" w:color="auto" w:fill="auto"/>
          </w:tcPr>
          <w:p w14:paraId="4AE1C57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260B6A6" w14:textId="77777777" w:rsidR="00247051" w:rsidRPr="0059171B"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634BF16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F568B9" w14:paraId="3C9AD078" w14:textId="77777777" w:rsidTr="00F568B9">
        <w:trPr>
          <w:gridBefore w:val="1"/>
          <w:wBefore w:w="27" w:type="dxa"/>
          <w:trHeight w:val="20"/>
        </w:trPr>
        <w:tc>
          <w:tcPr>
            <w:tcW w:w="3233" w:type="dxa"/>
            <w:vMerge/>
          </w:tcPr>
          <w:p w14:paraId="7240F813"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179F0C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E0D8A">
              <w:rPr>
                <w:rFonts w:ascii="Times New Roman" w:eastAsia="Calibri" w:hAnsi="Times New Roman" w:cs="Times New Roman"/>
                <w:b/>
                <w:bCs/>
                <w:sz w:val="24"/>
                <w:szCs w:val="24"/>
                <w:lang w:val="ru-RU"/>
              </w:rPr>
              <w:t xml:space="preserve">Практическое занятие </w:t>
            </w:r>
            <w:r w:rsidR="00763EE4">
              <w:rPr>
                <w:rFonts w:ascii="Times New Roman" w:eastAsia="Calibri" w:hAnsi="Times New Roman" w:cs="Times New Roman"/>
                <w:b/>
                <w:bCs/>
                <w:sz w:val="24"/>
                <w:szCs w:val="24"/>
                <w:lang w:val="ru-RU"/>
              </w:rPr>
              <w:t>№ 23</w:t>
            </w:r>
          </w:p>
          <w:p w14:paraId="7E17EB12" w14:textId="77777777" w:rsidR="00247051" w:rsidRPr="00350E0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Понятие правильного многогранника</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Свойства правильных многогранников</w:t>
            </w:r>
          </w:p>
        </w:tc>
        <w:tc>
          <w:tcPr>
            <w:tcW w:w="1365" w:type="dxa"/>
            <w:shd w:val="clear" w:color="auto" w:fill="auto"/>
          </w:tcPr>
          <w:p w14:paraId="76A20261" w14:textId="77777777" w:rsidR="00247051" w:rsidRPr="00D37405"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4042325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692B549" w14:textId="40905244"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5417E66"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32BA2442" w14:textId="77777777" w:rsidTr="00F568B9">
        <w:trPr>
          <w:gridBefore w:val="1"/>
          <w:wBefore w:w="27" w:type="dxa"/>
          <w:trHeight w:val="276"/>
        </w:trPr>
        <w:tc>
          <w:tcPr>
            <w:tcW w:w="3233" w:type="dxa"/>
            <w:vMerge w:val="restart"/>
            <w:shd w:val="clear" w:color="auto" w:fill="auto"/>
          </w:tcPr>
          <w:p w14:paraId="1A3C5507"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7.9 </w:t>
            </w:r>
          </w:p>
          <w:p w14:paraId="1796A152"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Цилиндр, его составляющие. Сечение цилиндра</w:t>
            </w:r>
          </w:p>
        </w:tc>
        <w:tc>
          <w:tcPr>
            <w:tcW w:w="7284" w:type="dxa"/>
            <w:gridSpan w:val="2"/>
            <w:shd w:val="clear" w:color="auto" w:fill="auto"/>
          </w:tcPr>
          <w:p w14:paraId="08B78DF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4CE525E"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7A3A898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F568B9" w14:paraId="3D0719EA" w14:textId="77777777" w:rsidTr="00F568B9">
        <w:trPr>
          <w:gridBefore w:val="1"/>
          <w:wBefore w:w="27" w:type="dxa"/>
          <w:trHeight w:val="934"/>
        </w:trPr>
        <w:tc>
          <w:tcPr>
            <w:tcW w:w="3233" w:type="dxa"/>
            <w:vMerge/>
          </w:tcPr>
          <w:p w14:paraId="2A0DBE5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C4BB23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Цилиндр и его элементы. Сечение цилиндра (параллельное основанию и оси). </w:t>
            </w:r>
            <w:r>
              <w:rPr>
                <w:rFonts w:ascii="Times New Roman" w:eastAsia="Calibri" w:hAnsi="Times New Roman" w:cs="Times New Roman"/>
                <w:bCs/>
                <w:sz w:val="24"/>
                <w:szCs w:val="24"/>
              </w:rPr>
              <w:t>Развертка цилиндра</w:t>
            </w:r>
          </w:p>
          <w:p w14:paraId="2F010B6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561F2809" w14:textId="77777777" w:rsidR="00247051" w:rsidRPr="00350E0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044FD54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5B525B6" w14:textId="53C61ED5"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1747DB4"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1DFF1345" w14:textId="77777777" w:rsidTr="00F568B9">
        <w:trPr>
          <w:gridBefore w:val="1"/>
          <w:wBefore w:w="27" w:type="dxa"/>
          <w:trHeight w:val="276"/>
        </w:trPr>
        <w:tc>
          <w:tcPr>
            <w:tcW w:w="3233" w:type="dxa"/>
            <w:vMerge w:val="restart"/>
            <w:shd w:val="clear" w:color="auto" w:fill="auto"/>
          </w:tcPr>
          <w:p w14:paraId="5479F05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7.10 </w:t>
            </w:r>
          </w:p>
          <w:p w14:paraId="6505F44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Конус, его составляющие. Сечение конуса</w:t>
            </w:r>
          </w:p>
        </w:tc>
        <w:tc>
          <w:tcPr>
            <w:tcW w:w="7284" w:type="dxa"/>
            <w:gridSpan w:val="2"/>
            <w:shd w:val="clear" w:color="auto" w:fill="auto"/>
          </w:tcPr>
          <w:p w14:paraId="307903E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D96E8DE" w14:textId="77777777" w:rsidR="00247051" w:rsidRPr="00E61D2F"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Pr>
                <w:rFonts w:ascii="Times New Roman" w:eastAsia="Calibri" w:hAnsi="Times New Roman" w:cs="Times New Roman"/>
                <w:b/>
                <w:iCs/>
                <w:sz w:val="24"/>
                <w:szCs w:val="24"/>
                <w:lang w:val="ru-RU"/>
              </w:rPr>
              <w:t>4</w:t>
            </w:r>
          </w:p>
        </w:tc>
        <w:tc>
          <w:tcPr>
            <w:tcW w:w="3259" w:type="dxa"/>
            <w:shd w:val="clear" w:color="auto" w:fill="auto"/>
          </w:tcPr>
          <w:p w14:paraId="1170587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F568B9" w14:paraId="47BBF6F5" w14:textId="77777777" w:rsidTr="00F568B9">
        <w:trPr>
          <w:gridBefore w:val="1"/>
          <w:wBefore w:w="27" w:type="dxa"/>
          <w:trHeight w:val="880"/>
        </w:trPr>
        <w:tc>
          <w:tcPr>
            <w:tcW w:w="3233" w:type="dxa"/>
            <w:vMerge/>
          </w:tcPr>
          <w:p w14:paraId="5D92F47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9B94E1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Конус и его элементы. Комбинированное занятие</w:t>
            </w:r>
          </w:p>
          <w:p w14:paraId="04F6F3C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Сечение конуса (параллельное основанию и проходящее через вершину), конические сечения. </w:t>
            </w:r>
            <w:r>
              <w:rPr>
                <w:rFonts w:ascii="Times New Roman" w:eastAsia="Calibri" w:hAnsi="Times New Roman" w:cs="Times New Roman"/>
                <w:bCs/>
                <w:sz w:val="24"/>
                <w:szCs w:val="24"/>
              </w:rPr>
              <w:t xml:space="preserve">Развертка конуса. </w:t>
            </w:r>
          </w:p>
          <w:p w14:paraId="10F1C33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25DB3D92" w14:textId="77777777" w:rsidR="00247051" w:rsidRPr="00FB494A" w:rsidRDefault="00763EE4" w:rsidP="00763EE4">
            <w:pPr>
              <w:tabs>
                <w:tab w:val="left" w:pos="495"/>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66D5D80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4CDD4D8" w14:textId="512E78D3"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76B3ACF"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7CE56876" w14:textId="77777777" w:rsidTr="00F568B9">
        <w:trPr>
          <w:gridBefore w:val="1"/>
          <w:wBefore w:w="27" w:type="dxa"/>
          <w:trHeight w:val="276"/>
        </w:trPr>
        <w:tc>
          <w:tcPr>
            <w:tcW w:w="3233" w:type="dxa"/>
            <w:vMerge w:val="restart"/>
            <w:shd w:val="clear" w:color="auto" w:fill="auto"/>
          </w:tcPr>
          <w:p w14:paraId="10FDF417"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7.11 </w:t>
            </w:r>
          </w:p>
          <w:p w14:paraId="7989DD1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Усеченный конус. Сечение усеченного конуса</w:t>
            </w:r>
          </w:p>
        </w:tc>
        <w:tc>
          <w:tcPr>
            <w:tcW w:w="7284" w:type="dxa"/>
            <w:gridSpan w:val="2"/>
            <w:shd w:val="clear" w:color="auto" w:fill="auto"/>
          </w:tcPr>
          <w:p w14:paraId="38F380D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0A1941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259" w:type="dxa"/>
            <w:shd w:val="clear" w:color="auto" w:fill="auto"/>
          </w:tcPr>
          <w:p w14:paraId="01BAF8B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F568B9" w14:paraId="7FACE774" w14:textId="77777777" w:rsidTr="00F568B9">
        <w:trPr>
          <w:gridBefore w:val="1"/>
          <w:wBefore w:w="27" w:type="dxa"/>
          <w:trHeight w:val="562"/>
        </w:trPr>
        <w:tc>
          <w:tcPr>
            <w:tcW w:w="3233" w:type="dxa"/>
            <w:vMerge/>
          </w:tcPr>
          <w:p w14:paraId="07E5761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8F077F9"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Усеченный конус. Его образующая и высота. </w:t>
            </w:r>
            <w:r w:rsidRPr="000617A6">
              <w:rPr>
                <w:rFonts w:ascii="Times New Roman" w:eastAsia="Calibri" w:hAnsi="Times New Roman" w:cs="Times New Roman"/>
                <w:bCs/>
                <w:sz w:val="24"/>
                <w:szCs w:val="24"/>
                <w:lang w:val="ru-RU"/>
              </w:rPr>
              <w:t xml:space="preserve">Сечение усеченного конуса </w:t>
            </w:r>
          </w:p>
          <w:p w14:paraId="0C374B99"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05BF2A4"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2278510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CCA2088" w14:textId="2501A15A"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14F062D"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02ADC1CB" w14:textId="77777777" w:rsidTr="00F568B9">
        <w:trPr>
          <w:gridBefore w:val="1"/>
          <w:wBefore w:w="27" w:type="dxa"/>
          <w:trHeight w:val="276"/>
        </w:trPr>
        <w:tc>
          <w:tcPr>
            <w:tcW w:w="3233" w:type="dxa"/>
            <w:vMerge w:val="restart"/>
            <w:shd w:val="clear" w:color="auto" w:fill="auto"/>
          </w:tcPr>
          <w:p w14:paraId="273837C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7.12 </w:t>
            </w:r>
          </w:p>
          <w:p w14:paraId="32C01FF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Шар и сфера, их сечения</w:t>
            </w:r>
          </w:p>
        </w:tc>
        <w:tc>
          <w:tcPr>
            <w:tcW w:w="7284" w:type="dxa"/>
            <w:gridSpan w:val="2"/>
            <w:tcBorders>
              <w:bottom w:val="single" w:sz="4" w:space="0" w:color="auto"/>
            </w:tcBorders>
            <w:shd w:val="clear" w:color="auto" w:fill="auto"/>
          </w:tcPr>
          <w:p w14:paraId="0F96FE5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2EA7ADD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259" w:type="dxa"/>
            <w:shd w:val="clear" w:color="auto" w:fill="auto"/>
          </w:tcPr>
          <w:p w14:paraId="71C3E17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F568B9" w14:paraId="1EF477C2" w14:textId="77777777" w:rsidTr="00F568B9">
        <w:trPr>
          <w:gridBefore w:val="1"/>
          <w:wBefore w:w="27" w:type="dxa"/>
          <w:trHeight w:val="725"/>
        </w:trPr>
        <w:tc>
          <w:tcPr>
            <w:tcW w:w="3233" w:type="dxa"/>
            <w:vMerge/>
          </w:tcPr>
          <w:p w14:paraId="5EF02C5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EE1C3CC"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Шар и сфера. Взаимное расположение сферы и плоскости. </w:t>
            </w:r>
            <w:r w:rsidRPr="000617A6">
              <w:rPr>
                <w:rFonts w:ascii="Times New Roman" w:eastAsia="Calibri" w:hAnsi="Times New Roman" w:cs="Times New Roman"/>
                <w:bCs/>
                <w:sz w:val="24"/>
                <w:szCs w:val="24"/>
                <w:lang w:val="ru-RU"/>
              </w:rPr>
              <w:t>Сечение шара, сферы</w:t>
            </w:r>
          </w:p>
          <w:p w14:paraId="762150CF"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 xml:space="preserve">Комбинированное занятие </w:t>
            </w:r>
          </w:p>
        </w:tc>
        <w:tc>
          <w:tcPr>
            <w:tcW w:w="1365" w:type="dxa"/>
            <w:shd w:val="clear" w:color="auto" w:fill="auto"/>
          </w:tcPr>
          <w:p w14:paraId="7725FE05"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078F0A8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59337CE" w14:textId="5365DF9E"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BD0A91C"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2D5F0F71" w14:textId="77777777" w:rsidTr="00F568B9">
        <w:trPr>
          <w:gridBefore w:val="1"/>
          <w:wBefore w:w="27" w:type="dxa"/>
          <w:trHeight w:val="276"/>
        </w:trPr>
        <w:tc>
          <w:tcPr>
            <w:tcW w:w="3233" w:type="dxa"/>
            <w:vMerge w:val="restart"/>
            <w:shd w:val="clear" w:color="auto" w:fill="auto"/>
          </w:tcPr>
          <w:p w14:paraId="23A3062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7.13 </w:t>
            </w:r>
          </w:p>
          <w:p w14:paraId="402EB96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об объеме тела. </w:t>
            </w:r>
            <w:r>
              <w:rPr>
                <w:rFonts w:ascii="Times New Roman" w:eastAsia="Calibri" w:hAnsi="Times New Roman" w:cs="Times New Roman"/>
                <w:bCs/>
                <w:sz w:val="24"/>
                <w:szCs w:val="24"/>
              </w:rPr>
              <w:t>Отношение объемов подобных тел</w:t>
            </w:r>
          </w:p>
        </w:tc>
        <w:tc>
          <w:tcPr>
            <w:tcW w:w="7284" w:type="dxa"/>
            <w:gridSpan w:val="2"/>
            <w:shd w:val="clear" w:color="auto" w:fill="auto"/>
          </w:tcPr>
          <w:p w14:paraId="5B8AFAE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DC87E5A" w14:textId="77777777" w:rsidR="00247051" w:rsidRPr="001E27A7"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0FA44E5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F568B9" w14:paraId="09CAC3B9" w14:textId="77777777" w:rsidTr="00F568B9">
        <w:trPr>
          <w:gridBefore w:val="1"/>
          <w:wBefore w:w="27" w:type="dxa"/>
          <w:trHeight w:val="20"/>
        </w:trPr>
        <w:tc>
          <w:tcPr>
            <w:tcW w:w="3233" w:type="dxa"/>
            <w:vMerge/>
          </w:tcPr>
          <w:p w14:paraId="32E02AB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CD4291D" w14:textId="77777777" w:rsidR="00763EE4"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об объеме тела. Объем куба и прямоугольного параллелепипеда. </w:t>
            </w:r>
            <w:r w:rsidRPr="00763EE4">
              <w:rPr>
                <w:rFonts w:ascii="Times New Roman" w:eastAsia="Calibri" w:hAnsi="Times New Roman" w:cs="Times New Roman"/>
                <w:bCs/>
                <w:sz w:val="24"/>
                <w:szCs w:val="24"/>
                <w:lang w:val="ru-RU"/>
              </w:rPr>
              <w:t xml:space="preserve">Объем призмы и цилиндра. </w:t>
            </w:r>
            <w:r w:rsidR="00763EE4" w:rsidRPr="002D56C3">
              <w:rPr>
                <w:rFonts w:ascii="Times New Roman" w:eastAsia="Calibri" w:hAnsi="Times New Roman" w:cs="Times New Roman"/>
                <w:bCs/>
                <w:sz w:val="24"/>
                <w:szCs w:val="24"/>
                <w:lang w:val="ru-RU"/>
              </w:rPr>
              <w:t xml:space="preserve">Отношение объемов подобных тел. Геометрический смысл определителя 3-го порядка. </w:t>
            </w:r>
          </w:p>
          <w:p w14:paraId="523A2DE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1D00C89F" w14:textId="77777777" w:rsidR="00247051" w:rsidRPr="009D7351" w:rsidRDefault="00763EE4"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421D485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EBCDC10" w14:textId="77777777" w:rsidR="00F568B9" w:rsidRDefault="00247051"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8463E25" w14:textId="1C6F8E90" w:rsidR="00247051" w:rsidRPr="00805E06" w:rsidRDefault="00247051"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416A30B9" w14:textId="77777777" w:rsidTr="00F568B9">
        <w:trPr>
          <w:gridBefore w:val="1"/>
          <w:wBefore w:w="27" w:type="dxa"/>
          <w:trHeight w:val="373"/>
        </w:trPr>
        <w:tc>
          <w:tcPr>
            <w:tcW w:w="3233" w:type="dxa"/>
            <w:vMerge w:val="restart"/>
            <w:shd w:val="clear" w:color="auto" w:fill="auto"/>
          </w:tcPr>
          <w:p w14:paraId="42C33F1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7.14 </w:t>
            </w:r>
          </w:p>
          <w:p w14:paraId="57590A22"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Объемы и площади поверхностей тел</w:t>
            </w:r>
          </w:p>
        </w:tc>
        <w:tc>
          <w:tcPr>
            <w:tcW w:w="7284" w:type="dxa"/>
            <w:gridSpan w:val="2"/>
            <w:tcBorders>
              <w:bottom w:val="single" w:sz="4" w:space="0" w:color="auto"/>
            </w:tcBorders>
            <w:shd w:val="clear" w:color="auto" w:fill="auto"/>
          </w:tcPr>
          <w:p w14:paraId="0DE6A8F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4EC29A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259" w:type="dxa"/>
            <w:shd w:val="clear" w:color="auto" w:fill="auto"/>
          </w:tcPr>
          <w:p w14:paraId="5306A80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415B0E51" w14:textId="77777777" w:rsidTr="00F568B9">
        <w:trPr>
          <w:gridBefore w:val="1"/>
          <w:wBefore w:w="27" w:type="dxa"/>
          <w:trHeight w:val="514"/>
        </w:trPr>
        <w:tc>
          <w:tcPr>
            <w:tcW w:w="3233" w:type="dxa"/>
            <w:vMerge/>
          </w:tcPr>
          <w:p w14:paraId="21DC0AE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19B877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Объемы пирамиды и конуса. Объем шара. </w:t>
            </w:r>
            <w:r w:rsidRPr="000617A6">
              <w:rPr>
                <w:rFonts w:ascii="Times New Roman" w:eastAsia="Calibri" w:hAnsi="Times New Roman" w:cs="Times New Roman"/>
                <w:bCs/>
                <w:sz w:val="24"/>
                <w:szCs w:val="24"/>
                <w:lang w:val="ru-RU"/>
              </w:rPr>
              <w:t>Площади поверхностей тел</w:t>
            </w:r>
          </w:p>
          <w:p w14:paraId="16A83BD1"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F0B9020"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09A4F53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861084B" w14:textId="6CF2180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D87E4A2"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0E32725C" w14:textId="77777777" w:rsidTr="00F568B9">
        <w:trPr>
          <w:gridBefore w:val="1"/>
          <w:wBefore w:w="27" w:type="dxa"/>
          <w:trHeight w:val="276"/>
        </w:trPr>
        <w:tc>
          <w:tcPr>
            <w:tcW w:w="3233" w:type="dxa"/>
            <w:vMerge w:val="restart"/>
            <w:shd w:val="clear" w:color="auto" w:fill="auto"/>
          </w:tcPr>
          <w:p w14:paraId="5D410FBE"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7.15 </w:t>
            </w:r>
          </w:p>
          <w:p w14:paraId="2405CF7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Комбинации многогранников и тел вращения</w:t>
            </w:r>
          </w:p>
        </w:tc>
        <w:tc>
          <w:tcPr>
            <w:tcW w:w="7284" w:type="dxa"/>
            <w:gridSpan w:val="2"/>
            <w:shd w:val="clear" w:color="auto" w:fill="auto"/>
          </w:tcPr>
          <w:p w14:paraId="0DF4706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5890265"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242DDAD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F568B9" w14:paraId="15F45EDE" w14:textId="77777777" w:rsidTr="00F568B9">
        <w:trPr>
          <w:gridBefore w:val="1"/>
          <w:wBefore w:w="27" w:type="dxa"/>
          <w:trHeight w:val="828"/>
        </w:trPr>
        <w:tc>
          <w:tcPr>
            <w:tcW w:w="3233" w:type="dxa"/>
            <w:vMerge/>
          </w:tcPr>
          <w:p w14:paraId="4059E2A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357FE9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63EE4">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xml:space="preserve">№ </w:t>
            </w:r>
            <w:r w:rsidR="00763EE4">
              <w:rPr>
                <w:rFonts w:ascii="Times New Roman" w:eastAsia="Calibri" w:hAnsi="Times New Roman" w:cs="Times New Roman"/>
                <w:b/>
                <w:bCs/>
                <w:sz w:val="24"/>
                <w:szCs w:val="24"/>
                <w:lang w:val="ru-RU"/>
              </w:rPr>
              <w:t>24, 25</w:t>
            </w:r>
          </w:p>
          <w:p w14:paraId="71CF11B0" w14:textId="77777777" w:rsidR="00247051" w:rsidRPr="00763EE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63EE4">
              <w:rPr>
                <w:rFonts w:ascii="Times New Roman" w:eastAsia="Calibri" w:hAnsi="Times New Roman" w:cs="Times New Roman"/>
                <w:bCs/>
                <w:sz w:val="24"/>
                <w:szCs w:val="24"/>
                <w:lang w:val="ru-RU"/>
              </w:rPr>
              <w:t>Комбинации геометрических тел</w:t>
            </w:r>
          </w:p>
          <w:p w14:paraId="2FE69289" w14:textId="77777777" w:rsidR="00247051" w:rsidRPr="00763EE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3B906684" w14:textId="77777777" w:rsidR="00247051"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p w14:paraId="2DB99A24" w14:textId="77777777" w:rsidR="00247051" w:rsidRPr="0059171B" w:rsidRDefault="00247051" w:rsidP="00247051">
            <w:pPr>
              <w:jc w:val="center"/>
              <w:rPr>
                <w:rFonts w:ascii="Times New Roman" w:eastAsia="Calibri" w:hAnsi="Times New Roman" w:cs="Times New Roman"/>
                <w:sz w:val="24"/>
                <w:szCs w:val="24"/>
                <w:lang w:val="ru-RU"/>
              </w:rPr>
            </w:pPr>
          </w:p>
        </w:tc>
        <w:tc>
          <w:tcPr>
            <w:tcW w:w="3259" w:type="dxa"/>
            <w:shd w:val="clear" w:color="auto" w:fill="auto"/>
          </w:tcPr>
          <w:p w14:paraId="445B15C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62A4E2B" w14:textId="77777777" w:rsidR="00F568B9" w:rsidRDefault="00247051"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B4EB7F6" w14:textId="07D08927" w:rsidR="00247051" w:rsidRPr="00805E06" w:rsidRDefault="00247051"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5FB59E62" w14:textId="77777777" w:rsidTr="00F568B9">
        <w:trPr>
          <w:gridBefore w:val="1"/>
          <w:wBefore w:w="27" w:type="dxa"/>
          <w:trHeight w:val="276"/>
        </w:trPr>
        <w:tc>
          <w:tcPr>
            <w:tcW w:w="3233" w:type="dxa"/>
            <w:vMerge w:val="restart"/>
            <w:shd w:val="clear" w:color="auto" w:fill="auto"/>
          </w:tcPr>
          <w:p w14:paraId="5AE81FE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7.16</w:t>
            </w:r>
          </w:p>
          <w:p w14:paraId="161D8032"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Геометрические комбинации на практике</w:t>
            </w:r>
          </w:p>
        </w:tc>
        <w:tc>
          <w:tcPr>
            <w:tcW w:w="7284" w:type="dxa"/>
            <w:gridSpan w:val="2"/>
            <w:shd w:val="clear" w:color="auto" w:fill="auto"/>
          </w:tcPr>
          <w:p w14:paraId="04CBC16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7C65718"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2F07F7A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4D3497" w14:paraId="6A405E1B" w14:textId="77777777" w:rsidTr="00F568B9">
        <w:trPr>
          <w:gridBefore w:val="1"/>
          <w:wBefore w:w="27" w:type="dxa"/>
          <w:trHeight w:val="276"/>
        </w:trPr>
        <w:tc>
          <w:tcPr>
            <w:tcW w:w="3233" w:type="dxa"/>
            <w:vMerge/>
          </w:tcPr>
          <w:p w14:paraId="5589FD1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9BEBC3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r w:rsidRPr="002D56C3">
              <w:rPr>
                <w:rFonts w:ascii="Times New Roman" w:eastAsia="Calibri" w:hAnsi="Times New Roman" w:cs="Times New Roman"/>
                <w:bCs/>
                <w:sz w:val="24"/>
                <w:szCs w:val="24"/>
                <w:lang w:val="ru-RU"/>
              </w:rPr>
              <w:t xml:space="preserve"> </w:t>
            </w:r>
          </w:p>
        </w:tc>
        <w:tc>
          <w:tcPr>
            <w:tcW w:w="1365" w:type="dxa"/>
            <w:tcBorders>
              <w:bottom w:val="single" w:sz="4" w:space="0" w:color="auto"/>
            </w:tcBorders>
            <w:shd w:val="clear" w:color="auto" w:fill="auto"/>
          </w:tcPr>
          <w:p w14:paraId="154641B3" w14:textId="77777777" w:rsidR="00247051" w:rsidRPr="007F697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259" w:type="dxa"/>
            <w:shd w:val="clear" w:color="auto" w:fill="auto"/>
          </w:tcPr>
          <w:p w14:paraId="435335B6"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59171B" w14:paraId="54B95A30" w14:textId="77777777" w:rsidTr="00F568B9">
        <w:trPr>
          <w:gridBefore w:val="1"/>
          <w:wBefore w:w="27" w:type="dxa"/>
          <w:trHeight w:val="20"/>
        </w:trPr>
        <w:tc>
          <w:tcPr>
            <w:tcW w:w="3233" w:type="dxa"/>
            <w:vMerge/>
          </w:tcPr>
          <w:p w14:paraId="42672D97"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B4CD665" w14:textId="77777777" w:rsidR="00763EE4"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E0D8A">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2</w:t>
            </w:r>
            <w:r w:rsidR="00763EE4">
              <w:rPr>
                <w:rFonts w:ascii="Times New Roman" w:eastAsia="Calibri" w:hAnsi="Times New Roman" w:cs="Times New Roman"/>
                <w:b/>
                <w:bCs/>
                <w:sz w:val="24"/>
                <w:szCs w:val="24"/>
                <w:lang w:val="ru-RU"/>
              </w:rPr>
              <w:t>6</w:t>
            </w:r>
            <w:r>
              <w:rPr>
                <w:rFonts w:ascii="Times New Roman" w:eastAsia="Calibri" w:hAnsi="Times New Roman" w:cs="Times New Roman"/>
                <w:b/>
                <w:bCs/>
                <w:sz w:val="24"/>
                <w:szCs w:val="24"/>
                <w:lang w:val="ru-RU"/>
              </w:rPr>
              <w:t>,2</w:t>
            </w:r>
            <w:r w:rsidR="00763EE4">
              <w:rPr>
                <w:rFonts w:ascii="Times New Roman" w:eastAsia="Calibri" w:hAnsi="Times New Roman" w:cs="Times New Roman"/>
                <w:b/>
                <w:bCs/>
                <w:sz w:val="24"/>
                <w:szCs w:val="24"/>
                <w:lang w:val="ru-RU"/>
              </w:rPr>
              <w:t>7</w:t>
            </w:r>
          </w:p>
          <w:p w14:paraId="1DC9A0AF" w14:textId="77777777" w:rsidR="00247051" w:rsidRPr="00350E02"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Использование комбинаций многогранников и тел вращения в практико-ориентированных задачах</w:t>
            </w:r>
          </w:p>
        </w:tc>
        <w:tc>
          <w:tcPr>
            <w:tcW w:w="1365" w:type="dxa"/>
            <w:tcBorders>
              <w:top w:val="single" w:sz="4" w:space="0" w:color="auto"/>
            </w:tcBorders>
            <w:shd w:val="clear" w:color="auto" w:fill="auto"/>
          </w:tcPr>
          <w:p w14:paraId="5B2611B2" w14:textId="77777777" w:rsidR="00247051" w:rsidRPr="00D12CE8"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5E81B56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1180A4E" w14:textId="3FF7C92D"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250116E"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47F23AB9" w14:textId="77777777" w:rsidTr="00F568B9">
        <w:trPr>
          <w:gridBefore w:val="1"/>
          <w:wBefore w:w="27" w:type="dxa"/>
          <w:trHeight w:val="269"/>
        </w:trPr>
        <w:tc>
          <w:tcPr>
            <w:tcW w:w="3233" w:type="dxa"/>
            <w:vMerge w:val="restart"/>
            <w:shd w:val="clear" w:color="auto" w:fill="auto"/>
          </w:tcPr>
          <w:p w14:paraId="65C5CA3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7.17 </w:t>
            </w:r>
          </w:p>
          <w:p w14:paraId="6FEC7F1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Многогранники и тела вращения</w:t>
            </w:r>
          </w:p>
        </w:tc>
        <w:tc>
          <w:tcPr>
            <w:tcW w:w="7284" w:type="dxa"/>
            <w:gridSpan w:val="2"/>
            <w:shd w:val="clear" w:color="auto" w:fill="auto"/>
          </w:tcPr>
          <w:p w14:paraId="5ED49C0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D719594"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2983FF9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06519884" w14:textId="77777777" w:rsidTr="00F568B9">
        <w:trPr>
          <w:gridBefore w:val="1"/>
          <w:wBefore w:w="27" w:type="dxa"/>
          <w:trHeight w:val="561"/>
        </w:trPr>
        <w:tc>
          <w:tcPr>
            <w:tcW w:w="3233" w:type="dxa"/>
            <w:vMerge/>
          </w:tcPr>
          <w:p w14:paraId="32C39B6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52CBFB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Объемы и площади поверхности многогранников и тел вращения</w:t>
            </w:r>
          </w:p>
          <w:p w14:paraId="70C3A36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Контрольная работа </w:t>
            </w:r>
          </w:p>
        </w:tc>
        <w:tc>
          <w:tcPr>
            <w:tcW w:w="1365" w:type="dxa"/>
            <w:shd w:val="clear" w:color="auto" w:fill="auto"/>
          </w:tcPr>
          <w:p w14:paraId="1C606AA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39E95AF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853BA0E" w14:textId="356114A4"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F157C62"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4D3497" w14:paraId="2A725C16" w14:textId="77777777" w:rsidTr="00F568B9">
        <w:trPr>
          <w:gridBefore w:val="1"/>
          <w:wBefore w:w="27" w:type="dxa"/>
          <w:trHeight w:val="473"/>
        </w:trPr>
        <w:tc>
          <w:tcPr>
            <w:tcW w:w="10517" w:type="dxa"/>
            <w:gridSpan w:val="3"/>
            <w:shd w:val="clear" w:color="auto" w:fill="auto"/>
          </w:tcPr>
          <w:p w14:paraId="0354BC6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8. Первообразная функции, ее применение</w:t>
            </w:r>
          </w:p>
        </w:tc>
        <w:tc>
          <w:tcPr>
            <w:tcW w:w="1365" w:type="dxa"/>
            <w:shd w:val="clear" w:color="auto" w:fill="auto"/>
          </w:tcPr>
          <w:p w14:paraId="64CD451D"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31E14720"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815805" w14:paraId="7CF6F4DC" w14:textId="77777777" w:rsidTr="00F568B9">
        <w:trPr>
          <w:gridBefore w:val="1"/>
          <w:wBefore w:w="27" w:type="dxa"/>
          <w:trHeight w:val="276"/>
        </w:trPr>
        <w:tc>
          <w:tcPr>
            <w:tcW w:w="3233" w:type="dxa"/>
            <w:vMerge w:val="restart"/>
            <w:shd w:val="clear" w:color="auto" w:fill="auto"/>
          </w:tcPr>
          <w:p w14:paraId="00437A1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8.1 </w:t>
            </w:r>
          </w:p>
          <w:p w14:paraId="37AF330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Первообразная функции. Правила нахождения первообразных</w:t>
            </w:r>
          </w:p>
        </w:tc>
        <w:tc>
          <w:tcPr>
            <w:tcW w:w="7284" w:type="dxa"/>
            <w:gridSpan w:val="2"/>
            <w:shd w:val="clear" w:color="auto" w:fill="auto"/>
          </w:tcPr>
          <w:p w14:paraId="57462EC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A7D3ADF"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714847C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282542" w14:paraId="79710EA3" w14:textId="77777777" w:rsidTr="00F568B9">
        <w:trPr>
          <w:gridBefore w:val="1"/>
          <w:wBefore w:w="27" w:type="dxa"/>
          <w:trHeight w:val="1656"/>
        </w:trPr>
        <w:tc>
          <w:tcPr>
            <w:tcW w:w="3233" w:type="dxa"/>
            <w:vMerge/>
          </w:tcPr>
          <w:p w14:paraId="291C8C17"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737250C"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f</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Решение задач на связь первообразной и ее производной, вычисление первообразной для данной функции. </w:t>
            </w:r>
            <w:r w:rsidRPr="000617A6">
              <w:rPr>
                <w:rFonts w:ascii="Times New Roman" w:eastAsia="Calibri" w:hAnsi="Times New Roman" w:cs="Times New Roman"/>
                <w:bCs/>
                <w:sz w:val="24"/>
                <w:szCs w:val="24"/>
                <w:lang w:val="ru-RU"/>
              </w:rPr>
              <w:t>Таблица формул для нахождения первообразных. Изучение правила вычисления первообразной</w:t>
            </w:r>
          </w:p>
          <w:p w14:paraId="29951D4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890A6B9" w14:textId="77777777" w:rsidR="00247051" w:rsidRPr="007F697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4058EC1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E64E806" w14:textId="0753D645"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025E938"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4DFA24F8" w14:textId="77777777" w:rsidTr="00F568B9">
        <w:trPr>
          <w:gridBefore w:val="1"/>
          <w:wBefore w:w="27" w:type="dxa"/>
          <w:trHeight w:val="240"/>
        </w:trPr>
        <w:tc>
          <w:tcPr>
            <w:tcW w:w="3233" w:type="dxa"/>
            <w:vMerge w:val="restart"/>
            <w:shd w:val="clear" w:color="auto" w:fill="auto"/>
          </w:tcPr>
          <w:p w14:paraId="014B88D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8.2 </w:t>
            </w:r>
          </w:p>
          <w:p w14:paraId="49CC684E"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Площадь криволинейной трапеции. Формула Ньютона – Лейбница</w:t>
            </w:r>
          </w:p>
        </w:tc>
        <w:tc>
          <w:tcPr>
            <w:tcW w:w="7284" w:type="dxa"/>
            <w:gridSpan w:val="2"/>
            <w:tcBorders>
              <w:bottom w:val="single" w:sz="4" w:space="0" w:color="auto"/>
            </w:tcBorders>
            <w:shd w:val="clear" w:color="auto" w:fill="auto"/>
          </w:tcPr>
          <w:p w14:paraId="41CA62E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0C4068A6"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DFB550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72D9CD97" w14:textId="77777777" w:rsidTr="00F568B9">
        <w:trPr>
          <w:gridBefore w:val="1"/>
          <w:wBefore w:w="27" w:type="dxa"/>
          <w:trHeight w:val="1528"/>
        </w:trPr>
        <w:tc>
          <w:tcPr>
            <w:tcW w:w="3233" w:type="dxa"/>
            <w:vMerge/>
          </w:tcPr>
          <w:p w14:paraId="10690AC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8CE1442"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p w14:paraId="04EBFDC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6C734794"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p w14:paraId="1D8DF0E1"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259" w:type="dxa"/>
            <w:shd w:val="clear" w:color="auto" w:fill="auto"/>
          </w:tcPr>
          <w:p w14:paraId="695EA1C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E725345" w14:textId="251F8510"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2F16C70"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6FB8D085" w14:textId="77777777" w:rsidTr="00F568B9">
        <w:trPr>
          <w:gridBefore w:val="1"/>
          <w:wBefore w:w="27" w:type="dxa"/>
          <w:trHeight w:val="276"/>
        </w:trPr>
        <w:tc>
          <w:tcPr>
            <w:tcW w:w="3233" w:type="dxa"/>
            <w:vMerge w:val="restart"/>
            <w:shd w:val="clear" w:color="auto" w:fill="auto"/>
          </w:tcPr>
          <w:p w14:paraId="28B10FF2"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8.3 </w:t>
            </w:r>
          </w:p>
          <w:p w14:paraId="2BBD749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Неопределенный и определенный интегралы</w:t>
            </w:r>
          </w:p>
        </w:tc>
        <w:tc>
          <w:tcPr>
            <w:tcW w:w="7284" w:type="dxa"/>
            <w:gridSpan w:val="2"/>
            <w:shd w:val="clear" w:color="auto" w:fill="auto"/>
          </w:tcPr>
          <w:p w14:paraId="1E2E3E6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F1D2A84"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4CF50B2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F568B9" w14:paraId="01233CE7" w14:textId="77777777" w:rsidTr="00F568B9">
        <w:trPr>
          <w:gridBefore w:val="1"/>
          <w:wBefore w:w="27" w:type="dxa"/>
          <w:trHeight w:val="844"/>
        </w:trPr>
        <w:tc>
          <w:tcPr>
            <w:tcW w:w="3233" w:type="dxa"/>
            <w:vMerge/>
          </w:tcPr>
          <w:p w14:paraId="20246ED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0BDC12B"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Понятие неопределенного интеграла</w:t>
            </w:r>
          </w:p>
          <w:p w14:paraId="7AA860E4"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2899F59A"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356FE8A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7775A6E" w14:textId="77777777" w:rsidR="00F568B9" w:rsidRDefault="00247051"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06A82A8" w14:textId="0552E066" w:rsidR="00247051" w:rsidRPr="00805E06" w:rsidRDefault="00247051"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5224B4DC" w14:textId="77777777" w:rsidTr="00F568B9">
        <w:trPr>
          <w:gridBefore w:val="1"/>
          <w:wBefore w:w="27" w:type="dxa"/>
          <w:trHeight w:val="276"/>
        </w:trPr>
        <w:tc>
          <w:tcPr>
            <w:tcW w:w="3233" w:type="dxa"/>
            <w:vMerge w:val="restart"/>
            <w:shd w:val="clear" w:color="auto" w:fill="auto"/>
          </w:tcPr>
          <w:p w14:paraId="3FE4238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8.4 </w:t>
            </w:r>
          </w:p>
          <w:p w14:paraId="2E3432C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об определенном интеграле как площади криволинейной трапеции</w:t>
            </w:r>
          </w:p>
        </w:tc>
        <w:tc>
          <w:tcPr>
            <w:tcW w:w="7284" w:type="dxa"/>
            <w:gridSpan w:val="2"/>
            <w:shd w:val="clear" w:color="auto" w:fill="auto"/>
          </w:tcPr>
          <w:p w14:paraId="238C28A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3013369"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701E36A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F568B9" w14:paraId="2AB1299B" w14:textId="77777777" w:rsidTr="00F568B9">
        <w:trPr>
          <w:gridBefore w:val="1"/>
          <w:wBefore w:w="27" w:type="dxa"/>
          <w:trHeight w:val="828"/>
        </w:trPr>
        <w:tc>
          <w:tcPr>
            <w:tcW w:w="3233" w:type="dxa"/>
            <w:vMerge/>
          </w:tcPr>
          <w:p w14:paraId="653B3B4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C5F01F1"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 xml:space="preserve">Геометрический смысл определенного интеграла </w:t>
            </w:r>
          </w:p>
          <w:p w14:paraId="53DA55E3"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A1DCF69"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64AAE93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E642ABA" w14:textId="77777777" w:rsidR="00F568B9" w:rsidRDefault="00247051"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09B2398" w14:textId="7F4A3F1D" w:rsidR="00247051" w:rsidRPr="00805E06" w:rsidRDefault="00247051"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0C3A71F3" w14:textId="77777777" w:rsidTr="00F568B9">
        <w:trPr>
          <w:gridBefore w:val="1"/>
          <w:wBefore w:w="27" w:type="dxa"/>
          <w:trHeight w:val="276"/>
        </w:trPr>
        <w:tc>
          <w:tcPr>
            <w:tcW w:w="3233" w:type="dxa"/>
            <w:vMerge w:val="restart"/>
            <w:shd w:val="clear" w:color="auto" w:fill="auto"/>
          </w:tcPr>
          <w:p w14:paraId="6995D94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8.5 </w:t>
            </w:r>
          </w:p>
          <w:p w14:paraId="34BE4F7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Определенный интеграл в жизни</w:t>
            </w:r>
          </w:p>
        </w:tc>
        <w:tc>
          <w:tcPr>
            <w:tcW w:w="7284" w:type="dxa"/>
            <w:gridSpan w:val="2"/>
            <w:shd w:val="clear" w:color="auto" w:fill="auto"/>
          </w:tcPr>
          <w:p w14:paraId="03FA6E2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3961A32B"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4</w:t>
            </w:r>
          </w:p>
        </w:tc>
        <w:tc>
          <w:tcPr>
            <w:tcW w:w="3259" w:type="dxa"/>
            <w:shd w:val="clear" w:color="auto" w:fill="auto"/>
          </w:tcPr>
          <w:p w14:paraId="71BD74E5"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6757332A" w14:textId="77777777" w:rsidTr="00F568B9">
        <w:trPr>
          <w:gridBefore w:val="1"/>
          <w:wBefore w:w="27" w:type="dxa"/>
          <w:trHeight w:val="276"/>
        </w:trPr>
        <w:tc>
          <w:tcPr>
            <w:tcW w:w="3233" w:type="dxa"/>
            <w:vMerge/>
          </w:tcPr>
          <w:p w14:paraId="39323B63"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71D231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A9644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w:t>
            </w:r>
            <w:r w:rsidR="00763EE4">
              <w:rPr>
                <w:rFonts w:ascii="Times New Roman" w:eastAsia="Calibri" w:hAnsi="Times New Roman" w:cs="Times New Roman"/>
                <w:b/>
                <w:bCs/>
                <w:sz w:val="24"/>
                <w:szCs w:val="24"/>
                <w:lang w:val="ru-RU"/>
              </w:rPr>
              <w:t>28, 29</w:t>
            </w:r>
          </w:p>
          <w:p w14:paraId="13D76F2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Геометрический смысл определенного интеграла. Формула Ньютона </w:t>
            </w:r>
            <w:r>
              <w:rPr>
                <w:rFonts w:ascii="Times New Roman" w:eastAsia="Calibri" w:hAnsi="Times New Roman" w:cs="Times New Roman"/>
                <w:bCs/>
                <w:sz w:val="24"/>
                <w:szCs w:val="24"/>
                <w:lang w:val="ru-RU"/>
              </w:rPr>
              <w:t>–</w:t>
            </w:r>
            <w:r w:rsidRPr="002D56C3">
              <w:rPr>
                <w:rFonts w:ascii="Times New Roman" w:eastAsia="Calibri" w:hAnsi="Times New Roman" w:cs="Times New Roman"/>
                <w:bCs/>
                <w:sz w:val="24"/>
                <w:szCs w:val="24"/>
                <w:lang w:val="ru-RU"/>
              </w:rPr>
              <w:t xml:space="preserve"> Лейбница. </w:t>
            </w:r>
          </w:p>
        </w:tc>
        <w:tc>
          <w:tcPr>
            <w:tcW w:w="1365" w:type="dxa"/>
            <w:tcBorders>
              <w:bottom w:val="single" w:sz="4" w:space="0" w:color="auto"/>
            </w:tcBorders>
            <w:shd w:val="clear" w:color="auto" w:fill="auto"/>
          </w:tcPr>
          <w:p w14:paraId="4ACF6662"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1197A12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010F4AEA" w14:textId="638F4211"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2B9A762"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0165317F" w14:textId="77777777" w:rsidTr="00F568B9">
        <w:trPr>
          <w:gridBefore w:val="1"/>
          <w:wBefore w:w="27" w:type="dxa"/>
          <w:trHeight w:val="276"/>
        </w:trPr>
        <w:tc>
          <w:tcPr>
            <w:tcW w:w="3233" w:type="dxa"/>
            <w:vMerge w:val="restart"/>
            <w:shd w:val="clear" w:color="auto" w:fill="auto"/>
          </w:tcPr>
          <w:p w14:paraId="1752D26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8.6 </w:t>
            </w:r>
          </w:p>
          <w:p w14:paraId="5F5DEAA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Первообразная функции, ее применение</w:t>
            </w:r>
          </w:p>
        </w:tc>
        <w:tc>
          <w:tcPr>
            <w:tcW w:w="7284" w:type="dxa"/>
            <w:gridSpan w:val="2"/>
            <w:shd w:val="clear" w:color="auto" w:fill="auto"/>
          </w:tcPr>
          <w:p w14:paraId="31007FA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B2D37B3"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0BEC3AB"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617A6" w14:paraId="6D268249" w14:textId="77777777" w:rsidTr="00F568B9">
        <w:trPr>
          <w:gridBefore w:val="1"/>
          <w:wBefore w:w="27" w:type="dxa"/>
          <w:trHeight w:val="838"/>
        </w:trPr>
        <w:tc>
          <w:tcPr>
            <w:tcW w:w="3233" w:type="dxa"/>
            <w:vMerge/>
          </w:tcPr>
          <w:p w14:paraId="2228755C"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52B01F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Первообразная функции. Правила нахождения первообразных. </w:t>
            </w:r>
            <w:r>
              <w:rPr>
                <w:rFonts w:ascii="Times New Roman" w:eastAsia="Calibri" w:hAnsi="Times New Roman" w:cs="Times New Roman"/>
                <w:bCs/>
                <w:sz w:val="24"/>
                <w:szCs w:val="24"/>
              </w:rPr>
              <w:t>Ее применение</w:t>
            </w:r>
          </w:p>
          <w:p w14:paraId="5DF676B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shd w:val="clear" w:color="auto" w:fill="auto"/>
            <w:vAlign w:val="bottom"/>
          </w:tcPr>
          <w:p w14:paraId="533646B4"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64434A4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4861676" w14:textId="434D5ED2"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7185FF8"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4D3497" w14:paraId="001299F6" w14:textId="77777777" w:rsidTr="00F568B9">
        <w:trPr>
          <w:gridBefore w:val="1"/>
          <w:wBefore w:w="27" w:type="dxa"/>
          <w:trHeight w:val="240"/>
        </w:trPr>
        <w:tc>
          <w:tcPr>
            <w:tcW w:w="10517" w:type="dxa"/>
            <w:gridSpan w:val="3"/>
            <w:shd w:val="clear" w:color="auto" w:fill="auto"/>
          </w:tcPr>
          <w:p w14:paraId="1CF64C4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9. Степени и корни. Степенная функция</w:t>
            </w:r>
          </w:p>
        </w:tc>
        <w:tc>
          <w:tcPr>
            <w:tcW w:w="1365" w:type="dxa"/>
            <w:shd w:val="clear" w:color="auto" w:fill="auto"/>
          </w:tcPr>
          <w:p w14:paraId="2FDA29C6" w14:textId="77777777" w:rsidR="00247051" w:rsidRPr="00FB494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5F8157CF" w14:textId="77777777" w:rsidR="00247051" w:rsidRPr="00FB494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38C3D9ED" w14:textId="77777777" w:rsidTr="00F568B9">
        <w:trPr>
          <w:gridBefore w:val="1"/>
          <w:wBefore w:w="27" w:type="dxa"/>
          <w:trHeight w:val="276"/>
        </w:trPr>
        <w:tc>
          <w:tcPr>
            <w:tcW w:w="3233" w:type="dxa"/>
            <w:vMerge w:val="restart"/>
            <w:shd w:val="clear" w:color="auto" w:fill="auto"/>
          </w:tcPr>
          <w:p w14:paraId="64A92C3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9.1 </w:t>
            </w:r>
          </w:p>
          <w:p w14:paraId="4911F62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Степенная функция, ее свойства</w:t>
            </w:r>
          </w:p>
        </w:tc>
        <w:tc>
          <w:tcPr>
            <w:tcW w:w="7284" w:type="dxa"/>
            <w:gridSpan w:val="2"/>
            <w:shd w:val="clear" w:color="auto" w:fill="auto"/>
          </w:tcPr>
          <w:p w14:paraId="511CF1C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E758284"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5D1CE68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617A6" w14:paraId="63984404" w14:textId="77777777" w:rsidTr="00F568B9">
        <w:trPr>
          <w:gridBefore w:val="1"/>
          <w:wBefore w:w="27" w:type="dxa"/>
          <w:trHeight w:val="1250"/>
        </w:trPr>
        <w:tc>
          <w:tcPr>
            <w:tcW w:w="3233" w:type="dxa"/>
            <w:vMerge/>
          </w:tcPr>
          <w:p w14:paraId="4C8C24A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765EB90"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корня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 xml:space="preserve">-ой степени из действительного числа. Функции </w:t>
            </w:r>
            <m:oMath>
              <m:r>
                <m:rPr>
                  <m:sty m:val="p"/>
                </m:rPr>
                <w:rPr>
                  <w:rFonts w:ascii="Cambria Math" w:eastAsia="Calibri" w:hAnsi="Cambria Math" w:cs="Times New Roman"/>
                  <w:sz w:val="24"/>
                  <w:szCs w:val="24"/>
                  <w:lang w:val="ru-RU"/>
                </w:rPr>
                <m:t xml:space="preserve"> у=</m:t>
              </m:r>
              <m:rad>
                <m:radPr>
                  <m:ctrlPr>
                    <w:rPr>
                      <w:rFonts w:ascii="Cambria Math" w:eastAsia="Calibri" w:hAnsi="Cambria Math" w:cs="Times New Roman"/>
                      <w:bCs/>
                      <w:sz w:val="24"/>
                      <w:szCs w:val="24"/>
                    </w:rPr>
                  </m:ctrlPr>
                </m:radPr>
                <m:deg>
                  <m:r>
                    <m:rPr>
                      <m:sty m:val="p"/>
                    </m:rPr>
                    <w:rPr>
                      <w:rFonts w:ascii="Cambria Math" w:eastAsia="Calibri" w:hAnsi="Cambria Math" w:cs="Times New Roman"/>
                      <w:sz w:val="24"/>
                      <w:szCs w:val="24"/>
                    </w:rPr>
                    <m:t>n</m:t>
                  </m:r>
                </m:deg>
                <m:e>
                  <m:r>
                    <m:rPr>
                      <m:sty m:val="p"/>
                    </m:rPr>
                    <w:rPr>
                      <w:rFonts w:ascii="Cambria Math" w:eastAsia="Calibri" w:hAnsi="Cambria Math" w:cs="Times New Roman"/>
                      <w:sz w:val="24"/>
                      <w:szCs w:val="24"/>
                    </w:rPr>
                    <m:t>x</m:t>
                  </m:r>
                </m:e>
              </m:rad>
            </m:oMath>
            <w:r w:rsidRPr="002D56C3">
              <w:rPr>
                <w:rFonts w:ascii="Times New Roman" w:eastAsia="Calibri" w:hAnsi="Times New Roman" w:cs="Times New Roman"/>
                <w:bCs/>
                <w:sz w:val="24"/>
                <w:szCs w:val="24"/>
                <w:lang w:val="ru-RU"/>
              </w:rPr>
              <w:t xml:space="preserve"> их свойства и графики. </w:t>
            </w:r>
            <w:r w:rsidRPr="000D0E50">
              <w:rPr>
                <w:rFonts w:ascii="Times New Roman" w:eastAsia="Calibri" w:hAnsi="Times New Roman" w:cs="Times New Roman"/>
                <w:bCs/>
                <w:sz w:val="24"/>
                <w:szCs w:val="24"/>
                <w:lang w:val="ru-RU"/>
              </w:rPr>
              <w:t xml:space="preserve"> </w:t>
            </w:r>
          </w:p>
          <w:p w14:paraId="5C0ABA3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Свойства корня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 xml:space="preserve">-ой степени. </w:t>
            </w:r>
          </w:p>
          <w:p w14:paraId="2295E390"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Комбинированное занятие  </w:t>
            </w:r>
          </w:p>
        </w:tc>
        <w:tc>
          <w:tcPr>
            <w:tcW w:w="1365" w:type="dxa"/>
            <w:shd w:val="clear" w:color="auto" w:fill="auto"/>
          </w:tcPr>
          <w:p w14:paraId="6B47C528"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B63721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11BA441" w14:textId="79C5ED1F"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C7946A7"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B33597" w14:paraId="37AD3D51" w14:textId="77777777" w:rsidTr="00F568B9">
        <w:trPr>
          <w:gridBefore w:val="1"/>
          <w:wBefore w:w="27" w:type="dxa"/>
          <w:trHeight w:val="276"/>
        </w:trPr>
        <w:tc>
          <w:tcPr>
            <w:tcW w:w="3233" w:type="dxa"/>
            <w:vMerge w:val="restart"/>
            <w:shd w:val="clear" w:color="auto" w:fill="auto"/>
          </w:tcPr>
          <w:p w14:paraId="6376350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9.2 </w:t>
            </w:r>
          </w:p>
          <w:p w14:paraId="48DC424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Преобразование выражений с корнями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-ой степени</w:t>
            </w:r>
          </w:p>
        </w:tc>
        <w:tc>
          <w:tcPr>
            <w:tcW w:w="7284" w:type="dxa"/>
            <w:gridSpan w:val="2"/>
            <w:shd w:val="clear" w:color="auto" w:fill="auto"/>
          </w:tcPr>
          <w:p w14:paraId="44E677C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88CED2C" w14:textId="77777777" w:rsidR="00247051" w:rsidRPr="00D12CE8"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31738475" w14:textId="77777777" w:rsidR="00247051" w:rsidRPr="00B5238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F568B9" w14:paraId="164C814C" w14:textId="77777777" w:rsidTr="00F568B9">
        <w:trPr>
          <w:gridBefore w:val="1"/>
          <w:wBefore w:w="27" w:type="dxa"/>
          <w:trHeight w:val="820"/>
        </w:trPr>
        <w:tc>
          <w:tcPr>
            <w:tcW w:w="3233" w:type="dxa"/>
            <w:vMerge/>
          </w:tcPr>
          <w:p w14:paraId="0C162AD7" w14:textId="77777777" w:rsidR="00247051" w:rsidRPr="00B5238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976287C"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Преобразование иррациональных выражений</w:t>
            </w:r>
          </w:p>
          <w:p w14:paraId="54FC0798"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3BC374C" w14:textId="77777777" w:rsidR="00247051" w:rsidRPr="00D37405"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46A239B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8292CF9" w14:textId="77777777" w:rsidR="00F568B9" w:rsidRDefault="00247051"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E59CE4F" w14:textId="30B2D885" w:rsidR="00247051" w:rsidRPr="00805E06" w:rsidRDefault="00247051"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3CA1C0E9" w14:textId="77777777" w:rsidTr="00F568B9">
        <w:trPr>
          <w:gridBefore w:val="1"/>
          <w:wBefore w:w="27" w:type="dxa"/>
          <w:trHeight w:val="276"/>
        </w:trPr>
        <w:tc>
          <w:tcPr>
            <w:tcW w:w="3233" w:type="dxa"/>
            <w:vMerge w:val="restart"/>
            <w:shd w:val="clear" w:color="auto" w:fill="auto"/>
          </w:tcPr>
          <w:p w14:paraId="1008F6D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9.3 </w:t>
            </w:r>
          </w:p>
          <w:p w14:paraId="42F31CE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Свойства степени с рациональным и действительным показателями </w:t>
            </w:r>
          </w:p>
        </w:tc>
        <w:tc>
          <w:tcPr>
            <w:tcW w:w="7284" w:type="dxa"/>
            <w:gridSpan w:val="2"/>
            <w:shd w:val="clear" w:color="auto" w:fill="auto"/>
          </w:tcPr>
          <w:p w14:paraId="03A7BE1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534C788"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64D78F4F"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r>
      <w:tr w:rsidR="00247051" w:rsidRPr="00B33597" w14:paraId="2D75C2BF" w14:textId="77777777" w:rsidTr="00F568B9">
        <w:trPr>
          <w:gridBefore w:val="1"/>
          <w:wBefore w:w="27" w:type="dxa"/>
          <w:trHeight w:val="822"/>
        </w:trPr>
        <w:tc>
          <w:tcPr>
            <w:tcW w:w="3233" w:type="dxa"/>
            <w:vMerge/>
          </w:tcPr>
          <w:p w14:paraId="2472841C"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842FB5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степени с любым рациональным показателем. Степенные функции, их свойства и графики</w:t>
            </w:r>
          </w:p>
          <w:p w14:paraId="1CB20CC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75A12101"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417C271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2F45D6B" w14:textId="14106C3F"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3B0B754"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7C75F432" w14:textId="77777777" w:rsidTr="00F568B9">
        <w:trPr>
          <w:gridBefore w:val="1"/>
          <w:wBefore w:w="27" w:type="dxa"/>
          <w:trHeight w:val="276"/>
        </w:trPr>
        <w:tc>
          <w:tcPr>
            <w:tcW w:w="3233" w:type="dxa"/>
            <w:vMerge w:val="restart"/>
            <w:shd w:val="clear" w:color="auto" w:fill="auto"/>
          </w:tcPr>
          <w:p w14:paraId="19BCD9D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9.4 </w:t>
            </w:r>
          </w:p>
          <w:p w14:paraId="7CFD559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иррациональных уравнений и неравенств</w:t>
            </w:r>
          </w:p>
        </w:tc>
        <w:tc>
          <w:tcPr>
            <w:tcW w:w="7284" w:type="dxa"/>
            <w:gridSpan w:val="2"/>
            <w:shd w:val="clear" w:color="auto" w:fill="auto"/>
          </w:tcPr>
          <w:p w14:paraId="1DC91E7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7A31725" w14:textId="77777777" w:rsidR="00247051" w:rsidRPr="00A07640" w:rsidRDefault="00763EE4" w:rsidP="003370B5">
            <w:pPr>
              <w:tabs>
                <w:tab w:val="left" w:pos="480"/>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ab/>
            </w:r>
            <w:r w:rsidR="003370B5">
              <w:rPr>
                <w:rFonts w:ascii="Times New Roman" w:eastAsia="Calibri" w:hAnsi="Times New Roman" w:cs="Times New Roman"/>
                <w:b/>
                <w:sz w:val="24"/>
                <w:szCs w:val="24"/>
                <w:lang w:val="ru-RU"/>
              </w:rPr>
              <w:t>4</w:t>
            </w:r>
          </w:p>
        </w:tc>
        <w:tc>
          <w:tcPr>
            <w:tcW w:w="3259" w:type="dxa"/>
            <w:shd w:val="clear" w:color="auto" w:fill="auto"/>
          </w:tcPr>
          <w:p w14:paraId="56BBC4B3"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F568B9" w14:paraId="4A026815" w14:textId="77777777" w:rsidTr="00F568B9">
        <w:trPr>
          <w:gridBefore w:val="1"/>
          <w:wBefore w:w="27" w:type="dxa"/>
          <w:trHeight w:val="828"/>
        </w:trPr>
        <w:tc>
          <w:tcPr>
            <w:tcW w:w="3233" w:type="dxa"/>
            <w:vMerge/>
            <w:tcBorders>
              <w:bottom w:val="single" w:sz="4" w:space="0" w:color="000000"/>
            </w:tcBorders>
          </w:tcPr>
          <w:p w14:paraId="542614F4"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53FEB8F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Равносильность иррациональных уравнений и неравенств. Методы их решения. Решение иррациональных уравнений и неравенств</w:t>
            </w:r>
          </w:p>
          <w:p w14:paraId="6E0AE43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tcBorders>
              <w:bottom w:val="single" w:sz="4" w:space="0" w:color="000000"/>
            </w:tcBorders>
            <w:shd w:val="clear" w:color="auto" w:fill="auto"/>
            <w:vAlign w:val="bottom"/>
          </w:tcPr>
          <w:p w14:paraId="32E34324" w14:textId="77777777" w:rsidR="00247051" w:rsidRPr="00815805" w:rsidRDefault="003370B5"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tcBorders>
              <w:bottom w:val="single" w:sz="4" w:space="0" w:color="000000"/>
            </w:tcBorders>
            <w:shd w:val="clear" w:color="auto" w:fill="auto"/>
          </w:tcPr>
          <w:p w14:paraId="5393987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49AEDB67" w14:textId="77777777" w:rsidR="00F568B9" w:rsidRDefault="00247051"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112D1AC" w14:textId="5AB0BF7C" w:rsidR="00247051" w:rsidRPr="00805E06" w:rsidRDefault="00247051"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0BDCF00C" w14:textId="77777777" w:rsidTr="00F568B9">
        <w:trPr>
          <w:gridBefore w:val="1"/>
          <w:wBefore w:w="27" w:type="dxa"/>
          <w:trHeight w:val="276"/>
        </w:trPr>
        <w:tc>
          <w:tcPr>
            <w:tcW w:w="3233" w:type="dxa"/>
            <w:vMerge w:val="restart"/>
            <w:shd w:val="clear" w:color="auto" w:fill="auto"/>
          </w:tcPr>
          <w:p w14:paraId="595FDB1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9.5 </w:t>
            </w:r>
          </w:p>
          <w:p w14:paraId="4D6541D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Степени и корни. Степенная функция</w:t>
            </w:r>
          </w:p>
        </w:tc>
        <w:tc>
          <w:tcPr>
            <w:tcW w:w="7284" w:type="dxa"/>
            <w:gridSpan w:val="2"/>
            <w:shd w:val="clear" w:color="auto" w:fill="auto"/>
          </w:tcPr>
          <w:p w14:paraId="409BEDA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8F93F57"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4CFFC95E"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B33597" w14:paraId="59B810E1" w14:textId="77777777" w:rsidTr="00F568B9">
        <w:trPr>
          <w:gridBefore w:val="1"/>
          <w:wBefore w:w="27" w:type="dxa"/>
          <w:trHeight w:val="911"/>
        </w:trPr>
        <w:tc>
          <w:tcPr>
            <w:tcW w:w="3233" w:type="dxa"/>
            <w:vMerge/>
            <w:tcBorders>
              <w:bottom w:val="single" w:sz="4" w:space="0" w:color="000000"/>
            </w:tcBorders>
          </w:tcPr>
          <w:p w14:paraId="35F1A81E"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12CB63BD"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Определение степенной функции. Использование ее свойств при решении уравнений и неравенств</w:t>
            </w:r>
          </w:p>
          <w:p w14:paraId="1FBDFF29"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Контрольная работа </w:t>
            </w:r>
          </w:p>
        </w:tc>
        <w:tc>
          <w:tcPr>
            <w:tcW w:w="1365" w:type="dxa"/>
            <w:tcBorders>
              <w:bottom w:val="single" w:sz="4" w:space="0" w:color="000000"/>
            </w:tcBorders>
            <w:shd w:val="clear" w:color="auto" w:fill="auto"/>
            <w:vAlign w:val="bottom"/>
          </w:tcPr>
          <w:p w14:paraId="56F295E5"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336D4F6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038BFAC3" w14:textId="72D78C0E"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C1FC43D"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4A1F479A" w14:textId="77777777" w:rsidTr="00F568B9">
        <w:trPr>
          <w:gridBefore w:val="1"/>
          <w:wBefore w:w="27" w:type="dxa"/>
          <w:trHeight w:val="20"/>
        </w:trPr>
        <w:tc>
          <w:tcPr>
            <w:tcW w:w="10517" w:type="dxa"/>
            <w:gridSpan w:val="3"/>
            <w:shd w:val="clear" w:color="auto" w:fill="auto"/>
          </w:tcPr>
          <w:p w14:paraId="056C74D6"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10. Показательная функция</w:t>
            </w:r>
          </w:p>
        </w:tc>
        <w:tc>
          <w:tcPr>
            <w:tcW w:w="1365" w:type="dxa"/>
            <w:shd w:val="clear" w:color="auto" w:fill="auto"/>
          </w:tcPr>
          <w:p w14:paraId="2CCAFB34" w14:textId="77777777" w:rsidR="00E867CA" w:rsidRPr="009C7211"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0213BBF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48116A" w14:paraId="74E06667" w14:textId="77777777" w:rsidTr="00F568B9">
        <w:trPr>
          <w:gridBefore w:val="1"/>
          <w:wBefore w:w="27" w:type="dxa"/>
          <w:trHeight w:val="420"/>
        </w:trPr>
        <w:tc>
          <w:tcPr>
            <w:tcW w:w="3233" w:type="dxa"/>
            <w:vMerge w:val="restart"/>
            <w:shd w:val="clear" w:color="auto" w:fill="auto"/>
          </w:tcPr>
          <w:p w14:paraId="2D0ABA5D"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10.1 </w:t>
            </w:r>
          </w:p>
          <w:p w14:paraId="0F9C3CFB"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Показательная функция, ее свойства</w:t>
            </w:r>
          </w:p>
        </w:tc>
        <w:tc>
          <w:tcPr>
            <w:tcW w:w="7284" w:type="dxa"/>
            <w:gridSpan w:val="2"/>
            <w:shd w:val="clear" w:color="auto" w:fill="auto"/>
          </w:tcPr>
          <w:p w14:paraId="77DC2FB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51E7037"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0BC3E2CC"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282542" w14:paraId="490DE184" w14:textId="77777777" w:rsidTr="00F568B9">
        <w:trPr>
          <w:gridBefore w:val="1"/>
          <w:wBefore w:w="27" w:type="dxa"/>
          <w:trHeight w:val="1408"/>
        </w:trPr>
        <w:tc>
          <w:tcPr>
            <w:tcW w:w="3233" w:type="dxa"/>
            <w:vMerge/>
          </w:tcPr>
          <w:p w14:paraId="5FC56365"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282FBC6" w14:textId="77777777" w:rsidR="00E867CA" w:rsidRPr="000617A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Степень с произвольным действительным показателем. Определение показательной функции, ее свойства и график. </w:t>
            </w:r>
            <w:r w:rsidRPr="000617A6">
              <w:rPr>
                <w:rFonts w:ascii="Times New Roman" w:eastAsia="Calibri" w:hAnsi="Times New Roman" w:cs="Times New Roman"/>
                <w:bCs/>
                <w:sz w:val="24"/>
                <w:szCs w:val="24"/>
                <w:lang w:val="ru-RU"/>
              </w:rPr>
              <w:t>Знакомство с применением показательной функции. Комбинированное занятие</w:t>
            </w:r>
          </w:p>
          <w:p w14:paraId="6601ABD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функционально-графическим методом. </w:t>
            </w:r>
            <w:r>
              <w:rPr>
                <w:rFonts w:ascii="Times New Roman" w:eastAsia="Calibri" w:hAnsi="Times New Roman" w:cs="Times New Roman"/>
                <w:bCs/>
                <w:sz w:val="24"/>
                <w:szCs w:val="24"/>
              </w:rPr>
              <w:t>Комбинированное занятие</w:t>
            </w:r>
          </w:p>
        </w:tc>
        <w:tc>
          <w:tcPr>
            <w:tcW w:w="1365" w:type="dxa"/>
            <w:shd w:val="clear" w:color="auto" w:fill="auto"/>
            <w:vAlign w:val="center"/>
          </w:tcPr>
          <w:p w14:paraId="692AAAA0" w14:textId="77777777" w:rsidR="00E867CA" w:rsidRPr="007F697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24E0B39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B556351" w14:textId="13817EE2"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5D0099E"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0F39F8FA" w14:textId="77777777" w:rsidTr="00F568B9">
        <w:trPr>
          <w:gridBefore w:val="1"/>
          <w:wBefore w:w="27" w:type="dxa"/>
          <w:trHeight w:val="276"/>
        </w:trPr>
        <w:tc>
          <w:tcPr>
            <w:tcW w:w="3233" w:type="dxa"/>
            <w:vMerge w:val="restart"/>
            <w:shd w:val="clear" w:color="auto" w:fill="auto"/>
          </w:tcPr>
          <w:p w14:paraId="34916D2E"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10.2 </w:t>
            </w:r>
          </w:p>
          <w:p w14:paraId="4A164A96"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показательных уравнений и неравенств</w:t>
            </w:r>
          </w:p>
        </w:tc>
        <w:tc>
          <w:tcPr>
            <w:tcW w:w="7284" w:type="dxa"/>
            <w:gridSpan w:val="2"/>
            <w:shd w:val="clear" w:color="auto" w:fill="auto"/>
          </w:tcPr>
          <w:p w14:paraId="5438444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D9FD480"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8</w:t>
            </w:r>
          </w:p>
        </w:tc>
        <w:tc>
          <w:tcPr>
            <w:tcW w:w="3259" w:type="dxa"/>
            <w:shd w:val="clear" w:color="auto" w:fill="auto"/>
          </w:tcPr>
          <w:p w14:paraId="47A7E646"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282542" w14:paraId="67324BF1" w14:textId="77777777" w:rsidTr="00F568B9">
        <w:trPr>
          <w:gridBefore w:val="1"/>
          <w:wBefore w:w="27" w:type="dxa"/>
          <w:trHeight w:val="276"/>
        </w:trPr>
        <w:tc>
          <w:tcPr>
            <w:tcW w:w="3233" w:type="dxa"/>
            <w:vMerge/>
          </w:tcPr>
          <w:p w14:paraId="3E1157B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A5F4A4B"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E61D2F">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w:t>
            </w:r>
            <w:r w:rsidR="00763EE4">
              <w:rPr>
                <w:rFonts w:ascii="Times New Roman" w:eastAsia="Calibri" w:hAnsi="Times New Roman" w:cs="Times New Roman"/>
                <w:b/>
                <w:bCs/>
                <w:sz w:val="24"/>
                <w:szCs w:val="24"/>
                <w:lang w:val="ru-RU"/>
              </w:rPr>
              <w:t>30,31</w:t>
            </w:r>
          </w:p>
          <w:p w14:paraId="74B20346"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методом уравнивания показателей, методом введения новой переменной, функционально-графическим методом. </w:t>
            </w:r>
            <w:r>
              <w:rPr>
                <w:rFonts w:ascii="Times New Roman" w:eastAsia="Calibri" w:hAnsi="Times New Roman" w:cs="Times New Roman"/>
                <w:bCs/>
                <w:sz w:val="24"/>
                <w:szCs w:val="24"/>
              </w:rPr>
              <w:t>Решение показательных неравенств</w:t>
            </w:r>
          </w:p>
        </w:tc>
        <w:tc>
          <w:tcPr>
            <w:tcW w:w="1365" w:type="dxa"/>
            <w:shd w:val="clear" w:color="auto" w:fill="auto"/>
            <w:vAlign w:val="bottom"/>
          </w:tcPr>
          <w:p w14:paraId="6C348113" w14:textId="77777777" w:rsidR="00E867CA" w:rsidRPr="005F3B0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5489E6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DF2A46C" w14:textId="5E976011"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09AA17F"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76E5BF34" w14:textId="77777777" w:rsidTr="00F568B9">
        <w:trPr>
          <w:gridBefore w:val="1"/>
          <w:wBefore w:w="27" w:type="dxa"/>
          <w:trHeight w:val="276"/>
        </w:trPr>
        <w:tc>
          <w:tcPr>
            <w:tcW w:w="3233" w:type="dxa"/>
          </w:tcPr>
          <w:p w14:paraId="0F984F5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128A0EF"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E61D2F">
              <w:rPr>
                <w:rFonts w:ascii="Times New Roman" w:eastAsia="Calibri" w:hAnsi="Times New Roman" w:cs="Times New Roman"/>
                <w:b/>
                <w:bCs/>
                <w:sz w:val="24"/>
                <w:szCs w:val="24"/>
                <w:lang w:val="ru-RU"/>
              </w:rPr>
              <w:t xml:space="preserve">Практическое занятие </w:t>
            </w:r>
            <w:r w:rsidR="00763EE4">
              <w:rPr>
                <w:rFonts w:ascii="Times New Roman" w:eastAsia="Calibri" w:hAnsi="Times New Roman" w:cs="Times New Roman"/>
                <w:b/>
                <w:bCs/>
                <w:sz w:val="24"/>
                <w:szCs w:val="24"/>
                <w:lang w:val="ru-RU"/>
              </w:rPr>
              <w:t>№ 32,33</w:t>
            </w:r>
          </w:p>
          <w:p w14:paraId="6EB2D2FA"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C617DA">
              <w:rPr>
                <w:rFonts w:ascii="Times New Roman" w:eastAsia="Calibri" w:hAnsi="Times New Roman" w:cs="Times New Roman"/>
                <w:bCs/>
                <w:sz w:val="24"/>
                <w:szCs w:val="24"/>
                <w:lang w:val="ru-RU"/>
              </w:rPr>
              <w:t>Решение показательных неравенств</w:t>
            </w:r>
          </w:p>
        </w:tc>
        <w:tc>
          <w:tcPr>
            <w:tcW w:w="1365" w:type="dxa"/>
            <w:shd w:val="clear" w:color="auto" w:fill="auto"/>
            <w:vAlign w:val="bottom"/>
          </w:tcPr>
          <w:p w14:paraId="5D54BF1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1733184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1E37A74D" w14:textId="290D1B09"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819F556"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2C77A1DB" w14:textId="77777777" w:rsidTr="00F568B9">
        <w:trPr>
          <w:gridBefore w:val="1"/>
          <w:wBefore w:w="27" w:type="dxa"/>
          <w:trHeight w:val="167"/>
        </w:trPr>
        <w:tc>
          <w:tcPr>
            <w:tcW w:w="3233" w:type="dxa"/>
            <w:vMerge w:val="restart"/>
            <w:tcBorders>
              <w:top w:val="single" w:sz="4" w:space="0" w:color="auto"/>
            </w:tcBorders>
            <w:shd w:val="clear" w:color="auto" w:fill="auto"/>
          </w:tcPr>
          <w:p w14:paraId="66E51B5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10.3 </w:t>
            </w:r>
          </w:p>
          <w:p w14:paraId="7E5780C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Системы показательных уравнений</w:t>
            </w:r>
          </w:p>
        </w:tc>
        <w:tc>
          <w:tcPr>
            <w:tcW w:w="7284" w:type="dxa"/>
            <w:gridSpan w:val="2"/>
            <w:tcBorders>
              <w:top w:val="single" w:sz="4" w:space="0" w:color="auto"/>
              <w:bottom w:val="single" w:sz="4" w:space="0" w:color="auto"/>
            </w:tcBorders>
            <w:shd w:val="clear" w:color="auto" w:fill="auto"/>
          </w:tcPr>
          <w:p w14:paraId="7DF4ECE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top w:val="single" w:sz="4" w:space="0" w:color="auto"/>
              <w:bottom w:val="single" w:sz="4" w:space="0" w:color="auto"/>
            </w:tcBorders>
            <w:shd w:val="clear" w:color="auto" w:fill="auto"/>
          </w:tcPr>
          <w:p w14:paraId="3831F945"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tcBorders>
              <w:top w:val="single" w:sz="4" w:space="0" w:color="auto"/>
              <w:bottom w:val="single" w:sz="4" w:space="0" w:color="auto"/>
            </w:tcBorders>
            <w:shd w:val="clear" w:color="auto" w:fill="auto"/>
          </w:tcPr>
          <w:p w14:paraId="7034965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282542" w14:paraId="64D64DFE" w14:textId="77777777" w:rsidTr="00F568B9">
        <w:trPr>
          <w:gridBefore w:val="1"/>
          <w:wBefore w:w="27" w:type="dxa"/>
          <w:trHeight w:val="704"/>
        </w:trPr>
        <w:tc>
          <w:tcPr>
            <w:tcW w:w="3233" w:type="dxa"/>
            <w:vMerge/>
            <w:shd w:val="clear" w:color="auto" w:fill="auto"/>
          </w:tcPr>
          <w:p w14:paraId="04890EED"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tcBorders>
              <w:top w:val="single" w:sz="4" w:space="0" w:color="auto"/>
            </w:tcBorders>
            <w:shd w:val="clear" w:color="auto" w:fill="auto"/>
          </w:tcPr>
          <w:p w14:paraId="190E4EB3"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C1560">
              <w:rPr>
                <w:rFonts w:ascii="Times New Roman" w:eastAsia="Calibri" w:hAnsi="Times New Roman" w:cs="Times New Roman"/>
                <w:bCs/>
                <w:sz w:val="24"/>
                <w:szCs w:val="24"/>
                <w:lang w:val="ru-RU"/>
              </w:rPr>
              <w:t>Решение систем показательных уравнений</w:t>
            </w:r>
          </w:p>
          <w:p w14:paraId="54EDF022"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0C1560">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472230A7"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val="ru-RU"/>
              </w:rPr>
            </w:pPr>
            <w:r w:rsidRPr="00E61D2F">
              <w:rPr>
                <w:rFonts w:ascii="Times New Roman" w:eastAsia="Calibri" w:hAnsi="Times New Roman" w:cs="Times New Roman"/>
                <w:sz w:val="24"/>
                <w:szCs w:val="24"/>
                <w:lang w:val="ru-RU"/>
              </w:rPr>
              <w:t>4</w:t>
            </w:r>
          </w:p>
        </w:tc>
        <w:tc>
          <w:tcPr>
            <w:tcW w:w="3259" w:type="dxa"/>
            <w:tcBorders>
              <w:top w:val="single" w:sz="4" w:space="0" w:color="auto"/>
            </w:tcBorders>
            <w:shd w:val="clear" w:color="auto" w:fill="auto"/>
          </w:tcPr>
          <w:p w14:paraId="05B14A8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D84673E" w14:textId="717FA6A9"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B79A5B1"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4CFAAE46" w14:textId="77777777" w:rsidTr="00F568B9">
        <w:trPr>
          <w:gridBefore w:val="1"/>
          <w:wBefore w:w="27" w:type="dxa"/>
          <w:trHeight w:val="291"/>
        </w:trPr>
        <w:tc>
          <w:tcPr>
            <w:tcW w:w="3233" w:type="dxa"/>
            <w:vMerge w:val="restart"/>
            <w:shd w:val="clear" w:color="auto" w:fill="auto"/>
          </w:tcPr>
          <w:p w14:paraId="0C7AE92F"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10.4 </w:t>
            </w:r>
          </w:p>
          <w:p w14:paraId="625076BB"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Показательная функция</w:t>
            </w:r>
          </w:p>
        </w:tc>
        <w:tc>
          <w:tcPr>
            <w:tcW w:w="7284" w:type="dxa"/>
            <w:gridSpan w:val="2"/>
            <w:shd w:val="clear" w:color="auto" w:fill="auto"/>
          </w:tcPr>
          <w:p w14:paraId="43E7C8C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E0EB398"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050C8944"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B33597" w14:paraId="3219049C" w14:textId="77777777" w:rsidTr="00F568B9">
        <w:trPr>
          <w:gridBefore w:val="1"/>
          <w:wBefore w:w="27" w:type="dxa"/>
          <w:trHeight w:val="828"/>
        </w:trPr>
        <w:tc>
          <w:tcPr>
            <w:tcW w:w="3233" w:type="dxa"/>
            <w:vMerge/>
            <w:tcBorders>
              <w:bottom w:val="single" w:sz="4" w:space="0" w:color="000000"/>
            </w:tcBorders>
          </w:tcPr>
          <w:p w14:paraId="47FC9297"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3F90788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методом уравнивания показателей и методом введения новой переменной. </w:t>
            </w:r>
            <w:r>
              <w:rPr>
                <w:rFonts w:ascii="Times New Roman" w:eastAsia="Calibri" w:hAnsi="Times New Roman" w:cs="Times New Roman"/>
                <w:bCs/>
                <w:sz w:val="24"/>
                <w:szCs w:val="24"/>
              </w:rPr>
              <w:t>Решение показательных неравенств</w:t>
            </w:r>
          </w:p>
          <w:p w14:paraId="246DC74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tcBorders>
              <w:bottom w:val="single" w:sz="4" w:space="0" w:color="000000"/>
            </w:tcBorders>
            <w:shd w:val="clear" w:color="auto" w:fill="auto"/>
            <w:vAlign w:val="bottom"/>
          </w:tcPr>
          <w:p w14:paraId="22832459" w14:textId="77777777" w:rsidR="00E867CA" w:rsidRPr="005F3B0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1C16223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82BF83E" w14:textId="2BC9BDD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9DF2EF3"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815805" w14:paraId="30876A93" w14:textId="77777777" w:rsidTr="00F568B9">
        <w:trPr>
          <w:gridBefore w:val="1"/>
          <w:wBefore w:w="27" w:type="dxa"/>
          <w:trHeight w:val="20"/>
        </w:trPr>
        <w:tc>
          <w:tcPr>
            <w:tcW w:w="11882" w:type="dxa"/>
            <w:gridSpan w:val="4"/>
          </w:tcPr>
          <w:p w14:paraId="04D2907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475D5C">
              <w:rPr>
                <w:rFonts w:ascii="Times New Roman" w:eastAsia="Calibri" w:hAnsi="Times New Roman" w:cs="Times New Roman"/>
                <w:b/>
                <w:bCs/>
                <w:sz w:val="24"/>
                <w:szCs w:val="24"/>
                <w:lang w:val="ru-RU" w:eastAsia="en-US"/>
              </w:rPr>
              <w:t>Раздел 11. Логарифмы. Логарифмическая функция</w:t>
            </w:r>
            <w:r>
              <w:rPr>
                <w:rFonts w:ascii="Times New Roman" w:eastAsia="Calibri" w:hAnsi="Times New Roman" w:cs="Times New Roman"/>
                <w:b/>
                <w:bCs/>
                <w:sz w:val="24"/>
                <w:szCs w:val="24"/>
                <w:lang w:val="ru-RU" w:eastAsia="en-US"/>
              </w:rPr>
              <w:t xml:space="preserve"> -30</w:t>
            </w:r>
          </w:p>
        </w:tc>
        <w:tc>
          <w:tcPr>
            <w:tcW w:w="3259" w:type="dxa"/>
            <w:tcBorders>
              <w:top w:val="single" w:sz="4" w:space="0" w:color="auto"/>
            </w:tcBorders>
            <w:shd w:val="clear" w:color="auto" w:fill="auto"/>
          </w:tcPr>
          <w:p w14:paraId="1CFCFD20"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E867CA" w:rsidRPr="00282542" w14:paraId="18D017E2" w14:textId="77777777" w:rsidTr="00F568B9">
        <w:trPr>
          <w:trHeight w:val="429"/>
        </w:trPr>
        <w:tc>
          <w:tcPr>
            <w:tcW w:w="3260" w:type="dxa"/>
            <w:gridSpan w:val="2"/>
            <w:vMerge w:val="restart"/>
            <w:shd w:val="clear" w:color="auto" w:fill="auto"/>
          </w:tcPr>
          <w:p w14:paraId="56105AD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11.1 </w:t>
            </w:r>
          </w:p>
          <w:p w14:paraId="4C7A21A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 числа. Десятичный и натуральный логарифмы, число е</w:t>
            </w:r>
          </w:p>
        </w:tc>
        <w:tc>
          <w:tcPr>
            <w:tcW w:w="7225" w:type="dxa"/>
            <w:shd w:val="clear" w:color="auto" w:fill="auto"/>
          </w:tcPr>
          <w:p w14:paraId="046AEACE"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E61D2F">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4BE851B" w14:textId="77777777" w:rsidR="00E867CA" w:rsidRPr="00E61D2F"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6C050CFC"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7FAE1775" w14:textId="77777777" w:rsidTr="00F568B9">
        <w:trPr>
          <w:trHeight w:val="1149"/>
        </w:trPr>
        <w:tc>
          <w:tcPr>
            <w:tcW w:w="3260" w:type="dxa"/>
            <w:gridSpan w:val="2"/>
            <w:vMerge/>
            <w:shd w:val="clear" w:color="auto" w:fill="auto"/>
          </w:tcPr>
          <w:p w14:paraId="0231082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E128BD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 числа. Десятичный и натуральный логарифмы, число е</w:t>
            </w:r>
          </w:p>
          <w:p w14:paraId="188BC8D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45A4DC1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609D0F9D"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eastAsia="en-US"/>
              </w:rPr>
            </w:pPr>
          </w:p>
          <w:p w14:paraId="046CD407"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5E0EC9C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8601B87" w14:textId="4D8EF634"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A0CFF62"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15C286B4" w14:textId="77777777" w:rsidTr="00F568B9">
        <w:trPr>
          <w:trHeight w:val="20"/>
        </w:trPr>
        <w:tc>
          <w:tcPr>
            <w:tcW w:w="3260" w:type="dxa"/>
            <w:gridSpan w:val="2"/>
            <w:vMerge w:val="restart"/>
            <w:shd w:val="clear" w:color="auto" w:fill="auto"/>
          </w:tcPr>
          <w:p w14:paraId="54C6E0E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11.2 </w:t>
            </w:r>
          </w:p>
          <w:p w14:paraId="6CB00D5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Свойства логарифмов. Операция логарифмирования</w:t>
            </w:r>
          </w:p>
        </w:tc>
        <w:tc>
          <w:tcPr>
            <w:tcW w:w="7225" w:type="dxa"/>
            <w:shd w:val="clear" w:color="auto" w:fill="auto"/>
          </w:tcPr>
          <w:p w14:paraId="38FD68C6"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E61D2F">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6CA95290" w14:textId="77777777" w:rsidR="00E867CA" w:rsidRPr="00E61D2F"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36D147F6"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206E3BA1" w14:textId="77777777" w:rsidTr="00F568B9">
        <w:trPr>
          <w:trHeight w:val="657"/>
        </w:trPr>
        <w:tc>
          <w:tcPr>
            <w:tcW w:w="3260" w:type="dxa"/>
            <w:gridSpan w:val="2"/>
            <w:vMerge/>
          </w:tcPr>
          <w:p w14:paraId="62B6752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CB9BAE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Свойства логарифмов. Операция логарифмирования.</w:t>
            </w:r>
          </w:p>
          <w:p w14:paraId="4C44FAC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Комбинированное занятие </w:t>
            </w:r>
          </w:p>
        </w:tc>
        <w:tc>
          <w:tcPr>
            <w:tcW w:w="1424" w:type="dxa"/>
            <w:gridSpan w:val="2"/>
            <w:shd w:val="clear" w:color="auto" w:fill="auto"/>
          </w:tcPr>
          <w:p w14:paraId="0D56691C"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470B1A7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002D8B1" w14:textId="4F537CCB"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83FBE23"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62A0A00A" w14:textId="77777777" w:rsidTr="00F568B9">
        <w:trPr>
          <w:trHeight w:val="20"/>
        </w:trPr>
        <w:tc>
          <w:tcPr>
            <w:tcW w:w="3260" w:type="dxa"/>
            <w:gridSpan w:val="2"/>
            <w:vMerge w:val="restart"/>
            <w:shd w:val="clear" w:color="auto" w:fill="auto"/>
          </w:tcPr>
          <w:p w14:paraId="3FF24D1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11.3 </w:t>
            </w:r>
          </w:p>
          <w:p w14:paraId="4D83DDF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ее свойства</w:t>
            </w:r>
          </w:p>
        </w:tc>
        <w:tc>
          <w:tcPr>
            <w:tcW w:w="7225" w:type="dxa"/>
            <w:shd w:val="clear" w:color="auto" w:fill="auto"/>
          </w:tcPr>
          <w:p w14:paraId="56E6530C"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D0CCDCC"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4F3FEE2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568B9" w14:paraId="3FCF548B" w14:textId="77777777" w:rsidTr="00F568B9">
        <w:trPr>
          <w:trHeight w:val="562"/>
        </w:trPr>
        <w:tc>
          <w:tcPr>
            <w:tcW w:w="3260" w:type="dxa"/>
            <w:gridSpan w:val="2"/>
            <w:vMerge/>
          </w:tcPr>
          <w:p w14:paraId="4728973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7B3E154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и ее свойства</w:t>
            </w:r>
          </w:p>
          <w:p w14:paraId="17C3787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40F1839D"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0C52E6B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75A2F71" w14:textId="77777777" w:rsidR="00F568B9"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F1CD2C9" w14:textId="5B66871C" w:rsidR="00E867CA" w:rsidRPr="00F72099"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1936B717" w14:textId="77777777" w:rsidTr="00F568B9">
        <w:trPr>
          <w:trHeight w:val="373"/>
        </w:trPr>
        <w:tc>
          <w:tcPr>
            <w:tcW w:w="3260" w:type="dxa"/>
            <w:gridSpan w:val="2"/>
            <w:vMerge w:val="restart"/>
            <w:shd w:val="clear" w:color="auto" w:fill="auto"/>
          </w:tcPr>
          <w:p w14:paraId="0FEB252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11.4</w:t>
            </w:r>
          </w:p>
          <w:p w14:paraId="4AFCF5A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логарифмических уравнений и неравенств</w:t>
            </w:r>
          </w:p>
        </w:tc>
        <w:tc>
          <w:tcPr>
            <w:tcW w:w="7225" w:type="dxa"/>
            <w:tcBorders>
              <w:bottom w:val="single" w:sz="4" w:space="0" w:color="auto"/>
            </w:tcBorders>
            <w:shd w:val="clear" w:color="auto" w:fill="auto"/>
          </w:tcPr>
          <w:p w14:paraId="6569C3A3"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5834398"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37C4EFF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374DE5" w14:paraId="75E36E27" w14:textId="77777777" w:rsidTr="00F568B9">
        <w:trPr>
          <w:trHeight w:val="1380"/>
        </w:trPr>
        <w:tc>
          <w:tcPr>
            <w:tcW w:w="3260" w:type="dxa"/>
            <w:gridSpan w:val="2"/>
            <w:vMerge/>
            <w:tcBorders>
              <w:bottom w:val="single" w:sz="4" w:space="0" w:color="000000"/>
            </w:tcBorders>
          </w:tcPr>
          <w:p w14:paraId="631AB77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12FCF5F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p w14:paraId="0D76001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000000"/>
            </w:tcBorders>
            <w:shd w:val="clear" w:color="auto" w:fill="auto"/>
          </w:tcPr>
          <w:p w14:paraId="02EE650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0EA5610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798833F1"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bottom w:val="single" w:sz="4" w:space="0" w:color="000000"/>
            </w:tcBorders>
            <w:shd w:val="clear" w:color="auto" w:fill="auto"/>
          </w:tcPr>
          <w:p w14:paraId="793D92B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A31911A" w14:textId="33CA44F6"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A987593"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5994303A" w14:textId="77777777" w:rsidTr="00F568B9">
        <w:trPr>
          <w:trHeight w:val="20"/>
        </w:trPr>
        <w:tc>
          <w:tcPr>
            <w:tcW w:w="3260" w:type="dxa"/>
            <w:gridSpan w:val="2"/>
            <w:vMerge w:val="restart"/>
            <w:shd w:val="clear" w:color="auto" w:fill="auto"/>
          </w:tcPr>
          <w:p w14:paraId="3105C1A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11.5</w:t>
            </w:r>
          </w:p>
          <w:p w14:paraId="44E23A3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Системы логарифмических уравнений</w:t>
            </w:r>
          </w:p>
        </w:tc>
        <w:tc>
          <w:tcPr>
            <w:tcW w:w="7225" w:type="dxa"/>
            <w:shd w:val="clear" w:color="auto" w:fill="auto"/>
          </w:tcPr>
          <w:p w14:paraId="35E146EC"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E6AA2E1"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2</w:t>
            </w:r>
          </w:p>
        </w:tc>
        <w:tc>
          <w:tcPr>
            <w:tcW w:w="3259" w:type="dxa"/>
            <w:shd w:val="clear" w:color="auto" w:fill="auto"/>
          </w:tcPr>
          <w:p w14:paraId="7BF74EB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B33597" w14:paraId="4443863D" w14:textId="77777777" w:rsidTr="00F568B9">
        <w:trPr>
          <w:trHeight w:val="828"/>
        </w:trPr>
        <w:tc>
          <w:tcPr>
            <w:tcW w:w="3260" w:type="dxa"/>
            <w:gridSpan w:val="2"/>
            <w:vMerge/>
            <w:tcBorders>
              <w:bottom w:val="single" w:sz="4" w:space="0" w:color="000000"/>
            </w:tcBorders>
          </w:tcPr>
          <w:p w14:paraId="250B084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auto"/>
            </w:tcBorders>
            <w:shd w:val="clear" w:color="auto" w:fill="auto"/>
          </w:tcPr>
          <w:p w14:paraId="3348374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Алгоритм решения системы уравнений. Равносильность логарифмических уравнений и неравенств</w:t>
            </w:r>
          </w:p>
          <w:p w14:paraId="747E335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2884EE3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0EB4A5C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3479FCD" w14:textId="707E4149"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DCA484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9364986" w14:textId="77777777" w:rsidTr="00F568B9">
        <w:trPr>
          <w:trHeight w:val="20"/>
        </w:trPr>
        <w:tc>
          <w:tcPr>
            <w:tcW w:w="3260" w:type="dxa"/>
            <w:gridSpan w:val="2"/>
            <w:vMerge w:val="restart"/>
            <w:shd w:val="clear" w:color="auto" w:fill="auto"/>
          </w:tcPr>
          <w:p w14:paraId="6D819FB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11.6 </w:t>
            </w:r>
          </w:p>
          <w:p w14:paraId="20D8E2E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Логарифмы в природе и технике </w:t>
            </w:r>
          </w:p>
        </w:tc>
        <w:tc>
          <w:tcPr>
            <w:tcW w:w="7225" w:type="dxa"/>
            <w:shd w:val="clear" w:color="auto" w:fill="auto"/>
          </w:tcPr>
          <w:p w14:paraId="3B84C2F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6F37F61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eastAsia="en-US"/>
              </w:rPr>
            </w:pPr>
          </w:p>
          <w:p w14:paraId="50E895F7" w14:textId="77777777" w:rsidR="00E867CA" w:rsidRPr="0059171B"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Cs/>
                <w:sz w:val="24"/>
                <w:szCs w:val="24"/>
                <w:lang w:val="ru-RU" w:eastAsia="en-US"/>
              </w:rPr>
            </w:pPr>
            <w:r w:rsidRPr="0059171B">
              <w:rPr>
                <w:rFonts w:ascii="Times New Roman" w:eastAsia="Calibri" w:hAnsi="Times New Roman" w:cs="Times New Roman"/>
                <w:b/>
                <w:bCs/>
                <w:iCs/>
                <w:sz w:val="24"/>
                <w:szCs w:val="24"/>
                <w:lang w:val="ru-RU" w:eastAsia="en-US"/>
              </w:rPr>
              <w:t>4</w:t>
            </w:r>
          </w:p>
        </w:tc>
        <w:tc>
          <w:tcPr>
            <w:tcW w:w="3259" w:type="dxa"/>
            <w:shd w:val="clear" w:color="auto" w:fill="auto"/>
          </w:tcPr>
          <w:p w14:paraId="05CDF4D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568B9" w14:paraId="7D027C3C" w14:textId="77777777" w:rsidTr="00F568B9">
        <w:trPr>
          <w:trHeight w:val="20"/>
        </w:trPr>
        <w:tc>
          <w:tcPr>
            <w:tcW w:w="3260" w:type="dxa"/>
            <w:gridSpan w:val="2"/>
            <w:vMerge/>
          </w:tcPr>
          <w:p w14:paraId="42AF71B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FAA8A17"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 №</w:t>
            </w:r>
            <w:r w:rsidR="00763EE4">
              <w:rPr>
                <w:rFonts w:ascii="Times New Roman" w:eastAsia="Calibri" w:hAnsi="Times New Roman" w:cs="Times New Roman"/>
                <w:b/>
                <w:bCs/>
                <w:sz w:val="24"/>
                <w:szCs w:val="24"/>
                <w:lang w:val="ru-RU" w:eastAsia="en-US"/>
              </w:rPr>
              <w:t>34,35</w:t>
            </w:r>
          </w:p>
          <w:p w14:paraId="2C8083ED"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Применение логарифма. Логарифмическая спираль в природе. Ее математические свойства</w:t>
            </w:r>
          </w:p>
        </w:tc>
        <w:tc>
          <w:tcPr>
            <w:tcW w:w="1424" w:type="dxa"/>
            <w:gridSpan w:val="2"/>
            <w:shd w:val="clear" w:color="auto" w:fill="auto"/>
          </w:tcPr>
          <w:p w14:paraId="5951E05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3517F06D"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2F85C87" w14:textId="26E83500" w:rsidR="00E867CA" w:rsidRPr="00F72099"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ОК 02, ЛР 02, ЛР 04, ЛР 23, ЛР 30</w:t>
            </w:r>
          </w:p>
        </w:tc>
      </w:tr>
      <w:tr w:rsidR="00E867CA" w:rsidRPr="00282542" w14:paraId="282CB4BE" w14:textId="77777777" w:rsidTr="00F568B9">
        <w:trPr>
          <w:trHeight w:val="20"/>
        </w:trPr>
        <w:tc>
          <w:tcPr>
            <w:tcW w:w="3260" w:type="dxa"/>
            <w:gridSpan w:val="2"/>
            <w:vMerge w:val="restart"/>
            <w:shd w:val="clear" w:color="auto" w:fill="auto"/>
          </w:tcPr>
          <w:p w14:paraId="6364F7C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11.7</w:t>
            </w:r>
          </w:p>
          <w:p w14:paraId="3382F31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Логарифмы. Логарифмическая функция</w:t>
            </w:r>
          </w:p>
        </w:tc>
        <w:tc>
          <w:tcPr>
            <w:tcW w:w="7225" w:type="dxa"/>
            <w:shd w:val="clear" w:color="auto" w:fill="auto"/>
          </w:tcPr>
          <w:p w14:paraId="41B4E371"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3864C54"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622B0A0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B33597" w14:paraId="6404A25F" w14:textId="77777777" w:rsidTr="00F568B9">
        <w:trPr>
          <w:trHeight w:val="828"/>
        </w:trPr>
        <w:tc>
          <w:tcPr>
            <w:tcW w:w="3260" w:type="dxa"/>
            <w:gridSpan w:val="2"/>
            <w:vMerge/>
            <w:tcBorders>
              <w:bottom w:val="single" w:sz="4" w:space="0" w:color="000000"/>
            </w:tcBorders>
          </w:tcPr>
          <w:p w14:paraId="561E9CB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6F6EDB1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Решение простейших логарифмических уравнений</w:t>
            </w:r>
          </w:p>
          <w:p w14:paraId="0AD7ED8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tcBorders>
              <w:bottom w:val="single" w:sz="4" w:space="0" w:color="000000"/>
            </w:tcBorders>
            <w:shd w:val="clear" w:color="auto" w:fill="auto"/>
          </w:tcPr>
          <w:p w14:paraId="18C11F2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000000"/>
            </w:tcBorders>
            <w:shd w:val="clear" w:color="auto" w:fill="auto"/>
          </w:tcPr>
          <w:p w14:paraId="43D4E85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9E25541" w14:textId="4A340A60"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AED7DEC"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4D3497" w14:paraId="4B4A14AB" w14:textId="77777777" w:rsidTr="00F568B9">
        <w:trPr>
          <w:trHeight w:val="20"/>
        </w:trPr>
        <w:tc>
          <w:tcPr>
            <w:tcW w:w="15168" w:type="dxa"/>
            <w:gridSpan w:val="6"/>
          </w:tcPr>
          <w:p w14:paraId="20D5F5F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sz w:val="24"/>
                <w:szCs w:val="24"/>
                <w:lang w:val="ru-RU" w:eastAsia="en-US"/>
              </w:rPr>
              <w:t>Раздел 12.</w:t>
            </w:r>
            <w:r>
              <w:rPr>
                <w:rFonts w:ascii="Times New Roman" w:eastAsia="Calibri" w:hAnsi="Times New Roman" w:cs="Times New Roman"/>
                <w:b/>
                <w:sz w:val="24"/>
                <w:szCs w:val="24"/>
                <w:lang w:val="ru-RU" w:eastAsia="en-US"/>
              </w:rPr>
              <w:t xml:space="preserve"> </w:t>
            </w:r>
            <w:r w:rsidRPr="00475D5C">
              <w:rPr>
                <w:rFonts w:ascii="Times New Roman" w:eastAsia="Calibri" w:hAnsi="Times New Roman" w:cs="Times New Roman"/>
                <w:b/>
                <w:sz w:val="24"/>
                <w:szCs w:val="24"/>
                <w:lang w:val="ru-RU" w:eastAsia="en-US"/>
              </w:rPr>
              <w:t>Множества. Элементы теории графов</w:t>
            </w:r>
            <w:r>
              <w:rPr>
                <w:rFonts w:ascii="Times New Roman" w:eastAsia="Calibri" w:hAnsi="Times New Roman" w:cs="Times New Roman"/>
                <w:b/>
                <w:sz w:val="24"/>
                <w:szCs w:val="24"/>
                <w:lang w:val="ru-RU" w:eastAsia="en-US"/>
              </w:rPr>
              <w:t>-10</w:t>
            </w:r>
          </w:p>
        </w:tc>
      </w:tr>
      <w:tr w:rsidR="00E867CA" w:rsidRPr="00282542" w14:paraId="288CA43A" w14:textId="77777777" w:rsidTr="00F568B9">
        <w:trPr>
          <w:trHeight w:val="20"/>
        </w:trPr>
        <w:tc>
          <w:tcPr>
            <w:tcW w:w="3260" w:type="dxa"/>
            <w:gridSpan w:val="2"/>
            <w:vMerge w:val="restart"/>
          </w:tcPr>
          <w:p w14:paraId="7407BB5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12.1</w:t>
            </w:r>
          </w:p>
          <w:p w14:paraId="67AABC9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Множества</w:t>
            </w:r>
          </w:p>
        </w:tc>
        <w:tc>
          <w:tcPr>
            <w:tcW w:w="7225" w:type="dxa"/>
            <w:shd w:val="clear" w:color="auto" w:fill="auto"/>
          </w:tcPr>
          <w:p w14:paraId="1C10D6ED"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D120A2E"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481D5682"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B33597" w14:paraId="058C29D3" w14:textId="77777777" w:rsidTr="00F568B9">
        <w:trPr>
          <w:trHeight w:val="562"/>
        </w:trPr>
        <w:tc>
          <w:tcPr>
            <w:tcW w:w="3260" w:type="dxa"/>
            <w:gridSpan w:val="2"/>
            <w:vMerge/>
          </w:tcPr>
          <w:p w14:paraId="3685073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8734B2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Понятие множества. Подмножество. Операции с множествами</w:t>
            </w:r>
          </w:p>
          <w:p w14:paraId="6A18215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3AC4DE1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2D88715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6701846" w14:textId="1479FFF2"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5602C3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4D3497" w14:paraId="71897FAD" w14:textId="77777777" w:rsidTr="00F568B9">
        <w:trPr>
          <w:trHeight w:val="20"/>
        </w:trPr>
        <w:tc>
          <w:tcPr>
            <w:tcW w:w="3260" w:type="dxa"/>
            <w:gridSpan w:val="2"/>
            <w:vMerge w:val="restart"/>
          </w:tcPr>
          <w:p w14:paraId="6D2D24D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12.2</w:t>
            </w:r>
          </w:p>
          <w:p w14:paraId="77EB5E3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w:t>
            </w:r>
          </w:p>
        </w:tc>
        <w:tc>
          <w:tcPr>
            <w:tcW w:w="7225" w:type="dxa"/>
            <w:shd w:val="clear" w:color="auto" w:fill="auto"/>
          </w:tcPr>
          <w:p w14:paraId="1B8A459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229D659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tc>
        <w:tc>
          <w:tcPr>
            <w:tcW w:w="3259" w:type="dxa"/>
            <w:shd w:val="clear" w:color="auto" w:fill="auto"/>
          </w:tcPr>
          <w:p w14:paraId="0B4F0543"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25B5F669" w14:textId="77777777" w:rsidTr="00F568B9">
        <w:trPr>
          <w:trHeight w:val="838"/>
        </w:trPr>
        <w:tc>
          <w:tcPr>
            <w:tcW w:w="3260" w:type="dxa"/>
            <w:gridSpan w:val="2"/>
            <w:vMerge/>
          </w:tcPr>
          <w:p w14:paraId="42F413B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8A56E0F"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36</w:t>
            </w:r>
          </w:p>
          <w:p w14:paraId="6D7C04B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 Решение прикладных задач</w:t>
            </w:r>
          </w:p>
        </w:tc>
        <w:tc>
          <w:tcPr>
            <w:tcW w:w="1424" w:type="dxa"/>
            <w:gridSpan w:val="2"/>
            <w:shd w:val="clear" w:color="auto" w:fill="auto"/>
          </w:tcPr>
          <w:p w14:paraId="49CE0DCA"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00F3DD7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6840B54" w14:textId="05D9DAFB"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2B35AF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6D28B964" w14:textId="77777777" w:rsidTr="00F568B9">
        <w:trPr>
          <w:trHeight w:val="20"/>
        </w:trPr>
        <w:tc>
          <w:tcPr>
            <w:tcW w:w="3260" w:type="dxa"/>
            <w:gridSpan w:val="2"/>
            <w:vMerge w:val="restart"/>
          </w:tcPr>
          <w:p w14:paraId="50BAE43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12.3</w:t>
            </w:r>
          </w:p>
          <w:p w14:paraId="2CD1C77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Графы</w:t>
            </w:r>
          </w:p>
        </w:tc>
        <w:tc>
          <w:tcPr>
            <w:tcW w:w="7225" w:type="dxa"/>
            <w:shd w:val="clear" w:color="auto" w:fill="auto"/>
          </w:tcPr>
          <w:p w14:paraId="06DD17B7"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6AE37CE7"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4</w:t>
            </w:r>
          </w:p>
        </w:tc>
        <w:tc>
          <w:tcPr>
            <w:tcW w:w="3259" w:type="dxa"/>
            <w:shd w:val="clear" w:color="auto" w:fill="auto"/>
          </w:tcPr>
          <w:p w14:paraId="343B975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p>
        </w:tc>
      </w:tr>
      <w:tr w:rsidR="00E867CA" w:rsidRPr="00F72099" w14:paraId="75F0CF39" w14:textId="77777777" w:rsidTr="00F568B9">
        <w:trPr>
          <w:trHeight w:val="20"/>
        </w:trPr>
        <w:tc>
          <w:tcPr>
            <w:tcW w:w="3260" w:type="dxa"/>
            <w:gridSpan w:val="2"/>
            <w:vMerge/>
          </w:tcPr>
          <w:p w14:paraId="4E5D2FA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67FA237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Практическая работа</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37,38</w:t>
            </w:r>
          </w:p>
          <w:p w14:paraId="022F4122"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Понятие графа. Связный граф, дерево, цикл граф на плоскости</w:t>
            </w:r>
          </w:p>
        </w:tc>
        <w:tc>
          <w:tcPr>
            <w:tcW w:w="1424" w:type="dxa"/>
            <w:gridSpan w:val="2"/>
            <w:tcBorders>
              <w:top w:val="single" w:sz="4" w:space="0" w:color="auto"/>
            </w:tcBorders>
            <w:shd w:val="clear" w:color="auto" w:fill="auto"/>
          </w:tcPr>
          <w:p w14:paraId="69E271F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top w:val="single" w:sz="4" w:space="0" w:color="auto"/>
            </w:tcBorders>
            <w:shd w:val="clear" w:color="auto" w:fill="auto"/>
          </w:tcPr>
          <w:p w14:paraId="2F3B0EE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07B7ECFF" w14:textId="32F7FCD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60B98C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6EF2F9F" w14:textId="77777777" w:rsidTr="00F568B9">
        <w:trPr>
          <w:trHeight w:val="20"/>
        </w:trPr>
        <w:tc>
          <w:tcPr>
            <w:tcW w:w="3260" w:type="dxa"/>
            <w:gridSpan w:val="2"/>
            <w:vMerge w:val="restart"/>
          </w:tcPr>
          <w:p w14:paraId="324AC21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12.4</w:t>
            </w:r>
          </w:p>
          <w:p w14:paraId="79055E2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Множества, Графы и их применение</w:t>
            </w:r>
          </w:p>
        </w:tc>
        <w:tc>
          <w:tcPr>
            <w:tcW w:w="7225" w:type="dxa"/>
            <w:shd w:val="clear" w:color="auto" w:fill="auto"/>
          </w:tcPr>
          <w:p w14:paraId="5DF9B790"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003EE8C"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2</w:t>
            </w:r>
          </w:p>
        </w:tc>
        <w:tc>
          <w:tcPr>
            <w:tcW w:w="3259" w:type="dxa"/>
            <w:shd w:val="clear" w:color="auto" w:fill="auto"/>
          </w:tcPr>
          <w:p w14:paraId="41E3458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F568B9" w14:paraId="3B26F947" w14:textId="77777777" w:rsidTr="00F568B9">
        <w:trPr>
          <w:trHeight w:val="838"/>
        </w:trPr>
        <w:tc>
          <w:tcPr>
            <w:tcW w:w="3260" w:type="dxa"/>
            <w:gridSpan w:val="2"/>
            <w:vMerge/>
          </w:tcPr>
          <w:p w14:paraId="6102CFF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3F0EB1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 Описание реальных ситуаций с помощью множеств. Применение графов к решению задач</w:t>
            </w:r>
          </w:p>
          <w:p w14:paraId="0C78436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shd w:val="clear" w:color="auto" w:fill="auto"/>
          </w:tcPr>
          <w:p w14:paraId="7CBD882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0E1DF91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01C69A9" w14:textId="77777777" w:rsidR="00F568B9"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934D6F3" w14:textId="10D39589" w:rsidR="00E867CA" w:rsidRPr="00F72099"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4D3497" w14:paraId="1924BE43" w14:textId="77777777" w:rsidTr="00F568B9">
        <w:trPr>
          <w:trHeight w:val="243"/>
        </w:trPr>
        <w:tc>
          <w:tcPr>
            <w:tcW w:w="11909" w:type="dxa"/>
            <w:gridSpan w:val="5"/>
            <w:tcBorders>
              <w:bottom w:val="single" w:sz="4" w:space="0" w:color="auto"/>
            </w:tcBorders>
            <w:shd w:val="clear" w:color="auto" w:fill="auto"/>
          </w:tcPr>
          <w:p w14:paraId="6135D9D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
                <w:bCs/>
                <w:sz w:val="24"/>
                <w:szCs w:val="24"/>
                <w:lang w:val="ru-RU" w:eastAsia="en-US"/>
              </w:rPr>
              <w:t>Раздел 13. Элементы комбинаторики, статистики и теории вероятностей</w:t>
            </w:r>
          </w:p>
        </w:tc>
        <w:tc>
          <w:tcPr>
            <w:tcW w:w="3259" w:type="dxa"/>
            <w:shd w:val="clear" w:color="auto" w:fill="auto"/>
            <w:vAlign w:val="center"/>
          </w:tcPr>
          <w:p w14:paraId="69F28D54"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72099" w14:paraId="7C2C571D" w14:textId="77777777" w:rsidTr="00F568B9">
        <w:trPr>
          <w:trHeight w:val="240"/>
        </w:trPr>
        <w:tc>
          <w:tcPr>
            <w:tcW w:w="3260" w:type="dxa"/>
            <w:gridSpan w:val="2"/>
            <w:vMerge w:val="restart"/>
            <w:shd w:val="clear" w:color="auto" w:fill="auto"/>
          </w:tcPr>
          <w:p w14:paraId="31A3D5A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13.1</w:t>
            </w:r>
          </w:p>
          <w:p w14:paraId="75481BD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Основные понятия комбинаторики</w:t>
            </w:r>
          </w:p>
        </w:tc>
        <w:tc>
          <w:tcPr>
            <w:tcW w:w="7225" w:type="dxa"/>
            <w:shd w:val="clear" w:color="auto" w:fill="auto"/>
          </w:tcPr>
          <w:p w14:paraId="6A600AF2"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bCs/>
                <w:sz w:val="24"/>
                <w:szCs w:val="24"/>
                <w:lang w:val="ru-RU"/>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tcBorders>
              <w:bottom w:val="single" w:sz="4" w:space="0" w:color="auto"/>
            </w:tcBorders>
            <w:shd w:val="clear" w:color="auto" w:fill="auto"/>
          </w:tcPr>
          <w:p w14:paraId="0190E705"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2EFB5D0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F568B9" w14:paraId="7528E2FC" w14:textId="77777777" w:rsidTr="00F568B9">
        <w:trPr>
          <w:trHeight w:val="641"/>
        </w:trPr>
        <w:tc>
          <w:tcPr>
            <w:tcW w:w="3260" w:type="dxa"/>
            <w:gridSpan w:val="2"/>
            <w:vMerge/>
          </w:tcPr>
          <w:p w14:paraId="4C16F81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83993C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Перестановки, размещения, сочетания. </w:t>
            </w:r>
          </w:p>
          <w:p w14:paraId="43E817C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top w:val="single" w:sz="4" w:space="0" w:color="auto"/>
            </w:tcBorders>
            <w:shd w:val="clear" w:color="auto" w:fill="auto"/>
          </w:tcPr>
          <w:p w14:paraId="39E62F19"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4EA9B63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EAB233C" w14:textId="77777777" w:rsidR="00F568B9"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1BC7031" w14:textId="7AE718B0" w:rsidR="00E867CA" w:rsidRPr="00F72099"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65D2B3E9" w14:textId="77777777" w:rsidTr="00F568B9">
        <w:trPr>
          <w:trHeight w:val="240"/>
        </w:trPr>
        <w:tc>
          <w:tcPr>
            <w:tcW w:w="3260" w:type="dxa"/>
            <w:gridSpan w:val="2"/>
            <w:vMerge w:val="restart"/>
            <w:shd w:val="clear" w:color="auto" w:fill="auto"/>
          </w:tcPr>
          <w:p w14:paraId="3C98DFE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13.2 </w:t>
            </w:r>
          </w:p>
          <w:p w14:paraId="4FD33CA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Событие, вероятность события. Сложение и умножение вероятностей</w:t>
            </w:r>
          </w:p>
        </w:tc>
        <w:tc>
          <w:tcPr>
            <w:tcW w:w="7225" w:type="dxa"/>
            <w:shd w:val="clear" w:color="auto" w:fill="auto"/>
          </w:tcPr>
          <w:p w14:paraId="75CB6773"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74CA63C"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tcBorders>
              <w:top w:val="single" w:sz="4" w:space="0" w:color="auto"/>
            </w:tcBorders>
            <w:shd w:val="clear" w:color="auto" w:fill="auto"/>
          </w:tcPr>
          <w:p w14:paraId="7291FE3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F568B9" w14:paraId="49BCC517" w14:textId="77777777" w:rsidTr="00F568B9">
        <w:trPr>
          <w:trHeight w:val="1136"/>
        </w:trPr>
        <w:tc>
          <w:tcPr>
            <w:tcW w:w="3260" w:type="dxa"/>
            <w:gridSpan w:val="2"/>
            <w:vMerge/>
            <w:tcBorders>
              <w:bottom w:val="single" w:sz="4" w:space="0" w:color="000000"/>
            </w:tcBorders>
          </w:tcPr>
          <w:p w14:paraId="5F4CDE5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22FB852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p w14:paraId="262F19A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77F9081E"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bottom w:val="single" w:sz="4" w:space="0" w:color="auto"/>
            </w:tcBorders>
            <w:shd w:val="clear" w:color="auto" w:fill="auto"/>
          </w:tcPr>
          <w:p w14:paraId="27B953E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E7F310B" w14:textId="77777777" w:rsidR="00F568B9"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F83AE27" w14:textId="5D2AD020" w:rsidR="00E867CA" w:rsidRPr="00F72099"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710B8876" w14:textId="77777777" w:rsidTr="00F568B9">
        <w:trPr>
          <w:trHeight w:val="568"/>
        </w:trPr>
        <w:tc>
          <w:tcPr>
            <w:tcW w:w="3260" w:type="dxa"/>
            <w:gridSpan w:val="2"/>
            <w:vMerge w:val="restart"/>
            <w:shd w:val="clear" w:color="auto" w:fill="auto"/>
          </w:tcPr>
          <w:p w14:paraId="69E1E2A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13.3</w:t>
            </w:r>
          </w:p>
          <w:p w14:paraId="19C16F6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Вероятность в профессиональных задачах </w:t>
            </w:r>
          </w:p>
        </w:tc>
        <w:tc>
          <w:tcPr>
            <w:tcW w:w="7225" w:type="dxa"/>
            <w:shd w:val="clear" w:color="auto" w:fill="auto"/>
          </w:tcPr>
          <w:p w14:paraId="2CDB552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tcBorders>
              <w:top w:val="single" w:sz="4" w:space="0" w:color="auto"/>
            </w:tcBorders>
            <w:shd w:val="clear" w:color="auto" w:fill="auto"/>
          </w:tcPr>
          <w:p w14:paraId="755E7C60" w14:textId="77777777" w:rsidR="00E867CA" w:rsidRPr="0059171B"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tcBorders>
              <w:top w:val="single" w:sz="4" w:space="0" w:color="auto"/>
            </w:tcBorders>
            <w:shd w:val="clear" w:color="auto" w:fill="auto"/>
          </w:tcPr>
          <w:p w14:paraId="44D66C74"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59171B" w14:paraId="380B4D51" w14:textId="77777777" w:rsidTr="00F568B9">
        <w:trPr>
          <w:trHeight w:val="240"/>
        </w:trPr>
        <w:tc>
          <w:tcPr>
            <w:tcW w:w="3260" w:type="dxa"/>
            <w:gridSpan w:val="2"/>
            <w:vMerge/>
          </w:tcPr>
          <w:p w14:paraId="627F0D6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3F32100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39-40</w:t>
            </w:r>
          </w:p>
          <w:p w14:paraId="7E9E57D9"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Относительная частота события, свойство ее устойчивости. Статистическое определение вероятности. Оценка вероятности события</w:t>
            </w:r>
          </w:p>
        </w:tc>
        <w:tc>
          <w:tcPr>
            <w:tcW w:w="1424" w:type="dxa"/>
            <w:gridSpan w:val="2"/>
            <w:tcBorders>
              <w:bottom w:val="single" w:sz="4" w:space="0" w:color="auto"/>
            </w:tcBorders>
            <w:shd w:val="clear" w:color="auto" w:fill="auto"/>
          </w:tcPr>
          <w:p w14:paraId="1B9D2894"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eastAsia="en-US"/>
              </w:rPr>
            </w:pPr>
            <w:r>
              <w:rPr>
                <w:rFonts w:ascii="Times New Roman" w:eastAsia="Calibri" w:hAnsi="Times New Roman" w:cs="Times New Roman"/>
                <w:bCs/>
                <w:iCs/>
                <w:sz w:val="24"/>
                <w:szCs w:val="24"/>
                <w:lang w:val="ru-RU" w:eastAsia="en-US"/>
              </w:rPr>
              <w:t>2</w:t>
            </w:r>
          </w:p>
        </w:tc>
        <w:tc>
          <w:tcPr>
            <w:tcW w:w="3259" w:type="dxa"/>
            <w:tcBorders>
              <w:top w:val="single" w:sz="4" w:space="0" w:color="auto"/>
              <w:bottom w:val="single" w:sz="4" w:space="0" w:color="auto"/>
            </w:tcBorders>
            <w:shd w:val="clear" w:color="auto" w:fill="auto"/>
          </w:tcPr>
          <w:p w14:paraId="772A7C4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3EE6059" w14:textId="5F34A46D"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AF304C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50D8B277" w14:textId="77777777" w:rsidTr="00F568B9">
        <w:trPr>
          <w:trHeight w:val="240"/>
        </w:trPr>
        <w:tc>
          <w:tcPr>
            <w:tcW w:w="3260" w:type="dxa"/>
            <w:gridSpan w:val="2"/>
            <w:vMerge w:val="restart"/>
            <w:shd w:val="clear" w:color="auto" w:fill="auto"/>
          </w:tcPr>
          <w:p w14:paraId="24A1DC0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13.4</w:t>
            </w:r>
          </w:p>
          <w:p w14:paraId="70834DA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Дискретная случайная величина, закон ее распределения</w:t>
            </w:r>
          </w:p>
        </w:tc>
        <w:tc>
          <w:tcPr>
            <w:tcW w:w="7225" w:type="dxa"/>
            <w:shd w:val="clear" w:color="auto" w:fill="auto"/>
          </w:tcPr>
          <w:p w14:paraId="78465687"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tcBorders>
              <w:top w:val="single" w:sz="4" w:space="0" w:color="auto"/>
            </w:tcBorders>
            <w:shd w:val="clear" w:color="auto" w:fill="auto"/>
          </w:tcPr>
          <w:p w14:paraId="3D728409"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tcBorders>
              <w:top w:val="single" w:sz="4" w:space="0" w:color="auto"/>
            </w:tcBorders>
            <w:shd w:val="clear" w:color="auto" w:fill="auto"/>
          </w:tcPr>
          <w:p w14:paraId="6D402502"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753973C5" w14:textId="77777777" w:rsidTr="00F568B9">
        <w:trPr>
          <w:trHeight w:val="1104"/>
        </w:trPr>
        <w:tc>
          <w:tcPr>
            <w:tcW w:w="3260" w:type="dxa"/>
            <w:gridSpan w:val="2"/>
            <w:vMerge/>
            <w:tcBorders>
              <w:bottom w:val="single" w:sz="4" w:space="0" w:color="000000"/>
            </w:tcBorders>
          </w:tcPr>
          <w:p w14:paraId="2443591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46BCD93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p w14:paraId="55E5C60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6AEA08F3"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2F66446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15AA2BF" w14:textId="6DFF1E2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D223AE1"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0E2AE8FB" w14:textId="77777777" w:rsidTr="00F568B9">
        <w:trPr>
          <w:trHeight w:val="240"/>
        </w:trPr>
        <w:tc>
          <w:tcPr>
            <w:tcW w:w="3260" w:type="dxa"/>
            <w:gridSpan w:val="2"/>
            <w:vMerge w:val="restart"/>
            <w:shd w:val="clear" w:color="auto" w:fill="auto"/>
          </w:tcPr>
          <w:p w14:paraId="381B547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13.5</w:t>
            </w:r>
          </w:p>
          <w:p w14:paraId="0B83960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Задачи математической статистики</w:t>
            </w:r>
          </w:p>
        </w:tc>
        <w:tc>
          <w:tcPr>
            <w:tcW w:w="7225" w:type="dxa"/>
            <w:shd w:val="clear" w:color="auto" w:fill="auto"/>
          </w:tcPr>
          <w:p w14:paraId="521F1A47"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0E3FF52E"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rPr>
              <w:t>2</w:t>
            </w:r>
          </w:p>
        </w:tc>
        <w:tc>
          <w:tcPr>
            <w:tcW w:w="3259" w:type="dxa"/>
            <w:tcBorders>
              <w:top w:val="single" w:sz="4" w:space="0" w:color="auto"/>
            </w:tcBorders>
            <w:shd w:val="clear" w:color="auto" w:fill="auto"/>
          </w:tcPr>
          <w:p w14:paraId="46ADA1F4"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53A764F0" w14:textId="77777777" w:rsidTr="00F568B9">
        <w:trPr>
          <w:trHeight w:val="828"/>
        </w:trPr>
        <w:tc>
          <w:tcPr>
            <w:tcW w:w="3260" w:type="dxa"/>
            <w:gridSpan w:val="2"/>
            <w:vMerge/>
            <w:tcBorders>
              <w:bottom w:val="single" w:sz="4" w:space="0" w:color="000000"/>
            </w:tcBorders>
          </w:tcPr>
          <w:p w14:paraId="1F38A8C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5BAF614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Вариационный ряд. Полигон частот и гистограмма. Статистические характеристики ряда наблюдаемых данных</w:t>
            </w:r>
          </w:p>
          <w:p w14:paraId="72331D0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Комбинированное занятие  </w:t>
            </w:r>
          </w:p>
        </w:tc>
        <w:tc>
          <w:tcPr>
            <w:tcW w:w="1424" w:type="dxa"/>
            <w:gridSpan w:val="2"/>
            <w:tcBorders>
              <w:bottom w:val="single" w:sz="4" w:space="0" w:color="000000"/>
            </w:tcBorders>
            <w:shd w:val="clear" w:color="auto" w:fill="auto"/>
          </w:tcPr>
          <w:p w14:paraId="2DEE9A7F"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35A9D01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EA07637" w14:textId="06937CB0"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CE40BD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2F865601" w14:textId="77777777" w:rsidTr="00F568B9">
        <w:trPr>
          <w:trHeight w:val="240"/>
        </w:trPr>
        <w:tc>
          <w:tcPr>
            <w:tcW w:w="3260" w:type="dxa"/>
            <w:gridSpan w:val="2"/>
            <w:vMerge w:val="restart"/>
            <w:shd w:val="clear" w:color="auto" w:fill="auto"/>
          </w:tcPr>
          <w:p w14:paraId="57D8349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13.6 </w:t>
            </w:r>
          </w:p>
          <w:p w14:paraId="1C67345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Составление таблиц и диаграмм на практике</w:t>
            </w:r>
          </w:p>
        </w:tc>
        <w:tc>
          <w:tcPr>
            <w:tcW w:w="7225" w:type="dxa"/>
            <w:shd w:val="clear" w:color="auto" w:fill="auto"/>
          </w:tcPr>
          <w:p w14:paraId="3E4ED3A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711996E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lang w:val="ru-RU" w:eastAsia="en-US"/>
              </w:rPr>
            </w:pPr>
          </w:p>
          <w:p w14:paraId="7DBF5729" w14:textId="77777777" w:rsidR="00E867CA" w:rsidRPr="006B580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Cs/>
                <w:sz w:val="24"/>
                <w:szCs w:val="24"/>
                <w:lang w:val="ru-RU" w:eastAsia="en-US"/>
              </w:rPr>
            </w:pPr>
            <w:r w:rsidRPr="006B5802">
              <w:rPr>
                <w:rFonts w:ascii="Times New Roman" w:eastAsia="Calibri" w:hAnsi="Times New Roman" w:cs="Times New Roman"/>
                <w:b/>
                <w:bCs/>
                <w:iCs/>
                <w:sz w:val="24"/>
                <w:szCs w:val="24"/>
                <w:lang w:val="ru-RU" w:eastAsia="en-US"/>
              </w:rPr>
              <w:t>4</w:t>
            </w:r>
          </w:p>
        </w:tc>
        <w:tc>
          <w:tcPr>
            <w:tcW w:w="3259" w:type="dxa"/>
            <w:tcBorders>
              <w:top w:val="single" w:sz="4" w:space="0" w:color="auto"/>
            </w:tcBorders>
            <w:shd w:val="clear" w:color="auto" w:fill="auto"/>
          </w:tcPr>
          <w:p w14:paraId="307FBD1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6B5802" w14:paraId="71D3F2A2" w14:textId="77777777" w:rsidTr="00F568B9">
        <w:trPr>
          <w:trHeight w:val="1114"/>
        </w:trPr>
        <w:tc>
          <w:tcPr>
            <w:tcW w:w="3260" w:type="dxa"/>
            <w:gridSpan w:val="2"/>
            <w:vMerge/>
          </w:tcPr>
          <w:p w14:paraId="4F9E29B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1B465DF" w14:textId="77777777" w:rsidR="00E867CA" w:rsidRDefault="00E867CA" w:rsidP="00E867CA">
            <w:pPr>
              <w:tabs>
                <w:tab w:val="left" w:pos="2748"/>
                <w:tab w:val="left" w:pos="3664"/>
                <w:tab w:val="center" w:pos="37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41,42</w:t>
            </w:r>
          </w:p>
          <w:p w14:paraId="00B4DB8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Первичная обработка статистических данных. Графическое их представление</w:t>
            </w:r>
            <w:r>
              <w:rPr>
                <w:rFonts w:ascii="Times New Roman" w:eastAsia="Calibri" w:hAnsi="Times New Roman" w:cs="Times New Roman"/>
                <w:bCs/>
                <w:sz w:val="24"/>
                <w:szCs w:val="24"/>
                <w:lang w:val="ru-RU" w:eastAsia="en-US"/>
              </w:rPr>
              <w:t xml:space="preserve">. </w:t>
            </w:r>
            <w:r w:rsidRPr="00475D5C">
              <w:rPr>
                <w:rFonts w:ascii="Times New Roman" w:eastAsia="Calibri" w:hAnsi="Times New Roman" w:cs="Times New Roman"/>
                <w:bCs/>
                <w:sz w:val="24"/>
                <w:szCs w:val="24"/>
                <w:lang w:val="ru-RU" w:eastAsia="en-US"/>
              </w:rPr>
              <w:t>Нахождение средних характеристик, наблюдаемых данных</w:t>
            </w:r>
          </w:p>
        </w:tc>
        <w:tc>
          <w:tcPr>
            <w:tcW w:w="1424" w:type="dxa"/>
            <w:gridSpan w:val="2"/>
            <w:shd w:val="clear" w:color="auto" w:fill="auto"/>
          </w:tcPr>
          <w:p w14:paraId="35578B4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7A866E6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1246A07B" w14:textId="6B462FDC"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A8740F6"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62E59A92" w14:textId="77777777" w:rsidTr="00F568B9">
        <w:trPr>
          <w:trHeight w:val="240"/>
        </w:trPr>
        <w:tc>
          <w:tcPr>
            <w:tcW w:w="3260" w:type="dxa"/>
            <w:gridSpan w:val="2"/>
            <w:vMerge w:val="restart"/>
            <w:shd w:val="clear" w:color="auto" w:fill="auto"/>
          </w:tcPr>
          <w:p w14:paraId="6B1025D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13.7 </w:t>
            </w:r>
          </w:p>
          <w:p w14:paraId="65878B3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Элементы комбинаторики, статистики и теории вероятностей</w:t>
            </w:r>
          </w:p>
        </w:tc>
        <w:tc>
          <w:tcPr>
            <w:tcW w:w="7225" w:type="dxa"/>
            <w:shd w:val="clear" w:color="auto" w:fill="auto"/>
          </w:tcPr>
          <w:p w14:paraId="1BF53B37"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9ED6C39"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145D85E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42CAE9AE" w14:textId="77777777" w:rsidTr="00F568B9">
        <w:trPr>
          <w:trHeight w:val="1150"/>
        </w:trPr>
        <w:tc>
          <w:tcPr>
            <w:tcW w:w="3260" w:type="dxa"/>
            <w:gridSpan w:val="2"/>
            <w:vMerge/>
          </w:tcPr>
          <w:p w14:paraId="1D67B5B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EB3362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Элементы комбинаторики. Событие, вероятность события. Сложение и умножение вероятностей</w:t>
            </w:r>
          </w:p>
          <w:p w14:paraId="2C3135A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shd w:val="clear" w:color="auto" w:fill="auto"/>
          </w:tcPr>
          <w:p w14:paraId="76E35BE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0B4A3EEF"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A5D1457" w14:textId="4C0A222C"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FE22C51"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0617A6" w14:paraId="1A280E56" w14:textId="77777777" w:rsidTr="00F568B9">
        <w:trPr>
          <w:trHeight w:val="278"/>
        </w:trPr>
        <w:tc>
          <w:tcPr>
            <w:tcW w:w="10485" w:type="dxa"/>
            <w:gridSpan w:val="3"/>
          </w:tcPr>
          <w:p w14:paraId="7D73924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Раздел 14. Уравнения и неравенства</w:t>
            </w:r>
          </w:p>
        </w:tc>
        <w:tc>
          <w:tcPr>
            <w:tcW w:w="1424" w:type="dxa"/>
            <w:gridSpan w:val="2"/>
            <w:shd w:val="clear" w:color="auto" w:fill="auto"/>
          </w:tcPr>
          <w:p w14:paraId="55BF6E01"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p>
        </w:tc>
        <w:tc>
          <w:tcPr>
            <w:tcW w:w="3259" w:type="dxa"/>
            <w:shd w:val="clear" w:color="auto" w:fill="auto"/>
          </w:tcPr>
          <w:p w14:paraId="2BEC0FD4"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7A366F5F" w14:textId="77777777" w:rsidTr="00F568B9">
        <w:trPr>
          <w:trHeight w:val="278"/>
        </w:trPr>
        <w:tc>
          <w:tcPr>
            <w:tcW w:w="3260" w:type="dxa"/>
            <w:gridSpan w:val="2"/>
            <w:vMerge w:val="restart"/>
          </w:tcPr>
          <w:p w14:paraId="0DBAB65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14.1 </w:t>
            </w:r>
          </w:p>
          <w:p w14:paraId="4EF0CFF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Равносильность уравнений и неравенств. Общие методы решения</w:t>
            </w:r>
          </w:p>
        </w:tc>
        <w:tc>
          <w:tcPr>
            <w:tcW w:w="7225" w:type="dxa"/>
            <w:shd w:val="clear" w:color="auto" w:fill="auto"/>
          </w:tcPr>
          <w:p w14:paraId="0766F35A"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8F7956">
              <w:rPr>
                <w:rFonts w:ascii="Times New Roman" w:eastAsia="Calibri" w:hAnsi="Times New Roman" w:cs="Times New Roman"/>
                <w:b/>
                <w:bCs/>
                <w:sz w:val="24"/>
                <w:szCs w:val="24"/>
                <w:lang w:val="ru-RU" w:eastAsia="en-US"/>
              </w:rPr>
              <w:t>Содержание учебн</w:t>
            </w:r>
            <w:r>
              <w:rPr>
                <w:rFonts w:ascii="Times New Roman" w:eastAsia="Calibri" w:hAnsi="Times New Roman" w:cs="Times New Roman"/>
                <w:b/>
                <w:bCs/>
                <w:sz w:val="24"/>
                <w:szCs w:val="24"/>
                <w:lang w:val="ru-RU" w:eastAsia="en-US"/>
              </w:rPr>
              <w:t>ого материала</w:t>
            </w:r>
          </w:p>
        </w:tc>
        <w:tc>
          <w:tcPr>
            <w:tcW w:w="1424" w:type="dxa"/>
            <w:gridSpan w:val="2"/>
            <w:shd w:val="clear" w:color="auto" w:fill="auto"/>
          </w:tcPr>
          <w:p w14:paraId="13927527"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74A5082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F568B9" w14:paraId="2052657A" w14:textId="77777777" w:rsidTr="00F568B9">
        <w:trPr>
          <w:trHeight w:val="278"/>
        </w:trPr>
        <w:tc>
          <w:tcPr>
            <w:tcW w:w="3260" w:type="dxa"/>
            <w:gridSpan w:val="2"/>
            <w:vMerge/>
          </w:tcPr>
          <w:p w14:paraId="155B7A2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7169567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p w14:paraId="71273DE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097F31D2" w14:textId="77777777" w:rsidR="00E867CA" w:rsidRPr="00841C78"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6FA709D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2EB0C9B" w14:textId="77777777" w:rsidR="00F568B9"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A88E1FC" w14:textId="77437BA3" w:rsidR="00E867CA" w:rsidRPr="00F72099"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3EBC62C6" w14:textId="77777777" w:rsidTr="00F568B9">
        <w:trPr>
          <w:trHeight w:val="307"/>
        </w:trPr>
        <w:tc>
          <w:tcPr>
            <w:tcW w:w="3260" w:type="dxa"/>
            <w:gridSpan w:val="2"/>
            <w:vMerge w:val="restart"/>
          </w:tcPr>
          <w:p w14:paraId="140BC68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14.2 </w:t>
            </w:r>
          </w:p>
          <w:p w14:paraId="22CAD36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Графический метод решения уравнений, неравенств</w:t>
            </w:r>
          </w:p>
        </w:tc>
        <w:tc>
          <w:tcPr>
            <w:tcW w:w="7225" w:type="dxa"/>
            <w:shd w:val="clear" w:color="auto" w:fill="auto"/>
          </w:tcPr>
          <w:p w14:paraId="5A1DB58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0CA7122"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316304D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5939EF42" w14:textId="77777777" w:rsidTr="00F568B9">
        <w:trPr>
          <w:trHeight w:val="278"/>
        </w:trPr>
        <w:tc>
          <w:tcPr>
            <w:tcW w:w="3260" w:type="dxa"/>
            <w:gridSpan w:val="2"/>
            <w:vMerge/>
          </w:tcPr>
          <w:p w14:paraId="5C261D2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3D38FEC4"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p w14:paraId="4E927560"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8F7956">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63ADCB59"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1D5F0F9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2E6E4A8" w14:textId="79F95BF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EDEED14"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5AB0EACB" w14:textId="77777777" w:rsidTr="00F568B9">
        <w:trPr>
          <w:trHeight w:val="278"/>
        </w:trPr>
        <w:tc>
          <w:tcPr>
            <w:tcW w:w="3260" w:type="dxa"/>
            <w:gridSpan w:val="2"/>
            <w:vMerge w:val="restart"/>
          </w:tcPr>
          <w:p w14:paraId="1E9C8C6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14.3 </w:t>
            </w:r>
          </w:p>
          <w:p w14:paraId="76C2DB3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Уравнения и неравенства с модулем</w:t>
            </w:r>
          </w:p>
        </w:tc>
        <w:tc>
          <w:tcPr>
            <w:tcW w:w="7225" w:type="dxa"/>
            <w:shd w:val="clear" w:color="auto" w:fill="auto"/>
          </w:tcPr>
          <w:p w14:paraId="2C61266D"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60BDBDF"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2FFEBD4C"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568B9" w14:paraId="49C6AAE5" w14:textId="77777777" w:rsidTr="00F568B9">
        <w:trPr>
          <w:trHeight w:val="278"/>
        </w:trPr>
        <w:tc>
          <w:tcPr>
            <w:tcW w:w="3260" w:type="dxa"/>
            <w:gridSpan w:val="2"/>
            <w:vMerge/>
          </w:tcPr>
          <w:p w14:paraId="502C53F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F9D61D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p w14:paraId="63BEBF9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27C982FD"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78B2EA0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0B42B50" w14:textId="77777777" w:rsidR="00F568B9"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79DBF75" w14:textId="246C1025" w:rsidR="00E867CA" w:rsidRPr="00815805"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3357AE1F" w14:textId="77777777" w:rsidTr="00F568B9">
        <w:trPr>
          <w:trHeight w:val="257"/>
        </w:trPr>
        <w:tc>
          <w:tcPr>
            <w:tcW w:w="3260" w:type="dxa"/>
            <w:gridSpan w:val="2"/>
            <w:vMerge w:val="restart"/>
          </w:tcPr>
          <w:p w14:paraId="6596F749"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 xml:space="preserve">Тема 14.4 </w:t>
            </w:r>
          </w:p>
          <w:p w14:paraId="6B998FD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Уравнения и неравенства с параметрами</w:t>
            </w:r>
          </w:p>
        </w:tc>
        <w:tc>
          <w:tcPr>
            <w:tcW w:w="7225" w:type="dxa"/>
            <w:shd w:val="clear" w:color="auto" w:fill="auto"/>
          </w:tcPr>
          <w:p w14:paraId="7D3059F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2F916F3"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68F2529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305825EA" w14:textId="77777777" w:rsidTr="00F568B9">
        <w:trPr>
          <w:trHeight w:val="278"/>
        </w:trPr>
        <w:tc>
          <w:tcPr>
            <w:tcW w:w="3260" w:type="dxa"/>
            <w:gridSpan w:val="2"/>
            <w:vMerge/>
          </w:tcPr>
          <w:p w14:paraId="45BF9C60"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62DEE2CB"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Знакомство с параметром. Простейшие уравнения и неравенства с параметром</w:t>
            </w:r>
          </w:p>
          <w:p w14:paraId="1BAF705F"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AB4F22">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3476B232" w14:textId="77777777" w:rsidR="00E867CA" w:rsidRPr="00841C78"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489EFF2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6AF76F4" w14:textId="5022F0BE"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47324D0"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0A1D8D1A" w14:textId="77777777" w:rsidTr="00F568B9">
        <w:trPr>
          <w:trHeight w:val="278"/>
        </w:trPr>
        <w:tc>
          <w:tcPr>
            <w:tcW w:w="3260" w:type="dxa"/>
            <w:gridSpan w:val="2"/>
            <w:vMerge w:val="restart"/>
          </w:tcPr>
          <w:p w14:paraId="40B3607E"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AB4F22">
              <w:rPr>
                <w:rFonts w:ascii="OfficinaSansBookC" w:eastAsia="Calibri" w:hAnsi="OfficinaSansBookC" w:cs="Times New Roman"/>
                <w:bCs/>
                <w:sz w:val="24"/>
                <w:szCs w:val="24"/>
                <w:lang w:val="ru-RU" w:eastAsia="en-US"/>
              </w:rPr>
              <w:t xml:space="preserve">Тема 14.5 </w:t>
            </w:r>
          </w:p>
          <w:p w14:paraId="3C899D7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OfficinaSansBookC" w:eastAsia="Calibri" w:hAnsi="OfficinaSansBookC" w:cs="Times New Roman"/>
                <w:bCs/>
                <w:sz w:val="24"/>
                <w:szCs w:val="24"/>
                <w:lang w:val="ru-RU" w:eastAsia="en-US"/>
              </w:rPr>
              <w:t>Составление и решение профессиональных задач с помощью уравнений</w:t>
            </w:r>
          </w:p>
        </w:tc>
        <w:tc>
          <w:tcPr>
            <w:tcW w:w="7225" w:type="dxa"/>
            <w:shd w:val="clear" w:color="auto" w:fill="auto"/>
          </w:tcPr>
          <w:p w14:paraId="066B847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AB4F22">
              <w:rPr>
                <w:rFonts w:ascii="Times New Roman" w:eastAsia="Calibri" w:hAnsi="Times New Roman" w:cs="Times New Roman"/>
                <w:b/>
                <w:bCs/>
                <w:sz w:val="24"/>
                <w:szCs w:val="24"/>
                <w:lang w:val="ru-RU" w:eastAsia="en-US"/>
              </w:rPr>
              <w:t>Профессионально-ориентированное содержание (содержание прикладного модуля)</w:t>
            </w:r>
          </w:p>
        </w:tc>
        <w:tc>
          <w:tcPr>
            <w:tcW w:w="1424" w:type="dxa"/>
            <w:gridSpan w:val="2"/>
            <w:shd w:val="clear" w:color="auto" w:fill="auto"/>
          </w:tcPr>
          <w:p w14:paraId="65C5FB68"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8</w:t>
            </w:r>
          </w:p>
        </w:tc>
        <w:tc>
          <w:tcPr>
            <w:tcW w:w="3259" w:type="dxa"/>
            <w:shd w:val="clear" w:color="auto" w:fill="auto"/>
          </w:tcPr>
          <w:p w14:paraId="774AC2BC"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44E4DC03" w14:textId="77777777" w:rsidTr="00F568B9">
        <w:trPr>
          <w:trHeight w:val="278"/>
        </w:trPr>
        <w:tc>
          <w:tcPr>
            <w:tcW w:w="3260" w:type="dxa"/>
            <w:gridSpan w:val="2"/>
            <w:vMerge/>
          </w:tcPr>
          <w:p w14:paraId="2ABADA0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D4A8E7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Практические занятия</w:t>
            </w:r>
            <w:r>
              <w:rPr>
                <w:rFonts w:ascii="Times New Roman" w:eastAsia="Calibri" w:hAnsi="Times New Roman" w:cs="Times New Roman"/>
                <w:b/>
                <w:bCs/>
                <w:sz w:val="24"/>
                <w:szCs w:val="24"/>
                <w:lang w:val="ru-RU" w:eastAsia="en-US"/>
              </w:rPr>
              <w:t xml:space="preserve"> № </w:t>
            </w:r>
            <w:r w:rsidR="009C1170">
              <w:rPr>
                <w:rFonts w:ascii="Times New Roman" w:eastAsia="Calibri" w:hAnsi="Times New Roman" w:cs="Times New Roman"/>
                <w:b/>
                <w:bCs/>
                <w:sz w:val="24"/>
                <w:szCs w:val="24"/>
                <w:lang w:val="ru-RU" w:eastAsia="en-US"/>
              </w:rPr>
              <w:t>43,44,45,45</w:t>
            </w:r>
          </w:p>
          <w:p w14:paraId="1047475E"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Решение текстовых задач профессионального содержания</w:t>
            </w:r>
          </w:p>
          <w:p w14:paraId="19898B1C"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p>
        </w:tc>
        <w:tc>
          <w:tcPr>
            <w:tcW w:w="1424" w:type="dxa"/>
            <w:gridSpan w:val="2"/>
            <w:shd w:val="clear" w:color="auto" w:fill="auto"/>
          </w:tcPr>
          <w:p w14:paraId="4CAA8039" w14:textId="77777777" w:rsidR="00E867CA" w:rsidRPr="006B580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6B5802">
              <w:rPr>
                <w:rFonts w:ascii="Times New Roman" w:eastAsia="Calibri" w:hAnsi="Times New Roman" w:cs="Times New Roman"/>
                <w:bCs/>
                <w:sz w:val="24"/>
                <w:szCs w:val="24"/>
                <w:lang w:val="ru-RU" w:eastAsia="en-US"/>
              </w:rPr>
              <w:t>8</w:t>
            </w:r>
          </w:p>
        </w:tc>
        <w:tc>
          <w:tcPr>
            <w:tcW w:w="3259" w:type="dxa"/>
            <w:shd w:val="clear" w:color="auto" w:fill="auto"/>
          </w:tcPr>
          <w:p w14:paraId="4405D66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EFE58FA" w14:textId="10A0D4BE"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EA82D7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1AD65A17" w14:textId="77777777" w:rsidTr="00F568B9">
        <w:trPr>
          <w:trHeight w:val="420"/>
        </w:trPr>
        <w:tc>
          <w:tcPr>
            <w:tcW w:w="3260" w:type="dxa"/>
            <w:gridSpan w:val="2"/>
            <w:vMerge w:val="restart"/>
          </w:tcPr>
          <w:p w14:paraId="1AD9385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14.6 </w:t>
            </w:r>
          </w:p>
          <w:p w14:paraId="1A52D52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Уравнения и неравенства</w:t>
            </w:r>
          </w:p>
        </w:tc>
        <w:tc>
          <w:tcPr>
            <w:tcW w:w="7225" w:type="dxa"/>
            <w:shd w:val="clear" w:color="auto" w:fill="auto"/>
          </w:tcPr>
          <w:p w14:paraId="76C8A69D"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0AACC6A1" w14:textId="77777777" w:rsidR="00E867CA" w:rsidRPr="008F7956"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214CD00E"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F568B9" w14:paraId="73DE39E8" w14:textId="77777777" w:rsidTr="00F568B9">
        <w:trPr>
          <w:trHeight w:val="690"/>
        </w:trPr>
        <w:tc>
          <w:tcPr>
            <w:tcW w:w="3260" w:type="dxa"/>
            <w:gridSpan w:val="2"/>
            <w:vMerge/>
          </w:tcPr>
          <w:p w14:paraId="2C4AF64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2D5E38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 </w:t>
            </w:r>
            <w:r w:rsidR="009C1170">
              <w:rPr>
                <w:rFonts w:ascii="Times New Roman" w:eastAsia="Calibri" w:hAnsi="Times New Roman" w:cs="Times New Roman"/>
                <w:b/>
                <w:bCs/>
                <w:sz w:val="24"/>
                <w:szCs w:val="24"/>
                <w:lang w:val="ru-RU" w:eastAsia="en-US"/>
              </w:rPr>
              <w:t>46</w:t>
            </w:r>
          </w:p>
          <w:p w14:paraId="728733B8"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Общие методы решения уравнений. Уравнения и неравенства с модулем и с параметрами</w:t>
            </w:r>
          </w:p>
          <w:p w14:paraId="47D80D15"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p>
        </w:tc>
        <w:tc>
          <w:tcPr>
            <w:tcW w:w="1424" w:type="dxa"/>
            <w:gridSpan w:val="2"/>
            <w:shd w:val="clear" w:color="auto" w:fill="auto"/>
          </w:tcPr>
          <w:p w14:paraId="467AC68E" w14:textId="77777777" w:rsidR="00E867CA" w:rsidRPr="007B6899"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6F200CF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8D66B7C" w14:textId="77777777" w:rsidR="00F568B9"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DA37C24" w14:textId="223A1222" w:rsidR="00E867CA" w:rsidRPr="00815805" w:rsidRDefault="00E867CA" w:rsidP="00F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F72099" w14:paraId="117B76AF" w14:textId="77777777" w:rsidTr="00F568B9">
        <w:trPr>
          <w:trHeight w:val="240"/>
        </w:trPr>
        <w:tc>
          <w:tcPr>
            <w:tcW w:w="10485" w:type="dxa"/>
            <w:gridSpan w:val="3"/>
            <w:shd w:val="clear" w:color="auto" w:fill="auto"/>
          </w:tcPr>
          <w:p w14:paraId="2F60686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Промежуточная аттестация (Экзамен)</w:t>
            </w:r>
          </w:p>
        </w:tc>
        <w:tc>
          <w:tcPr>
            <w:tcW w:w="1424" w:type="dxa"/>
            <w:gridSpan w:val="2"/>
            <w:shd w:val="clear" w:color="auto" w:fill="auto"/>
          </w:tcPr>
          <w:p w14:paraId="2091F948" w14:textId="77777777" w:rsidR="00E867CA" w:rsidRPr="00475D5C"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rPr>
              <w:t>30</w:t>
            </w:r>
          </w:p>
        </w:tc>
        <w:tc>
          <w:tcPr>
            <w:tcW w:w="3259" w:type="dxa"/>
            <w:shd w:val="clear" w:color="auto" w:fill="auto"/>
          </w:tcPr>
          <w:p w14:paraId="1B150C0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F72099" w14:paraId="78A6CE6C" w14:textId="77777777" w:rsidTr="00F568B9">
        <w:trPr>
          <w:trHeight w:val="240"/>
        </w:trPr>
        <w:tc>
          <w:tcPr>
            <w:tcW w:w="3260" w:type="dxa"/>
            <w:gridSpan w:val="2"/>
            <w:shd w:val="clear" w:color="auto" w:fill="auto"/>
          </w:tcPr>
          <w:p w14:paraId="4884E10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Всего:</w:t>
            </w:r>
          </w:p>
        </w:tc>
        <w:tc>
          <w:tcPr>
            <w:tcW w:w="7225" w:type="dxa"/>
            <w:shd w:val="clear" w:color="auto" w:fill="auto"/>
          </w:tcPr>
          <w:p w14:paraId="2CB8BD8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1424" w:type="dxa"/>
            <w:gridSpan w:val="2"/>
            <w:shd w:val="clear" w:color="auto" w:fill="auto"/>
          </w:tcPr>
          <w:p w14:paraId="464AC50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340</w:t>
            </w:r>
          </w:p>
        </w:tc>
        <w:tc>
          <w:tcPr>
            <w:tcW w:w="3259" w:type="dxa"/>
            <w:shd w:val="clear" w:color="auto" w:fill="auto"/>
          </w:tcPr>
          <w:p w14:paraId="3D762644"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bl>
    <w:p w14:paraId="324A0FA1" w14:textId="77777777" w:rsidR="000A6B65" w:rsidRPr="00805E06" w:rsidRDefault="000A6B65" w:rsidP="00EE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Calibri" w:hAnsi="OfficinaSansBookC" w:cs="Times New Roman"/>
          <w:b/>
          <w:lang w:val="ru-RU"/>
        </w:rPr>
        <w:sectPr w:rsidR="000A6B65" w:rsidRPr="00805E06" w:rsidSect="000617A6">
          <w:pgSz w:w="16840" w:h="11907" w:orient="landscape"/>
          <w:pgMar w:top="709" w:right="1134" w:bottom="851" w:left="992" w:header="709" w:footer="709" w:gutter="0"/>
          <w:cols w:space="720"/>
          <w:docGrid w:linePitch="299"/>
        </w:sectPr>
      </w:pPr>
    </w:p>
    <w:p w14:paraId="6ADBC6C3" w14:textId="77777777" w:rsidR="00DC5BF8" w:rsidRPr="00EF7969" w:rsidRDefault="00DC5BF8" w:rsidP="00DC5BF8">
      <w:pPr>
        <w:pStyle w:val="1d"/>
        <w:spacing w:after="0" w:line="240" w:lineRule="auto"/>
        <w:ind w:left="426"/>
        <w:jc w:val="center"/>
        <w:outlineLvl w:val="0"/>
        <w:rPr>
          <w:rFonts w:ascii="Times New Roman" w:hAnsi="Times New Roman"/>
          <w:b/>
          <w:sz w:val="24"/>
          <w:szCs w:val="24"/>
        </w:rPr>
      </w:pPr>
      <w:bookmarkStart w:id="33" w:name="_Toc199747527"/>
      <w:bookmarkStart w:id="34" w:name="_Toc199750731"/>
      <w:bookmarkStart w:id="35" w:name="_Toc199761380"/>
      <w:bookmarkStart w:id="36" w:name="_Hlk199750999"/>
      <w:bookmarkStart w:id="37" w:name="_Toc124938101"/>
      <w:bookmarkStart w:id="38" w:name="_Toc125024770"/>
      <w:bookmarkStart w:id="39" w:name="_Toc134224933"/>
      <w:r w:rsidRPr="00EF7969">
        <w:rPr>
          <w:rFonts w:ascii="Times New Roman" w:hAnsi="Times New Roman"/>
          <w:b/>
          <w:sz w:val="24"/>
          <w:szCs w:val="24"/>
        </w:rPr>
        <w:t>3. УСЛОВИЯ РЕАЛИЗАЦИИ ПРОГРАММЫ УЧЕБНОЙ ДИСЦИЛИНЫ</w:t>
      </w:r>
      <w:bookmarkEnd w:id="33"/>
      <w:bookmarkEnd w:id="34"/>
      <w:bookmarkEnd w:id="35"/>
    </w:p>
    <w:p w14:paraId="17576BA1" w14:textId="77777777" w:rsidR="00DC5BF8" w:rsidRPr="001373E5" w:rsidRDefault="00DC5BF8" w:rsidP="00DC5BF8">
      <w:pPr>
        <w:pStyle w:val="2"/>
        <w:spacing w:before="0" w:after="0" w:line="240" w:lineRule="auto"/>
        <w:ind w:firstLine="851"/>
        <w:rPr>
          <w:rFonts w:ascii="Times New Roman" w:hAnsi="Times New Roman"/>
          <w:b/>
          <w:sz w:val="24"/>
        </w:rPr>
      </w:pPr>
      <w:bookmarkStart w:id="40" w:name="_Toc199747528"/>
      <w:bookmarkStart w:id="41" w:name="_Toc199750732"/>
      <w:bookmarkStart w:id="42" w:name="_Toc199761381"/>
      <w:bookmarkStart w:id="43" w:name="_Hlk199751872"/>
      <w:bookmarkEnd w:id="36"/>
      <w:r w:rsidRPr="001373E5">
        <w:rPr>
          <w:rFonts w:ascii="Times New Roman" w:hAnsi="Times New Roman"/>
          <w:b/>
          <w:sz w:val="24"/>
        </w:rPr>
        <w:t>3.1 Требования к минимальному материально-техническому обеспечению</w:t>
      </w:r>
      <w:bookmarkEnd w:id="40"/>
      <w:bookmarkEnd w:id="41"/>
      <w:bookmarkEnd w:id="42"/>
    </w:p>
    <w:bookmarkEnd w:id="43"/>
    <w:p w14:paraId="0FFFDC42" w14:textId="77777777" w:rsidR="00B547A6" w:rsidRPr="00B547A6" w:rsidRDefault="00B547A6" w:rsidP="00B547A6">
      <w:pPr>
        <w:spacing w:after="0" w:line="240" w:lineRule="auto"/>
        <w:ind w:firstLine="709"/>
        <w:rPr>
          <w:rFonts w:ascii="Times New Roman" w:hAnsi="Times New Roman" w:cs="Times New Roman"/>
          <w:bCs/>
          <w:sz w:val="24"/>
          <w:szCs w:val="24"/>
          <w:lang w:val="ru-RU"/>
        </w:rPr>
      </w:pPr>
      <w:r w:rsidRPr="00B547A6">
        <w:rPr>
          <w:rFonts w:ascii="Times New Roman" w:hAnsi="Times New Roman" w:cs="Times New Roman"/>
          <w:sz w:val="24"/>
          <w:szCs w:val="24"/>
          <w:lang w:val="ru-RU"/>
        </w:rPr>
        <w:t xml:space="preserve">Программа дисциплины реализуется в </w:t>
      </w:r>
      <w:r w:rsidRPr="00B547A6">
        <w:rPr>
          <w:rFonts w:ascii="Times New Roman" w:hAnsi="Times New Roman" w:cs="Times New Roman"/>
          <w:bCs/>
          <w:sz w:val="24"/>
          <w:szCs w:val="24"/>
          <w:lang w:val="ru-RU"/>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65B18985" w14:textId="77777777" w:rsidR="00B547A6" w:rsidRPr="00B547A6" w:rsidRDefault="00B547A6" w:rsidP="00B547A6">
      <w:pPr>
        <w:spacing w:after="0" w:line="240" w:lineRule="auto"/>
        <w:ind w:firstLine="709"/>
        <w:rPr>
          <w:rFonts w:ascii="Times New Roman" w:hAnsi="Times New Roman" w:cs="Times New Roman"/>
          <w:sz w:val="24"/>
          <w:szCs w:val="24"/>
          <w:lang w:val="ru-RU"/>
        </w:rPr>
      </w:pPr>
    </w:p>
    <w:p w14:paraId="66F5A056"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xml:space="preserve">Оборудование учебного кабинета: </w:t>
      </w:r>
    </w:p>
    <w:p w14:paraId="7814E818"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комплект учебной мебели для преподавателя;</w:t>
      </w:r>
    </w:p>
    <w:p w14:paraId="5518CD4A"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комплекты учебной мебели для обучающихся;</w:t>
      </w:r>
    </w:p>
    <w:p w14:paraId="3388715E"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Технические средства обучения: экран переносной, проектор переносной</w:t>
      </w:r>
    </w:p>
    <w:p w14:paraId="1471E2B1" w14:textId="77777777" w:rsidR="00B547A6" w:rsidRPr="00C617DA" w:rsidRDefault="00B547A6" w:rsidP="00B547A6">
      <w:pPr>
        <w:spacing w:after="0" w:line="240" w:lineRule="auto"/>
        <w:ind w:firstLine="709"/>
        <w:rPr>
          <w:rFonts w:ascii="Times New Roman" w:hAnsi="Times New Roman" w:cs="Times New Roman"/>
          <w:sz w:val="24"/>
          <w:szCs w:val="24"/>
          <w:lang w:val="ru-RU"/>
        </w:rPr>
      </w:pPr>
      <w:r w:rsidRPr="00C617DA">
        <w:rPr>
          <w:rFonts w:ascii="Times New Roman" w:hAnsi="Times New Roman" w:cs="Times New Roman"/>
          <w:sz w:val="24"/>
          <w:szCs w:val="24"/>
          <w:lang w:val="ru-RU"/>
        </w:rPr>
        <w:t>Учебно-наглядные пособия - комплект презентаций</w:t>
      </w:r>
    </w:p>
    <w:p w14:paraId="701254F9"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Учебно-методические материалы</w:t>
      </w:r>
    </w:p>
    <w:p w14:paraId="6C076A21" w14:textId="77777777" w:rsidR="00DC5BF8" w:rsidRPr="00DC5BF8" w:rsidRDefault="00DC5BF8" w:rsidP="00DC5BF8">
      <w:pPr>
        <w:keepNext/>
        <w:keepLines/>
        <w:spacing w:before="40" w:after="0" w:line="276" w:lineRule="auto"/>
        <w:ind w:firstLine="851"/>
        <w:outlineLvl w:val="1"/>
        <w:rPr>
          <w:rFonts w:ascii="Times New Roman" w:eastAsia="Times New Roman" w:hAnsi="Times New Roman" w:cs="Times New Roman"/>
          <w:b/>
          <w:bCs/>
          <w:sz w:val="24"/>
          <w:szCs w:val="24"/>
          <w:lang w:val="ru-RU"/>
        </w:rPr>
      </w:pPr>
      <w:bookmarkStart w:id="44" w:name="_Toc199761382"/>
      <w:bookmarkStart w:id="45" w:name="_Toc199750733"/>
      <w:bookmarkStart w:id="46" w:name="_Hlk199751873"/>
      <w:r w:rsidRPr="00DC5BF8">
        <w:rPr>
          <w:rFonts w:ascii="Times New Roman" w:eastAsia="Times New Roman" w:hAnsi="Times New Roman" w:cs="Times New Roman"/>
          <w:b/>
          <w:bCs/>
          <w:sz w:val="24"/>
          <w:szCs w:val="24"/>
          <w:lang w:val="ru-RU"/>
        </w:rPr>
        <w:t>3.2. Информационное обеспечение реализации</w:t>
      </w:r>
      <w:bookmarkEnd w:id="44"/>
      <w:r w:rsidRPr="00DC5BF8">
        <w:rPr>
          <w:rFonts w:ascii="Times New Roman" w:eastAsia="Times New Roman" w:hAnsi="Times New Roman" w:cs="Times New Roman"/>
          <w:b/>
          <w:bCs/>
          <w:sz w:val="24"/>
          <w:szCs w:val="24"/>
          <w:lang w:val="ru-RU"/>
        </w:rPr>
        <w:t xml:space="preserve"> </w:t>
      </w:r>
      <w:bookmarkEnd w:id="45"/>
    </w:p>
    <w:bookmarkEnd w:id="46"/>
    <w:p w14:paraId="24F1DD86" w14:textId="77777777" w:rsidR="00B547A6" w:rsidRPr="00B547A6" w:rsidRDefault="00B547A6" w:rsidP="00B54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lang w:val="ru-RU"/>
        </w:rPr>
      </w:pPr>
      <w:r w:rsidRPr="00B547A6">
        <w:rPr>
          <w:rFonts w:ascii="Times New Roman" w:hAnsi="Times New Roman" w:cs="Times New Roman"/>
          <w:b/>
          <w:sz w:val="24"/>
          <w:szCs w:val="24"/>
          <w:lang w:val="ru-RU"/>
        </w:rPr>
        <w:t>При изучении дисциплины в формате электронного обучения с использованием ДОТ</w:t>
      </w:r>
    </w:p>
    <w:p w14:paraId="6DCC1978"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r w:rsidRPr="00B547A6">
        <w:rPr>
          <w:rFonts w:ascii="Times New Roman" w:hAnsi="Times New Roman" w:cs="Times New Roman"/>
          <w:bCs/>
          <w:sz w:val="24"/>
          <w:szCs w:val="24"/>
          <w:lang w:val="ru-RU"/>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49FA0ED9"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p>
    <w:p w14:paraId="19187739"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bCs/>
          <w:sz w:val="24"/>
          <w:szCs w:val="24"/>
          <w:lang w:val="ru-RU" w:eastAsia="zh-CN"/>
        </w:rPr>
      </w:pPr>
      <w:r w:rsidRPr="00B547A6">
        <w:rPr>
          <w:rFonts w:ascii="Times New Roman" w:eastAsia="Times New Roman" w:hAnsi="Times New Roman" w:cs="Times New Roman"/>
          <w:b/>
          <w:bCs/>
          <w:sz w:val="24"/>
          <w:szCs w:val="24"/>
          <w:lang w:val="ru-RU" w:eastAsia="zh-CN"/>
        </w:rPr>
        <w:t>3.2.1. Основные источники:</w:t>
      </w:r>
    </w:p>
    <w:p w14:paraId="5AA277C2" w14:textId="77777777" w:rsidR="00FE1228" w:rsidRPr="00B547A6" w:rsidRDefault="00FE1228" w:rsidP="00B547A6">
      <w:pPr>
        <w:shd w:val="clear" w:color="auto" w:fill="FFFFFF"/>
        <w:spacing w:after="0" w:line="240" w:lineRule="auto"/>
        <w:ind w:firstLine="709"/>
        <w:jc w:val="both"/>
        <w:rPr>
          <w:rFonts w:ascii="Times New Roman" w:hAnsi="Times New Roman" w:cs="Times New Roman"/>
          <w:sz w:val="24"/>
          <w:szCs w:val="24"/>
          <w:lang w:val="ru-RU"/>
        </w:rPr>
      </w:pPr>
      <w:r w:rsidRPr="00B547A6">
        <w:rPr>
          <w:rFonts w:ascii="Times New Roman" w:hAnsi="Times New Roman" w:cs="Times New Roman"/>
          <w:b/>
          <w:bCs/>
          <w:sz w:val="24"/>
          <w:szCs w:val="24"/>
          <w:lang w:val="ru-RU"/>
        </w:rPr>
        <w:t>Перечень рекомендуемых учебных изданий, дополнительной литературы Интернет-ресурсов, базы данных библиотечного фонда:</w:t>
      </w:r>
    </w:p>
    <w:p w14:paraId="25D93435" w14:textId="77777777" w:rsidR="00FE1228" w:rsidRPr="00B547A6" w:rsidRDefault="00FE1228" w:rsidP="00B547A6">
      <w:pPr>
        <w:shd w:val="clear" w:color="auto" w:fill="FFFFFF"/>
        <w:spacing w:after="0" w:line="240" w:lineRule="auto"/>
        <w:ind w:firstLine="709"/>
        <w:jc w:val="both"/>
        <w:rPr>
          <w:rFonts w:ascii="Times New Roman" w:hAnsi="Times New Roman" w:cs="Times New Roman"/>
          <w:b/>
          <w:color w:val="000000"/>
          <w:sz w:val="24"/>
          <w:szCs w:val="24"/>
          <w:lang w:val="ru-RU"/>
        </w:rPr>
      </w:pPr>
    </w:p>
    <w:p w14:paraId="55A6DC62" w14:textId="77777777" w:rsidR="008365EF" w:rsidRPr="00802709" w:rsidRDefault="008365EF" w:rsidP="008365EF">
      <w:pPr>
        <w:shd w:val="clear" w:color="auto" w:fill="FFFFFF"/>
        <w:spacing w:after="0" w:line="240" w:lineRule="auto"/>
        <w:ind w:firstLine="709"/>
        <w:jc w:val="both"/>
        <w:rPr>
          <w:rFonts w:ascii="Times New Roman" w:hAnsi="Times New Roman" w:cs="Times New Roman"/>
          <w:b/>
          <w:sz w:val="24"/>
          <w:szCs w:val="24"/>
        </w:rPr>
      </w:pPr>
      <w:r w:rsidRPr="00802709">
        <w:rPr>
          <w:rFonts w:ascii="Times New Roman" w:hAnsi="Times New Roman" w:cs="Times New Roman"/>
          <w:b/>
          <w:sz w:val="24"/>
          <w:szCs w:val="24"/>
        </w:rPr>
        <w:t>3.2.1.Основные источники:</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297"/>
        <w:gridCol w:w="2636"/>
        <w:gridCol w:w="2835"/>
        <w:gridCol w:w="1984"/>
      </w:tblGrid>
      <w:tr w:rsidR="008365EF" w:rsidRPr="00802709" w14:paraId="200DE5C4" w14:textId="77777777" w:rsidTr="004E5821">
        <w:tc>
          <w:tcPr>
            <w:tcW w:w="455" w:type="dxa"/>
            <w:shd w:val="clear" w:color="auto" w:fill="auto"/>
          </w:tcPr>
          <w:p w14:paraId="7D617224" w14:textId="77777777" w:rsidR="008365EF" w:rsidRPr="00802709" w:rsidRDefault="008365EF" w:rsidP="004E5821">
            <w:pPr>
              <w:pStyle w:val="TableParagraph"/>
              <w:rPr>
                <w:rStyle w:val="a9"/>
                <w:rFonts w:ascii="Times New Roman" w:hAnsi="Times New Roman"/>
                <w:i w:val="0"/>
              </w:rPr>
            </w:pPr>
            <w:r w:rsidRPr="00802709">
              <w:rPr>
                <w:rStyle w:val="a9"/>
                <w:rFonts w:ascii="Times New Roman" w:hAnsi="Times New Roman"/>
                <w:i w:val="0"/>
              </w:rPr>
              <w:t>1</w:t>
            </w:r>
          </w:p>
        </w:tc>
        <w:tc>
          <w:tcPr>
            <w:tcW w:w="2297" w:type="dxa"/>
            <w:shd w:val="clear" w:color="auto" w:fill="auto"/>
          </w:tcPr>
          <w:p w14:paraId="1E64C76A"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iCs/>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1B42FC8F"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73DFC5A0" w14:textId="77777777" w:rsidR="008365EF"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- 319 с. - режим доступа: </w:t>
            </w:r>
            <w:hyperlink r:id="rId10" w:history="1">
              <w:r w:rsidRPr="00410EF3">
                <w:rPr>
                  <w:rStyle w:val="af1"/>
                  <w:rFonts w:ascii="Times New Roman" w:hAnsi="Times New Roman" w:cs="Times New Roman"/>
                  <w:sz w:val="24"/>
                  <w:szCs w:val="24"/>
                  <w:lang w:val="ru-RU"/>
                </w:rPr>
                <w:t>https://e.lanbook.com/book/408779</w:t>
              </w:r>
            </w:hyperlink>
          </w:p>
          <w:p w14:paraId="6AAD767F"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1BA7CB38"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0F2BD819"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8365EF" w:rsidRPr="00525F37" w14:paraId="1D505F7B" w14:textId="77777777" w:rsidTr="004E5821">
        <w:tc>
          <w:tcPr>
            <w:tcW w:w="455" w:type="dxa"/>
            <w:shd w:val="clear" w:color="auto" w:fill="auto"/>
          </w:tcPr>
          <w:p w14:paraId="503449E6" w14:textId="77777777" w:rsidR="008365EF" w:rsidRPr="00802709" w:rsidRDefault="008365EF" w:rsidP="004E5821">
            <w:pPr>
              <w:pStyle w:val="TableParagraph"/>
              <w:rPr>
                <w:rStyle w:val="a9"/>
                <w:rFonts w:ascii="Times New Roman" w:hAnsi="Times New Roman"/>
                <w:i w:val="0"/>
              </w:rPr>
            </w:pPr>
            <w:r>
              <w:rPr>
                <w:rStyle w:val="a9"/>
                <w:rFonts w:ascii="Times New Roman" w:hAnsi="Times New Roman"/>
                <w:i w:val="0"/>
              </w:rPr>
              <w:t>2</w:t>
            </w:r>
          </w:p>
        </w:tc>
        <w:tc>
          <w:tcPr>
            <w:tcW w:w="2297" w:type="dxa"/>
            <w:shd w:val="clear" w:color="auto" w:fill="auto"/>
          </w:tcPr>
          <w:p w14:paraId="0103D127"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0A7B7B6B"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3E3A7ED4" w14:textId="77777777" w:rsidR="008365EF"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319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xml:space="preserve">: </w:t>
            </w:r>
            <w:hyperlink r:id="rId11" w:history="1">
              <w:r w:rsidRPr="00410EF3">
                <w:rPr>
                  <w:rStyle w:val="af1"/>
                  <w:rFonts w:ascii="Times New Roman" w:hAnsi="Times New Roman" w:cs="Times New Roman"/>
                  <w:sz w:val="24"/>
                  <w:szCs w:val="24"/>
                  <w:lang w:val="ru-RU"/>
                </w:rPr>
                <w:t>https://e.lanbook.com/book/497720</w:t>
              </w:r>
            </w:hyperlink>
          </w:p>
          <w:p w14:paraId="652070E1"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28975270"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0425F57" w14:textId="77777777" w:rsidR="008365EF" w:rsidRPr="00525F37"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8365EF" w:rsidRPr="00802709" w14:paraId="45EDE6EC" w14:textId="77777777" w:rsidTr="004E5821">
        <w:tc>
          <w:tcPr>
            <w:tcW w:w="455" w:type="dxa"/>
            <w:shd w:val="clear" w:color="auto" w:fill="auto"/>
          </w:tcPr>
          <w:p w14:paraId="2F6BA11D" w14:textId="77777777" w:rsidR="008365EF" w:rsidRPr="00802709" w:rsidRDefault="008365EF" w:rsidP="004E5821">
            <w:pPr>
              <w:pStyle w:val="TableParagraph"/>
              <w:rPr>
                <w:rStyle w:val="a9"/>
                <w:rFonts w:ascii="Times New Roman" w:hAnsi="Times New Roman"/>
                <w:i w:val="0"/>
              </w:rPr>
            </w:pPr>
            <w:r>
              <w:rPr>
                <w:rStyle w:val="a9"/>
                <w:rFonts w:ascii="Times New Roman" w:hAnsi="Times New Roman"/>
                <w:i w:val="0"/>
              </w:rPr>
              <w:t>3</w:t>
            </w:r>
          </w:p>
        </w:tc>
        <w:tc>
          <w:tcPr>
            <w:tcW w:w="2297" w:type="dxa"/>
            <w:shd w:val="clear" w:color="auto" w:fill="auto"/>
          </w:tcPr>
          <w:p w14:paraId="4F10AE8D"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4E0528F8"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37019274" w14:textId="77777777" w:rsidR="008365EF"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- 255 с. - режим доступа: </w:t>
            </w:r>
            <w:hyperlink r:id="rId12" w:history="1">
              <w:r w:rsidRPr="00410EF3">
                <w:rPr>
                  <w:rStyle w:val="af1"/>
                  <w:rFonts w:ascii="Times New Roman" w:hAnsi="Times New Roman" w:cs="Times New Roman"/>
                  <w:sz w:val="24"/>
                  <w:szCs w:val="24"/>
                  <w:lang w:val="ru-RU"/>
                </w:rPr>
                <w:t>https://e.lanbook.com/book/408782</w:t>
              </w:r>
            </w:hyperlink>
          </w:p>
          <w:p w14:paraId="525C363E"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3699DB04"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4773F0E9"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8365EF" w:rsidRPr="00525F37" w14:paraId="0CD23C80" w14:textId="77777777" w:rsidTr="004E5821">
        <w:tc>
          <w:tcPr>
            <w:tcW w:w="455" w:type="dxa"/>
            <w:shd w:val="clear" w:color="auto" w:fill="auto"/>
          </w:tcPr>
          <w:p w14:paraId="52C0C220" w14:textId="77777777" w:rsidR="008365EF" w:rsidRPr="00802709" w:rsidRDefault="008365EF" w:rsidP="004E5821">
            <w:pPr>
              <w:pStyle w:val="TableParagraph"/>
              <w:rPr>
                <w:rStyle w:val="a9"/>
                <w:rFonts w:ascii="Times New Roman" w:hAnsi="Times New Roman"/>
                <w:i w:val="0"/>
              </w:rPr>
            </w:pPr>
            <w:r>
              <w:rPr>
                <w:rStyle w:val="a9"/>
                <w:rFonts w:ascii="Times New Roman" w:hAnsi="Times New Roman"/>
                <w:i w:val="0"/>
              </w:rPr>
              <w:t>4</w:t>
            </w:r>
          </w:p>
        </w:tc>
        <w:tc>
          <w:tcPr>
            <w:tcW w:w="2297" w:type="dxa"/>
            <w:shd w:val="clear" w:color="auto" w:fill="auto"/>
          </w:tcPr>
          <w:p w14:paraId="47E43006"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18132D53"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32BE8625"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255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https://e.lanbook.com/book/497723</w:t>
            </w:r>
          </w:p>
        </w:tc>
        <w:tc>
          <w:tcPr>
            <w:tcW w:w="1984" w:type="dxa"/>
          </w:tcPr>
          <w:p w14:paraId="522D0DBC"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2574CC66" w14:textId="77777777" w:rsidR="008365EF" w:rsidRPr="00525F37"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7867AD00" w14:textId="77777777" w:rsidR="008365EF" w:rsidRDefault="008365EF" w:rsidP="008365EF">
      <w:pPr>
        <w:shd w:val="clear" w:color="auto" w:fill="FFFFFF"/>
        <w:spacing w:after="0"/>
        <w:ind w:firstLine="709"/>
        <w:jc w:val="both"/>
        <w:rPr>
          <w:rFonts w:ascii="Times New Roman" w:hAnsi="Times New Roman" w:cs="Times New Roman"/>
          <w:b/>
          <w:sz w:val="24"/>
        </w:rPr>
      </w:pPr>
    </w:p>
    <w:p w14:paraId="3C64C32D" w14:textId="77777777" w:rsidR="008365EF" w:rsidRPr="00802709" w:rsidRDefault="008365EF" w:rsidP="008365EF">
      <w:pPr>
        <w:shd w:val="clear" w:color="auto" w:fill="FFFFFF"/>
        <w:spacing w:after="0"/>
        <w:ind w:firstLine="709"/>
        <w:jc w:val="both"/>
        <w:rPr>
          <w:rFonts w:ascii="Times New Roman" w:hAnsi="Times New Roman" w:cs="Times New Roman"/>
          <w:b/>
          <w:sz w:val="24"/>
        </w:rPr>
      </w:pPr>
      <w:r w:rsidRPr="00802709">
        <w:rPr>
          <w:rFonts w:ascii="Times New Roman" w:hAnsi="Times New Roman" w:cs="Times New Roman"/>
          <w:sz w:val="24"/>
        </w:rPr>
        <w:t xml:space="preserve"> </w:t>
      </w:r>
      <w:r w:rsidRPr="00802709">
        <w:rPr>
          <w:rFonts w:ascii="Times New Roman" w:hAnsi="Times New Roman" w:cs="Times New Roman"/>
          <w:b/>
          <w:sz w:val="24"/>
        </w:rPr>
        <w:t>3.2.2.Дополнительные источники:</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8365EF" w:rsidRPr="00802709" w14:paraId="2C80078D" w14:textId="77777777" w:rsidTr="004E5821">
        <w:tc>
          <w:tcPr>
            <w:tcW w:w="426" w:type="dxa"/>
            <w:shd w:val="clear" w:color="auto" w:fill="auto"/>
          </w:tcPr>
          <w:p w14:paraId="224FBEB8" w14:textId="77777777" w:rsidR="008365EF" w:rsidRPr="00802709" w:rsidRDefault="008365EF" w:rsidP="004E5821">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1</w:t>
            </w:r>
          </w:p>
        </w:tc>
        <w:tc>
          <w:tcPr>
            <w:tcW w:w="1872" w:type="dxa"/>
            <w:shd w:val="clear" w:color="auto" w:fill="auto"/>
          </w:tcPr>
          <w:p w14:paraId="685467E4"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Богомолов Н. В., Самойленко П. И.</w:t>
            </w:r>
          </w:p>
        </w:tc>
        <w:tc>
          <w:tcPr>
            <w:tcW w:w="1984" w:type="dxa"/>
            <w:shd w:val="clear" w:color="auto" w:fill="auto"/>
          </w:tcPr>
          <w:p w14:paraId="09229360"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0E7C7723"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401 с.</w:t>
            </w:r>
          </w:p>
          <w:p w14:paraId="57F3221A"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3"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-489612</w:t>
              </w:r>
            </w:hyperlink>
            <w:r w:rsidRPr="00802709">
              <w:rPr>
                <w:rFonts w:ascii="Times New Roman" w:hAnsi="Times New Roman" w:cs="Times New Roman"/>
                <w:sz w:val="24"/>
                <w:lang w:val="ru-RU"/>
              </w:rPr>
              <w:t xml:space="preserve">   </w:t>
            </w:r>
          </w:p>
        </w:tc>
        <w:tc>
          <w:tcPr>
            <w:tcW w:w="2977" w:type="dxa"/>
          </w:tcPr>
          <w:p w14:paraId="2570159D"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7F9FD87"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8365EF" w:rsidRPr="00802709" w14:paraId="5127AB38" w14:textId="77777777" w:rsidTr="004E5821">
        <w:tc>
          <w:tcPr>
            <w:tcW w:w="426" w:type="dxa"/>
            <w:shd w:val="clear" w:color="auto" w:fill="auto"/>
          </w:tcPr>
          <w:p w14:paraId="46AE6817" w14:textId="77777777" w:rsidR="008365EF" w:rsidRPr="00802709" w:rsidRDefault="008365EF" w:rsidP="004E5821">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2</w:t>
            </w:r>
          </w:p>
        </w:tc>
        <w:tc>
          <w:tcPr>
            <w:tcW w:w="1872" w:type="dxa"/>
            <w:shd w:val="clear" w:color="auto" w:fill="auto"/>
          </w:tcPr>
          <w:p w14:paraId="2BDC1937"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Кремер Н.Ш.</w:t>
            </w:r>
          </w:p>
        </w:tc>
        <w:tc>
          <w:tcPr>
            <w:tcW w:w="1984" w:type="dxa"/>
            <w:shd w:val="clear" w:color="auto" w:fill="auto"/>
          </w:tcPr>
          <w:p w14:paraId="35C02B2C"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для колледжей: учебное пособие для среднего профессионального образования</w:t>
            </w:r>
          </w:p>
        </w:tc>
        <w:tc>
          <w:tcPr>
            <w:tcW w:w="2835" w:type="dxa"/>
            <w:shd w:val="clear" w:color="auto" w:fill="auto"/>
          </w:tcPr>
          <w:p w14:paraId="284508CF"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362 с.</w:t>
            </w:r>
          </w:p>
          <w:p w14:paraId="7B6FAE29"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4"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dlya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kolledzhey</w:t>
              </w:r>
              <w:r w:rsidRPr="00802709">
                <w:rPr>
                  <w:rStyle w:val="af1"/>
                  <w:rFonts w:ascii="Times New Roman" w:hAnsi="Times New Roman" w:cs="Times New Roman"/>
                  <w:color w:val="auto"/>
                  <w:sz w:val="24"/>
                  <w:lang w:val="ru-RU"/>
                </w:rPr>
                <w:t>-509126</w:t>
              </w:r>
            </w:hyperlink>
            <w:r w:rsidRPr="00802709">
              <w:rPr>
                <w:rFonts w:ascii="Times New Roman" w:hAnsi="Times New Roman" w:cs="Times New Roman"/>
                <w:sz w:val="24"/>
                <w:lang w:val="ru-RU"/>
              </w:rPr>
              <w:t xml:space="preserve"> </w:t>
            </w:r>
          </w:p>
        </w:tc>
        <w:tc>
          <w:tcPr>
            <w:tcW w:w="2977" w:type="dxa"/>
          </w:tcPr>
          <w:p w14:paraId="0679473F"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75AEE22C"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8365EF" w:rsidRPr="00802709" w14:paraId="0636B914" w14:textId="77777777" w:rsidTr="004E5821">
        <w:tc>
          <w:tcPr>
            <w:tcW w:w="426" w:type="dxa"/>
            <w:shd w:val="clear" w:color="auto" w:fill="auto"/>
          </w:tcPr>
          <w:p w14:paraId="79E05949" w14:textId="77777777" w:rsidR="008365EF" w:rsidRPr="00802709" w:rsidRDefault="008365EF" w:rsidP="004E5821">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3</w:t>
            </w:r>
          </w:p>
        </w:tc>
        <w:tc>
          <w:tcPr>
            <w:tcW w:w="1872" w:type="dxa"/>
            <w:shd w:val="clear" w:color="auto" w:fill="auto"/>
          </w:tcPr>
          <w:p w14:paraId="2ECE2C79"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Татарников О.В.</w:t>
            </w:r>
          </w:p>
        </w:tc>
        <w:tc>
          <w:tcPr>
            <w:tcW w:w="1984" w:type="dxa"/>
            <w:shd w:val="clear" w:color="auto" w:fill="auto"/>
          </w:tcPr>
          <w:p w14:paraId="368CE79D"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569E3AB7"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450 с.</w:t>
            </w:r>
          </w:p>
          <w:p w14:paraId="0F3F5FAA"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5"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-490214</w:t>
              </w:r>
            </w:hyperlink>
            <w:r w:rsidRPr="00802709">
              <w:rPr>
                <w:rFonts w:ascii="Times New Roman" w:hAnsi="Times New Roman" w:cs="Times New Roman"/>
                <w:sz w:val="24"/>
                <w:lang w:val="ru-RU"/>
              </w:rPr>
              <w:t xml:space="preserve"> </w:t>
            </w:r>
          </w:p>
        </w:tc>
        <w:tc>
          <w:tcPr>
            <w:tcW w:w="2977" w:type="dxa"/>
          </w:tcPr>
          <w:p w14:paraId="0D45C6CA"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48E7F88B"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8365EF" w:rsidRPr="00802709" w14:paraId="1A1F8E72" w14:textId="77777777" w:rsidTr="004E5821">
        <w:tc>
          <w:tcPr>
            <w:tcW w:w="426" w:type="dxa"/>
            <w:shd w:val="clear" w:color="auto" w:fill="auto"/>
          </w:tcPr>
          <w:p w14:paraId="7C66D9CD" w14:textId="77777777" w:rsidR="008365EF" w:rsidRPr="00802709" w:rsidRDefault="008365EF" w:rsidP="004E5821">
            <w:pPr>
              <w:suppressAutoHyphens/>
              <w:spacing w:after="0" w:line="240" w:lineRule="auto"/>
              <w:contextualSpacing/>
              <w:rPr>
                <w:rFonts w:ascii="Times New Roman" w:eastAsia="Andale Sans UI" w:hAnsi="Times New Roman" w:cs="Times New Roman"/>
                <w:kern w:val="2"/>
                <w:sz w:val="24"/>
                <w:szCs w:val="24"/>
                <w:lang w:val="ru-RU"/>
              </w:rPr>
            </w:pPr>
            <w:r w:rsidRPr="00802709">
              <w:rPr>
                <w:rFonts w:ascii="Times New Roman" w:eastAsia="Andale Sans UI" w:hAnsi="Times New Roman" w:cs="Times New Roman"/>
                <w:kern w:val="2"/>
                <w:sz w:val="24"/>
                <w:szCs w:val="24"/>
                <w:lang w:val="ru-RU"/>
              </w:rPr>
              <w:t>4</w:t>
            </w:r>
          </w:p>
        </w:tc>
        <w:tc>
          <w:tcPr>
            <w:tcW w:w="1872" w:type="dxa"/>
            <w:shd w:val="clear" w:color="auto" w:fill="auto"/>
          </w:tcPr>
          <w:p w14:paraId="10BE8DC1"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val="ru-RU" w:eastAsia="zh-CN"/>
              </w:rPr>
              <w:t xml:space="preserve">Кремер Н. Ш., Константинова О. Г., Фридман М. Н. ; Под ред. </w:t>
            </w:r>
            <w:r w:rsidRPr="00802709">
              <w:rPr>
                <w:rFonts w:ascii="Times New Roman" w:eastAsia="Times New Roman" w:hAnsi="Times New Roman" w:cs="Times New Roman"/>
                <w:bCs/>
                <w:sz w:val="24"/>
                <w:szCs w:val="24"/>
                <w:lang w:eastAsia="zh-CN"/>
              </w:rPr>
              <w:t>Кремера Н.Ш.</w:t>
            </w:r>
          </w:p>
        </w:tc>
        <w:tc>
          <w:tcPr>
            <w:tcW w:w="1984" w:type="dxa"/>
            <w:shd w:val="clear" w:color="auto" w:fill="auto"/>
          </w:tcPr>
          <w:p w14:paraId="7950D763"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для колледжей</w:t>
            </w:r>
          </w:p>
        </w:tc>
        <w:tc>
          <w:tcPr>
            <w:tcW w:w="2835" w:type="dxa"/>
            <w:shd w:val="clear" w:color="auto" w:fill="auto"/>
          </w:tcPr>
          <w:p w14:paraId="2D63EC99"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2024</w:t>
            </w:r>
          </w:p>
          <w:p w14:paraId="6D787854"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rPr>
              <w:t>ttps</w:t>
            </w:r>
            <w:r w:rsidRPr="00802709">
              <w:rPr>
                <w:rFonts w:ascii="Times New Roman" w:hAnsi="Times New Roman" w:cs="Times New Roman"/>
                <w:sz w:val="24"/>
                <w:lang w:val="ru-RU"/>
              </w:rPr>
              <w:t>://</w:t>
            </w:r>
            <w:r w:rsidRPr="00802709">
              <w:rPr>
                <w:rFonts w:ascii="Times New Roman" w:hAnsi="Times New Roman" w:cs="Times New Roman"/>
                <w:sz w:val="24"/>
              </w:rPr>
              <w:t>urait</w:t>
            </w:r>
            <w:r w:rsidRPr="00802709">
              <w:rPr>
                <w:rFonts w:ascii="Times New Roman" w:hAnsi="Times New Roman" w:cs="Times New Roman"/>
                <w:sz w:val="24"/>
                <w:lang w:val="ru-RU"/>
              </w:rPr>
              <w:t>.</w:t>
            </w:r>
            <w:r w:rsidRPr="00802709">
              <w:rPr>
                <w:rFonts w:ascii="Times New Roman" w:hAnsi="Times New Roman" w:cs="Times New Roman"/>
                <w:sz w:val="24"/>
              </w:rPr>
              <w:t>ru</w:t>
            </w:r>
            <w:r w:rsidRPr="00802709">
              <w:rPr>
                <w:rFonts w:ascii="Times New Roman" w:hAnsi="Times New Roman" w:cs="Times New Roman"/>
                <w:sz w:val="24"/>
                <w:lang w:val="ru-RU"/>
              </w:rPr>
              <w:t>/</w:t>
            </w:r>
            <w:r w:rsidRPr="00802709">
              <w:rPr>
                <w:rFonts w:ascii="Times New Roman" w:hAnsi="Times New Roman" w:cs="Times New Roman"/>
                <w:sz w:val="24"/>
              </w:rPr>
              <w:t>book</w:t>
            </w:r>
            <w:r w:rsidRPr="00802709">
              <w:rPr>
                <w:rFonts w:ascii="Times New Roman" w:hAnsi="Times New Roman" w:cs="Times New Roman"/>
                <w:sz w:val="24"/>
                <w:lang w:val="ru-RU"/>
              </w:rPr>
              <w:t>/</w:t>
            </w:r>
            <w:r w:rsidRPr="00802709">
              <w:rPr>
                <w:rFonts w:ascii="Times New Roman" w:hAnsi="Times New Roman" w:cs="Times New Roman"/>
                <w:sz w:val="24"/>
              </w:rPr>
              <w:t>matematika</w:t>
            </w:r>
            <w:r w:rsidRPr="00802709">
              <w:rPr>
                <w:rFonts w:ascii="Times New Roman" w:hAnsi="Times New Roman" w:cs="Times New Roman"/>
                <w:sz w:val="24"/>
                <w:lang w:val="ru-RU"/>
              </w:rPr>
              <w:t>-</w:t>
            </w:r>
            <w:r w:rsidRPr="00802709">
              <w:rPr>
                <w:rFonts w:ascii="Times New Roman" w:hAnsi="Times New Roman" w:cs="Times New Roman"/>
                <w:sz w:val="24"/>
              </w:rPr>
              <w:t>dlya</w:t>
            </w:r>
            <w:r w:rsidRPr="00802709">
              <w:rPr>
                <w:rFonts w:ascii="Times New Roman" w:hAnsi="Times New Roman" w:cs="Times New Roman"/>
                <w:sz w:val="24"/>
                <w:lang w:val="ru-RU"/>
              </w:rPr>
              <w:t>-</w:t>
            </w:r>
            <w:r w:rsidRPr="00802709">
              <w:rPr>
                <w:rFonts w:ascii="Times New Roman" w:hAnsi="Times New Roman" w:cs="Times New Roman"/>
                <w:sz w:val="24"/>
              </w:rPr>
              <w:t>kolledzhey</w:t>
            </w:r>
            <w:r w:rsidRPr="00802709">
              <w:rPr>
                <w:rFonts w:ascii="Times New Roman" w:hAnsi="Times New Roman" w:cs="Times New Roman"/>
                <w:sz w:val="24"/>
                <w:lang w:val="ru-RU"/>
              </w:rPr>
              <w:t>-536272</w:t>
            </w:r>
          </w:p>
        </w:tc>
        <w:tc>
          <w:tcPr>
            <w:tcW w:w="2977" w:type="dxa"/>
          </w:tcPr>
          <w:p w14:paraId="41AD2B0C"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eastAsia="Times New Roman" w:hAnsi="Times New Roman" w:cs="Times New Roman"/>
                <w:bCs/>
                <w:sz w:val="24"/>
                <w:szCs w:val="24"/>
                <w:lang w:val="ru-RU" w:eastAsia="zh-CN"/>
              </w:rPr>
              <w:t>[Электронный ресурс]</w:t>
            </w:r>
          </w:p>
          <w:p w14:paraId="2B594101"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8365EF" w:rsidRPr="00802709" w14:paraId="6AFB0CD1" w14:textId="77777777" w:rsidTr="004E5821">
        <w:tc>
          <w:tcPr>
            <w:tcW w:w="426" w:type="dxa"/>
            <w:tcBorders>
              <w:bottom w:val="single" w:sz="4" w:space="0" w:color="auto"/>
            </w:tcBorders>
            <w:shd w:val="clear" w:color="auto" w:fill="auto"/>
          </w:tcPr>
          <w:p w14:paraId="47A85F0A" w14:textId="77777777" w:rsidR="008365EF" w:rsidRPr="00802709" w:rsidRDefault="008365EF" w:rsidP="004E5821">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5</w:t>
            </w:r>
          </w:p>
        </w:tc>
        <w:tc>
          <w:tcPr>
            <w:tcW w:w="1872" w:type="dxa"/>
            <w:tcBorders>
              <w:bottom w:val="single" w:sz="4" w:space="0" w:color="auto"/>
            </w:tcBorders>
            <w:shd w:val="clear" w:color="auto" w:fill="auto"/>
          </w:tcPr>
          <w:p w14:paraId="2152E23E"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Шипачев, В. С. </w:t>
            </w:r>
          </w:p>
        </w:tc>
        <w:tc>
          <w:tcPr>
            <w:tcW w:w="1984" w:type="dxa"/>
            <w:tcBorders>
              <w:bottom w:val="single" w:sz="4" w:space="0" w:color="auto"/>
            </w:tcBorders>
            <w:shd w:val="clear" w:color="auto" w:fill="auto"/>
          </w:tcPr>
          <w:p w14:paraId="03BE35AD"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учебник и практикум для среднего профессионального образования</w:t>
            </w:r>
            <w:r w:rsidRPr="00802709">
              <w:rPr>
                <w:rFonts w:ascii="Times New Roman" w:hAnsi="Times New Roman" w:cs="Times New Roman"/>
                <w:sz w:val="24"/>
                <w:szCs w:val="24"/>
              </w:rPr>
              <w:t> </w:t>
            </w:r>
          </w:p>
        </w:tc>
        <w:tc>
          <w:tcPr>
            <w:tcW w:w="2835" w:type="dxa"/>
            <w:tcBorders>
              <w:bottom w:val="single" w:sz="4" w:space="0" w:color="auto"/>
            </w:tcBorders>
            <w:shd w:val="clear" w:color="auto" w:fill="auto"/>
          </w:tcPr>
          <w:p w14:paraId="331DD676"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- 447</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 Код доступа:</w:t>
            </w:r>
            <w:r w:rsidRPr="00802709">
              <w:rPr>
                <w:lang w:val="ru-RU"/>
              </w:rPr>
              <w:t xml:space="preserve"> </w:t>
            </w:r>
            <w:hyperlink r:id="rId16"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/511549</w:t>
              </w:r>
            </w:hyperlink>
          </w:p>
        </w:tc>
        <w:tc>
          <w:tcPr>
            <w:tcW w:w="2977" w:type="dxa"/>
            <w:tcBorders>
              <w:bottom w:val="single" w:sz="4" w:space="0" w:color="auto"/>
            </w:tcBorders>
          </w:tcPr>
          <w:p w14:paraId="1AB93194"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4DAFC3E5"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8365EF" w:rsidRPr="00802709" w14:paraId="1A0C04B2" w14:textId="77777777" w:rsidTr="004E5821">
        <w:tc>
          <w:tcPr>
            <w:tcW w:w="426" w:type="dxa"/>
            <w:tcBorders>
              <w:top w:val="single" w:sz="4" w:space="0" w:color="auto"/>
              <w:left w:val="single" w:sz="4" w:space="0" w:color="auto"/>
              <w:bottom w:val="single" w:sz="4" w:space="0" w:color="auto"/>
              <w:right w:val="single" w:sz="4" w:space="0" w:color="auto"/>
            </w:tcBorders>
            <w:shd w:val="clear" w:color="auto" w:fill="auto"/>
          </w:tcPr>
          <w:p w14:paraId="3C27ABF5" w14:textId="77777777" w:rsidR="008365EF" w:rsidRPr="00802709" w:rsidRDefault="008365EF" w:rsidP="004E5821">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6</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58FC9D8F"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Богомолов, Н. В.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3562B2"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Задачи с решениями</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учебное пособие для среднего профессионального образования</w:t>
            </w:r>
            <w:r w:rsidRPr="00802709">
              <w:rPr>
                <w:rFonts w:ascii="Times New Roman" w:hAnsi="Times New Roman" w:cs="Times New Roman"/>
                <w:sz w:val="24"/>
                <w:szCs w:val="24"/>
              </w:rPr>
              <w:t>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182826"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755</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Код доступа:</w:t>
            </w:r>
            <w:r w:rsidRPr="00802709">
              <w:rPr>
                <w:lang w:val="ru-RU"/>
              </w:rPr>
              <w:t xml:space="preserve"> </w:t>
            </w:r>
            <w:hyperlink r:id="rId17"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/530620</w:t>
              </w:r>
            </w:hyperlink>
          </w:p>
        </w:tc>
        <w:tc>
          <w:tcPr>
            <w:tcW w:w="2977" w:type="dxa"/>
            <w:tcBorders>
              <w:top w:val="single" w:sz="4" w:space="0" w:color="auto"/>
              <w:left w:val="single" w:sz="4" w:space="0" w:color="auto"/>
              <w:bottom w:val="single" w:sz="4" w:space="0" w:color="auto"/>
              <w:right w:val="single" w:sz="4" w:space="0" w:color="auto"/>
            </w:tcBorders>
          </w:tcPr>
          <w:p w14:paraId="66C8F96B"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47155FE1" w14:textId="77777777" w:rsidR="008365EF" w:rsidRPr="00802709" w:rsidRDefault="008365E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2CBFAEA4" w14:textId="77777777" w:rsidR="00FE1228" w:rsidRPr="000F739B" w:rsidRDefault="00FE1228" w:rsidP="00FE1228">
      <w:pPr>
        <w:spacing w:after="0"/>
        <w:ind w:left="360" w:firstLine="349"/>
        <w:jc w:val="both"/>
        <w:rPr>
          <w:rFonts w:ascii="Times New Roman" w:hAnsi="Times New Roman" w:cs="Times New Roman"/>
          <w:b/>
          <w:sz w:val="24"/>
        </w:rPr>
      </w:pPr>
    </w:p>
    <w:p w14:paraId="509B8E10" w14:textId="77777777" w:rsidR="00FE1228" w:rsidRDefault="00FE1228" w:rsidP="00FE1228">
      <w:pPr>
        <w:spacing w:after="0"/>
        <w:ind w:left="360" w:firstLine="349"/>
        <w:rPr>
          <w:rFonts w:ascii="Times New Roman" w:hAnsi="Times New Roman" w:cs="Times New Roman"/>
          <w:b/>
          <w:sz w:val="24"/>
        </w:rPr>
      </w:pPr>
      <w:r w:rsidRPr="000F739B">
        <w:rPr>
          <w:rFonts w:ascii="Times New Roman" w:hAnsi="Times New Roman" w:cs="Times New Roman"/>
          <w:b/>
          <w:sz w:val="24"/>
        </w:rPr>
        <w:t>3.2.3.Периодические издания:</w:t>
      </w:r>
    </w:p>
    <w:p w14:paraId="7AA5D666" w14:textId="77777777" w:rsidR="00B547A6" w:rsidRPr="00B547A6" w:rsidRDefault="00B547A6" w:rsidP="00FE1228">
      <w:pPr>
        <w:spacing w:after="0"/>
        <w:ind w:left="360" w:firstLine="349"/>
        <w:rPr>
          <w:rFonts w:ascii="Times New Roman" w:hAnsi="Times New Roman" w:cs="Times New Roman"/>
          <w:sz w:val="24"/>
          <w:lang w:val="ru-RU"/>
        </w:rPr>
      </w:pPr>
      <w:r>
        <w:rPr>
          <w:rFonts w:ascii="Times New Roman" w:hAnsi="Times New Roman" w:cs="Times New Roman"/>
          <w:sz w:val="24"/>
          <w:lang w:val="ru-RU"/>
        </w:rPr>
        <w:t>Не предусмотрены</w:t>
      </w:r>
    </w:p>
    <w:p w14:paraId="471EF80C" w14:textId="77777777" w:rsidR="00B547A6" w:rsidRPr="00B547A6" w:rsidRDefault="00B547A6" w:rsidP="00FE1228">
      <w:pPr>
        <w:spacing w:after="0"/>
        <w:ind w:left="360" w:firstLine="349"/>
        <w:rPr>
          <w:rFonts w:ascii="Times New Roman" w:hAnsi="Times New Roman" w:cs="Times New Roman"/>
          <w:sz w:val="24"/>
        </w:rPr>
      </w:pPr>
    </w:p>
    <w:p w14:paraId="0A1EBAE8" w14:textId="77777777" w:rsidR="00B547A6"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4"/>
          <w:szCs w:val="24"/>
          <w:lang w:val="ru-RU"/>
        </w:rPr>
      </w:pPr>
      <w:r w:rsidRPr="00FE1228">
        <w:rPr>
          <w:rFonts w:ascii="Times New Roman" w:eastAsia="Calibri" w:hAnsi="Times New Roman" w:cs="Times New Roman"/>
          <w:b/>
          <w:color w:val="000000"/>
          <w:sz w:val="24"/>
          <w:szCs w:val="24"/>
          <w:lang w:val="ru-RU"/>
        </w:rPr>
        <w:t>3.2.4.Перечень профессиональных баз данных и информационных справочных систем:</w:t>
      </w:r>
      <w:r w:rsidRPr="00FE1228">
        <w:rPr>
          <w:rFonts w:ascii="Times New Roman" w:eastAsia="Calibri" w:hAnsi="Times New Roman" w:cs="Times New Roman"/>
          <w:sz w:val="24"/>
          <w:szCs w:val="24"/>
          <w:lang w:val="ru-RU"/>
        </w:rPr>
        <w:t xml:space="preserve"> </w:t>
      </w:r>
    </w:p>
    <w:p w14:paraId="57F501E3" w14:textId="77777777" w:rsidR="00B547A6" w:rsidRPr="00B547A6" w:rsidRDefault="00B547A6" w:rsidP="00B547A6">
      <w:pPr>
        <w:spacing w:after="0"/>
        <w:ind w:left="360" w:firstLine="349"/>
        <w:rPr>
          <w:rFonts w:ascii="Times New Roman" w:hAnsi="Times New Roman" w:cs="Times New Roman"/>
          <w:sz w:val="24"/>
          <w:lang w:val="ru-RU"/>
        </w:rPr>
      </w:pPr>
      <w:r>
        <w:rPr>
          <w:rFonts w:ascii="Times New Roman" w:hAnsi="Times New Roman" w:cs="Times New Roman"/>
          <w:sz w:val="24"/>
          <w:lang w:val="ru-RU"/>
        </w:rPr>
        <w:t>Не предусмотрены</w:t>
      </w:r>
    </w:p>
    <w:p w14:paraId="6D5656BA" w14:textId="77777777" w:rsidR="00FE1228" w:rsidRPr="00FE1228"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8"/>
          <w:szCs w:val="28"/>
          <w:lang w:val="ru-RU"/>
        </w:rPr>
      </w:pPr>
      <w:r w:rsidRPr="00FE1228">
        <w:rPr>
          <w:rFonts w:ascii="Times New Roman" w:eastAsia="Calibri" w:hAnsi="Times New Roman" w:cs="Times New Roman"/>
          <w:b/>
          <w:sz w:val="24"/>
          <w:szCs w:val="24"/>
          <w:lang w:val="ru-RU"/>
        </w:rPr>
        <w:br w:type="page"/>
      </w:r>
      <w:bookmarkEnd w:id="37"/>
      <w:bookmarkEnd w:id="38"/>
      <w:bookmarkEnd w:id="39"/>
    </w:p>
    <w:p w14:paraId="244A01AD" w14:textId="77777777" w:rsidR="000A6B65" w:rsidRPr="00556781" w:rsidRDefault="000A6B65" w:rsidP="00EE5E07">
      <w:pPr>
        <w:spacing w:after="0" w:line="240" w:lineRule="auto"/>
        <w:rPr>
          <w:rFonts w:ascii="OfficinaSansBookC" w:eastAsia="Calibri" w:hAnsi="OfficinaSansBookC" w:cs="Times New Roman"/>
          <w:b/>
          <w:caps/>
          <w:sz w:val="28"/>
          <w:szCs w:val="28"/>
          <w:lang w:val="ru-RU"/>
        </w:rPr>
        <w:sectPr w:rsidR="000A6B65" w:rsidRPr="00556781" w:rsidSect="00B03A4B">
          <w:pgSz w:w="11906" w:h="16838"/>
          <w:pgMar w:top="1134" w:right="850" w:bottom="1134" w:left="1276" w:header="708" w:footer="708" w:gutter="0"/>
          <w:cols w:space="708"/>
          <w:docGrid w:linePitch="360"/>
        </w:sectPr>
      </w:pPr>
    </w:p>
    <w:p w14:paraId="462F1719" w14:textId="77777777" w:rsidR="000A6B65" w:rsidRPr="00556781" w:rsidRDefault="000A6B65" w:rsidP="000F63DB">
      <w:pPr>
        <w:keepNext/>
        <w:autoSpaceDE w:val="0"/>
        <w:autoSpaceDN w:val="0"/>
        <w:spacing w:after="0" w:line="240" w:lineRule="auto"/>
        <w:ind w:firstLine="284"/>
        <w:jc w:val="center"/>
        <w:outlineLvl w:val="0"/>
        <w:rPr>
          <w:rFonts w:ascii="Times New Roman" w:eastAsia="Times New Roman" w:hAnsi="Times New Roman" w:cs="Times New Roman"/>
          <w:b/>
          <w:bCs/>
          <w:sz w:val="24"/>
          <w:szCs w:val="24"/>
          <w:lang w:val="ru-RU"/>
        </w:rPr>
      </w:pPr>
      <w:bookmarkStart w:id="47" w:name="_Toc124938102"/>
      <w:bookmarkStart w:id="48" w:name="_Toc125024771"/>
      <w:bookmarkStart w:id="49" w:name="_Toc134224934"/>
      <w:bookmarkStart w:id="50" w:name="_Toc199761383"/>
      <w:r w:rsidRPr="00556781">
        <w:rPr>
          <w:rFonts w:ascii="Times New Roman" w:eastAsia="Times New Roman" w:hAnsi="Times New Roman" w:cs="Times New Roman"/>
          <w:b/>
          <w:bCs/>
          <w:sz w:val="24"/>
          <w:szCs w:val="24"/>
          <w:lang w:val="ru-RU"/>
        </w:rPr>
        <w:t xml:space="preserve">4. </w:t>
      </w:r>
      <w:r w:rsidR="0023081C" w:rsidRPr="00556781">
        <w:rPr>
          <w:rFonts w:ascii="Times New Roman" w:eastAsia="Times New Roman" w:hAnsi="Times New Roman" w:cs="Times New Roman"/>
          <w:b/>
          <w:bCs/>
          <w:sz w:val="24"/>
          <w:szCs w:val="24"/>
          <w:lang w:val="ru-RU"/>
        </w:rPr>
        <w:t>КОНТРОЛЬ И ОЦЕНКА РЕЗУЛЬТАТОВ ОСВОЕНИЯ ОБЩЕОБРАЗОВАТЕЛЬНОЙ ДИСЦИПЛИНЫ</w:t>
      </w:r>
      <w:bookmarkEnd w:id="47"/>
      <w:bookmarkEnd w:id="48"/>
      <w:bookmarkEnd w:id="49"/>
      <w:bookmarkEnd w:id="50"/>
    </w:p>
    <w:p w14:paraId="1795FE57" w14:textId="77777777" w:rsidR="000A6B65" w:rsidRPr="00556781" w:rsidRDefault="000A6B65" w:rsidP="000F63DB">
      <w:pPr>
        <w:spacing w:after="0" w:line="240" w:lineRule="auto"/>
        <w:contextualSpacing/>
        <w:rPr>
          <w:rFonts w:ascii="Times New Roman" w:eastAsia="Times New Roman" w:hAnsi="Times New Roman" w:cs="Times New Roman"/>
          <w:b/>
          <w:sz w:val="24"/>
          <w:szCs w:val="24"/>
          <w:lang w:val="ru-RU"/>
        </w:rPr>
      </w:pPr>
    </w:p>
    <w:p w14:paraId="704B046D" w14:textId="77777777" w:rsidR="000A6B65" w:rsidRDefault="000A6B65" w:rsidP="000F63DB">
      <w:pPr>
        <w:spacing w:after="0" w:line="240" w:lineRule="auto"/>
        <w:jc w:val="both"/>
        <w:rPr>
          <w:rFonts w:ascii="Times New Roman" w:eastAsia="Calibri" w:hAnsi="Times New Roman" w:cs="Times New Roman"/>
          <w:sz w:val="24"/>
          <w:szCs w:val="24"/>
          <w:lang w:val="ru-RU"/>
        </w:rPr>
      </w:pPr>
      <w:r w:rsidRPr="00556781">
        <w:rPr>
          <w:rFonts w:ascii="Times New Roman" w:eastAsia="Calibri" w:hAnsi="Times New Roman" w:cs="Times New Roman"/>
          <w:b/>
          <w:sz w:val="24"/>
          <w:szCs w:val="24"/>
          <w:lang w:val="ru-RU"/>
        </w:rPr>
        <w:t>Контроль</w:t>
      </w:r>
      <w:r w:rsidRPr="00556781">
        <w:rPr>
          <w:rFonts w:ascii="Times New Roman" w:eastAsia="Calibri" w:hAnsi="Times New Roman" w:cs="Times New Roman"/>
          <w:sz w:val="24"/>
          <w:szCs w:val="24"/>
          <w:lang w:val="ru-RU"/>
        </w:rPr>
        <w:t xml:space="preserve"> </w:t>
      </w:r>
      <w:r w:rsidRPr="00556781">
        <w:rPr>
          <w:rFonts w:ascii="Times New Roman" w:eastAsia="Calibri" w:hAnsi="Times New Roman" w:cs="Times New Roman"/>
          <w:b/>
          <w:sz w:val="24"/>
          <w:szCs w:val="24"/>
          <w:lang w:val="ru-RU"/>
        </w:rPr>
        <w:t>и оценка</w:t>
      </w:r>
      <w:r w:rsidRPr="00556781">
        <w:rPr>
          <w:rFonts w:ascii="Times New Roman" w:eastAsia="Calibri" w:hAnsi="Times New Roman" w:cs="Times New Roman"/>
          <w:sz w:val="24"/>
          <w:szCs w:val="24"/>
          <w:lang w:val="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08F5CBFA" w14:textId="77777777" w:rsidR="00DC6C06" w:rsidRDefault="00DC6C06" w:rsidP="00DC6C06">
      <w:pPr>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Промежуточная аттестация в форме</w:t>
      </w:r>
      <w:r w:rsidRPr="00DC6C06">
        <w:rPr>
          <w:lang w:val="ru-RU"/>
        </w:rPr>
        <w:t xml:space="preserve"> </w:t>
      </w:r>
      <w:r w:rsidRPr="00DC6C06">
        <w:rPr>
          <w:rFonts w:ascii="Times New Roman" w:eastAsia="Calibri" w:hAnsi="Times New Roman" w:cs="Times New Roman"/>
          <w:sz w:val="24"/>
          <w:szCs w:val="24"/>
          <w:lang w:val="ru-RU"/>
        </w:rPr>
        <w:t>экзамен</w:t>
      </w:r>
      <w:r>
        <w:rPr>
          <w:rFonts w:ascii="Times New Roman" w:eastAsia="Calibri" w:hAnsi="Times New Roman" w:cs="Times New Roman"/>
          <w:sz w:val="24"/>
          <w:szCs w:val="24"/>
          <w:lang w:val="ru-RU"/>
        </w:rPr>
        <w:t>а</w:t>
      </w:r>
      <w:r w:rsidRPr="00DC6C06">
        <w:rPr>
          <w:rFonts w:ascii="Times New Roman" w:eastAsia="Calibri" w:hAnsi="Times New Roman" w:cs="Times New Roman"/>
          <w:sz w:val="24"/>
          <w:szCs w:val="24"/>
          <w:lang w:val="ru-RU"/>
        </w:rPr>
        <w:t xml:space="preserve"> – 1 и 2 семестр</w:t>
      </w:r>
    </w:p>
    <w:p w14:paraId="589EEB65" w14:textId="77777777" w:rsidR="002D56C3" w:rsidRDefault="002D56C3" w:rsidP="00DC6C06">
      <w:pPr>
        <w:spacing w:after="0" w:line="240" w:lineRule="auto"/>
        <w:ind w:firstLine="709"/>
        <w:jc w:val="both"/>
        <w:rPr>
          <w:rFonts w:ascii="Times New Roman" w:eastAsia="Calibri" w:hAnsi="Times New Roman" w:cs="Times New Roman"/>
          <w:sz w:val="24"/>
          <w:szCs w:val="24"/>
          <w:lang w:val="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5892"/>
      </w:tblGrid>
      <w:tr w:rsidR="002D56C3" w14:paraId="6D87EFC2" w14:textId="77777777" w:rsidTr="00F568B9">
        <w:trPr>
          <w:jc w:val="center"/>
        </w:trPr>
        <w:tc>
          <w:tcPr>
            <w:tcW w:w="2173" w:type="pct"/>
            <w:tcBorders>
              <w:top w:val="single" w:sz="4" w:space="0" w:color="000000"/>
              <w:left w:val="single" w:sz="4" w:space="0" w:color="000000"/>
              <w:bottom w:val="single" w:sz="4" w:space="0" w:color="000000"/>
              <w:right w:val="single" w:sz="4" w:space="0" w:color="000000"/>
            </w:tcBorders>
          </w:tcPr>
          <w:p w14:paraId="63B956A9" w14:textId="77777777" w:rsidR="002D56C3" w:rsidRDefault="002D56C3" w:rsidP="0048116A">
            <w:pPr>
              <w:spacing w:after="0" w:line="240" w:lineRule="auto"/>
              <w:ind w:left="57"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Общая/профессиональная компетенция</w:t>
            </w:r>
          </w:p>
        </w:tc>
        <w:tc>
          <w:tcPr>
            <w:tcW w:w="2827" w:type="pct"/>
            <w:tcBorders>
              <w:top w:val="single" w:sz="4" w:space="0" w:color="000000"/>
              <w:left w:val="single" w:sz="4" w:space="0" w:color="000000"/>
              <w:bottom w:val="single" w:sz="4" w:space="0" w:color="000000"/>
              <w:right w:val="single" w:sz="4" w:space="0" w:color="000000"/>
            </w:tcBorders>
          </w:tcPr>
          <w:p w14:paraId="583E6A7C" w14:textId="77777777" w:rsidR="002D56C3" w:rsidRDefault="002D56C3" w:rsidP="0048116A">
            <w:pPr>
              <w:spacing w:after="0" w:line="240" w:lineRule="auto"/>
              <w:ind w:left="57"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Раздел/Тема</w:t>
            </w:r>
          </w:p>
        </w:tc>
      </w:tr>
      <w:tr w:rsidR="002D56C3" w:rsidRPr="00E762A6" w14:paraId="4ED1A1F3" w14:textId="77777777" w:rsidTr="00F568B9">
        <w:trPr>
          <w:jc w:val="center"/>
        </w:trPr>
        <w:tc>
          <w:tcPr>
            <w:tcW w:w="2173" w:type="pct"/>
            <w:tcBorders>
              <w:bottom w:val="single" w:sz="4" w:space="0" w:color="auto"/>
            </w:tcBorders>
          </w:tcPr>
          <w:p w14:paraId="1305E814" w14:textId="77777777" w:rsidR="002D56C3" w:rsidRDefault="002D56C3" w:rsidP="0048116A">
            <w:pPr>
              <w:spacing w:after="0" w:line="240" w:lineRule="auto"/>
              <w:ind w:left="57" w:right="57"/>
              <w:rPr>
                <w:rFonts w:ascii="Times New Roman" w:eastAsia="Calibri" w:hAnsi="Times New Roman" w:cs="Times New Roman"/>
                <w:iCs/>
                <w:sz w:val="24"/>
                <w:szCs w:val="24"/>
                <w:lang w:val="ru-RU"/>
              </w:rPr>
            </w:pPr>
            <w:r w:rsidRPr="002D56C3">
              <w:rPr>
                <w:rFonts w:ascii="Times New Roman" w:eastAsia="Calibri" w:hAnsi="Times New Roman" w:cs="Times New Roman"/>
                <w:iCs/>
                <w:sz w:val="24"/>
                <w:szCs w:val="24"/>
                <w:lang w:val="ru-RU"/>
              </w:rPr>
              <w:t xml:space="preserve">ОК 01. Выбирать способы решения задач профессиональной деятельности применительно </w:t>
            </w:r>
            <w:r w:rsidRPr="002D56C3">
              <w:rPr>
                <w:rFonts w:ascii="Times New Roman" w:eastAsia="Calibri" w:hAnsi="Times New Roman" w:cs="Times New Roman"/>
                <w:iCs/>
                <w:sz w:val="24"/>
                <w:szCs w:val="24"/>
                <w:lang w:val="ru-RU"/>
              </w:rPr>
              <w:br/>
              <w:t>к различным контекстам</w:t>
            </w:r>
          </w:p>
          <w:p w14:paraId="64A511D1"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827" w:type="pct"/>
            <w:tcBorders>
              <w:top w:val="single" w:sz="4" w:space="0" w:color="000000"/>
              <w:left w:val="single" w:sz="4" w:space="0" w:color="000000"/>
              <w:bottom w:val="single" w:sz="4" w:space="0" w:color="000000"/>
              <w:right w:val="single" w:sz="4" w:space="0" w:color="000000"/>
            </w:tcBorders>
          </w:tcPr>
          <w:p w14:paraId="2BA974DD"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1EF51861"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3BB50FC4"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2C2A9378"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78681E15"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4D57145F"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20B56D62"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6B321F84"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7CEFFFC3"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1E33E2F0"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4795D7D8"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5A865E52"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6FDD5C5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1A2D16D5"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r w:rsidR="002D56C3" w:rsidRPr="00E762A6" w14:paraId="717B44FA" w14:textId="77777777" w:rsidTr="00F568B9">
        <w:trPr>
          <w:jc w:val="center"/>
        </w:trPr>
        <w:tc>
          <w:tcPr>
            <w:tcW w:w="2173" w:type="pct"/>
          </w:tcPr>
          <w:p w14:paraId="5B3EC66F"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t xml:space="preserve">ОК 02. </w:t>
            </w:r>
            <w:r w:rsidRPr="002D56C3">
              <w:rPr>
                <w:rFonts w:ascii="Times New Roman" w:eastAsia="Calibri" w:hAnsi="Times New Roman" w:cs="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24F8464"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827" w:type="pct"/>
            <w:tcBorders>
              <w:top w:val="single" w:sz="4" w:space="0" w:color="000000"/>
              <w:left w:val="single" w:sz="4" w:space="0" w:color="000000"/>
              <w:bottom w:val="single" w:sz="4" w:space="0" w:color="000000"/>
              <w:right w:val="single" w:sz="4" w:space="0" w:color="000000"/>
            </w:tcBorders>
          </w:tcPr>
          <w:p w14:paraId="0F96B1AB"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232AAF96"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379EC564"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61075422"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71338F24"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62073C68"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4AA54403"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412F05F3"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44041378"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6B6BB46A"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1DF52DD6"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61EC30C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3D18FBF1"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028633BB"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bl>
    <w:p w14:paraId="4B0B8F5C" w14:textId="77777777" w:rsidR="002D56C3" w:rsidRDefault="002D56C3" w:rsidP="00DC6C06">
      <w:pPr>
        <w:spacing w:after="0" w:line="240" w:lineRule="auto"/>
        <w:ind w:firstLine="709"/>
        <w:jc w:val="both"/>
        <w:rPr>
          <w:rFonts w:ascii="Times New Roman" w:eastAsia="Calibri" w:hAnsi="Times New Roman" w:cs="Times New Roman"/>
          <w:sz w:val="24"/>
          <w:szCs w:val="24"/>
          <w:lang w:val="ru-RU"/>
        </w:rPr>
      </w:pPr>
    </w:p>
    <w:p w14:paraId="1587936B" w14:textId="77777777" w:rsidR="002D56C3" w:rsidRPr="00556781" w:rsidRDefault="002D56C3" w:rsidP="00DC6C06">
      <w:pPr>
        <w:spacing w:after="0" w:line="240" w:lineRule="auto"/>
        <w:ind w:firstLine="709"/>
        <w:jc w:val="both"/>
        <w:rPr>
          <w:rFonts w:ascii="Times New Roman" w:eastAsia="Calibri" w:hAnsi="Times New Roman" w:cs="Times New Roman"/>
          <w:sz w:val="24"/>
          <w:szCs w:val="24"/>
          <w:lang w:val="ru-RU"/>
        </w:rPr>
      </w:pPr>
    </w:p>
    <w:p w14:paraId="76492B2C" w14:textId="77777777" w:rsidR="00294C23" w:rsidRPr="002273A9" w:rsidRDefault="00C460A2" w:rsidP="00294C23">
      <w:pPr>
        <w:pStyle w:val="211"/>
        <w:pageBreakBefore/>
        <w:widowControl w:val="0"/>
        <w:spacing w:after="0" w:line="240" w:lineRule="auto"/>
        <w:jc w:val="center"/>
        <w:outlineLvl w:val="0"/>
        <w:rPr>
          <w:b/>
          <w:szCs w:val="28"/>
        </w:rPr>
      </w:pPr>
      <w:bookmarkStart w:id="51" w:name="_Toc199761384"/>
      <w:r w:rsidRPr="00556781">
        <w:rPr>
          <w:rFonts w:eastAsia="Calibri"/>
          <w:b/>
        </w:rPr>
        <w:t>5 ПЕРЕЧЕНЬ ИСПОЛЬЗУЕМЫХ МЕТОДОВ ОБУЧЕНИ</w:t>
      </w:r>
      <w:bookmarkStart w:id="52" w:name="_Toc199747531"/>
      <w:bookmarkStart w:id="53" w:name="_Toc199750735"/>
      <w:bookmarkStart w:id="54" w:name="_Hlk199751097"/>
      <w:r w:rsidR="00294C23" w:rsidRPr="002273A9">
        <w:rPr>
          <w:b/>
          <w:szCs w:val="28"/>
        </w:rPr>
        <w:t>5. ПЕРЕЧЕНЬ ИСПОЛЬЗУЕМЫХ МЕТОДОВ ОБУЧЕНИЯ</w:t>
      </w:r>
      <w:bookmarkEnd w:id="52"/>
      <w:bookmarkEnd w:id="53"/>
      <w:bookmarkEnd w:id="51"/>
    </w:p>
    <w:bookmarkEnd w:id="54"/>
    <w:p w14:paraId="0D2F1EEE" w14:textId="1811E1CC" w:rsidR="00C460A2" w:rsidRPr="00556781" w:rsidRDefault="00C460A2" w:rsidP="00C460A2">
      <w:pPr>
        <w:spacing w:after="0" w:line="240" w:lineRule="auto"/>
        <w:ind w:left="57" w:right="57"/>
        <w:jc w:val="center"/>
        <w:rPr>
          <w:rFonts w:ascii="Times New Roman" w:eastAsia="Calibri" w:hAnsi="Times New Roman" w:cs="Times New Roman"/>
          <w:b/>
          <w:szCs w:val="24"/>
          <w:lang w:val="ru-RU"/>
        </w:rPr>
      </w:pPr>
    </w:p>
    <w:p w14:paraId="63C246A2" w14:textId="77777777" w:rsidR="00C460A2" w:rsidRPr="00556781"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xml:space="preserve">  Пассивные:</w:t>
      </w:r>
    </w:p>
    <w:p w14:paraId="2F1C9B34" w14:textId="77777777" w:rsidR="00C460A2"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лекции традиционные без применения мультимедийных средств и без раздаточного материала;</w:t>
      </w:r>
    </w:p>
    <w:p w14:paraId="777AF85F" w14:textId="77777777" w:rsidR="00B547A6" w:rsidRPr="00556781" w:rsidRDefault="00B547A6" w:rsidP="002D56C3">
      <w:pPr>
        <w:spacing w:after="0" w:line="240" w:lineRule="auto"/>
        <w:ind w:right="57" w:firstLine="70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практические занятия</w:t>
      </w:r>
    </w:p>
    <w:p w14:paraId="43975696" w14:textId="77777777" w:rsidR="00C460A2" w:rsidRPr="00556781"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самостоятельные и контрольные работы;</w:t>
      </w:r>
    </w:p>
    <w:p w14:paraId="1FE19EEC" w14:textId="77777777" w:rsidR="00C460A2" w:rsidRPr="00556781"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тесты;</w:t>
      </w:r>
    </w:p>
    <w:p w14:paraId="2D9A82D3" w14:textId="77777777" w:rsidR="00B547A6" w:rsidRDefault="00B547A6" w:rsidP="002D56C3">
      <w:pPr>
        <w:spacing w:after="0" w:line="240" w:lineRule="auto"/>
        <w:ind w:right="57" w:firstLine="709"/>
        <w:rPr>
          <w:rFonts w:ascii="Times New Roman" w:eastAsia="Calibri" w:hAnsi="Times New Roman" w:cs="Times New Roman"/>
          <w:sz w:val="24"/>
          <w:szCs w:val="24"/>
          <w:lang w:val="ru-RU"/>
        </w:rPr>
      </w:pPr>
      <w:bookmarkStart w:id="55" w:name="_GoBack"/>
      <w:bookmarkEnd w:id="55"/>
    </w:p>
    <w:sectPr w:rsidR="00B547A6" w:rsidSect="000A6B6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95C5E" w14:textId="77777777" w:rsidR="003623C1" w:rsidRDefault="003623C1" w:rsidP="000A6B65">
      <w:pPr>
        <w:spacing w:after="0" w:line="240" w:lineRule="auto"/>
      </w:pPr>
      <w:r>
        <w:separator/>
      </w:r>
    </w:p>
  </w:endnote>
  <w:endnote w:type="continuationSeparator" w:id="0">
    <w:p w14:paraId="792FA21E" w14:textId="77777777" w:rsidR="003623C1" w:rsidRDefault="003623C1" w:rsidP="000A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FAAB7" w14:textId="77777777" w:rsidR="003623C1" w:rsidRDefault="003623C1" w:rsidP="00B03A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4964F5F6" w14:textId="77777777" w:rsidR="003623C1" w:rsidRDefault="003623C1" w:rsidP="00B03A4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684683"/>
      <w:docPartObj>
        <w:docPartGallery w:val="Page Numbers (Bottom of Page)"/>
        <w:docPartUnique/>
      </w:docPartObj>
    </w:sdtPr>
    <w:sdtEndPr/>
    <w:sdtContent>
      <w:p w14:paraId="5317480B" w14:textId="4FB18AF4" w:rsidR="003623C1" w:rsidRDefault="003623C1">
        <w:pPr>
          <w:pStyle w:val="a3"/>
          <w:jc w:val="center"/>
        </w:pPr>
        <w:r>
          <w:fldChar w:fldCharType="begin"/>
        </w:r>
        <w:r>
          <w:instrText>PAGE   \* MERGEFORMAT</w:instrText>
        </w:r>
        <w:r>
          <w:fldChar w:fldCharType="separate"/>
        </w:r>
        <w:r w:rsidR="00F568B9">
          <w:rPr>
            <w:noProof/>
          </w:rPr>
          <w:t>40</w:t>
        </w:r>
        <w:r>
          <w:rPr>
            <w:noProof/>
          </w:rPr>
          <w:fldChar w:fldCharType="end"/>
        </w:r>
      </w:p>
    </w:sdtContent>
  </w:sdt>
  <w:p w14:paraId="3F33B386" w14:textId="77777777" w:rsidR="003623C1" w:rsidRDefault="003623C1" w:rsidP="00B03A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9B03F" w14:textId="77777777" w:rsidR="003623C1" w:rsidRDefault="003623C1" w:rsidP="000A6B65">
      <w:pPr>
        <w:spacing w:after="0" w:line="240" w:lineRule="auto"/>
      </w:pPr>
      <w:r>
        <w:separator/>
      </w:r>
    </w:p>
  </w:footnote>
  <w:footnote w:type="continuationSeparator" w:id="0">
    <w:p w14:paraId="300A4F16" w14:textId="77777777" w:rsidR="003623C1" w:rsidRDefault="003623C1" w:rsidP="000A6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51F2702"/>
    <w:multiLevelType w:val="hybridMultilevel"/>
    <w:tmpl w:val="7FA2C8E0"/>
    <w:lvl w:ilvl="0" w:tplc="CCC67ABC">
      <w:start w:val="1"/>
      <w:numFmt w:val="bullet"/>
      <w:lvlText w:val=""/>
      <w:lvlJc w:val="left"/>
      <w:pPr>
        <w:ind w:left="720" w:hanging="360"/>
      </w:pPr>
      <w:rPr>
        <w:rFonts w:ascii="Symbol" w:hAnsi="Symbol" w:hint="default"/>
      </w:rPr>
    </w:lvl>
    <w:lvl w:ilvl="1" w:tplc="FEEC37BE">
      <w:start w:val="1"/>
      <w:numFmt w:val="bullet"/>
      <w:lvlText w:val="o"/>
      <w:lvlJc w:val="left"/>
      <w:pPr>
        <w:ind w:left="1440" w:hanging="360"/>
      </w:pPr>
      <w:rPr>
        <w:rFonts w:ascii="Courier New" w:hAnsi="Courier New" w:hint="default"/>
      </w:rPr>
    </w:lvl>
    <w:lvl w:ilvl="2" w:tplc="F5602678">
      <w:start w:val="1"/>
      <w:numFmt w:val="bullet"/>
      <w:lvlText w:val=""/>
      <w:lvlJc w:val="left"/>
      <w:pPr>
        <w:ind w:left="2160" w:hanging="360"/>
      </w:pPr>
      <w:rPr>
        <w:rFonts w:ascii="Wingdings" w:hAnsi="Wingdings" w:hint="default"/>
      </w:rPr>
    </w:lvl>
    <w:lvl w:ilvl="3" w:tplc="0C64D1DC">
      <w:start w:val="1"/>
      <w:numFmt w:val="bullet"/>
      <w:lvlText w:val=""/>
      <w:lvlJc w:val="left"/>
      <w:pPr>
        <w:ind w:left="2880" w:hanging="360"/>
      </w:pPr>
      <w:rPr>
        <w:rFonts w:ascii="Symbol" w:hAnsi="Symbol" w:hint="default"/>
      </w:rPr>
    </w:lvl>
    <w:lvl w:ilvl="4" w:tplc="82DCA830">
      <w:start w:val="1"/>
      <w:numFmt w:val="bullet"/>
      <w:lvlText w:val="o"/>
      <w:lvlJc w:val="left"/>
      <w:pPr>
        <w:ind w:left="3600" w:hanging="360"/>
      </w:pPr>
      <w:rPr>
        <w:rFonts w:ascii="Courier New" w:hAnsi="Courier New" w:hint="default"/>
      </w:rPr>
    </w:lvl>
    <w:lvl w:ilvl="5" w:tplc="A670A542">
      <w:start w:val="1"/>
      <w:numFmt w:val="bullet"/>
      <w:lvlText w:val=""/>
      <w:lvlJc w:val="left"/>
      <w:pPr>
        <w:ind w:left="4320" w:hanging="360"/>
      </w:pPr>
      <w:rPr>
        <w:rFonts w:ascii="Wingdings" w:hAnsi="Wingdings" w:hint="default"/>
      </w:rPr>
    </w:lvl>
    <w:lvl w:ilvl="6" w:tplc="82429808">
      <w:start w:val="1"/>
      <w:numFmt w:val="bullet"/>
      <w:lvlText w:val=""/>
      <w:lvlJc w:val="left"/>
      <w:pPr>
        <w:ind w:left="5040" w:hanging="360"/>
      </w:pPr>
      <w:rPr>
        <w:rFonts w:ascii="Symbol" w:hAnsi="Symbol" w:hint="default"/>
      </w:rPr>
    </w:lvl>
    <w:lvl w:ilvl="7" w:tplc="02DE612E">
      <w:start w:val="1"/>
      <w:numFmt w:val="bullet"/>
      <w:lvlText w:val="o"/>
      <w:lvlJc w:val="left"/>
      <w:pPr>
        <w:ind w:left="5760" w:hanging="360"/>
      </w:pPr>
      <w:rPr>
        <w:rFonts w:ascii="Courier New" w:hAnsi="Courier New" w:hint="default"/>
      </w:rPr>
    </w:lvl>
    <w:lvl w:ilvl="8" w:tplc="94E0E212">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A161A52"/>
    <w:multiLevelType w:val="multilevel"/>
    <w:tmpl w:val="D5F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30753"/>
    <w:multiLevelType w:val="multilevel"/>
    <w:tmpl w:val="7040C46A"/>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8B1A8B"/>
    <w:multiLevelType w:val="hybridMultilevel"/>
    <w:tmpl w:val="E328F28A"/>
    <w:lvl w:ilvl="0" w:tplc="27122562">
      <w:start w:val="1"/>
      <w:numFmt w:val="decimal"/>
      <w:lvlText w:val="%1."/>
      <w:lvlJc w:val="left"/>
      <w:pPr>
        <w:ind w:left="10605" w:hanging="900"/>
      </w:pPr>
      <w:rPr>
        <w:rFonts w:hint="default"/>
      </w:rPr>
    </w:lvl>
    <w:lvl w:ilvl="1" w:tplc="63D6A506">
      <w:start w:val="1"/>
      <w:numFmt w:val="lowerLetter"/>
      <w:lvlText w:val="%2."/>
      <w:lvlJc w:val="left"/>
      <w:pPr>
        <w:ind w:left="10785" w:hanging="360"/>
      </w:pPr>
    </w:lvl>
    <w:lvl w:ilvl="2" w:tplc="7054AA06">
      <w:start w:val="1"/>
      <w:numFmt w:val="lowerRoman"/>
      <w:lvlText w:val="%3."/>
      <w:lvlJc w:val="right"/>
      <w:pPr>
        <w:ind w:left="11505" w:hanging="180"/>
      </w:pPr>
    </w:lvl>
    <w:lvl w:ilvl="3" w:tplc="5504E6CA">
      <w:start w:val="1"/>
      <w:numFmt w:val="decimal"/>
      <w:lvlText w:val="%4."/>
      <w:lvlJc w:val="left"/>
      <w:pPr>
        <w:ind w:left="12225" w:hanging="360"/>
      </w:pPr>
    </w:lvl>
    <w:lvl w:ilvl="4" w:tplc="83887BD2">
      <w:start w:val="1"/>
      <w:numFmt w:val="lowerLetter"/>
      <w:lvlText w:val="%5."/>
      <w:lvlJc w:val="left"/>
      <w:pPr>
        <w:ind w:left="12945" w:hanging="360"/>
      </w:pPr>
    </w:lvl>
    <w:lvl w:ilvl="5" w:tplc="AA225852">
      <w:start w:val="1"/>
      <w:numFmt w:val="lowerRoman"/>
      <w:lvlText w:val="%6."/>
      <w:lvlJc w:val="right"/>
      <w:pPr>
        <w:ind w:left="13665" w:hanging="180"/>
      </w:pPr>
    </w:lvl>
    <w:lvl w:ilvl="6" w:tplc="AB381B6E">
      <w:start w:val="1"/>
      <w:numFmt w:val="decimal"/>
      <w:lvlText w:val="%7."/>
      <w:lvlJc w:val="left"/>
      <w:pPr>
        <w:ind w:left="14385" w:hanging="360"/>
      </w:pPr>
    </w:lvl>
    <w:lvl w:ilvl="7" w:tplc="A6FCAD68">
      <w:start w:val="1"/>
      <w:numFmt w:val="lowerLetter"/>
      <w:lvlText w:val="%8."/>
      <w:lvlJc w:val="left"/>
      <w:pPr>
        <w:ind w:left="15105" w:hanging="360"/>
      </w:pPr>
    </w:lvl>
    <w:lvl w:ilvl="8" w:tplc="EF181CE6">
      <w:start w:val="1"/>
      <w:numFmt w:val="lowerRoman"/>
      <w:lvlText w:val="%9."/>
      <w:lvlJc w:val="right"/>
      <w:pPr>
        <w:ind w:left="15825" w:hanging="180"/>
      </w:pPr>
    </w:lvl>
  </w:abstractNum>
  <w:abstractNum w:abstractNumId="6" w15:restartNumberingAfterBreak="0">
    <w:nsid w:val="0E260C14"/>
    <w:multiLevelType w:val="multilevel"/>
    <w:tmpl w:val="B4B046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0FAD0F77"/>
    <w:multiLevelType w:val="multilevel"/>
    <w:tmpl w:val="FF1E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C96D4F"/>
    <w:multiLevelType w:val="multilevel"/>
    <w:tmpl w:val="8A0EA2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95F7D92"/>
    <w:multiLevelType w:val="hybridMultilevel"/>
    <w:tmpl w:val="32AAEF3E"/>
    <w:lvl w:ilvl="0" w:tplc="B70CBCE8">
      <w:start w:val="1"/>
      <w:numFmt w:val="decimal"/>
      <w:lvlText w:val="%1."/>
      <w:lvlJc w:val="left"/>
      <w:pPr>
        <w:ind w:left="720" w:hanging="360"/>
      </w:pPr>
      <w:rPr>
        <w:b/>
      </w:rPr>
    </w:lvl>
    <w:lvl w:ilvl="1" w:tplc="A9B40CFA">
      <w:start w:val="1"/>
      <w:numFmt w:val="lowerLetter"/>
      <w:lvlText w:val="%2."/>
      <w:lvlJc w:val="left"/>
      <w:pPr>
        <w:ind w:left="1440" w:hanging="360"/>
      </w:pPr>
    </w:lvl>
    <w:lvl w:ilvl="2" w:tplc="51BAA34C">
      <w:start w:val="1"/>
      <w:numFmt w:val="lowerRoman"/>
      <w:lvlText w:val="%3."/>
      <w:lvlJc w:val="right"/>
      <w:pPr>
        <w:ind w:left="2160" w:hanging="180"/>
      </w:pPr>
    </w:lvl>
    <w:lvl w:ilvl="3" w:tplc="06B0CEF0">
      <w:start w:val="1"/>
      <w:numFmt w:val="decimal"/>
      <w:lvlText w:val="%4."/>
      <w:lvlJc w:val="left"/>
      <w:pPr>
        <w:ind w:left="2880" w:hanging="360"/>
      </w:pPr>
    </w:lvl>
    <w:lvl w:ilvl="4" w:tplc="7D56EA32">
      <w:start w:val="1"/>
      <w:numFmt w:val="lowerLetter"/>
      <w:lvlText w:val="%5."/>
      <w:lvlJc w:val="left"/>
      <w:pPr>
        <w:ind w:left="3600" w:hanging="360"/>
      </w:pPr>
    </w:lvl>
    <w:lvl w:ilvl="5" w:tplc="350EE4F2">
      <w:start w:val="1"/>
      <w:numFmt w:val="lowerRoman"/>
      <w:lvlText w:val="%6."/>
      <w:lvlJc w:val="right"/>
      <w:pPr>
        <w:ind w:left="4320" w:hanging="180"/>
      </w:pPr>
    </w:lvl>
    <w:lvl w:ilvl="6" w:tplc="A686D60A">
      <w:start w:val="1"/>
      <w:numFmt w:val="decimal"/>
      <w:lvlText w:val="%7."/>
      <w:lvlJc w:val="left"/>
      <w:pPr>
        <w:ind w:left="5040" w:hanging="360"/>
      </w:pPr>
    </w:lvl>
    <w:lvl w:ilvl="7" w:tplc="EB5CC958">
      <w:start w:val="1"/>
      <w:numFmt w:val="lowerLetter"/>
      <w:lvlText w:val="%8."/>
      <w:lvlJc w:val="left"/>
      <w:pPr>
        <w:ind w:left="5760" w:hanging="360"/>
      </w:pPr>
    </w:lvl>
    <w:lvl w:ilvl="8" w:tplc="D618E6B2">
      <w:start w:val="1"/>
      <w:numFmt w:val="lowerRoman"/>
      <w:lvlText w:val="%9."/>
      <w:lvlJc w:val="right"/>
      <w:pPr>
        <w:ind w:left="6480" w:hanging="180"/>
      </w:pPr>
    </w:lvl>
  </w:abstractNum>
  <w:abstractNum w:abstractNumId="11" w15:restartNumberingAfterBreak="0">
    <w:nsid w:val="19E16FAC"/>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2" w15:restartNumberingAfterBreak="0">
    <w:nsid w:val="1BF946E4"/>
    <w:multiLevelType w:val="hybridMultilevel"/>
    <w:tmpl w:val="A5C4D7D4"/>
    <w:lvl w:ilvl="0" w:tplc="83BEB06A">
      <w:start w:val="1"/>
      <w:numFmt w:val="decimal"/>
      <w:lvlText w:val="%1."/>
      <w:lvlJc w:val="left"/>
      <w:pPr>
        <w:ind w:left="720" w:hanging="360"/>
      </w:pPr>
    </w:lvl>
    <w:lvl w:ilvl="1" w:tplc="89922C58">
      <w:start w:val="1"/>
      <w:numFmt w:val="lowerLetter"/>
      <w:lvlText w:val="%2."/>
      <w:lvlJc w:val="left"/>
      <w:pPr>
        <w:ind w:left="1440" w:hanging="360"/>
      </w:pPr>
    </w:lvl>
    <w:lvl w:ilvl="2" w:tplc="A9548D0E">
      <w:start w:val="1"/>
      <w:numFmt w:val="lowerRoman"/>
      <w:lvlText w:val="%3."/>
      <w:lvlJc w:val="right"/>
      <w:pPr>
        <w:ind w:left="2160" w:hanging="180"/>
      </w:pPr>
    </w:lvl>
    <w:lvl w:ilvl="3" w:tplc="B8541636">
      <w:start w:val="1"/>
      <w:numFmt w:val="decimal"/>
      <w:lvlText w:val="%4."/>
      <w:lvlJc w:val="left"/>
      <w:pPr>
        <w:ind w:left="2880" w:hanging="360"/>
      </w:pPr>
    </w:lvl>
    <w:lvl w:ilvl="4" w:tplc="53569DE6">
      <w:start w:val="1"/>
      <w:numFmt w:val="lowerLetter"/>
      <w:lvlText w:val="%5."/>
      <w:lvlJc w:val="left"/>
      <w:pPr>
        <w:ind w:left="3600" w:hanging="360"/>
      </w:pPr>
    </w:lvl>
    <w:lvl w:ilvl="5" w:tplc="06460A08">
      <w:start w:val="1"/>
      <w:numFmt w:val="lowerRoman"/>
      <w:lvlText w:val="%6."/>
      <w:lvlJc w:val="right"/>
      <w:pPr>
        <w:ind w:left="4320" w:hanging="180"/>
      </w:pPr>
    </w:lvl>
    <w:lvl w:ilvl="6" w:tplc="1B004D78">
      <w:start w:val="1"/>
      <w:numFmt w:val="decimal"/>
      <w:lvlText w:val="%7."/>
      <w:lvlJc w:val="left"/>
      <w:pPr>
        <w:ind w:left="5040" w:hanging="360"/>
      </w:pPr>
    </w:lvl>
    <w:lvl w:ilvl="7" w:tplc="6AEE8BE6">
      <w:start w:val="1"/>
      <w:numFmt w:val="lowerLetter"/>
      <w:lvlText w:val="%8."/>
      <w:lvlJc w:val="left"/>
      <w:pPr>
        <w:ind w:left="5760" w:hanging="360"/>
      </w:pPr>
    </w:lvl>
    <w:lvl w:ilvl="8" w:tplc="8B8CED4C">
      <w:start w:val="1"/>
      <w:numFmt w:val="lowerRoman"/>
      <w:lvlText w:val="%9."/>
      <w:lvlJc w:val="right"/>
      <w:pPr>
        <w:ind w:left="6480" w:hanging="180"/>
      </w:pPr>
    </w:lvl>
  </w:abstractNum>
  <w:abstractNum w:abstractNumId="1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15:restartNumberingAfterBreak="0">
    <w:nsid w:val="2A583C96"/>
    <w:multiLevelType w:val="multilevel"/>
    <w:tmpl w:val="B1DCFC98"/>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8" w15:restartNumberingAfterBreak="0">
    <w:nsid w:val="2AC32935"/>
    <w:multiLevelType w:val="multilevel"/>
    <w:tmpl w:val="EF8EB4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D62C42"/>
    <w:multiLevelType w:val="multilevel"/>
    <w:tmpl w:val="13F0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BE6773A"/>
    <w:multiLevelType w:val="hybridMultilevel"/>
    <w:tmpl w:val="85186332"/>
    <w:lvl w:ilvl="0" w:tplc="03F4E808">
      <w:start w:val="1"/>
      <w:numFmt w:val="decimal"/>
      <w:lvlText w:val="%1."/>
      <w:lvlJc w:val="left"/>
      <w:pPr>
        <w:ind w:left="720" w:hanging="360"/>
      </w:pPr>
    </w:lvl>
    <w:lvl w:ilvl="1" w:tplc="FE4A2B88">
      <w:start w:val="1"/>
      <w:numFmt w:val="lowerLetter"/>
      <w:lvlText w:val="%2."/>
      <w:lvlJc w:val="left"/>
      <w:pPr>
        <w:ind w:left="1440" w:hanging="360"/>
      </w:pPr>
    </w:lvl>
    <w:lvl w:ilvl="2" w:tplc="649667B6">
      <w:start w:val="1"/>
      <w:numFmt w:val="lowerRoman"/>
      <w:lvlText w:val="%3."/>
      <w:lvlJc w:val="right"/>
      <w:pPr>
        <w:ind w:left="2160" w:hanging="180"/>
      </w:pPr>
    </w:lvl>
    <w:lvl w:ilvl="3" w:tplc="0AB8A374">
      <w:start w:val="1"/>
      <w:numFmt w:val="decimal"/>
      <w:lvlText w:val="%4."/>
      <w:lvlJc w:val="left"/>
      <w:pPr>
        <w:ind w:left="2880" w:hanging="360"/>
      </w:pPr>
    </w:lvl>
    <w:lvl w:ilvl="4" w:tplc="28EA100C">
      <w:start w:val="1"/>
      <w:numFmt w:val="lowerLetter"/>
      <w:lvlText w:val="%5."/>
      <w:lvlJc w:val="left"/>
      <w:pPr>
        <w:ind w:left="3600" w:hanging="360"/>
      </w:pPr>
    </w:lvl>
    <w:lvl w:ilvl="5" w:tplc="06761A42">
      <w:start w:val="1"/>
      <w:numFmt w:val="lowerRoman"/>
      <w:lvlText w:val="%6."/>
      <w:lvlJc w:val="right"/>
      <w:pPr>
        <w:ind w:left="4320" w:hanging="180"/>
      </w:pPr>
    </w:lvl>
    <w:lvl w:ilvl="6" w:tplc="B07053C4">
      <w:start w:val="1"/>
      <w:numFmt w:val="decimal"/>
      <w:lvlText w:val="%7."/>
      <w:lvlJc w:val="left"/>
      <w:pPr>
        <w:ind w:left="5040" w:hanging="360"/>
      </w:pPr>
    </w:lvl>
    <w:lvl w:ilvl="7" w:tplc="EE143CAE">
      <w:start w:val="1"/>
      <w:numFmt w:val="lowerLetter"/>
      <w:lvlText w:val="%8."/>
      <w:lvlJc w:val="left"/>
      <w:pPr>
        <w:ind w:left="5760" w:hanging="360"/>
      </w:pPr>
    </w:lvl>
    <w:lvl w:ilvl="8" w:tplc="34367728">
      <w:start w:val="1"/>
      <w:numFmt w:val="lowerRoman"/>
      <w:lvlText w:val="%9."/>
      <w:lvlJc w:val="right"/>
      <w:pPr>
        <w:ind w:left="6480" w:hanging="180"/>
      </w:pPr>
    </w:lvl>
  </w:abstractNum>
  <w:abstractNum w:abstractNumId="25" w15:restartNumberingAfterBreak="0">
    <w:nsid w:val="4C5B153E"/>
    <w:multiLevelType w:val="hybridMultilevel"/>
    <w:tmpl w:val="4A260CEA"/>
    <w:lvl w:ilvl="0" w:tplc="EFCC1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7" w15:restartNumberingAfterBreak="0">
    <w:nsid w:val="542C6980"/>
    <w:multiLevelType w:val="hybridMultilevel"/>
    <w:tmpl w:val="30E66804"/>
    <w:lvl w:ilvl="0" w:tplc="B756E102">
      <w:start w:val="4"/>
      <w:numFmt w:val="decimal"/>
      <w:lvlText w:val="%1."/>
      <w:lvlJc w:val="left"/>
      <w:pPr>
        <w:ind w:left="1004" w:hanging="360"/>
      </w:pPr>
      <w:rPr>
        <w:rFonts w:hint="default"/>
      </w:rPr>
    </w:lvl>
    <w:lvl w:ilvl="1" w:tplc="C916E3C4">
      <w:start w:val="1"/>
      <w:numFmt w:val="lowerLetter"/>
      <w:lvlText w:val="%2."/>
      <w:lvlJc w:val="left"/>
      <w:pPr>
        <w:ind w:left="1724" w:hanging="360"/>
      </w:pPr>
    </w:lvl>
    <w:lvl w:ilvl="2" w:tplc="80A81BD4">
      <w:start w:val="1"/>
      <w:numFmt w:val="lowerRoman"/>
      <w:lvlText w:val="%3."/>
      <w:lvlJc w:val="right"/>
      <w:pPr>
        <w:ind w:left="2444" w:hanging="180"/>
      </w:pPr>
    </w:lvl>
    <w:lvl w:ilvl="3" w:tplc="DA966492">
      <w:start w:val="1"/>
      <w:numFmt w:val="decimal"/>
      <w:lvlText w:val="%4."/>
      <w:lvlJc w:val="left"/>
      <w:pPr>
        <w:ind w:left="3164" w:hanging="360"/>
      </w:pPr>
    </w:lvl>
    <w:lvl w:ilvl="4" w:tplc="B164EABA">
      <w:start w:val="1"/>
      <w:numFmt w:val="lowerLetter"/>
      <w:lvlText w:val="%5."/>
      <w:lvlJc w:val="left"/>
      <w:pPr>
        <w:ind w:left="3884" w:hanging="360"/>
      </w:pPr>
    </w:lvl>
    <w:lvl w:ilvl="5" w:tplc="7B5635C0">
      <w:start w:val="1"/>
      <w:numFmt w:val="lowerRoman"/>
      <w:lvlText w:val="%6."/>
      <w:lvlJc w:val="right"/>
      <w:pPr>
        <w:ind w:left="4604" w:hanging="180"/>
      </w:pPr>
    </w:lvl>
    <w:lvl w:ilvl="6" w:tplc="6D2828C0">
      <w:start w:val="1"/>
      <w:numFmt w:val="decimal"/>
      <w:lvlText w:val="%7."/>
      <w:lvlJc w:val="left"/>
      <w:pPr>
        <w:ind w:left="5324" w:hanging="360"/>
      </w:pPr>
    </w:lvl>
    <w:lvl w:ilvl="7" w:tplc="C5C0E100">
      <w:start w:val="1"/>
      <w:numFmt w:val="lowerLetter"/>
      <w:lvlText w:val="%8."/>
      <w:lvlJc w:val="left"/>
      <w:pPr>
        <w:ind w:left="6044" w:hanging="360"/>
      </w:pPr>
    </w:lvl>
    <w:lvl w:ilvl="8" w:tplc="7F0EAD2C">
      <w:start w:val="1"/>
      <w:numFmt w:val="lowerRoman"/>
      <w:lvlText w:val="%9."/>
      <w:lvlJc w:val="right"/>
      <w:pPr>
        <w:ind w:left="6764" w:hanging="180"/>
      </w:pPr>
    </w:lvl>
  </w:abstractNum>
  <w:abstractNum w:abstractNumId="28"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9"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0"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05928"/>
    <w:multiLevelType w:val="multilevel"/>
    <w:tmpl w:val="7DB27A70"/>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5" w15:restartNumberingAfterBreak="0">
    <w:nsid w:val="65B05FC4"/>
    <w:multiLevelType w:val="hybridMultilevel"/>
    <w:tmpl w:val="7C262420"/>
    <w:lvl w:ilvl="0" w:tplc="616E2DB8">
      <w:start w:val="1"/>
      <w:numFmt w:val="decimal"/>
      <w:lvlText w:val="%1."/>
      <w:lvlJc w:val="left"/>
      <w:pPr>
        <w:ind w:left="720" w:hanging="360"/>
      </w:pPr>
      <w:rPr>
        <w:b/>
      </w:rPr>
    </w:lvl>
    <w:lvl w:ilvl="1" w:tplc="5666DFB4">
      <w:start w:val="1"/>
      <w:numFmt w:val="lowerLetter"/>
      <w:lvlText w:val="%2."/>
      <w:lvlJc w:val="left"/>
      <w:pPr>
        <w:ind w:left="1440" w:hanging="360"/>
      </w:pPr>
    </w:lvl>
    <w:lvl w:ilvl="2" w:tplc="AF64FB44">
      <w:start w:val="1"/>
      <w:numFmt w:val="lowerRoman"/>
      <w:lvlText w:val="%3."/>
      <w:lvlJc w:val="right"/>
      <w:pPr>
        <w:ind w:left="2160" w:hanging="180"/>
      </w:pPr>
    </w:lvl>
    <w:lvl w:ilvl="3" w:tplc="1F1846CE">
      <w:start w:val="1"/>
      <w:numFmt w:val="decimal"/>
      <w:lvlText w:val="%4."/>
      <w:lvlJc w:val="left"/>
      <w:pPr>
        <w:ind w:left="2880" w:hanging="360"/>
      </w:pPr>
    </w:lvl>
    <w:lvl w:ilvl="4" w:tplc="D9AE8E68">
      <w:start w:val="1"/>
      <w:numFmt w:val="lowerLetter"/>
      <w:lvlText w:val="%5."/>
      <w:lvlJc w:val="left"/>
      <w:pPr>
        <w:ind w:left="3600" w:hanging="360"/>
      </w:pPr>
    </w:lvl>
    <w:lvl w:ilvl="5" w:tplc="D4323B82">
      <w:start w:val="1"/>
      <w:numFmt w:val="lowerRoman"/>
      <w:lvlText w:val="%6."/>
      <w:lvlJc w:val="right"/>
      <w:pPr>
        <w:ind w:left="4320" w:hanging="180"/>
      </w:pPr>
    </w:lvl>
    <w:lvl w:ilvl="6" w:tplc="51F6C3AA">
      <w:start w:val="1"/>
      <w:numFmt w:val="decimal"/>
      <w:lvlText w:val="%7."/>
      <w:lvlJc w:val="left"/>
      <w:pPr>
        <w:ind w:left="5040" w:hanging="360"/>
      </w:pPr>
    </w:lvl>
    <w:lvl w:ilvl="7" w:tplc="EEA6E21E">
      <w:start w:val="1"/>
      <w:numFmt w:val="lowerLetter"/>
      <w:lvlText w:val="%8."/>
      <w:lvlJc w:val="left"/>
      <w:pPr>
        <w:ind w:left="5760" w:hanging="360"/>
      </w:pPr>
    </w:lvl>
    <w:lvl w:ilvl="8" w:tplc="226276BE">
      <w:start w:val="1"/>
      <w:numFmt w:val="lowerRoman"/>
      <w:lvlText w:val="%9."/>
      <w:lvlJc w:val="right"/>
      <w:pPr>
        <w:ind w:left="6480" w:hanging="180"/>
      </w:pPr>
    </w:lvl>
  </w:abstractNum>
  <w:abstractNum w:abstractNumId="36" w15:restartNumberingAfterBreak="0">
    <w:nsid w:val="660E7DC8"/>
    <w:multiLevelType w:val="multilevel"/>
    <w:tmpl w:val="63843874"/>
    <w:lvl w:ilvl="0">
      <w:start w:val="1"/>
      <w:numFmt w:val="decimal"/>
      <w:lvlText w:val="%1"/>
      <w:lvlJc w:val="left"/>
      <w:pPr>
        <w:ind w:left="360" w:hanging="360"/>
      </w:pPr>
      <w:rPr>
        <w:rFonts w:eastAsia="Times New Roman" w:cs="Times New Roman" w:hint="default"/>
        <w:b/>
      </w:rPr>
    </w:lvl>
    <w:lvl w:ilvl="1">
      <w:start w:val="1"/>
      <w:numFmt w:val="decimal"/>
      <w:lvlText w:val="%1.%2"/>
      <w:lvlJc w:val="left"/>
      <w:pPr>
        <w:ind w:left="1069" w:hanging="360"/>
      </w:pPr>
      <w:rPr>
        <w:rFonts w:eastAsia="Times New Roman" w:cs="Times New Roman" w:hint="default"/>
        <w:b/>
      </w:rPr>
    </w:lvl>
    <w:lvl w:ilvl="2">
      <w:start w:val="1"/>
      <w:numFmt w:val="decimal"/>
      <w:lvlText w:val="%1.%2.%3"/>
      <w:lvlJc w:val="left"/>
      <w:pPr>
        <w:ind w:left="2138" w:hanging="720"/>
      </w:pPr>
      <w:rPr>
        <w:rFonts w:eastAsia="Times New Roman" w:cs="Times New Roman" w:hint="default"/>
        <w:b/>
      </w:rPr>
    </w:lvl>
    <w:lvl w:ilvl="3">
      <w:start w:val="1"/>
      <w:numFmt w:val="decimal"/>
      <w:lvlText w:val="%1.%2.%3.%4"/>
      <w:lvlJc w:val="left"/>
      <w:pPr>
        <w:ind w:left="2847" w:hanging="720"/>
      </w:pPr>
      <w:rPr>
        <w:rFonts w:eastAsia="Times New Roman" w:cs="Times New Roman" w:hint="default"/>
        <w:b/>
      </w:rPr>
    </w:lvl>
    <w:lvl w:ilvl="4">
      <w:start w:val="1"/>
      <w:numFmt w:val="decimal"/>
      <w:lvlText w:val="%1.%2.%3.%4.%5"/>
      <w:lvlJc w:val="left"/>
      <w:pPr>
        <w:ind w:left="3916" w:hanging="1080"/>
      </w:pPr>
      <w:rPr>
        <w:rFonts w:eastAsia="Times New Roman" w:cs="Times New Roman" w:hint="default"/>
        <w:b/>
      </w:rPr>
    </w:lvl>
    <w:lvl w:ilvl="5">
      <w:start w:val="1"/>
      <w:numFmt w:val="decimal"/>
      <w:lvlText w:val="%1.%2.%3.%4.%5.%6"/>
      <w:lvlJc w:val="left"/>
      <w:pPr>
        <w:ind w:left="4625" w:hanging="1080"/>
      </w:pPr>
      <w:rPr>
        <w:rFonts w:eastAsia="Times New Roman" w:cs="Times New Roman" w:hint="default"/>
        <w:b/>
      </w:rPr>
    </w:lvl>
    <w:lvl w:ilvl="6">
      <w:start w:val="1"/>
      <w:numFmt w:val="decimal"/>
      <w:lvlText w:val="%1.%2.%3.%4.%5.%6.%7"/>
      <w:lvlJc w:val="left"/>
      <w:pPr>
        <w:ind w:left="5694" w:hanging="1440"/>
      </w:pPr>
      <w:rPr>
        <w:rFonts w:eastAsia="Times New Roman" w:cs="Times New Roman" w:hint="default"/>
        <w:b/>
      </w:rPr>
    </w:lvl>
    <w:lvl w:ilvl="7">
      <w:start w:val="1"/>
      <w:numFmt w:val="decimal"/>
      <w:lvlText w:val="%1.%2.%3.%4.%5.%6.%7.%8"/>
      <w:lvlJc w:val="left"/>
      <w:pPr>
        <w:ind w:left="6403" w:hanging="1440"/>
      </w:pPr>
      <w:rPr>
        <w:rFonts w:eastAsia="Times New Roman" w:cs="Times New Roman" w:hint="default"/>
        <w:b/>
      </w:rPr>
    </w:lvl>
    <w:lvl w:ilvl="8">
      <w:start w:val="1"/>
      <w:numFmt w:val="decimal"/>
      <w:lvlText w:val="%1.%2.%3.%4.%5.%6.%7.%8.%9"/>
      <w:lvlJc w:val="left"/>
      <w:pPr>
        <w:ind w:left="7472" w:hanging="1800"/>
      </w:pPr>
      <w:rPr>
        <w:rFonts w:eastAsia="Times New Roman" w:cs="Times New Roman" w:hint="default"/>
        <w:b/>
      </w:rPr>
    </w:lvl>
  </w:abstractNum>
  <w:abstractNum w:abstractNumId="37" w15:restartNumberingAfterBreak="0">
    <w:nsid w:val="66481B6F"/>
    <w:multiLevelType w:val="hybridMultilevel"/>
    <w:tmpl w:val="59A6C006"/>
    <w:lvl w:ilvl="0" w:tplc="61DA8614">
      <w:start w:val="1"/>
      <w:numFmt w:val="decimal"/>
      <w:lvlText w:val="%1."/>
      <w:lvlJc w:val="left"/>
      <w:pPr>
        <w:ind w:left="2007" w:hanging="360"/>
      </w:pPr>
    </w:lvl>
    <w:lvl w:ilvl="1" w:tplc="0E6EDCF2">
      <w:start w:val="1"/>
      <w:numFmt w:val="lowerLetter"/>
      <w:lvlText w:val="%2."/>
      <w:lvlJc w:val="left"/>
      <w:pPr>
        <w:ind w:left="2727" w:hanging="360"/>
      </w:pPr>
    </w:lvl>
    <w:lvl w:ilvl="2" w:tplc="F28A370A">
      <w:start w:val="1"/>
      <w:numFmt w:val="lowerRoman"/>
      <w:lvlText w:val="%3."/>
      <w:lvlJc w:val="right"/>
      <w:pPr>
        <w:ind w:left="3447" w:hanging="180"/>
      </w:pPr>
    </w:lvl>
    <w:lvl w:ilvl="3" w:tplc="F6002052">
      <w:start w:val="1"/>
      <w:numFmt w:val="decimal"/>
      <w:lvlText w:val="%4."/>
      <w:lvlJc w:val="left"/>
      <w:pPr>
        <w:ind w:left="4167" w:hanging="360"/>
      </w:pPr>
    </w:lvl>
    <w:lvl w:ilvl="4" w:tplc="35AEDD7E">
      <w:start w:val="1"/>
      <w:numFmt w:val="lowerLetter"/>
      <w:lvlText w:val="%5."/>
      <w:lvlJc w:val="left"/>
      <w:pPr>
        <w:ind w:left="4887" w:hanging="360"/>
      </w:pPr>
    </w:lvl>
    <w:lvl w:ilvl="5" w:tplc="A90A6306">
      <w:start w:val="1"/>
      <w:numFmt w:val="lowerRoman"/>
      <w:lvlText w:val="%6."/>
      <w:lvlJc w:val="right"/>
      <w:pPr>
        <w:ind w:left="5607" w:hanging="180"/>
      </w:pPr>
    </w:lvl>
    <w:lvl w:ilvl="6" w:tplc="4A60C6D4">
      <w:start w:val="1"/>
      <w:numFmt w:val="decimal"/>
      <w:lvlText w:val="%7."/>
      <w:lvlJc w:val="left"/>
      <w:pPr>
        <w:ind w:left="6327" w:hanging="360"/>
      </w:pPr>
    </w:lvl>
    <w:lvl w:ilvl="7" w:tplc="3AA095E6">
      <w:start w:val="1"/>
      <w:numFmt w:val="lowerLetter"/>
      <w:lvlText w:val="%8."/>
      <w:lvlJc w:val="left"/>
      <w:pPr>
        <w:ind w:left="7047" w:hanging="360"/>
      </w:pPr>
    </w:lvl>
    <w:lvl w:ilvl="8" w:tplc="1EF01E92">
      <w:start w:val="1"/>
      <w:numFmt w:val="lowerRoman"/>
      <w:lvlText w:val="%9."/>
      <w:lvlJc w:val="right"/>
      <w:pPr>
        <w:ind w:left="7767" w:hanging="180"/>
      </w:pPr>
    </w:lvl>
  </w:abstractNum>
  <w:abstractNum w:abstractNumId="38"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9" w15:restartNumberingAfterBreak="0">
    <w:nsid w:val="761560D0"/>
    <w:multiLevelType w:val="hybridMultilevel"/>
    <w:tmpl w:val="BF4C3BB2"/>
    <w:lvl w:ilvl="0" w:tplc="EFCC1EB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0"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1" w15:restartNumberingAfterBreak="0">
    <w:nsid w:val="7FD85755"/>
    <w:multiLevelType w:val="multilevel"/>
    <w:tmpl w:val="B88ECD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abstractNumId w:val="30"/>
  </w:num>
  <w:num w:numId="2">
    <w:abstractNumId w:val="2"/>
  </w:num>
  <w:num w:numId="3">
    <w:abstractNumId w:val="22"/>
  </w:num>
  <w:num w:numId="4">
    <w:abstractNumId w:val="19"/>
  </w:num>
  <w:num w:numId="5">
    <w:abstractNumId w:val="34"/>
  </w:num>
  <w:num w:numId="6">
    <w:abstractNumId w:val="28"/>
  </w:num>
  <w:num w:numId="7">
    <w:abstractNumId w:val="23"/>
  </w:num>
  <w:num w:numId="8">
    <w:abstractNumId w:val="0"/>
  </w:num>
  <w:num w:numId="9">
    <w:abstractNumId w:val="38"/>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31"/>
  </w:num>
  <w:num w:numId="19">
    <w:abstractNumId w:val="14"/>
  </w:num>
  <w:num w:numId="20">
    <w:abstractNumId w:val="33"/>
  </w:num>
  <w:num w:numId="21">
    <w:abstractNumId w:val="7"/>
  </w:num>
  <w:num w:numId="22">
    <w:abstractNumId w:val="3"/>
  </w:num>
  <w:num w:numId="23">
    <w:abstractNumId w:val="25"/>
  </w:num>
  <w:num w:numId="24">
    <w:abstractNumId w:val="21"/>
  </w:num>
  <w:num w:numId="25">
    <w:abstractNumId w:val="39"/>
  </w:num>
  <w:num w:numId="26">
    <w:abstractNumId w:val="26"/>
  </w:num>
  <w:num w:numId="2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11"/>
  </w:num>
  <w:num w:numId="30">
    <w:abstractNumId w:val="1"/>
  </w:num>
  <w:num w:numId="31">
    <w:abstractNumId w:val="9"/>
  </w:num>
  <w:num w:numId="32">
    <w:abstractNumId w:val="27"/>
  </w:num>
  <w:num w:numId="33">
    <w:abstractNumId w:val="6"/>
  </w:num>
  <w:num w:numId="34">
    <w:abstractNumId w:val="41"/>
  </w:num>
  <w:num w:numId="35">
    <w:abstractNumId w:val="32"/>
  </w:num>
  <w:num w:numId="36">
    <w:abstractNumId w:val="4"/>
  </w:num>
  <w:num w:numId="37">
    <w:abstractNumId w:val="5"/>
  </w:num>
  <w:num w:numId="38">
    <w:abstractNumId w:val="1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24"/>
  </w:num>
  <w:num w:numId="47">
    <w:abstractNumId w:val="18"/>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A6B65"/>
    <w:rsid w:val="00001C34"/>
    <w:rsid w:val="00002C55"/>
    <w:rsid w:val="00004488"/>
    <w:rsid w:val="00013942"/>
    <w:rsid w:val="00027A2B"/>
    <w:rsid w:val="000307FE"/>
    <w:rsid w:val="000416B8"/>
    <w:rsid w:val="000527F6"/>
    <w:rsid w:val="00055326"/>
    <w:rsid w:val="000616BE"/>
    <w:rsid w:val="000617A6"/>
    <w:rsid w:val="0006408C"/>
    <w:rsid w:val="0006765C"/>
    <w:rsid w:val="000713B5"/>
    <w:rsid w:val="00076B24"/>
    <w:rsid w:val="00091E63"/>
    <w:rsid w:val="00094E4D"/>
    <w:rsid w:val="00095BF3"/>
    <w:rsid w:val="000A36A2"/>
    <w:rsid w:val="000A512E"/>
    <w:rsid w:val="000A6ADA"/>
    <w:rsid w:val="000A6B65"/>
    <w:rsid w:val="000B04C9"/>
    <w:rsid w:val="000B07C2"/>
    <w:rsid w:val="000B25DF"/>
    <w:rsid w:val="000B2C54"/>
    <w:rsid w:val="000B2D49"/>
    <w:rsid w:val="000B789A"/>
    <w:rsid w:val="000B7E1B"/>
    <w:rsid w:val="000C1560"/>
    <w:rsid w:val="000D0E50"/>
    <w:rsid w:val="000E169C"/>
    <w:rsid w:val="000E2B71"/>
    <w:rsid w:val="000E3D98"/>
    <w:rsid w:val="000E63A7"/>
    <w:rsid w:val="000E7431"/>
    <w:rsid w:val="000F1CEC"/>
    <w:rsid w:val="000F63DB"/>
    <w:rsid w:val="0010070D"/>
    <w:rsid w:val="001044B0"/>
    <w:rsid w:val="00107C48"/>
    <w:rsid w:val="0011058E"/>
    <w:rsid w:val="001178BD"/>
    <w:rsid w:val="00134991"/>
    <w:rsid w:val="001349DA"/>
    <w:rsid w:val="0013559D"/>
    <w:rsid w:val="001413A6"/>
    <w:rsid w:val="0014210C"/>
    <w:rsid w:val="00144040"/>
    <w:rsid w:val="001457C8"/>
    <w:rsid w:val="00145B8A"/>
    <w:rsid w:val="00151981"/>
    <w:rsid w:val="0015251F"/>
    <w:rsid w:val="001527FA"/>
    <w:rsid w:val="00154F90"/>
    <w:rsid w:val="001553E1"/>
    <w:rsid w:val="00162234"/>
    <w:rsid w:val="00182DF4"/>
    <w:rsid w:val="00184D29"/>
    <w:rsid w:val="0018532C"/>
    <w:rsid w:val="001A0858"/>
    <w:rsid w:val="001B40A4"/>
    <w:rsid w:val="001B642C"/>
    <w:rsid w:val="001C3845"/>
    <w:rsid w:val="001C67D7"/>
    <w:rsid w:val="001D439C"/>
    <w:rsid w:val="001D5E73"/>
    <w:rsid w:val="001E1836"/>
    <w:rsid w:val="001E27A7"/>
    <w:rsid w:val="001E59A5"/>
    <w:rsid w:val="001F0088"/>
    <w:rsid w:val="00202E1D"/>
    <w:rsid w:val="00204AC8"/>
    <w:rsid w:val="002064A0"/>
    <w:rsid w:val="0021178C"/>
    <w:rsid w:val="0023081C"/>
    <w:rsid w:val="00233514"/>
    <w:rsid w:val="002368BE"/>
    <w:rsid w:val="00242DB5"/>
    <w:rsid w:val="00243CCD"/>
    <w:rsid w:val="00247051"/>
    <w:rsid w:val="00255055"/>
    <w:rsid w:val="002668A8"/>
    <w:rsid w:val="00270338"/>
    <w:rsid w:val="00274E7E"/>
    <w:rsid w:val="0027796F"/>
    <w:rsid w:val="00277C26"/>
    <w:rsid w:val="00282542"/>
    <w:rsid w:val="00294C23"/>
    <w:rsid w:val="002A1B94"/>
    <w:rsid w:val="002A55AA"/>
    <w:rsid w:val="002A5791"/>
    <w:rsid w:val="002A7514"/>
    <w:rsid w:val="002B357C"/>
    <w:rsid w:val="002B5533"/>
    <w:rsid w:val="002C7D28"/>
    <w:rsid w:val="002D56C3"/>
    <w:rsid w:val="002D758D"/>
    <w:rsid w:val="002E44B8"/>
    <w:rsid w:val="002E66D4"/>
    <w:rsid w:val="002F4CD7"/>
    <w:rsid w:val="002F6B30"/>
    <w:rsid w:val="00321A4E"/>
    <w:rsid w:val="00332A5B"/>
    <w:rsid w:val="003356DC"/>
    <w:rsid w:val="00336420"/>
    <w:rsid w:val="00337000"/>
    <w:rsid w:val="003370B5"/>
    <w:rsid w:val="003426F2"/>
    <w:rsid w:val="00350E02"/>
    <w:rsid w:val="00351E33"/>
    <w:rsid w:val="003525D2"/>
    <w:rsid w:val="003623C1"/>
    <w:rsid w:val="00374219"/>
    <w:rsid w:val="00374DE5"/>
    <w:rsid w:val="003802B4"/>
    <w:rsid w:val="00381C11"/>
    <w:rsid w:val="00391BFB"/>
    <w:rsid w:val="00392EA7"/>
    <w:rsid w:val="00396D86"/>
    <w:rsid w:val="003A72C8"/>
    <w:rsid w:val="003B3DDE"/>
    <w:rsid w:val="003B5D3A"/>
    <w:rsid w:val="003B6B09"/>
    <w:rsid w:val="003B747F"/>
    <w:rsid w:val="003D1FFE"/>
    <w:rsid w:val="003D4D30"/>
    <w:rsid w:val="003E381C"/>
    <w:rsid w:val="003E61EA"/>
    <w:rsid w:val="003F226D"/>
    <w:rsid w:val="003F330E"/>
    <w:rsid w:val="004019A5"/>
    <w:rsid w:val="00404620"/>
    <w:rsid w:val="0040794D"/>
    <w:rsid w:val="004179BB"/>
    <w:rsid w:val="004248A2"/>
    <w:rsid w:val="00427AF3"/>
    <w:rsid w:val="00431C69"/>
    <w:rsid w:val="00431EAA"/>
    <w:rsid w:val="00433561"/>
    <w:rsid w:val="00434DA1"/>
    <w:rsid w:val="00436425"/>
    <w:rsid w:val="00437D9F"/>
    <w:rsid w:val="00441979"/>
    <w:rsid w:val="00447177"/>
    <w:rsid w:val="00450DAA"/>
    <w:rsid w:val="00450FA9"/>
    <w:rsid w:val="0045433F"/>
    <w:rsid w:val="00456500"/>
    <w:rsid w:val="0045702E"/>
    <w:rsid w:val="00461B21"/>
    <w:rsid w:val="00467720"/>
    <w:rsid w:val="00473494"/>
    <w:rsid w:val="00475D5C"/>
    <w:rsid w:val="0048116A"/>
    <w:rsid w:val="004829AF"/>
    <w:rsid w:val="00485A9E"/>
    <w:rsid w:val="0049272A"/>
    <w:rsid w:val="00494DFA"/>
    <w:rsid w:val="0049778C"/>
    <w:rsid w:val="004A00C7"/>
    <w:rsid w:val="004A1ED3"/>
    <w:rsid w:val="004B200A"/>
    <w:rsid w:val="004B3788"/>
    <w:rsid w:val="004B453A"/>
    <w:rsid w:val="004C7D96"/>
    <w:rsid w:val="004D30C5"/>
    <w:rsid w:val="004D3497"/>
    <w:rsid w:val="004D6C52"/>
    <w:rsid w:val="004E24FD"/>
    <w:rsid w:val="004E3912"/>
    <w:rsid w:val="004E75F8"/>
    <w:rsid w:val="004F73C3"/>
    <w:rsid w:val="0050375B"/>
    <w:rsid w:val="00504F6F"/>
    <w:rsid w:val="00511477"/>
    <w:rsid w:val="00516D9F"/>
    <w:rsid w:val="00517B96"/>
    <w:rsid w:val="00523DEA"/>
    <w:rsid w:val="00536F3F"/>
    <w:rsid w:val="00537BD3"/>
    <w:rsid w:val="00556781"/>
    <w:rsid w:val="0056030B"/>
    <w:rsid w:val="00562ED5"/>
    <w:rsid w:val="00570147"/>
    <w:rsid w:val="00570A22"/>
    <w:rsid w:val="00573A40"/>
    <w:rsid w:val="00573ED0"/>
    <w:rsid w:val="00575A84"/>
    <w:rsid w:val="00576E11"/>
    <w:rsid w:val="0059171B"/>
    <w:rsid w:val="00592931"/>
    <w:rsid w:val="00593559"/>
    <w:rsid w:val="00595078"/>
    <w:rsid w:val="005952E4"/>
    <w:rsid w:val="00595384"/>
    <w:rsid w:val="005A2D13"/>
    <w:rsid w:val="005A388B"/>
    <w:rsid w:val="005C0002"/>
    <w:rsid w:val="005C326C"/>
    <w:rsid w:val="005D16EB"/>
    <w:rsid w:val="005E676C"/>
    <w:rsid w:val="005F0C68"/>
    <w:rsid w:val="005F2438"/>
    <w:rsid w:val="005F3B00"/>
    <w:rsid w:val="005F48F0"/>
    <w:rsid w:val="005F4B95"/>
    <w:rsid w:val="00606367"/>
    <w:rsid w:val="00617C38"/>
    <w:rsid w:val="00623988"/>
    <w:rsid w:val="00625399"/>
    <w:rsid w:val="006339DE"/>
    <w:rsid w:val="00634EF4"/>
    <w:rsid w:val="00636FD9"/>
    <w:rsid w:val="00645CDD"/>
    <w:rsid w:val="006462FB"/>
    <w:rsid w:val="00655E11"/>
    <w:rsid w:val="00657975"/>
    <w:rsid w:val="0066263C"/>
    <w:rsid w:val="00663BA2"/>
    <w:rsid w:val="00685198"/>
    <w:rsid w:val="00687F87"/>
    <w:rsid w:val="00690C7D"/>
    <w:rsid w:val="006B09F7"/>
    <w:rsid w:val="006B5802"/>
    <w:rsid w:val="006B6272"/>
    <w:rsid w:val="006B7752"/>
    <w:rsid w:val="006C20A6"/>
    <w:rsid w:val="006C4ED3"/>
    <w:rsid w:val="006C4F9E"/>
    <w:rsid w:val="006D2972"/>
    <w:rsid w:val="006D5104"/>
    <w:rsid w:val="006E5681"/>
    <w:rsid w:val="006F101E"/>
    <w:rsid w:val="006F1B8F"/>
    <w:rsid w:val="006F5FC8"/>
    <w:rsid w:val="00703728"/>
    <w:rsid w:val="0070701A"/>
    <w:rsid w:val="00707EF6"/>
    <w:rsid w:val="00716C65"/>
    <w:rsid w:val="00723932"/>
    <w:rsid w:val="00727CA2"/>
    <w:rsid w:val="007424FC"/>
    <w:rsid w:val="0075316D"/>
    <w:rsid w:val="00763EE4"/>
    <w:rsid w:val="0077465F"/>
    <w:rsid w:val="00784B23"/>
    <w:rsid w:val="00790B82"/>
    <w:rsid w:val="007B23CC"/>
    <w:rsid w:val="007B4735"/>
    <w:rsid w:val="007B58D4"/>
    <w:rsid w:val="007B6899"/>
    <w:rsid w:val="007C1537"/>
    <w:rsid w:val="007C51A3"/>
    <w:rsid w:val="007D1348"/>
    <w:rsid w:val="007E0570"/>
    <w:rsid w:val="007E0D8A"/>
    <w:rsid w:val="007E2A32"/>
    <w:rsid w:val="007F697A"/>
    <w:rsid w:val="007F6EB0"/>
    <w:rsid w:val="00802754"/>
    <w:rsid w:val="008036D6"/>
    <w:rsid w:val="00805E06"/>
    <w:rsid w:val="0081333D"/>
    <w:rsid w:val="00815805"/>
    <w:rsid w:val="00817CC6"/>
    <w:rsid w:val="008217AE"/>
    <w:rsid w:val="00822DE7"/>
    <w:rsid w:val="00822FB7"/>
    <w:rsid w:val="00832C94"/>
    <w:rsid w:val="008365EF"/>
    <w:rsid w:val="00836BB6"/>
    <w:rsid w:val="00841C78"/>
    <w:rsid w:val="008421FC"/>
    <w:rsid w:val="0085095C"/>
    <w:rsid w:val="008552B5"/>
    <w:rsid w:val="00855B4D"/>
    <w:rsid w:val="008618E0"/>
    <w:rsid w:val="00862F0E"/>
    <w:rsid w:val="00864CBD"/>
    <w:rsid w:val="008711AD"/>
    <w:rsid w:val="00872BB0"/>
    <w:rsid w:val="00872CA7"/>
    <w:rsid w:val="0088456F"/>
    <w:rsid w:val="00884DBD"/>
    <w:rsid w:val="0089389F"/>
    <w:rsid w:val="00895A66"/>
    <w:rsid w:val="008A67B9"/>
    <w:rsid w:val="008A783B"/>
    <w:rsid w:val="008A7D7D"/>
    <w:rsid w:val="008B773A"/>
    <w:rsid w:val="008C1339"/>
    <w:rsid w:val="008C2101"/>
    <w:rsid w:val="008C5635"/>
    <w:rsid w:val="008D2D5C"/>
    <w:rsid w:val="008F322B"/>
    <w:rsid w:val="008F47D4"/>
    <w:rsid w:val="008F7956"/>
    <w:rsid w:val="00901C01"/>
    <w:rsid w:val="00903332"/>
    <w:rsid w:val="00903E49"/>
    <w:rsid w:val="00906B38"/>
    <w:rsid w:val="00920E80"/>
    <w:rsid w:val="009275A3"/>
    <w:rsid w:val="00935948"/>
    <w:rsid w:val="00942AC1"/>
    <w:rsid w:val="00943AB7"/>
    <w:rsid w:val="00947771"/>
    <w:rsid w:val="00950E6D"/>
    <w:rsid w:val="00962627"/>
    <w:rsid w:val="00963680"/>
    <w:rsid w:val="00970963"/>
    <w:rsid w:val="009711C1"/>
    <w:rsid w:val="009724A9"/>
    <w:rsid w:val="009832D1"/>
    <w:rsid w:val="009869DF"/>
    <w:rsid w:val="009906F4"/>
    <w:rsid w:val="00992C1B"/>
    <w:rsid w:val="0099388A"/>
    <w:rsid w:val="009967F8"/>
    <w:rsid w:val="0099790B"/>
    <w:rsid w:val="009A1DDF"/>
    <w:rsid w:val="009A4A55"/>
    <w:rsid w:val="009A74AB"/>
    <w:rsid w:val="009A7CDF"/>
    <w:rsid w:val="009B3AEA"/>
    <w:rsid w:val="009B70A2"/>
    <w:rsid w:val="009B7927"/>
    <w:rsid w:val="009C1170"/>
    <w:rsid w:val="009C3612"/>
    <w:rsid w:val="009C4DB6"/>
    <w:rsid w:val="009C4F24"/>
    <w:rsid w:val="009C7211"/>
    <w:rsid w:val="009D7351"/>
    <w:rsid w:val="009E4889"/>
    <w:rsid w:val="009F0AA9"/>
    <w:rsid w:val="009F438D"/>
    <w:rsid w:val="00A07640"/>
    <w:rsid w:val="00A1014D"/>
    <w:rsid w:val="00A16C0A"/>
    <w:rsid w:val="00A21F5A"/>
    <w:rsid w:val="00A27D35"/>
    <w:rsid w:val="00A333EA"/>
    <w:rsid w:val="00A503CE"/>
    <w:rsid w:val="00A50F08"/>
    <w:rsid w:val="00A54B65"/>
    <w:rsid w:val="00A56273"/>
    <w:rsid w:val="00A75DB9"/>
    <w:rsid w:val="00A86A41"/>
    <w:rsid w:val="00A93B3F"/>
    <w:rsid w:val="00A96442"/>
    <w:rsid w:val="00AB4F22"/>
    <w:rsid w:val="00AB5FB8"/>
    <w:rsid w:val="00AB5FE2"/>
    <w:rsid w:val="00AB7038"/>
    <w:rsid w:val="00AC31F6"/>
    <w:rsid w:val="00AC599A"/>
    <w:rsid w:val="00AD261B"/>
    <w:rsid w:val="00AD5104"/>
    <w:rsid w:val="00AD7740"/>
    <w:rsid w:val="00AE5A80"/>
    <w:rsid w:val="00AF1578"/>
    <w:rsid w:val="00B00F28"/>
    <w:rsid w:val="00B03A4B"/>
    <w:rsid w:val="00B05734"/>
    <w:rsid w:val="00B05D1C"/>
    <w:rsid w:val="00B11622"/>
    <w:rsid w:val="00B21DD4"/>
    <w:rsid w:val="00B22ED9"/>
    <w:rsid w:val="00B248BB"/>
    <w:rsid w:val="00B25534"/>
    <w:rsid w:val="00B32529"/>
    <w:rsid w:val="00B33597"/>
    <w:rsid w:val="00B33E59"/>
    <w:rsid w:val="00B349BD"/>
    <w:rsid w:val="00B415F4"/>
    <w:rsid w:val="00B50893"/>
    <w:rsid w:val="00B52388"/>
    <w:rsid w:val="00B5316A"/>
    <w:rsid w:val="00B547A6"/>
    <w:rsid w:val="00B6082E"/>
    <w:rsid w:val="00B6365A"/>
    <w:rsid w:val="00B676C9"/>
    <w:rsid w:val="00B71C33"/>
    <w:rsid w:val="00B74C05"/>
    <w:rsid w:val="00B76092"/>
    <w:rsid w:val="00B76D58"/>
    <w:rsid w:val="00B86C47"/>
    <w:rsid w:val="00B900D8"/>
    <w:rsid w:val="00B90CC0"/>
    <w:rsid w:val="00B9462F"/>
    <w:rsid w:val="00BA4E43"/>
    <w:rsid w:val="00BC7438"/>
    <w:rsid w:val="00BD1795"/>
    <w:rsid w:val="00BD1F22"/>
    <w:rsid w:val="00BD564F"/>
    <w:rsid w:val="00BE7182"/>
    <w:rsid w:val="00BE7C48"/>
    <w:rsid w:val="00C0742D"/>
    <w:rsid w:val="00C12909"/>
    <w:rsid w:val="00C178F4"/>
    <w:rsid w:val="00C25D1F"/>
    <w:rsid w:val="00C269EC"/>
    <w:rsid w:val="00C26D7B"/>
    <w:rsid w:val="00C26E54"/>
    <w:rsid w:val="00C2744A"/>
    <w:rsid w:val="00C314BF"/>
    <w:rsid w:val="00C360B7"/>
    <w:rsid w:val="00C4063F"/>
    <w:rsid w:val="00C40659"/>
    <w:rsid w:val="00C4289A"/>
    <w:rsid w:val="00C42E8A"/>
    <w:rsid w:val="00C460A2"/>
    <w:rsid w:val="00C565AB"/>
    <w:rsid w:val="00C617DA"/>
    <w:rsid w:val="00C84ADA"/>
    <w:rsid w:val="00C951E3"/>
    <w:rsid w:val="00C9572A"/>
    <w:rsid w:val="00CA05BB"/>
    <w:rsid w:val="00CA1D85"/>
    <w:rsid w:val="00CA41F7"/>
    <w:rsid w:val="00CA78BF"/>
    <w:rsid w:val="00CA7C60"/>
    <w:rsid w:val="00CB0EB9"/>
    <w:rsid w:val="00CC0085"/>
    <w:rsid w:val="00CD1702"/>
    <w:rsid w:val="00CD3608"/>
    <w:rsid w:val="00CD52B0"/>
    <w:rsid w:val="00CD6FCA"/>
    <w:rsid w:val="00CE2A5A"/>
    <w:rsid w:val="00CE3795"/>
    <w:rsid w:val="00CE5589"/>
    <w:rsid w:val="00CE75E8"/>
    <w:rsid w:val="00D026BB"/>
    <w:rsid w:val="00D04A49"/>
    <w:rsid w:val="00D126E7"/>
    <w:rsid w:val="00D12CE8"/>
    <w:rsid w:val="00D155F7"/>
    <w:rsid w:val="00D25C14"/>
    <w:rsid w:val="00D30C21"/>
    <w:rsid w:val="00D316B5"/>
    <w:rsid w:val="00D32B6A"/>
    <w:rsid w:val="00D37405"/>
    <w:rsid w:val="00D37F5F"/>
    <w:rsid w:val="00D43A9D"/>
    <w:rsid w:val="00D509EA"/>
    <w:rsid w:val="00D51F1B"/>
    <w:rsid w:val="00D53CD3"/>
    <w:rsid w:val="00D56132"/>
    <w:rsid w:val="00D64C5E"/>
    <w:rsid w:val="00D67BB9"/>
    <w:rsid w:val="00D713C5"/>
    <w:rsid w:val="00D77061"/>
    <w:rsid w:val="00D80DA6"/>
    <w:rsid w:val="00D84565"/>
    <w:rsid w:val="00D86F1D"/>
    <w:rsid w:val="00D91F9E"/>
    <w:rsid w:val="00D97971"/>
    <w:rsid w:val="00DB0CC0"/>
    <w:rsid w:val="00DB5FF7"/>
    <w:rsid w:val="00DC3EB4"/>
    <w:rsid w:val="00DC576C"/>
    <w:rsid w:val="00DC5BF8"/>
    <w:rsid w:val="00DC6C06"/>
    <w:rsid w:val="00DD669F"/>
    <w:rsid w:val="00DD7582"/>
    <w:rsid w:val="00DD7BEE"/>
    <w:rsid w:val="00DE5E92"/>
    <w:rsid w:val="00DE7A14"/>
    <w:rsid w:val="00DF0A37"/>
    <w:rsid w:val="00DF4FEE"/>
    <w:rsid w:val="00E10CA4"/>
    <w:rsid w:val="00E11375"/>
    <w:rsid w:val="00E12CD9"/>
    <w:rsid w:val="00E16ED8"/>
    <w:rsid w:val="00E22F23"/>
    <w:rsid w:val="00E23B55"/>
    <w:rsid w:val="00E2456D"/>
    <w:rsid w:val="00E32518"/>
    <w:rsid w:val="00E36CAE"/>
    <w:rsid w:val="00E423E4"/>
    <w:rsid w:val="00E549CF"/>
    <w:rsid w:val="00E60710"/>
    <w:rsid w:val="00E61D2F"/>
    <w:rsid w:val="00E72E9A"/>
    <w:rsid w:val="00E762A6"/>
    <w:rsid w:val="00E82CF4"/>
    <w:rsid w:val="00E84C23"/>
    <w:rsid w:val="00E867CA"/>
    <w:rsid w:val="00E91C1B"/>
    <w:rsid w:val="00E96489"/>
    <w:rsid w:val="00EA34FB"/>
    <w:rsid w:val="00EA5566"/>
    <w:rsid w:val="00EA6AA5"/>
    <w:rsid w:val="00EB6EA5"/>
    <w:rsid w:val="00ED20AC"/>
    <w:rsid w:val="00ED7973"/>
    <w:rsid w:val="00EE15EB"/>
    <w:rsid w:val="00EE4FB7"/>
    <w:rsid w:val="00EE5E07"/>
    <w:rsid w:val="00EF1CF9"/>
    <w:rsid w:val="00EF7239"/>
    <w:rsid w:val="00F077CA"/>
    <w:rsid w:val="00F1277A"/>
    <w:rsid w:val="00F14956"/>
    <w:rsid w:val="00F17786"/>
    <w:rsid w:val="00F20569"/>
    <w:rsid w:val="00F252DB"/>
    <w:rsid w:val="00F3429B"/>
    <w:rsid w:val="00F448F1"/>
    <w:rsid w:val="00F53B36"/>
    <w:rsid w:val="00F54B9A"/>
    <w:rsid w:val="00F568B9"/>
    <w:rsid w:val="00F630A0"/>
    <w:rsid w:val="00F72099"/>
    <w:rsid w:val="00F90A38"/>
    <w:rsid w:val="00F942A6"/>
    <w:rsid w:val="00F97BD7"/>
    <w:rsid w:val="00FA387E"/>
    <w:rsid w:val="00FA4AB1"/>
    <w:rsid w:val="00FA53BB"/>
    <w:rsid w:val="00FB3DF6"/>
    <w:rsid w:val="00FB494A"/>
    <w:rsid w:val="00FC21B8"/>
    <w:rsid w:val="00FC3415"/>
    <w:rsid w:val="00FD60B1"/>
    <w:rsid w:val="00FE1228"/>
    <w:rsid w:val="00FE2945"/>
    <w:rsid w:val="00FE299C"/>
    <w:rsid w:val="00FE2DFA"/>
    <w:rsid w:val="00FE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ABFA"/>
  <w15:docId w15:val="{F372E342-C7D8-4028-A2BB-F76CC7DC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DB5"/>
    <w:pPr>
      <w:spacing w:line="256" w:lineRule="auto"/>
    </w:pPr>
    <w:rPr>
      <w:rFonts w:ascii="Arial" w:eastAsia="Arial" w:hAnsi="Arial" w:cs="Arial"/>
      <w:sz w:val="20"/>
      <w:szCs w:val="20"/>
      <w:lang w:val="en-US" w:eastAsia="ru-RU"/>
    </w:rPr>
  </w:style>
  <w:style w:type="paragraph" w:styleId="1">
    <w:name w:val="heading 1"/>
    <w:basedOn w:val="a"/>
    <w:next w:val="a"/>
    <w:link w:val="10"/>
    <w:uiPriority w:val="9"/>
    <w:qFormat/>
    <w:rsid w:val="000A6B65"/>
    <w:pPr>
      <w:keepNext/>
      <w:autoSpaceDE w:val="0"/>
      <w:autoSpaceDN w:val="0"/>
      <w:spacing w:after="0" w:line="240" w:lineRule="auto"/>
      <w:ind w:firstLine="284"/>
      <w:outlineLvl w:val="0"/>
    </w:pPr>
    <w:rPr>
      <w:rFonts w:ascii="Times New Roman" w:eastAsia="Times New Roman" w:hAnsi="Times New Roman" w:cs="Times New Roman"/>
      <w:sz w:val="24"/>
      <w:szCs w:val="24"/>
      <w:lang w:val="ru-RU"/>
    </w:rPr>
  </w:style>
  <w:style w:type="paragraph" w:styleId="2">
    <w:name w:val="heading 2"/>
    <w:basedOn w:val="a"/>
    <w:next w:val="a"/>
    <w:link w:val="20"/>
    <w:uiPriority w:val="9"/>
    <w:unhideWhenUsed/>
    <w:qFormat/>
    <w:rsid w:val="002D56C3"/>
    <w:pPr>
      <w:keepNext/>
      <w:keepLines/>
      <w:spacing w:before="360" w:after="200" w:line="259" w:lineRule="auto"/>
      <w:outlineLvl w:val="1"/>
    </w:pPr>
    <w:rPr>
      <w:sz w:val="34"/>
      <w:szCs w:val="22"/>
      <w:lang w:val="ru-RU" w:eastAsia="en-US"/>
    </w:rPr>
  </w:style>
  <w:style w:type="paragraph" w:styleId="3">
    <w:name w:val="heading 3"/>
    <w:basedOn w:val="a"/>
    <w:next w:val="a"/>
    <w:link w:val="30"/>
    <w:uiPriority w:val="9"/>
    <w:unhideWhenUsed/>
    <w:qFormat/>
    <w:rsid w:val="002D56C3"/>
    <w:pPr>
      <w:keepNext/>
      <w:keepLines/>
      <w:spacing w:before="320" w:after="200" w:line="259" w:lineRule="auto"/>
      <w:outlineLvl w:val="2"/>
    </w:pPr>
    <w:rPr>
      <w:sz w:val="30"/>
      <w:szCs w:val="30"/>
      <w:lang w:val="ru-RU" w:eastAsia="en-US"/>
    </w:rPr>
  </w:style>
  <w:style w:type="paragraph" w:styleId="4">
    <w:name w:val="heading 4"/>
    <w:basedOn w:val="a"/>
    <w:next w:val="a"/>
    <w:link w:val="40"/>
    <w:uiPriority w:val="9"/>
    <w:unhideWhenUsed/>
    <w:qFormat/>
    <w:rsid w:val="002D56C3"/>
    <w:pPr>
      <w:keepNext/>
      <w:keepLines/>
      <w:spacing w:before="320" w:after="200" w:line="259" w:lineRule="auto"/>
      <w:outlineLvl w:val="3"/>
    </w:pPr>
    <w:rPr>
      <w:b/>
      <w:bCs/>
      <w:sz w:val="26"/>
      <w:szCs w:val="26"/>
      <w:lang w:val="ru-RU" w:eastAsia="en-US"/>
    </w:rPr>
  </w:style>
  <w:style w:type="paragraph" w:styleId="5">
    <w:name w:val="heading 5"/>
    <w:basedOn w:val="a"/>
    <w:next w:val="a"/>
    <w:link w:val="50"/>
    <w:uiPriority w:val="9"/>
    <w:unhideWhenUsed/>
    <w:qFormat/>
    <w:rsid w:val="002D56C3"/>
    <w:pPr>
      <w:keepNext/>
      <w:keepLines/>
      <w:spacing w:before="320" w:after="200" w:line="259" w:lineRule="auto"/>
      <w:outlineLvl w:val="4"/>
    </w:pPr>
    <w:rPr>
      <w:b/>
      <w:bCs/>
      <w:sz w:val="24"/>
      <w:szCs w:val="24"/>
      <w:lang w:val="ru-RU" w:eastAsia="en-US"/>
    </w:rPr>
  </w:style>
  <w:style w:type="paragraph" w:styleId="6">
    <w:name w:val="heading 6"/>
    <w:basedOn w:val="a"/>
    <w:next w:val="a"/>
    <w:link w:val="60"/>
    <w:uiPriority w:val="9"/>
    <w:unhideWhenUsed/>
    <w:qFormat/>
    <w:rsid w:val="002D56C3"/>
    <w:pPr>
      <w:keepNext/>
      <w:keepLines/>
      <w:spacing w:before="320" w:after="200" w:line="259" w:lineRule="auto"/>
      <w:outlineLvl w:val="5"/>
    </w:pPr>
    <w:rPr>
      <w:b/>
      <w:bCs/>
      <w:sz w:val="22"/>
      <w:szCs w:val="22"/>
      <w:lang w:val="ru-RU" w:eastAsia="en-US"/>
    </w:rPr>
  </w:style>
  <w:style w:type="paragraph" w:styleId="7">
    <w:name w:val="heading 7"/>
    <w:basedOn w:val="a"/>
    <w:next w:val="a"/>
    <w:link w:val="70"/>
    <w:uiPriority w:val="9"/>
    <w:unhideWhenUsed/>
    <w:qFormat/>
    <w:rsid w:val="002D56C3"/>
    <w:pPr>
      <w:keepNext/>
      <w:keepLines/>
      <w:spacing w:before="320" w:after="200" w:line="259" w:lineRule="auto"/>
      <w:outlineLvl w:val="6"/>
    </w:pPr>
    <w:rPr>
      <w:b/>
      <w:bCs/>
      <w:i/>
      <w:iCs/>
      <w:sz w:val="22"/>
      <w:szCs w:val="22"/>
      <w:lang w:val="ru-RU" w:eastAsia="en-US"/>
    </w:rPr>
  </w:style>
  <w:style w:type="paragraph" w:styleId="8">
    <w:name w:val="heading 8"/>
    <w:basedOn w:val="a"/>
    <w:next w:val="a"/>
    <w:link w:val="80"/>
    <w:uiPriority w:val="9"/>
    <w:unhideWhenUsed/>
    <w:qFormat/>
    <w:rsid w:val="002D56C3"/>
    <w:pPr>
      <w:keepNext/>
      <w:keepLines/>
      <w:spacing w:before="320" w:after="200" w:line="259" w:lineRule="auto"/>
      <w:outlineLvl w:val="7"/>
    </w:pPr>
    <w:rPr>
      <w:i/>
      <w:iCs/>
      <w:sz w:val="22"/>
      <w:szCs w:val="22"/>
      <w:lang w:val="ru-RU" w:eastAsia="en-US"/>
    </w:rPr>
  </w:style>
  <w:style w:type="paragraph" w:styleId="9">
    <w:name w:val="heading 9"/>
    <w:basedOn w:val="a"/>
    <w:next w:val="a"/>
    <w:link w:val="90"/>
    <w:uiPriority w:val="9"/>
    <w:unhideWhenUsed/>
    <w:qFormat/>
    <w:rsid w:val="002D56C3"/>
    <w:pPr>
      <w:keepNext/>
      <w:keepLines/>
      <w:spacing w:before="320" w:after="200" w:line="259" w:lineRule="auto"/>
      <w:outlineLvl w:val="8"/>
    </w:pPr>
    <w:rPr>
      <w:i/>
      <w:iCs/>
      <w:sz w:val="21"/>
      <w:szCs w:val="2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B65"/>
    <w:rPr>
      <w:rFonts w:ascii="Times New Roman" w:eastAsia="Times New Roman" w:hAnsi="Times New Roman" w:cs="Times New Roman"/>
      <w:sz w:val="24"/>
      <w:szCs w:val="24"/>
      <w:lang w:eastAsia="ru-RU"/>
    </w:rPr>
  </w:style>
  <w:style w:type="paragraph" w:styleId="a3">
    <w:name w:val="footer"/>
    <w:basedOn w:val="a"/>
    <w:link w:val="a4"/>
    <w:uiPriority w:val="99"/>
    <w:rsid w:val="000A6B65"/>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4">
    <w:name w:val="Нижний колонтитул Знак"/>
    <w:basedOn w:val="a0"/>
    <w:link w:val="a3"/>
    <w:uiPriority w:val="99"/>
    <w:rsid w:val="000A6B65"/>
    <w:rPr>
      <w:rFonts w:ascii="Times New Roman" w:eastAsia="Times New Roman" w:hAnsi="Times New Roman" w:cs="Times New Roman"/>
      <w:sz w:val="24"/>
      <w:szCs w:val="24"/>
      <w:lang w:eastAsia="ru-RU"/>
    </w:rPr>
  </w:style>
  <w:style w:type="character" w:styleId="a5">
    <w:name w:val="page number"/>
    <w:basedOn w:val="a0"/>
    <w:rsid w:val="000A6B65"/>
  </w:style>
  <w:style w:type="paragraph" w:customStyle="1" w:styleId="311">
    <w:name w:val="Текст сноски Знак3 Знак11"/>
    <w:basedOn w:val="a"/>
    <w:next w:val="a6"/>
    <w:link w:val="a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rsid w:val="000A6B65"/>
    <w:rPr>
      <w:sz w:val="20"/>
      <w:szCs w:val="20"/>
    </w:rPr>
  </w:style>
  <w:style w:type="character" w:styleId="a8">
    <w:name w:val="footnote reference"/>
    <w:uiPriority w:val="99"/>
    <w:rsid w:val="000A6B65"/>
    <w:rPr>
      <w:rFonts w:cs="Times New Roman"/>
      <w:vertAlign w:val="superscript"/>
    </w:rPr>
  </w:style>
  <w:style w:type="character" w:styleId="a9">
    <w:name w:val="Emphasis"/>
    <w:qFormat/>
    <w:rsid w:val="000A6B65"/>
    <w:rPr>
      <w:rFonts w:cs="Times New Roman"/>
      <w:i/>
    </w:rPr>
  </w:style>
  <w:style w:type="paragraph" w:customStyle="1" w:styleId="-1">
    <w:name w:val="ПС - Нумерованный1"/>
    <w:basedOn w:val="a"/>
    <w:next w:val="aa"/>
    <w:link w:val="ab"/>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table" w:styleId="ac">
    <w:name w:val="Table Grid"/>
    <w:basedOn w:val="a1"/>
    <w:uiPriority w:val="59"/>
    <w:rsid w:val="000A6B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d"/>
    <w:link w:val="ae"/>
    <w:uiPriority w:val="99"/>
    <w:semiHidden/>
    <w:unhideWhenUsed/>
    <w:rsid w:val="000A6B65"/>
    <w:pPr>
      <w:spacing w:after="0" w:line="240" w:lineRule="auto"/>
    </w:pPr>
    <w:rPr>
      <w:rFonts w:ascii="Tahoma" w:eastAsiaTheme="minorHAnsi" w:hAnsi="Tahoma" w:cs="Tahoma"/>
      <w:sz w:val="16"/>
      <w:szCs w:val="16"/>
      <w:lang w:val="ru-RU" w:eastAsia="en-US"/>
    </w:rPr>
  </w:style>
  <w:style w:type="character" w:customStyle="1" w:styleId="ae">
    <w:name w:val="Текст выноски Знак"/>
    <w:basedOn w:val="a0"/>
    <w:link w:val="11"/>
    <w:uiPriority w:val="99"/>
    <w:semiHidden/>
    <w:rsid w:val="000A6B65"/>
    <w:rPr>
      <w:rFonts w:ascii="Tahoma" w:hAnsi="Tahoma" w:cs="Tahoma"/>
      <w:sz w:val="16"/>
      <w:szCs w:val="16"/>
    </w:rPr>
  </w:style>
  <w:style w:type="paragraph" w:customStyle="1" w:styleId="12">
    <w:name w:val="Верхний колонтитул1"/>
    <w:basedOn w:val="a"/>
    <w:next w:val="af"/>
    <w:link w:val="af0"/>
    <w:uiPriority w:val="99"/>
    <w:unhideWhenUsed/>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af0">
    <w:name w:val="Верхний колонтитул Знак"/>
    <w:basedOn w:val="a0"/>
    <w:link w:val="12"/>
    <w:uiPriority w:val="99"/>
    <w:rsid w:val="000A6B65"/>
  </w:style>
  <w:style w:type="character" w:styleId="af1">
    <w:name w:val="Hyperlink"/>
    <w:uiPriority w:val="99"/>
    <w:unhideWhenUsed/>
    <w:rsid w:val="000A6B65"/>
    <w:rPr>
      <w:color w:val="0000FF"/>
      <w:u w:val="single"/>
    </w:rPr>
  </w:style>
  <w:style w:type="character" w:customStyle="1" w:styleId="c3">
    <w:name w:val="c3"/>
    <w:basedOn w:val="a0"/>
    <w:uiPriority w:val="99"/>
    <w:rsid w:val="000A6B65"/>
  </w:style>
  <w:style w:type="character" w:customStyle="1" w:styleId="13">
    <w:name w:val="Просмотренная гиперссылка1"/>
    <w:basedOn w:val="a0"/>
    <w:uiPriority w:val="99"/>
    <w:semiHidden/>
    <w:unhideWhenUsed/>
    <w:rsid w:val="000A6B65"/>
    <w:rPr>
      <w:color w:val="954F72"/>
      <w:u w:val="single"/>
    </w:rPr>
  </w:style>
  <w:style w:type="paragraph" w:customStyle="1" w:styleId="msonormal0">
    <w:name w:val="msonormal"/>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110">
    <w:name w:val="Оглавление 11"/>
    <w:basedOn w:val="a"/>
    <w:next w:val="a"/>
    <w:autoRedefine/>
    <w:uiPriority w:val="39"/>
    <w:unhideWhenUsed/>
    <w:rsid w:val="000A6B65"/>
    <w:pPr>
      <w:spacing w:after="100"/>
    </w:pPr>
    <w:rPr>
      <w:rFonts w:asciiTheme="minorHAnsi" w:eastAsia="Times New Roman" w:hAnsiTheme="minorHAnsi" w:cstheme="minorBidi"/>
      <w:sz w:val="22"/>
      <w:szCs w:val="22"/>
      <w:lang w:val="ru-RU" w:eastAsia="en-US"/>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Этапы Знак"/>
    <w:link w:val="-1"/>
    <w:uiPriority w:val="34"/>
    <w:qFormat/>
    <w:locked/>
    <w:rsid w:val="000A6B65"/>
  </w:style>
  <w:style w:type="paragraph" w:customStyle="1" w:styleId="14">
    <w:name w:val="Заголовок оглавления1"/>
    <w:basedOn w:val="1"/>
    <w:next w:val="a"/>
    <w:uiPriority w:val="39"/>
    <w:unhideWhenUsed/>
    <w:qFormat/>
    <w:rsid w:val="000A6B65"/>
    <w:pPr>
      <w:keepLines/>
      <w:autoSpaceDE/>
      <w:autoSpaceDN/>
      <w:spacing w:before="240" w:line="256" w:lineRule="auto"/>
      <w:ind w:firstLine="0"/>
      <w:outlineLvl w:val="9"/>
    </w:pPr>
    <w:rPr>
      <w:rFonts w:ascii="Calibri Light" w:hAnsi="Calibri Light"/>
      <w:color w:val="2E74B5"/>
      <w:sz w:val="32"/>
      <w:szCs w:val="32"/>
    </w:rPr>
  </w:style>
  <w:style w:type="character" w:customStyle="1" w:styleId="c0">
    <w:name w:val="c0"/>
    <w:basedOn w:val="a0"/>
    <w:rsid w:val="000A6B65"/>
  </w:style>
  <w:style w:type="table" w:customStyle="1" w:styleId="41">
    <w:name w:val="Сетка таблицы4"/>
    <w:basedOn w:val="a1"/>
    <w:uiPriority w:val="39"/>
    <w:rsid w:val="000A6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0A6B65"/>
    <w:rPr>
      <w:sz w:val="16"/>
      <w:szCs w:val="16"/>
    </w:rPr>
  </w:style>
  <w:style w:type="paragraph" w:customStyle="1" w:styleId="15">
    <w:name w:val="Текст примечания1"/>
    <w:basedOn w:val="a"/>
    <w:next w:val="af3"/>
    <w:link w:val="af4"/>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af4">
    <w:name w:val="Текст примечания Знак"/>
    <w:basedOn w:val="a0"/>
    <w:link w:val="15"/>
    <w:uiPriority w:val="99"/>
    <w:semiHidden/>
    <w:rsid w:val="000A6B65"/>
    <w:rPr>
      <w:sz w:val="20"/>
      <w:szCs w:val="20"/>
    </w:rPr>
  </w:style>
  <w:style w:type="paragraph" w:customStyle="1" w:styleId="16">
    <w:name w:val="Тема примечания1"/>
    <w:basedOn w:val="af3"/>
    <w:next w:val="af3"/>
    <w:uiPriority w:val="99"/>
    <w:semiHidden/>
    <w:unhideWhenUsed/>
    <w:rsid w:val="000A6B65"/>
    <w:rPr>
      <w:b/>
      <w:bCs/>
    </w:rPr>
  </w:style>
  <w:style w:type="character" w:customStyle="1" w:styleId="af5">
    <w:name w:val="Тема примечания Знак"/>
    <w:basedOn w:val="af4"/>
    <w:link w:val="af6"/>
    <w:uiPriority w:val="99"/>
    <w:semiHidden/>
    <w:rsid w:val="000A6B65"/>
    <w:rPr>
      <w:b/>
      <w:bCs/>
      <w:sz w:val="20"/>
      <w:szCs w:val="20"/>
    </w:rPr>
  </w:style>
  <w:style w:type="paragraph" w:styleId="af7">
    <w:name w:val="Normal (Web)"/>
    <w:basedOn w:val="a"/>
    <w:uiPriority w:val="99"/>
    <w:unhideWhenUsed/>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paragraph">
    <w:name w:val="paragraph"/>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pellingerror">
    <w:name w:val="spellingerror"/>
    <w:basedOn w:val="a0"/>
    <w:rsid w:val="000A6B65"/>
  </w:style>
  <w:style w:type="character" w:customStyle="1" w:styleId="normaltextrun">
    <w:name w:val="normaltextrun"/>
    <w:basedOn w:val="a0"/>
    <w:rsid w:val="000A6B65"/>
  </w:style>
  <w:style w:type="character" w:customStyle="1" w:styleId="eop">
    <w:name w:val="eop"/>
    <w:basedOn w:val="a0"/>
    <w:rsid w:val="000A6B65"/>
  </w:style>
  <w:style w:type="paragraph" w:customStyle="1" w:styleId="s1">
    <w:name w:val="s_1"/>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dt-p">
    <w:name w:val="dt-p"/>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6"/>
    <w:uiPriority w:val="99"/>
    <w:semiHidden/>
    <w:rsid w:val="000A6B65"/>
    <w:rPr>
      <w:sz w:val="20"/>
      <w:szCs w:val="20"/>
    </w:rPr>
  </w:style>
  <w:style w:type="paragraph" w:styleId="aa">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paragraph" w:styleId="ad">
    <w:name w:val="Balloon Text"/>
    <w:basedOn w:val="a"/>
    <w:link w:val="18"/>
    <w:uiPriority w:val="99"/>
    <w:semiHidden/>
    <w:unhideWhenUsed/>
    <w:rsid w:val="000A6B65"/>
    <w:pPr>
      <w:spacing w:after="0" w:line="240" w:lineRule="auto"/>
    </w:pPr>
    <w:rPr>
      <w:rFonts w:ascii="Segoe UI" w:eastAsiaTheme="minorHAnsi" w:hAnsi="Segoe UI" w:cs="Segoe UI"/>
      <w:sz w:val="18"/>
      <w:szCs w:val="18"/>
      <w:lang w:val="ru-RU" w:eastAsia="en-US"/>
    </w:rPr>
  </w:style>
  <w:style w:type="character" w:customStyle="1" w:styleId="18">
    <w:name w:val="Текст выноски Знак1"/>
    <w:basedOn w:val="a0"/>
    <w:link w:val="ad"/>
    <w:uiPriority w:val="99"/>
    <w:semiHidden/>
    <w:rsid w:val="000A6B65"/>
    <w:rPr>
      <w:rFonts w:ascii="Segoe UI" w:hAnsi="Segoe UI" w:cs="Segoe UI"/>
      <w:sz w:val="18"/>
      <w:szCs w:val="18"/>
    </w:rPr>
  </w:style>
  <w:style w:type="paragraph" w:styleId="af">
    <w:name w:val="header"/>
    <w:basedOn w:val="a"/>
    <w:link w:val="19"/>
    <w:uiPriority w:val="99"/>
    <w:unhideWhenUsed/>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19">
    <w:name w:val="Верхний колонтитул Знак1"/>
    <w:basedOn w:val="a0"/>
    <w:link w:val="af"/>
    <w:uiPriority w:val="99"/>
    <w:rsid w:val="000A6B65"/>
  </w:style>
  <w:style w:type="character" w:styleId="af8">
    <w:name w:val="FollowedHyperlink"/>
    <w:basedOn w:val="a0"/>
    <w:uiPriority w:val="99"/>
    <w:semiHidden/>
    <w:unhideWhenUsed/>
    <w:rsid w:val="000A6B65"/>
    <w:rPr>
      <w:color w:val="954F72" w:themeColor="followedHyperlink"/>
      <w:u w:val="single"/>
    </w:rPr>
  </w:style>
  <w:style w:type="paragraph" w:styleId="af3">
    <w:name w:val="annotation text"/>
    <w:basedOn w:val="a"/>
    <w:link w:val="1a"/>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1a">
    <w:name w:val="Текст примечания Знак1"/>
    <w:basedOn w:val="a0"/>
    <w:link w:val="af3"/>
    <w:uiPriority w:val="99"/>
    <w:semiHidden/>
    <w:rsid w:val="000A6B65"/>
    <w:rPr>
      <w:sz w:val="20"/>
      <w:szCs w:val="20"/>
    </w:rPr>
  </w:style>
  <w:style w:type="paragraph" w:styleId="af6">
    <w:name w:val="annotation subject"/>
    <w:basedOn w:val="af3"/>
    <w:next w:val="af3"/>
    <w:link w:val="af5"/>
    <w:uiPriority w:val="99"/>
    <w:semiHidden/>
    <w:unhideWhenUsed/>
    <w:rsid w:val="000A6B65"/>
    <w:rPr>
      <w:b/>
      <w:bCs/>
    </w:rPr>
  </w:style>
  <w:style w:type="character" w:customStyle="1" w:styleId="1b">
    <w:name w:val="Тема примечания Знак1"/>
    <w:basedOn w:val="1a"/>
    <w:uiPriority w:val="99"/>
    <w:semiHidden/>
    <w:rsid w:val="000A6B65"/>
    <w:rPr>
      <w:b/>
      <w:bCs/>
      <w:sz w:val="20"/>
      <w:szCs w:val="20"/>
    </w:rPr>
  </w:style>
  <w:style w:type="paragraph" w:styleId="1c">
    <w:name w:val="toc 1"/>
    <w:basedOn w:val="a"/>
    <w:next w:val="a"/>
    <w:autoRedefine/>
    <w:uiPriority w:val="39"/>
    <w:unhideWhenUsed/>
    <w:rsid w:val="000A6B65"/>
    <w:pPr>
      <w:spacing w:after="100" w:line="259" w:lineRule="auto"/>
    </w:pPr>
    <w:rPr>
      <w:rFonts w:asciiTheme="minorHAnsi" w:eastAsiaTheme="minorHAnsi" w:hAnsiTheme="minorHAnsi" w:cstheme="minorBidi"/>
      <w:sz w:val="22"/>
      <w:szCs w:val="22"/>
      <w:lang w:val="ru-RU" w:eastAsia="en-US"/>
    </w:rPr>
  </w:style>
  <w:style w:type="paragraph" w:customStyle="1" w:styleId="1d">
    <w:name w:val="Обычный1"/>
    <w:qFormat/>
    <w:rsid w:val="00690C7D"/>
    <w:pPr>
      <w:suppressAutoHyphens/>
      <w:spacing w:after="200" w:line="247" w:lineRule="auto"/>
      <w:textAlignment w:val="baseline"/>
    </w:pPr>
    <w:rPr>
      <w:rFonts w:ascii="Cambria" w:eastAsia="Calibri" w:hAnsi="Cambria" w:cs="Times New Roman"/>
      <w:lang w:eastAsia="ru-RU"/>
    </w:rPr>
  </w:style>
  <w:style w:type="table" w:customStyle="1" w:styleId="TableNormal">
    <w:name w:val="Table Normal"/>
    <w:uiPriority w:val="2"/>
    <w:semiHidden/>
    <w:unhideWhenUsed/>
    <w:qFormat/>
    <w:rsid w:val="008D2D5C"/>
    <w:pPr>
      <w:widowControl w:val="0"/>
      <w:autoSpaceDE w:val="0"/>
      <w:autoSpaceDN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2D5C"/>
    <w:pPr>
      <w:widowControl w:val="0"/>
      <w:autoSpaceDE w:val="0"/>
      <w:autoSpaceDN w:val="0"/>
      <w:spacing w:after="0" w:line="240" w:lineRule="auto"/>
    </w:pPr>
    <w:rPr>
      <w:rFonts w:ascii="Lucida Sans Unicode" w:eastAsia="Lucida Sans Unicode" w:hAnsi="Lucida Sans Unicode" w:cs="Lucida Sans Unicode"/>
      <w:sz w:val="22"/>
      <w:szCs w:val="22"/>
      <w:lang w:val="ru-RU"/>
    </w:rPr>
  </w:style>
  <w:style w:type="character" w:customStyle="1" w:styleId="1e">
    <w:name w:val="Основной шрифт абзаца1"/>
    <w:rsid w:val="00FA387E"/>
  </w:style>
  <w:style w:type="paragraph" w:customStyle="1" w:styleId="Default">
    <w:name w:val="Default"/>
    <w:rsid w:val="000E63A7"/>
    <w:pPr>
      <w:autoSpaceDE w:val="0"/>
      <w:autoSpaceDN w:val="0"/>
      <w:adjustRightInd w:val="0"/>
      <w:spacing w:after="0" w:line="240" w:lineRule="auto"/>
    </w:pPr>
    <w:rPr>
      <w:rFonts w:ascii="Arial" w:hAnsi="Arial" w:cs="Arial"/>
      <w:color w:val="000000"/>
      <w:sz w:val="24"/>
      <w:szCs w:val="24"/>
    </w:rPr>
  </w:style>
  <w:style w:type="character" w:customStyle="1" w:styleId="Link">
    <w:name w:val="Link"/>
    <w:rsid w:val="00242DB5"/>
    <w:rPr>
      <w:color w:val="0000FF"/>
      <w:u w:val="single"/>
    </w:rPr>
  </w:style>
  <w:style w:type="character" w:customStyle="1" w:styleId="20">
    <w:name w:val="Заголовок 2 Знак"/>
    <w:basedOn w:val="a0"/>
    <w:link w:val="2"/>
    <w:uiPriority w:val="9"/>
    <w:rsid w:val="002D56C3"/>
    <w:rPr>
      <w:rFonts w:ascii="Arial" w:eastAsia="Arial" w:hAnsi="Arial" w:cs="Arial"/>
      <w:sz w:val="34"/>
    </w:rPr>
  </w:style>
  <w:style w:type="character" w:customStyle="1" w:styleId="30">
    <w:name w:val="Заголовок 3 Знак"/>
    <w:basedOn w:val="a0"/>
    <w:link w:val="3"/>
    <w:uiPriority w:val="9"/>
    <w:rsid w:val="002D56C3"/>
    <w:rPr>
      <w:rFonts w:ascii="Arial" w:eastAsia="Arial" w:hAnsi="Arial" w:cs="Arial"/>
      <w:sz w:val="30"/>
      <w:szCs w:val="30"/>
    </w:rPr>
  </w:style>
  <w:style w:type="character" w:customStyle="1" w:styleId="40">
    <w:name w:val="Заголовок 4 Знак"/>
    <w:basedOn w:val="a0"/>
    <w:link w:val="4"/>
    <w:uiPriority w:val="9"/>
    <w:rsid w:val="002D56C3"/>
    <w:rPr>
      <w:rFonts w:ascii="Arial" w:eastAsia="Arial" w:hAnsi="Arial" w:cs="Arial"/>
      <w:b/>
      <w:bCs/>
      <w:sz w:val="26"/>
      <w:szCs w:val="26"/>
    </w:rPr>
  </w:style>
  <w:style w:type="character" w:customStyle="1" w:styleId="50">
    <w:name w:val="Заголовок 5 Знак"/>
    <w:basedOn w:val="a0"/>
    <w:link w:val="5"/>
    <w:uiPriority w:val="9"/>
    <w:rsid w:val="002D56C3"/>
    <w:rPr>
      <w:rFonts w:ascii="Arial" w:eastAsia="Arial" w:hAnsi="Arial" w:cs="Arial"/>
      <w:b/>
      <w:bCs/>
      <w:sz w:val="24"/>
      <w:szCs w:val="24"/>
    </w:rPr>
  </w:style>
  <w:style w:type="character" w:customStyle="1" w:styleId="60">
    <w:name w:val="Заголовок 6 Знак"/>
    <w:basedOn w:val="a0"/>
    <w:link w:val="6"/>
    <w:uiPriority w:val="9"/>
    <w:rsid w:val="002D56C3"/>
    <w:rPr>
      <w:rFonts w:ascii="Arial" w:eastAsia="Arial" w:hAnsi="Arial" w:cs="Arial"/>
      <w:b/>
      <w:bCs/>
    </w:rPr>
  </w:style>
  <w:style w:type="character" w:customStyle="1" w:styleId="70">
    <w:name w:val="Заголовок 7 Знак"/>
    <w:basedOn w:val="a0"/>
    <w:link w:val="7"/>
    <w:uiPriority w:val="9"/>
    <w:rsid w:val="002D56C3"/>
    <w:rPr>
      <w:rFonts w:ascii="Arial" w:eastAsia="Arial" w:hAnsi="Arial" w:cs="Arial"/>
      <w:b/>
      <w:bCs/>
      <w:i/>
      <w:iCs/>
    </w:rPr>
  </w:style>
  <w:style w:type="character" w:customStyle="1" w:styleId="80">
    <w:name w:val="Заголовок 8 Знак"/>
    <w:basedOn w:val="a0"/>
    <w:link w:val="8"/>
    <w:uiPriority w:val="9"/>
    <w:rsid w:val="002D56C3"/>
    <w:rPr>
      <w:rFonts w:ascii="Arial" w:eastAsia="Arial" w:hAnsi="Arial" w:cs="Arial"/>
      <w:i/>
      <w:iCs/>
    </w:rPr>
  </w:style>
  <w:style w:type="character" w:customStyle="1" w:styleId="90">
    <w:name w:val="Заголовок 9 Знак"/>
    <w:basedOn w:val="a0"/>
    <w:link w:val="9"/>
    <w:uiPriority w:val="9"/>
    <w:rsid w:val="002D56C3"/>
    <w:rPr>
      <w:rFonts w:ascii="Arial" w:eastAsia="Arial" w:hAnsi="Arial" w:cs="Arial"/>
      <w:i/>
      <w:iCs/>
      <w:sz w:val="21"/>
      <w:szCs w:val="21"/>
    </w:rPr>
  </w:style>
  <w:style w:type="character" w:customStyle="1" w:styleId="Heading1Char">
    <w:name w:val="Heading 1 Char"/>
    <w:basedOn w:val="a0"/>
    <w:uiPriority w:val="9"/>
    <w:rsid w:val="002D56C3"/>
    <w:rPr>
      <w:rFonts w:ascii="Arial" w:eastAsia="Arial" w:hAnsi="Arial" w:cs="Arial"/>
      <w:sz w:val="40"/>
      <w:szCs w:val="40"/>
    </w:rPr>
  </w:style>
  <w:style w:type="paragraph" w:styleId="af9">
    <w:name w:val="No Spacing"/>
    <w:uiPriority w:val="1"/>
    <w:qFormat/>
    <w:rsid w:val="002D56C3"/>
    <w:pPr>
      <w:spacing w:after="0" w:line="240" w:lineRule="auto"/>
    </w:pPr>
  </w:style>
  <w:style w:type="paragraph" w:styleId="afa">
    <w:name w:val="Title"/>
    <w:basedOn w:val="a"/>
    <w:next w:val="a"/>
    <w:link w:val="afb"/>
    <w:uiPriority w:val="10"/>
    <w:qFormat/>
    <w:rsid w:val="002D56C3"/>
    <w:pPr>
      <w:spacing w:before="300" w:after="200" w:line="259" w:lineRule="auto"/>
      <w:contextualSpacing/>
    </w:pPr>
    <w:rPr>
      <w:rFonts w:asciiTheme="minorHAnsi" w:eastAsiaTheme="minorHAnsi" w:hAnsiTheme="minorHAnsi" w:cstheme="minorBidi"/>
      <w:sz w:val="48"/>
      <w:szCs w:val="48"/>
      <w:lang w:val="ru-RU" w:eastAsia="en-US"/>
    </w:rPr>
  </w:style>
  <w:style w:type="character" w:customStyle="1" w:styleId="afb">
    <w:name w:val="Заголовок Знак"/>
    <w:basedOn w:val="a0"/>
    <w:link w:val="afa"/>
    <w:uiPriority w:val="10"/>
    <w:rsid w:val="002D56C3"/>
    <w:rPr>
      <w:sz w:val="48"/>
      <w:szCs w:val="48"/>
    </w:rPr>
  </w:style>
  <w:style w:type="paragraph" w:styleId="afc">
    <w:name w:val="Subtitle"/>
    <w:basedOn w:val="a"/>
    <w:next w:val="a"/>
    <w:link w:val="afd"/>
    <w:uiPriority w:val="11"/>
    <w:qFormat/>
    <w:rsid w:val="002D56C3"/>
    <w:pPr>
      <w:spacing w:before="200" w:after="200" w:line="259" w:lineRule="auto"/>
    </w:pPr>
    <w:rPr>
      <w:rFonts w:asciiTheme="minorHAnsi" w:eastAsiaTheme="minorHAnsi" w:hAnsiTheme="minorHAnsi" w:cstheme="minorBidi"/>
      <w:sz w:val="24"/>
      <w:szCs w:val="24"/>
      <w:lang w:val="ru-RU" w:eastAsia="en-US"/>
    </w:rPr>
  </w:style>
  <w:style w:type="character" w:customStyle="1" w:styleId="afd">
    <w:name w:val="Подзаголовок Знак"/>
    <w:basedOn w:val="a0"/>
    <w:link w:val="afc"/>
    <w:uiPriority w:val="11"/>
    <w:rsid w:val="002D56C3"/>
    <w:rPr>
      <w:sz w:val="24"/>
      <w:szCs w:val="24"/>
    </w:rPr>
  </w:style>
  <w:style w:type="paragraph" w:styleId="21">
    <w:name w:val="Quote"/>
    <w:basedOn w:val="a"/>
    <w:next w:val="a"/>
    <w:link w:val="22"/>
    <w:uiPriority w:val="29"/>
    <w:qFormat/>
    <w:rsid w:val="002D56C3"/>
    <w:pPr>
      <w:spacing w:line="259" w:lineRule="auto"/>
      <w:ind w:left="720" w:right="720"/>
    </w:pPr>
    <w:rPr>
      <w:rFonts w:asciiTheme="minorHAnsi" w:eastAsiaTheme="minorHAnsi" w:hAnsiTheme="minorHAnsi" w:cstheme="minorBidi"/>
      <w:i/>
      <w:sz w:val="22"/>
      <w:szCs w:val="22"/>
      <w:lang w:val="ru-RU" w:eastAsia="en-US"/>
    </w:rPr>
  </w:style>
  <w:style w:type="character" w:customStyle="1" w:styleId="22">
    <w:name w:val="Цитата 2 Знак"/>
    <w:basedOn w:val="a0"/>
    <w:link w:val="21"/>
    <w:uiPriority w:val="29"/>
    <w:rsid w:val="002D56C3"/>
    <w:rPr>
      <w:i/>
    </w:rPr>
  </w:style>
  <w:style w:type="paragraph" w:styleId="afe">
    <w:name w:val="Intense Quote"/>
    <w:basedOn w:val="a"/>
    <w:next w:val="a"/>
    <w:link w:val="aff"/>
    <w:uiPriority w:val="30"/>
    <w:qFormat/>
    <w:rsid w:val="002D56C3"/>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asciiTheme="minorHAnsi" w:eastAsiaTheme="minorHAnsi" w:hAnsiTheme="minorHAnsi" w:cstheme="minorBidi"/>
      <w:i/>
      <w:sz w:val="22"/>
      <w:szCs w:val="22"/>
      <w:lang w:val="ru-RU" w:eastAsia="en-US"/>
    </w:rPr>
  </w:style>
  <w:style w:type="character" w:customStyle="1" w:styleId="aff">
    <w:name w:val="Выделенная цитата Знак"/>
    <w:basedOn w:val="a0"/>
    <w:link w:val="afe"/>
    <w:uiPriority w:val="30"/>
    <w:rsid w:val="002D56C3"/>
    <w:rPr>
      <w:i/>
      <w:shd w:val="clear" w:color="auto" w:fill="F2F2F2"/>
    </w:rPr>
  </w:style>
  <w:style w:type="character" w:customStyle="1" w:styleId="HeaderChar">
    <w:name w:val="Header Char"/>
    <w:basedOn w:val="a0"/>
    <w:uiPriority w:val="99"/>
    <w:rsid w:val="002D56C3"/>
  </w:style>
  <w:style w:type="character" w:customStyle="1" w:styleId="FooterChar">
    <w:name w:val="Footer Char"/>
    <w:basedOn w:val="a0"/>
    <w:uiPriority w:val="99"/>
    <w:rsid w:val="002D56C3"/>
  </w:style>
  <w:style w:type="paragraph" w:styleId="aff0">
    <w:name w:val="caption"/>
    <w:basedOn w:val="a"/>
    <w:next w:val="a"/>
    <w:uiPriority w:val="35"/>
    <w:semiHidden/>
    <w:unhideWhenUsed/>
    <w:qFormat/>
    <w:rsid w:val="002D56C3"/>
    <w:pPr>
      <w:spacing w:line="276" w:lineRule="auto"/>
    </w:pPr>
    <w:rPr>
      <w:rFonts w:asciiTheme="minorHAnsi" w:eastAsiaTheme="minorHAnsi" w:hAnsiTheme="minorHAnsi" w:cstheme="minorBidi"/>
      <w:b/>
      <w:bCs/>
      <w:color w:val="4472C4" w:themeColor="accent1"/>
      <w:sz w:val="18"/>
      <w:szCs w:val="18"/>
      <w:lang w:val="ru-RU" w:eastAsia="en-US"/>
    </w:rPr>
  </w:style>
  <w:style w:type="character" w:customStyle="1" w:styleId="CaptionChar">
    <w:name w:val="Caption Char"/>
    <w:uiPriority w:val="99"/>
    <w:rsid w:val="002D56C3"/>
  </w:style>
  <w:style w:type="table" w:customStyle="1" w:styleId="TableGridLight">
    <w:name w:val="Table Grid Light"/>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D56C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D56C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2D56C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D56C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D56C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D56C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D56C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D56C3"/>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D56C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D56C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D56C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D56C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D56C3"/>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D56C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D56C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D56C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D56C3"/>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D56C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D56C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D56C3"/>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D56C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D56C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D56C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D56C3"/>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D56C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D56C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D56C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D56C3"/>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D56C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D56C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D56C3"/>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D56C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D56C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D56C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D56C3"/>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D56C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D56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D56C3"/>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D56C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D56C3"/>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D56C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D56C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D56C3"/>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D56C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D56C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D56C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D56C3"/>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D56C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D56C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2D56C3"/>
    <w:rPr>
      <w:sz w:val="18"/>
    </w:rPr>
  </w:style>
  <w:style w:type="paragraph" w:styleId="aff1">
    <w:name w:val="endnote text"/>
    <w:basedOn w:val="a"/>
    <w:link w:val="aff2"/>
    <w:uiPriority w:val="99"/>
    <w:semiHidden/>
    <w:unhideWhenUsed/>
    <w:rsid w:val="002D56C3"/>
    <w:pPr>
      <w:spacing w:after="0" w:line="240" w:lineRule="auto"/>
    </w:pPr>
    <w:rPr>
      <w:rFonts w:asciiTheme="minorHAnsi" w:eastAsiaTheme="minorHAnsi" w:hAnsiTheme="minorHAnsi" w:cstheme="minorBidi"/>
      <w:szCs w:val="22"/>
      <w:lang w:val="ru-RU" w:eastAsia="en-US"/>
    </w:rPr>
  </w:style>
  <w:style w:type="character" w:customStyle="1" w:styleId="aff2">
    <w:name w:val="Текст концевой сноски Знак"/>
    <w:basedOn w:val="a0"/>
    <w:link w:val="aff1"/>
    <w:uiPriority w:val="99"/>
    <w:semiHidden/>
    <w:rsid w:val="002D56C3"/>
    <w:rPr>
      <w:sz w:val="20"/>
    </w:rPr>
  </w:style>
  <w:style w:type="character" w:styleId="aff3">
    <w:name w:val="endnote reference"/>
    <w:basedOn w:val="a0"/>
    <w:uiPriority w:val="99"/>
    <w:semiHidden/>
    <w:unhideWhenUsed/>
    <w:rsid w:val="002D56C3"/>
    <w:rPr>
      <w:vertAlign w:val="superscript"/>
    </w:rPr>
  </w:style>
  <w:style w:type="paragraph" w:styleId="23">
    <w:name w:val="toc 2"/>
    <w:basedOn w:val="a"/>
    <w:next w:val="a"/>
    <w:uiPriority w:val="39"/>
    <w:unhideWhenUsed/>
    <w:rsid w:val="002D56C3"/>
    <w:pPr>
      <w:spacing w:after="57" w:line="259" w:lineRule="auto"/>
      <w:ind w:left="283"/>
    </w:pPr>
    <w:rPr>
      <w:rFonts w:asciiTheme="minorHAnsi" w:eastAsiaTheme="minorHAnsi" w:hAnsiTheme="minorHAnsi" w:cstheme="minorBidi"/>
      <w:sz w:val="22"/>
      <w:szCs w:val="22"/>
      <w:lang w:val="ru-RU" w:eastAsia="en-US"/>
    </w:rPr>
  </w:style>
  <w:style w:type="paragraph" w:styleId="32">
    <w:name w:val="toc 3"/>
    <w:basedOn w:val="a"/>
    <w:next w:val="a"/>
    <w:uiPriority w:val="39"/>
    <w:unhideWhenUsed/>
    <w:rsid w:val="002D56C3"/>
    <w:pPr>
      <w:spacing w:after="57" w:line="259" w:lineRule="auto"/>
      <w:ind w:left="567"/>
    </w:pPr>
    <w:rPr>
      <w:rFonts w:asciiTheme="minorHAnsi" w:eastAsiaTheme="minorHAnsi" w:hAnsiTheme="minorHAnsi" w:cstheme="minorBidi"/>
      <w:sz w:val="22"/>
      <w:szCs w:val="22"/>
      <w:lang w:val="ru-RU" w:eastAsia="en-US"/>
    </w:rPr>
  </w:style>
  <w:style w:type="paragraph" w:styleId="42">
    <w:name w:val="toc 4"/>
    <w:basedOn w:val="a"/>
    <w:next w:val="a"/>
    <w:uiPriority w:val="39"/>
    <w:unhideWhenUsed/>
    <w:rsid w:val="002D56C3"/>
    <w:pPr>
      <w:spacing w:after="57" w:line="259" w:lineRule="auto"/>
      <w:ind w:left="850"/>
    </w:pPr>
    <w:rPr>
      <w:rFonts w:asciiTheme="minorHAnsi" w:eastAsiaTheme="minorHAnsi" w:hAnsiTheme="minorHAnsi" w:cstheme="minorBidi"/>
      <w:sz w:val="22"/>
      <w:szCs w:val="22"/>
      <w:lang w:val="ru-RU" w:eastAsia="en-US"/>
    </w:rPr>
  </w:style>
  <w:style w:type="paragraph" w:styleId="52">
    <w:name w:val="toc 5"/>
    <w:basedOn w:val="a"/>
    <w:next w:val="a"/>
    <w:uiPriority w:val="39"/>
    <w:unhideWhenUsed/>
    <w:rsid w:val="002D56C3"/>
    <w:pPr>
      <w:spacing w:after="57" w:line="259" w:lineRule="auto"/>
      <w:ind w:left="1134"/>
    </w:pPr>
    <w:rPr>
      <w:rFonts w:asciiTheme="minorHAnsi" w:eastAsiaTheme="minorHAnsi" w:hAnsiTheme="minorHAnsi" w:cstheme="minorBidi"/>
      <w:sz w:val="22"/>
      <w:szCs w:val="22"/>
      <w:lang w:val="ru-RU" w:eastAsia="en-US"/>
    </w:rPr>
  </w:style>
  <w:style w:type="paragraph" w:styleId="61">
    <w:name w:val="toc 6"/>
    <w:basedOn w:val="a"/>
    <w:next w:val="a"/>
    <w:uiPriority w:val="39"/>
    <w:unhideWhenUsed/>
    <w:rsid w:val="002D56C3"/>
    <w:pPr>
      <w:spacing w:after="57" w:line="259" w:lineRule="auto"/>
      <w:ind w:left="1417"/>
    </w:pPr>
    <w:rPr>
      <w:rFonts w:asciiTheme="minorHAnsi" w:eastAsiaTheme="minorHAnsi" w:hAnsiTheme="minorHAnsi" w:cstheme="minorBidi"/>
      <w:sz w:val="22"/>
      <w:szCs w:val="22"/>
      <w:lang w:val="ru-RU" w:eastAsia="en-US"/>
    </w:rPr>
  </w:style>
  <w:style w:type="paragraph" w:styleId="71">
    <w:name w:val="toc 7"/>
    <w:basedOn w:val="a"/>
    <w:next w:val="a"/>
    <w:uiPriority w:val="39"/>
    <w:unhideWhenUsed/>
    <w:rsid w:val="002D56C3"/>
    <w:pPr>
      <w:spacing w:after="57" w:line="259" w:lineRule="auto"/>
      <w:ind w:left="1701"/>
    </w:pPr>
    <w:rPr>
      <w:rFonts w:asciiTheme="minorHAnsi" w:eastAsiaTheme="minorHAnsi" w:hAnsiTheme="minorHAnsi" w:cstheme="minorBidi"/>
      <w:sz w:val="22"/>
      <w:szCs w:val="22"/>
      <w:lang w:val="ru-RU" w:eastAsia="en-US"/>
    </w:rPr>
  </w:style>
  <w:style w:type="paragraph" w:styleId="81">
    <w:name w:val="toc 8"/>
    <w:basedOn w:val="a"/>
    <w:next w:val="a"/>
    <w:uiPriority w:val="39"/>
    <w:unhideWhenUsed/>
    <w:rsid w:val="002D56C3"/>
    <w:pPr>
      <w:spacing w:after="57" w:line="259" w:lineRule="auto"/>
      <w:ind w:left="1984"/>
    </w:pPr>
    <w:rPr>
      <w:rFonts w:asciiTheme="minorHAnsi" w:eastAsiaTheme="minorHAnsi" w:hAnsiTheme="minorHAnsi" w:cstheme="minorBidi"/>
      <w:sz w:val="22"/>
      <w:szCs w:val="22"/>
      <w:lang w:val="ru-RU" w:eastAsia="en-US"/>
    </w:rPr>
  </w:style>
  <w:style w:type="paragraph" w:styleId="91">
    <w:name w:val="toc 9"/>
    <w:basedOn w:val="a"/>
    <w:next w:val="a"/>
    <w:uiPriority w:val="39"/>
    <w:unhideWhenUsed/>
    <w:rsid w:val="002D56C3"/>
    <w:pPr>
      <w:spacing w:after="57" w:line="259" w:lineRule="auto"/>
      <w:ind w:left="2268"/>
    </w:pPr>
    <w:rPr>
      <w:rFonts w:asciiTheme="minorHAnsi" w:eastAsiaTheme="minorHAnsi" w:hAnsiTheme="minorHAnsi" w:cstheme="minorBidi"/>
      <w:sz w:val="22"/>
      <w:szCs w:val="22"/>
      <w:lang w:val="ru-RU" w:eastAsia="en-US"/>
    </w:rPr>
  </w:style>
  <w:style w:type="paragraph" w:styleId="aff4">
    <w:name w:val="TOC Heading"/>
    <w:uiPriority w:val="39"/>
    <w:unhideWhenUsed/>
    <w:qFormat/>
    <w:rsid w:val="002D56C3"/>
  </w:style>
  <w:style w:type="paragraph" w:styleId="aff5">
    <w:name w:val="table of figures"/>
    <w:basedOn w:val="a"/>
    <w:next w:val="a"/>
    <w:uiPriority w:val="99"/>
    <w:unhideWhenUsed/>
    <w:rsid w:val="002D56C3"/>
    <w:pPr>
      <w:spacing w:after="0" w:line="259" w:lineRule="auto"/>
    </w:pPr>
    <w:rPr>
      <w:rFonts w:asciiTheme="minorHAnsi" w:eastAsiaTheme="minorHAnsi" w:hAnsiTheme="minorHAnsi" w:cstheme="minorBidi"/>
      <w:sz w:val="22"/>
      <w:szCs w:val="22"/>
      <w:lang w:val="ru-RU" w:eastAsia="en-US"/>
    </w:rPr>
  </w:style>
  <w:style w:type="paragraph" w:customStyle="1" w:styleId="211">
    <w:name w:val="Основной текст 21"/>
    <w:basedOn w:val="a"/>
    <w:rsid w:val="00294C23"/>
    <w:pPr>
      <w:suppressAutoHyphens/>
      <w:spacing w:after="120" w:line="480" w:lineRule="auto"/>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648">
      <w:bodyDiv w:val="1"/>
      <w:marLeft w:val="0"/>
      <w:marRight w:val="0"/>
      <w:marTop w:val="0"/>
      <w:marBottom w:val="0"/>
      <w:divBdr>
        <w:top w:val="none" w:sz="0" w:space="0" w:color="auto"/>
        <w:left w:val="none" w:sz="0" w:space="0" w:color="auto"/>
        <w:bottom w:val="none" w:sz="0" w:space="0" w:color="auto"/>
        <w:right w:val="none" w:sz="0" w:space="0" w:color="auto"/>
      </w:divBdr>
    </w:div>
    <w:div w:id="359085272">
      <w:bodyDiv w:val="1"/>
      <w:marLeft w:val="0"/>
      <w:marRight w:val="0"/>
      <w:marTop w:val="0"/>
      <w:marBottom w:val="0"/>
      <w:divBdr>
        <w:top w:val="none" w:sz="0" w:space="0" w:color="auto"/>
        <w:left w:val="none" w:sz="0" w:space="0" w:color="auto"/>
        <w:bottom w:val="none" w:sz="0" w:space="0" w:color="auto"/>
        <w:right w:val="none" w:sz="0" w:space="0" w:color="auto"/>
      </w:divBdr>
    </w:div>
    <w:div w:id="900020323">
      <w:bodyDiv w:val="1"/>
      <w:marLeft w:val="0"/>
      <w:marRight w:val="0"/>
      <w:marTop w:val="0"/>
      <w:marBottom w:val="0"/>
      <w:divBdr>
        <w:top w:val="none" w:sz="0" w:space="0" w:color="auto"/>
        <w:left w:val="none" w:sz="0" w:space="0" w:color="auto"/>
        <w:bottom w:val="none" w:sz="0" w:space="0" w:color="auto"/>
        <w:right w:val="none" w:sz="0" w:space="0" w:color="auto"/>
      </w:divBdr>
    </w:div>
    <w:div w:id="921908802">
      <w:bodyDiv w:val="1"/>
      <w:marLeft w:val="0"/>
      <w:marRight w:val="0"/>
      <w:marTop w:val="0"/>
      <w:marBottom w:val="0"/>
      <w:divBdr>
        <w:top w:val="none" w:sz="0" w:space="0" w:color="auto"/>
        <w:left w:val="none" w:sz="0" w:space="0" w:color="auto"/>
        <w:bottom w:val="none" w:sz="0" w:space="0" w:color="auto"/>
        <w:right w:val="none" w:sz="0" w:space="0" w:color="auto"/>
      </w:divBdr>
    </w:div>
    <w:div w:id="963389788">
      <w:bodyDiv w:val="1"/>
      <w:marLeft w:val="0"/>
      <w:marRight w:val="0"/>
      <w:marTop w:val="0"/>
      <w:marBottom w:val="0"/>
      <w:divBdr>
        <w:top w:val="none" w:sz="0" w:space="0" w:color="auto"/>
        <w:left w:val="none" w:sz="0" w:space="0" w:color="auto"/>
        <w:bottom w:val="none" w:sz="0" w:space="0" w:color="auto"/>
        <w:right w:val="none" w:sz="0" w:space="0" w:color="auto"/>
      </w:divBdr>
    </w:div>
    <w:div w:id="971909393">
      <w:bodyDiv w:val="1"/>
      <w:marLeft w:val="0"/>
      <w:marRight w:val="0"/>
      <w:marTop w:val="0"/>
      <w:marBottom w:val="0"/>
      <w:divBdr>
        <w:top w:val="none" w:sz="0" w:space="0" w:color="auto"/>
        <w:left w:val="none" w:sz="0" w:space="0" w:color="auto"/>
        <w:bottom w:val="none" w:sz="0" w:space="0" w:color="auto"/>
        <w:right w:val="none" w:sz="0" w:space="0" w:color="auto"/>
      </w:divBdr>
    </w:div>
    <w:div w:id="987899619">
      <w:bodyDiv w:val="1"/>
      <w:marLeft w:val="0"/>
      <w:marRight w:val="0"/>
      <w:marTop w:val="0"/>
      <w:marBottom w:val="0"/>
      <w:divBdr>
        <w:top w:val="none" w:sz="0" w:space="0" w:color="auto"/>
        <w:left w:val="none" w:sz="0" w:space="0" w:color="auto"/>
        <w:bottom w:val="none" w:sz="0" w:space="0" w:color="auto"/>
        <w:right w:val="none" w:sz="0" w:space="0" w:color="auto"/>
      </w:divBdr>
    </w:div>
    <w:div w:id="1660114307">
      <w:bodyDiv w:val="1"/>
      <w:marLeft w:val="0"/>
      <w:marRight w:val="0"/>
      <w:marTop w:val="0"/>
      <w:marBottom w:val="0"/>
      <w:divBdr>
        <w:top w:val="none" w:sz="0" w:space="0" w:color="auto"/>
        <w:left w:val="none" w:sz="0" w:space="0" w:color="auto"/>
        <w:bottom w:val="none" w:sz="0" w:space="0" w:color="auto"/>
        <w:right w:val="none" w:sz="0" w:space="0" w:color="auto"/>
      </w:divBdr>
    </w:div>
    <w:div w:id="1696150384">
      <w:bodyDiv w:val="1"/>
      <w:marLeft w:val="0"/>
      <w:marRight w:val="0"/>
      <w:marTop w:val="0"/>
      <w:marBottom w:val="0"/>
      <w:divBdr>
        <w:top w:val="none" w:sz="0" w:space="0" w:color="auto"/>
        <w:left w:val="none" w:sz="0" w:space="0" w:color="auto"/>
        <w:bottom w:val="none" w:sz="0" w:space="0" w:color="auto"/>
        <w:right w:val="none" w:sz="0" w:space="0" w:color="auto"/>
      </w:divBdr>
    </w:div>
    <w:div w:id="1845240482">
      <w:bodyDiv w:val="1"/>
      <w:marLeft w:val="0"/>
      <w:marRight w:val="0"/>
      <w:marTop w:val="0"/>
      <w:marBottom w:val="0"/>
      <w:divBdr>
        <w:top w:val="none" w:sz="0" w:space="0" w:color="auto"/>
        <w:left w:val="none" w:sz="0" w:space="0" w:color="auto"/>
        <w:bottom w:val="none" w:sz="0" w:space="0" w:color="auto"/>
        <w:right w:val="none" w:sz="0" w:space="0" w:color="auto"/>
      </w:divBdr>
    </w:div>
    <w:div w:id="20014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ook/matematika-4896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82" TargetMode="External"/><Relationship Id="rId17" Type="http://schemas.openxmlformats.org/officeDocument/2006/relationships/hyperlink" Target="https://urait.ru/bcode/530620" TargetMode="External"/><Relationship Id="rId2" Type="http://schemas.openxmlformats.org/officeDocument/2006/relationships/numbering" Target="numbering.xml"/><Relationship Id="rId16" Type="http://schemas.openxmlformats.org/officeDocument/2006/relationships/hyperlink" Target="https://urait.ru/bcode/5115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720" TargetMode="External"/><Relationship Id="rId5" Type="http://schemas.openxmlformats.org/officeDocument/2006/relationships/webSettings" Target="webSettings.xml"/><Relationship Id="rId15" Type="http://schemas.openxmlformats.org/officeDocument/2006/relationships/hyperlink" Target="https://urait.ru/book/matematika-490214" TargetMode="External"/><Relationship Id="rId10" Type="http://schemas.openxmlformats.org/officeDocument/2006/relationships/hyperlink" Target="https://e.lanbook.com/book/4087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matematika-dlya-kolledzhey-509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77547-EA1D-4C38-AA52-2724D94E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40</Pages>
  <Words>10479</Words>
  <Characters>59732</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Зам. директора УМО</cp:lastModifiedBy>
  <cp:revision>44</cp:revision>
  <cp:lastPrinted>2024-09-24T06:18:00Z</cp:lastPrinted>
  <dcterms:created xsi:type="dcterms:W3CDTF">2023-08-29T07:50:00Z</dcterms:created>
  <dcterms:modified xsi:type="dcterms:W3CDTF">2026-06-22T08:27:00Z</dcterms:modified>
</cp:coreProperties>
</file>