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34" w:rsidRPr="00335F34" w:rsidRDefault="00335F34" w:rsidP="007931DC">
      <w:pPr>
        <w:rPr>
          <w:lang w:eastAsia="ar-SA"/>
        </w:rPr>
      </w:pPr>
      <w:r w:rsidRPr="00335F34">
        <w:rPr>
          <w:lang w:eastAsia="ar-SA"/>
        </w:rPr>
        <w:t xml:space="preserve">Приложение </w:t>
      </w:r>
    </w:p>
    <w:p w:rsidR="00335F34" w:rsidRPr="00335F34" w:rsidRDefault="00335F34" w:rsidP="00335F34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к ППСЗ </w:t>
      </w:r>
    </w:p>
    <w:p w:rsidR="00335F34" w:rsidRPr="00335F34" w:rsidRDefault="00335F34" w:rsidP="00335F34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специальности </w:t>
      </w:r>
    </w:p>
    <w:p w:rsidR="00335F34" w:rsidRPr="00335F34" w:rsidRDefault="00335F34" w:rsidP="00335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23.02.01 Организация перевозок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</w:p>
    <w:p w:rsidR="00335F34" w:rsidRPr="00335F34" w:rsidRDefault="00335F34" w:rsidP="00335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управление на транспорте ( по видам)</w:t>
      </w:r>
    </w:p>
    <w:p w:rsidR="00335F34" w:rsidRPr="00335F34" w:rsidRDefault="00335F34" w:rsidP="00335F34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eastAsia="Times New Roman" w:hAnsi="Times New Roman" w:cs="Times New Roman"/>
          <w:sz w:val="26"/>
        </w:rPr>
      </w:pPr>
    </w:p>
    <w:p w:rsidR="00335F34" w:rsidRPr="00335F34" w:rsidRDefault="00335F34" w:rsidP="00335F3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335F34" w:rsidRPr="00335F34" w:rsidRDefault="00335F34" w:rsidP="00335F3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335F34" w:rsidRPr="00335F34" w:rsidRDefault="00335F34" w:rsidP="00335F3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rPr>
          <w:rFonts w:ascii="Times New Roman" w:eastAsia="Times New Roman" w:hAnsi="Times New Roman" w:cs="Times New Roman"/>
          <w:sz w:val="26"/>
        </w:rPr>
      </w:pPr>
    </w:p>
    <w:p w:rsidR="00335F34" w:rsidRPr="00335F34" w:rsidRDefault="00335F34" w:rsidP="00335F3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ФОНД</w:t>
      </w:r>
      <w:r w:rsidRPr="00335F34">
        <w:rPr>
          <w:rFonts w:ascii="Times New Roman" w:eastAsia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335F34">
        <w:rPr>
          <w:rFonts w:ascii="Times New Roman" w:eastAsia="Times New Roman" w:hAnsi="Times New Roman" w:cs="Times New Roman"/>
          <w:b/>
          <w:bCs/>
          <w:spacing w:val="42"/>
          <w:w w:val="105"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  <w:r w:rsidRPr="00335F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УЧЕБНОЙ</w:t>
      </w:r>
      <w:r w:rsidRPr="00335F34">
        <w:rPr>
          <w:rFonts w:ascii="Times New Roman" w:eastAsia="Times New Roman" w:hAnsi="Times New Roman" w:cs="Times New Roman"/>
          <w:b/>
          <w:bCs/>
          <w:spacing w:val="19"/>
          <w:w w:val="105"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335F34" w:rsidRPr="00335F34" w:rsidRDefault="00335F34" w:rsidP="00335F34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ОП. 03 Метрология, стандартизация и сертификация</w:t>
      </w:r>
    </w:p>
    <w:p w:rsidR="00335F34" w:rsidRPr="00335F34" w:rsidRDefault="00335F34" w:rsidP="00335F3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335F34" w:rsidRPr="00335F34" w:rsidRDefault="00335F34" w:rsidP="0033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5F34" w:rsidRPr="00335F34" w:rsidRDefault="00335F34" w:rsidP="0033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 специальности</w:t>
      </w:r>
    </w:p>
    <w:p w:rsidR="00335F34" w:rsidRPr="00335F34" w:rsidRDefault="00335F34" w:rsidP="00335F34">
      <w:pPr>
        <w:tabs>
          <w:tab w:val="left" w:pos="284"/>
          <w:tab w:val="left" w:pos="993"/>
        </w:tabs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23.02.01 Организация перевозок и управление на транспорте ( по видам)</w:t>
      </w:r>
    </w:p>
    <w:p w:rsidR="00335F34" w:rsidRPr="00335F34" w:rsidRDefault="00335F34" w:rsidP="00335F3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</w:pPr>
      <w:r w:rsidRPr="00335F34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Базовая подготовка </w:t>
      </w:r>
    </w:p>
    <w:p w:rsidR="00335F34" w:rsidRPr="00335F34" w:rsidRDefault="00335F34" w:rsidP="00335F3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</w:pPr>
      <w:r w:rsidRPr="00335F34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среднего профессионального образования</w:t>
      </w:r>
    </w:p>
    <w:p w:rsidR="00335F34" w:rsidRPr="00335F34" w:rsidRDefault="00335F34" w:rsidP="00335F3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7931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Default="00335F34" w:rsidP="00335F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5F34" w:rsidRPr="00335F34" w:rsidRDefault="00335F34" w:rsidP="00335F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5F34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335F34" w:rsidRPr="00335F34" w:rsidRDefault="00335F34" w:rsidP="00335F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5F34" w:rsidRPr="00335F34" w:rsidRDefault="00335F34" w:rsidP="00335F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335F34" w:rsidRPr="00335F34" w:rsidRDefault="00335F34" w:rsidP="00335F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335F34" w:rsidRPr="00335F34" w:rsidRDefault="00335F34" w:rsidP="00335F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335F34" w:rsidRPr="00335F34" w:rsidRDefault="00335F34" w:rsidP="00335F34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3.1Формы и методы оценивания.</w:t>
      </w:r>
    </w:p>
    <w:p w:rsidR="00335F34" w:rsidRPr="00335F34" w:rsidRDefault="00335F34" w:rsidP="00335F34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3.2 Кодификатор оценочных средств.</w:t>
      </w:r>
    </w:p>
    <w:p w:rsidR="00335F34" w:rsidRPr="00335F34" w:rsidRDefault="00335F34" w:rsidP="00335F3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4. Задания для оценки освоения дисциплины.</w:t>
      </w:r>
    </w:p>
    <w:p w:rsidR="00335F34" w:rsidRPr="00335F34" w:rsidRDefault="00335F34" w:rsidP="00335F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5F34">
        <w:rPr>
          <w:rFonts w:ascii="Times New Roman" w:eastAsia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335F34" w:rsidRPr="00335F34" w:rsidRDefault="00335F34" w:rsidP="00335F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</w:rPr>
        <w:tab/>
        <w:t>В результате освоения учебной дисциплины «Метрология, стандартизация и сертификация» обучающийся должен обладать предусмотренными ФГОС по специальности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23.02.01 Организация перевозок и управление на транспорте ( по видам)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35F34">
        <w:rPr>
          <w:rFonts w:ascii="Times New Roman" w:eastAsia="Times New Roman" w:hAnsi="Times New Roman" w:cs="Times New Roman"/>
          <w:sz w:val="28"/>
        </w:rPr>
        <w:t xml:space="preserve"> следующими знаниями, умениями, которые формируют профессиональные компетенции, и общими компетенциями, а также личностными результатами осваиваемыми в рамках программы воспитания: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У1 - </w:t>
      </w:r>
      <w:r w:rsidRPr="00335F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применять основные правила и документы систем сертификации </w:t>
      </w:r>
    </w:p>
    <w:p w:rsidR="00335F34" w:rsidRPr="00335F34" w:rsidRDefault="00335F34" w:rsidP="00335F34">
      <w:pPr>
        <w:tabs>
          <w:tab w:val="left" w:pos="851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Российской Федерации;</w:t>
      </w:r>
    </w:p>
    <w:p w:rsidR="00335F34" w:rsidRPr="00335F34" w:rsidRDefault="00335F34" w:rsidP="00335F3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            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У2 - оформлять технологическую и техническую документацию в соответствии с действующей нормативной базой;</w:t>
      </w:r>
    </w:p>
    <w:p w:rsidR="00335F34" w:rsidRPr="00335F34" w:rsidRDefault="00335F34" w:rsidP="00335F3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У3 - приводить несистемные величины измерений в соответствие с действующими стандартами и международной системой единиц СИ;</w:t>
      </w:r>
    </w:p>
    <w:p w:rsidR="00335F34" w:rsidRPr="00335F34" w:rsidRDefault="00335F34" w:rsidP="00335F3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У4 - применять требования нормативных актов к основным видам продукции (услуг) и процессов;</w:t>
      </w:r>
    </w:p>
    <w:p w:rsidR="00335F34" w:rsidRPr="00335F34" w:rsidRDefault="00335F34" w:rsidP="00335F3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   У5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– применять навыки критического восприятия информации</w:t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;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             </w:t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У6</w:t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– </w:t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применять</w:t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навыки разработки нормативной и технологической документации с учетом новейших достижений в области инновационных технологий;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              </w:t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У7</w:t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– </w:t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применять</w:t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навыки</w:t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 анализировать научную литературу.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</w:t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З1 - задачи стандартизации, ее экономическую эффективность;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З2 - основные положения систем (комплексов) общетехнических и организационно-методических стандартов;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З3 - основные понятия и определения метрологии, стандартизации, сертификации и документации систем качества;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З4 -терминологию и единицы измерения величин в соответствии с действующими стандартами и международной системой единиц СИ;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З5 - формы подтверждения качества.</w:t>
      </w:r>
    </w:p>
    <w:p w:rsidR="00335F34" w:rsidRPr="00335F34" w:rsidRDefault="00335F34" w:rsidP="00335F3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ОК 01 Выбирать способы решения задач профессиональной деятельности применительно к различным контекстам.</w:t>
      </w:r>
    </w:p>
    <w:p w:rsidR="00335F34" w:rsidRPr="00335F34" w:rsidRDefault="00335F34" w:rsidP="00335F3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ОК 02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335F34" w:rsidRPr="00335F34" w:rsidRDefault="00335F34" w:rsidP="00335F3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335F34" w:rsidRPr="00335F34" w:rsidRDefault="00335F34" w:rsidP="00335F3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ЛР 18 Ценностное отношение обучающихся к людям иной национальности, веры, культуры; уважительного отношения к их взглядам.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5F34" w:rsidRPr="00335F34" w:rsidRDefault="00335F34" w:rsidP="00335F3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5F34" w:rsidRPr="00335F34" w:rsidRDefault="00335F34" w:rsidP="00335F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Формой аттестации по учебной дисциплине является: 3 семестр - дифференцированный зачёт.</w:t>
      </w: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335F34">
        <w:rPr>
          <w:rFonts w:ascii="Times New Roman" w:eastAsia="Times New Roman" w:hAnsi="Times New Roman" w:cs="Times New Roman"/>
          <w:b/>
          <w:sz w:val="28"/>
        </w:rPr>
        <w:t>Результаты освоения учебной дисциплины, подлежащие проверке.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18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3057"/>
        <w:gridCol w:w="3259"/>
        <w:gridCol w:w="2978"/>
      </w:tblGrid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 xml:space="preserve">У1 </w:t>
            </w: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применять основные правила и документы в системе сертификации 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Российской Федерации;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система сертификации;</w:t>
            </w:r>
          </w:p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оценка соответствия;</w:t>
            </w:r>
          </w:p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формы подтверждения соответствия</w:t>
            </w:r>
          </w:p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 продукции: добровольная и обязательная;</w:t>
            </w:r>
          </w:p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объекты добровольной и обязательной сертификации;</w:t>
            </w:r>
          </w:p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правила и порядок проведения сертификации;</w:t>
            </w:r>
          </w:p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участники процесса сертификации.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У2  оформлять технологическую и техническую документацию в соответствии с действующей нормативной базой;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правовые нормы технического регулирования;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-технические регламенты;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-допуски и посадки;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-шероховатость и волнистость поверхности;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 xml:space="preserve">-нормативные документы по стандартизации; 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-ФЗ «Об обеспечении единства измерений».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 xml:space="preserve">У3-приводить несистемные величины измерений в соответствие с действующими стандартами и </w:t>
            </w:r>
            <w:r w:rsidRPr="00335F34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международной системой единиц СИ;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предпосылки и принципы создания Международной системы </w:t>
            </w:r>
            <w:r w:rsidRPr="00335F34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 xml:space="preserve">основные, дополнительные,  производные, кратные и </w:t>
            </w:r>
            <w:r w:rsidRPr="00335F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дольные единицы  физических величин системы </w:t>
            </w:r>
            <w:r w:rsidRPr="00335F34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внесистемные единицы.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</w:t>
            </w: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lastRenderedPageBreak/>
              <w:t>У4 - применять требования нормативных актов к основным видам продукции (услуг) и процессов;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-качество, показатели качества, методы оценки качества;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-понятие о жизненном цикле продукции;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-защита прав потребителей в условиях рыночной экономики;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-ФЗ «О защите прав потребителей».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 У5-</w:t>
            </w:r>
            <w:r w:rsidRPr="00335F3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применять навыки критического восприятия информации</w:t>
            </w: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-исторические аспекты развития стандартизации;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-государственная метрологическая служба;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-аккредитация метрологических служб.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 </w:t>
            </w: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У6</w:t>
            </w: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– </w:t>
            </w: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применять</w:t>
            </w: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навыки разработки нормативной и технологической документации с учетом новейших достижений в области инновационных технологий;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lastRenderedPageBreak/>
              <w:t>- нормативные документы в области стандартизации;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 xml:space="preserve">-  методы стандартизации: систематизация, селекция, симплификация, типизация, оптимизация; параметрическая стандартизация, унификация, агрегатирова-ние, комплексная и </w:t>
            </w:r>
            <w:r w:rsidRPr="00335F34">
              <w:rPr>
                <w:rFonts w:ascii="Times New Roman" w:hAnsi="Times New Roman"/>
                <w:sz w:val="24"/>
                <w:szCs w:val="24"/>
              </w:rPr>
              <w:lastRenderedPageBreak/>
              <w:t>опережающая стандартизация..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</w:t>
            </w: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У7</w:t>
            </w: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 - </w:t>
            </w: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применять</w:t>
            </w: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 </w:t>
            </w: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навыки</w:t>
            </w: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самостоятельно анализировать научную литературу.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-определение показателей уровня унификации;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-цели и объекты государственного метрологического контроля и надзора;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-аккредитация  испытательных лабораторий и органов по сертификации.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З1 - задачи стандартизации, ее экономическую эффективность;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-определение понятия стандартизации;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-цель принципы, функции и задачи стандартизации;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-национальная, региональная и международная стандартизация.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 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З2-основные положения систем (комплексов) общетехнических и организационно-методических стандартов;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-комплексы стандартов определенного назначения;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-комплекс нормативных и методических документов государственной  системы измерений (ГСИ);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-техническая и организационная основа метрологического обеспечения.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</w:t>
            </w: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З3-основные понятия и определения метрологии, стандартизации, сертификации и документации систем качества;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-основные термины и определения  в области метрологии;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-три составляющие метрологии: законодательная, фундаментальная, практическая;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-задачи метрологии;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-общие сведения о сертификации;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-определение понятия стандартизации.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З4-терминологию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 xml:space="preserve">-предпосылки и принципы создания Международной системы </w:t>
            </w:r>
            <w:r w:rsidRPr="00335F34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 xml:space="preserve">-основные, дополнительные,  производные, кратные и дольные единицы  физических величин системы </w:t>
            </w:r>
            <w:r w:rsidRPr="00335F34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-внесистемные единицы физических величин.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З5-формы подтверждения качества.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-принципы подтверждения соответствия;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-цели подтверждения соответствия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-формы подтверждения соответствия продукции: добровольная и обязательная;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-объекты добровольной и обязательной сертификации;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-декларирование соответствия.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335F34" w:rsidRPr="00335F34" w:rsidRDefault="00335F34" w:rsidP="00335F34">
      <w:pPr>
        <w:spacing w:after="0" w:line="256" w:lineRule="auto"/>
        <w:rPr>
          <w:rFonts w:ascii="Calibri" w:eastAsia="Calibri" w:hAnsi="Calibri" w:cs="Times New Roman"/>
          <w:sz w:val="28"/>
          <w:szCs w:val="28"/>
        </w:rPr>
        <w:sectPr w:rsidR="00335F34" w:rsidRPr="00335F34">
          <w:pgSz w:w="11906" w:h="16838"/>
          <w:pgMar w:top="1134" w:right="850" w:bottom="1134" w:left="1701" w:header="708" w:footer="708" w:gutter="0"/>
          <w:cols w:space="720"/>
        </w:sectPr>
      </w:pPr>
    </w:p>
    <w:p w:rsidR="00335F34" w:rsidRPr="00335F34" w:rsidRDefault="00335F34" w:rsidP="00335F34">
      <w:pPr>
        <w:numPr>
          <w:ilvl w:val="0"/>
          <w:numId w:val="4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5F34">
        <w:rPr>
          <w:rFonts w:ascii="Times New Roman" w:eastAsia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335F34" w:rsidRPr="00335F34" w:rsidRDefault="00335F34" w:rsidP="00335F34">
      <w:pPr>
        <w:spacing w:after="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335F34">
        <w:rPr>
          <w:rFonts w:ascii="Times New Roman" w:eastAsia="Times New Roman" w:hAnsi="Times New Roman" w:cs="Times New Roman"/>
          <w:b/>
          <w:sz w:val="28"/>
        </w:rPr>
        <w:tab/>
        <w:t>3.1 Формы и методы оценивания.</w:t>
      </w: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Предметом оценки служат умения и знания, предусмотренные ФГОС по дисциплине «Метрология, стандартизация и сертификаци</w:t>
      </w:r>
      <w:r w:rsidRPr="00335F34">
        <w:rPr>
          <w:rFonts w:ascii="Times New Roman" w:eastAsia="Times New Roman" w:hAnsi="Times New Roman" w:cs="Times New Roman"/>
          <w:i/>
          <w:sz w:val="28"/>
        </w:rPr>
        <w:t>я»,</w:t>
      </w:r>
      <w:r w:rsidRPr="00335F34">
        <w:rPr>
          <w:rFonts w:ascii="Times New Roman" w:eastAsia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335F34" w:rsidRPr="00335F34" w:rsidRDefault="00335F34" w:rsidP="00335F34">
      <w:pPr>
        <w:spacing w:after="0" w:line="276" w:lineRule="auto"/>
        <w:rPr>
          <w:rFonts w:ascii="Times New Roman" w:eastAsia="Times New Roman" w:hAnsi="Times New Roman" w:cs="Times New Roman"/>
          <w:sz w:val="28"/>
        </w:rPr>
        <w:sectPr w:rsidR="00335F34" w:rsidRPr="00335F34">
          <w:pgSz w:w="11906" w:h="16838"/>
          <w:pgMar w:top="1134" w:right="851" w:bottom="1134" w:left="1701" w:header="709" w:footer="709" w:gutter="0"/>
          <w:cols w:space="720"/>
        </w:sectPr>
      </w:pPr>
    </w:p>
    <w:p w:rsidR="00335F34" w:rsidRPr="00335F34" w:rsidRDefault="00335F34" w:rsidP="00335F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335F34" w:rsidRPr="00335F34" w:rsidRDefault="00335F34" w:rsidP="00335F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77"/>
        <w:gridCol w:w="1838"/>
        <w:gridCol w:w="1691"/>
        <w:gridCol w:w="1838"/>
        <w:gridCol w:w="2932"/>
        <w:gridCol w:w="1945"/>
      </w:tblGrid>
      <w:tr w:rsidR="00335F34" w:rsidRPr="00335F34" w:rsidTr="00335F34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12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335F34" w:rsidRPr="00335F34" w:rsidTr="00335F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ОК,ПК, У, З,ЛР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ОК,ПК, У, З,ЛР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ОК,ПК, У, З,ЛР</w:t>
            </w: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Правовые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метрологии,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стандартизации и серти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фикации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Защита прав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потребителей в условиях рыночной экономики.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pacing w:line="256" w:lineRule="auto"/>
              <w:ind w:right="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 Техническое регулирование и техническое законодательство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pacing w:line="256" w:lineRule="auto"/>
              <w:ind w:right="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2. Метрология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pacing w:line="256" w:lineRule="auto"/>
              <w:ind w:right="5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понятия в области мет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рологии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pacing w:line="256" w:lineRule="auto"/>
              <w:ind w:right="5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2.2. Международная система единиц физических величин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pacing w:line="256" w:lineRule="auto"/>
              <w:ind w:right="5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2.3. Средства изме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рений и эталоны. Основные виды измерений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pacing w:line="256" w:lineRule="auto"/>
              <w:ind w:right="5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2.4 Метрологичес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кие характеристики. средств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измерений.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Погрешности измерений и средств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измерений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2.5 Допуски и посадки. Шероховатость и волнистость поверхности.</w:t>
            </w:r>
          </w:p>
          <w:p w:rsidR="00335F34" w:rsidRPr="00335F34" w:rsidRDefault="00335F34" w:rsidP="00335F34">
            <w:pPr>
              <w:widowControl w:val="0"/>
              <w:spacing w:line="256" w:lineRule="auto"/>
              <w:ind w:right="5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ПР№1;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обучающихся (СР №1)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 w:righ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2.6 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Система обес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печения единства изме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рений в РФ и на железнодорожном транспорте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№ 2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ПР№2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обучающихся (СР №2)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 4; ЛР 18;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 w:right="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2.7  Государст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венный метрологиче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ский контроль и надзор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ПР№3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обучающихся (СР №3)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3. Стандар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тизация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3.1   Цель, задачи, прин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ципы и функции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стандартизации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3.2  Основные нормативные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документы в области стандартизации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rPr>
          <w:trHeight w:val="271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3.3 Методы стандар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тизации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Практическое занятие №4 (ПР №4), </w:t>
            </w:r>
            <w:r w:rsidRPr="0033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обучающихся (СР№ 4)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3.4 Органы и службы стандартизации.  Организация стандартизации на железнодорожном транспорте.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4. Сертификация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4.1 Цель и задачи сертификации. Добровольная и обязательная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сертификация.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4.2. Правила и порядок проведения сертификации. Организация сертификации на железнодорожном транспорте.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 (ДЗ)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</w:tr>
    </w:tbl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spacing w:after="0" w:line="256" w:lineRule="auto"/>
        <w:rPr>
          <w:rFonts w:ascii="Calibri" w:eastAsia="Calibri" w:hAnsi="Calibri" w:cs="Times New Roman"/>
        </w:rPr>
        <w:sectPr w:rsidR="00335F34" w:rsidRPr="00335F3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5F34">
        <w:rPr>
          <w:rFonts w:ascii="Times New Roman" w:eastAsia="Times New Roman" w:hAnsi="Times New Roman" w:cs="Times New Roman"/>
          <w:b/>
          <w:sz w:val="28"/>
        </w:rPr>
        <w:lastRenderedPageBreak/>
        <w:t xml:space="preserve">3.2 Кодификатор оценочных средств </w:t>
      </w: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335F34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ПР №</w:t>
            </w:r>
            <w:r w:rsidRPr="00335F34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335F34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335F34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335F34" w:rsidRPr="00335F34" w:rsidRDefault="00335F34" w:rsidP="00335F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4.Задания для оценки освоения дисциплины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эссе (рефератов, докладов, сообщений)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1.Качество. Объекты, показатели и методы оценки качества.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2. Базовые функции Закона РФ «О защите прав потребителей».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3.Метрология: цель, задачи, объекты и средства.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4.Измерения и их виды.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5.Физичекая величина и единица физической величины. Международная система 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единиц физических величин </w:t>
      </w:r>
      <w:r w:rsidRPr="00335F34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r w:rsidRPr="00335F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6.Эталоны и их значение.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7. Виды средств измерения.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8. Методика выполнения измерений.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10.Результат и погрешность измерения.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11. Методы измерений.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12. Метрологические характеристики средств измерений.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13.</w:t>
      </w:r>
      <w:r w:rsidRPr="00335F34">
        <w:rPr>
          <w:rFonts w:ascii="Calibri" w:eastAsia="Calibri" w:hAnsi="Calibri" w:cs="Times New Roman"/>
          <w:sz w:val="28"/>
          <w:szCs w:val="28"/>
        </w:rPr>
        <w:t xml:space="preserve"> 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 Метрологическое обеспечение на предприятиях и в организациях.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14. Поверка и калибровка средств измерений.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15. Основные функции Закона РФ «Об обеспечении единства измерений».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16. Государственный метрологический надзор и контроль.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17. Цель, задачи и принципы стандартизации.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18.Основные документы в области стандартизации.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19. Комплексы стандартов определенного назначения.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20. Методы стандартизации.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21.Цель и задачи сертификации.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22. Добровольная и обязательная сертификация.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23. Объекты и участники обязательной сертификации.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Контролируемые компетенции:  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ОК 01 Выбирать способы решения задач профессиональной деятельности применительно к различным контекстам.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 02 Осуществлять поиск, анализ и интерпретацию информации, необходимой для выполнения задач профессиональной деятельности. </w:t>
      </w:r>
    </w:p>
    <w:p w:rsidR="00335F34" w:rsidRPr="00335F34" w:rsidRDefault="00335F34" w:rsidP="00335F34">
      <w:pPr>
        <w:widowControl w:val="0"/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«5» баллов выставляется обучающемуся, если тема раскрыта полностью, представлен необходимый аналитический материал.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«4» баллов выставляется обучающемуся, если тема раскрыта, но нет достаточного аналитического материала.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«3» баллов выставляется обучающемуся, если тема раскрыта не полностью, аналитический материал не систематизирован или отсутствует.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 заданий для контрольной работы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Правовые основы метрологии, </w:t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стандартизации и серти</w:t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softHyphen/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фикации.</w:t>
      </w:r>
    </w:p>
    <w:p w:rsidR="00335F34" w:rsidRPr="00335F34" w:rsidRDefault="00335F34" w:rsidP="00335F34">
      <w:pPr>
        <w:shd w:val="clear" w:color="auto" w:fill="FFFFFF"/>
        <w:spacing w:line="256" w:lineRule="auto"/>
        <w:ind w:right="168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1.1. Защита прав </w:t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потребителей в условиях рыночной экономики. 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35F34" w:rsidRPr="00335F34" w:rsidRDefault="00335F34" w:rsidP="00335F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Базовые функции ФЗ  «О защите прав потребителей». </w:t>
      </w:r>
    </w:p>
    <w:p w:rsidR="00335F34" w:rsidRPr="00335F34" w:rsidRDefault="00335F34" w:rsidP="00335F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Качество и показатели качества товаров, работ, услуг.</w:t>
      </w:r>
    </w:p>
    <w:p w:rsidR="00335F34" w:rsidRPr="00335F34" w:rsidRDefault="00335F34" w:rsidP="00335F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Методы оценки качества.</w:t>
      </w:r>
    </w:p>
    <w:p w:rsidR="00335F34" w:rsidRPr="00335F34" w:rsidRDefault="00335F34" w:rsidP="00335F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Понятие о жизненном цикле продукции.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Тема 1.2 Техническое регулирование и техническое законодательство.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1.Правовые нормы технического регулирования.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2.Закон РФ «О техническом регулировании».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3.Технические регламенты,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4.Государственный контроль и надзор в сфере технического регулирования.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sz w:val="28"/>
          <w:szCs w:val="28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Раздел 2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335F34">
        <w:rPr>
          <w:rFonts w:ascii="Times New Roman" w:eastAsia="Calibri" w:hAnsi="Times New Roman" w:cs="Times New Roman"/>
          <w:sz w:val="28"/>
          <w:szCs w:val="28"/>
        </w:rPr>
        <w:t>Метрология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Тема  2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.1. 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Основные понятия  в области метрологии 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35F34" w:rsidRPr="00335F34" w:rsidRDefault="00335F34" w:rsidP="00335F34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Метрология (определение).</w:t>
      </w:r>
    </w:p>
    <w:p w:rsidR="00335F34" w:rsidRPr="00335F34" w:rsidRDefault="00335F34" w:rsidP="00335F34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Законодательная метрология.</w:t>
      </w:r>
    </w:p>
    <w:p w:rsidR="00335F34" w:rsidRPr="00335F34" w:rsidRDefault="00335F34" w:rsidP="00335F34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Практическая метрология.</w:t>
      </w:r>
    </w:p>
    <w:p w:rsidR="00335F34" w:rsidRPr="00335F34" w:rsidRDefault="00335F34" w:rsidP="00335F34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Фундаментальная метрология.</w:t>
      </w:r>
    </w:p>
    <w:p w:rsidR="00335F34" w:rsidRPr="00335F34" w:rsidRDefault="00335F34" w:rsidP="00335F34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Основные задачи метрологии.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after="0" w:line="226" w:lineRule="exact"/>
        <w:ind w:firstLine="5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2.2. Международная система единиц физических величин 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SI</w:t>
      </w:r>
    </w:p>
    <w:p w:rsidR="00335F34" w:rsidRPr="00335F34" w:rsidRDefault="00335F34" w:rsidP="00335F34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35F34" w:rsidRPr="00335F34" w:rsidRDefault="00335F34" w:rsidP="00335F34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Что включает в себя </w:t>
      </w:r>
      <w:r w:rsidRPr="00335F3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Международная система единиц физических величин </w:t>
      </w:r>
      <w:r w:rsidRPr="00335F34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SI</w:t>
      </w:r>
    </w:p>
    <w:p w:rsidR="00335F34" w:rsidRPr="00335F34" w:rsidRDefault="00335F34" w:rsidP="00335F34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Что такое основные единицы   физических величин? </w:t>
      </w:r>
    </w:p>
    <w:p w:rsidR="00335F34" w:rsidRPr="00335F34" w:rsidRDefault="00335F34" w:rsidP="00335F34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Что такое производные единицы физических величин? </w:t>
      </w:r>
    </w:p>
    <w:p w:rsidR="00335F34" w:rsidRPr="00335F34" w:rsidRDefault="00335F34" w:rsidP="00335F34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Внесистемные единицы физических величин.</w:t>
      </w:r>
    </w:p>
    <w:p w:rsidR="00335F34" w:rsidRPr="00335F34" w:rsidRDefault="00335F34" w:rsidP="00335F34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Дольные и кратные единицы физических величин.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2.3. Средства измерений и эталоны</w:t>
      </w:r>
    </w:p>
    <w:p w:rsidR="00335F34" w:rsidRPr="00335F34" w:rsidRDefault="00335F34" w:rsidP="00335F34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Основные виды измерений.</w:t>
      </w:r>
    </w:p>
    <w:p w:rsidR="00335F34" w:rsidRPr="00335F34" w:rsidRDefault="00335F34" w:rsidP="00335F3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1.Измерение (определение)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2.Прямые измерения.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3.Совокупные измерения.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4.Косвенные измерения.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5. Что такое средство измерения?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6. Виды средств измерений.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7. Назначение эталонных средств измерений.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8.Классификация эталонов. 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2.4. Метрологические характеристики средств </w:t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измерений.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Погрешности измерений и средств </w:t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измерений</w:t>
      </w:r>
    </w:p>
    <w:p w:rsidR="00335F34" w:rsidRPr="00335F34" w:rsidRDefault="00335F34" w:rsidP="00335F3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Перечислите основные метрологические характеристики средства измерения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2.Что такое шкала средств измерений?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3.Что такое цена деления шкалы?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4.Что такое начальное и конечное значение шкалы?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5.Что такое диапазон измерений?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6. Что называют погрешностью измерений?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7.Что такое абсолютная, относительная и приведенная  погрешность?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8.Погрешности случайные, систематические, грубые (промах).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2.5 Допуски и посадки. Шероховатость и волнистость поверхности.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35F34" w:rsidRPr="00335F34" w:rsidRDefault="00335F34" w:rsidP="00335F34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Дайте определения основных понятий: вал, отверстие, соединение. </w:t>
      </w:r>
    </w:p>
    <w:p w:rsidR="00335F34" w:rsidRPr="00335F34" w:rsidRDefault="00335F34" w:rsidP="00335F34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взаимозаменяемость?</w:t>
      </w:r>
    </w:p>
    <w:p w:rsidR="00335F34" w:rsidRPr="00335F34" w:rsidRDefault="00335F34" w:rsidP="00335F34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допуск, поле допуска?</w:t>
      </w:r>
    </w:p>
    <w:p w:rsidR="00335F34" w:rsidRPr="00335F34" w:rsidRDefault="00335F34" w:rsidP="00335F34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верхнее и нижнее предельное  отклонение?</w:t>
      </w:r>
    </w:p>
    <w:p w:rsidR="00335F34" w:rsidRPr="00335F34" w:rsidRDefault="00335F34" w:rsidP="00335F34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Дайте определение посадки, виды посадок.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6.     Что такое шероховатость поверхности?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7.     По каким параметрам определяется класс чистоты поверхности?</w:t>
      </w:r>
    </w:p>
    <w:p w:rsidR="00335F34" w:rsidRPr="00335F34" w:rsidRDefault="00335F34" w:rsidP="00335F34">
      <w:pPr>
        <w:shd w:val="clear" w:color="auto" w:fill="FFFFFF"/>
        <w:spacing w:line="256" w:lineRule="auto"/>
        <w:ind w:left="10" w:right="16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2.6 Система обеспечения единства измерений в РФ и на железнодорожном транспорте.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устных (письменных) опросов: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Основные функции Закона Российской Федерации «Об обеспечении единства измерений».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Государственная система измерений (ГСИ).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Методика   проведения измерений.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Условия проведения измерений.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аккредитация метрологических служб?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Какие требования предъявляются к аккредитуемым метрологическим службам? 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Что представляет собой система метрологической службы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на железнодорожном транспорте?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8.Нормативные правовые акты ОАО «РЖД» по метрологическому обеспечению.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2.7 Государст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softHyphen/>
        <w:t>венный метрологиче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softHyphen/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ский контроль и надзор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335F34" w:rsidRPr="00335F34" w:rsidRDefault="00335F34" w:rsidP="00335F3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Укажите основные направления государственного метрологического надзора и контроля.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является организационной основой обеспечения единства измерений в РФ?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поверка? Подвергаются ли поверке импортируемые средства измерений?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периодическая и внеочередная поверки?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Методы поверки.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Как удостоверяются результаты поверки средств измерений?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Чем отличаются поверка и калибровка средств измерений?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утверждение типа средства измерений.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Раздел 3</w:t>
      </w:r>
      <w:r w:rsidRPr="00335F34">
        <w:rPr>
          <w:rFonts w:ascii="Calibri" w:eastAsia="Times New Roman" w:hAnsi="Calibri" w:cs="Times New Roman"/>
          <w:b/>
          <w:bCs/>
          <w:iCs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Стандартизация.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3.1 Цели, </w:t>
      </w:r>
      <w:r w:rsidRPr="00335F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задачи </w:t>
      </w:r>
      <w:r w:rsidRPr="0033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</w:t>
      </w:r>
      <w:r w:rsidRPr="00335F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ципы и функции  </w:t>
      </w:r>
      <w:r w:rsidRPr="00335F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стандартизации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1. Какие функции выполняет стандартизация? 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2.Перечислите основные цели и задачи стандартизации.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3. Что такое национальный  стандарт РФ и стандарт организации?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4. Что такое технические условия, свод правил, рекомендации?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5. Чем отличается Межгосударственный стандарт от Международного стандарта?</w:t>
      </w:r>
    </w:p>
    <w:p w:rsidR="00335F34" w:rsidRPr="00335F34" w:rsidRDefault="00335F34" w:rsidP="00335F34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6. Какие законодательные акты формируют основу стандартизации в Российской Федерации?</w:t>
      </w:r>
    </w:p>
    <w:p w:rsidR="00335F34" w:rsidRPr="00335F34" w:rsidRDefault="00335F34" w:rsidP="00335F34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7. Что означает принцип добровольного применения стандартов?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 требования стандартов являются обязательными?</w:t>
      </w:r>
    </w:p>
    <w:p w:rsidR="00335F34" w:rsidRPr="00335F34" w:rsidRDefault="00335F34" w:rsidP="00335F3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right="33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3.2 Основные нормативные документы в области стандартизации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1. Что такое национальный стандарт?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такое отраслевой стандарт?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такое стандарт организации?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такое ТУ и свод правил?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Комплексы стандартов определенного назначения.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3.3 </w:t>
      </w:r>
      <w:r w:rsidRPr="00335F34">
        <w:rPr>
          <w:rFonts w:ascii="Times New Roman" w:eastAsia="Calibri" w:hAnsi="Times New Roman" w:cs="Times New Roman"/>
          <w:sz w:val="28"/>
          <w:szCs w:val="28"/>
        </w:rPr>
        <w:t>Методы стандартизации</w:t>
      </w:r>
      <w:r w:rsidRPr="00335F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35F34" w:rsidRPr="00335F34" w:rsidRDefault="00335F34" w:rsidP="00335F34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Какие методы используются в стандартизации?</w:t>
      </w:r>
    </w:p>
    <w:p w:rsidR="00335F34" w:rsidRPr="00335F34" w:rsidRDefault="00335F34" w:rsidP="00335F34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упорядочение объектов стандартизации?</w:t>
      </w:r>
    </w:p>
    <w:p w:rsidR="00335F34" w:rsidRPr="00335F34" w:rsidRDefault="00335F34" w:rsidP="00335F34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селекция, симплификация, специализация, оптимизация?</w:t>
      </w:r>
    </w:p>
    <w:p w:rsidR="00335F34" w:rsidRPr="00335F34" w:rsidRDefault="00335F34" w:rsidP="00335F34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унификация, агрегатирование?</w:t>
      </w:r>
    </w:p>
    <w:p w:rsidR="00335F34" w:rsidRPr="00335F34" w:rsidRDefault="00335F34" w:rsidP="00335F34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Какими показателями оцениваются результаты унификации?</w:t>
      </w:r>
    </w:p>
    <w:p w:rsidR="00335F34" w:rsidRPr="00335F34" w:rsidRDefault="00335F34" w:rsidP="00335F34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представляет собой метод использования предпочтительных чисел?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3.4.</w:t>
      </w:r>
      <w:r w:rsidRPr="00335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и службы стандартизации. Организация службы стандартизации на железнодорожном транспорте.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законодательные акты формируют основы стандартизации на железнодорожном транспорте?</w:t>
      </w:r>
    </w:p>
    <w:p w:rsidR="00335F34" w:rsidRPr="00335F34" w:rsidRDefault="00335F34" w:rsidP="00335F3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каких уровнях ведутся работы по стандартизации в Российской Федерации?</w:t>
      </w:r>
    </w:p>
    <w:p w:rsidR="00335F34" w:rsidRPr="00335F34" w:rsidRDefault="00335F34" w:rsidP="00335F3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функции службы стандартизации на железнодорожном транспорте.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Раздел 4</w:t>
      </w:r>
      <w:r w:rsidRPr="00335F34">
        <w:rPr>
          <w:rFonts w:ascii="Calibri" w:eastAsia="Calibri" w:hAnsi="Calibri" w:cs="Times New Roman"/>
          <w:sz w:val="28"/>
          <w:szCs w:val="28"/>
        </w:rPr>
        <w:t xml:space="preserve"> </w:t>
      </w:r>
      <w:r w:rsidRPr="00335F34">
        <w:rPr>
          <w:rFonts w:ascii="Times New Roman" w:eastAsia="Calibri" w:hAnsi="Times New Roman" w:cs="Times New Roman"/>
          <w:sz w:val="28"/>
          <w:szCs w:val="28"/>
        </w:rPr>
        <w:t>Сертификация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4.1 Цель и задачи сертификации. Добровольная и обязательная сертификация.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1.   Дайте определение сертификации.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2.   Перечислите основные цель и задачи сертификации.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3. Формы подтверждения соответствия: добровольная и обязательная.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4. Какие виды продукции и услуг подлежат добровольной  сертификации?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5. Какие виды продукции и услуг подвергаются обязательной сертификации?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6. Что такое декларирование соответствия?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4.2. Правила и порядок проведения сертификации. Организация сертификации на железнодорожном транспорте.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1.Объясните термин «участник сертификации».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2.Перечислите основных участников сертификации.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3. Что такое орган по сертификации?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4.Какова роль испытательных лабораторий в сертификации?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lastRenderedPageBreak/>
        <w:t>5. Какие функции выполняет Министерство транспорта в структуре Системы сертификации на Федеральном железнодорожном транспорте?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14991031"/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Контролируемые компетенции:  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ОК 01 Выбирать способы решения задач профессиональной деятельности применительно к различным контекстам.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 02 Осуществлять поиск, анализ и интерпретацию информации, необходимой для выполнения задач профессиональной деятельности.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bookmarkEnd w:id="1"/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«5» баллов выставляется обучающемуся, если на все вопросы даны правильные исчерпывающие ответы.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«4» баллов выставляется обучающемуся, если более 70% вопросов имеют правильные  и исчерпывающие ответы.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«3» балла выставляется обучающемуся, если более половины вопросов имеют правильные ответы.</w:t>
      </w: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 xml:space="preserve">Тест №1 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1.Дать определение  качества</w:t>
      </w:r>
      <w:r w:rsidRPr="00335F3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по</w:t>
      </w:r>
      <w:r w:rsidRPr="00335F3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стандарту ИСО 9000:2000.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а) это степень соответствия присущих характеристик установленным требованиям;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б) способность удовлетворять потребности населения;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в) одна из  основных характеристик продукции, товаров и услуг.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2. Что такое эргономические показатели качества?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ab/>
        <w:t>а) удобства и комфорта;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ab/>
        <w:t>б) красоты и привлекательности;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ab/>
        <w:t>в) рентабельности и прибыльности.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3.Что такое метрология?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а) область научных знаний о средствах измерений, погрешностях измерений и способах проведения измерений.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Calibri" w:eastAsia="Calibri" w:hAnsi="Calibri" w:cs="Times New Roman"/>
          <w:sz w:val="24"/>
          <w:szCs w:val="24"/>
        </w:rPr>
        <w:tab/>
      </w:r>
      <w:r w:rsidRPr="00335F34">
        <w:rPr>
          <w:rFonts w:ascii="Times New Roman" w:eastAsia="Calibri" w:hAnsi="Times New Roman" w:cs="Times New Roman"/>
          <w:sz w:val="24"/>
          <w:szCs w:val="24"/>
        </w:rPr>
        <w:t>б) наука об измерениях, методах и средствах обеспечения их единства и способах достижения требуемой точности;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в) совокупность средств измерений для обеспечения  точности измерений при различных методиках;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4. Что такое измерение?</w:t>
      </w:r>
    </w:p>
    <w:p w:rsidR="00335F34" w:rsidRPr="00335F34" w:rsidRDefault="00335F34" w:rsidP="00335F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а) процесс использования измерительных средств, преобразователей, комплексов и систем;</w:t>
      </w:r>
    </w:p>
    <w:p w:rsidR="00335F34" w:rsidRPr="00335F34" w:rsidRDefault="00335F34" w:rsidP="00335F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б)</w:t>
      </w:r>
      <w:r w:rsidRPr="00335F34">
        <w:rPr>
          <w:rFonts w:ascii="Calibri" w:eastAsia="Calibri" w:hAnsi="Calibri" w:cs="Times New Roman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нахождение значения физической величины опытным путем с помощью специальных технических средств;</w:t>
      </w:r>
    </w:p>
    <w:p w:rsidR="00335F34" w:rsidRPr="00335F34" w:rsidRDefault="00335F34" w:rsidP="00335F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 xml:space="preserve">в) определение длины, ширины, объема, площади различных физических объектов. 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5.Что входит в Международную систему единиц физических величин</w:t>
      </w:r>
      <w:r w:rsidRPr="00335F3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SI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7 основных, 2 дополнительных и 27 производных единиц физических величин;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метр, сантиметр, дециметр, час;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масса, длина, сила тока, ускорение.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6.Что относится к внесистемным единицам физических величин?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секунда, метр, джоуль;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длина, масса, скорость.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тонна, сутки, парсек;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7.Какие средства измерения называются универсальными?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применяющиеся в крупносерийном и массовом производстве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примеряющиеся в единичном и мелкосерийном производстве;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применяющиеся в серийном и крупносерийном производстве;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8. Какие условия выполнения измерений являются нормальными?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i/>
          <w:sz w:val="72"/>
          <w:szCs w:val="72"/>
          <w:lang w:eastAsia="ar-SA"/>
        </w:rPr>
        <w:tab/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соответствующие требованиям ГОСТ 8.050-73;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при температуре свыше 20 градусов Цельсия;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в) при атмосферном давлении от 740 до 760 мм ртутного стола.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9.Какие методы измерений называются прямыми;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метод второстепенной оценки;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метод однозначного подхода.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метод непосредственной оценки;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10.Какие погрешности выделяют в зависимости от формы выражения?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абсолютная, относительная;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основная, второстепенная;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главная, опосредованная.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11.Что такое метрологическая характеристика средства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документ, подготовленный метрологической службой о качестве средства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это характеристика одного из свойств средства измерений, влияющая на результат измерения и его погрешность;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характеристика показаний средства измерений в зависимости от условий проведения измерений.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12. Какие задачи возлагаются на метрологические службы предприятий и организаций?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</w:rPr>
        <w:tab/>
        <w:t>а)</w:t>
      </w:r>
      <w:r w:rsidRPr="00335F34">
        <w:rPr>
          <w:rFonts w:ascii="Calibri" w:eastAsia="Calibri" w:hAnsi="Calibri" w:cs="Times New Roman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выполнение работ по обеспечению единства измерений и осуществлению метрологического контроля и надзора;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б) своевременное комплектование штатного состава сотрудников метрологической службы;</w:t>
      </w:r>
    </w:p>
    <w:p w:rsidR="00335F34" w:rsidRPr="00335F34" w:rsidRDefault="00335F34" w:rsidP="00335F34">
      <w:pPr>
        <w:spacing w:line="240" w:lineRule="auto"/>
        <w:jc w:val="both"/>
        <w:rPr>
          <w:rFonts w:ascii="Calibri" w:eastAsia="Calibri" w:hAnsi="Calibri" w:cs="Times New Roman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в) определение полномочий государственного метрологического контроля и надзора.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13.Что относится к основным функциям Закона РФ «Об обеспечении единства измерений»?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а) установление качественных характеристик средств измерений;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б) установление возможных пределов единства измерений от минимального до максимального;</w:t>
      </w:r>
    </w:p>
    <w:p w:rsidR="00335F34" w:rsidRPr="00335F34" w:rsidRDefault="00335F34" w:rsidP="00335F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в)</w:t>
      </w:r>
      <w:r w:rsidRPr="00335F34">
        <w:rPr>
          <w:rFonts w:ascii="Calibri" w:eastAsia="Calibri" w:hAnsi="Calibri" w:cs="Times New Roman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установление правовых норм обеспечения единства измерений в РФ;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14.Что такое аккредитация метрологической службы организации?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предоставление метрологической службе права поверки средств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предоставление метрологической службе права калибровки средств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предоставление метрологической службе права покупки средств измерений.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15.Какие документы в области стандартизации утверждаются </w:t>
      </w:r>
      <w:r w:rsidRPr="00335F34">
        <w:rPr>
          <w:rFonts w:ascii="Times New Roman" w:eastAsia="Times New Roman" w:hAnsi="Times New Roman" w:cs="Times New Roman"/>
          <w:lang w:eastAsia="ar-SA"/>
        </w:rPr>
        <w:t>РОССТАНДАРТОМ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стандарты организаций;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технические условия.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национальные стандарты;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16.Что относится к комплексам стандартов определенного назначения?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единая система конструкторской документации;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комплекс нормативных документов по внедрению стандартов на предприятии;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комплекс документов, отнесенных к статусу стандартов.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17.Каковы цели Международной организации по стандартизации </w:t>
      </w:r>
      <w:r w:rsidRPr="00335F3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ISO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оказание методической помощи в разработке стандартов организаций и технических условий;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содействие развитию стандартизации в мировом масштабе для обеспечения международного товарообмена и взаимопомощи;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описание структуры и содержания национальных стандартов.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18.Какие бывают виды посадок;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а) с выступом;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 зазором;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с остатком.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19.Что является основными целями сертификации?</w:t>
      </w:r>
    </w:p>
    <w:p w:rsidR="00335F34" w:rsidRPr="00335F34" w:rsidRDefault="00335F34" w:rsidP="00335F3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Calibri" w:eastAsia="Calibri" w:hAnsi="Calibri" w:cs="Times New Roman"/>
        </w:rPr>
        <w:t xml:space="preserve">      </w:t>
      </w:r>
      <w:r w:rsidRPr="00335F34">
        <w:rPr>
          <w:rFonts w:ascii="Times New Roman" w:eastAsia="Calibri" w:hAnsi="Times New Roman" w:cs="Times New Roman"/>
          <w:sz w:val="24"/>
          <w:szCs w:val="24"/>
        </w:rPr>
        <w:t>а)</w:t>
      </w:r>
      <w:r w:rsidRPr="00335F34">
        <w:rPr>
          <w:rFonts w:ascii="Calibri" w:eastAsia="Calibri" w:hAnsi="Calibri" w:cs="Times New Roman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определение соответствия продукции установленным требованиям;</w:t>
      </w:r>
    </w:p>
    <w:p w:rsidR="00335F34" w:rsidRPr="00335F34" w:rsidRDefault="00335F34" w:rsidP="00335F3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 xml:space="preserve">   б) выдача разрешения на право выпуска определенного вида продукции;</w:t>
      </w:r>
    </w:p>
    <w:p w:rsidR="00335F34" w:rsidRPr="00335F34" w:rsidRDefault="00335F34" w:rsidP="00335F34">
      <w:pPr>
        <w:spacing w:after="0" w:line="240" w:lineRule="auto"/>
        <w:ind w:left="-142"/>
        <w:jc w:val="both"/>
        <w:rPr>
          <w:rFonts w:ascii="Calibri" w:eastAsia="Calibri" w:hAnsi="Calibri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 xml:space="preserve">     в) установление требований к изделиям, работам, услугам.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20. Кто является участником обязательной сертификации?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заявитель, испытательная лаборатория, экспертная группа.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заявитель, орган по сертификации, испытательная лаборатория;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заявитель, испытательная лаборатория, третейский суд;</w:t>
      </w:r>
    </w:p>
    <w:p w:rsidR="00335F34" w:rsidRPr="00335F34" w:rsidRDefault="00335F34" w:rsidP="00335F34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335F3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Ключ к тесту № 1:</w:t>
      </w:r>
    </w:p>
    <w:tbl>
      <w:tblPr>
        <w:tblW w:w="10850" w:type="dxa"/>
        <w:tblInd w:w="-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456"/>
        <w:gridCol w:w="456"/>
        <w:gridCol w:w="456"/>
        <w:gridCol w:w="456"/>
        <w:gridCol w:w="456"/>
        <w:gridCol w:w="476"/>
        <w:gridCol w:w="456"/>
        <w:gridCol w:w="456"/>
        <w:gridCol w:w="476"/>
        <w:gridCol w:w="456"/>
        <w:gridCol w:w="456"/>
        <w:gridCol w:w="456"/>
        <w:gridCol w:w="476"/>
        <w:gridCol w:w="456"/>
        <w:gridCol w:w="476"/>
        <w:gridCol w:w="456"/>
        <w:gridCol w:w="456"/>
        <w:gridCol w:w="456"/>
        <w:gridCol w:w="456"/>
        <w:gridCol w:w="456"/>
      </w:tblGrid>
      <w:tr w:rsidR="00335F34" w:rsidRPr="00335F34" w:rsidTr="00335F34">
        <w:trPr>
          <w:cantSplit/>
          <w:trHeight w:val="60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335F34" w:rsidRPr="00335F34" w:rsidTr="00335F34">
        <w:trPr>
          <w:cantSplit/>
          <w:trHeight w:val="70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</w:tr>
    </w:tbl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Тест №2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1.Что является  объектами качества?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а) продукция, процесс, организация, услуги, юридическое или физическое лицо;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б) только продукция, работы и услуги;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в) показания измерительных приборов и комплексов.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2. Какие методы оценки качества являются объективными?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ab/>
        <w:t>а) экспертный;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ab/>
        <w:t>б) органолептический.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 w:firstLine="708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в) инструментальный;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3.Основная цель метрологии.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Calibri" w:eastAsia="Calibri" w:hAnsi="Calibri" w:cs="Times New Roman"/>
          <w:sz w:val="24"/>
          <w:szCs w:val="24"/>
        </w:rPr>
        <w:tab/>
      </w:r>
      <w:r w:rsidRPr="00335F34">
        <w:rPr>
          <w:rFonts w:ascii="Times New Roman" w:eastAsia="Calibri" w:hAnsi="Times New Roman" w:cs="Times New Roman"/>
          <w:sz w:val="24"/>
          <w:szCs w:val="24"/>
        </w:rPr>
        <w:t>а) извлечение количественной информации о свойствах объектов и процессов с заданными точностью  и  достоверностью;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б) определение порядка проведения измерений, испытаний и осуществления контроля качества;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в) нахождение размеров предметов с использованием средств измерений  и определенных методик.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4.Что такое физическая величина?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одно из свойств физического объекта;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размер одного из физических объектов;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величина физического объекта.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Какие единицы физических величин относятся к основным в системе </w:t>
      </w:r>
      <w:r w:rsidRPr="00335F3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SI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 тонна, минута, парсек.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метр, килограмм, канделла, ампер;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ватт, герц; ом, джоуль;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6.Что такое эталон?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изделие, имеющее лучшие эстетические показатели.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высшее звено в цепи передачи размеров единиц физических величин;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деталь, изготовленная с точностью до  микрона;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7.К какому виду средств измерений относятся штангенциркуль и микрометр?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универсальные средства измерения;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специализированные средства измерения;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в) специальные средства измерения.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8.Что включает в себя методика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анализ технических требований к точности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определение количества сотрудников метрологической службы;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анализ результатов предыдущих измерений.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9.Что такое результат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показания шкалы средства измерения;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информация сотрудника метрологической службы о проведенных измерениях.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значение физической величины, полученное с использованием регламентированного метода измерения;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10.Как называются погрешности в зависимости от характера появления, причин возникновения, возможности устранения?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случайная, систематическая;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возможная, невероятная;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длительная, краткосрочная.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11. Что такое диапазон показаний средства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размер шкалы прибора, выраженная в конкретных единицах;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длина шкалы прибора от нулевой отметки  до  её окончания.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область значений шкалы прибора, ограниченная начальным и конечным значениями шкалы;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12.Что является поверкой средств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проверка наличия средств измерений в организации;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совокупность действий в целях оценки погрешности средств измерений и установления их пригодности к применению;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 xml:space="preserve">       в)-составление описи средств измерений в организации в зависимости от их класса точности.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13.В каких случаях проводится калибровка средств измерений на ОАО «ОЖД»?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когда они не внесены в перечень средств измерений, подлежащих государственной поверке.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когда средства измерений  применяются в сферах распространения государственного контроля и надзора.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по решению  органов местного самоуправления.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14.Что относится к основным целям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обеспечение единообразия выполнения работ и услуг;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обеспечение запросов потребителей на рынке.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обеспечение единства измерений, взаимозаменяемости технических средств;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15.Какие документы в области стандартизации утверждаются </w:t>
      </w:r>
      <w:r w:rsidRPr="00335F34">
        <w:rPr>
          <w:rFonts w:ascii="Times New Roman" w:eastAsia="Times New Roman" w:hAnsi="Times New Roman" w:cs="Times New Roman"/>
          <w:lang w:eastAsia="ar-SA"/>
        </w:rPr>
        <w:t>РОССТАНДАРТОМ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стандарты организаций;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технические условия.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национальные стандарты;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16.Что обеспечивает Единая система конструкторской документации?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возможность взаимообмена конструкторскими документами между предприятиями без их переоформления;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возможность продажи конструкторской документации на единых условиях;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возможность оформления конструкторской документации без учета установленных правил.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17.Что является наиболее распространенными методами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выравнивание, ранжирование;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унификация, агрегатирование;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копирование, воспроизведение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18. Что такое поле допуска?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поле, ограниченное верхним и нижним отклонениями размера;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б) разница межу верхним и нижним отклонениями размера;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разница между номинальным размером и верхним отклонением.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19.Что является объектами добровольной сертификации?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а) изделия, изготовленные в соответствии с требованиями технических регламентов;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Calibri" w:eastAsia="Calibri" w:hAnsi="Calibri" w:cs="Times New Roman"/>
        </w:rPr>
        <w:tab/>
      </w:r>
      <w:r w:rsidRPr="00335F34">
        <w:rPr>
          <w:rFonts w:ascii="Times New Roman" w:eastAsia="Calibri" w:hAnsi="Times New Roman" w:cs="Times New Roman"/>
          <w:sz w:val="24"/>
          <w:szCs w:val="24"/>
        </w:rPr>
        <w:t>б)</w:t>
      </w:r>
      <w:r w:rsidRPr="00335F34">
        <w:rPr>
          <w:rFonts w:ascii="Calibri" w:eastAsia="Calibri" w:hAnsi="Calibri" w:cs="Times New Roman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объекты, в отношении которых стандартами, сводами правил, системами добровольной сертификации, договорами устанавливаются требования;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в) изделия, у которых истек срок реализации.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20. Что является принципами аккредитации испытательных лабораторий?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добровольность, открытость;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обязательность, конфиденциальность;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приоритетность для определенных категорий лиц.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335F3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Ключ к тесту № 2: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850" w:type="dxa"/>
        <w:tblInd w:w="-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456"/>
        <w:gridCol w:w="466"/>
        <w:gridCol w:w="456"/>
        <w:gridCol w:w="456"/>
        <w:gridCol w:w="456"/>
        <w:gridCol w:w="466"/>
        <w:gridCol w:w="456"/>
        <w:gridCol w:w="456"/>
        <w:gridCol w:w="476"/>
        <w:gridCol w:w="456"/>
        <w:gridCol w:w="466"/>
        <w:gridCol w:w="456"/>
        <w:gridCol w:w="466"/>
        <w:gridCol w:w="466"/>
        <w:gridCol w:w="476"/>
        <w:gridCol w:w="456"/>
        <w:gridCol w:w="456"/>
        <w:gridCol w:w="456"/>
        <w:gridCol w:w="456"/>
        <w:gridCol w:w="456"/>
      </w:tblGrid>
      <w:tr w:rsidR="00335F34" w:rsidRPr="00335F34" w:rsidTr="00335F34">
        <w:trPr>
          <w:cantSplit/>
          <w:trHeight w:val="60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335F34" w:rsidRPr="00335F34" w:rsidTr="00335F34">
        <w:trPr>
          <w:cantSplit/>
          <w:trHeight w:val="70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аб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аб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ав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ба</w:t>
            </w:r>
          </w:p>
        </w:tc>
      </w:tr>
    </w:tbl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Тест №3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1.Что относится к показателям качества?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а) показатели технологичности, безопасности;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 xml:space="preserve">б) показатели частоты использования, </w:t>
      </w:r>
    </w:p>
    <w:p w:rsidR="00335F34" w:rsidRPr="00335F34" w:rsidRDefault="00335F34" w:rsidP="00335F3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в) показатели уровня спроса на рынке;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2.Что относится к базовым функциям Закона РФ «О защите прав потребителей»?</w:t>
      </w:r>
      <w:r w:rsidRPr="00335F34">
        <w:rPr>
          <w:rFonts w:ascii="Times New Roman" w:eastAsia="Calibri" w:hAnsi="Times New Roman" w:cs="Times New Roman"/>
          <w:sz w:val="24"/>
          <w:szCs w:val="24"/>
        </w:rPr>
        <w:tab/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а) установление характеристик, обеспечивающих качество изделий.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б)</w:t>
      </w:r>
      <w:r w:rsidRPr="00335F34">
        <w:rPr>
          <w:rFonts w:ascii="Times New Roman" w:eastAsia="Calibri" w:hAnsi="Times New Roman" w:cs="Times New Roman"/>
          <w:sz w:val="24"/>
          <w:szCs w:val="24"/>
        </w:rPr>
        <w:t xml:space="preserve"> определение прав и обязанностей сторон в рыночных взаимоотношениях;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в) установление предельных размеров цен на товары и услуги;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3.Что относится к основным задачам  метрологии?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Calibri" w:eastAsia="Calibri" w:hAnsi="Calibri" w:cs="Times New Roman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а) установление характеристик, обеспечивающих качество изделий.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Calibri" w:eastAsia="Calibri" w:hAnsi="Calibri" w:cs="Times New Roman"/>
        </w:rPr>
        <w:t xml:space="preserve">б) </w:t>
      </w:r>
      <w:r w:rsidRPr="00335F34">
        <w:rPr>
          <w:rFonts w:ascii="Times New Roman" w:eastAsia="Calibri" w:hAnsi="Times New Roman" w:cs="Times New Roman"/>
          <w:sz w:val="24"/>
          <w:szCs w:val="24"/>
        </w:rPr>
        <w:t>обеспечение единства измерений;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Calibri" w:eastAsia="Calibri" w:hAnsi="Calibri" w:cs="Times New Roman"/>
        </w:rPr>
        <w:t>-</w:t>
      </w:r>
      <w:r w:rsidRPr="00335F34">
        <w:rPr>
          <w:rFonts w:ascii="Times New Roman" w:eastAsia="Calibri" w:hAnsi="Times New Roman" w:cs="Times New Roman"/>
          <w:sz w:val="24"/>
          <w:szCs w:val="24"/>
        </w:rPr>
        <w:t>в)</w:t>
      </w:r>
      <w:r w:rsidRPr="00335F34">
        <w:rPr>
          <w:rFonts w:ascii="Calibri" w:eastAsia="Calibri" w:hAnsi="Calibri" w:cs="Times New Roman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обеспечение качества измерений</w:t>
      </w:r>
      <w:r w:rsidRPr="00335F34">
        <w:rPr>
          <w:rFonts w:ascii="Calibri" w:eastAsia="Calibri" w:hAnsi="Calibri" w:cs="Times New Roman"/>
        </w:rPr>
        <w:t>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4.Что такое единица физической величины?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один из основных размеров физического объекта;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б) составляющая размера физического объекта.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в) физическая величина фиксированного размера;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5. Какие производные единицы физических величин имеют специальные наименования?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джоуль на килограмм, генри на метр.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ньютон, паскаль, кулон;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в) квадратный метр,  метр в секунду;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6.Что является средством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технические средства для определения размеров физических величин;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изделие, имеющее шкалу с определенным количеством делений;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в) инструменты для ремонтных работ в метрологической лаборатории.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7.Когда используются измерительные преобразователи?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при желании преобразовать одну физическую величину в другую;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в случае часто изменяющихся показаний какого-либо средства измерений.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в) при проведении измерений в труднодоступных местах и в экстремальных условиях;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8.Какие виды измерений различают по способу получения результата?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прямые, косвенные;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однозначные, многозначные;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в) зависимые, независимые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9.Что такое погрешность измерения?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</w:rPr>
        <w:t>а)</w:t>
      </w:r>
      <w:r w:rsidRPr="00335F34">
        <w:rPr>
          <w:rFonts w:ascii="Calibri" w:eastAsia="Calibri" w:hAnsi="Calibri" w:cs="Times New Roman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отклонения результата измерения от  истинного (действительного) значения измеряемой физической величины;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б) разница между показаниями прибора и размерами на чертеже;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в) периодические изменения показаний прибора в процессе измерения.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10.Что такое класс точности средств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допустимые отклонения показаний средства измерений от нормативных;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классификация средств измерений по результатам их показаний.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в) обобщенная характеристика данного типа средств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11. Основная цель метрологического обеспечения на предприятиях и в организациях.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а) ремонт и настройка  изношенных средств измерений;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б)</w:t>
      </w:r>
      <w:r w:rsidRPr="00335F34">
        <w:rPr>
          <w:rFonts w:ascii="Calibri" w:eastAsia="Calibri" w:hAnsi="Calibri" w:cs="Times New Roman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достижение единства и требуемой точности измерений;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в) изучение состояния средств измерений на предприятии.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12.В каких случаях средства измерений подлежат поверке?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после регулировки и ремонта;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после изменений в штатном расписании метрологической службы;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после издания в организации инструкции о сохранности средств измерений.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13.Что включает в себя Государственный метрологический контроль и надзор?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обновление средств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поверку средств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калибровку средств измерений.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14.Что относится к основным принципам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добровольное применение стандартов;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обязательное применение стандартов;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отсутствие требований к продукции.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15.Что является основой стандартизации на ОАО «РЖД»?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свод корпоративных  правил, инструкций и рекомендаций;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приказы и  распоряжения руководителей структурных  подразделений.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СТО  РЖД  1.01.001-2005 –«Корпоративная система стандартизации ОАО «РЖД». Основные положения».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16.Какие организации осуществляют государственное управление стандартизацией в РФ?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Министерство транспорта РФ;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Федеральное агентство по техническому регулированию и метрологии;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Федеральное агентство железнодорожного транспорта.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17. Какие методы обеспечивают упорядочение объектов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применение параметрических рядов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селекция, систематизация;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отбор, просеивание;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18. Что такое шероховатость поверхности?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состояние поверхности после обработки режущим инструментом;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расстояние между вершинами или впадинами неровностей.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</w:t>
      </w:r>
      <w:r w:rsidRPr="0033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совокупность микронеровностей поверхности, измеренных на определенной базовой длине;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19. Что является объектами обязательной сертификации?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изделия, в отношении которых установлены требования соответствующими техническими регламентами;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изделия, в отношении которых установлены требования стандартом организации;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объекты постоянного потребительского спроса у населения.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20.На какой орган возлагается организация обязательной сертификации  на федеральном железнодорожном транспорте?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на орган по сертификации в субъекте федерации.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на Федеральное агентство железнодорожного транспорта;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на метрологическую службу железной дороги;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335F3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Ключ к тесту № 3:</w:t>
      </w:r>
    </w:p>
    <w:tbl>
      <w:tblPr>
        <w:tblW w:w="10850" w:type="dxa"/>
        <w:tblInd w:w="-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456"/>
        <w:gridCol w:w="456"/>
        <w:gridCol w:w="456"/>
        <w:gridCol w:w="466"/>
        <w:gridCol w:w="456"/>
        <w:gridCol w:w="466"/>
        <w:gridCol w:w="466"/>
        <w:gridCol w:w="456"/>
        <w:gridCol w:w="466"/>
        <w:gridCol w:w="466"/>
        <w:gridCol w:w="456"/>
        <w:gridCol w:w="456"/>
        <w:gridCol w:w="466"/>
        <w:gridCol w:w="456"/>
        <w:gridCol w:w="476"/>
        <w:gridCol w:w="456"/>
        <w:gridCol w:w="456"/>
        <w:gridCol w:w="466"/>
        <w:gridCol w:w="456"/>
        <w:gridCol w:w="456"/>
      </w:tblGrid>
      <w:tr w:rsidR="00335F34" w:rsidRPr="00335F34" w:rsidTr="00335F34">
        <w:trPr>
          <w:cantSplit/>
          <w:trHeight w:val="60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335F34" w:rsidRPr="00335F34" w:rsidTr="00335F34">
        <w:trPr>
          <w:cantSplit/>
          <w:trHeight w:val="70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аб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</w:tr>
    </w:tbl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Контролируемые компетенции: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sz w:val="24"/>
          <w:szCs w:val="24"/>
        </w:rPr>
        <w:t>ОК 01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5F34">
        <w:rPr>
          <w:rFonts w:ascii="Times New Roman" w:eastAsia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sz w:val="24"/>
          <w:szCs w:val="24"/>
        </w:rPr>
        <w:t xml:space="preserve">ОК 02 Осуществлять поиск, анализ и интерпретацию информации, необходимой для выполнения задач профессиональной деятельности.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sz w:val="24"/>
          <w:szCs w:val="24"/>
        </w:rPr>
        <w:t>– «5» баллов выставляется обучающемуся, если  95%  и более ответов верные;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sz w:val="24"/>
          <w:szCs w:val="24"/>
        </w:rPr>
        <w:t>– «4» балла выставляется обучающемуся, если 75 % -94% ответов верные;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sz w:val="24"/>
          <w:szCs w:val="24"/>
        </w:rPr>
        <w:t>– «3» балла выставляется обучающемуся, если 55%-74% ответов верные.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35F34" w:rsidRPr="00335F34">
          <w:pgSz w:w="11906" w:h="16838"/>
          <w:pgMar w:top="1134" w:right="850" w:bottom="1134" w:left="1843" w:header="709" w:footer="709" w:gutter="0"/>
          <w:cols w:space="720"/>
        </w:sect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Таблица 3 - Форма информационной карты банка тестовых заданий</w:t>
      </w:r>
    </w:p>
    <w:p w:rsidR="00335F34" w:rsidRPr="00335F34" w:rsidRDefault="00335F34" w:rsidP="00335F3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2848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335F34" w:rsidRPr="00335F34" w:rsidTr="00335F34"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335F34" w:rsidRPr="00335F34" w:rsidTr="00335F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 1. Правовые основы метрологии, </w:t>
            </w:r>
            <w:r w:rsidRPr="00335F34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стандартизации и серти</w:t>
            </w:r>
            <w:r w:rsidRPr="00335F34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фикации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 ЛР 4; ЛР 18; ЛР 27; ЛР 30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Раздел 2. Метрология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 ЛР 4; ЛР 18; ЛР 27; ЛР 30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Раздел 3. Стандар</w:t>
            </w:r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тизация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 ЛР 4; ЛР 18; ЛР 27; ЛР 30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4" w:lineRule="auto"/>
              <w:ind w:left="1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Раздел 4. Сертификация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 ЛР 4; ЛР 18; ЛР 27; ЛР 30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35F34" w:rsidRPr="00335F34">
          <w:pgSz w:w="16838" w:h="11906" w:orient="landscape"/>
          <w:pgMar w:top="1843" w:right="1134" w:bottom="851" w:left="1134" w:header="709" w:footer="709" w:gutter="0"/>
          <w:cols w:space="720"/>
        </w:sect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Практические работы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335F34">
        <w:rPr>
          <w:rFonts w:ascii="Times New Roman" w:eastAsia="Calibri" w:hAnsi="Times New Roman" w:cs="Times New Roman"/>
        </w:rPr>
        <w:t>Раздел 2</w:t>
      </w:r>
      <w:r w:rsidRPr="00335F3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Pr="00335F34">
        <w:rPr>
          <w:rFonts w:ascii="Times New Roman" w:eastAsia="Calibri" w:hAnsi="Times New Roman" w:cs="Times New Roman"/>
        </w:rPr>
        <w:t>Метрология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2.5 Допуски и посадки. Шероховатость и волнистость поверхности.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Практическое занятие № 1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35F34">
        <w:rPr>
          <w:rFonts w:ascii="Times New Roman" w:eastAsia="Calibri" w:hAnsi="Times New Roman" w:cs="Times New Roman"/>
          <w:b/>
          <w:bCs/>
          <w:u w:val="single"/>
        </w:rPr>
        <w:t>Тема занятия:  Построение схемы полей допусков в различных посадках</w:t>
      </w:r>
    </w:p>
    <w:p w:rsidR="00335F34" w:rsidRPr="00335F34" w:rsidRDefault="00335F34" w:rsidP="0033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построения схемы полей допусков о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пределяет ГОСТ 25347-82 ЕСДП «Поля допусков и рекомендуемые посадки».</w:t>
      </w:r>
    </w:p>
    <w:p w:rsidR="00335F34" w:rsidRPr="00335F34" w:rsidRDefault="00335F34" w:rsidP="0033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335F34" w:rsidRPr="00335F34" w:rsidRDefault="00335F34" w:rsidP="00335F3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систему «вал» - «отверстие»</w:t>
      </w:r>
    </w:p>
    <w:p w:rsidR="00335F34" w:rsidRPr="00335F34" w:rsidRDefault="00335F34" w:rsidP="00335F3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предельные отклонения отверстия и вала.</w:t>
      </w:r>
    </w:p>
    <w:p w:rsidR="00335F34" w:rsidRPr="00335F34" w:rsidRDefault="00335F34" w:rsidP="00335F3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Определить вид посадки и записать   её обозначение. </w:t>
      </w:r>
    </w:p>
    <w:p w:rsidR="00335F34" w:rsidRPr="00335F34" w:rsidRDefault="00335F34" w:rsidP="00335F3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Построить поля допусков отверстия и вала в посадке.</w:t>
      </w:r>
    </w:p>
    <w:p w:rsidR="00335F34" w:rsidRPr="00335F34" w:rsidRDefault="00335F34" w:rsidP="00335F3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Оформить отчет с титульным листом на бланках с угловым штампом.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</w:rPr>
        <w:tab/>
        <w:t>При производстве, эксплуатации и ремонте машин и механизмов-особое значение имеет взаимозаменяемость.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>Взаимозаменяемость</w:t>
      </w:r>
      <w:r w:rsidRPr="00335F34">
        <w:rPr>
          <w:rFonts w:ascii="Times New Roman" w:eastAsia="Calibri" w:hAnsi="Times New Roman" w:cs="Times New Roman"/>
          <w:b/>
          <w:sz w:val="24"/>
          <w:szCs w:val="24"/>
        </w:rPr>
        <w:t>–свойство конструкции составной части изделия, обеспечивающее ее применение вместо другой без дополнительной обработки с сохранением заданного качества.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</w:rPr>
        <w:tab/>
        <w:t>Основные понятия о взаимозаменяемости по геометрическим параметрам обычно рассматривают на примере валов и отверстий их соединений.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</w:rPr>
        <w:tab/>
        <w:t>ОТВЕРСТИЕ- для обозначения внутренних (охватывающих) элементов детали.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</w:rPr>
        <w:tab/>
        <w:t>ВАЛ- для обозначения наружных (охватываемых) элементов детали.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</w:rPr>
        <w:t>Представим, что есть узел </w:t>
      </w:r>
      <w:r w:rsidRPr="00335F34">
        <w:rPr>
          <w:rFonts w:ascii="Times New Roman" w:eastAsia="Calibri" w:hAnsi="Times New Roman" w:cs="Times New Roman"/>
          <w:b/>
          <w:bCs/>
          <w:sz w:val="24"/>
          <w:szCs w:val="24"/>
        </w:rPr>
        <w:t>ВАЛ-ВТУЛКА.</w:t>
      </w:r>
      <w:r w:rsidRPr="00335F34">
        <w:rPr>
          <w:rFonts w:ascii="Times New Roman" w:eastAsia="Calibri" w:hAnsi="Times New Roman" w:cs="Times New Roman"/>
          <w:b/>
          <w:sz w:val="24"/>
          <w:szCs w:val="24"/>
        </w:rPr>
        <w:t> Чтобы его можно было собрать, нужно: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</w:rPr>
        <w:t> 1. </w:t>
      </w:r>
      <w:r w:rsidRPr="00335F3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чтобы диаметр вала был равен или меньше диаметра отверстия;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 w:rsidRPr="00335F34">
        <w:rPr>
          <w:rFonts w:ascii="Times New Roman" w:eastAsia="Calibri" w:hAnsi="Times New Roman" w:cs="Times New Roman"/>
          <w:b/>
          <w:sz w:val="24"/>
          <w:szCs w:val="24"/>
        </w:rPr>
        <w:t>2. </w:t>
      </w:r>
      <w:r w:rsidRPr="00335F3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чтобы диаметр отверстия был равен или больше диаметра вала.</w:t>
      </w:r>
    </w:p>
    <w:p w:rsidR="00335F34" w:rsidRPr="00335F34" w:rsidRDefault="00335F34" w:rsidP="00335F34">
      <w:pPr>
        <w:spacing w:line="256" w:lineRule="auto"/>
        <w:ind w:left="142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  Рассмотрим реальный случай на схеме  допусков и посадок с зазором.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 На рисунке (для удобства рассмотрения) показано, что вал лежит на нижней части поверхности отверстия втулки.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ED4AD2" wp14:editId="285C06B9">
            <wp:extent cx="6143625" cy="2905125"/>
            <wp:effectExtent l="0" t="0" r="9525" b="9525"/>
            <wp:docPr id="1" name="Рисунок 21" descr="Допуски и посадки. Допуск. Посадка. Квалитет. Допуски и посадки таблица. Скачать допуски и посад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Допуски и посадки. Допуск. Посадка. Квалитет. Допуски и посадки таблица. Скачать допуски и посадк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Рисунок 1.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 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min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>-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</w:rPr>
        <w:t>наименьший предельный размер </w:t>
      </w:r>
      <w:r w:rsidRPr="00335F34">
        <w:rPr>
          <w:rFonts w:ascii="Calibri" w:eastAsia="Calibri" w:hAnsi="Calibri" w:cs="Times New Roman"/>
          <w:b/>
          <w:bCs/>
        </w:rPr>
        <w:t>отверстия.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 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max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>-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</w:rPr>
        <w:t>наибольший предельный размер </w:t>
      </w:r>
      <w:r w:rsidRPr="00335F34">
        <w:rPr>
          <w:rFonts w:ascii="Calibri" w:eastAsia="Calibri" w:hAnsi="Calibri" w:cs="Times New Roman"/>
          <w:b/>
          <w:bCs/>
        </w:rPr>
        <w:t>отверстия.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 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min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>-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</w:rPr>
        <w:t>наименьший предельный размер </w:t>
      </w:r>
      <w:r w:rsidRPr="00335F34">
        <w:rPr>
          <w:rFonts w:ascii="Calibri" w:eastAsia="Calibri" w:hAnsi="Calibri" w:cs="Times New Roman"/>
          <w:b/>
          <w:bCs/>
        </w:rPr>
        <w:t>вала.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  <w:lang w:val="en-US"/>
        </w:rPr>
        <w:t>  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max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>-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</w:rPr>
        <w:t>наибольший предельный размер </w:t>
      </w:r>
      <w:r w:rsidRPr="00335F34">
        <w:rPr>
          <w:rFonts w:ascii="Calibri" w:eastAsia="Calibri" w:hAnsi="Calibri" w:cs="Times New Roman"/>
          <w:b/>
          <w:bCs/>
        </w:rPr>
        <w:t>вала.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lang w:val="en-US"/>
        </w:rPr>
        <w:t>  </w:t>
      </w:r>
      <w:r w:rsidRPr="00335F34">
        <w:rPr>
          <w:rFonts w:ascii="Calibri" w:eastAsia="Calibri" w:hAnsi="Calibri" w:cs="Times New Roman"/>
          <w:b/>
          <w:bCs/>
        </w:rPr>
        <w:t>Принимаем такие обозначения: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                                               Для отверстия - </w:t>
      </w:r>
      <w:r w:rsidRPr="00335F34">
        <w:rPr>
          <w:rFonts w:ascii="Calibri" w:eastAsia="Calibri" w:hAnsi="Calibri" w:cs="Times New Roman"/>
          <w:b/>
          <w:bCs/>
        </w:rPr>
        <w:t>ПРОПИСНЫМИ</w:t>
      </w:r>
      <w:r w:rsidRPr="00335F34">
        <w:rPr>
          <w:rFonts w:ascii="Calibri" w:eastAsia="Calibri" w:hAnsi="Calibri" w:cs="Times New Roman"/>
          <w:b/>
        </w:rPr>
        <w:t> буквами.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                                               Для вала - </w:t>
      </w:r>
      <w:r w:rsidRPr="00335F34">
        <w:rPr>
          <w:rFonts w:ascii="Calibri" w:eastAsia="Calibri" w:hAnsi="Calibri" w:cs="Times New Roman"/>
          <w:b/>
          <w:bCs/>
        </w:rPr>
        <w:t>малыми</w:t>
      </w:r>
      <w:r w:rsidRPr="00335F34">
        <w:rPr>
          <w:rFonts w:ascii="Calibri" w:eastAsia="Calibri" w:hAnsi="Calibri" w:cs="Times New Roman"/>
          <w:b/>
        </w:rPr>
        <w:t> буквами.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  Верхнее отклонение - </w:t>
      </w:r>
      <w:r w:rsidRPr="00335F34">
        <w:rPr>
          <w:rFonts w:ascii="Calibri" w:eastAsia="Calibri" w:hAnsi="Calibri" w:cs="Times New Roman"/>
          <w:b/>
        </w:rPr>
        <w:t>алгебраическая разность</w:t>
      </w:r>
      <w:r w:rsidRPr="00335F34">
        <w:rPr>
          <w:rFonts w:ascii="Calibri" w:eastAsia="Calibri" w:hAnsi="Calibri" w:cs="Times New Roman"/>
          <w:b/>
          <w:bCs/>
        </w:rPr>
        <w:t> (с учетом знака)  </w:t>
      </w:r>
      <w:r w:rsidRPr="00335F34">
        <w:rPr>
          <w:rFonts w:ascii="Calibri" w:eastAsia="Calibri" w:hAnsi="Calibri" w:cs="Times New Roman"/>
          <w:b/>
        </w:rPr>
        <w:t>между </w:t>
      </w:r>
      <w:r w:rsidRPr="00335F34">
        <w:rPr>
          <w:rFonts w:ascii="Calibri" w:eastAsia="Calibri" w:hAnsi="Calibri" w:cs="Times New Roman"/>
          <w:b/>
          <w:bCs/>
          <w:i/>
          <w:iCs/>
        </w:rPr>
        <w:t>наибольшим предельным и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</w:t>
      </w:r>
      <w:r w:rsidRPr="00335F34">
        <w:rPr>
          <w:rFonts w:ascii="Calibri" w:eastAsia="Calibri" w:hAnsi="Calibri" w:cs="Times New Roman"/>
          <w:b/>
          <w:bCs/>
          <w:i/>
          <w:iCs/>
        </w:rPr>
        <w:t>номинальным</w:t>
      </w:r>
      <w:r w:rsidRPr="00335F34">
        <w:rPr>
          <w:rFonts w:ascii="Calibri" w:eastAsia="Calibri" w:hAnsi="Calibri" w:cs="Times New Roman"/>
          <w:b/>
          <w:bCs/>
          <w:i/>
          <w:iCs/>
          <w:lang w:val="en-US"/>
        </w:rPr>
        <w:t> </w:t>
      </w:r>
      <w:r w:rsidRPr="00335F34">
        <w:rPr>
          <w:rFonts w:ascii="Calibri" w:eastAsia="Calibri" w:hAnsi="Calibri" w:cs="Times New Roman"/>
          <w:b/>
        </w:rPr>
        <w:t>размерами.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  <w:r w:rsidRPr="00335F34">
        <w:rPr>
          <w:rFonts w:ascii="Calibri" w:eastAsia="Calibri" w:hAnsi="Calibri" w:cs="Times New Roman"/>
          <w:b/>
          <w:bCs/>
          <w:lang w:val="en-US"/>
        </w:rPr>
        <w:t>ES</w:t>
      </w:r>
      <w:r w:rsidRPr="00335F34">
        <w:rPr>
          <w:rFonts w:ascii="Calibri" w:eastAsia="Calibri" w:hAnsi="Calibri" w:cs="Times New Roman"/>
          <w:b/>
          <w:bCs/>
        </w:rPr>
        <w:t xml:space="preserve"> =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max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 xml:space="preserve">-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</w:rPr>
        <w:t>ном</w:t>
      </w:r>
      <w:r w:rsidRPr="00335F34">
        <w:rPr>
          <w:rFonts w:ascii="Calibri" w:eastAsia="Calibri" w:hAnsi="Calibri" w:cs="Times New Roman"/>
          <w:b/>
        </w:rPr>
        <w:t> - для отверстия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  <w:r w:rsidRPr="00335F34">
        <w:rPr>
          <w:rFonts w:ascii="Calibri" w:eastAsia="Calibri" w:hAnsi="Calibri" w:cs="Times New Roman"/>
          <w:b/>
          <w:bCs/>
          <w:lang w:val="en-US"/>
        </w:rPr>
        <w:t>es</w:t>
      </w:r>
      <w:r w:rsidRPr="00335F34">
        <w:rPr>
          <w:rFonts w:ascii="Calibri" w:eastAsia="Calibri" w:hAnsi="Calibri" w:cs="Times New Roman"/>
          <w:b/>
          <w:bCs/>
        </w:rPr>
        <w:t xml:space="preserve"> =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max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 xml:space="preserve">-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</w:rPr>
        <w:t>ном</w:t>
      </w:r>
      <w:r w:rsidRPr="00335F34">
        <w:rPr>
          <w:rFonts w:ascii="Calibri" w:eastAsia="Calibri" w:hAnsi="Calibri" w:cs="Times New Roman"/>
          <w:b/>
        </w:rPr>
        <w:t> - для вала.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  Нижнее отклонение - </w:t>
      </w:r>
      <w:r w:rsidRPr="00335F34">
        <w:rPr>
          <w:rFonts w:ascii="Calibri" w:eastAsia="Calibri" w:hAnsi="Calibri" w:cs="Times New Roman"/>
          <w:b/>
        </w:rPr>
        <w:t>алгебраическая разность</w:t>
      </w:r>
      <w:r w:rsidRPr="00335F34">
        <w:rPr>
          <w:rFonts w:ascii="Calibri" w:eastAsia="Calibri" w:hAnsi="Calibri" w:cs="Times New Roman"/>
          <w:b/>
          <w:bCs/>
        </w:rPr>
        <w:t> (с учетом знака)</w:t>
      </w:r>
      <w:r w:rsidRPr="00335F34">
        <w:rPr>
          <w:rFonts w:ascii="Calibri" w:eastAsia="Calibri" w:hAnsi="Calibri" w:cs="Times New Roman"/>
          <w:b/>
        </w:rPr>
        <w:t> между </w:t>
      </w:r>
      <w:r w:rsidRPr="00335F34">
        <w:rPr>
          <w:rFonts w:ascii="Calibri" w:eastAsia="Calibri" w:hAnsi="Calibri" w:cs="Times New Roman"/>
          <w:b/>
          <w:bCs/>
          <w:i/>
          <w:iCs/>
        </w:rPr>
        <w:t>наименьшим предельным и </w:t>
      </w:r>
      <w:r w:rsidRPr="00335F34">
        <w:rPr>
          <w:rFonts w:ascii="Calibri" w:eastAsia="Calibri" w:hAnsi="Calibri" w:cs="Times New Roman"/>
          <w:b/>
          <w:bCs/>
        </w:rPr>
        <w:t>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</w:t>
      </w:r>
      <w:r w:rsidRPr="00335F34">
        <w:rPr>
          <w:rFonts w:ascii="Calibri" w:eastAsia="Calibri" w:hAnsi="Calibri" w:cs="Times New Roman"/>
          <w:b/>
          <w:bCs/>
          <w:i/>
          <w:iCs/>
        </w:rPr>
        <w:t>номинальным </w:t>
      </w:r>
      <w:r w:rsidRPr="00335F34">
        <w:rPr>
          <w:rFonts w:ascii="Calibri" w:eastAsia="Calibri" w:hAnsi="Calibri" w:cs="Times New Roman"/>
          <w:b/>
        </w:rPr>
        <w:t>размерами.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  <w:lang w:val="en-US"/>
        </w:rPr>
        <w:t>EI</w:t>
      </w:r>
      <w:r w:rsidRPr="00335F34">
        <w:rPr>
          <w:rFonts w:ascii="Calibri" w:eastAsia="Calibri" w:hAnsi="Calibri" w:cs="Times New Roman"/>
          <w:b/>
          <w:bCs/>
        </w:rPr>
        <w:t xml:space="preserve"> =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min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 xml:space="preserve">-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</w:rPr>
        <w:t>ном</w:t>
      </w:r>
      <w:r w:rsidRPr="00335F34">
        <w:rPr>
          <w:rFonts w:ascii="Calibri" w:eastAsia="Calibri" w:hAnsi="Calibri" w:cs="Times New Roman"/>
          <w:b/>
        </w:rPr>
        <w:t> - для отверстия.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  <w:r w:rsidRPr="00335F34">
        <w:rPr>
          <w:rFonts w:ascii="Calibri" w:eastAsia="Calibri" w:hAnsi="Calibri" w:cs="Times New Roman"/>
          <w:b/>
          <w:bCs/>
          <w:lang w:val="en-US"/>
        </w:rPr>
        <w:t>ei</w:t>
      </w:r>
      <w:r w:rsidRPr="00335F34">
        <w:rPr>
          <w:rFonts w:ascii="Calibri" w:eastAsia="Calibri" w:hAnsi="Calibri" w:cs="Times New Roman"/>
          <w:b/>
          <w:bCs/>
        </w:rPr>
        <w:t xml:space="preserve"> =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min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 xml:space="preserve">-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</w:rPr>
        <w:t>ном</w:t>
      </w:r>
      <w:r w:rsidRPr="00335F34">
        <w:rPr>
          <w:rFonts w:ascii="Calibri" w:eastAsia="Calibri" w:hAnsi="Calibri" w:cs="Times New Roman"/>
          <w:b/>
        </w:rPr>
        <w:t> - для вала.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  <w:u w:val="single"/>
        </w:rPr>
        <w:t>   Допуск</w:t>
      </w:r>
      <w:r w:rsidRPr="00335F34">
        <w:rPr>
          <w:rFonts w:ascii="Calibri" w:eastAsia="Calibri" w:hAnsi="Calibri" w:cs="Times New Roman"/>
          <w:b/>
          <w:bCs/>
        </w:rPr>
        <w:t> - разность между </w:t>
      </w:r>
      <w:r w:rsidRPr="00335F34">
        <w:rPr>
          <w:rFonts w:ascii="Calibri" w:eastAsia="Calibri" w:hAnsi="Calibri" w:cs="Times New Roman"/>
          <w:b/>
          <w:bCs/>
          <w:i/>
          <w:iCs/>
        </w:rPr>
        <w:t>наибольшим и наименьшим предельными</w:t>
      </w:r>
      <w:r w:rsidRPr="00335F34">
        <w:rPr>
          <w:rFonts w:ascii="Calibri" w:eastAsia="Calibri" w:hAnsi="Calibri" w:cs="Times New Roman"/>
          <w:b/>
          <w:bCs/>
        </w:rPr>
        <w:t> размерами или абсолютная величина (без учета знака) алгебраической разности между </w:t>
      </w:r>
      <w:r w:rsidRPr="00335F34">
        <w:rPr>
          <w:rFonts w:ascii="Calibri" w:eastAsia="Calibri" w:hAnsi="Calibri" w:cs="Times New Roman"/>
          <w:b/>
          <w:bCs/>
          <w:i/>
          <w:iCs/>
        </w:rPr>
        <w:t>верхним и нижним  отклонениями</w:t>
      </w:r>
      <w:r w:rsidRPr="00335F34">
        <w:rPr>
          <w:rFonts w:ascii="Calibri" w:eastAsia="Calibri" w:hAnsi="Calibri" w:cs="Times New Roman"/>
          <w:b/>
          <w:bCs/>
        </w:rPr>
        <w:t>, что есть  одно и то же.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  </w:t>
      </w:r>
      <w:r w:rsidRPr="00335F34">
        <w:rPr>
          <w:rFonts w:ascii="Calibri" w:eastAsia="Calibri" w:hAnsi="Calibri" w:cs="Times New Roman"/>
          <w:b/>
          <w:bCs/>
          <w:u w:val="single"/>
        </w:rPr>
        <w:t>Поле допуска</w:t>
      </w:r>
      <w:r w:rsidRPr="00335F34">
        <w:rPr>
          <w:rFonts w:ascii="Calibri" w:eastAsia="Calibri" w:hAnsi="Calibri" w:cs="Times New Roman"/>
          <w:b/>
          <w:bCs/>
        </w:rPr>
        <w:t> - </w:t>
      </w:r>
      <w:r w:rsidRPr="00335F34">
        <w:rPr>
          <w:rFonts w:ascii="Calibri" w:eastAsia="Calibri" w:hAnsi="Calibri" w:cs="Times New Roman"/>
          <w:b/>
        </w:rPr>
        <w:t xml:space="preserve">поле, ограниченное верхним и нижним отклонениями. Графически поле изображают как </w:t>
      </w:r>
      <w:r w:rsidRPr="00335F34">
        <w:rPr>
          <w:rFonts w:ascii="Calibri" w:eastAsia="Calibri" w:hAnsi="Calibri" w:cs="Times New Roman"/>
          <w:b/>
          <w:bCs/>
        </w:rPr>
        <w:t>область</w:t>
      </w:r>
      <w:r w:rsidRPr="00335F34">
        <w:rPr>
          <w:rFonts w:ascii="Calibri" w:eastAsia="Calibri" w:hAnsi="Calibri" w:cs="Times New Roman"/>
          <w:b/>
        </w:rPr>
        <w:t>, заключенную между двумя линиями, соответствующими верхнему и нижнему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  <w:r w:rsidRPr="00335F34">
        <w:rPr>
          <w:rFonts w:ascii="Calibri" w:eastAsia="Calibri" w:hAnsi="Calibri" w:cs="Times New Roman"/>
          <w:b/>
          <w:bCs/>
        </w:rPr>
        <w:t> </w:t>
      </w:r>
      <w:r w:rsidRPr="00335F34">
        <w:rPr>
          <w:rFonts w:ascii="Calibri" w:eastAsia="Calibri" w:hAnsi="Calibri" w:cs="Times New Roman"/>
          <w:b/>
        </w:rPr>
        <w:t>отклонениям относительно нулевой линии.</w:t>
      </w:r>
      <w:r w:rsidRPr="00335F34">
        <w:rPr>
          <w:rFonts w:ascii="Calibri" w:eastAsia="Calibri" w:hAnsi="Calibri" w:cs="Times New Roman"/>
          <w:b/>
          <w:bCs/>
        </w:rPr>
        <w:t>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На</w:t>
      </w:r>
      <w:r w:rsidRPr="00335F34">
        <w:rPr>
          <w:rFonts w:ascii="Calibri" w:eastAsia="Calibri" w:hAnsi="Calibri" w:cs="Times New Roman"/>
          <w:b/>
          <w:bCs/>
        </w:rPr>
        <w:t xml:space="preserve"> рисунке 1 </w:t>
      </w:r>
      <w:r w:rsidRPr="00335F34">
        <w:rPr>
          <w:rFonts w:ascii="Calibri" w:eastAsia="Calibri" w:hAnsi="Calibri" w:cs="Times New Roman"/>
          <w:b/>
        </w:rPr>
        <w:t>поле допуска вала – </w:t>
      </w:r>
      <w:r w:rsidRPr="00335F34">
        <w:rPr>
          <w:rFonts w:ascii="Calibri" w:eastAsia="Calibri" w:hAnsi="Calibri" w:cs="Times New Roman"/>
          <w:b/>
          <w:bCs/>
        </w:rPr>
        <w:t>оранжевая зона,</w:t>
      </w:r>
      <w:r w:rsidRPr="00335F34">
        <w:rPr>
          <w:rFonts w:ascii="Calibri" w:eastAsia="Calibri" w:hAnsi="Calibri" w:cs="Times New Roman"/>
          <w:b/>
        </w:rPr>
        <w:t>      а поле допуска отверстия - </w:t>
      </w:r>
      <w:r w:rsidRPr="00335F34">
        <w:rPr>
          <w:rFonts w:ascii="Calibri" w:eastAsia="Calibri" w:hAnsi="Calibri" w:cs="Times New Roman"/>
          <w:b/>
          <w:bCs/>
        </w:rPr>
        <w:t>темно-синяя зона</w:t>
      </w:r>
      <w:r w:rsidRPr="00335F34">
        <w:rPr>
          <w:rFonts w:ascii="Calibri" w:eastAsia="Calibri" w:hAnsi="Calibri" w:cs="Times New Roman"/>
          <w:b/>
        </w:rPr>
        <w:t>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</w:rPr>
      </w:pPr>
      <w:r w:rsidRPr="00335F34">
        <w:rPr>
          <w:rFonts w:ascii="Calibri" w:eastAsia="Calibri" w:hAnsi="Calibri" w:cs="Times New Roman"/>
          <w:sz w:val="20"/>
          <w:szCs w:val="20"/>
        </w:rPr>
        <w:br/>
      </w:r>
      <w:r w:rsidRPr="00335F34">
        <w:rPr>
          <w:rFonts w:ascii="Calibri" w:eastAsia="Calibri" w:hAnsi="Calibri" w:cs="Times New Roman"/>
          <w:b/>
          <w:bCs/>
          <w:shd w:val="clear" w:color="auto" w:fill="E6E6FA"/>
        </w:rPr>
        <w:t>Посадка</w:t>
      </w:r>
      <w:r w:rsidRPr="00335F34">
        <w:rPr>
          <w:rFonts w:ascii="Calibri" w:eastAsia="Calibri" w:hAnsi="Calibri" w:cs="Times New Roman"/>
          <w:shd w:val="clear" w:color="auto" w:fill="E6E6FA"/>
        </w:rPr>
        <w:t> - характер соединения двух деталей, определяемый разностью их размеров до сборки. </w:t>
      </w:r>
      <w:r w:rsidRPr="00335F34">
        <w:rPr>
          <w:rFonts w:ascii="Calibri" w:eastAsia="Calibri" w:hAnsi="Calibri" w:cs="Times New Roman"/>
        </w:rPr>
        <w:br/>
      </w:r>
      <w:r w:rsidRPr="00335F34">
        <w:rPr>
          <w:rFonts w:ascii="Calibri" w:eastAsia="Calibri" w:hAnsi="Calibri" w:cs="Times New Roman"/>
          <w:b/>
          <w:bCs/>
          <w:shd w:val="clear" w:color="auto" w:fill="E6E6FA"/>
        </w:rPr>
        <w:t>Зазор</w:t>
      </w:r>
      <w:r w:rsidRPr="00335F34">
        <w:rPr>
          <w:rFonts w:ascii="Calibri" w:eastAsia="Calibri" w:hAnsi="Calibri" w:cs="Times New Roman"/>
          <w:shd w:val="clear" w:color="auto" w:fill="E6E6FA"/>
        </w:rPr>
        <w:t> - это разность между размерами отверстия и вала до сборки, если отверстие больше размера вала; </w:t>
      </w:r>
      <w:r w:rsidRPr="00335F34">
        <w:rPr>
          <w:rFonts w:ascii="Calibri" w:eastAsia="Calibri" w:hAnsi="Calibri" w:cs="Times New Roman"/>
        </w:rPr>
        <w:br/>
      </w:r>
      <w:r w:rsidRPr="00335F34">
        <w:rPr>
          <w:rFonts w:ascii="Calibri" w:eastAsia="Calibri" w:hAnsi="Calibri" w:cs="Times New Roman"/>
          <w:b/>
          <w:bCs/>
          <w:shd w:val="clear" w:color="auto" w:fill="E6E6FA"/>
        </w:rPr>
        <w:t>Натяг</w:t>
      </w:r>
      <w:r w:rsidRPr="00335F34">
        <w:rPr>
          <w:rFonts w:ascii="Calibri" w:eastAsia="Calibri" w:hAnsi="Calibri" w:cs="Times New Roman"/>
          <w:shd w:val="clear" w:color="auto" w:fill="E6E6FA"/>
        </w:rPr>
        <w:t> - разность между размерами вала и отверстия до сборки, если размер вала больше размера отверстия;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lastRenderedPageBreak/>
        <w:t>В зависимости от взаимного расположения полей допусков посадки подразделяются на 3 группы.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7AB607" wp14:editId="17A62E0B">
            <wp:extent cx="5915025" cy="2600325"/>
            <wp:effectExtent l="0" t="0" r="9525" b="9525"/>
            <wp:docPr id="2" name="Рисунок 20" descr="Допуски и посадки. Допуск. Посадка. Квалитет. Допуски и посадки таблица. Скачать допуски и посад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Допуски и посадки. Допуск. Посадка. Квалитет. Допуски и посадки таблица. Скачать допуски и посадк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2 -Посадка с зазором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 wp14:anchorId="5D412D71" wp14:editId="287932E6">
            <wp:extent cx="5895975" cy="2514600"/>
            <wp:effectExtent l="0" t="0" r="9525" b="0"/>
            <wp:docPr id="3" name="Рисунок 19" descr="Допуски и посадки. Допуск. Посадка. Квалитет. Допуски и посадки таблица. Скачать допуски и посад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Допуски и посадки. Допуск. Посадка. Квалитет. Допуски и посадки таблица. Скачать допуски и посадки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3 -Посадка с натягом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4CA27C24" wp14:editId="10816213">
            <wp:extent cx="4933950" cy="1876425"/>
            <wp:effectExtent l="0" t="0" r="0" b="9525"/>
            <wp:docPr id="5" name="Рисунок 18" descr="Допуски и посадки. Допуск. Посадка. Квалитет. Допуски и посадки таблица. Скачать допуски и посад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Допуски и посадки. Допуск. Посадка. Квалитет. Допуски и посадки таблица. Скачать допуски и посадки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4-Переходная посадка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Одна из деталей пары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вал-отверстие 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выбирается 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этом, в пределах одного класса точности и одного и того же номинального размера во всех посадках предельные отклонения основной детали одинаковы, а различные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посадки получают за счет изменения предельных отклонений неосновной детали.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Если 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выбирают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 качестве 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деталь с </w:t>
      </w:r>
      <w:r w:rsidRPr="00335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отверстием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 это будет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99CC"/>
          <w:lang w:eastAsia="ru-RU"/>
        </w:rPr>
        <w:t>система отверстия.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При этом, характер посадки обеспечивается расположением и величиной поля допуска вала.  Система «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отверстия»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более предпочтительна, так как 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обрабатывать вал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достижения нужной точности 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проще и дешевле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чем отверстие.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sz w:val="72"/>
          <w:szCs w:val="72"/>
        </w:rPr>
      </w:pPr>
      <w:r w:rsidRPr="00335F34">
        <w:rPr>
          <w:rFonts w:ascii="Calibri" w:eastAsia="Calibri" w:hAnsi="Calibri" w:cs="Times New Roman"/>
          <w:b/>
          <w:noProof/>
          <w:sz w:val="72"/>
          <w:szCs w:val="72"/>
          <w:lang w:eastAsia="ru-RU"/>
        </w:rPr>
        <w:lastRenderedPageBreak/>
        <w:drawing>
          <wp:inline distT="0" distB="0" distL="0" distR="0" wp14:anchorId="4E9C2315" wp14:editId="56FAAE99">
            <wp:extent cx="6115050" cy="3800475"/>
            <wp:effectExtent l="0" t="0" r="0" b="9525"/>
            <wp:docPr id="6" name="Рисунок 17" descr="ima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image 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5. Схема расположения полей допусков вала и отверстия в различных посадках в системах «отверстия» (а) и вала (б)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Размеры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поля допуска 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отверстия и вала и 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их взаиморасположение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зависят от квалитета  (класса) точности их изготовления и требуемой посадки.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0918D8" wp14:editId="7A0AFA92">
            <wp:extent cx="5848350" cy="2847975"/>
            <wp:effectExtent l="0" t="0" r="0" b="9525"/>
            <wp:docPr id="7" name="Рисунок 16" descr="http://cdn01.ru/files/users/images/17/7f/177f854c6c6b8a2ac575f22dc0de93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cdn01.ru/files/users/images/17/7f/177f854c6c6b8a2ac575f22dc0de937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  <w:r w:rsidRPr="00335F34">
        <w:rPr>
          <w:rFonts w:ascii="Calibri" w:eastAsia="Calibri" w:hAnsi="Calibri" w:cs="Times New Roman"/>
          <w:b/>
          <w:bCs/>
        </w:rPr>
        <w:t>Рисунок 6.  Графическое изображение (условное) изменения  полей допуска вала в зависимости от квалитета точности (в системе отверстия)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sz w:val="72"/>
          <w:szCs w:val="72"/>
        </w:rPr>
      </w:pPr>
      <w:r w:rsidRPr="00335F34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123BA6A8" wp14:editId="15753900">
            <wp:extent cx="6267450" cy="2981325"/>
            <wp:effectExtent l="0" t="0" r="0" b="9525"/>
            <wp:docPr id="8" name="Рисунок 15" descr="https://cf.ppt-online.org/files1/slide/x/XDFv9AIKwg6WMoUrjHqSfB4N0V3GesOkzYyTxumLZ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cf.ppt-online.org/files1/slide/x/XDFv9AIKwg6WMoUrjHqSfB4N0V3GesOkzYyTxumLZ/slide-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center"/>
        <w:outlineLvl w:val="1"/>
        <w:rPr>
          <w:rFonts w:ascii="Calibri" w:eastAsia="Calibri" w:hAnsi="Calibri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Calibri" w:eastAsia="Calibri" w:hAnsi="Calibri" w:cs="Times New Roman"/>
          <w:b/>
          <w:sz w:val="28"/>
          <w:szCs w:val="28"/>
          <w:u w:val="single"/>
          <w:lang w:eastAsia="ru-RU"/>
        </w:rPr>
        <w:t>Обозначение посадок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335F34">
        <w:rPr>
          <w:rFonts w:ascii="Times New Roman" w:eastAsia="Calibri" w:hAnsi="Times New Roman" w:cs="Times New Roman"/>
          <w:b/>
          <w:lang w:eastAsia="ru-RU"/>
        </w:rPr>
        <w:t>Посадка образуется сочетанием поля допуска отверстия и поля допуска вала. Условное обозначение посадки дается в виде дроби, где в числителе указывают поле допуска отверстия, а в знаменателе – обозначение поля допуска вала, например: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D1870CB" wp14:editId="3DABF3A3">
            <wp:extent cx="1104900" cy="590550"/>
            <wp:effectExtent l="0" t="0" r="0" b="0"/>
            <wp:docPr id="9" name="Рисунок 14" descr="https://studfiles.net/html/2706/349/html_kLRAIpNy42.M9hu/img-CAN1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studfiles.net/html/2706/349/html_kLRAIpNy42.M9hu/img-CAN1a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; </w:t>
      </w:r>
      <w:r w:rsidRPr="00335F34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8AE9088" wp14:editId="2BEB5C7E">
            <wp:extent cx="76200" cy="171450"/>
            <wp:effectExtent l="0" t="0" r="0" b="0"/>
            <wp:docPr id="10" name="Рисунок 13" descr="https://studfiles.net/html/2706/349/html_kLRAIpNy42.M9hu/img-Kznc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studfiles.net/html/2706/349/html_kLRAIpNy42.M9hu/img-KzncCy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F481241" wp14:editId="0AF14892">
            <wp:extent cx="981075" cy="581025"/>
            <wp:effectExtent l="0" t="0" r="9525" b="9525"/>
            <wp:docPr id="11" name="Рисунок 12" descr="https://studfiles.net/html/2706/349/html_kLRAIpNy42.M9hu/img-wLAc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studfiles.net/html/2706/349/html_kLRAIpNy42.M9hu/img-wLAcpl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; </w:t>
      </w:r>
      <w:r w:rsidRPr="00335F3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или </w:t>
      </w:r>
      <w:r w:rsidRPr="00335F34">
        <w:rPr>
          <w:rFonts w:ascii="Times New Roman" w:eastAsia="Calibri" w:hAnsi="Times New Roman" w:cs="Times New Roman"/>
          <w:b/>
          <w:i/>
          <w:iCs/>
          <w:sz w:val="36"/>
          <w:szCs w:val="36"/>
          <w:lang w:eastAsia="ru-RU"/>
        </w:rPr>
        <w:t>H8/f7; F8/h7.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lang w:eastAsia="ru-RU"/>
        </w:rPr>
      </w:pPr>
      <w:r w:rsidRPr="00335F34">
        <w:rPr>
          <w:rFonts w:ascii="Times New Roman" w:eastAsia="Calibri" w:hAnsi="Times New Roman" w:cs="Times New Roman"/>
          <w:b/>
          <w:lang w:eastAsia="ru-RU"/>
        </w:rPr>
        <w:t>Применяют посадки в системе отверстия (предпочтительно) и в системе вала.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lang w:eastAsia="ru-RU"/>
        </w:rPr>
      </w:pPr>
      <w:r w:rsidRPr="00335F34">
        <w:rPr>
          <w:rFonts w:ascii="Times New Roman" w:eastAsia="Calibri" w:hAnsi="Times New Roman" w:cs="Times New Roman"/>
          <w:b/>
          <w:lang w:eastAsia="ru-RU"/>
        </w:rPr>
        <w:t>Примеры обозначения посадок в системе отверстия: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35F34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6579AD61" wp14:editId="07FD3FC1">
            <wp:extent cx="1076325" cy="714375"/>
            <wp:effectExtent l="0" t="0" r="9525" b="9525"/>
            <wp:docPr id="12" name="Рисунок 12" descr="https://studfiles.net/html/2706/349/html_kLRAIpNy42.M9hu/img-VwHT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studfiles.net/html/2706/349/html_kLRAIpNy42.M9hu/img-VwHTjU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lang w:eastAsia="ru-RU"/>
        </w:rPr>
        <w:t>; </w:t>
      </w:r>
      <w:r w:rsidRPr="00335F34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1983769A" wp14:editId="6369C138">
            <wp:extent cx="742950" cy="714375"/>
            <wp:effectExtent l="0" t="0" r="0" b="9525"/>
            <wp:docPr id="13" name="Рисунок 10" descr="https://studfiles.net/html/2706/349/html_kLRAIpNy42.M9hu/img-F6Ie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studfiles.net/html/2706/349/html_kLRAIpNy42.M9hu/img-F6Ie5a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lang w:eastAsia="ru-RU"/>
        </w:rPr>
        <w:t>;</w:t>
      </w:r>
      <w:r w:rsidRPr="00335F34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6B2661ED" wp14:editId="3A87A01B">
            <wp:extent cx="714375" cy="714375"/>
            <wp:effectExtent l="0" t="0" r="9525" b="9525"/>
            <wp:docPr id="14" name="Рисунок 9" descr="https://studfiles.net/html/2706/349/html_kLRAIpNy42.M9hu/img-weje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studfiles.net/html/2706/349/html_kLRAIpNy42.M9hu/img-wejekM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lang w:eastAsia="ru-RU"/>
        </w:rPr>
        <w:t>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Примеры аналогичных посадок в системе вала: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40"/>
          <w:szCs w:val="40"/>
          <w:lang w:val="en-US" w:eastAsia="ru-RU"/>
        </w:rPr>
        <w:t>F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8/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val="en-US" w:eastAsia="ru-RU"/>
        </w:rPr>
        <w:t>h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7; 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val="en-US" w:eastAsia="ru-RU"/>
        </w:rPr>
        <w:t>G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7/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val="en-US" w:eastAsia="ru-RU"/>
        </w:rPr>
        <w:t>h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8</w:t>
      </w:r>
    </w:p>
    <w:p w:rsidR="00335F34" w:rsidRPr="00335F34" w:rsidRDefault="00335F34" w:rsidP="00335F34">
      <w:pPr>
        <w:spacing w:line="256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Обозначение полей допусков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Условное обозначение поля допуска состоит из буквы - основного отклонения и числа – номера квалитета.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Примеры полей допусков для отверстий H6, D8, S9; для валов h6, d8, s9.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Принято: система посадок определяется по наличию буквы </w:t>
      </w:r>
      <w:r w:rsidRPr="00335F34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Н </w:t>
      </w:r>
      <w:r w:rsidRPr="00335F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– для системы «Отверстия»         и  буквы   </w:t>
      </w:r>
      <w:r w:rsidRPr="00335F34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b/>
          <w:sz w:val="32"/>
          <w:szCs w:val="32"/>
          <w:u w:val="single"/>
          <w:lang w:val="en-US" w:eastAsia="ru-RU"/>
        </w:rPr>
        <w:t>h</w:t>
      </w:r>
      <w:r w:rsidRPr="00335F34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-для системы «Вала»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pacing w:line="256" w:lineRule="auto"/>
        <w:jc w:val="both"/>
        <w:outlineLvl w:val="1"/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pacing w:line="256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Нанесение предельных отклонений размеров на чертежах деталей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35F34">
        <w:rPr>
          <w:rFonts w:ascii="Arial" w:eastAsia="Calibri" w:hAnsi="Arial" w:cs="Arial"/>
          <w:noProof/>
          <w:lang w:eastAsia="ru-RU"/>
        </w:rPr>
        <w:drawing>
          <wp:inline distT="0" distB="0" distL="0" distR="0" wp14:anchorId="001611F1" wp14:editId="69BAEDC4">
            <wp:extent cx="6057900" cy="3876675"/>
            <wp:effectExtent l="0" t="0" r="0" b="9525"/>
            <wp:docPr id="15" name="Рисунок 8" descr="https://studfiles.net/html/2706/349/html_kLRAIpNy42.M9hu/img-aHEO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studfiles.net/html/2706/349/html_kLRAIpNy42.M9hu/img-aHEOIM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Рисунок 7. Структура обозначения посадки на чертеже.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35F34">
        <w:rPr>
          <w:rFonts w:ascii="Times New Roman" w:eastAsia="Calibri" w:hAnsi="Times New Roman" w:cs="Times New Roman"/>
          <w:b/>
          <w:lang w:eastAsia="ru-RU"/>
        </w:rPr>
        <w:t>Обозначение полей допусков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Условное обозначение поля допуска состоит из буквы - основного отклонения и числа – номера квалитета.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Примеры полей допусков для отверстий H6, D8, S9; для валов h6, d8, s9.</w:t>
      </w:r>
    </w:p>
    <w:p w:rsidR="00335F34" w:rsidRPr="00335F34" w:rsidRDefault="00335F34" w:rsidP="00335F34">
      <w:pPr>
        <w:spacing w:line="256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Нанесение предельных отклонений размеров на чертежах деталей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ГОСТ 2.307-68 устанавливает следующие способы нанесения предельных отклонений размеров на чертежах деталей: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1. Предельные отклонения задают полем допуска (рис. 8).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Calibri" w:eastAsia="Calibri" w:hAnsi="Calibri" w:cs="Times New Roman"/>
          <w:lang w:eastAsia="ru-RU"/>
        </w:rPr>
      </w:pPr>
      <w:r w:rsidRPr="00335F3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3406048" wp14:editId="17BA76BC">
            <wp:extent cx="5572125" cy="1771650"/>
            <wp:effectExtent l="0" t="0" r="9525" b="0"/>
            <wp:docPr id="16" name="Рисунок 7" descr="https://studfiles.net/html/2706/349/html_kLRAIpNy42.M9hu/img-qezD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studfiles.net/html/2706/349/html_kLRAIpNy42.M9hu/img-qezDac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35F34">
        <w:rPr>
          <w:rFonts w:ascii="Calibri" w:eastAsia="Calibri" w:hAnsi="Calibri" w:cs="Times New Roman"/>
          <w:b/>
          <w:sz w:val="28"/>
          <w:szCs w:val="28"/>
        </w:rPr>
        <w:t>Рисунок 8.</w:t>
      </w: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2. Предельные отклонения указывают числовыми значениями:</w:t>
      </w:r>
    </w:p>
    <w:p w:rsidR="00335F34" w:rsidRPr="00335F34" w:rsidRDefault="00335F34" w:rsidP="00335F34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а) при несимметричных отклонениях (рис. 9);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Calibri" w:eastAsia="Calibri" w:hAnsi="Calibri" w:cs="Times New Roman"/>
          <w:lang w:eastAsia="ru-RU"/>
        </w:rPr>
      </w:pPr>
      <w:r w:rsidRPr="00335F3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769D632" wp14:editId="624B3C71">
            <wp:extent cx="5543550" cy="2638425"/>
            <wp:effectExtent l="0" t="0" r="0" b="9525"/>
            <wp:docPr id="17" name="Рисунок 6" descr="https://studfiles.net/html/2706/349/html_kLRAIpNy42.M9hu/img-pIVwu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studfiles.net/html/2706/349/html_kLRAIpNy42.M9hu/img-pIVwuI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Рисунок 9.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б) при нулевом значении верхнего или нижнего отклонения ноль не указывается (рис. 10).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Calibri" w:eastAsia="Calibri" w:hAnsi="Calibri" w:cs="Times New Roman"/>
          <w:lang w:eastAsia="ru-RU"/>
        </w:rPr>
      </w:pPr>
      <w:r w:rsidRPr="00335F3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B5A93B0" wp14:editId="5CE0C291">
            <wp:extent cx="5676900" cy="2257425"/>
            <wp:effectExtent l="0" t="0" r="0" b="9525"/>
            <wp:docPr id="18" name="Рисунок 5" descr="https://studfiles.net/html/2706/349/html_kLRAIpNy42.M9hu/img-Swjob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studfiles.net/html/2706/349/html_kLRAIpNy42.M9hu/img-SwjobJ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Рисунок 10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в) при симметричных отклонениях (рис. 11);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Calibri" w:eastAsia="Calibri" w:hAnsi="Calibri" w:cs="Times New Roman"/>
          <w:sz w:val="52"/>
          <w:szCs w:val="52"/>
          <w:lang w:eastAsia="ru-RU"/>
        </w:rPr>
      </w:pPr>
      <w:r w:rsidRPr="00335F34">
        <w:rPr>
          <w:rFonts w:ascii="Calibri" w:eastAsia="Calibri" w:hAnsi="Calibri" w:cs="Times New Roman"/>
          <w:noProof/>
          <w:sz w:val="52"/>
          <w:szCs w:val="52"/>
          <w:lang w:eastAsia="ru-RU"/>
        </w:rPr>
        <w:lastRenderedPageBreak/>
        <w:drawing>
          <wp:inline distT="0" distB="0" distL="0" distR="0" wp14:anchorId="359529CA" wp14:editId="3671008D">
            <wp:extent cx="3419475" cy="914400"/>
            <wp:effectExtent l="0" t="0" r="9525" b="0"/>
            <wp:docPr id="19" name="Рисунок 4" descr="https://studfiles.net/html/2706/349/html_kLRAIpNy42.M9hu/img-xcBgK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tudfiles.net/html/2706/349/html_kLRAIpNy42.M9hu/img-xcBgKj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Рисунок 11.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3. Предельные отклонения указываются  полем допуска и числовыми значениями (рис. 12).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2EF6B8" wp14:editId="2CBBADFD">
            <wp:extent cx="5476875" cy="2590800"/>
            <wp:effectExtent l="0" t="0" r="9525" b="0"/>
            <wp:docPr id="20" name="Рисунок 3" descr="https://studfiles.net/html/2706/349/html_kLRAIpNy42.M9hu/img-AOCEG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studfiles.net/html/2706/349/html_kLRAIpNy42.M9hu/img-AOCEGk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Рисунок 12.</w:t>
      </w:r>
    </w:p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lastRenderedPageBreak/>
        <w:drawing>
          <wp:inline distT="0" distB="0" distL="0" distR="0" wp14:anchorId="370E7EC7" wp14:editId="42227727">
            <wp:extent cx="5934075" cy="4371975"/>
            <wp:effectExtent l="0" t="0" r="9525" b="9525"/>
            <wp:docPr id="21" name="Рисунок 2" descr="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Рисунок 13. Примеры размещения полей допуска вала и отверстия  в системе «отверстие».</w:t>
      </w:r>
    </w:p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Система Отверстия.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>ТАБЛИЦА 1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Pr="00335F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Предельные отклонения основных Отверстий для размеров 1...500мм, в мкм.</w:t>
      </w:r>
    </w:p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Calibri" w:hAnsi="Times New Roman" w:cs="Times New Roman"/>
          <w:sz w:val="20"/>
          <w:szCs w:val="20"/>
          <w:lang w:eastAsia="ru-RU"/>
        </w:rPr>
        <w:t>        ▼------------------------------------------Поля допусков---------------------------------------------------▼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75"/>
        <w:gridCol w:w="685"/>
        <w:gridCol w:w="685"/>
        <w:gridCol w:w="685"/>
        <w:gridCol w:w="685"/>
        <w:gridCol w:w="685"/>
        <w:gridCol w:w="867"/>
        <w:gridCol w:w="867"/>
        <w:gridCol w:w="959"/>
        <w:gridCol w:w="882"/>
      </w:tblGrid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Номинальные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размеры,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Н12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от 1 до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3 до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+75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6 до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+90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10 до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+8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+11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+18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+27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+43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+70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+110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+180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Св. 18 до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.+130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30 до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+160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50 до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+74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+190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80 до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+140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120 до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+160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180 до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+72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+115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+185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+290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+460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250 до 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315 до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+140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+360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+570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400 до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+97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+155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</w:tbl>
    <w:p w:rsidR="00335F34" w:rsidRPr="00335F34" w:rsidRDefault="00335F34" w:rsidP="00335F34">
      <w:pPr>
        <w:spacing w:line="360" w:lineRule="atLeast"/>
        <w:rPr>
          <w:rFonts w:ascii="Calibri" w:eastAsia="Calibri" w:hAnsi="Calibri" w:cs="Times New Roman"/>
          <w:sz w:val="27"/>
          <w:szCs w:val="27"/>
          <w:lang w:eastAsia="ru-RU"/>
        </w:rPr>
      </w:pPr>
      <w:r w:rsidRPr="00335F34">
        <w:rPr>
          <w:rFonts w:ascii="Arial" w:eastAsia="Calibri" w:hAnsi="Arial" w:cs="Arial"/>
          <w:sz w:val="20"/>
          <w:szCs w:val="20"/>
          <w:lang w:eastAsia="ru-RU"/>
        </w:rPr>
        <w:t>  Допуски и посадки. Допуск. Посадка. Квалитет. Допуски и посадки таблица. Допуски отверстий. Система отверстия.   </w:t>
      </w:r>
    </w:p>
    <w:p w:rsidR="00335F34" w:rsidRPr="00335F34" w:rsidRDefault="00335F34" w:rsidP="00335F34">
      <w:pPr>
        <w:spacing w:line="360" w:lineRule="atLeast"/>
        <w:rPr>
          <w:rFonts w:ascii="Calibri" w:eastAsia="Calibri" w:hAnsi="Calibri" w:cs="Times New Roman"/>
          <w:sz w:val="27"/>
          <w:szCs w:val="27"/>
          <w:lang w:eastAsia="ru-RU"/>
        </w:rPr>
      </w:pPr>
      <w:r w:rsidRPr="00335F34">
        <w:rPr>
          <w:rFonts w:ascii="Arial" w:eastAsia="Calibri" w:hAnsi="Arial" w:cs="Arial"/>
          <w:sz w:val="20"/>
          <w:szCs w:val="20"/>
          <w:lang w:eastAsia="ru-RU"/>
        </w:rPr>
        <w:t>  </w:t>
      </w:r>
      <w:r w:rsidRPr="00335F34">
        <w:rPr>
          <w:rFonts w:ascii="Arial" w:eastAsia="Calibri" w:hAnsi="Arial" w:cs="Arial"/>
          <w:b/>
          <w:bCs/>
          <w:sz w:val="20"/>
          <w:szCs w:val="20"/>
          <w:lang w:eastAsia="ru-RU"/>
        </w:rPr>
        <w:t>Зеленым выделены предпочтительные поля допусков.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35F34" w:rsidRPr="00335F34" w:rsidRDefault="00335F34" w:rsidP="00335F34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Система Отверстия.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  <w:t>Таблица 2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Arial" w:eastAsia="Times New Roman" w:hAnsi="Arial" w:cs="Arial"/>
          <w:sz w:val="20"/>
          <w:szCs w:val="20"/>
          <w:lang w:eastAsia="ru-RU"/>
        </w:rPr>
        <w:t>       </w:t>
      </w:r>
      <w:r w:rsidRPr="00335F3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Предельные отклонения Валов для размеров 1...500мм, в мкм в посадках с зазором и переходных.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</w:t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Квалитет - </w:t>
      </w:r>
      <w:r w:rsidRPr="00335F34">
        <w:rPr>
          <w:rFonts w:ascii="Arial" w:eastAsia="Times New Roman" w:hAnsi="Arial" w:cs="Arial"/>
          <w:b/>
          <w:bCs/>
          <w:sz w:val="27"/>
          <w:szCs w:val="27"/>
          <w:lang w:val="en-US" w:eastAsia="ru-RU"/>
        </w:rPr>
        <w:t>7</w:t>
      </w:r>
      <w:r w:rsidRPr="00335F3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35F34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                          ▼------------------------------------------Поля допусков----------------------------------------------▼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42"/>
        <w:gridCol w:w="899"/>
        <w:gridCol w:w="899"/>
        <w:gridCol w:w="690"/>
        <w:gridCol w:w="784"/>
        <w:gridCol w:w="784"/>
        <w:gridCol w:w="784"/>
        <w:gridCol w:w="784"/>
        <w:gridCol w:w="1009"/>
      </w:tblGrid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Номинальные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размеры,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e</w:t>
            </w: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f</w:t>
            </w: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h7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j</w:t>
            </w:r>
            <w:r w:rsidRPr="00335F34">
              <w:rPr>
                <w:rFonts w:ascii="Arial" w:eastAsia="Calibri" w:hAnsi="Arial" w:cs="Arial"/>
                <w:b/>
                <w:bCs/>
                <w:vertAlign w:val="subscript"/>
                <w:lang w:val="en-US" w:eastAsia="ru-RU"/>
              </w:rPr>
              <w:t>s</w:t>
            </w: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j7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m7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n7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от 1 до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-6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+5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+6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+10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lastRenderedPageBreak/>
              <w:t>+4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Св. 3 до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+8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6 до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10 до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+12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18 до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+15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30 до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+17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50 до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80 до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-72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+23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120 до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-85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+27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180 до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+77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+31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250 до 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+72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+86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+34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315 до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+78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+94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+37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400 до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-135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+86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+103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+40</w:t>
            </w:r>
          </w:p>
        </w:tc>
      </w:tr>
    </w:tbl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Варианты заданий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35F34" w:rsidRPr="00335F34" w:rsidRDefault="00335F34" w:rsidP="00335F3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Номинальный диаметр – 12 мм; отверстие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7, вал 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</w:t>
      </w:r>
    </w:p>
    <w:p w:rsidR="00335F34" w:rsidRPr="00335F34" w:rsidRDefault="00335F34" w:rsidP="00335F3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Номинальный диаметр - 32 мм; отверстие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7, вал 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k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</w:t>
      </w:r>
    </w:p>
    <w:p w:rsidR="00335F34" w:rsidRPr="00335F34" w:rsidRDefault="00335F34" w:rsidP="00335F3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Номинальный диаметр - 50 мм; отверстие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10, вал 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j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</w:p>
    <w:p w:rsidR="00335F34" w:rsidRPr="00335F34" w:rsidRDefault="00335F34" w:rsidP="00335F3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Номинальный диаметр - 45 мм; отверстие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6, вал 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f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</w:p>
    <w:p w:rsidR="00335F34" w:rsidRPr="00335F34" w:rsidRDefault="00335F34" w:rsidP="00335F3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Номинальный диаметр - 55 мм; отверстие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6, вал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Задано: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Номинальный диаметр -40 мм; отверстие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7, вал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1.Определить систему «вал» - «отверстие»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2.Определить предельные отклонения отверстия и вала.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3.Определить вид посадки и записать   её обозначение. 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4.Построить поля допусков отверстия и вала в посадке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335F34" w:rsidRPr="00335F34" w:rsidRDefault="00335F34" w:rsidP="00335F3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«отверстие», т.к. буква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находится в обозначении поля допуска отверстия.</w:t>
      </w:r>
    </w:p>
    <w:p w:rsidR="00335F34" w:rsidRPr="00335F34" w:rsidRDefault="00335F34" w:rsidP="00335F3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Предельные отклонения определяем по таблицам ГОСТ 25347-82 ЕСДП. Поля допусков и рекомендуемые посадки. (Таблицы1 и 2)</w:t>
      </w:r>
    </w:p>
    <w:p w:rsidR="00335F34" w:rsidRPr="00335F34" w:rsidRDefault="00335F34" w:rsidP="00335F34">
      <w:pPr>
        <w:numPr>
          <w:ilvl w:val="1"/>
          <w:numId w:val="28"/>
        </w:num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Предельные отклонения основных отверстий в таблице  для размеров 1…500мм,        в мкм: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D0D0D0"/>
          <w:lang w:eastAsia="ru-RU"/>
        </w:rPr>
        <w:t>Ø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40 мм и Н7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верхнее предельное  отклонение равно +25, нижнее  предельное отклонение равно -0;</w:t>
      </w:r>
    </w:p>
    <w:p w:rsidR="00335F34" w:rsidRPr="00335F34" w:rsidRDefault="00335F34" w:rsidP="00335F34">
      <w:pPr>
        <w:numPr>
          <w:ilvl w:val="1"/>
          <w:numId w:val="28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Предельные отклонения вала в таблице 7 в мкм: для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D0D0D0"/>
          <w:lang w:eastAsia="ru-RU"/>
        </w:rPr>
        <w:t xml:space="preserve"> Ø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40 мм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квалитета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верхнее предельное отклонение равно – 25, нижнее предельное отклонение равно – 50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272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посадки – с зазором, т.к. верхнее предельное отклонение вала (-25) меньше нижнего предельного отклонения отверстия (0).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Обозначение посадки 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shd w:val="clear" w:color="auto" w:fill="D0D0D0"/>
          <w:lang w:eastAsia="ru-RU"/>
        </w:rPr>
        <w:t>Ø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40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H7/f7</w:t>
      </w:r>
    </w:p>
    <w:p w:rsidR="00335F34" w:rsidRPr="00335F34" w:rsidRDefault="00335F34" w:rsidP="00335F3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Предельные отклонения вала и отверстия наносятся на рисунок в зависимости от выбранного поля допуска (см.образец)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Образец</w:t>
      </w: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  <w:r w:rsidRPr="00335F34">
        <w:rPr>
          <w:rFonts w:ascii="Calibri" w:eastAsia="Calibri" w:hAnsi="Calibri" w:cs="Times New Roman"/>
          <w:b/>
          <w:noProof/>
          <w:sz w:val="72"/>
          <w:szCs w:val="72"/>
          <w:lang w:eastAsia="ru-RU"/>
        </w:rPr>
        <w:lastRenderedPageBreak/>
        <w:drawing>
          <wp:inline distT="0" distB="0" distL="0" distR="0" wp14:anchorId="3F41EB5C" wp14:editId="5EEEFA3E">
            <wp:extent cx="6781800" cy="5800725"/>
            <wp:effectExtent l="0" t="0" r="0" b="9525"/>
            <wp:docPr id="22" name="Рисунок 1" descr="IMG_20200407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200407_000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Раздел 2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335F34">
        <w:rPr>
          <w:rFonts w:ascii="Times New Roman" w:eastAsia="Calibri" w:hAnsi="Times New Roman" w:cs="Times New Roman"/>
          <w:sz w:val="28"/>
          <w:szCs w:val="28"/>
        </w:rPr>
        <w:t>Метрология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>Тема 2.6. Допуски и посадки. Шероховатость и волнистость поверхности.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Практическое занятие № 2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Тема занятия:  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>«Определение параметров шероховатости поверхности»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>Цель занятия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35F34">
        <w:rPr>
          <w:rFonts w:ascii="Times New Roman" w:eastAsia="Calibri" w:hAnsi="Times New Roman" w:cs="Times New Roman"/>
          <w:b/>
          <w:sz w:val="28"/>
          <w:szCs w:val="28"/>
        </w:rPr>
        <w:t>Ознакомление с методами определения параметров шероховатости и класса чистоты поверхности.</w:t>
      </w:r>
    </w:p>
    <w:p w:rsidR="00335F34" w:rsidRPr="00335F34" w:rsidRDefault="00335F34" w:rsidP="00335F3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lastRenderedPageBreak/>
        <w:t>Под шероховатостью поверхности -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понимается совокупность микронеровностей поверхности, измеренных на определенной длине, которая называется базовой.</w:t>
      </w:r>
    </w:p>
    <w:p w:rsidR="00335F34" w:rsidRPr="00335F34" w:rsidRDefault="00335F34" w:rsidP="00335F3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Величина шероховатости на поверхности детали измеряется в микрометрах (мКм).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Стандарт </w:t>
      </w:r>
      <w:r w:rsidRPr="00335F34">
        <w:rPr>
          <w:rFonts w:ascii="Times New Roman" w:eastAsia="Calibri" w:hAnsi="Times New Roman" w:cs="Times New Roman"/>
          <w:b/>
          <w:sz w:val="28"/>
          <w:szCs w:val="28"/>
        </w:rPr>
        <w:t>ГОСТ 25142-82</w:t>
      </w:r>
      <w:r w:rsidRPr="00335F34">
        <w:rPr>
          <w:rFonts w:ascii="Times New Roman" w:eastAsia="Calibri" w:hAnsi="Times New Roman" w:cs="Times New Roman"/>
        </w:rPr>
        <w:t xml:space="preserve"> 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устанавливает специальные параметры и классы для оценки  шероховатости поверхности.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Параметры шероховатости поверхности.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335F3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Высотные параметры.</w:t>
      </w:r>
    </w:p>
    <w:p w:rsidR="00335F34" w:rsidRPr="00335F34" w:rsidRDefault="00335F34" w:rsidP="00335F3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vertAlign w:val="subscript"/>
          <w:lang w:eastAsia="ru-RU"/>
        </w:rPr>
        <w:t>z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6"/>
          <w:szCs w:val="36"/>
          <w:lang w:eastAsia="ru-RU"/>
        </w:rPr>
        <w:t> </w:t>
      </w:r>
      <w:r w:rsidRPr="00335F3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мКм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 средняя высота микронеровностей по 10 точкам (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1 мКм = 0,001 мм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).</w:t>
      </w:r>
    </w:p>
    <w:p w:rsidR="00335F34" w:rsidRPr="00335F34" w:rsidRDefault="00335F34" w:rsidP="00335F3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35F3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110303DA" wp14:editId="3BB7882E">
            <wp:extent cx="5229225" cy="3886200"/>
            <wp:effectExtent l="0" t="0" r="9525" b="0"/>
            <wp:docPr id="23" name="Рисунок 23" descr="img-r2Lw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img-r2LwXB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Рисунок1. Условное графическое изображение микронеровностей поверхности.</w:t>
      </w:r>
    </w:p>
    <w:p w:rsidR="00335F34" w:rsidRPr="00335F34" w:rsidRDefault="00335F34" w:rsidP="00335F34">
      <w:pPr>
        <w:spacing w:line="25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pacing w:line="25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Проводим любую линию. </w:t>
      </w:r>
    </w:p>
    <w:p w:rsidR="00335F34" w:rsidRPr="00335F34" w:rsidRDefault="00335F34" w:rsidP="00335F34">
      <w:pPr>
        <w:spacing w:line="25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отношению к ней расстояния до 5 выступов и до 5 впадин – среднее расстояние между находящимися в пределах базовой длины </w:t>
      </w:r>
      <w:r w:rsidRPr="00335F3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l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 пятью высшими точками выступов </w:t>
      </w:r>
      <w:r w:rsidRPr="00335F34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>h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пятью низшими точками впадин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 w:eastAsia="ru-RU"/>
        </w:rPr>
        <w:t>h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*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нумеруем от линии, параллельной средней линии.</w:t>
      </w:r>
    </w:p>
    <w:p w:rsidR="00335F34" w:rsidRPr="00335F34" w:rsidRDefault="00335F34" w:rsidP="00335F34">
      <w:pPr>
        <w:spacing w:line="25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71"/>
        <w:tblW w:w="8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5"/>
        <w:gridCol w:w="6064"/>
      </w:tblGrid>
      <w:tr w:rsidR="00335F34" w:rsidRPr="00677269" w:rsidTr="00335F34">
        <w:trPr>
          <w:trHeight w:val="452"/>
        </w:trPr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lastRenderedPageBreak/>
              <w:t>R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z =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en-US"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(h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1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2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3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4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5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)-(h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1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`+h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2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`+h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3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`+h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4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`+h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5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`)</w:t>
            </w:r>
          </w:p>
        </w:tc>
      </w:tr>
      <w:tr w:rsidR="00335F34" w:rsidRPr="00335F34" w:rsidTr="00335F3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sz w:val="36"/>
                <w:szCs w:val="36"/>
                <w:lang w:val="en-US" w:eastAsia="ru-RU"/>
              </w:rPr>
            </w:pP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5</w:t>
            </w:r>
          </w:p>
        </w:tc>
      </w:tr>
    </w:tbl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numPr>
          <w:ilvl w:val="0"/>
          <w:numId w:val="30"/>
        </w:numPr>
        <w:spacing w:before="100" w:beforeAutospacing="1" w:after="100" w:afterAutospacing="1" w:line="33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R</w:t>
      </w:r>
      <w:r w:rsidRPr="00335F3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vertAlign w:val="subscript"/>
          <w:lang w:eastAsia="ru-RU"/>
        </w:rPr>
        <w:t>a</w:t>
      </w:r>
      <w:r w:rsidRPr="00335F3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мКм</w:t>
      </w:r>
      <w:r w:rsidRPr="00335F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–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среднее арифметическое отклонение профиля – среднее значение, в пределах базовой длины 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l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расстояние точек выступов и точек впадин от средней линии:</w:t>
      </w:r>
    </w:p>
    <w:tbl>
      <w:tblPr>
        <w:tblpPr w:leftFromText="180" w:rightFromText="180" w:bottomFromText="200" w:vertAnchor="text" w:horzAnchor="margin" w:tblpXSpec="center" w:tblpY="178"/>
        <w:tblW w:w="8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7"/>
        <w:gridCol w:w="5953"/>
      </w:tblGrid>
      <w:tr w:rsidR="00335F34" w:rsidRPr="00335F34" w:rsidTr="00335F34">
        <w:tc>
          <w:tcPr>
            <w:tcW w:w="2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R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a =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(y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1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+y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2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+… +y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n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)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+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(y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1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`+y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2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`+… +y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n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`)</w:t>
            </w:r>
          </w:p>
        </w:tc>
      </w:tr>
      <w:tr w:rsidR="00335F34" w:rsidRPr="00335F34" w:rsidTr="00335F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l</w:t>
            </w:r>
          </w:p>
        </w:tc>
      </w:tr>
    </w:tbl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Классы шероховатости</w:t>
      </w:r>
    </w:p>
    <w:p w:rsidR="00335F34" w:rsidRPr="00335F34" w:rsidRDefault="00335F34" w:rsidP="00335F34">
      <w:pPr>
        <w:spacing w:line="256" w:lineRule="auto"/>
        <w:ind w:firstLine="51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Стандартом установлено 14 классов чистоты поверхности.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Классификацию шероховатости поверхности производят по числовым значениям параметров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 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a 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z 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нормированных базовых длина в соответствии с Таблицей 1.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ind w:firstLine="51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Чем выше класс (меньшее числовое значение параметра), тем поверхность более гладкая (чище). Классы шероховатости с 1 – 5, и с 13 – 14 определяются параметром 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z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все остальные с 6 по 12 – параметром 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a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ind w:firstLine="51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35F34" w:rsidRPr="00335F34" w:rsidRDefault="00335F34" w:rsidP="00335F34">
      <w:pPr>
        <w:spacing w:before="100" w:beforeAutospacing="1" w:after="100" w:afterAutospacing="1" w:line="256" w:lineRule="auto"/>
        <w:ind w:firstLine="510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Таблица 1</w:t>
      </w:r>
    </w:p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35F3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Числовые значения величин шероховатости 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vertAlign w:val="subscript"/>
          <w:lang w:eastAsia="ru-RU"/>
        </w:rPr>
        <w:t>a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335F3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и 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vertAlign w:val="subscript"/>
          <w:lang w:eastAsia="ru-RU"/>
        </w:rPr>
        <w:t>z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335F3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и базовые длины 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>l</w:t>
      </w:r>
      <w:r w:rsidRPr="00335F3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(по ГОСТ 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2789-73)</w:t>
      </w:r>
    </w:p>
    <w:tbl>
      <w:tblPr>
        <w:tblW w:w="8790" w:type="dxa"/>
        <w:tblInd w:w="5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1560"/>
        <w:gridCol w:w="851"/>
        <w:gridCol w:w="992"/>
        <w:gridCol w:w="1134"/>
        <w:gridCol w:w="992"/>
        <w:gridCol w:w="851"/>
        <w:gridCol w:w="992"/>
      </w:tblGrid>
      <w:tr w:rsidR="00335F34" w:rsidRPr="00335F34" w:rsidTr="00335F34"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Класс чистоты поверхности</w:t>
            </w:r>
          </w:p>
        </w:tc>
        <w:tc>
          <w:tcPr>
            <w:tcW w:w="6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Наибольшая из  величин шероховатости в 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мкм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Базовая 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длина 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l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в 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мм</w:t>
            </w:r>
          </w:p>
        </w:tc>
      </w:tr>
      <w:tr w:rsidR="00335F34" w:rsidRPr="00335F34" w:rsidTr="00335F34"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R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a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R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z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35F34" w:rsidRPr="00335F34" w:rsidTr="00335F34"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Разряды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35F34" w:rsidRPr="00335F34" w:rsidTr="00335F34"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35F34" w:rsidRPr="00335F34" w:rsidTr="00335F3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1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80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40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320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16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</w:tr>
      <w:tr w:rsidR="00335F34" w:rsidRPr="00335F34" w:rsidTr="00335F3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40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2,5</w:t>
            </w:r>
          </w:p>
        </w:tc>
      </w:tr>
      <w:tr w:rsidR="00335F34" w:rsidRPr="00335F34" w:rsidTr="00335F3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7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2,5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1,25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1,6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0,8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6,3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0,8</w:t>
            </w:r>
          </w:p>
        </w:tc>
      </w:tr>
      <w:tr w:rsidR="00335F34" w:rsidRPr="00335F34" w:rsidTr="00335F3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9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11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0,32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0,16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0,08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0,25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0,125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0,063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0,20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0,10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1,6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0,8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0,4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1,25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0,63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0,32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0,25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0,125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0,25</w:t>
            </w:r>
          </w:p>
        </w:tc>
      </w:tr>
      <w:tr w:rsidR="00335F34" w:rsidRPr="00335F34" w:rsidTr="00335F3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13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0,02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0,016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0,012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0,1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0,08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0,063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0,08</w:t>
            </w:r>
          </w:p>
        </w:tc>
      </w:tr>
    </w:tbl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Задание: определить класс чистоты поверхности по таблице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 учетом  результатов расчетов параметров шероховатости и базовой длины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учебных целях количество показателей </w:t>
      </w:r>
      <w:r w:rsidRPr="00335F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</w:t>
      </w:r>
      <w:r w:rsidRPr="00335F34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*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принято от 1 до 5. Для обеспечения большей вариативности заданий студент самостоятельно выбирает  любые  значения 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*, 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*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указанных диапазонах.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№1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(1-5 ) -    1,1 -1.5 мкм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0,8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1,2- 1,6мкм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(1-5)- 0,8-1,3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0,5-1,2 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№2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(1-5 ) -    0,8-1,6 мкм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0,25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0,8- 1,2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(1-5)- 0,2-0,4 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0,12-0,25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№3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(1-5 ) - 0,03-0,08 мкм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0,08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0,032- 0,05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(1-5)- 0,01-0,016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0,012-0,02 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№4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(1-5 ) - 22-28 мкм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2,5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21- 26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(1-5)- 5-10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–5-7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Расчеты и выводы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отчете с соответствующим оформлением на листах с угловыми штампами.</w:t>
      </w:r>
    </w:p>
    <w:p w:rsidR="00335F34" w:rsidRPr="00335F34" w:rsidRDefault="00335F34" w:rsidP="00335F34">
      <w:pPr>
        <w:shd w:val="clear" w:color="auto" w:fill="FFFFFF"/>
        <w:spacing w:line="256" w:lineRule="auto"/>
        <w:ind w:right="14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F34" w:rsidRPr="00335F34" w:rsidRDefault="00335F34" w:rsidP="00335F34">
      <w:pPr>
        <w:shd w:val="clear" w:color="auto" w:fill="FFFFFF"/>
        <w:spacing w:line="256" w:lineRule="auto"/>
        <w:ind w:left="10" w:right="144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>Тема 2.7  Государст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softHyphen/>
        <w:t>венный метрологиче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softHyphen/>
      </w:r>
      <w:r w:rsidRPr="00335F3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ский контроль и надзор</w:t>
      </w:r>
    </w:p>
    <w:p w:rsidR="00335F34" w:rsidRPr="00335F34" w:rsidRDefault="00335F34" w:rsidP="00335F34">
      <w:pPr>
        <w:shd w:val="clear" w:color="auto" w:fill="FFFFFF"/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Практическое занятие №3.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занятия: «Определение основных параметров резьбовых деталей и соединений и обозначение резьбы»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занятия: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Формирование и закрепление первичных  знаний учебного материала по определению и обозначению допусков и основных параметров резьбы и резьбовых соединений.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машиностроении применяются стандартные резьбы: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-цилиндрические (образованные на цилиндрической поверхности);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-конические (образованные на конической поверхности).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Крепёжные резьбы –применяются для неподвижных соединений.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Кинематические (ходовые) резьбы – применяются в подвижных соединениях для перемещения одной детали относительно другой.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 типу нарезания резьбы бывают: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-наружные (болты);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-внутренние (гайки).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зависимости от направления нарезания резьбы (по часовой стрелке или против часовой стрелки) различают резьбы –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правую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левую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зависимости от количества витков при нарезании  резьбы бывают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одно-, двух-, трехзаходные.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Параметры резьбы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35F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F01937" wp14:editId="380417EA">
            <wp:extent cx="6153150" cy="3114675"/>
            <wp:effectExtent l="0" t="0" r="0" b="9525"/>
            <wp:docPr id="24" name="Рисунок 29" descr="https://ds03.infourok.ru/uploads/ex/00af/00032176-5139adaa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s://ds03.infourok.ru/uploads/ex/00af/00032176-5139adaa/img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Длина свинчивания</w:t>
      </w:r>
      <w:r w:rsidRPr="00335F34">
        <w:rPr>
          <w:rFonts w:ascii="Arial" w:eastAsia="Times New Roman" w:hAnsi="Arial" w:cs="Arial"/>
          <w:sz w:val="32"/>
          <w:szCs w:val="32"/>
          <w:shd w:val="clear" w:color="auto" w:fill="F3F1ED"/>
          <w:lang w:eastAsia="ru-RU"/>
        </w:rPr>
        <w:t>– </w:t>
      </w:r>
      <w:r w:rsidRPr="00335F34">
        <w:rPr>
          <w:rFonts w:ascii="Arial" w:eastAsia="Times New Roman" w:hAnsi="Arial" w:cs="Arial"/>
          <w:b/>
          <w:bCs/>
          <w:sz w:val="32"/>
          <w:szCs w:val="32"/>
          <w:shd w:val="clear" w:color="auto" w:fill="F3F1ED"/>
          <w:lang w:eastAsia="ru-RU"/>
        </w:rPr>
        <w:t>это</w:t>
      </w:r>
      <w:r w:rsidRPr="00335F34">
        <w:rPr>
          <w:rFonts w:ascii="Arial" w:eastAsia="Times New Roman" w:hAnsi="Arial" w:cs="Arial"/>
          <w:sz w:val="32"/>
          <w:szCs w:val="32"/>
          <w:shd w:val="clear" w:color="auto" w:fill="F3F1ED"/>
          <w:lang w:eastAsia="ru-RU"/>
        </w:rPr>
        <w:t> </w:t>
      </w:r>
      <w:r w:rsidRPr="00335F34">
        <w:rPr>
          <w:rFonts w:ascii="Arial" w:eastAsia="Times New Roman" w:hAnsi="Arial" w:cs="Arial"/>
          <w:b/>
          <w:bCs/>
          <w:sz w:val="32"/>
          <w:szCs w:val="32"/>
          <w:shd w:val="clear" w:color="auto" w:fill="F3F1ED"/>
          <w:lang w:eastAsia="ru-RU"/>
        </w:rPr>
        <w:t>длина</w:t>
      </w:r>
      <w:r w:rsidRPr="00335F34">
        <w:rPr>
          <w:rFonts w:ascii="Arial" w:eastAsia="Times New Roman" w:hAnsi="Arial" w:cs="Arial"/>
          <w:sz w:val="32"/>
          <w:szCs w:val="32"/>
          <w:shd w:val="clear" w:color="auto" w:fill="F3F1ED"/>
          <w:lang w:eastAsia="ru-RU"/>
        </w:rPr>
        <w:t> участка взаимного перекрытия наружной и внутренней  </w:t>
      </w:r>
      <w:r w:rsidRPr="00335F34">
        <w:rPr>
          <w:rFonts w:ascii="Arial" w:eastAsia="Times New Roman" w:hAnsi="Arial" w:cs="Arial"/>
          <w:b/>
          <w:bCs/>
          <w:sz w:val="32"/>
          <w:szCs w:val="32"/>
          <w:shd w:val="clear" w:color="auto" w:fill="F3F1ED"/>
          <w:lang w:eastAsia="ru-RU"/>
        </w:rPr>
        <w:t>резьбы</w:t>
      </w:r>
      <w:r w:rsidRPr="00335F34">
        <w:rPr>
          <w:rFonts w:ascii="Arial" w:eastAsia="Times New Roman" w:hAnsi="Arial" w:cs="Arial"/>
          <w:sz w:val="32"/>
          <w:szCs w:val="32"/>
          <w:shd w:val="clear" w:color="auto" w:fill="F3F1ED"/>
          <w:lang w:eastAsia="ru-RU"/>
        </w:rPr>
        <w:t> в осевом направлении».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35F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164A0C" wp14:editId="42236043">
            <wp:extent cx="6000750" cy="3076575"/>
            <wp:effectExtent l="0" t="0" r="0" b="9525"/>
            <wp:docPr id="25" name="Рисунок 28" descr="http://trubamaster.ru/wp-content/uploads/2016/06/trubnaya-cilindricheskaya-rezba-gost-6357-8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trubamaster.ru/wp-content/uploads/2016/06/trubnaya-cilindricheskaya-rezba-gost-6357-81-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Виды резьбовых соединений: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а-болтовое; б-винтовое; в- шпилечное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335F34">
        <w:rPr>
          <w:rFonts w:ascii="Times New Roman" w:eastAsia="Calibri" w:hAnsi="Times New Roman" w:cs="Times New Roman"/>
          <w:b/>
          <w:noProof/>
          <w:sz w:val="72"/>
          <w:szCs w:val="72"/>
          <w:lang w:eastAsia="ru-RU"/>
        </w:rPr>
        <w:lastRenderedPageBreak/>
        <w:drawing>
          <wp:inline distT="0" distB="0" distL="0" distR="0" wp14:anchorId="6230C321" wp14:editId="03BAAC33">
            <wp:extent cx="5257800" cy="1962150"/>
            <wp:effectExtent l="0" t="0" r="0" b="0"/>
            <wp:docPr id="26" name="Рисунок 27" descr="img-qDO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img-qDOcn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2B6CC086" wp14:editId="06229DAA">
            <wp:extent cx="6086475" cy="1419225"/>
            <wp:effectExtent l="0" t="0" r="9525" b="9525"/>
            <wp:docPr id="27" name="Рисунок 27" descr="img-54c2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img-54c2g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Виды профиля резьбы а)- треугольная;  б)- упорная; в)- трапецидальная; г)- прямоугольная; д)-круглая.</w:t>
      </w:r>
    </w:p>
    <w:p w:rsidR="00335F34" w:rsidRPr="00335F34" w:rsidRDefault="00335F34" w:rsidP="00335F34">
      <w:pPr>
        <w:keepNext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Система допусков и посадок резьбовых соединений</w:t>
      </w:r>
    </w:p>
    <w:p w:rsidR="00335F34" w:rsidRPr="00335F34" w:rsidRDefault="00335F34" w:rsidP="00335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элементы метрической резьбы в соответствии с ГОСТ 24705-2004 (ИСО 724: 1993) приведены на </w:t>
      </w:r>
      <w:r w:rsidRPr="00335F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рис.1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где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=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наружный диаметр резьбы;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bscript"/>
          <w:lang w:eastAsia="ru-RU"/>
        </w:rPr>
        <w:t>2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=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bscript"/>
          <w:lang w:eastAsia="ru-RU"/>
        </w:rPr>
        <w:t>2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средний диаметр резьбы;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bscript"/>
          <w:lang w:eastAsia="ru-RU"/>
        </w:rPr>
        <w:t>1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=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bscript"/>
          <w:lang w:eastAsia="ru-RU"/>
        </w:rPr>
        <w:t>1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внутренний диаметр резьбы;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P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шаг резьбы;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высота профиля;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</w:rPr>
      </w:pPr>
      <w:r w:rsidRPr="00335F34">
        <w:rPr>
          <w:rFonts w:ascii="Arial" w:eastAsia="Calibri" w:hAnsi="Arial" w:cs="Arial"/>
          <w:noProof/>
          <w:lang w:eastAsia="ru-RU"/>
        </w:rPr>
        <w:drawing>
          <wp:inline distT="0" distB="0" distL="0" distR="0" wp14:anchorId="79073315" wp14:editId="243FB2E7">
            <wp:extent cx="6315075" cy="2809875"/>
            <wp:effectExtent l="0" t="0" r="9525" b="9525"/>
            <wp:docPr id="28" name="Рисунок 25" descr="https://studfiles.net/html/2706/758/html_Q4qezqbFZA.Gq7U/img-npwIX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studfiles.net/html/2706/758/html_Q4qezqbFZA.Gq7U/img-npwIXG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Схемы распределения полей допусков внешней и внутренней резьбы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</w:rPr>
      </w:pPr>
      <w:r w:rsidRPr="00335F34">
        <w:rPr>
          <w:rFonts w:ascii="Calibri" w:eastAsia="Calibri" w:hAnsi="Calibri" w:cs="Times New Roman"/>
          <w:b/>
          <w:noProof/>
          <w:sz w:val="72"/>
          <w:szCs w:val="72"/>
          <w:lang w:eastAsia="ru-RU"/>
        </w:rPr>
        <w:lastRenderedPageBreak/>
        <w:drawing>
          <wp:inline distT="0" distB="0" distL="0" distR="0" wp14:anchorId="3ABF0E93" wp14:editId="4E9F0241">
            <wp:extent cx="6096000" cy="3124200"/>
            <wp:effectExtent l="0" t="0" r="0" b="0"/>
            <wp:docPr id="29" name="Рисунок 24" descr="image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image17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  <w:r w:rsidRPr="00335F34">
        <w:rPr>
          <w:rFonts w:ascii="Calibri" w:eastAsia="Calibri" w:hAnsi="Calibri" w:cs="Times New Roman"/>
          <w:b/>
          <w:noProof/>
          <w:sz w:val="72"/>
          <w:szCs w:val="72"/>
          <w:lang w:eastAsia="ru-RU"/>
        </w:rPr>
        <w:drawing>
          <wp:inline distT="0" distB="0" distL="0" distR="0" wp14:anchorId="4526642F" wp14:editId="6CDE407B">
            <wp:extent cx="5943600" cy="2905125"/>
            <wp:effectExtent l="0" t="0" r="0" b="9525"/>
            <wp:docPr id="30" name="Рисунок 23" descr="image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image17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условное обозначение метрической резьбы входят: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-буква М;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-значение наружного диаметра (в мм);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-значение шага (для резьбы с мелким шагом);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-поле допуска по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ISO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965-1:1998;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-длина свинчивания в мм (если отличается от нормальной);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-для обозначения левой резьбы ставятся буквы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Обозначение поля допуска резьбы  в соответствии со стандартом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ISO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965-1:1998 состоит: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-обозначение поля допуска среднего диаметра (на первом месте);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-обозначение поля допуска диаметра выступов.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 если поля допусков среднего диаметра и диаметра выступов совпадают, то в обозначении оно не повторяется)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обозначение поля допуска резьбы входят: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-цифра - степень точности (номер квалитета);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-буква – основное отклонение (для болтов –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 для гаек –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Задание: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1.Расшифровать обозначение резьбы и внести результаты в бланк установленной формы; каждый студент выполняет 5 заданий в одном из вариантов.</w:t>
      </w:r>
    </w:p>
    <w:tbl>
      <w:tblPr>
        <w:tblW w:w="10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1843"/>
        <w:gridCol w:w="1985"/>
        <w:gridCol w:w="1984"/>
      </w:tblGrid>
      <w:tr w:rsidR="00335F34" w:rsidRPr="00335F34" w:rsidTr="00335F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М18х0,5-4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М38-7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H8F-LH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М40х2-4Н5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М22-5Н-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LH-24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М46-3(Р1)-4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H-LH-20</w:t>
            </w:r>
          </w:p>
        </w:tc>
      </w:tr>
      <w:tr w:rsidR="00335F34" w:rsidRPr="00335F34" w:rsidTr="00335F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2вар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М64х0,5-5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М12-8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М40х2-9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h8h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M50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2(P1)-4h5f-24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М28х1-6Е-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LH-11</w:t>
            </w:r>
          </w:p>
        </w:tc>
      </w:tr>
      <w:tr w:rsidR="00335F34" w:rsidRPr="00335F34" w:rsidTr="00335F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М16х0,5-4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d8d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М28-6Е-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LH-11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М12-6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ind w:left="-392" w:right="-108" w:firstLine="3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М46х3(Р1)-5f-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LH -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М38х0,5-4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g8g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-18</w:t>
            </w:r>
          </w:p>
        </w:tc>
      </w:tr>
      <w:tr w:rsidR="00335F34" w:rsidRPr="00335F34" w:rsidTr="00335F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М38х0,5-4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g8g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М46-4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H-LH-20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М48х2.5-4Е5А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М12х3(Р1)-6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М64х0,5-5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f-LH</w:t>
            </w:r>
          </w:p>
        </w:tc>
      </w:tr>
      <w:tr w:rsidR="00335F34" w:rsidRPr="00335F34" w:rsidTr="00335F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5вар.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М36х1,5-4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g3e-LH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М64х2(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P1)-4F8G-32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М46х3(Р1)-4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М38х1-7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H8F-LH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М12х0,8-8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H-24</w:t>
            </w:r>
          </w:p>
        </w:tc>
      </w:tr>
    </w:tbl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1: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М10х1-5Е6Н-30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Внутренняя резьба 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(т.к. поля допусков обозначены заглавными буквами 5Е6Н);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Метрическая резьба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(буква М);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Наружный диаметр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-10 мм;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мелким шагом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(1 мм);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Поле допуска среднего диаметра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-5Е;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Поле допуска внутреннего диаметра 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-6Н;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Длина свинчивания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-30 мм.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2: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М42х3(Р1) -5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LH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Метрическая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резьба (буква М);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Наружная резьба 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(буквы маленькие 5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Наружный диаметр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-42 мм;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Трехзаходная с шагом 1 мм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- 3(Р1);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Поле допуска среднего диаметра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- 5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Поле допуска наружного диаметра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-6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Резьба левая – 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LH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i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i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i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i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i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i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i/>
          <w:sz w:val="24"/>
          <w:szCs w:val="24"/>
        </w:rPr>
        <w:t>Форма бланка для выполнения практической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3231"/>
        <w:gridCol w:w="5326"/>
      </w:tblGrid>
      <w:tr w:rsidR="00335F34" w:rsidRPr="00335F34" w:rsidTr="00335F34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И.О. ___________________</w:t>
            </w:r>
          </w:p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Группа_________________________</w:t>
            </w:r>
          </w:p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Вариант________________________</w:t>
            </w:r>
          </w:p>
        </w:tc>
      </w:tr>
      <w:tr w:rsidR="00335F34" w:rsidRPr="00335F34" w:rsidTr="0033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задания (обозначение резьбы)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задания, подробное описание значения  каждого символа</w:t>
            </w:r>
          </w:p>
        </w:tc>
      </w:tr>
      <w:tr w:rsidR="00335F34" w:rsidRPr="00335F34" w:rsidTr="0033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3. Стандартизация.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3.3 Методы стандартизации.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Практическое занятие №4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«Определение показателей уровня унификации»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Унификация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метод стандартизации, заключающийся в рациональном сокращении числа типов, видов, типоразмеров объектов одинакового назначения (метод сведения к единообразию).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Унификация  направлена на уменьшение количества разновидностей путем комбинирования двух и более разновидностей.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 зависимости от области проведения унификация изделий может быть межотраслевой, отраслевой и заводской.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Эффективность работ по унификации характеризуется УРОВНЕМ УНИФИКАЦИИ.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уровнем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унификации и стандартизации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изделий понимают насыщенность  их соответственно унифицированными  и стандартными составными частями (деталями, узлами, механизмами и др.) и для их расчета используют коэффициенты применяемости и повторяемости.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Коэффициент повторяемости (К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–характеризует уровень унификации и взаимозаменяемости составных частей изделия определенного типа.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Коэффициент применяемости (К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пр) –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показывает уровень применяемости составных частей, т.е. уровень использования во вновь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разрабатываемых конструкциях деталей, узлов, механизмов, применявшихся ранее в предшествовавших аналогичных конструкциях.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(К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пр)-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рассчитывают по количеству типоразмеров, по составным частям изделия или по стоимостному выражению.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Коэффициент применяемости определяют с помощью дифференцированных показателей, характеризующих уровень</w:t>
      </w:r>
      <w:r w:rsidRPr="00335F3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унификации изделия (в %).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пр.ч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показатель уровня стандартизации и  унификации по составным частям изделия для деталей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общемашиностроительного, межотраслевого и отраслевого назначения.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1.Формула расчета для деталей общемашиностроительного применения (ОМП):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омп-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пр.ч(ОМП)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   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омп                 х 100 (в%)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омп- количество деталей общемашиностроительного применения (шт.);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количество оригинальных деталей (шт.);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2.Формула расчета для деталей межотраслевого применения (МОП)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моп-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пр.ч(МОП)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     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моп                     х 100(в%)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моп- общее количество деталей межотраслевого применения;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количество оригинальных деталей;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3.Формулф расчета для деталей отраслевого применения (ОП)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 -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пр. ч(ОП)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      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                         х 100(в%)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количество оригинальных деталей;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– количество деталей отраслевого применения.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4.Полный (общий) коэффициент применяемости для всех изделий: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пр. ч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    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х 100(в%)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количество оригинальных деталей в изделии;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общее количество деталей в изделии.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Задание: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5F34" w:rsidRPr="00335F34" w:rsidRDefault="00335F34" w:rsidP="00335F3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Вычислить показатели уровня унификации по составным частям изделий подвижного состава.</w:t>
      </w:r>
    </w:p>
    <w:p w:rsidR="00335F34" w:rsidRPr="00335F34" w:rsidRDefault="00335F34" w:rsidP="00335F3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расчетам определить, какой коэффициент применяемости по составным частям изделия выше.</w:t>
      </w:r>
    </w:p>
    <w:p w:rsidR="00335F34" w:rsidRPr="00335F34" w:rsidRDefault="00335F34" w:rsidP="00335F3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Сделать вывод по работе.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f1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1417"/>
        <w:gridCol w:w="1134"/>
        <w:gridCol w:w="993"/>
        <w:gridCol w:w="1417"/>
        <w:gridCol w:w="1559"/>
      </w:tblGrid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изделий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Количество составных частей изделия (шт.)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Всего в изделии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35F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 шт.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В т.ч. отраслевой применяемости,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В.т.ч. ориги-нальных 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 шт.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(омп)шт.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(моп)шт.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(оп) шт.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Электрооборудо-вание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450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Механическое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540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Автотормозное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Электрооборудо-вание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Рычажная передача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Микропроцес-сорная техника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450</w:t>
            </w:r>
          </w:p>
        </w:tc>
      </w:tr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Вспомогатель-ное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Дизель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Локомотивные 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f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752"/>
        <w:gridCol w:w="1508"/>
        <w:gridCol w:w="1497"/>
        <w:gridCol w:w="1489"/>
        <w:gridCol w:w="1649"/>
      </w:tblGrid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изделий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Расчетный показатель уровня унификации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(омп)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(опм)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(оп)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(общий)</w:t>
            </w:r>
          </w:p>
        </w:tc>
      </w:tr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Электрообору-дование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Механическое 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rPr>
          <w:trHeight w:val="5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Автотормозное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изделий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Расчетный показатель уровня унификации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(омп)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(опм)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(оп)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(общий)</w:t>
            </w:r>
          </w:p>
        </w:tc>
      </w:tr>
      <w:tr w:rsidR="00335F34" w:rsidRPr="00335F34" w:rsidTr="00335F34">
        <w:trPr>
          <w:trHeight w:val="7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Электрооборудование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rPr>
          <w:trHeight w:val="91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Рычажная передача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rPr>
          <w:trHeight w:val="33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Микропроцес-сорная техника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изделий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Расчетный показатель уровня унификации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(омп)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(опм)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(оп)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(общий)</w:t>
            </w:r>
          </w:p>
        </w:tc>
      </w:tr>
      <w:tr w:rsidR="00335F34" w:rsidRPr="00335F34" w:rsidTr="00335F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Вспомогательное 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Дизель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rPr>
          <w:trHeight w:val="126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Локомотивные 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устройства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безопасности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35F34" w:rsidRPr="00335F34" w:rsidRDefault="00335F34" w:rsidP="00335F34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Контролируемые компетенции: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          ОК 01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          ОК 02 Осуществлять поиск, анализ и интерпретацию информации, необходимой для выполнения задач профессиональной деятельности. </w:t>
      </w:r>
    </w:p>
    <w:p w:rsidR="00335F34" w:rsidRPr="00335F34" w:rsidRDefault="00335F34" w:rsidP="00335F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35F34" w:rsidRPr="00335F34" w:rsidRDefault="00335F34" w:rsidP="00335F3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«Зачет»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 ставится в случае, если все теоретические вопросы и практические задания раскрыты и решены полностью, при выполнении практического задания студент обобщил ранее усвоенные знания и сделал свои выводы, к задачам приведены пояснения, построены графики (где это требует условие).</w:t>
      </w:r>
    </w:p>
    <w:p w:rsidR="00335F34" w:rsidRPr="00335F34" w:rsidRDefault="00335F34" w:rsidP="00335F3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«Незачет»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 ставится в том случае, если теоретические вопросы не раскрыты. Задачи решены менее, чем  на 50%.</w:t>
      </w: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Перечень вопросов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для промежуточной аттестации (дифференцированный зачет)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1.Дать определение  качества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 по стандарту ИСО 9000:2000.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2.Что является  объектами качества?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3.Что относится к показателям качества?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4. Что такое эргономические показатели качества?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5. Какие методы оценки качества являются объективными?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6.Что относится к базовым функциям Закона РФ «О защите прав потребителей»?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7.Что такое метрология?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8.Основная цель метрологии.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9.Что относится к основным задачам  метрологии?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10. Что такое измерение?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11.Что такое физическая величина?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12.Что такое единица физической величины?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13.Что входит в Международную систему единиц физических величин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SI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14. Какие единицы физических величин относятся к основным?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15. Какие производные единицы физических величин имеют специальные наименования?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16.Внесистемные единицы физических величин.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17.Что такое эталон?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18.Что является средством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19.Какие средства измерения называются универсальными?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20.К какому виду средств измерений относятся штангенциркуль и микрометр?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21.Когда используются измерительные преобразователи?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22. Какие условия выполнения измерений являются нормальными?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23.Что включает в себя методика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24.Какие виды измерений различают по способу получения результата?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25.Какие методы измерений называются прямыми;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26.Что такое результат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27.Что такое погрешность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28.Какие погрешности выделяют в зависимости от формы выражения?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29.Как называются погрешности в зависимости от характера появления, причин возникновения, возможности устранения?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30.Что такое класс точности средств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31.Что такое метрологическая характеристика средства измерения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32. Что такое диапазон показаний средства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33. Основная цель метрологического обеспечения на предприятиях и в организациях.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34. Какие задачи возлагаются на метрологические службы предприятий и организаций?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35.Что является поверкой средств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36.В каких случаях средства измерений подлежат поверке?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37.Что относится к основным функциям Закона РФ «Об обеспечении единства измерений»?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38.В каких случаях проводится калибровка средств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39.Что включает в себя Государственный метрологический надзор и контроль?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40.Что такое аккредитация метрологической службы организации?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41.Что относится к основным целям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42.Что относится к основным принципам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43.Какие документы в области стандартизации утверждаются РОССТАНДАРТОМ?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44.Какие виды стандартов утрачивают принцип добровольности применения?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45.Что является основой стандартизации на ОАО «РЖД»?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46.Что относится к комплексам стандартов определенного назначения?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47.Что обеспечивает Единая система конструкторской документации?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48.Какие организации осуществляют государственное управление стандартизацией в РФ?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49.Каковы цели  Международной организации по стандартизации 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ISO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50.Что является наиболее распространенными методами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51. Какие методы обеспечивают упорядочение объектов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52.Какие бывают виды посадок;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53. Что такое поле допуска?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54. Что такое шероховатость поверхности?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55.Что является основными целями сертификации?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56.Что является объектами добровольной сертификации?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57. Что является объектами обязательной сертификации?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58. Кто является участником обязательной сертификации?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59. Что является принципами аккредитации испытательных лабораторий?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60.На какой орган возлагается организация обязательной сертификации  на федеральном железнодорожном транспорте?</w:t>
      </w:r>
    </w:p>
    <w:p w:rsidR="00335F34" w:rsidRPr="00335F34" w:rsidRDefault="00335F34" w:rsidP="00335F34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Контролируемые компетенции: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          ОК 01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          ОК 02 Осуществлять поиск, анализ и интерпретацию информации, необходимой для выполнения задач профессиональной деятельности. </w:t>
      </w:r>
    </w:p>
    <w:p w:rsidR="00335F34" w:rsidRPr="00335F34" w:rsidRDefault="00335F34" w:rsidP="00335F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«5» баллов выставляется обучающемуся, если ответ верный и полный;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– «4» баллов выставляется обучающемуся, если ответ верный, но недостаточно полный;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lastRenderedPageBreak/>
        <w:t>– «3» баллов выставляется обучающемуся, если ответ в основном верный но не полный.</w:t>
      </w:r>
    </w:p>
    <w:p w:rsidR="00335F34" w:rsidRPr="00335F34" w:rsidRDefault="00335F34" w:rsidP="00335F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rFonts w:ascii="Calibri" w:eastAsia="Times New Roman" w:hAnsi="Calibri" w:cs="Times New Roman"/>
          <w:b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0B6712" w:rsidSect="00335F34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98" w:rsidRDefault="00335F34">
      <w:pPr>
        <w:spacing w:after="0" w:line="240" w:lineRule="auto"/>
      </w:pPr>
      <w:r>
        <w:separator/>
      </w:r>
    </w:p>
  </w:endnote>
  <w:endnote w:type="continuationSeparator" w:id="0">
    <w:p w:rsidR="00976B98" w:rsidRDefault="0033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àìè â 2006 ãîäó ïðîãðàììû ïî ôè">
    <w:altName w:val="Times New Roman"/>
    <w:charset w:val="00"/>
    <w:family w:val="roman"/>
    <w:pitch w:val="default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98" w:rsidRDefault="00335F34">
      <w:pPr>
        <w:spacing w:after="0" w:line="240" w:lineRule="auto"/>
      </w:pPr>
      <w:r>
        <w:separator/>
      </w:r>
    </w:p>
  </w:footnote>
  <w:footnote w:type="continuationSeparator" w:id="0">
    <w:p w:rsidR="00976B98" w:rsidRDefault="00335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77E3"/>
    <w:multiLevelType w:val="hybridMultilevel"/>
    <w:tmpl w:val="6792E0F2"/>
    <w:lvl w:ilvl="0" w:tplc="48D47BA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263F"/>
    <w:multiLevelType w:val="hybridMultilevel"/>
    <w:tmpl w:val="119E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318C9"/>
    <w:multiLevelType w:val="hybridMultilevel"/>
    <w:tmpl w:val="1416D4F2"/>
    <w:lvl w:ilvl="0" w:tplc="50122336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76DA0"/>
    <w:multiLevelType w:val="multilevel"/>
    <w:tmpl w:val="CA96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35FA7"/>
    <w:multiLevelType w:val="multilevel"/>
    <w:tmpl w:val="BD306F14"/>
    <w:lvl w:ilvl="0">
      <w:start w:val="1"/>
      <w:numFmt w:val="decimal"/>
      <w:lvlText w:val="%1."/>
      <w:lvlJc w:val="left"/>
      <w:pPr>
        <w:ind w:left="365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35" w:hanging="720"/>
      </w:pPr>
    </w:lvl>
    <w:lvl w:ilvl="3">
      <w:start w:val="1"/>
      <w:numFmt w:val="decimal"/>
      <w:isLgl/>
      <w:lvlText w:val="%1.%2.%3.%4"/>
      <w:lvlJc w:val="left"/>
      <w:pPr>
        <w:ind w:left="1790" w:hanging="720"/>
      </w:pPr>
    </w:lvl>
    <w:lvl w:ilvl="4">
      <w:start w:val="1"/>
      <w:numFmt w:val="decimal"/>
      <w:isLgl/>
      <w:lvlText w:val="%1.%2.%3.%4.%5"/>
      <w:lvlJc w:val="left"/>
      <w:pPr>
        <w:ind w:left="2505" w:hanging="1080"/>
      </w:pPr>
    </w:lvl>
    <w:lvl w:ilvl="5">
      <w:start w:val="1"/>
      <w:numFmt w:val="decimal"/>
      <w:isLgl/>
      <w:lvlText w:val="%1.%2.%3.%4.%5.%6"/>
      <w:lvlJc w:val="left"/>
      <w:pPr>
        <w:ind w:left="2860" w:hanging="1080"/>
      </w:pPr>
    </w:lvl>
    <w:lvl w:ilvl="6">
      <w:start w:val="1"/>
      <w:numFmt w:val="decimal"/>
      <w:isLgl/>
      <w:lvlText w:val="%1.%2.%3.%4.%5.%6.%7"/>
      <w:lvlJc w:val="left"/>
      <w:pPr>
        <w:ind w:left="3575" w:hanging="1440"/>
      </w:pPr>
    </w:lvl>
    <w:lvl w:ilvl="7">
      <w:start w:val="1"/>
      <w:numFmt w:val="decimal"/>
      <w:isLgl/>
      <w:lvlText w:val="%1.%2.%3.%4.%5.%6.%7.%8"/>
      <w:lvlJc w:val="left"/>
      <w:pPr>
        <w:ind w:left="3930" w:hanging="1440"/>
      </w:pPr>
    </w:lvl>
    <w:lvl w:ilvl="8">
      <w:start w:val="1"/>
      <w:numFmt w:val="decimal"/>
      <w:isLgl/>
      <w:lvlText w:val="%1.%2.%3.%4.%5.%6.%7.%8.%9"/>
      <w:lvlJc w:val="left"/>
      <w:pPr>
        <w:ind w:left="4645" w:hanging="1800"/>
      </w:pPr>
    </w:lvl>
  </w:abstractNum>
  <w:abstractNum w:abstractNumId="5">
    <w:nsid w:val="48D0119A"/>
    <w:multiLevelType w:val="multilevel"/>
    <w:tmpl w:val="D46A80F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305" w:hanging="130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3912" w:hanging="144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5688" w:hanging="216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7104" w:hanging="252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8880" w:hanging="32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296" w:hanging="360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2072" w:hanging="432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3488" w:hanging="4680"/>
      </w:pPr>
      <w:rPr>
        <w:color w:val="auto"/>
      </w:rPr>
    </w:lvl>
  </w:abstractNum>
  <w:abstractNum w:abstractNumId="6">
    <w:nsid w:val="4A196B68"/>
    <w:multiLevelType w:val="hybridMultilevel"/>
    <w:tmpl w:val="3F924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75468"/>
    <w:multiLevelType w:val="hybridMultilevel"/>
    <w:tmpl w:val="C45C8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A00C0"/>
    <w:multiLevelType w:val="hybridMultilevel"/>
    <w:tmpl w:val="78BC3EC4"/>
    <w:lvl w:ilvl="0" w:tplc="ABB492BA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F4ADA"/>
    <w:multiLevelType w:val="hybridMultilevel"/>
    <w:tmpl w:val="F5EC22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21F1254"/>
    <w:multiLevelType w:val="hybridMultilevel"/>
    <w:tmpl w:val="41E8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92C42"/>
    <w:multiLevelType w:val="hybridMultilevel"/>
    <w:tmpl w:val="EEA00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3">
    <w:nsid w:val="6EEF16FC"/>
    <w:multiLevelType w:val="hybridMultilevel"/>
    <w:tmpl w:val="239C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B6A73"/>
    <w:multiLevelType w:val="hybridMultilevel"/>
    <w:tmpl w:val="7DDCC508"/>
    <w:lvl w:ilvl="0" w:tplc="7EB8D4DC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75A3F"/>
    <w:multiLevelType w:val="hybridMultilevel"/>
    <w:tmpl w:val="F808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CA"/>
    <w:rsid w:val="000B6712"/>
    <w:rsid w:val="00133F9C"/>
    <w:rsid w:val="0020185F"/>
    <w:rsid w:val="002E44CA"/>
    <w:rsid w:val="00335F34"/>
    <w:rsid w:val="00677269"/>
    <w:rsid w:val="007931DC"/>
    <w:rsid w:val="0097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5F3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35F3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35F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35F3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35F3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3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35F3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35F3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35F34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B67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6712"/>
  </w:style>
  <w:style w:type="character" w:customStyle="1" w:styleId="10">
    <w:name w:val="Заголовок 1 Знак"/>
    <w:basedOn w:val="a0"/>
    <w:link w:val="1"/>
    <w:rsid w:val="00335F34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335F3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335F3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335F3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335F3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35F3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35F3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335F3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335F34"/>
    <w:rPr>
      <w:rFonts w:ascii="Arial" w:eastAsia="Calibri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5F34"/>
  </w:style>
  <w:style w:type="character" w:styleId="a5">
    <w:name w:val="Hyperlink"/>
    <w:semiHidden/>
    <w:unhideWhenUsed/>
    <w:rsid w:val="00335F34"/>
    <w:rPr>
      <w:color w:val="0A5B99"/>
      <w:u w:val="single"/>
    </w:rPr>
  </w:style>
  <w:style w:type="character" w:styleId="a6">
    <w:name w:val="FollowedHyperlink"/>
    <w:uiPriority w:val="99"/>
    <w:semiHidden/>
    <w:unhideWhenUsed/>
    <w:rsid w:val="00335F34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335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335F3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7">
    <w:name w:val="Обычный (веб) Знак"/>
    <w:link w:val="a8"/>
    <w:uiPriority w:val="99"/>
    <w:semiHidden/>
    <w:locked/>
    <w:rsid w:val="00335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33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uiPriority w:val="99"/>
    <w:semiHidden/>
    <w:unhideWhenUsed/>
    <w:rsid w:val="0033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35F3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335F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text"/>
    <w:basedOn w:val="a"/>
    <w:link w:val="ac"/>
    <w:uiPriority w:val="99"/>
    <w:semiHidden/>
    <w:unhideWhenUsed/>
    <w:rsid w:val="0033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35F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335F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335F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caption"/>
    <w:basedOn w:val="a"/>
    <w:next w:val="a"/>
    <w:uiPriority w:val="99"/>
    <w:semiHidden/>
    <w:unhideWhenUsed/>
    <w:qFormat/>
    <w:rsid w:val="00335F34"/>
    <w:pPr>
      <w:widowControl w:val="0"/>
      <w:shd w:val="clear" w:color="auto" w:fill="FFFFFF"/>
      <w:autoSpaceDE w:val="0"/>
      <w:autoSpaceDN w:val="0"/>
      <w:adjustRightInd w:val="0"/>
      <w:spacing w:after="0" w:line="682" w:lineRule="exact"/>
      <w:ind w:left="1138" w:right="998"/>
    </w:pPr>
    <w:rPr>
      <w:rFonts w:ascii="Times New Roman" w:eastAsia="Calibri" w:hAnsi="Times New Roman" w:cs="Times New Roman"/>
      <w:color w:val="000000"/>
      <w:spacing w:val="9"/>
      <w:sz w:val="28"/>
      <w:szCs w:val="28"/>
      <w:lang w:eastAsia="ru-RU"/>
    </w:rPr>
  </w:style>
  <w:style w:type="paragraph" w:styleId="af2">
    <w:name w:val="Title"/>
    <w:basedOn w:val="a"/>
    <w:link w:val="af3"/>
    <w:uiPriority w:val="99"/>
    <w:qFormat/>
    <w:rsid w:val="00335F34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31"/>
      <w:lang w:eastAsia="ar-SA"/>
    </w:rPr>
  </w:style>
  <w:style w:type="character" w:customStyle="1" w:styleId="af3">
    <w:name w:val="Название Знак"/>
    <w:basedOn w:val="a0"/>
    <w:link w:val="af2"/>
    <w:uiPriority w:val="99"/>
    <w:rsid w:val="00335F34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335F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Subtitle"/>
    <w:basedOn w:val="a"/>
    <w:next w:val="a3"/>
    <w:link w:val="af7"/>
    <w:uiPriority w:val="99"/>
    <w:qFormat/>
    <w:rsid w:val="00335F3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7">
    <w:name w:val="Подзаголовок Знак"/>
    <w:basedOn w:val="a0"/>
    <w:link w:val="af6"/>
    <w:uiPriority w:val="99"/>
    <w:rsid w:val="00335F3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335F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35F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35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35F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335F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35F3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Block Text"/>
    <w:basedOn w:val="a"/>
    <w:uiPriority w:val="99"/>
    <w:semiHidden/>
    <w:unhideWhenUsed/>
    <w:rsid w:val="00335F34"/>
    <w:pPr>
      <w:shd w:val="clear" w:color="auto" w:fill="FFFFFF"/>
      <w:spacing w:before="48" w:after="0" w:line="240" w:lineRule="auto"/>
      <w:ind w:left="34" w:right="29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335F34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35F34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b">
    <w:name w:val="Plain Text"/>
    <w:basedOn w:val="a"/>
    <w:link w:val="afc"/>
    <w:uiPriority w:val="99"/>
    <w:semiHidden/>
    <w:unhideWhenUsed/>
    <w:rsid w:val="00335F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semiHidden/>
    <w:rsid w:val="00335F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335F34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335F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">
    <w:name w:val="Balloon Text"/>
    <w:basedOn w:val="a"/>
    <w:link w:val="aff0"/>
    <w:uiPriority w:val="99"/>
    <w:semiHidden/>
    <w:unhideWhenUsed/>
    <w:rsid w:val="00335F3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35F34"/>
    <w:rPr>
      <w:rFonts w:ascii="Tahoma" w:eastAsia="Times New Roman" w:hAnsi="Tahoma" w:cs="Times New Roman"/>
      <w:sz w:val="16"/>
      <w:szCs w:val="16"/>
      <w:lang w:eastAsia="ar-SA"/>
    </w:rPr>
  </w:style>
  <w:style w:type="paragraph" w:styleId="aff1">
    <w:name w:val="No Spacing"/>
    <w:uiPriority w:val="99"/>
    <w:qFormat/>
    <w:rsid w:val="0033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List Paragraph"/>
    <w:basedOn w:val="a"/>
    <w:uiPriority w:val="34"/>
    <w:qFormat/>
    <w:rsid w:val="00335F3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38">
    <w:name w:val="Style38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335F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335F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3">
    <w:name w:val="Знак"/>
    <w:basedOn w:val="a"/>
    <w:uiPriority w:val="99"/>
    <w:rsid w:val="00335F3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4">
    <w:name w:val="задвтекс"/>
    <w:basedOn w:val="a"/>
    <w:uiPriority w:val="99"/>
    <w:rsid w:val="00335F3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uiPriority w:val="99"/>
    <w:rsid w:val="00335F3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220">
    <w:name w:val="Основной текст 22"/>
    <w:basedOn w:val="a"/>
    <w:uiPriority w:val="99"/>
    <w:rsid w:val="00335F34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230">
    <w:name w:val="Основной текст 23"/>
    <w:basedOn w:val="a"/>
    <w:uiPriority w:val="99"/>
    <w:rsid w:val="00335F3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335F34"/>
    <w:pPr>
      <w:widowControl w:val="0"/>
      <w:autoSpaceDE w:val="0"/>
      <w:autoSpaceDN w:val="0"/>
      <w:adjustRightInd w:val="0"/>
      <w:spacing w:after="0" w:line="518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35F3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6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35F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uiPriority w:val="99"/>
    <w:rsid w:val="00335F3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335F3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 Знак"/>
    <w:basedOn w:val="a"/>
    <w:uiPriority w:val="99"/>
    <w:rsid w:val="00335F3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Стиль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335F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9">
    <w:name w:val="Style29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35F3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5F34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uiPriority w:val="99"/>
    <w:rsid w:val="00335F34"/>
    <w:pPr>
      <w:suppressAutoHyphens/>
      <w:spacing w:after="200" w:line="418" w:lineRule="exact"/>
      <w:ind w:hanging="571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book">
    <w:name w:val="book"/>
    <w:basedOn w:val="a"/>
    <w:uiPriority w:val="99"/>
    <w:rsid w:val="00335F34"/>
    <w:pPr>
      <w:spacing w:after="0" w:line="240" w:lineRule="auto"/>
      <w:ind w:firstLine="30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locked/>
    <w:rsid w:val="00335F34"/>
    <w:rPr>
      <w:spacing w:val="-10"/>
      <w:sz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335F34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</w:rPr>
  </w:style>
  <w:style w:type="character" w:customStyle="1" w:styleId="26">
    <w:name w:val="Основной текст (2)_"/>
    <w:link w:val="27"/>
    <w:locked/>
    <w:rsid w:val="00335F34"/>
    <w:rPr>
      <w:b/>
      <w:spacing w:val="40"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35F34"/>
    <w:pPr>
      <w:shd w:val="clear" w:color="auto" w:fill="FFFFFF"/>
      <w:spacing w:after="180" w:line="240" w:lineRule="atLeast"/>
      <w:jc w:val="center"/>
    </w:pPr>
    <w:rPr>
      <w:b/>
      <w:spacing w:val="40"/>
      <w:sz w:val="26"/>
    </w:rPr>
  </w:style>
  <w:style w:type="character" w:customStyle="1" w:styleId="35">
    <w:name w:val="Основной текст (3)_"/>
    <w:link w:val="36"/>
    <w:uiPriority w:val="99"/>
    <w:locked/>
    <w:rsid w:val="00335F34"/>
    <w:rPr>
      <w:spacing w:val="30"/>
      <w:sz w:val="25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335F34"/>
    <w:pPr>
      <w:shd w:val="clear" w:color="auto" w:fill="FFFFFF"/>
      <w:spacing w:before="360" w:after="0" w:line="394" w:lineRule="exact"/>
      <w:ind w:firstLine="580"/>
      <w:jc w:val="both"/>
    </w:pPr>
    <w:rPr>
      <w:spacing w:val="30"/>
      <w:sz w:val="25"/>
    </w:rPr>
  </w:style>
  <w:style w:type="character" w:customStyle="1" w:styleId="41">
    <w:name w:val="Основной текст (4)_"/>
    <w:link w:val="42"/>
    <w:locked/>
    <w:rsid w:val="00335F34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35F34"/>
    <w:pPr>
      <w:shd w:val="clear" w:color="auto" w:fill="FFFFFF"/>
      <w:spacing w:before="1560" w:after="60" w:line="269" w:lineRule="exact"/>
    </w:pPr>
    <w:rPr>
      <w:sz w:val="23"/>
    </w:rPr>
  </w:style>
  <w:style w:type="character" w:customStyle="1" w:styleId="aff9">
    <w:name w:val="Подпись к картинке_"/>
    <w:link w:val="affa"/>
    <w:locked/>
    <w:rsid w:val="00335F34"/>
    <w:rPr>
      <w:sz w:val="23"/>
      <w:shd w:val="clear" w:color="auto" w:fill="FFFFFF"/>
    </w:rPr>
  </w:style>
  <w:style w:type="paragraph" w:customStyle="1" w:styleId="affa">
    <w:name w:val="Подпись к картинке"/>
    <w:basedOn w:val="a"/>
    <w:link w:val="aff9"/>
    <w:rsid w:val="00335F34"/>
    <w:pPr>
      <w:shd w:val="clear" w:color="auto" w:fill="FFFFFF"/>
      <w:spacing w:after="0" w:line="240" w:lineRule="atLeast"/>
    </w:pPr>
    <w:rPr>
      <w:sz w:val="23"/>
    </w:rPr>
  </w:style>
  <w:style w:type="character" w:customStyle="1" w:styleId="51">
    <w:name w:val="Основной текст (5)_"/>
    <w:link w:val="52"/>
    <w:locked/>
    <w:rsid w:val="00335F34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35F34"/>
    <w:pPr>
      <w:shd w:val="clear" w:color="auto" w:fill="FFFFFF"/>
      <w:spacing w:after="240" w:line="240" w:lineRule="atLeast"/>
      <w:jc w:val="center"/>
    </w:pPr>
    <w:rPr>
      <w:b/>
    </w:rPr>
  </w:style>
  <w:style w:type="character" w:customStyle="1" w:styleId="28">
    <w:name w:val="Заголовок №2_"/>
    <w:link w:val="211"/>
    <w:locked/>
    <w:rsid w:val="00335F34"/>
    <w:rPr>
      <w:b/>
      <w:sz w:val="26"/>
      <w:shd w:val="clear" w:color="auto" w:fill="FFFFFF"/>
    </w:rPr>
  </w:style>
  <w:style w:type="paragraph" w:customStyle="1" w:styleId="211">
    <w:name w:val="Заголовок №21"/>
    <w:basedOn w:val="a"/>
    <w:link w:val="28"/>
    <w:rsid w:val="00335F34"/>
    <w:pPr>
      <w:shd w:val="clear" w:color="auto" w:fill="FFFFFF"/>
      <w:spacing w:after="0" w:line="322" w:lineRule="exact"/>
      <w:outlineLvl w:val="1"/>
    </w:pPr>
    <w:rPr>
      <w:b/>
      <w:sz w:val="26"/>
    </w:rPr>
  </w:style>
  <w:style w:type="paragraph" w:customStyle="1" w:styleId="410">
    <w:name w:val="Основной текст (4)1"/>
    <w:basedOn w:val="a"/>
    <w:uiPriority w:val="99"/>
    <w:rsid w:val="00335F34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335F34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335F34"/>
    <w:pPr>
      <w:shd w:val="clear" w:color="auto" w:fill="FFFFFF"/>
      <w:spacing w:after="0" w:line="322" w:lineRule="exact"/>
      <w:outlineLvl w:val="0"/>
    </w:pPr>
    <w:rPr>
      <w:b/>
      <w:sz w:val="27"/>
    </w:rPr>
  </w:style>
  <w:style w:type="paragraph" w:customStyle="1" w:styleId="Style1">
    <w:name w:val="Style1"/>
    <w:basedOn w:val="a"/>
    <w:uiPriority w:val="99"/>
    <w:rsid w:val="00335F3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5F34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35F34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35F34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35F3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35F34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uiPriority w:val="99"/>
    <w:rsid w:val="00335F34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">
    <w:name w:val="table"/>
    <w:basedOn w:val="a"/>
    <w:uiPriority w:val="99"/>
    <w:rsid w:val="0033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62">
    <w:name w:val="s_162"/>
    <w:basedOn w:val="a"/>
    <w:uiPriority w:val="99"/>
    <w:rsid w:val="0033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footnote reference"/>
    <w:semiHidden/>
    <w:unhideWhenUsed/>
    <w:rsid w:val="00335F34"/>
    <w:rPr>
      <w:vertAlign w:val="superscript"/>
    </w:rPr>
  </w:style>
  <w:style w:type="character" w:styleId="affc">
    <w:name w:val="annotation reference"/>
    <w:semiHidden/>
    <w:unhideWhenUsed/>
    <w:rsid w:val="00335F34"/>
    <w:rPr>
      <w:sz w:val="16"/>
      <w:szCs w:val="16"/>
    </w:rPr>
  </w:style>
  <w:style w:type="character" w:customStyle="1" w:styleId="FontStyle42">
    <w:name w:val="Font Style42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affd">
    <w:name w:val="Символ сноски"/>
    <w:rsid w:val="00335F34"/>
    <w:rPr>
      <w:sz w:val="20"/>
      <w:vertAlign w:val="superscript"/>
    </w:rPr>
  </w:style>
  <w:style w:type="character" w:customStyle="1" w:styleId="affe">
    <w:name w:val="Гипертекстовая ссылка"/>
    <w:rsid w:val="00335F34"/>
    <w:rPr>
      <w:b/>
      <w:bCs/>
      <w:color w:val="008000"/>
      <w:sz w:val="20"/>
      <w:szCs w:val="20"/>
      <w:u w:val="single"/>
    </w:rPr>
  </w:style>
  <w:style w:type="character" w:customStyle="1" w:styleId="FontStyle12">
    <w:name w:val="Font Style12"/>
    <w:rsid w:val="00335F3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335F34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335F34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335F3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ff">
    <w:name w:val="Цветовое выделение"/>
    <w:rsid w:val="00335F34"/>
    <w:rPr>
      <w:b/>
      <w:bCs/>
      <w:color w:val="000080"/>
      <w:sz w:val="20"/>
      <w:szCs w:val="20"/>
    </w:rPr>
  </w:style>
  <w:style w:type="character" w:customStyle="1" w:styleId="FontStyle44">
    <w:name w:val="Font Style44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xmlemitalic">
    <w:name w:val="xml_em_italic"/>
    <w:basedOn w:val="a0"/>
    <w:rsid w:val="00335F34"/>
  </w:style>
  <w:style w:type="character" w:customStyle="1" w:styleId="FontStyle36">
    <w:name w:val="Font Style36"/>
    <w:uiPriority w:val="99"/>
    <w:rsid w:val="00335F3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uiPriority w:val="99"/>
    <w:rsid w:val="00335F34"/>
    <w:rPr>
      <w:rFonts w:ascii="Times New Roman" w:hAnsi="Times New Roman" w:cs="Times New Roman" w:hint="default"/>
      <w:sz w:val="28"/>
      <w:szCs w:val="28"/>
    </w:rPr>
  </w:style>
  <w:style w:type="character" w:customStyle="1" w:styleId="FontStyle67">
    <w:name w:val="Font Style67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 (5)_"/>
    <w:rsid w:val="00335F34"/>
    <w:rPr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335F34"/>
  </w:style>
  <w:style w:type="character" w:customStyle="1" w:styleId="FontStyle57">
    <w:name w:val="Font Style57"/>
    <w:uiPriority w:val="99"/>
    <w:rsid w:val="00335F34"/>
    <w:rPr>
      <w:rFonts w:ascii="Times New Roman" w:hAnsi="Times New Roman" w:cs="Times New Roman" w:hint="default"/>
      <w:sz w:val="28"/>
      <w:szCs w:val="28"/>
    </w:rPr>
  </w:style>
  <w:style w:type="character" w:customStyle="1" w:styleId="16">
    <w:name w:val="Нижний колонтитул Знак1"/>
    <w:uiPriority w:val="99"/>
    <w:semiHidden/>
    <w:locked/>
    <w:rsid w:val="00335F34"/>
    <w:rPr>
      <w:rFonts w:ascii="Calibri" w:eastAsia="Calibri" w:hAnsi="Calibri" w:cs="Calibri" w:hint="default"/>
    </w:rPr>
  </w:style>
  <w:style w:type="character" w:customStyle="1" w:styleId="212">
    <w:name w:val="Основной текст 2 Знак1"/>
    <w:uiPriority w:val="99"/>
    <w:semiHidden/>
    <w:locked/>
    <w:rsid w:val="00335F34"/>
    <w:rPr>
      <w:rFonts w:ascii="Calibri" w:eastAsia="Calibri" w:hAnsi="Calibri" w:cs="Calibri" w:hint="default"/>
    </w:rPr>
  </w:style>
  <w:style w:type="character" w:customStyle="1" w:styleId="311">
    <w:name w:val="Основной текст с отступом 3 Знак1"/>
    <w:uiPriority w:val="99"/>
    <w:semiHidden/>
    <w:locked/>
    <w:rsid w:val="00335F34"/>
    <w:rPr>
      <w:rFonts w:ascii="Calibri" w:eastAsia="Calibri" w:hAnsi="Calibri" w:cs="Calibri" w:hint="default"/>
    </w:rPr>
  </w:style>
  <w:style w:type="character" w:customStyle="1" w:styleId="17">
    <w:name w:val="Текст Знак1"/>
    <w:uiPriority w:val="99"/>
    <w:semiHidden/>
    <w:locked/>
    <w:rsid w:val="00335F34"/>
    <w:rPr>
      <w:rFonts w:ascii="Courier New" w:eastAsia="Calibri" w:hAnsi="Courier New" w:cs="Courier New" w:hint="default"/>
    </w:rPr>
  </w:style>
  <w:style w:type="character" w:customStyle="1" w:styleId="afff0">
    <w:name w:val="Основной текст + Полужирный"/>
    <w:uiPriority w:val="99"/>
    <w:rsid w:val="00335F34"/>
    <w:rPr>
      <w:b/>
      <w:bCs w:val="0"/>
      <w:sz w:val="23"/>
    </w:rPr>
  </w:style>
  <w:style w:type="character" w:customStyle="1" w:styleId="2a">
    <w:name w:val="Заголовок №2"/>
    <w:rsid w:val="00335F34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2b">
    <w:name w:val="Заголовок №2 + Не полужирный"/>
    <w:uiPriority w:val="99"/>
    <w:rsid w:val="00335F34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335F34"/>
  </w:style>
  <w:style w:type="character" w:customStyle="1" w:styleId="FontStyle41">
    <w:name w:val="Font Style41"/>
    <w:uiPriority w:val="99"/>
    <w:rsid w:val="00335F3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335F34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uiPriority w:val="99"/>
    <w:rsid w:val="00335F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81">
    <w:name w:val="Знак Знак8"/>
    <w:semiHidden/>
    <w:locked/>
    <w:rsid w:val="00335F34"/>
    <w:rPr>
      <w:rFonts w:ascii="Calibri" w:hAnsi="Calibri" w:cs="Calibri" w:hint="default"/>
      <w:b/>
      <w:bCs w:val="0"/>
      <w:sz w:val="22"/>
      <w:lang w:val="ru-RU" w:eastAsia="ru-RU"/>
    </w:rPr>
  </w:style>
  <w:style w:type="character" w:customStyle="1" w:styleId="2c">
    <w:name w:val="Знак Знак2"/>
    <w:semiHidden/>
    <w:locked/>
    <w:rsid w:val="00335F34"/>
    <w:rPr>
      <w:b/>
      <w:bCs w:val="0"/>
      <w:sz w:val="28"/>
      <w:lang w:val="ru-RU" w:eastAsia="ru-RU"/>
    </w:rPr>
  </w:style>
  <w:style w:type="character" w:customStyle="1" w:styleId="53">
    <w:name w:val="Знак Знак5"/>
    <w:rsid w:val="00335F34"/>
    <w:rPr>
      <w:b/>
      <w:bCs w:val="0"/>
      <w:spacing w:val="20"/>
      <w:sz w:val="66"/>
      <w:lang w:bidi="ar-SA"/>
    </w:rPr>
  </w:style>
  <w:style w:type="character" w:customStyle="1" w:styleId="FontStyle60">
    <w:name w:val="Font Style60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table" w:styleId="afff1">
    <w:name w:val="Table Grid"/>
    <w:basedOn w:val="a1"/>
    <w:uiPriority w:val="59"/>
    <w:rsid w:val="00335F3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35F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age number"/>
    <w:basedOn w:val="a0"/>
    <w:semiHidden/>
    <w:unhideWhenUsed/>
    <w:rsid w:val="00335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5F3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35F3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35F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35F3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35F3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3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35F3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35F3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35F34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B67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6712"/>
  </w:style>
  <w:style w:type="character" w:customStyle="1" w:styleId="10">
    <w:name w:val="Заголовок 1 Знак"/>
    <w:basedOn w:val="a0"/>
    <w:link w:val="1"/>
    <w:rsid w:val="00335F34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335F3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335F3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335F3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335F3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35F3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35F3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335F3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335F34"/>
    <w:rPr>
      <w:rFonts w:ascii="Arial" w:eastAsia="Calibri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5F34"/>
  </w:style>
  <w:style w:type="character" w:styleId="a5">
    <w:name w:val="Hyperlink"/>
    <w:semiHidden/>
    <w:unhideWhenUsed/>
    <w:rsid w:val="00335F34"/>
    <w:rPr>
      <w:color w:val="0A5B99"/>
      <w:u w:val="single"/>
    </w:rPr>
  </w:style>
  <w:style w:type="character" w:styleId="a6">
    <w:name w:val="FollowedHyperlink"/>
    <w:uiPriority w:val="99"/>
    <w:semiHidden/>
    <w:unhideWhenUsed/>
    <w:rsid w:val="00335F34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335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335F3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7">
    <w:name w:val="Обычный (веб) Знак"/>
    <w:link w:val="a8"/>
    <w:uiPriority w:val="99"/>
    <w:semiHidden/>
    <w:locked/>
    <w:rsid w:val="00335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33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uiPriority w:val="99"/>
    <w:semiHidden/>
    <w:unhideWhenUsed/>
    <w:rsid w:val="0033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35F3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335F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text"/>
    <w:basedOn w:val="a"/>
    <w:link w:val="ac"/>
    <w:uiPriority w:val="99"/>
    <w:semiHidden/>
    <w:unhideWhenUsed/>
    <w:rsid w:val="0033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35F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335F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335F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caption"/>
    <w:basedOn w:val="a"/>
    <w:next w:val="a"/>
    <w:uiPriority w:val="99"/>
    <w:semiHidden/>
    <w:unhideWhenUsed/>
    <w:qFormat/>
    <w:rsid w:val="00335F34"/>
    <w:pPr>
      <w:widowControl w:val="0"/>
      <w:shd w:val="clear" w:color="auto" w:fill="FFFFFF"/>
      <w:autoSpaceDE w:val="0"/>
      <w:autoSpaceDN w:val="0"/>
      <w:adjustRightInd w:val="0"/>
      <w:spacing w:after="0" w:line="682" w:lineRule="exact"/>
      <w:ind w:left="1138" w:right="998"/>
    </w:pPr>
    <w:rPr>
      <w:rFonts w:ascii="Times New Roman" w:eastAsia="Calibri" w:hAnsi="Times New Roman" w:cs="Times New Roman"/>
      <w:color w:val="000000"/>
      <w:spacing w:val="9"/>
      <w:sz w:val="28"/>
      <w:szCs w:val="28"/>
      <w:lang w:eastAsia="ru-RU"/>
    </w:rPr>
  </w:style>
  <w:style w:type="paragraph" w:styleId="af2">
    <w:name w:val="Title"/>
    <w:basedOn w:val="a"/>
    <w:link w:val="af3"/>
    <w:uiPriority w:val="99"/>
    <w:qFormat/>
    <w:rsid w:val="00335F34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31"/>
      <w:lang w:eastAsia="ar-SA"/>
    </w:rPr>
  </w:style>
  <w:style w:type="character" w:customStyle="1" w:styleId="af3">
    <w:name w:val="Название Знак"/>
    <w:basedOn w:val="a0"/>
    <w:link w:val="af2"/>
    <w:uiPriority w:val="99"/>
    <w:rsid w:val="00335F34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335F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Subtitle"/>
    <w:basedOn w:val="a"/>
    <w:next w:val="a3"/>
    <w:link w:val="af7"/>
    <w:uiPriority w:val="99"/>
    <w:qFormat/>
    <w:rsid w:val="00335F3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7">
    <w:name w:val="Подзаголовок Знак"/>
    <w:basedOn w:val="a0"/>
    <w:link w:val="af6"/>
    <w:uiPriority w:val="99"/>
    <w:rsid w:val="00335F3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335F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35F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35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35F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335F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35F3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Block Text"/>
    <w:basedOn w:val="a"/>
    <w:uiPriority w:val="99"/>
    <w:semiHidden/>
    <w:unhideWhenUsed/>
    <w:rsid w:val="00335F34"/>
    <w:pPr>
      <w:shd w:val="clear" w:color="auto" w:fill="FFFFFF"/>
      <w:spacing w:before="48" w:after="0" w:line="240" w:lineRule="auto"/>
      <w:ind w:left="34" w:right="29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335F34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35F34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b">
    <w:name w:val="Plain Text"/>
    <w:basedOn w:val="a"/>
    <w:link w:val="afc"/>
    <w:uiPriority w:val="99"/>
    <w:semiHidden/>
    <w:unhideWhenUsed/>
    <w:rsid w:val="00335F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semiHidden/>
    <w:rsid w:val="00335F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335F34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335F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">
    <w:name w:val="Balloon Text"/>
    <w:basedOn w:val="a"/>
    <w:link w:val="aff0"/>
    <w:uiPriority w:val="99"/>
    <w:semiHidden/>
    <w:unhideWhenUsed/>
    <w:rsid w:val="00335F3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35F34"/>
    <w:rPr>
      <w:rFonts w:ascii="Tahoma" w:eastAsia="Times New Roman" w:hAnsi="Tahoma" w:cs="Times New Roman"/>
      <w:sz w:val="16"/>
      <w:szCs w:val="16"/>
      <w:lang w:eastAsia="ar-SA"/>
    </w:rPr>
  </w:style>
  <w:style w:type="paragraph" w:styleId="aff1">
    <w:name w:val="No Spacing"/>
    <w:uiPriority w:val="99"/>
    <w:qFormat/>
    <w:rsid w:val="0033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List Paragraph"/>
    <w:basedOn w:val="a"/>
    <w:uiPriority w:val="34"/>
    <w:qFormat/>
    <w:rsid w:val="00335F3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38">
    <w:name w:val="Style38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335F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335F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3">
    <w:name w:val="Знак"/>
    <w:basedOn w:val="a"/>
    <w:uiPriority w:val="99"/>
    <w:rsid w:val="00335F3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4">
    <w:name w:val="задвтекс"/>
    <w:basedOn w:val="a"/>
    <w:uiPriority w:val="99"/>
    <w:rsid w:val="00335F3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uiPriority w:val="99"/>
    <w:rsid w:val="00335F3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220">
    <w:name w:val="Основной текст 22"/>
    <w:basedOn w:val="a"/>
    <w:uiPriority w:val="99"/>
    <w:rsid w:val="00335F34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230">
    <w:name w:val="Основной текст 23"/>
    <w:basedOn w:val="a"/>
    <w:uiPriority w:val="99"/>
    <w:rsid w:val="00335F3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335F34"/>
    <w:pPr>
      <w:widowControl w:val="0"/>
      <w:autoSpaceDE w:val="0"/>
      <w:autoSpaceDN w:val="0"/>
      <w:adjustRightInd w:val="0"/>
      <w:spacing w:after="0" w:line="518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35F3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6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35F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uiPriority w:val="99"/>
    <w:rsid w:val="00335F3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335F3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 Знак"/>
    <w:basedOn w:val="a"/>
    <w:uiPriority w:val="99"/>
    <w:rsid w:val="00335F3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Стиль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335F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9">
    <w:name w:val="Style29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35F3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5F34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uiPriority w:val="99"/>
    <w:rsid w:val="00335F34"/>
    <w:pPr>
      <w:suppressAutoHyphens/>
      <w:spacing w:after="200" w:line="418" w:lineRule="exact"/>
      <w:ind w:hanging="571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book">
    <w:name w:val="book"/>
    <w:basedOn w:val="a"/>
    <w:uiPriority w:val="99"/>
    <w:rsid w:val="00335F34"/>
    <w:pPr>
      <w:spacing w:after="0" w:line="240" w:lineRule="auto"/>
      <w:ind w:firstLine="30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locked/>
    <w:rsid w:val="00335F34"/>
    <w:rPr>
      <w:spacing w:val="-10"/>
      <w:sz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335F34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</w:rPr>
  </w:style>
  <w:style w:type="character" w:customStyle="1" w:styleId="26">
    <w:name w:val="Основной текст (2)_"/>
    <w:link w:val="27"/>
    <w:locked/>
    <w:rsid w:val="00335F34"/>
    <w:rPr>
      <w:b/>
      <w:spacing w:val="40"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35F34"/>
    <w:pPr>
      <w:shd w:val="clear" w:color="auto" w:fill="FFFFFF"/>
      <w:spacing w:after="180" w:line="240" w:lineRule="atLeast"/>
      <w:jc w:val="center"/>
    </w:pPr>
    <w:rPr>
      <w:b/>
      <w:spacing w:val="40"/>
      <w:sz w:val="26"/>
    </w:rPr>
  </w:style>
  <w:style w:type="character" w:customStyle="1" w:styleId="35">
    <w:name w:val="Основной текст (3)_"/>
    <w:link w:val="36"/>
    <w:uiPriority w:val="99"/>
    <w:locked/>
    <w:rsid w:val="00335F34"/>
    <w:rPr>
      <w:spacing w:val="30"/>
      <w:sz w:val="25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335F34"/>
    <w:pPr>
      <w:shd w:val="clear" w:color="auto" w:fill="FFFFFF"/>
      <w:spacing w:before="360" w:after="0" w:line="394" w:lineRule="exact"/>
      <w:ind w:firstLine="580"/>
      <w:jc w:val="both"/>
    </w:pPr>
    <w:rPr>
      <w:spacing w:val="30"/>
      <w:sz w:val="25"/>
    </w:rPr>
  </w:style>
  <w:style w:type="character" w:customStyle="1" w:styleId="41">
    <w:name w:val="Основной текст (4)_"/>
    <w:link w:val="42"/>
    <w:locked/>
    <w:rsid w:val="00335F34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35F34"/>
    <w:pPr>
      <w:shd w:val="clear" w:color="auto" w:fill="FFFFFF"/>
      <w:spacing w:before="1560" w:after="60" w:line="269" w:lineRule="exact"/>
    </w:pPr>
    <w:rPr>
      <w:sz w:val="23"/>
    </w:rPr>
  </w:style>
  <w:style w:type="character" w:customStyle="1" w:styleId="aff9">
    <w:name w:val="Подпись к картинке_"/>
    <w:link w:val="affa"/>
    <w:locked/>
    <w:rsid w:val="00335F34"/>
    <w:rPr>
      <w:sz w:val="23"/>
      <w:shd w:val="clear" w:color="auto" w:fill="FFFFFF"/>
    </w:rPr>
  </w:style>
  <w:style w:type="paragraph" w:customStyle="1" w:styleId="affa">
    <w:name w:val="Подпись к картинке"/>
    <w:basedOn w:val="a"/>
    <w:link w:val="aff9"/>
    <w:rsid w:val="00335F34"/>
    <w:pPr>
      <w:shd w:val="clear" w:color="auto" w:fill="FFFFFF"/>
      <w:spacing w:after="0" w:line="240" w:lineRule="atLeast"/>
    </w:pPr>
    <w:rPr>
      <w:sz w:val="23"/>
    </w:rPr>
  </w:style>
  <w:style w:type="character" w:customStyle="1" w:styleId="51">
    <w:name w:val="Основной текст (5)_"/>
    <w:link w:val="52"/>
    <w:locked/>
    <w:rsid w:val="00335F34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35F34"/>
    <w:pPr>
      <w:shd w:val="clear" w:color="auto" w:fill="FFFFFF"/>
      <w:spacing w:after="240" w:line="240" w:lineRule="atLeast"/>
      <w:jc w:val="center"/>
    </w:pPr>
    <w:rPr>
      <w:b/>
    </w:rPr>
  </w:style>
  <w:style w:type="character" w:customStyle="1" w:styleId="28">
    <w:name w:val="Заголовок №2_"/>
    <w:link w:val="211"/>
    <w:locked/>
    <w:rsid w:val="00335F34"/>
    <w:rPr>
      <w:b/>
      <w:sz w:val="26"/>
      <w:shd w:val="clear" w:color="auto" w:fill="FFFFFF"/>
    </w:rPr>
  </w:style>
  <w:style w:type="paragraph" w:customStyle="1" w:styleId="211">
    <w:name w:val="Заголовок №21"/>
    <w:basedOn w:val="a"/>
    <w:link w:val="28"/>
    <w:rsid w:val="00335F34"/>
    <w:pPr>
      <w:shd w:val="clear" w:color="auto" w:fill="FFFFFF"/>
      <w:spacing w:after="0" w:line="322" w:lineRule="exact"/>
      <w:outlineLvl w:val="1"/>
    </w:pPr>
    <w:rPr>
      <w:b/>
      <w:sz w:val="26"/>
    </w:rPr>
  </w:style>
  <w:style w:type="paragraph" w:customStyle="1" w:styleId="410">
    <w:name w:val="Основной текст (4)1"/>
    <w:basedOn w:val="a"/>
    <w:uiPriority w:val="99"/>
    <w:rsid w:val="00335F34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335F34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335F34"/>
    <w:pPr>
      <w:shd w:val="clear" w:color="auto" w:fill="FFFFFF"/>
      <w:spacing w:after="0" w:line="322" w:lineRule="exact"/>
      <w:outlineLvl w:val="0"/>
    </w:pPr>
    <w:rPr>
      <w:b/>
      <w:sz w:val="27"/>
    </w:rPr>
  </w:style>
  <w:style w:type="paragraph" w:customStyle="1" w:styleId="Style1">
    <w:name w:val="Style1"/>
    <w:basedOn w:val="a"/>
    <w:uiPriority w:val="99"/>
    <w:rsid w:val="00335F3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5F34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35F34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35F34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35F3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35F34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uiPriority w:val="99"/>
    <w:rsid w:val="00335F34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">
    <w:name w:val="table"/>
    <w:basedOn w:val="a"/>
    <w:uiPriority w:val="99"/>
    <w:rsid w:val="0033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62">
    <w:name w:val="s_162"/>
    <w:basedOn w:val="a"/>
    <w:uiPriority w:val="99"/>
    <w:rsid w:val="0033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footnote reference"/>
    <w:semiHidden/>
    <w:unhideWhenUsed/>
    <w:rsid w:val="00335F34"/>
    <w:rPr>
      <w:vertAlign w:val="superscript"/>
    </w:rPr>
  </w:style>
  <w:style w:type="character" w:styleId="affc">
    <w:name w:val="annotation reference"/>
    <w:semiHidden/>
    <w:unhideWhenUsed/>
    <w:rsid w:val="00335F34"/>
    <w:rPr>
      <w:sz w:val="16"/>
      <w:szCs w:val="16"/>
    </w:rPr>
  </w:style>
  <w:style w:type="character" w:customStyle="1" w:styleId="FontStyle42">
    <w:name w:val="Font Style42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affd">
    <w:name w:val="Символ сноски"/>
    <w:rsid w:val="00335F34"/>
    <w:rPr>
      <w:sz w:val="20"/>
      <w:vertAlign w:val="superscript"/>
    </w:rPr>
  </w:style>
  <w:style w:type="character" w:customStyle="1" w:styleId="affe">
    <w:name w:val="Гипертекстовая ссылка"/>
    <w:rsid w:val="00335F34"/>
    <w:rPr>
      <w:b/>
      <w:bCs/>
      <w:color w:val="008000"/>
      <w:sz w:val="20"/>
      <w:szCs w:val="20"/>
      <w:u w:val="single"/>
    </w:rPr>
  </w:style>
  <w:style w:type="character" w:customStyle="1" w:styleId="FontStyle12">
    <w:name w:val="Font Style12"/>
    <w:rsid w:val="00335F3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335F34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335F34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335F3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ff">
    <w:name w:val="Цветовое выделение"/>
    <w:rsid w:val="00335F34"/>
    <w:rPr>
      <w:b/>
      <w:bCs/>
      <w:color w:val="000080"/>
      <w:sz w:val="20"/>
      <w:szCs w:val="20"/>
    </w:rPr>
  </w:style>
  <w:style w:type="character" w:customStyle="1" w:styleId="FontStyle44">
    <w:name w:val="Font Style44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xmlemitalic">
    <w:name w:val="xml_em_italic"/>
    <w:basedOn w:val="a0"/>
    <w:rsid w:val="00335F34"/>
  </w:style>
  <w:style w:type="character" w:customStyle="1" w:styleId="FontStyle36">
    <w:name w:val="Font Style36"/>
    <w:uiPriority w:val="99"/>
    <w:rsid w:val="00335F3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uiPriority w:val="99"/>
    <w:rsid w:val="00335F34"/>
    <w:rPr>
      <w:rFonts w:ascii="Times New Roman" w:hAnsi="Times New Roman" w:cs="Times New Roman" w:hint="default"/>
      <w:sz w:val="28"/>
      <w:szCs w:val="28"/>
    </w:rPr>
  </w:style>
  <w:style w:type="character" w:customStyle="1" w:styleId="FontStyle67">
    <w:name w:val="Font Style67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 (5)_"/>
    <w:rsid w:val="00335F34"/>
    <w:rPr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335F34"/>
  </w:style>
  <w:style w:type="character" w:customStyle="1" w:styleId="FontStyle57">
    <w:name w:val="Font Style57"/>
    <w:uiPriority w:val="99"/>
    <w:rsid w:val="00335F34"/>
    <w:rPr>
      <w:rFonts w:ascii="Times New Roman" w:hAnsi="Times New Roman" w:cs="Times New Roman" w:hint="default"/>
      <w:sz w:val="28"/>
      <w:szCs w:val="28"/>
    </w:rPr>
  </w:style>
  <w:style w:type="character" w:customStyle="1" w:styleId="16">
    <w:name w:val="Нижний колонтитул Знак1"/>
    <w:uiPriority w:val="99"/>
    <w:semiHidden/>
    <w:locked/>
    <w:rsid w:val="00335F34"/>
    <w:rPr>
      <w:rFonts w:ascii="Calibri" w:eastAsia="Calibri" w:hAnsi="Calibri" w:cs="Calibri" w:hint="default"/>
    </w:rPr>
  </w:style>
  <w:style w:type="character" w:customStyle="1" w:styleId="212">
    <w:name w:val="Основной текст 2 Знак1"/>
    <w:uiPriority w:val="99"/>
    <w:semiHidden/>
    <w:locked/>
    <w:rsid w:val="00335F34"/>
    <w:rPr>
      <w:rFonts w:ascii="Calibri" w:eastAsia="Calibri" w:hAnsi="Calibri" w:cs="Calibri" w:hint="default"/>
    </w:rPr>
  </w:style>
  <w:style w:type="character" w:customStyle="1" w:styleId="311">
    <w:name w:val="Основной текст с отступом 3 Знак1"/>
    <w:uiPriority w:val="99"/>
    <w:semiHidden/>
    <w:locked/>
    <w:rsid w:val="00335F34"/>
    <w:rPr>
      <w:rFonts w:ascii="Calibri" w:eastAsia="Calibri" w:hAnsi="Calibri" w:cs="Calibri" w:hint="default"/>
    </w:rPr>
  </w:style>
  <w:style w:type="character" w:customStyle="1" w:styleId="17">
    <w:name w:val="Текст Знак1"/>
    <w:uiPriority w:val="99"/>
    <w:semiHidden/>
    <w:locked/>
    <w:rsid w:val="00335F34"/>
    <w:rPr>
      <w:rFonts w:ascii="Courier New" w:eastAsia="Calibri" w:hAnsi="Courier New" w:cs="Courier New" w:hint="default"/>
    </w:rPr>
  </w:style>
  <w:style w:type="character" w:customStyle="1" w:styleId="afff0">
    <w:name w:val="Основной текст + Полужирный"/>
    <w:uiPriority w:val="99"/>
    <w:rsid w:val="00335F34"/>
    <w:rPr>
      <w:b/>
      <w:bCs w:val="0"/>
      <w:sz w:val="23"/>
    </w:rPr>
  </w:style>
  <w:style w:type="character" w:customStyle="1" w:styleId="2a">
    <w:name w:val="Заголовок №2"/>
    <w:rsid w:val="00335F34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2b">
    <w:name w:val="Заголовок №2 + Не полужирный"/>
    <w:uiPriority w:val="99"/>
    <w:rsid w:val="00335F34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335F34"/>
  </w:style>
  <w:style w:type="character" w:customStyle="1" w:styleId="FontStyle41">
    <w:name w:val="Font Style41"/>
    <w:uiPriority w:val="99"/>
    <w:rsid w:val="00335F3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335F34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uiPriority w:val="99"/>
    <w:rsid w:val="00335F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81">
    <w:name w:val="Знак Знак8"/>
    <w:semiHidden/>
    <w:locked/>
    <w:rsid w:val="00335F34"/>
    <w:rPr>
      <w:rFonts w:ascii="Calibri" w:hAnsi="Calibri" w:cs="Calibri" w:hint="default"/>
      <w:b/>
      <w:bCs w:val="0"/>
      <w:sz w:val="22"/>
      <w:lang w:val="ru-RU" w:eastAsia="ru-RU"/>
    </w:rPr>
  </w:style>
  <w:style w:type="character" w:customStyle="1" w:styleId="2c">
    <w:name w:val="Знак Знак2"/>
    <w:semiHidden/>
    <w:locked/>
    <w:rsid w:val="00335F34"/>
    <w:rPr>
      <w:b/>
      <w:bCs w:val="0"/>
      <w:sz w:val="28"/>
      <w:lang w:val="ru-RU" w:eastAsia="ru-RU"/>
    </w:rPr>
  </w:style>
  <w:style w:type="character" w:customStyle="1" w:styleId="53">
    <w:name w:val="Знак Знак5"/>
    <w:rsid w:val="00335F34"/>
    <w:rPr>
      <w:b/>
      <w:bCs w:val="0"/>
      <w:spacing w:val="20"/>
      <w:sz w:val="66"/>
      <w:lang w:bidi="ar-SA"/>
    </w:rPr>
  </w:style>
  <w:style w:type="character" w:customStyle="1" w:styleId="FontStyle60">
    <w:name w:val="Font Style60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table" w:styleId="afff1">
    <w:name w:val="Table Grid"/>
    <w:basedOn w:val="a1"/>
    <w:uiPriority w:val="59"/>
    <w:rsid w:val="00335F3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35F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age number"/>
    <w:basedOn w:val="a0"/>
    <w:semiHidden/>
    <w:unhideWhenUsed/>
    <w:rsid w:val="0033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59</Pages>
  <Words>9840</Words>
  <Characters>56090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6</cp:revision>
  <cp:lastPrinted>2024-12-05T07:14:00Z</cp:lastPrinted>
  <dcterms:created xsi:type="dcterms:W3CDTF">2023-12-06T07:38:00Z</dcterms:created>
  <dcterms:modified xsi:type="dcterms:W3CDTF">2024-12-05T07:14:00Z</dcterms:modified>
</cp:coreProperties>
</file>