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790B4" w14:textId="77777777" w:rsidR="00A105F1" w:rsidRPr="000C72ED" w:rsidRDefault="00A105F1" w:rsidP="00A105F1">
      <w:pPr>
        <w:jc w:val="right"/>
        <w:rPr>
          <w:rFonts w:eastAsia="Arial Unicode MS"/>
        </w:rPr>
      </w:pPr>
      <w:r w:rsidRPr="000C72ED">
        <w:rPr>
          <w:rFonts w:eastAsia="Arial Unicode MS"/>
        </w:rPr>
        <w:t xml:space="preserve">Приложение </w:t>
      </w:r>
    </w:p>
    <w:p w14:paraId="11072EB2" w14:textId="77777777" w:rsidR="00A105F1" w:rsidRPr="000C72ED" w:rsidRDefault="00A105F1" w:rsidP="00A105F1">
      <w:pPr>
        <w:ind w:left="426" w:hanging="1135"/>
        <w:jc w:val="right"/>
        <w:rPr>
          <w:rFonts w:eastAsia="Arial Unicode MS"/>
        </w:rPr>
      </w:pPr>
      <w:r w:rsidRPr="000C72ED">
        <w:rPr>
          <w:rFonts w:eastAsia="Arial Unicode MS"/>
        </w:rPr>
        <w:t xml:space="preserve"> к ППССЗ по специальности </w:t>
      </w:r>
    </w:p>
    <w:p w14:paraId="5B972C51" w14:textId="77777777" w:rsidR="00A105F1" w:rsidRDefault="00A105F1" w:rsidP="00A105F1">
      <w:pPr>
        <w:ind w:hanging="709"/>
        <w:jc w:val="right"/>
        <w:rPr>
          <w:bCs/>
        </w:rPr>
      </w:pPr>
      <w:r>
        <w:rPr>
          <w:bCs/>
        </w:rPr>
        <w:t xml:space="preserve">                </w:t>
      </w:r>
      <w:r w:rsidRPr="00306FC6">
        <w:rPr>
          <w:rFonts w:eastAsia="Calibri"/>
        </w:rPr>
        <w:t xml:space="preserve">                             </w:t>
      </w:r>
      <w:r>
        <w:rPr>
          <w:rFonts w:eastAsia="Calibri"/>
        </w:rPr>
        <w:t>23.02.08</w:t>
      </w:r>
      <w:r>
        <w:rPr>
          <w:bCs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518C0E78" w14:textId="77777777" w:rsidR="00A105F1" w:rsidRPr="006819ED" w:rsidRDefault="00A105F1" w:rsidP="00A105F1">
      <w:pPr>
        <w:ind w:hanging="709"/>
        <w:jc w:val="right"/>
        <w:rPr>
          <w:bCs/>
        </w:rPr>
      </w:pPr>
      <w:r>
        <w:rPr>
          <w:bCs/>
        </w:rPr>
        <w:t xml:space="preserve">           </w:t>
      </w:r>
    </w:p>
    <w:p w14:paraId="0513F2C8" w14:textId="77777777" w:rsidR="00A105F1" w:rsidRPr="000C72ED" w:rsidRDefault="00A105F1" w:rsidP="00A105F1">
      <w:pPr>
        <w:jc w:val="center"/>
        <w:rPr>
          <w:b/>
          <w:bCs/>
        </w:rPr>
      </w:pPr>
    </w:p>
    <w:p w14:paraId="69558652" w14:textId="77777777" w:rsidR="00A105F1" w:rsidRPr="000C72ED" w:rsidRDefault="00A105F1" w:rsidP="00A105F1">
      <w:pPr>
        <w:jc w:val="center"/>
        <w:rPr>
          <w:b/>
          <w:bCs/>
        </w:rPr>
      </w:pPr>
      <w:r w:rsidRPr="000C72ED">
        <w:rPr>
          <w:b/>
          <w:bCs/>
        </w:rPr>
        <w:t xml:space="preserve">   </w:t>
      </w:r>
    </w:p>
    <w:p w14:paraId="110EE350" w14:textId="77777777" w:rsidR="00A105F1" w:rsidRDefault="00A105F1" w:rsidP="00A105F1">
      <w:pPr>
        <w:jc w:val="center"/>
        <w:rPr>
          <w:b/>
          <w:bCs/>
        </w:rPr>
      </w:pPr>
    </w:p>
    <w:p w14:paraId="033340A5" w14:textId="77777777" w:rsidR="00A105F1" w:rsidRDefault="00A105F1" w:rsidP="00A105F1">
      <w:pPr>
        <w:jc w:val="center"/>
        <w:rPr>
          <w:b/>
          <w:bCs/>
        </w:rPr>
      </w:pPr>
    </w:p>
    <w:p w14:paraId="60439F7B" w14:textId="77777777" w:rsidR="00A105F1" w:rsidRDefault="00A105F1" w:rsidP="00A105F1">
      <w:pPr>
        <w:jc w:val="center"/>
        <w:rPr>
          <w:b/>
          <w:bCs/>
        </w:rPr>
      </w:pPr>
    </w:p>
    <w:p w14:paraId="1D4A0B9A" w14:textId="77777777" w:rsidR="00A105F1" w:rsidRDefault="00A105F1" w:rsidP="00A105F1">
      <w:pPr>
        <w:jc w:val="center"/>
        <w:rPr>
          <w:b/>
          <w:bCs/>
        </w:rPr>
      </w:pPr>
    </w:p>
    <w:p w14:paraId="3CABDC3A" w14:textId="77777777" w:rsidR="00A105F1" w:rsidRPr="000C72ED" w:rsidRDefault="00A105F1" w:rsidP="00A105F1">
      <w:pPr>
        <w:jc w:val="center"/>
        <w:rPr>
          <w:b/>
          <w:bCs/>
        </w:rPr>
      </w:pPr>
    </w:p>
    <w:p w14:paraId="282C6946" w14:textId="77777777" w:rsidR="00A105F1" w:rsidRPr="000C72ED" w:rsidRDefault="00A105F1" w:rsidP="00A105F1">
      <w:pPr>
        <w:jc w:val="center"/>
        <w:rPr>
          <w:b/>
          <w:bCs/>
        </w:rPr>
      </w:pPr>
    </w:p>
    <w:p w14:paraId="4ACF71DA" w14:textId="77777777" w:rsidR="00A105F1" w:rsidRPr="000C72ED" w:rsidRDefault="00A105F1" w:rsidP="00A105F1">
      <w:pPr>
        <w:jc w:val="center"/>
        <w:rPr>
          <w:b/>
          <w:bCs/>
          <w:sz w:val="20"/>
          <w:szCs w:val="20"/>
        </w:rPr>
      </w:pPr>
    </w:p>
    <w:p w14:paraId="134FA6B8" w14:textId="77777777" w:rsidR="00A105F1" w:rsidRDefault="00A105F1" w:rsidP="00A105F1">
      <w:pPr>
        <w:jc w:val="center"/>
        <w:rPr>
          <w:b/>
          <w:bCs/>
          <w:sz w:val="28"/>
          <w:szCs w:val="28"/>
        </w:rPr>
      </w:pPr>
      <w:r w:rsidRPr="000C72ED">
        <w:rPr>
          <w:b/>
          <w:bCs/>
          <w:sz w:val="28"/>
          <w:szCs w:val="28"/>
        </w:rPr>
        <w:t>РАБОЧАЯ ПРОГРАММА УЧЕБНОЙ ДИСЦИПЛИНЫ</w:t>
      </w:r>
    </w:p>
    <w:p w14:paraId="71BB913F" w14:textId="77777777" w:rsidR="00A105F1" w:rsidRPr="000C72ED" w:rsidRDefault="00A105F1" w:rsidP="00A105F1">
      <w:pPr>
        <w:jc w:val="center"/>
        <w:rPr>
          <w:b/>
          <w:bCs/>
          <w:sz w:val="28"/>
          <w:szCs w:val="28"/>
        </w:rPr>
      </w:pPr>
    </w:p>
    <w:p w14:paraId="388395D1" w14:textId="048C7446" w:rsidR="00A105F1" w:rsidRPr="00A105F1" w:rsidRDefault="00A105F1" w:rsidP="00A105F1">
      <w:pPr>
        <w:jc w:val="center"/>
        <w:rPr>
          <w:b/>
          <w:sz w:val="28"/>
          <w:szCs w:val="28"/>
        </w:rPr>
      </w:pPr>
      <w:r w:rsidRPr="00A105F1">
        <w:rPr>
          <w:b/>
          <w:sz w:val="28"/>
          <w:szCs w:val="28"/>
        </w:rPr>
        <w:t>ОП 05 «Метрология, стандартизация и сертификация»</w:t>
      </w:r>
    </w:p>
    <w:p w14:paraId="2B1738C3" w14:textId="77777777" w:rsidR="00A105F1" w:rsidRDefault="00A105F1" w:rsidP="00A105F1">
      <w:pPr>
        <w:jc w:val="center"/>
      </w:pPr>
    </w:p>
    <w:p w14:paraId="34E94F68" w14:textId="77777777" w:rsidR="00A105F1" w:rsidRDefault="00A105F1" w:rsidP="00A105F1"/>
    <w:p w14:paraId="759815F4" w14:textId="77777777" w:rsidR="00A105F1" w:rsidRDefault="00A105F1" w:rsidP="00A105F1">
      <w:pPr>
        <w:jc w:val="center"/>
        <w:rPr>
          <w:b/>
          <w:sz w:val="28"/>
          <w:szCs w:val="28"/>
        </w:rPr>
      </w:pPr>
      <w:r w:rsidRPr="00F2688A">
        <w:rPr>
          <w:rFonts w:eastAsia="Calibri"/>
          <w:b/>
        </w:rPr>
        <w:t>23.02.08</w:t>
      </w:r>
      <w:r>
        <w:rPr>
          <w:bCs/>
        </w:rPr>
        <w:t xml:space="preserve"> </w:t>
      </w:r>
      <w:r w:rsidRPr="00306FC6">
        <w:rPr>
          <w:b/>
          <w:sz w:val="28"/>
          <w:szCs w:val="28"/>
        </w:rPr>
        <w:t>Строительство</w:t>
      </w:r>
      <w:r w:rsidRPr="00833E21">
        <w:rPr>
          <w:b/>
          <w:sz w:val="28"/>
          <w:szCs w:val="28"/>
        </w:rPr>
        <w:t xml:space="preserve"> железных дорог, путь</w:t>
      </w:r>
      <w:r>
        <w:rPr>
          <w:b/>
          <w:sz w:val="28"/>
          <w:szCs w:val="28"/>
        </w:rPr>
        <w:t xml:space="preserve"> и путевое </w:t>
      </w:r>
      <w:r w:rsidRPr="00833E21">
        <w:rPr>
          <w:b/>
          <w:sz w:val="28"/>
          <w:szCs w:val="28"/>
        </w:rPr>
        <w:t>хозяйство</w:t>
      </w:r>
    </w:p>
    <w:p w14:paraId="668F354A" w14:textId="77777777" w:rsidR="00A105F1" w:rsidRPr="00833E21" w:rsidRDefault="00A105F1" w:rsidP="00A105F1">
      <w:pPr>
        <w:jc w:val="both"/>
        <w:rPr>
          <w:sz w:val="28"/>
          <w:szCs w:val="28"/>
        </w:rPr>
      </w:pPr>
      <w:r w:rsidRPr="00833E21">
        <w:rPr>
          <w:b/>
          <w:sz w:val="28"/>
          <w:szCs w:val="28"/>
        </w:rPr>
        <w:t xml:space="preserve">                     </w:t>
      </w:r>
      <w:r w:rsidRPr="00833E21">
        <w:rPr>
          <w:sz w:val="28"/>
          <w:szCs w:val="28"/>
        </w:rPr>
        <w:t xml:space="preserve">                                          </w:t>
      </w:r>
    </w:p>
    <w:p w14:paraId="1EFC3745" w14:textId="77777777" w:rsidR="00A105F1" w:rsidRPr="006628DF" w:rsidRDefault="00A105F1" w:rsidP="00A105F1">
      <w:pPr>
        <w:jc w:val="center"/>
        <w:rPr>
          <w:sz w:val="28"/>
          <w:szCs w:val="28"/>
        </w:rPr>
      </w:pPr>
    </w:p>
    <w:p w14:paraId="4CE10E4F" w14:textId="5853F7BD" w:rsidR="00A105F1" w:rsidRPr="006628DF" w:rsidRDefault="00A105F1" w:rsidP="00A105F1">
      <w:pPr>
        <w:jc w:val="center"/>
        <w:rPr>
          <w:sz w:val="28"/>
          <w:szCs w:val="28"/>
        </w:rPr>
      </w:pPr>
      <w:bookmarkStart w:id="0" w:name="_GoBack"/>
      <w:bookmarkEnd w:id="0"/>
    </w:p>
    <w:p w14:paraId="70EEC809" w14:textId="77777777" w:rsidR="00A105F1" w:rsidRPr="006628DF" w:rsidRDefault="00A105F1" w:rsidP="00A105F1">
      <w:pPr>
        <w:jc w:val="center"/>
        <w:rPr>
          <w:sz w:val="28"/>
          <w:szCs w:val="28"/>
        </w:rPr>
      </w:pPr>
    </w:p>
    <w:p w14:paraId="137CEB39" w14:textId="77777777" w:rsidR="00A105F1" w:rsidRPr="006628DF" w:rsidRDefault="00A105F1" w:rsidP="00A105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628DF">
        <w:rPr>
          <w:sz w:val="28"/>
          <w:szCs w:val="28"/>
        </w:rPr>
        <w:t>год начала подготовки 202</w:t>
      </w:r>
      <w:r>
        <w:rPr>
          <w:sz w:val="28"/>
          <w:szCs w:val="28"/>
        </w:rPr>
        <w:t>4</w:t>
      </w:r>
    </w:p>
    <w:p w14:paraId="3A589730" w14:textId="77777777" w:rsidR="00A105F1" w:rsidRPr="006628DF" w:rsidRDefault="00A105F1" w:rsidP="00A105F1">
      <w:pPr>
        <w:jc w:val="center"/>
        <w:rPr>
          <w:sz w:val="28"/>
          <w:szCs w:val="28"/>
        </w:rPr>
      </w:pPr>
    </w:p>
    <w:p w14:paraId="73ACF017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4C839286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6E98F55F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7D0A1D6B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08177EE5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086BD5C3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2BF440A7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546123F4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2DAD26F3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66BC13EA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5854D777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49DAD9CE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6BE28B0D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6CFD5C0B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4EC1089B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5E7410D4" w14:textId="77777777" w:rsidR="00A105F1" w:rsidRPr="000D2CB3" w:rsidRDefault="00A105F1" w:rsidP="00A105F1">
      <w:pPr>
        <w:rPr>
          <w:rFonts w:ascii="Cambria" w:hAnsi="Cambria"/>
          <w:lang w:eastAsia="x-none"/>
        </w:rPr>
      </w:pPr>
    </w:p>
    <w:p w14:paraId="25B66BC9" w14:textId="77777777" w:rsidR="00A105F1" w:rsidRPr="000D2CB3" w:rsidRDefault="00A105F1" w:rsidP="00A105F1">
      <w:pPr>
        <w:rPr>
          <w:rFonts w:ascii="Cambria" w:hAnsi="Cambria"/>
          <w:lang w:eastAsia="x-none"/>
        </w:rPr>
      </w:pPr>
    </w:p>
    <w:p w14:paraId="6251BE88" w14:textId="77777777" w:rsidR="00A105F1" w:rsidRPr="00F2688A" w:rsidRDefault="00A105F1" w:rsidP="00A105F1">
      <w:pPr>
        <w:jc w:val="center"/>
        <w:rPr>
          <w:b/>
          <w:lang w:eastAsia="x-none"/>
        </w:rPr>
      </w:pPr>
      <w:r w:rsidRPr="00F2688A">
        <w:rPr>
          <w:b/>
          <w:lang w:eastAsia="x-none"/>
        </w:rPr>
        <w:t>2024</w:t>
      </w:r>
    </w:p>
    <w:p w14:paraId="741FF5F1" w14:textId="77777777" w:rsidR="00DF0B3F" w:rsidRDefault="00DF0B3F">
      <w:pPr>
        <w:ind w:left="-567"/>
        <w:jc w:val="center"/>
        <w:rPr>
          <w:b/>
          <w:sz w:val="28"/>
        </w:rPr>
      </w:pPr>
    </w:p>
    <w:p w14:paraId="092B10E5" w14:textId="77777777" w:rsidR="00DF0B3F" w:rsidRDefault="00DF0B3F">
      <w:pPr>
        <w:ind w:left="-567"/>
        <w:jc w:val="center"/>
        <w:rPr>
          <w:b/>
          <w:sz w:val="28"/>
        </w:rPr>
      </w:pPr>
    </w:p>
    <w:p w14:paraId="5433DBDC" w14:textId="77777777" w:rsidR="00DF0B3F" w:rsidRDefault="00DF0B3F">
      <w:pPr>
        <w:ind w:left="-567"/>
        <w:jc w:val="center"/>
        <w:rPr>
          <w:b/>
          <w:sz w:val="28"/>
        </w:rPr>
      </w:pPr>
    </w:p>
    <w:p w14:paraId="64866960" w14:textId="77777777" w:rsidR="00DF0B3F" w:rsidRDefault="00DF0B3F">
      <w:pPr>
        <w:ind w:left="-567"/>
        <w:jc w:val="center"/>
        <w:rPr>
          <w:b/>
          <w:sz w:val="28"/>
        </w:rPr>
      </w:pPr>
    </w:p>
    <w:p w14:paraId="13857BA4" w14:textId="77777777" w:rsidR="00DF0B3F" w:rsidRDefault="00DF0B3F">
      <w:pPr>
        <w:ind w:left="-567"/>
        <w:jc w:val="center"/>
        <w:rPr>
          <w:b/>
          <w:sz w:val="28"/>
        </w:rPr>
      </w:pPr>
    </w:p>
    <w:p w14:paraId="15E24FB1" w14:textId="77777777" w:rsidR="00DF0B3F" w:rsidRDefault="00DF0B3F">
      <w:pPr>
        <w:rPr>
          <w:b/>
          <w:sz w:val="32"/>
          <w:szCs w:val="44"/>
        </w:rPr>
      </w:pPr>
    </w:p>
    <w:p w14:paraId="2617EAC1" w14:textId="77964C22" w:rsidR="00DF0B3F" w:rsidRDefault="00A105F1">
      <w:pPr>
        <w:pStyle w:val="1"/>
        <w:spacing w:before="72"/>
        <w:ind w:left="954" w:right="321"/>
        <w:rPr>
          <w:spacing w:val="-2"/>
        </w:rPr>
      </w:pPr>
      <w:r w:rsidRPr="00AA42D4">
        <w:rPr>
          <w:szCs w:val="28"/>
        </w:rPr>
        <w:t>ОП.05 МЕТРОЛОГИЯ, СТАНДАРТИЗАЦИЯ И СЕРТИФИКАЦИЯ</w:t>
      </w:r>
    </w:p>
    <w:p w14:paraId="7E95C374" w14:textId="77777777" w:rsidR="00DF0B3F" w:rsidRDefault="009D6B10">
      <w:pPr>
        <w:pStyle w:val="1"/>
        <w:spacing w:before="72"/>
        <w:ind w:left="954" w:right="321"/>
        <w:rPr>
          <w:spacing w:val="-2"/>
        </w:rPr>
      </w:pPr>
      <w:r>
        <w:rPr>
          <w:spacing w:val="-2"/>
        </w:rPr>
        <w:t>СОДЕРЖАНИЕ</w:t>
      </w:r>
    </w:p>
    <w:p w14:paraId="52783512" w14:textId="77777777" w:rsidR="00DF0B3F" w:rsidRDefault="00DF0B3F">
      <w:pPr>
        <w:pStyle w:val="1"/>
        <w:spacing w:before="72"/>
        <w:ind w:left="954" w:right="321"/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7"/>
        <w:gridCol w:w="784"/>
      </w:tblGrid>
      <w:tr w:rsidR="00DF0B3F" w14:paraId="636A128A" w14:textId="77777777">
        <w:trPr>
          <w:jc w:val="center"/>
        </w:trPr>
        <w:tc>
          <w:tcPr>
            <w:tcW w:w="8627" w:type="dxa"/>
          </w:tcPr>
          <w:p w14:paraId="6898DE29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ПАСПОРТ РАБОЧЕЙ ПРОГРАММЫ УЧЕБНОГО ПРЕДМЕТА</w:t>
            </w:r>
          </w:p>
        </w:tc>
        <w:tc>
          <w:tcPr>
            <w:tcW w:w="784" w:type="dxa"/>
          </w:tcPr>
          <w:p w14:paraId="4B8FB6F1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F0B3F" w14:paraId="7C0DDEEB" w14:textId="77777777">
        <w:trPr>
          <w:jc w:val="center"/>
        </w:trPr>
        <w:tc>
          <w:tcPr>
            <w:tcW w:w="8627" w:type="dxa"/>
          </w:tcPr>
          <w:p w14:paraId="775633E9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СТРУКТУРА И СОДЕРЖАНИЕ УЧЕБНОГО ПРЕДМЕТА</w:t>
            </w:r>
          </w:p>
        </w:tc>
        <w:tc>
          <w:tcPr>
            <w:tcW w:w="784" w:type="dxa"/>
          </w:tcPr>
          <w:p w14:paraId="4112748B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F0B3F" w14:paraId="1DC1E917" w14:textId="77777777">
        <w:trPr>
          <w:jc w:val="center"/>
        </w:trPr>
        <w:tc>
          <w:tcPr>
            <w:tcW w:w="8627" w:type="dxa"/>
          </w:tcPr>
          <w:p w14:paraId="3B2DE930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УСЛОВИЯ РЕАЛИЗАЦИИ ПРОГРАММЫ УЧЕБНОГО ПРЕДМЕТА</w:t>
            </w:r>
          </w:p>
        </w:tc>
        <w:tc>
          <w:tcPr>
            <w:tcW w:w="784" w:type="dxa"/>
          </w:tcPr>
          <w:p w14:paraId="6B57AE2D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F0B3F" w14:paraId="022D0F1E" w14:textId="77777777">
        <w:trPr>
          <w:jc w:val="center"/>
        </w:trPr>
        <w:tc>
          <w:tcPr>
            <w:tcW w:w="8627" w:type="dxa"/>
          </w:tcPr>
          <w:p w14:paraId="3317CAD5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КОНТРОЛЬ И ОЦЕНКА РЕЗУЛЬТАТОВ ОСВОЕНИЯ УЧЕБНОГО ПРЕДМЕТА</w:t>
            </w:r>
          </w:p>
        </w:tc>
        <w:tc>
          <w:tcPr>
            <w:tcW w:w="784" w:type="dxa"/>
          </w:tcPr>
          <w:p w14:paraId="32CD1F0D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F0B3F" w14:paraId="151D3F34" w14:textId="77777777">
        <w:trPr>
          <w:jc w:val="center"/>
        </w:trPr>
        <w:tc>
          <w:tcPr>
            <w:tcW w:w="8627" w:type="dxa"/>
          </w:tcPr>
          <w:p w14:paraId="15A999C3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ПЕРЕЧЕНЬ ИСПОЛЬЗУЕМЫХ МЕТОДОВ ОБУЧЕНИЯ</w:t>
            </w:r>
          </w:p>
        </w:tc>
        <w:tc>
          <w:tcPr>
            <w:tcW w:w="784" w:type="dxa"/>
          </w:tcPr>
          <w:p w14:paraId="267C9999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14:paraId="1E0E5F58" w14:textId="77777777" w:rsidR="00DF0B3F" w:rsidRDefault="00DF0B3F">
      <w:pPr>
        <w:suppressAutoHyphens/>
        <w:rPr>
          <w:lang w:eastAsia="zh-CN"/>
        </w:rPr>
      </w:pPr>
    </w:p>
    <w:p w14:paraId="286C8850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66B63AA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77F41CF5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6B07E77A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2948128E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4CFCA654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1385CF1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0F657DE5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439B6EF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3CFBE898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2716EF47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35E64B63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5EE6F193" w14:textId="650E62FB" w:rsidR="00DF0B3F" w:rsidRDefault="00DF0B3F">
      <w:pPr>
        <w:spacing w:line="288" w:lineRule="auto"/>
        <w:rPr>
          <w:b/>
          <w:sz w:val="28"/>
          <w:szCs w:val="28"/>
        </w:rPr>
      </w:pPr>
    </w:p>
    <w:p w14:paraId="73F831B0" w14:textId="33249D0F" w:rsidR="00A105F1" w:rsidRDefault="00A105F1">
      <w:pPr>
        <w:spacing w:line="288" w:lineRule="auto"/>
        <w:rPr>
          <w:b/>
          <w:sz w:val="28"/>
          <w:szCs w:val="28"/>
        </w:rPr>
      </w:pPr>
    </w:p>
    <w:p w14:paraId="1EAA19C0" w14:textId="7A6BF9E3" w:rsidR="00A105F1" w:rsidRDefault="00A105F1">
      <w:pPr>
        <w:spacing w:line="288" w:lineRule="auto"/>
        <w:rPr>
          <w:b/>
          <w:sz w:val="28"/>
          <w:szCs w:val="28"/>
        </w:rPr>
      </w:pPr>
    </w:p>
    <w:p w14:paraId="1B5E6A29" w14:textId="470F1A5A" w:rsidR="00A105F1" w:rsidRDefault="00A105F1">
      <w:pPr>
        <w:spacing w:line="288" w:lineRule="auto"/>
        <w:rPr>
          <w:b/>
          <w:sz w:val="28"/>
          <w:szCs w:val="28"/>
        </w:rPr>
      </w:pPr>
    </w:p>
    <w:p w14:paraId="2972C0D2" w14:textId="7FB099EB" w:rsidR="00A105F1" w:rsidRDefault="00A105F1">
      <w:pPr>
        <w:spacing w:line="288" w:lineRule="auto"/>
        <w:rPr>
          <w:b/>
          <w:sz w:val="28"/>
          <w:szCs w:val="28"/>
        </w:rPr>
      </w:pPr>
    </w:p>
    <w:p w14:paraId="350DD245" w14:textId="1EFD67B8" w:rsidR="00A105F1" w:rsidRDefault="00A105F1">
      <w:pPr>
        <w:spacing w:line="288" w:lineRule="auto"/>
        <w:rPr>
          <w:b/>
          <w:sz w:val="28"/>
          <w:szCs w:val="28"/>
        </w:rPr>
      </w:pPr>
    </w:p>
    <w:p w14:paraId="7A80B79C" w14:textId="32E314A4" w:rsidR="00A105F1" w:rsidRDefault="00A105F1">
      <w:pPr>
        <w:spacing w:line="288" w:lineRule="auto"/>
        <w:rPr>
          <w:b/>
          <w:sz w:val="28"/>
          <w:szCs w:val="28"/>
        </w:rPr>
      </w:pPr>
    </w:p>
    <w:p w14:paraId="4C9B9937" w14:textId="4352EB2F" w:rsidR="00A105F1" w:rsidRDefault="00A105F1">
      <w:pPr>
        <w:spacing w:line="288" w:lineRule="auto"/>
        <w:rPr>
          <w:b/>
          <w:sz w:val="28"/>
          <w:szCs w:val="28"/>
        </w:rPr>
      </w:pPr>
    </w:p>
    <w:p w14:paraId="5F153FCA" w14:textId="77777777" w:rsidR="00A105F1" w:rsidRDefault="00A105F1">
      <w:pPr>
        <w:spacing w:line="288" w:lineRule="auto"/>
        <w:rPr>
          <w:b/>
          <w:sz w:val="28"/>
          <w:szCs w:val="28"/>
        </w:rPr>
      </w:pPr>
    </w:p>
    <w:p w14:paraId="5CCE81B9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7953709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11126D2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611CEEC8" w14:textId="77777777" w:rsidR="00DF0B3F" w:rsidRDefault="009D6B10">
      <w:pPr>
        <w:pStyle w:val="1"/>
        <w:spacing w:line="360" w:lineRule="auto"/>
        <w:rPr>
          <w:sz w:val="24"/>
          <w:u w:color="0000FF"/>
        </w:rPr>
      </w:pPr>
      <w:bookmarkStart w:id="1" w:name="_Toc496635778"/>
      <w:r>
        <w:rPr>
          <w:sz w:val="24"/>
          <w:u w:color="0000FF"/>
        </w:rPr>
        <w:lastRenderedPageBreak/>
        <w:t>1 ПАСПОРТ РАБОЧЕЙ ПРОГРАММЫ УЧЕБНОЙ ДИСЦИПЛИНЫ</w:t>
      </w:r>
      <w:bookmarkEnd w:id="1"/>
    </w:p>
    <w:p w14:paraId="2E014965" w14:textId="77777777" w:rsidR="00DF0B3F" w:rsidRDefault="009D6B10">
      <w:pPr>
        <w:pStyle w:val="2"/>
        <w:spacing w:after="240" w:line="360" w:lineRule="auto"/>
        <w:ind w:firstLine="709"/>
        <w:jc w:val="left"/>
        <w:rPr>
          <w:sz w:val="24"/>
          <w:u w:color="FFFFFF"/>
        </w:rPr>
      </w:pPr>
      <w:bookmarkStart w:id="2" w:name="_Toc496635779"/>
      <w:r>
        <w:rPr>
          <w:sz w:val="24"/>
          <w:u w:color="FFFFFF"/>
        </w:rPr>
        <w:t>1.1 Область применения рабочей программы</w:t>
      </w:r>
      <w:bookmarkEnd w:id="2"/>
    </w:p>
    <w:p w14:paraId="02698043" w14:textId="77777777" w:rsidR="00DF0B3F" w:rsidRDefault="009D6B10">
      <w:pPr>
        <w:spacing w:line="360" w:lineRule="auto"/>
        <w:ind w:firstLine="709"/>
        <w:jc w:val="both"/>
      </w:pPr>
      <w:bookmarkStart w:id="3" w:name="_Toc496635780"/>
      <w:r>
        <w:t>Рабочая программа учебной дисциплины «Метрология, стандартизация и сертификация» является частью основной профессиональной образовательной программы подготовки специалистов среднего звена (далее – ОПОП-ППССЗ</w:t>
      </w:r>
      <w:proofErr w:type="gramStart"/>
      <w:r>
        <w:t>)в</w:t>
      </w:r>
      <w:proofErr w:type="gramEnd"/>
      <w:r>
        <w:t xml:space="preserve"> соответствии с ФГОС для специальности 23.02.08 Строительство железных дорог, путь и путевое хозяйство.</w:t>
      </w:r>
    </w:p>
    <w:p w14:paraId="246A3247" w14:textId="77777777" w:rsidR="00DF0B3F" w:rsidRDefault="009D6B10">
      <w:pPr>
        <w:spacing w:line="360" w:lineRule="auto"/>
        <w:ind w:firstLine="709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1917A085" w14:textId="77777777" w:rsidR="00DF0B3F" w:rsidRDefault="009D6B10">
      <w:pPr>
        <w:spacing w:line="360" w:lineRule="auto"/>
        <w:ind w:firstLine="709"/>
        <w:jc w:val="both"/>
      </w:pPr>
      <w: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3A75C6D0" w14:textId="77777777" w:rsidR="00DF0B3F" w:rsidRDefault="009D6B10">
      <w:pPr>
        <w:spacing w:line="360" w:lineRule="auto"/>
        <w:ind w:firstLine="709"/>
        <w:jc w:val="both"/>
      </w:pPr>
      <w:r>
        <w:t>14668 Монтер пути;</w:t>
      </w:r>
    </w:p>
    <w:p w14:paraId="5358F1C1" w14:textId="77777777" w:rsidR="00DF0B3F" w:rsidRDefault="009D6B10">
      <w:pPr>
        <w:spacing w:line="360" w:lineRule="auto"/>
        <w:ind w:firstLine="709"/>
        <w:jc w:val="both"/>
      </w:pPr>
      <w:r>
        <w:t>18401 Сигналист.</w:t>
      </w:r>
    </w:p>
    <w:p w14:paraId="163F4AF0" w14:textId="77777777" w:rsidR="00DF0B3F" w:rsidRDefault="009D6B10">
      <w:pPr>
        <w:pStyle w:val="2"/>
        <w:spacing w:line="360" w:lineRule="auto"/>
        <w:ind w:firstLine="709"/>
        <w:jc w:val="left"/>
        <w:rPr>
          <w:sz w:val="24"/>
        </w:rPr>
      </w:pPr>
      <w:r>
        <w:rPr>
          <w:sz w:val="24"/>
          <w:u w:color="FFFFFF"/>
        </w:rPr>
        <w:t xml:space="preserve">1.2 Место учебной дисциплины в структуре </w:t>
      </w:r>
      <w:bookmarkEnd w:id="3"/>
      <w:r>
        <w:rPr>
          <w:sz w:val="24"/>
        </w:rPr>
        <w:t>ОПОП-ППССЗ:</w:t>
      </w:r>
    </w:p>
    <w:p w14:paraId="152A9A27" w14:textId="77777777" w:rsidR="00DF0B3F" w:rsidRDefault="009D6B10">
      <w:pPr>
        <w:spacing w:line="360" w:lineRule="auto"/>
        <w:jc w:val="both"/>
      </w:pPr>
      <w:r>
        <w:t>Дисциплина входит в цикл «Профессиональный учебный цикл» «Общепрофессиональные дисциплины».</w:t>
      </w:r>
    </w:p>
    <w:p w14:paraId="1E689027" w14:textId="77777777" w:rsidR="00DF0B3F" w:rsidRDefault="009D6B10">
      <w:pPr>
        <w:pStyle w:val="Default"/>
        <w:spacing w:line="360" w:lineRule="auto"/>
        <w:ind w:firstLine="709"/>
        <w:jc w:val="both"/>
        <w:rPr>
          <w:b/>
          <w:color w:val="auto"/>
          <w:u w:color="FFFFFF"/>
        </w:rPr>
      </w:pPr>
      <w:r>
        <w:rPr>
          <w:b/>
          <w:color w:val="auto"/>
          <w:u w:color="FFFFFF"/>
        </w:rPr>
        <w:t>1.3 Планируемые результаты освоения учебной дисциплины:</w:t>
      </w:r>
    </w:p>
    <w:p w14:paraId="2C6EF4AC" w14:textId="77777777" w:rsidR="00DF0B3F" w:rsidRDefault="009D6B10">
      <w:pPr>
        <w:pStyle w:val="Default"/>
        <w:spacing w:line="360" w:lineRule="auto"/>
        <w:ind w:firstLine="709"/>
        <w:jc w:val="both"/>
        <w:rPr>
          <w:u w:color="FFFFFF"/>
        </w:rPr>
      </w:pPr>
      <w:r>
        <w:rPr>
          <w:u w:color="FFFFFF"/>
        </w:rPr>
        <w:t>1.3.1</w:t>
      </w:r>
      <w:proofErr w:type="gramStart"/>
      <w:r>
        <w:rPr>
          <w:u w:color="FFFFFF"/>
        </w:rPr>
        <w:t xml:space="preserve"> В</w:t>
      </w:r>
      <w:proofErr w:type="gramEnd"/>
      <w:r>
        <w:rPr>
          <w:u w:color="FFFFFF"/>
        </w:rPr>
        <w:t xml:space="preserve"> результате освоения учебной дисциплины обучающийся должен </w:t>
      </w:r>
    </w:p>
    <w:p w14:paraId="37AD2F6B" w14:textId="77777777" w:rsidR="00DF0B3F" w:rsidRDefault="009D6B10">
      <w:pPr>
        <w:pStyle w:val="Default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уметь: </w:t>
      </w:r>
    </w:p>
    <w:p w14:paraId="0A00F9E9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У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.применять документацию систем качества; </w:t>
      </w:r>
    </w:p>
    <w:p w14:paraId="6280118C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У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.применять основные правила и документы систем сертификации Российской Федерации; </w:t>
      </w:r>
    </w:p>
    <w:p w14:paraId="662E00A6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знать: </w:t>
      </w:r>
    </w:p>
    <w:p w14:paraId="0DDBC383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З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.правовые основы, цели, задачи, принципы, объекты и средства метрологии, стандартизации и сертификации; </w:t>
      </w:r>
    </w:p>
    <w:p w14:paraId="42E83EF3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З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.основные понятия и определения, показатели качества и методы их оценки; </w:t>
      </w:r>
    </w:p>
    <w:p w14:paraId="62C3B941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З3.технологическое обеспечение качества, порядок и правила сертификации; </w:t>
      </w:r>
    </w:p>
    <w:p w14:paraId="09A6EFAC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</w:pPr>
      <w:r>
        <w:tab/>
      </w:r>
      <w:r>
        <w:rPr>
          <w:b/>
        </w:rPr>
        <w:t>1.3.2</w:t>
      </w:r>
      <w:proofErr w:type="gramStart"/>
      <w:r>
        <w:t xml:space="preserve"> В</w:t>
      </w:r>
      <w:proofErr w:type="gramEnd"/>
      <w:r>
        <w:t xml:space="preserve"> результате освоения учебной дисциплины обучающийся должен сформировать следующие компетенции:</w:t>
      </w:r>
    </w:p>
    <w:p w14:paraId="64455307" w14:textId="77777777" w:rsidR="00DF0B3F" w:rsidRDefault="009D6B10">
      <w:pPr>
        <w:spacing w:line="360" w:lineRule="auto"/>
        <w:ind w:firstLine="709"/>
        <w:rPr>
          <w:b/>
        </w:rPr>
      </w:pPr>
      <w:r>
        <w:rPr>
          <w:b/>
        </w:rPr>
        <w:t>- общие:</w:t>
      </w:r>
    </w:p>
    <w:p w14:paraId="528F2090" w14:textId="77777777" w:rsidR="00DF0B3F" w:rsidRDefault="009D6B10">
      <w:pPr>
        <w:spacing w:line="360" w:lineRule="auto"/>
        <w:jc w:val="both"/>
      </w:pPr>
      <w:proofErr w:type="gramStart"/>
      <w:r>
        <w:t>ОК</w:t>
      </w:r>
      <w:proofErr w:type="gramEnd"/>
      <w:r>
        <w:t xml:space="preserve"> 01.Выбирать способы решения задач профессиональной деятельности применительно к различным контекстам.</w:t>
      </w:r>
    </w:p>
    <w:p w14:paraId="57E1192A" w14:textId="77777777" w:rsidR="00DF0B3F" w:rsidRDefault="009D6B10">
      <w:pPr>
        <w:spacing w:line="360" w:lineRule="auto"/>
        <w:jc w:val="both"/>
      </w:pPr>
      <w:r>
        <w:t>ОК02.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718F4CD4" w14:textId="77777777" w:rsidR="00DF0B3F" w:rsidRDefault="009D6B10">
      <w:pPr>
        <w:spacing w:line="360" w:lineRule="auto"/>
        <w:jc w:val="both"/>
      </w:pPr>
      <w:proofErr w:type="gramStart"/>
      <w:r>
        <w:lastRenderedPageBreak/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2183426D" w14:textId="77777777" w:rsidR="00DF0B3F" w:rsidRDefault="009D6B10">
      <w:pPr>
        <w:spacing w:line="360" w:lineRule="auto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команде.</w:t>
      </w:r>
    </w:p>
    <w:p w14:paraId="4398082B" w14:textId="77777777" w:rsidR="00DF0B3F" w:rsidRDefault="009D6B10">
      <w:pPr>
        <w:spacing w:line="360" w:lineRule="auto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3A7E38C8" w14:textId="77777777" w:rsidR="00DF0B3F" w:rsidRDefault="009D6B10">
      <w:pPr>
        <w:spacing w:line="360" w:lineRule="auto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17551E5C" w14:textId="77777777" w:rsidR="00DF0B3F" w:rsidRPr="009D6B10" w:rsidRDefault="009D6B10">
      <w:pPr>
        <w:spacing w:line="360" w:lineRule="auto"/>
        <w:jc w:val="both"/>
      </w:pPr>
      <w:proofErr w:type="gramStart"/>
      <w:r>
        <w:t>ОК</w:t>
      </w:r>
      <w:proofErr w:type="gramEnd"/>
      <w:r w:rsidRPr="009D6B10"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377A70C3" w14:textId="77777777" w:rsidR="00DF0B3F" w:rsidRPr="009D6B10" w:rsidRDefault="009D6B10">
      <w:pPr>
        <w:spacing w:line="360" w:lineRule="auto"/>
        <w:jc w:val="both"/>
      </w:pPr>
      <w:proofErr w:type="gramStart"/>
      <w:r>
        <w:t>ОК</w:t>
      </w:r>
      <w:proofErr w:type="gramEnd"/>
      <w:r w:rsidRPr="009D6B10"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6F44AB4C" w14:textId="77777777" w:rsidR="00DF0B3F" w:rsidRPr="009D6B10" w:rsidRDefault="009D6B10">
      <w:pPr>
        <w:spacing w:line="360" w:lineRule="auto"/>
        <w:jc w:val="both"/>
      </w:pPr>
      <w:proofErr w:type="gramStart"/>
      <w:r>
        <w:t>ОК</w:t>
      </w:r>
      <w:proofErr w:type="gramEnd"/>
      <w:r w:rsidRPr="009D6B10">
        <w:t xml:space="preserve"> 09. Пользоваться профессиональной документацией на государственном и иностранном языках.</w:t>
      </w:r>
    </w:p>
    <w:p w14:paraId="386C873C" w14:textId="77777777" w:rsidR="00DF0B3F" w:rsidRDefault="009D6B10">
      <w:pPr>
        <w:spacing w:line="360" w:lineRule="auto"/>
        <w:ind w:firstLine="709"/>
        <w:jc w:val="both"/>
        <w:rPr>
          <w:b/>
          <w:highlight w:val="yellow"/>
        </w:rPr>
      </w:pPr>
      <w:r>
        <w:t xml:space="preserve">- </w:t>
      </w:r>
      <w:r>
        <w:rPr>
          <w:b/>
        </w:rPr>
        <w:t>профессиональные:</w:t>
      </w:r>
    </w:p>
    <w:p w14:paraId="368CCFC1" w14:textId="77777777" w:rsidR="00DF0B3F" w:rsidRDefault="009D6B1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>ПК 2.1</w:t>
      </w:r>
      <w:proofErr w:type="gramStart"/>
      <w:r>
        <w:rPr>
          <w:rStyle w:val="FontStyle52"/>
          <w:bCs/>
          <w:sz w:val="24"/>
          <w:szCs w:val="24"/>
        </w:rPr>
        <w:t xml:space="preserve"> В</w:t>
      </w:r>
      <w:proofErr w:type="gramEnd"/>
      <w:r>
        <w:rPr>
          <w:rStyle w:val="FontStyle52"/>
          <w:bCs/>
          <w:sz w:val="24"/>
          <w:szCs w:val="24"/>
        </w:rPr>
        <w:t>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14:paraId="530AF97A" w14:textId="77777777" w:rsidR="00DF0B3F" w:rsidRDefault="009D6B1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>ПК 2.2</w:t>
      </w:r>
      <w:proofErr w:type="gramStart"/>
      <w:r>
        <w:rPr>
          <w:rStyle w:val="FontStyle52"/>
          <w:bCs/>
          <w:sz w:val="24"/>
          <w:szCs w:val="24"/>
        </w:rPr>
        <w:t xml:space="preserve"> Р</w:t>
      </w:r>
      <w:proofErr w:type="gramEnd"/>
      <w:r>
        <w:rPr>
          <w:rStyle w:val="FontStyle52"/>
          <w:bCs/>
          <w:sz w:val="24"/>
          <w:szCs w:val="24"/>
        </w:rPr>
        <w:t>азрабатывать технологические процессы производства ремонтных работ железнодорожного пути и сооружений.</w:t>
      </w:r>
    </w:p>
    <w:p w14:paraId="67119968" w14:textId="77777777" w:rsidR="00DF0B3F" w:rsidRDefault="009D6B1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>ПК 3.1</w:t>
      </w:r>
      <w:proofErr w:type="gramStart"/>
      <w:r>
        <w:rPr>
          <w:rStyle w:val="FontStyle52"/>
          <w:bCs/>
          <w:sz w:val="24"/>
          <w:szCs w:val="24"/>
        </w:rPr>
        <w:t xml:space="preserve"> О</w:t>
      </w:r>
      <w:proofErr w:type="gramEnd"/>
      <w:r>
        <w:rPr>
          <w:rStyle w:val="FontStyle52"/>
          <w:bCs/>
          <w:sz w:val="24"/>
          <w:szCs w:val="24"/>
        </w:rPr>
        <w:t>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29370DB0" w14:textId="77777777" w:rsidR="00DF0B3F" w:rsidRDefault="009D6B10">
      <w:pPr>
        <w:pStyle w:val="Style24"/>
        <w:tabs>
          <w:tab w:val="left" w:pos="216"/>
          <w:tab w:val="left" w:pos="1440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>ПК 3.2</w:t>
      </w:r>
      <w:proofErr w:type="gramStart"/>
      <w:r>
        <w:rPr>
          <w:rStyle w:val="FontStyle52"/>
          <w:bCs/>
          <w:sz w:val="24"/>
          <w:szCs w:val="24"/>
        </w:rPr>
        <w:t xml:space="preserve"> О</w:t>
      </w:r>
      <w:proofErr w:type="gramEnd"/>
      <w:r>
        <w:rPr>
          <w:rStyle w:val="FontStyle52"/>
          <w:bCs/>
          <w:sz w:val="24"/>
          <w:szCs w:val="24"/>
        </w:rPr>
        <w:t>существлять контроль искусственных сооружений  железнодорожного транспорта на соответствие техническим условиям эксплуатации.</w:t>
      </w:r>
    </w:p>
    <w:p w14:paraId="4014E9C9" w14:textId="77777777" w:rsidR="00DF0B3F" w:rsidRDefault="009D6B10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1.3.3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14:paraId="7D599D7B" w14:textId="77777777"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4. </w:t>
      </w:r>
      <w:proofErr w:type="gramStart"/>
      <w:r>
        <w:rPr>
          <w:rFonts w:eastAsia="Calibri"/>
        </w:rPr>
        <w:t>Проявляющий</w:t>
      </w:r>
      <w:proofErr w:type="gramEnd"/>
      <w:r>
        <w:rPr>
          <w:rFonts w:eastAsia="Calibri"/>
        </w:rPr>
        <w:t xml:space="preserve"> и демонстрирующий уважение к людям труда, осознающий ценность собственного труда. </w:t>
      </w:r>
      <w:proofErr w:type="gramStart"/>
      <w:r>
        <w:rPr>
          <w:rFonts w:eastAsia="Calibri"/>
        </w:rPr>
        <w:t>Стремящийся</w:t>
      </w:r>
      <w:proofErr w:type="gramEnd"/>
      <w:r>
        <w:rPr>
          <w:rFonts w:eastAsia="Calibri"/>
        </w:rPr>
        <w:t xml:space="preserve"> к формированию в сетевой среде личностно и профессионального конструктивного «цифрового следа»;</w:t>
      </w:r>
    </w:p>
    <w:p w14:paraId="71FB733D" w14:textId="77777777"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13. </w:t>
      </w:r>
      <w:r>
        <w:rPr>
          <w:rFonts w:eastAsia="Calibri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</w:r>
      <w:r>
        <w:rPr>
          <w:rFonts w:eastAsia="Calibri"/>
        </w:rPr>
        <w:lastRenderedPageBreak/>
        <w:t>задач, эффективно взаимодействующий с членами команды, сотрудничающий с другими людьми, проектн</w:t>
      </w:r>
      <w:proofErr w:type="gramStart"/>
      <w:r>
        <w:rPr>
          <w:rFonts w:eastAsia="Calibri"/>
        </w:rPr>
        <w:t>о-</w:t>
      </w:r>
      <w:proofErr w:type="gramEnd"/>
      <w:r>
        <w:rPr>
          <w:rFonts w:eastAsia="Calibri"/>
        </w:rPr>
        <w:t xml:space="preserve"> мыслящий;</w:t>
      </w:r>
    </w:p>
    <w:p w14:paraId="5680D93B" w14:textId="77777777"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27. </w:t>
      </w:r>
      <w:proofErr w:type="gramStart"/>
      <w:r>
        <w:rPr>
          <w:rFonts w:eastAsia="Calibri"/>
        </w:rPr>
        <w:t>Проявляющий</w:t>
      </w:r>
      <w:proofErr w:type="gramEnd"/>
      <w:r>
        <w:rPr>
          <w:rFonts w:eastAsia="Calibri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14:paraId="281A7FD5" w14:textId="77777777" w:rsidR="00DF0B3F" w:rsidRDefault="009D6B10">
      <w:pPr>
        <w:spacing w:line="360" w:lineRule="auto"/>
        <w:jc w:val="both"/>
        <w:rPr>
          <w:u w:color="FFFFFF"/>
        </w:rPr>
      </w:pPr>
      <w:r>
        <w:rPr>
          <w:color w:val="000000"/>
        </w:rPr>
        <w:t xml:space="preserve">ЛР 30. </w:t>
      </w:r>
      <w:r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bookmarkStart w:id="4" w:name="_Toc496635782"/>
    </w:p>
    <w:p w14:paraId="1BA6C83A" w14:textId="77777777" w:rsidR="00DF0B3F" w:rsidRDefault="00DF0B3F">
      <w:bookmarkStart w:id="5" w:name="_Toc496635783"/>
      <w:bookmarkEnd w:id="4"/>
    </w:p>
    <w:p w14:paraId="685C153C" w14:textId="77777777" w:rsidR="00DF0B3F" w:rsidRDefault="00DF0B3F">
      <w:pPr>
        <w:pStyle w:val="1"/>
        <w:spacing w:after="240"/>
        <w:rPr>
          <w:szCs w:val="28"/>
          <w:u w:color="0000FF"/>
        </w:rPr>
      </w:pPr>
    </w:p>
    <w:p w14:paraId="2FA79988" w14:textId="77777777" w:rsidR="00DF0B3F" w:rsidRDefault="00DF0B3F"/>
    <w:p w14:paraId="4BB9BE1D" w14:textId="77777777" w:rsidR="00DF0B3F" w:rsidRDefault="00DF0B3F"/>
    <w:p w14:paraId="2FBF31DB" w14:textId="77777777" w:rsidR="00DF0B3F" w:rsidRDefault="00DF0B3F"/>
    <w:p w14:paraId="54E877CC" w14:textId="77777777" w:rsidR="00DF0B3F" w:rsidRDefault="00DF0B3F"/>
    <w:p w14:paraId="7548B3C2" w14:textId="77777777" w:rsidR="00DF0B3F" w:rsidRDefault="00DF0B3F"/>
    <w:p w14:paraId="012513D7" w14:textId="77777777" w:rsidR="00DF0B3F" w:rsidRDefault="00DF0B3F"/>
    <w:p w14:paraId="0676C40D" w14:textId="77777777" w:rsidR="00DF0B3F" w:rsidRDefault="00DF0B3F"/>
    <w:p w14:paraId="154BC8E5" w14:textId="77777777" w:rsidR="00DF0B3F" w:rsidRDefault="00DF0B3F"/>
    <w:p w14:paraId="1766B193" w14:textId="77777777" w:rsidR="00DF0B3F" w:rsidRDefault="00DF0B3F"/>
    <w:p w14:paraId="59B70755" w14:textId="77777777" w:rsidR="00DF0B3F" w:rsidRDefault="00DF0B3F"/>
    <w:p w14:paraId="5DA13D59" w14:textId="77777777" w:rsidR="00DF0B3F" w:rsidRDefault="00DF0B3F"/>
    <w:p w14:paraId="0DBB59D9" w14:textId="77777777" w:rsidR="00DF0B3F" w:rsidRDefault="00DF0B3F"/>
    <w:p w14:paraId="67729D7D" w14:textId="77777777" w:rsidR="00DF0B3F" w:rsidRDefault="00DF0B3F"/>
    <w:p w14:paraId="3310C570" w14:textId="77777777" w:rsidR="00DF0B3F" w:rsidRDefault="00DF0B3F"/>
    <w:p w14:paraId="25732B49" w14:textId="77777777" w:rsidR="00DF0B3F" w:rsidRDefault="00DF0B3F"/>
    <w:p w14:paraId="4E5061F1" w14:textId="77777777" w:rsidR="00DF0B3F" w:rsidRDefault="00DF0B3F"/>
    <w:p w14:paraId="7CCA2CE5" w14:textId="77777777" w:rsidR="00DF0B3F" w:rsidRDefault="00DF0B3F"/>
    <w:p w14:paraId="73293EEE" w14:textId="77777777" w:rsidR="00DF0B3F" w:rsidRDefault="00DF0B3F"/>
    <w:p w14:paraId="1060267A" w14:textId="77777777" w:rsidR="00DF0B3F" w:rsidRDefault="00DF0B3F"/>
    <w:p w14:paraId="53B0CD18" w14:textId="77777777" w:rsidR="00DF0B3F" w:rsidRDefault="00DF0B3F"/>
    <w:p w14:paraId="40B8E317" w14:textId="77777777" w:rsidR="00DF0B3F" w:rsidRDefault="00DF0B3F"/>
    <w:p w14:paraId="0FECCD3D" w14:textId="77777777" w:rsidR="00DF0B3F" w:rsidRDefault="00DF0B3F"/>
    <w:p w14:paraId="0A8A5583" w14:textId="77777777" w:rsidR="00DF0B3F" w:rsidRDefault="00DF0B3F"/>
    <w:p w14:paraId="77FF267A" w14:textId="77777777" w:rsidR="00DF0B3F" w:rsidRDefault="00DF0B3F"/>
    <w:p w14:paraId="127416C0" w14:textId="77777777" w:rsidR="00DF0B3F" w:rsidRDefault="00DF0B3F"/>
    <w:p w14:paraId="0A99841E" w14:textId="77777777" w:rsidR="00DF0B3F" w:rsidRDefault="00DF0B3F"/>
    <w:p w14:paraId="3E6E2780" w14:textId="77777777" w:rsidR="00DF0B3F" w:rsidRDefault="00DF0B3F"/>
    <w:p w14:paraId="22EE209C" w14:textId="77777777" w:rsidR="00DF0B3F" w:rsidRDefault="00DF0B3F"/>
    <w:p w14:paraId="2465C29C" w14:textId="77777777" w:rsidR="00DF0B3F" w:rsidRDefault="00DF0B3F"/>
    <w:p w14:paraId="6EE7AE84" w14:textId="77777777" w:rsidR="00DF0B3F" w:rsidRDefault="00DF0B3F"/>
    <w:p w14:paraId="491EE19C" w14:textId="77777777" w:rsidR="00DF0B3F" w:rsidRDefault="00DF0B3F"/>
    <w:p w14:paraId="40C1E7A0" w14:textId="77777777" w:rsidR="00DF0B3F" w:rsidRDefault="00DF0B3F"/>
    <w:p w14:paraId="69DFC9AD" w14:textId="77777777" w:rsidR="00DF0B3F" w:rsidRDefault="00DF0B3F"/>
    <w:p w14:paraId="4948E8E9" w14:textId="77777777" w:rsidR="00DF0B3F" w:rsidRDefault="00DF0B3F"/>
    <w:p w14:paraId="0D1BFE2D" w14:textId="77777777" w:rsidR="00DF0B3F" w:rsidRDefault="00DF0B3F"/>
    <w:p w14:paraId="05F2BB6C" w14:textId="77777777" w:rsidR="00DF0B3F" w:rsidRDefault="00DF0B3F"/>
    <w:p w14:paraId="4C0CE51E" w14:textId="77777777" w:rsidR="00DF0B3F" w:rsidRDefault="00DF0B3F"/>
    <w:p w14:paraId="25BE834C" w14:textId="77777777" w:rsidR="00DF0B3F" w:rsidRDefault="00DF0B3F"/>
    <w:p w14:paraId="18BFB475" w14:textId="77777777" w:rsidR="00DF0B3F" w:rsidRDefault="00DF0B3F"/>
    <w:p w14:paraId="0D7AA8AD" w14:textId="77777777" w:rsidR="00DF0B3F" w:rsidRDefault="00DF0B3F"/>
    <w:p w14:paraId="35A5A2DB" w14:textId="77777777" w:rsidR="00DF0B3F" w:rsidRDefault="009D6B10">
      <w:pPr>
        <w:pStyle w:val="1"/>
        <w:spacing w:after="240"/>
        <w:rPr>
          <w:szCs w:val="28"/>
          <w:u w:color="0000FF"/>
        </w:rPr>
      </w:pPr>
      <w:r>
        <w:rPr>
          <w:szCs w:val="28"/>
          <w:u w:color="0000FF"/>
        </w:rPr>
        <w:lastRenderedPageBreak/>
        <w:t>2.СТРУКТУРА И СОДЕРЖАНИЕ УЧЕБНОЙ ДИСЦИПЛИНЫ</w:t>
      </w:r>
      <w:bookmarkEnd w:id="5"/>
    </w:p>
    <w:p w14:paraId="2E657344" w14:textId="77777777" w:rsidR="00DF0B3F" w:rsidRDefault="009D6B10">
      <w:pPr>
        <w:pStyle w:val="2"/>
        <w:rPr>
          <w:u w:color="FFFFFF"/>
        </w:rPr>
      </w:pPr>
      <w:bookmarkStart w:id="6" w:name="_Toc496635784"/>
      <w:r>
        <w:rPr>
          <w:u w:color="FFFFFF"/>
        </w:rPr>
        <w:t>2.1 Объем учебной дисциплины и виды учебной работы</w:t>
      </w:r>
      <w:bookmarkEnd w:id="6"/>
    </w:p>
    <w:p w14:paraId="0503CB07" w14:textId="77777777" w:rsidR="00DF0B3F" w:rsidRDefault="00DF0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14:paraId="7D907E6A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>Очная форма обучения</w:t>
      </w:r>
    </w:p>
    <w:tbl>
      <w:tblPr>
        <w:tblW w:w="962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7777"/>
        <w:gridCol w:w="1843"/>
      </w:tblGrid>
      <w:tr w:rsidR="00DF0B3F" w14:paraId="7FFDDCD0" w14:textId="77777777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4EB586" w14:textId="77777777" w:rsidR="00DF0B3F" w:rsidRDefault="009D6B10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6A9D4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b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DF0B3F" w14:paraId="045B0D1C" w14:textId="77777777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0D1D9C" w14:textId="77777777" w:rsidR="00DF0B3F" w:rsidRDefault="009D6B10">
            <w:pPr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5C1DE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36</w:t>
            </w:r>
          </w:p>
        </w:tc>
      </w:tr>
      <w:tr w:rsidR="00DF0B3F" w14:paraId="1CF01F88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2AC23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280B3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32</w:t>
            </w:r>
          </w:p>
        </w:tc>
      </w:tr>
      <w:tr w:rsidR="00DF0B3F" w14:paraId="21D5C7D9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F66957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40CA5" w14:textId="77777777" w:rsidR="00DF0B3F" w:rsidRDefault="00DF0B3F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</w:p>
        </w:tc>
      </w:tr>
      <w:tr w:rsidR="00DF0B3F" w14:paraId="4A16A6BB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608243" w14:textId="77777777" w:rsidR="00DF0B3F" w:rsidRDefault="009D6B10">
            <w:pPr>
              <w:jc w:val="both"/>
              <w:rPr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21830" w14:textId="77777777" w:rsidR="00DF0B3F" w:rsidRDefault="009D6B10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24</w:t>
            </w:r>
          </w:p>
        </w:tc>
      </w:tr>
      <w:tr w:rsidR="00DF0B3F" w14:paraId="702026BB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071DBC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CB247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8</w:t>
            </w:r>
          </w:p>
        </w:tc>
      </w:tr>
      <w:tr w:rsidR="00DF0B3F" w14:paraId="40BC8F13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7AC514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74E88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4</w:t>
            </w:r>
          </w:p>
        </w:tc>
      </w:tr>
      <w:tr w:rsidR="00DF0B3F" w14:paraId="369D33F4" w14:textId="77777777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99350" w14:textId="77777777" w:rsidR="00DF0B3F" w:rsidRDefault="009D6B10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 xml:space="preserve">Промежуточная аттестация в форме дифференцированного зачета </w:t>
            </w:r>
          </w:p>
          <w:p w14:paraId="7C251B82" w14:textId="77777777" w:rsidR="00DF0B3F" w:rsidRDefault="009D6B10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(4 семестр)</w:t>
            </w:r>
          </w:p>
        </w:tc>
      </w:tr>
    </w:tbl>
    <w:p w14:paraId="47DED681" w14:textId="77777777" w:rsidR="00DF0B3F" w:rsidRDefault="00DF0B3F">
      <w:pPr>
        <w:rPr>
          <w:i/>
          <w:u w:color="FFFFFF"/>
        </w:rPr>
      </w:pPr>
    </w:p>
    <w:p w14:paraId="4AD7FBEA" w14:textId="77777777" w:rsidR="009D6B10" w:rsidRDefault="009D6B10" w:rsidP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>Заочная форма обучения</w:t>
      </w:r>
    </w:p>
    <w:tbl>
      <w:tblPr>
        <w:tblW w:w="962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7777"/>
        <w:gridCol w:w="1843"/>
      </w:tblGrid>
      <w:tr w:rsidR="009D6B10" w14:paraId="23311448" w14:textId="77777777" w:rsidTr="00F45D0F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E80CCF" w14:textId="77777777" w:rsidR="009D6B10" w:rsidRDefault="009D6B10" w:rsidP="00F45D0F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04202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b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9D6B10" w14:paraId="6E33C52D" w14:textId="77777777" w:rsidTr="00F45D0F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E3C18F" w14:textId="77777777" w:rsidR="009D6B10" w:rsidRDefault="009D6B10" w:rsidP="00F45D0F">
            <w:pPr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555A7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36</w:t>
            </w:r>
          </w:p>
        </w:tc>
      </w:tr>
      <w:tr w:rsidR="009D6B10" w14:paraId="2421CCF3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204390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CBAAA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8</w:t>
            </w:r>
          </w:p>
        </w:tc>
      </w:tr>
      <w:tr w:rsidR="009D6B10" w14:paraId="323E2CE1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C03ACD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CB0F9" w14:textId="77777777" w:rsidR="009D6B10" w:rsidRDefault="009D6B10" w:rsidP="00F45D0F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</w:p>
        </w:tc>
      </w:tr>
      <w:tr w:rsidR="009D6B10" w14:paraId="4480D15F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4C8736" w14:textId="77777777" w:rsidR="009D6B10" w:rsidRDefault="009D6B10" w:rsidP="00F45D0F">
            <w:pPr>
              <w:jc w:val="both"/>
              <w:rPr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BE36F" w14:textId="77777777" w:rsidR="009D6B10" w:rsidRDefault="009D6B10" w:rsidP="00F45D0F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6</w:t>
            </w:r>
          </w:p>
        </w:tc>
      </w:tr>
      <w:tr w:rsidR="009D6B10" w14:paraId="7ED77FF8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ECFE42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2EE29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</w:t>
            </w:r>
          </w:p>
        </w:tc>
      </w:tr>
      <w:tr w:rsidR="009D6B10" w14:paraId="194061B1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554E92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40C15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28</w:t>
            </w:r>
          </w:p>
        </w:tc>
      </w:tr>
      <w:tr w:rsidR="009D6B10" w14:paraId="04404B06" w14:textId="77777777" w:rsidTr="00F45D0F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07188" w14:textId="77777777" w:rsidR="009D6B10" w:rsidRDefault="009D6B10" w:rsidP="009D6B10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Промежуточная аттестация: домашняя контрольная работа (2 курс), дифференцированный зачет (2курс)</w:t>
            </w:r>
          </w:p>
        </w:tc>
      </w:tr>
    </w:tbl>
    <w:p w14:paraId="318AC5C6" w14:textId="77777777" w:rsidR="009D6B10" w:rsidRDefault="009D6B10" w:rsidP="009D6B10">
      <w:pPr>
        <w:rPr>
          <w:i/>
          <w:u w:color="FFFFFF"/>
        </w:rPr>
      </w:pPr>
    </w:p>
    <w:p w14:paraId="33D2174B" w14:textId="77777777" w:rsidR="00DF0B3F" w:rsidRDefault="00DF0B3F">
      <w:pPr>
        <w:spacing w:line="288" w:lineRule="auto"/>
        <w:jc w:val="center"/>
        <w:rPr>
          <w:sz w:val="32"/>
          <w:szCs w:val="32"/>
        </w:rPr>
      </w:pPr>
    </w:p>
    <w:p w14:paraId="1DD47456" w14:textId="77777777" w:rsidR="00DF0B3F" w:rsidRDefault="00DF0B3F">
      <w:pPr>
        <w:spacing w:line="288" w:lineRule="auto"/>
        <w:jc w:val="center"/>
        <w:rPr>
          <w:sz w:val="32"/>
          <w:szCs w:val="32"/>
        </w:rPr>
      </w:pPr>
    </w:p>
    <w:p w14:paraId="7A7FC3C8" w14:textId="77777777" w:rsidR="00DF0B3F" w:rsidRDefault="00DF0B3F">
      <w:pPr>
        <w:spacing w:line="288" w:lineRule="auto"/>
        <w:jc w:val="center"/>
        <w:rPr>
          <w:sz w:val="32"/>
          <w:szCs w:val="32"/>
        </w:rPr>
        <w:sectPr w:rsidR="00DF0B3F">
          <w:footerReference w:type="even" r:id="rId10"/>
          <w:footerReference w:type="default" r:id="rId11"/>
          <w:footerReference w:type="first" r:id="rId12"/>
          <w:pgSz w:w="11906" w:h="16838"/>
          <w:pgMar w:top="1134" w:right="849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286C6DF" w14:textId="77777777" w:rsidR="00DF0B3F" w:rsidRDefault="009D6B10">
      <w:pPr>
        <w:pStyle w:val="2"/>
      </w:pPr>
      <w:bookmarkStart w:id="7" w:name="_Toc496635785"/>
      <w:r>
        <w:lastRenderedPageBreak/>
        <w:t>2.2 Тематический план и содержание учебной дисциплины</w:t>
      </w:r>
      <w:bookmarkEnd w:id="7"/>
    </w:p>
    <w:p w14:paraId="57880C30" w14:textId="77777777" w:rsidR="00DF0B3F" w:rsidRDefault="00DF0B3F">
      <w:pPr>
        <w:jc w:val="center"/>
        <w:rPr>
          <w:b/>
          <w:bCs/>
          <w:sz w:val="28"/>
          <w:szCs w:val="28"/>
        </w:rPr>
      </w:pPr>
    </w:p>
    <w:p w14:paraId="1948699A" w14:textId="77777777" w:rsidR="00DF0B3F" w:rsidRDefault="009D6B10">
      <w:pPr>
        <w:spacing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8936"/>
        <w:gridCol w:w="1559"/>
        <w:gridCol w:w="1985"/>
      </w:tblGrid>
      <w:tr w:rsidR="00DF0B3F" w14:paraId="664A2B0C" w14:textId="77777777">
        <w:tc>
          <w:tcPr>
            <w:tcW w:w="2654" w:type="dxa"/>
            <w:shd w:val="clear" w:color="auto" w:fill="auto"/>
          </w:tcPr>
          <w:p w14:paraId="0A07FC76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разделов и тем </w:t>
            </w:r>
          </w:p>
          <w:p w14:paraId="6F6CE13A" w14:textId="77777777" w:rsidR="00DF0B3F" w:rsidRDefault="00DF0B3F">
            <w:pPr>
              <w:rPr>
                <w:i/>
                <w:u w:val="single"/>
              </w:rPr>
            </w:pPr>
          </w:p>
        </w:tc>
        <w:tc>
          <w:tcPr>
            <w:tcW w:w="8936" w:type="dxa"/>
            <w:shd w:val="clear" w:color="auto" w:fill="auto"/>
          </w:tcPr>
          <w:p w14:paraId="3F096E46" w14:textId="77777777" w:rsidR="00DF0B3F" w:rsidRDefault="009D6B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и лабораторные занятия,</w:t>
            </w:r>
          </w:p>
          <w:p w14:paraId="67D8452D" w14:textId="77777777" w:rsidR="00DF0B3F" w:rsidRDefault="009D6B10">
            <w:pPr>
              <w:jc w:val="center"/>
              <w:rPr>
                <w:i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6EE2AFB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Объем часов </w:t>
            </w:r>
          </w:p>
          <w:p w14:paraId="097B7CDD" w14:textId="77777777" w:rsidR="00DF0B3F" w:rsidRDefault="00DF0B3F">
            <w:pPr>
              <w:rPr>
                <w:i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6171D01F" w14:textId="77777777" w:rsidR="00DF0B3F" w:rsidRDefault="009D6B10">
            <w:pPr>
              <w:jc w:val="center"/>
              <w:rPr>
                <w:i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DF0B3F" w14:paraId="4DAE842D" w14:textId="77777777">
        <w:tc>
          <w:tcPr>
            <w:tcW w:w="2654" w:type="dxa"/>
            <w:shd w:val="clear" w:color="auto" w:fill="auto"/>
          </w:tcPr>
          <w:p w14:paraId="466259E1" w14:textId="77777777" w:rsidR="00DF0B3F" w:rsidRDefault="009D6B10">
            <w:r>
              <w:t>1</w:t>
            </w:r>
          </w:p>
        </w:tc>
        <w:tc>
          <w:tcPr>
            <w:tcW w:w="8936" w:type="dxa"/>
            <w:shd w:val="clear" w:color="auto" w:fill="auto"/>
          </w:tcPr>
          <w:p w14:paraId="461EE381" w14:textId="77777777" w:rsidR="00DF0B3F" w:rsidRDefault="009D6B10">
            <w:r>
              <w:t>2</w:t>
            </w:r>
          </w:p>
        </w:tc>
        <w:tc>
          <w:tcPr>
            <w:tcW w:w="1559" w:type="dxa"/>
            <w:shd w:val="clear" w:color="auto" w:fill="auto"/>
          </w:tcPr>
          <w:p w14:paraId="2A0AB2BE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777E58F" w14:textId="77777777" w:rsidR="00DF0B3F" w:rsidRDefault="009D6B10">
            <w:r>
              <w:t>4</w:t>
            </w:r>
          </w:p>
        </w:tc>
      </w:tr>
      <w:tr w:rsidR="00DF0B3F" w14:paraId="5BE9D871" w14:textId="77777777">
        <w:trPr>
          <w:trHeight w:val="653"/>
        </w:trPr>
        <w:tc>
          <w:tcPr>
            <w:tcW w:w="2654" w:type="dxa"/>
            <w:shd w:val="clear" w:color="auto" w:fill="auto"/>
          </w:tcPr>
          <w:p w14:paraId="3B119B79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Введение.</w:t>
            </w:r>
          </w:p>
        </w:tc>
        <w:tc>
          <w:tcPr>
            <w:tcW w:w="8936" w:type="dxa"/>
            <w:shd w:val="clear" w:color="auto" w:fill="auto"/>
          </w:tcPr>
          <w:p w14:paraId="2D8644BA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13077042" w14:textId="77777777" w:rsidR="00DF0B3F" w:rsidRDefault="009D6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прав потребителей</w:t>
            </w:r>
          </w:p>
          <w:p w14:paraId="1F6A61E8" w14:textId="77777777" w:rsidR="00DF0B3F" w:rsidRDefault="009D6B10">
            <w:r>
              <w:rPr>
                <w:sz w:val="20"/>
                <w:szCs w:val="20"/>
              </w:rPr>
              <w:t>Правовые нормы технического законодательства. Понятие о жизненном цикле продукции.</w:t>
            </w:r>
          </w:p>
        </w:tc>
        <w:tc>
          <w:tcPr>
            <w:tcW w:w="1559" w:type="dxa"/>
            <w:shd w:val="clear" w:color="auto" w:fill="auto"/>
          </w:tcPr>
          <w:p w14:paraId="4F3AB129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19AB4E5C" w14:textId="77777777" w:rsidR="00DF0B3F" w:rsidRDefault="009D6B10">
            <w:r>
              <w:t>2, ОК.1, ОК.2, ОК.3,ПК 2.1,ПК 2.2, ПК 3.1, ПК 3.2,ЛР 4.</w:t>
            </w:r>
          </w:p>
        </w:tc>
      </w:tr>
      <w:tr w:rsidR="00DF0B3F" w14:paraId="085247C8" w14:textId="77777777">
        <w:trPr>
          <w:trHeight w:val="219"/>
        </w:trPr>
        <w:tc>
          <w:tcPr>
            <w:tcW w:w="11590" w:type="dxa"/>
            <w:gridSpan w:val="2"/>
            <w:shd w:val="clear" w:color="auto" w:fill="auto"/>
          </w:tcPr>
          <w:p w14:paraId="352149A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 Правовые основы метрологии, стандартизации и сертификации</w:t>
            </w:r>
          </w:p>
        </w:tc>
        <w:tc>
          <w:tcPr>
            <w:tcW w:w="1559" w:type="dxa"/>
            <w:shd w:val="clear" w:color="auto" w:fill="auto"/>
          </w:tcPr>
          <w:p w14:paraId="59138D5E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E233918" w14:textId="77777777" w:rsidR="00DF0B3F" w:rsidRDefault="00DF0B3F"/>
        </w:tc>
      </w:tr>
      <w:tr w:rsidR="00DF0B3F" w14:paraId="7A22D7A0" w14:textId="77777777">
        <w:trPr>
          <w:trHeight w:val="517"/>
        </w:trPr>
        <w:tc>
          <w:tcPr>
            <w:tcW w:w="2654" w:type="dxa"/>
            <w:shd w:val="clear" w:color="auto" w:fill="auto"/>
          </w:tcPr>
          <w:p w14:paraId="57987303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1.1 Понятие о технических регламентах. Структура технического регламента.</w:t>
            </w:r>
          </w:p>
        </w:tc>
        <w:tc>
          <w:tcPr>
            <w:tcW w:w="8936" w:type="dxa"/>
            <w:shd w:val="clear" w:color="auto" w:fill="auto"/>
          </w:tcPr>
          <w:p w14:paraId="0E810C2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07BB7096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о технических регламентах. Структура технического регламента</w:t>
            </w:r>
          </w:p>
        </w:tc>
        <w:tc>
          <w:tcPr>
            <w:tcW w:w="1559" w:type="dxa"/>
            <w:shd w:val="clear" w:color="auto" w:fill="auto"/>
          </w:tcPr>
          <w:p w14:paraId="3CDAE41D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346DFA29" w14:textId="77777777" w:rsidR="00DF0B3F" w:rsidRDefault="009D6B10">
            <w:r>
              <w:t>2, ОК.3, ОК.4, ОК.5,ПК 2.1,ПК 2.2, ПК 3.1, ПК 3.2,ЛР 13.</w:t>
            </w:r>
          </w:p>
        </w:tc>
      </w:tr>
      <w:tr w:rsidR="00DF0B3F" w14:paraId="2C969610" w14:textId="77777777">
        <w:trPr>
          <w:trHeight w:val="264"/>
        </w:trPr>
        <w:tc>
          <w:tcPr>
            <w:tcW w:w="11590" w:type="dxa"/>
            <w:gridSpan w:val="2"/>
            <w:shd w:val="clear" w:color="auto" w:fill="auto"/>
          </w:tcPr>
          <w:p w14:paraId="25B70213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2. Метрология</w:t>
            </w:r>
          </w:p>
        </w:tc>
        <w:tc>
          <w:tcPr>
            <w:tcW w:w="1559" w:type="dxa"/>
            <w:shd w:val="clear" w:color="auto" w:fill="auto"/>
          </w:tcPr>
          <w:p w14:paraId="78D74A92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7654C1AA" w14:textId="77777777" w:rsidR="00DF0B3F" w:rsidRDefault="00DF0B3F"/>
        </w:tc>
      </w:tr>
      <w:tr w:rsidR="00DF0B3F" w14:paraId="5A6AE752" w14:textId="77777777">
        <w:trPr>
          <w:trHeight w:val="120"/>
        </w:trPr>
        <w:tc>
          <w:tcPr>
            <w:tcW w:w="2654" w:type="dxa"/>
            <w:shd w:val="clear" w:color="auto" w:fill="auto"/>
          </w:tcPr>
          <w:p w14:paraId="2807AEAB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2.1 Основные понятия в области метрологии </w:t>
            </w:r>
          </w:p>
        </w:tc>
        <w:tc>
          <w:tcPr>
            <w:tcW w:w="8936" w:type="dxa"/>
            <w:shd w:val="clear" w:color="auto" w:fill="auto"/>
          </w:tcPr>
          <w:p w14:paraId="49C49B3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 №3</w:t>
            </w:r>
          </w:p>
          <w:p w14:paraId="168305D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термины и определения в области метрологии. Задачи метрологии</w:t>
            </w:r>
          </w:p>
        </w:tc>
        <w:tc>
          <w:tcPr>
            <w:tcW w:w="1559" w:type="dxa"/>
            <w:shd w:val="clear" w:color="auto" w:fill="auto"/>
          </w:tcPr>
          <w:p w14:paraId="3B84BF4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6EAC133C" w14:textId="77777777" w:rsidR="00DF0B3F" w:rsidRDefault="009D6B10">
            <w:r>
              <w:t>2, ОК.5, ОК.6, ОК.7,ПК 2.1,ПК 2.2, ПК 3.1, ПК 3.2,ЛР 27.</w:t>
            </w:r>
          </w:p>
        </w:tc>
      </w:tr>
      <w:tr w:rsidR="00DF0B3F" w14:paraId="51BBB788" w14:textId="77777777">
        <w:trPr>
          <w:trHeight w:val="708"/>
        </w:trPr>
        <w:tc>
          <w:tcPr>
            <w:tcW w:w="2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391ED0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2.2. Система СИ </w:t>
            </w:r>
          </w:p>
          <w:p w14:paraId="745FEC39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1EF63EAB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67CEF89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Основные, дополнительные, кратные, дольные и производные единицы физических величин системы СИ. Внесистемные единицы</w:t>
            </w:r>
          </w:p>
        </w:tc>
        <w:tc>
          <w:tcPr>
            <w:tcW w:w="1559" w:type="dxa"/>
            <w:shd w:val="clear" w:color="auto" w:fill="auto"/>
          </w:tcPr>
          <w:p w14:paraId="0A249EB7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39E999BD" w14:textId="77777777" w:rsidR="00DF0B3F" w:rsidRDefault="009D6B10">
            <w:r>
              <w:t>2, ОК.7, ОК.8, ОК.9,ПК 3.1,ЛР 30.</w:t>
            </w:r>
          </w:p>
        </w:tc>
      </w:tr>
      <w:tr w:rsidR="00DF0B3F" w14:paraId="4A191934" w14:textId="77777777">
        <w:trPr>
          <w:trHeight w:val="559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</w:tcPr>
          <w:p w14:paraId="297CCE60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2.3. Основные виды измерений и их классификация</w:t>
            </w:r>
          </w:p>
        </w:tc>
        <w:tc>
          <w:tcPr>
            <w:tcW w:w="8936" w:type="dxa"/>
            <w:shd w:val="clear" w:color="auto" w:fill="auto"/>
          </w:tcPr>
          <w:p w14:paraId="3405F6EB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63DE5821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Классификация измерений. Методы измерений.</w:t>
            </w:r>
          </w:p>
        </w:tc>
        <w:tc>
          <w:tcPr>
            <w:tcW w:w="1559" w:type="dxa"/>
            <w:shd w:val="clear" w:color="auto" w:fill="auto"/>
          </w:tcPr>
          <w:p w14:paraId="63E7E41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522755F2" w14:textId="77777777" w:rsidR="00DF0B3F" w:rsidRDefault="009D6B10">
            <w:r>
              <w:t>1, ОК.1, ОК.2, ОК.3,ПК 2.1,ПК 2.2, ПК 3.1, ПК 3.2,ЛР 4.</w:t>
            </w:r>
          </w:p>
        </w:tc>
      </w:tr>
      <w:tr w:rsidR="00DF0B3F" w14:paraId="1522AF9F" w14:textId="77777777">
        <w:trPr>
          <w:trHeight w:val="503"/>
        </w:trPr>
        <w:tc>
          <w:tcPr>
            <w:tcW w:w="2654" w:type="dxa"/>
            <w:shd w:val="clear" w:color="auto" w:fill="auto"/>
          </w:tcPr>
          <w:p w14:paraId="3FE8B622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2.4 Средства измерений и эталоны</w:t>
            </w:r>
          </w:p>
        </w:tc>
        <w:tc>
          <w:tcPr>
            <w:tcW w:w="8936" w:type="dxa"/>
            <w:shd w:val="clear" w:color="auto" w:fill="auto"/>
          </w:tcPr>
          <w:p w14:paraId="5DA012D0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60FE94F2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Виды средств измерения. Эталоны и их классификация.</w:t>
            </w:r>
          </w:p>
        </w:tc>
        <w:tc>
          <w:tcPr>
            <w:tcW w:w="1559" w:type="dxa"/>
            <w:shd w:val="clear" w:color="auto" w:fill="auto"/>
          </w:tcPr>
          <w:p w14:paraId="21A4EA86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4EC5CBA7" w14:textId="77777777" w:rsidR="00DF0B3F" w:rsidRDefault="009D6B10">
            <w:r>
              <w:t>1, ОК.3, ОК.4, ОК.5,ПК 2.1,ПК 2.2, ПК 3.1, ПК 3.2,ЛР 13.</w:t>
            </w:r>
          </w:p>
        </w:tc>
      </w:tr>
      <w:tr w:rsidR="00DF0B3F" w14:paraId="32C59D26" w14:textId="77777777">
        <w:trPr>
          <w:trHeight w:val="285"/>
        </w:trPr>
        <w:tc>
          <w:tcPr>
            <w:tcW w:w="2654" w:type="dxa"/>
            <w:shd w:val="clear" w:color="auto" w:fill="auto"/>
          </w:tcPr>
          <w:p w14:paraId="6EB81417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Тема 2.5. Метрологические показатели средств измерений</w:t>
            </w:r>
          </w:p>
        </w:tc>
        <w:tc>
          <w:tcPr>
            <w:tcW w:w="8936" w:type="dxa"/>
            <w:shd w:val="clear" w:color="auto" w:fill="auto"/>
          </w:tcPr>
          <w:p w14:paraId="26E7B270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21B544BC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Метрологические показатели средств измерений. Шкалы измерений.</w:t>
            </w:r>
          </w:p>
        </w:tc>
        <w:tc>
          <w:tcPr>
            <w:tcW w:w="1559" w:type="dxa"/>
            <w:shd w:val="clear" w:color="auto" w:fill="auto"/>
          </w:tcPr>
          <w:p w14:paraId="421AB62A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15CB493E" w14:textId="77777777" w:rsidR="00DF0B3F" w:rsidRDefault="009D6B10">
            <w:r>
              <w:t>1, ОК.5, ОК.6, ОК.7, ПК 2.1,ПК 2.2, ПК 3.1, ПК 3.2,ЛР 27.</w:t>
            </w:r>
          </w:p>
        </w:tc>
      </w:tr>
      <w:tr w:rsidR="00DF0B3F" w14:paraId="75D6C939" w14:textId="77777777">
        <w:trPr>
          <w:trHeight w:val="285"/>
        </w:trPr>
        <w:tc>
          <w:tcPr>
            <w:tcW w:w="2654" w:type="dxa"/>
            <w:shd w:val="clear" w:color="auto" w:fill="auto"/>
          </w:tcPr>
          <w:p w14:paraId="622A9B89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2.6. Погрешности измерений и средств измерений</w:t>
            </w:r>
          </w:p>
        </w:tc>
        <w:tc>
          <w:tcPr>
            <w:tcW w:w="8936" w:type="dxa"/>
            <w:shd w:val="clear" w:color="auto" w:fill="auto"/>
          </w:tcPr>
          <w:p w14:paraId="179DC3B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1A6A215E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Погрешности измерений и средств измерений</w:t>
            </w:r>
          </w:p>
        </w:tc>
        <w:tc>
          <w:tcPr>
            <w:tcW w:w="1559" w:type="dxa"/>
            <w:shd w:val="clear" w:color="auto" w:fill="auto"/>
          </w:tcPr>
          <w:p w14:paraId="748EDD79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27D3725B" w14:textId="77777777" w:rsidR="00DF0B3F" w:rsidRDefault="009D6B10">
            <w:r>
              <w:t>1, ОК.7, ОК.8, ОК.9, ПК 3.1,ЛР 30.</w:t>
            </w:r>
          </w:p>
        </w:tc>
      </w:tr>
      <w:tr w:rsidR="00DF0B3F" w14:paraId="135F208A" w14:textId="77777777">
        <w:trPr>
          <w:trHeight w:val="285"/>
        </w:trPr>
        <w:tc>
          <w:tcPr>
            <w:tcW w:w="2654" w:type="dxa"/>
            <w:vMerge w:val="restart"/>
            <w:shd w:val="clear" w:color="auto" w:fill="auto"/>
          </w:tcPr>
          <w:p w14:paraId="4BF28A70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2.7. Критерии качества и классы точности средств измерений</w:t>
            </w:r>
          </w:p>
        </w:tc>
        <w:tc>
          <w:tcPr>
            <w:tcW w:w="8936" w:type="dxa"/>
            <w:shd w:val="clear" w:color="auto" w:fill="auto"/>
          </w:tcPr>
          <w:p w14:paraId="32B5D8E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054F1D8B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</w:p>
          <w:p w14:paraId="472D0821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Исследование влияния класса точности электроизмерительного прибора на точность изменения линейных перемещений</w:t>
            </w:r>
          </w:p>
        </w:tc>
        <w:tc>
          <w:tcPr>
            <w:tcW w:w="1559" w:type="dxa"/>
            <w:shd w:val="clear" w:color="auto" w:fill="auto"/>
          </w:tcPr>
          <w:p w14:paraId="259DC164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3010E648" w14:textId="77777777" w:rsidR="00DF0B3F" w:rsidRDefault="009D6B10">
            <w:r>
              <w:t>2, ОК.1, ОК.2, ОК.3,ПК 2.1,ПК 2.2, ПК 3.1, ПК 3.2,ЛР 4.</w:t>
            </w:r>
          </w:p>
        </w:tc>
      </w:tr>
      <w:tr w:rsidR="00DF0B3F" w14:paraId="053236E8" w14:textId="77777777">
        <w:trPr>
          <w:trHeight w:val="285"/>
        </w:trPr>
        <w:tc>
          <w:tcPr>
            <w:tcW w:w="2654" w:type="dxa"/>
            <w:vMerge/>
            <w:shd w:val="clear" w:color="auto" w:fill="auto"/>
          </w:tcPr>
          <w:p w14:paraId="43701371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3DA6B091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№1</w:t>
            </w:r>
          </w:p>
          <w:p w14:paraId="3ED06E56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теме 2.7.</w:t>
            </w:r>
          </w:p>
          <w:p w14:paraId="5D25B3E7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Подготовить доклад по теме:</w:t>
            </w:r>
          </w:p>
          <w:p w14:paraId="0A739CE2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Критерии качества и классы точности средств измерения. Выбор средств измерения.</w:t>
            </w:r>
          </w:p>
        </w:tc>
        <w:tc>
          <w:tcPr>
            <w:tcW w:w="1559" w:type="dxa"/>
            <w:shd w:val="clear" w:color="auto" w:fill="auto"/>
          </w:tcPr>
          <w:p w14:paraId="1056362A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5668953D" w14:textId="77777777" w:rsidR="00DF0B3F" w:rsidRDefault="00DF0B3F"/>
        </w:tc>
      </w:tr>
      <w:tr w:rsidR="00DF0B3F" w14:paraId="44F6E708" w14:textId="77777777">
        <w:trPr>
          <w:trHeight w:val="403"/>
        </w:trPr>
        <w:tc>
          <w:tcPr>
            <w:tcW w:w="2654" w:type="dxa"/>
            <w:shd w:val="clear" w:color="auto" w:fill="auto"/>
          </w:tcPr>
          <w:p w14:paraId="72710B6A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3. Стандартизация</w:t>
            </w:r>
          </w:p>
        </w:tc>
        <w:tc>
          <w:tcPr>
            <w:tcW w:w="8936" w:type="dxa"/>
            <w:shd w:val="clear" w:color="auto" w:fill="auto"/>
          </w:tcPr>
          <w:p w14:paraId="75CFD6FE" w14:textId="77777777" w:rsidR="00DF0B3F" w:rsidRDefault="00DF0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77C748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2B24FC7C" w14:textId="77777777" w:rsidR="00DF0B3F" w:rsidRDefault="00DF0B3F"/>
        </w:tc>
      </w:tr>
      <w:tr w:rsidR="00DF0B3F" w14:paraId="673E0F7B" w14:textId="77777777">
        <w:trPr>
          <w:trHeight w:val="774"/>
        </w:trPr>
        <w:tc>
          <w:tcPr>
            <w:tcW w:w="2654" w:type="dxa"/>
            <w:shd w:val="clear" w:color="auto" w:fill="auto"/>
          </w:tcPr>
          <w:p w14:paraId="4F09EA6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3.1 Система стандартизации в Российской Федерации </w:t>
            </w:r>
          </w:p>
        </w:tc>
        <w:tc>
          <w:tcPr>
            <w:tcW w:w="8936" w:type="dxa"/>
            <w:shd w:val="clear" w:color="auto" w:fill="auto"/>
          </w:tcPr>
          <w:p w14:paraId="4A72831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261B744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Цели, задачи, функции стандартизации. Объекты стандартизации. Нормативные документы по стандартизации. Категории стандартов, действующих на территории РФ. Международная и региональная стандартизация</w:t>
            </w:r>
          </w:p>
        </w:tc>
        <w:tc>
          <w:tcPr>
            <w:tcW w:w="1559" w:type="dxa"/>
            <w:shd w:val="clear" w:color="auto" w:fill="auto"/>
          </w:tcPr>
          <w:p w14:paraId="0649863E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4DAFAAF3" w14:textId="77777777" w:rsidR="00DF0B3F" w:rsidRDefault="009D6B10">
            <w:r>
              <w:t>1, ОК.3, ОК.4, ОК.5,ПК 2.1,ПК 2.2, ПК 3.1, ПК 3.2,ЛР 13.</w:t>
            </w:r>
          </w:p>
        </w:tc>
      </w:tr>
      <w:tr w:rsidR="00DF0B3F" w14:paraId="79915F40" w14:textId="77777777">
        <w:trPr>
          <w:trHeight w:val="120"/>
        </w:trPr>
        <w:tc>
          <w:tcPr>
            <w:tcW w:w="2654" w:type="dxa"/>
            <w:vMerge w:val="restart"/>
            <w:shd w:val="clear" w:color="auto" w:fill="auto"/>
          </w:tcPr>
          <w:p w14:paraId="52E4CE67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3.2 Общетехнические стандарты</w:t>
            </w:r>
          </w:p>
          <w:p w14:paraId="2ECF34C3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5E27F388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3DB68851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Назначение, цели, содержание общетехнических стандартов. Изучение ГОСТ 2.105-95 ЕСКД  Общие требования к текстовым документам. Понятие о допусках и посадках. Обозначение предельных отклонений на чертежах. Шероховатость и волнистость поверхностей.</w:t>
            </w:r>
          </w:p>
        </w:tc>
        <w:tc>
          <w:tcPr>
            <w:tcW w:w="1559" w:type="dxa"/>
            <w:shd w:val="clear" w:color="auto" w:fill="auto"/>
          </w:tcPr>
          <w:p w14:paraId="1E985216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5491D47B" w14:textId="77777777" w:rsidR="00DF0B3F" w:rsidRDefault="009D6B10">
            <w:r>
              <w:t>1, ОК.5, ОК.6, ОК.7, ПК 2.1,ПК 2.2, ПК 3.1, ПК 3.2,ЛР 27.</w:t>
            </w:r>
          </w:p>
        </w:tc>
      </w:tr>
      <w:tr w:rsidR="00DF0B3F" w14:paraId="319EDBBA" w14:textId="77777777">
        <w:trPr>
          <w:trHeight w:val="120"/>
        </w:trPr>
        <w:tc>
          <w:tcPr>
            <w:tcW w:w="2654" w:type="dxa"/>
            <w:vMerge/>
            <w:shd w:val="clear" w:color="auto" w:fill="auto"/>
          </w:tcPr>
          <w:p w14:paraId="59002205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7525F8BF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</w:t>
            </w:r>
          </w:p>
          <w:p w14:paraId="4CC4BCE9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Решение задач по системе допусков и посадок</w:t>
            </w:r>
          </w:p>
        </w:tc>
        <w:tc>
          <w:tcPr>
            <w:tcW w:w="1559" w:type="dxa"/>
            <w:shd w:val="clear" w:color="auto" w:fill="auto"/>
          </w:tcPr>
          <w:p w14:paraId="3290047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5A094B69" w14:textId="77777777" w:rsidR="00DF0B3F" w:rsidRDefault="009D6B10">
            <w:r>
              <w:t>1, ОК.7, ОК.8, ОК.9, ПК 3.1,ЛР 30.</w:t>
            </w:r>
          </w:p>
        </w:tc>
      </w:tr>
      <w:tr w:rsidR="00DF0B3F" w14:paraId="4D9A22C1" w14:textId="77777777">
        <w:trPr>
          <w:trHeight w:val="560"/>
        </w:trPr>
        <w:tc>
          <w:tcPr>
            <w:tcW w:w="2654" w:type="dxa"/>
            <w:vMerge w:val="restart"/>
            <w:shd w:val="clear" w:color="auto" w:fill="auto"/>
          </w:tcPr>
          <w:p w14:paraId="36604D95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3.3 Методы стандартизации </w:t>
            </w:r>
          </w:p>
        </w:tc>
        <w:tc>
          <w:tcPr>
            <w:tcW w:w="8936" w:type="dxa"/>
            <w:shd w:val="clear" w:color="auto" w:fill="auto"/>
          </w:tcPr>
          <w:p w14:paraId="278D0CE5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693476C5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Принципы и методы стандартизации.</w:t>
            </w:r>
          </w:p>
        </w:tc>
        <w:tc>
          <w:tcPr>
            <w:tcW w:w="1559" w:type="dxa"/>
            <w:shd w:val="clear" w:color="auto" w:fill="auto"/>
          </w:tcPr>
          <w:p w14:paraId="1CBD4BA5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250BB7E2" w14:textId="77777777" w:rsidR="00DF0B3F" w:rsidRDefault="009D6B10">
            <w:r>
              <w:t>2, ОК.1, ОК.2, ОК.3,ПК 2.1,ПК 2.2, ПК 3.1, ПК 3.2 ,ЛР 4.</w:t>
            </w:r>
          </w:p>
        </w:tc>
      </w:tr>
      <w:tr w:rsidR="00DF0B3F" w14:paraId="32F8B06B" w14:textId="77777777">
        <w:trPr>
          <w:trHeight w:val="504"/>
        </w:trPr>
        <w:tc>
          <w:tcPr>
            <w:tcW w:w="2654" w:type="dxa"/>
            <w:vMerge/>
            <w:shd w:val="clear" w:color="auto" w:fill="auto"/>
          </w:tcPr>
          <w:p w14:paraId="2D343529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46E820B7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№3</w:t>
            </w:r>
          </w:p>
          <w:p w14:paraId="523BD682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Определение показателей уровня унификации</w:t>
            </w:r>
          </w:p>
        </w:tc>
        <w:tc>
          <w:tcPr>
            <w:tcW w:w="1559" w:type="dxa"/>
            <w:shd w:val="clear" w:color="auto" w:fill="auto"/>
          </w:tcPr>
          <w:p w14:paraId="5CA124B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2D0BA654" w14:textId="77777777" w:rsidR="00DF0B3F" w:rsidRDefault="009D6B10">
            <w:r>
              <w:t>1, ОК.3, ОК.4, ОК.5,ПК 2.1,ПК 2.2, ПК 3.1, ПК 3.2,ЛР 13.</w:t>
            </w:r>
          </w:p>
        </w:tc>
      </w:tr>
      <w:tr w:rsidR="00DF0B3F" w14:paraId="3CFDD247" w14:textId="77777777">
        <w:trPr>
          <w:trHeight w:val="752"/>
        </w:trPr>
        <w:tc>
          <w:tcPr>
            <w:tcW w:w="2654" w:type="dxa"/>
            <w:vMerge/>
            <w:shd w:val="clear" w:color="auto" w:fill="auto"/>
          </w:tcPr>
          <w:p w14:paraId="0994D2CA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2D6741A9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№2</w:t>
            </w:r>
          </w:p>
          <w:p w14:paraId="6D4EC5A9" w14:textId="77777777" w:rsidR="00DF0B3F" w:rsidRDefault="009D6B10">
            <w:pPr>
              <w:rPr>
                <w:i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занятий, рекомендуемой учебной и дополнительной литературы, выполнение индивидуального домашнего задания (тесты, расчетные задачи, рефераты, презентации).</w:t>
            </w:r>
          </w:p>
        </w:tc>
        <w:tc>
          <w:tcPr>
            <w:tcW w:w="1559" w:type="dxa"/>
            <w:shd w:val="clear" w:color="auto" w:fill="auto"/>
          </w:tcPr>
          <w:p w14:paraId="0201D95D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1BFC66BB" w14:textId="77777777" w:rsidR="00DF0B3F" w:rsidRDefault="00DF0B3F"/>
        </w:tc>
      </w:tr>
      <w:tr w:rsidR="00DF0B3F" w14:paraId="483142D1" w14:textId="77777777">
        <w:trPr>
          <w:trHeight w:val="383"/>
        </w:trPr>
        <w:tc>
          <w:tcPr>
            <w:tcW w:w="2654" w:type="dxa"/>
            <w:shd w:val="clear" w:color="auto" w:fill="auto"/>
          </w:tcPr>
          <w:p w14:paraId="7078BD11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4. Сертификация</w:t>
            </w:r>
          </w:p>
        </w:tc>
        <w:tc>
          <w:tcPr>
            <w:tcW w:w="8936" w:type="dxa"/>
            <w:shd w:val="clear" w:color="auto" w:fill="auto"/>
          </w:tcPr>
          <w:p w14:paraId="62FA15C2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F219290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3600650C" w14:textId="77777777" w:rsidR="00DF0B3F" w:rsidRDefault="00DF0B3F"/>
        </w:tc>
      </w:tr>
      <w:tr w:rsidR="00DF0B3F" w14:paraId="11AC7A7E" w14:textId="77777777">
        <w:trPr>
          <w:trHeight w:val="700"/>
        </w:trPr>
        <w:tc>
          <w:tcPr>
            <w:tcW w:w="2654" w:type="dxa"/>
            <w:vMerge w:val="restart"/>
            <w:shd w:val="clear" w:color="auto" w:fill="auto"/>
          </w:tcPr>
          <w:p w14:paraId="24DD3461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4.1 Общие сведения о сертификации. Сертификация как процедура подтверждения соответствия</w:t>
            </w:r>
          </w:p>
        </w:tc>
        <w:tc>
          <w:tcPr>
            <w:tcW w:w="8936" w:type="dxa"/>
            <w:shd w:val="clear" w:color="auto" w:fill="auto"/>
          </w:tcPr>
          <w:p w14:paraId="552F28A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14:paraId="0D379072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№4</w:t>
            </w:r>
          </w:p>
          <w:p w14:paraId="27AD2FF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Расчёт показателей надёжности</w:t>
            </w:r>
          </w:p>
        </w:tc>
        <w:tc>
          <w:tcPr>
            <w:tcW w:w="1559" w:type="dxa"/>
            <w:shd w:val="clear" w:color="auto" w:fill="auto"/>
          </w:tcPr>
          <w:p w14:paraId="3A160CAB" w14:textId="77777777" w:rsidR="00DF0B3F" w:rsidRDefault="009D6B10">
            <w:r>
              <w:t>2</w:t>
            </w:r>
          </w:p>
          <w:p w14:paraId="7AF0D236" w14:textId="77777777" w:rsidR="00DF0B3F" w:rsidRDefault="00DF0B3F"/>
        </w:tc>
        <w:tc>
          <w:tcPr>
            <w:tcW w:w="1985" w:type="dxa"/>
            <w:shd w:val="clear" w:color="auto" w:fill="auto"/>
          </w:tcPr>
          <w:p w14:paraId="03BD5682" w14:textId="77777777" w:rsidR="00DF0B3F" w:rsidRDefault="009D6B10">
            <w:r>
              <w:t>2, ОК.5, ОК.6, ОК.7, ПК 2.1,ПК 2.2, ПК 3.1, ПК 3.2,ЛР 27.</w:t>
            </w:r>
          </w:p>
        </w:tc>
      </w:tr>
      <w:tr w:rsidR="00DF0B3F" w14:paraId="1FD6E40C" w14:textId="77777777">
        <w:trPr>
          <w:trHeight w:val="720"/>
        </w:trPr>
        <w:tc>
          <w:tcPr>
            <w:tcW w:w="2654" w:type="dxa"/>
            <w:vMerge/>
            <w:shd w:val="clear" w:color="auto" w:fill="auto"/>
          </w:tcPr>
          <w:p w14:paraId="20E3EF45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635EE615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№3</w:t>
            </w:r>
          </w:p>
          <w:p w14:paraId="4AADA06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темам:</w:t>
            </w:r>
          </w:p>
          <w:p w14:paraId="01F0458D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Общие сведения о сертификации. </w:t>
            </w:r>
          </w:p>
          <w:p w14:paraId="79A8DE6D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Формы подтверждения соответствия продукции: добровольная и обязательная. </w:t>
            </w:r>
          </w:p>
          <w:p w14:paraId="5E6A023F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Система сертификации на железнодорожном транспорте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Ф.</w:t>
            </w:r>
          </w:p>
          <w:p w14:paraId="23E50507" w14:textId="77777777" w:rsidR="00DF0B3F" w:rsidRDefault="009D6B10">
            <w:pPr>
              <w:rPr>
                <w:i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работы персонала по техническому обслуживанию перевозочного процесса.</w:t>
            </w:r>
          </w:p>
        </w:tc>
        <w:tc>
          <w:tcPr>
            <w:tcW w:w="1559" w:type="dxa"/>
            <w:shd w:val="clear" w:color="auto" w:fill="auto"/>
          </w:tcPr>
          <w:p w14:paraId="23FEA4BA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7B023C79" w14:textId="77777777" w:rsidR="00DF0B3F" w:rsidRDefault="00DF0B3F"/>
        </w:tc>
      </w:tr>
      <w:tr w:rsidR="00DF0B3F" w14:paraId="68AD4565" w14:textId="77777777">
        <w:trPr>
          <w:trHeight w:val="480"/>
        </w:trPr>
        <w:tc>
          <w:tcPr>
            <w:tcW w:w="2654" w:type="dxa"/>
            <w:vMerge w:val="restart"/>
            <w:shd w:val="clear" w:color="auto" w:fill="auto"/>
          </w:tcPr>
          <w:p w14:paraId="11F75E07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4.2. Добровольная сертификация</w:t>
            </w:r>
          </w:p>
        </w:tc>
        <w:tc>
          <w:tcPr>
            <w:tcW w:w="8936" w:type="dxa"/>
            <w:shd w:val="clear" w:color="auto" w:fill="auto"/>
          </w:tcPr>
          <w:p w14:paraId="59DEF8D3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14:paraId="59FC9F07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Добровольная сертификация на железнодорожном транспорте.</w:t>
            </w:r>
          </w:p>
        </w:tc>
        <w:tc>
          <w:tcPr>
            <w:tcW w:w="1559" w:type="dxa"/>
            <w:shd w:val="clear" w:color="auto" w:fill="auto"/>
          </w:tcPr>
          <w:p w14:paraId="4B6DAA5B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492D4498" w14:textId="77777777" w:rsidR="00DF0B3F" w:rsidRDefault="009D6B10">
            <w:r>
              <w:t>1, ОК.7, ОК.8, ОК.9, ПК 3.1,ЛР 30.</w:t>
            </w:r>
          </w:p>
        </w:tc>
      </w:tr>
      <w:tr w:rsidR="00DF0B3F" w14:paraId="141E7B95" w14:textId="77777777">
        <w:trPr>
          <w:trHeight w:val="543"/>
        </w:trPr>
        <w:tc>
          <w:tcPr>
            <w:tcW w:w="2654" w:type="dxa"/>
            <w:vMerge/>
            <w:shd w:val="clear" w:color="auto" w:fill="auto"/>
          </w:tcPr>
          <w:p w14:paraId="5A4C2D26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376CF581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№4</w:t>
            </w:r>
          </w:p>
          <w:p w14:paraId="6A132283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теме:</w:t>
            </w:r>
          </w:p>
          <w:p w14:paraId="7B1FF4D2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Обязательное подтверждение соответствия. Схемы сертификации работ и услуг.</w:t>
            </w:r>
          </w:p>
        </w:tc>
        <w:tc>
          <w:tcPr>
            <w:tcW w:w="1559" w:type="dxa"/>
            <w:shd w:val="clear" w:color="auto" w:fill="auto"/>
          </w:tcPr>
          <w:p w14:paraId="14001873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62B6A681" w14:textId="77777777" w:rsidR="00DF0B3F" w:rsidRDefault="00DF0B3F"/>
        </w:tc>
      </w:tr>
      <w:tr w:rsidR="00DF0B3F" w14:paraId="3E7DAADC" w14:textId="77777777">
        <w:tc>
          <w:tcPr>
            <w:tcW w:w="11590" w:type="dxa"/>
            <w:gridSpan w:val="2"/>
            <w:shd w:val="clear" w:color="auto" w:fill="auto"/>
          </w:tcPr>
          <w:p w14:paraId="7077B900" w14:textId="77777777" w:rsidR="00DF0B3F" w:rsidRDefault="009D6B1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</w:tcPr>
          <w:p w14:paraId="3C0125D8" w14:textId="77777777" w:rsidR="00DF0B3F" w:rsidRDefault="009D6B1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14:paraId="1315983A" w14:textId="77777777" w:rsidR="00DF0B3F" w:rsidRDefault="00DF0B3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F0B3F" w14:paraId="185E208D" w14:textId="77777777">
        <w:tc>
          <w:tcPr>
            <w:tcW w:w="11590" w:type="dxa"/>
            <w:gridSpan w:val="2"/>
            <w:shd w:val="clear" w:color="auto" w:fill="auto"/>
          </w:tcPr>
          <w:p w14:paraId="76107FD4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  <w:u w:color="FFFFFF"/>
              </w:rPr>
              <w:t>Промежуточная аттестация в форме дифференцированного зачета (4 семестр)</w:t>
            </w:r>
          </w:p>
        </w:tc>
        <w:tc>
          <w:tcPr>
            <w:tcW w:w="1559" w:type="dxa"/>
            <w:shd w:val="clear" w:color="auto" w:fill="auto"/>
          </w:tcPr>
          <w:p w14:paraId="7204D3E9" w14:textId="77777777" w:rsidR="00DF0B3F" w:rsidRDefault="00DF0B3F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3E428110" w14:textId="77777777" w:rsidR="00DF0B3F" w:rsidRDefault="00DF0B3F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E137D9D" w14:textId="77777777" w:rsidR="00DF0B3F" w:rsidRDefault="009D6B1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7CC6D94E" w14:textId="77777777" w:rsidR="00DF0B3F" w:rsidRDefault="009D6B10">
      <w:pPr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-</w:t>
      </w:r>
      <w:proofErr w:type="gramStart"/>
      <w:r>
        <w:rPr>
          <w:color w:val="000000"/>
          <w:sz w:val="22"/>
          <w:szCs w:val="22"/>
        </w:rPr>
        <w:t>ознакомительный</w:t>
      </w:r>
      <w:proofErr w:type="gramEnd"/>
      <w:r>
        <w:rPr>
          <w:color w:val="000000"/>
          <w:sz w:val="22"/>
          <w:szCs w:val="22"/>
        </w:rPr>
        <w:t xml:space="preserve"> (узнавание ранее изученных объектов, свойств);</w:t>
      </w:r>
    </w:p>
    <w:p w14:paraId="738B8D7A" w14:textId="77777777" w:rsidR="00DF0B3F" w:rsidRDefault="009D6B10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 - </w:t>
      </w:r>
      <w:proofErr w:type="gramStart"/>
      <w:r>
        <w:rPr>
          <w:sz w:val="22"/>
          <w:szCs w:val="22"/>
        </w:rPr>
        <w:t>репродуктивный</w:t>
      </w:r>
      <w:proofErr w:type="gramEnd"/>
      <w:r>
        <w:rPr>
          <w:sz w:val="22"/>
          <w:szCs w:val="22"/>
        </w:rPr>
        <w:t xml:space="preserve"> (выполнение деятельности по образцу, инструкции или под руководством)</w:t>
      </w:r>
      <w:r w:rsidR="00C97CE3">
        <w:rPr>
          <w:rFonts w:asciiTheme="minorHAnsi" w:hAnsiTheme="minorHAnsi" w:cstheme="minorBidi"/>
          <w:sz w:val="22"/>
          <w:szCs w:val="22"/>
        </w:rPr>
        <w:pict w14:anchorId="44CFC47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9264;mso-wrap-distance-top:0;mso-wrap-distance-bottom:0;mso-position-horizontal-relative:page;mso-position-vertical-relative:page;mso-width-relative:page;mso-height-relative:page" o:gfxdata="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5dhMW9kAAAANAQAADwAAAAAAAAABACAAAAAiAAAAZHJzL2Rvd25yZXYueG1sUEsBAhQAFAAAAAgA&#10;h07iQL1K1wwkAgAAWAQAAA4AAAAAAAAAAQAgAAAAKAEAAGRycy9lMm9Eb2MueG1sUEsFBgAAAAAG&#10;AAYAWQEAAL4FAAAAAA==&#10;" stroked="f">
            <v:fill opacity="0"/>
            <v:textbox inset="0,0,0,0">
              <w:txbxContent>
                <w:p w14:paraId="167AB6D9" w14:textId="77777777" w:rsidR="00DF0B3F" w:rsidRDefault="00DF0B3F"/>
              </w:txbxContent>
            </v:textbox>
            <w10:wrap type="topAndBottom" anchorx="page" anchory="page"/>
          </v:shape>
        </w:pict>
      </w:r>
    </w:p>
    <w:p w14:paraId="4BBF832C" w14:textId="77777777" w:rsidR="00DF0B3F" w:rsidRDefault="009D6B10">
      <w:pPr>
        <w:pStyle w:val="Style1"/>
        <w:widowControl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3.- </w:t>
      </w:r>
      <w:proofErr w:type="gramStart"/>
      <w:r>
        <w:rPr>
          <w:sz w:val="22"/>
          <w:szCs w:val="22"/>
        </w:rPr>
        <w:t>продуктивный</w:t>
      </w:r>
      <w:proofErr w:type="gramEnd"/>
      <w:r>
        <w:rPr>
          <w:sz w:val="22"/>
          <w:szCs w:val="22"/>
        </w:rPr>
        <w:t xml:space="preserve"> (планирование и самостоятельное выполнение деятельности, решение проблемных задач)</w:t>
      </w:r>
    </w:p>
    <w:p w14:paraId="0D180096" w14:textId="77777777" w:rsidR="00DF0B3F" w:rsidRDefault="00DF0B3F">
      <w:pPr>
        <w:spacing w:line="288" w:lineRule="auto"/>
        <w:rPr>
          <w:sz w:val="32"/>
          <w:szCs w:val="32"/>
        </w:rPr>
        <w:sectPr w:rsidR="00DF0B3F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6CDB268C" w14:textId="77777777" w:rsidR="00DF0B3F" w:rsidRDefault="009D6B10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14:paraId="2E62C192" w14:textId="77777777" w:rsidR="00DF0B3F" w:rsidRDefault="009D6B10">
      <w:pPr>
        <w:spacing w:after="240" w:line="360" w:lineRule="auto"/>
        <w:ind w:firstLine="709"/>
        <w:contextualSpacing/>
        <w:jc w:val="center"/>
        <w:rPr>
          <w:b/>
        </w:rPr>
      </w:pPr>
      <w:r>
        <w:rPr>
          <w:b/>
        </w:rPr>
        <w:t>3.1 Требования к минимальному материально-техническому обеспечению</w:t>
      </w:r>
    </w:p>
    <w:p w14:paraId="1DA8C97F" w14:textId="77777777" w:rsidR="00DF0B3F" w:rsidRDefault="009D6B10">
      <w:pPr>
        <w:shd w:val="clear" w:color="auto" w:fill="FFFFFF"/>
        <w:spacing w:line="360" w:lineRule="auto"/>
        <w:ind w:firstLine="709"/>
        <w:jc w:val="both"/>
      </w:pPr>
      <w:r>
        <w:t>Учебная дисциплина реализуется в учебном кабинете: Лаборатория химии, материаловедение, биология, экология, строительные материалы и изделия Оборудование учебного кабинета:</w:t>
      </w:r>
    </w:p>
    <w:p w14:paraId="6F46BD3D" w14:textId="77777777" w:rsidR="00DF0B3F" w:rsidRDefault="009D6B10">
      <w:pPr>
        <w:shd w:val="clear" w:color="auto" w:fill="FFFFFF"/>
        <w:spacing w:line="360" w:lineRule="auto"/>
        <w:ind w:firstLine="709"/>
        <w:jc w:val="both"/>
      </w:pPr>
      <w:r>
        <w:t>Оборудование учебного кабинета:</w:t>
      </w:r>
    </w:p>
    <w:p w14:paraId="07D6BE88" w14:textId="77777777"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14:paraId="54581423" w14:textId="77777777"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>рабочее место преподавателя;</w:t>
      </w:r>
    </w:p>
    <w:p w14:paraId="52096D69" w14:textId="77777777"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>методические материалы по дисциплине.</w:t>
      </w:r>
    </w:p>
    <w:p w14:paraId="4EB74829" w14:textId="77777777" w:rsidR="00DF0B3F" w:rsidRDefault="009D6B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68581FC3" w14:textId="77777777" w:rsidR="00DF0B3F" w:rsidRDefault="009D6B1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3.2.1.Основные источники:</w:t>
      </w:r>
    </w:p>
    <w:p w14:paraId="17C77800" w14:textId="77777777" w:rsidR="00DF0B3F" w:rsidRDefault="009D6B10">
      <w:pPr>
        <w:spacing w:line="360" w:lineRule="auto"/>
        <w:ind w:firstLine="709"/>
        <w:jc w:val="both"/>
      </w:pPr>
      <w:r>
        <w:t xml:space="preserve">1.Анфиногенова И.В. Химия: учебник и практикум для среднего профессионального образования / И.В. Анфиногенова, А.В. </w:t>
      </w:r>
      <w:proofErr w:type="spellStart"/>
      <w:r>
        <w:t>Бабков</w:t>
      </w:r>
      <w:proofErr w:type="spellEnd"/>
      <w:r>
        <w:t xml:space="preserve">, В.А. Попков.- 2-е изд., </w:t>
      </w:r>
      <w:proofErr w:type="spellStart"/>
      <w:r>
        <w:t>испр</w:t>
      </w:r>
      <w:proofErr w:type="spellEnd"/>
      <w:r>
        <w:t>. и доп. – Москва: Издательство Лань, 2023. – 291 с.</w:t>
      </w:r>
    </w:p>
    <w:p w14:paraId="5A534AA6" w14:textId="77777777" w:rsidR="00DF0B3F" w:rsidRDefault="009D6B1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3.2.2.Дополнительные источники:</w:t>
      </w:r>
    </w:p>
    <w:p w14:paraId="4863BA6A" w14:textId="77777777" w:rsidR="00DF0B3F" w:rsidRDefault="009D6B1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bCs/>
        </w:rPr>
        <w:t xml:space="preserve">            1. </w:t>
      </w:r>
      <w:proofErr w:type="spellStart"/>
      <w:r>
        <w:rPr>
          <w:bdr w:val="single" w:sz="2" w:space="0" w:color="E5E7EB"/>
        </w:rPr>
        <w:t>Лифиц</w:t>
      </w:r>
      <w:proofErr w:type="spellEnd"/>
      <w:r>
        <w:rPr>
          <w:bdr w:val="single" w:sz="2" w:space="0" w:color="E5E7EB"/>
        </w:rPr>
        <w:t>, И. М.</w:t>
      </w:r>
      <w:r>
        <w:rPr>
          <w:i/>
          <w:iCs/>
          <w:bdr w:val="single" w:sz="2" w:space="0" w:color="E5E7EB"/>
        </w:rPr>
        <w:t> </w:t>
      </w:r>
      <w:r>
        <w:t> Стандартизация, метрология и подтверждение соответствия</w:t>
      </w:r>
      <w:proofErr w:type="gramStart"/>
      <w:r>
        <w:t> :</w:t>
      </w:r>
      <w:proofErr w:type="gramEnd"/>
      <w:r>
        <w:t xml:space="preserve"> учебник и практикум для среднего профессионального образования / И. М. </w:t>
      </w:r>
      <w:proofErr w:type="spellStart"/>
      <w:r>
        <w:t>Лифиц</w:t>
      </w:r>
      <w:proofErr w:type="spellEnd"/>
      <w:r>
        <w:t xml:space="preserve">. — 15-е изд., </w:t>
      </w:r>
      <w:proofErr w:type="spellStart"/>
      <w:r>
        <w:t>перераб</w:t>
      </w:r>
      <w:proofErr w:type="spellEnd"/>
      <w:r>
        <w:t>. и доп. — Москва : Издательство Лань, 2023. — 462 с. — (Профессиональное образование). — ISBN 978-5-534-15928-8.</w:t>
      </w:r>
      <w:r>
        <w:rPr>
          <w:rFonts w:ascii="Arial" w:hAnsi="Arial" w:cs="Arial"/>
        </w:rPr>
        <w:t> </w:t>
      </w:r>
    </w:p>
    <w:p w14:paraId="34F354DE" w14:textId="77777777" w:rsidR="00DF0B3F" w:rsidRDefault="009D6B10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2. Иванов А.А. Метрология, стандартизация и </w:t>
      </w:r>
      <w:proofErr w:type="spellStart"/>
      <w:r>
        <w:rPr>
          <w:bCs/>
        </w:rPr>
        <w:t>серитификация</w:t>
      </w:r>
      <w:proofErr w:type="spellEnd"/>
      <w:r>
        <w:rPr>
          <w:bCs/>
        </w:rPr>
        <w:t xml:space="preserve">: учебник/ А.А. Иванов, А.И. </w:t>
      </w:r>
      <w:proofErr w:type="spellStart"/>
      <w:r>
        <w:rPr>
          <w:bCs/>
        </w:rPr>
        <w:t>Ковчик</w:t>
      </w:r>
      <w:proofErr w:type="spellEnd"/>
      <w:r>
        <w:rPr>
          <w:bCs/>
        </w:rPr>
        <w:t>, А.С. Столяров. – Москва: Инфра-М, 2020. – 522 с.</w:t>
      </w:r>
    </w:p>
    <w:p w14:paraId="760B92C0" w14:textId="77777777" w:rsidR="00DF0B3F" w:rsidRDefault="009D6B10">
      <w:pPr>
        <w:spacing w:line="360" w:lineRule="auto"/>
        <w:ind w:left="360" w:firstLine="349"/>
        <w:jc w:val="both"/>
      </w:pPr>
      <w:r>
        <w:rPr>
          <w:b/>
        </w:rPr>
        <w:t>3.2.2.Дополнительные источники:</w:t>
      </w:r>
    </w:p>
    <w:p w14:paraId="3509C23E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Нормативно-правовые акты:</w:t>
      </w:r>
    </w:p>
    <w:p w14:paraId="526D8CFA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1. Федеральный закон от 27.12.2002 № 184-ФЗ «О техническом регулировании» (актуальная редакция).</w:t>
      </w:r>
    </w:p>
    <w:p w14:paraId="4FC64576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2. Федеральный закон от 26.06.2008 г №102-ФЗ «Об обеспечении единства измерений» (актуальная редакция).</w:t>
      </w:r>
    </w:p>
    <w:p w14:paraId="04639643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3. Федеральный закон от 07.02.1992 N 2300-1 «О защите прав потребителей» (актуальная редакция)</w:t>
      </w:r>
    </w:p>
    <w:p w14:paraId="7B884C5F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4. Федеральный закон от 10.01.2003 г. №17-ФЗ «О железнодорожном транспорте в Российской  федерации».</w:t>
      </w:r>
    </w:p>
    <w:p w14:paraId="36E6D604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5. ЕСКД ГОСТ 2.105-95  Общие требования к текстовым документам</w:t>
      </w:r>
    </w:p>
    <w:p w14:paraId="50AD3AE2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lastRenderedPageBreak/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14:paraId="20B8CB5E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14:paraId="6C5E91C3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8. ГОСТ 25346-89. Основные нормы взаимозаменяемости, ЕСДП.  Общие положения, ряды допусков и предельных отклонений</w:t>
      </w:r>
    </w:p>
    <w:p w14:paraId="030AE406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9. ГОСТ 25347-82. Основные нормы взаимозаменяемости, ЕСДП.  Поля допусков и рекомендуемые посадки.</w:t>
      </w:r>
    </w:p>
    <w:p w14:paraId="53DA6929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 xml:space="preserve">10. ГОСТ 8.395-80. Нормальные условия измерений при поверке. Общие требования.15. ГОСТ </w:t>
      </w:r>
      <w:proofErr w:type="gramStart"/>
      <w:r>
        <w:rPr>
          <w:bCs/>
        </w:rPr>
        <w:t>Р</w:t>
      </w:r>
      <w:proofErr w:type="gramEnd"/>
      <w:r>
        <w:rPr>
          <w:bCs/>
        </w:rPr>
        <w:t xml:space="preserve"> ИСО 9000-2008. Системы менеджмента качества. Основные положения и словарь.                                                                                          </w:t>
      </w:r>
    </w:p>
    <w:p w14:paraId="7D011F76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11. Распоряжение ОАО "РЖД" от 11.10.2005 № 1594р «Об организации метрологического обеспечения в ОАО "РЖД"».</w:t>
      </w:r>
    </w:p>
    <w:p w14:paraId="2F20F358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12. СТО РЖД 1.06.001-2006. Система калибровки в ОАО «РЖД». Основные положения.</w:t>
      </w:r>
    </w:p>
    <w:p w14:paraId="1E244C04" w14:textId="77777777" w:rsidR="00DF0B3F" w:rsidRDefault="009D6B10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3.2.3.Перечень профессиональных баз данных и информационных справочных систем:</w:t>
      </w:r>
    </w:p>
    <w:p w14:paraId="7184EF25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3D75967" w14:textId="77777777" w:rsidR="00DF0B3F" w:rsidRDefault="009D6B10">
      <w:pPr>
        <w:pStyle w:val="af6"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14:paraId="478D7ABE" w14:textId="77777777" w:rsidR="00DF0B3F" w:rsidRDefault="00DF0B3F">
      <w:pPr>
        <w:ind w:firstLine="709"/>
        <w:jc w:val="both"/>
        <w:rPr>
          <w:sz w:val="28"/>
          <w:szCs w:val="28"/>
        </w:rPr>
      </w:pPr>
    </w:p>
    <w:p w14:paraId="19AA98F4" w14:textId="77777777" w:rsidR="00DF0B3F" w:rsidRDefault="00DF0B3F">
      <w:pPr>
        <w:ind w:firstLine="709"/>
        <w:jc w:val="both"/>
        <w:rPr>
          <w:b/>
          <w:sz w:val="28"/>
          <w:szCs w:val="28"/>
        </w:rPr>
      </w:pPr>
    </w:p>
    <w:p w14:paraId="40BA7885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CAE62C7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9104BAD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1340E74" w14:textId="77777777" w:rsidR="00DF0B3F" w:rsidRDefault="00DF0B3F">
      <w:bookmarkStart w:id="8" w:name="_Toc496635789"/>
    </w:p>
    <w:p w14:paraId="251B537B" w14:textId="77777777" w:rsidR="00DF0B3F" w:rsidRDefault="00DF0B3F"/>
    <w:p w14:paraId="245E5945" w14:textId="77777777" w:rsidR="00DF0B3F" w:rsidRDefault="00DF0B3F"/>
    <w:p w14:paraId="52937FC3" w14:textId="77777777" w:rsidR="00DF0B3F" w:rsidRDefault="00DF0B3F"/>
    <w:p w14:paraId="7F99318E" w14:textId="77777777" w:rsidR="00DF0B3F" w:rsidRDefault="00DF0B3F"/>
    <w:p w14:paraId="330F0CFF" w14:textId="77777777" w:rsidR="00DF0B3F" w:rsidRDefault="00DF0B3F"/>
    <w:p w14:paraId="63726894" w14:textId="77777777" w:rsidR="00DF0B3F" w:rsidRDefault="00DF0B3F"/>
    <w:p w14:paraId="3722DCB8" w14:textId="77777777" w:rsidR="00DF0B3F" w:rsidRDefault="00DF0B3F"/>
    <w:p w14:paraId="4F7A4859" w14:textId="77777777" w:rsidR="00DF0B3F" w:rsidRDefault="00DF0B3F"/>
    <w:p w14:paraId="21365F71" w14:textId="77777777" w:rsidR="00DF0B3F" w:rsidRDefault="00DF0B3F"/>
    <w:p w14:paraId="3DF8351D" w14:textId="77777777" w:rsidR="00DF0B3F" w:rsidRDefault="00DF0B3F"/>
    <w:p w14:paraId="761A62D0" w14:textId="77777777" w:rsidR="00DF0B3F" w:rsidRDefault="00DF0B3F"/>
    <w:p w14:paraId="6D4DB820" w14:textId="77777777" w:rsidR="00DF0B3F" w:rsidRDefault="00DF0B3F"/>
    <w:p w14:paraId="599D997C" w14:textId="77777777" w:rsidR="00DF0B3F" w:rsidRDefault="00DF0B3F"/>
    <w:p w14:paraId="0E161F9D" w14:textId="77777777" w:rsidR="00DF0B3F" w:rsidRDefault="009D6B10">
      <w:pPr>
        <w:pStyle w:val="1"/>
        <w:rPr>
          <w:u w:color="0000FF"/>
        </w:rPr>
      </w:pPr>
      <w:r>
        <w:rPr>
          <w:u w:color="0000FF"/>
        </w:rPr>
        <w:lastRenderedPageBreak/>
        <w:t>4 КОНТРОЛЬ И ОЦЕНКА РЕЗУЛЬТАТОВ ОСВОЕНИЯ УЧЕБНОЙ ДИСЦИПЛИНЫ</w:t>
      </w:r>
      <w:bookmarkEnd w:id="8"/>
    </w:p>
    <w:p w14:paraId="01C77D4A" w14:textId="77777777" w:rsidR="00DF0B3F" w:rsidRDefault="00DF0B3F">
      <w:pPr>
        <w:rPr>
          <w:b/>
          <w:caps/>
          <w:sz w:val="28"/>
          <w:szCs w:val="28"/>
          <w:u w:color="FFFFFF"/>
        </w:rPr>
      </w:pPr>
    </w:p>
    <w:p w14:paraId="5D1E3CA6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 xml:space="preserve">Контроль и оценка результатов освоения учебной </w:t>
      </w:r>
      <w:proofErr w:type="spellStart"/>
      <w:r>
        <w:rPr>
          <w:sz w:val="28"/>
          <w:szCs w:val="28"/>
          <w:u w:color="FFFFFF"/>
        </w:rPr>
        <w:t>дисциплиныосуществляется</w:t>
      </w:r>
      <w:proofErr w:type="spellEnd"/>
      <w:r>
        <w:rPr>
          <w:sz w:val="28"/>
          <w:szCs w:val="28"/>
          <w:u w:color="FFFFFF"/>
        </w:rPr>
        <w:t xml:space="preserve"> преподавателем в процессе проведения теоретических, практических и лабораторных занятий, выполнения </w:t>
      </w:r>
      <w:proofErr w:type="gramStart"/>
      <w:r>
        <w:rPr>
          <w:sz w:val="28"/>
          <w:szCs w:val="28"/>
          <w:u w:color="FFFFFF"/>
        </w:rPr>
        <w:t>обучающимися</w:t>
      </w:r>
      <w:proofErr w:type="gramEnd"/>
      <w:r>
        <w:rPr>
          <w:sz w:val="28"/>
          <w:szCs w:val="28"/>
          <w:u w:color="FFFFFF"/>
        </w:rPr>
        <w:t xml:space="preserve"> индивидуальных заданий (подготовки сообщений и презентаций).</w:t>
      </w:r>
    </w:p>
    <w:p w14:paraId="6C09920F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bCs/>
          <w:sz w:val="28"/>
          <w:szCs w:val="28"/>
          <w:u w:color="FFFFFF"/>
        </w:rPr>
      </w:pPr>
      <w:r>
        <w:rPr>
          <w:sz w:val="28"/>
          <w:szCs w:val="28"/>
          <w:u w:color="FFFFFF"/>
        </w:rPr>
        <w:t xml:space="preserve">Промежуточная аттестация в форме </w:t>
      </w:r>
      <w:r>
        <w:rPr>
          <w:iCs/>
          <w:sz w:val="28"/>
          <w:szCs w:val="28"/>
          <w:u w:color="FFFFFF"/>
        </w:rPr>
        <w:t xml:space="preserve">дифференцированного зачета по очной форме обучения (4 семестр) и форме дифференцированного зачета на 2 курсе </w:t>
      </w:r>
      <w:proofErr w:type="gramStart"/>
      <w:r>
        <w:rPr>
          <w:iCs/>
          <w:sz w:val="28"/>
          <w:szCs w:val="28"/>
          <w:u w:color="FFFFFF"/>
        </w:rPr>
        <w:t>обучения по</w:t>
      </w:r>
      <w:proofErr w:type="gramEnd"/>
      <w:r>
        <w:rPr>
          <w:iCs/>
          <w:sz w:val="28"/>
          <w:szCs w:val="28"/>
          <w:u w:color="FFFFFF"/>
        </w:rPr>
        <w:t xml:space="preserve"> заочной форме обучения.</w:t>
      </w: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379"/>
        <w:gridCol w:w="3118"/>
        <w:gridCol w:w="3402"/>
      </w:tblGrid>
      <w:tr w:rsidR="00DF0B3F" w14:paraId="5D3C3147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2D8E" w14:textId="77777777" w:rsidR="00DF0B3F" w:rsidRDefault="009D6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  <w:p w14:paraId="01216DD7" w14:textId="77777777" w:rsidR="00DF0B3F" w:rsidRDefault="009D6B10">
            <w:pPr>
              <w:jc w:val="center"/>
            </w:pPr>
            <w:r>
              <w:rPr>
                <w:b/>
                <w:bCs/>
              </w:rPr>
              <w:t>(У</w:t>
            </w:r>
            <w:proofErr w:type="gramStart"/>
            <w:r>
              <w:rPr>
                <w:b/>
                <w:bCs/>
              </w:rPr>
              <w:t>,З</w:t>
            </w:r>
            <w:proofErr w:type="gramEnd"/>
            <w:r>
              <w:rPr>
                <w:b/>
                <w:bCs/>
              </w:rPr>
              <w:t>, ОК/ПК, ЛР)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F8EFE" w14:textId="77777777" w:rsidR="00DF0B3F" w:rsidRDefault="009D6B10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A7D4" w14:textId="77777777" w:rsidR="00DF0B3F" w:rsidRDefault="009D6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DF0B3F" w14:paraId="6A657169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B52A6" w14:textId="77777777" w:rsidR="00DF0B3F" w:rsidRDefault="009D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"/>
              <w:rPr>
                <w:color w:val="000000"/>
              </w:rPr>
            </w:pPr>
            <w:r>
              <w:t>У</w:t>
            </w:r>
            <w:proofErr w:type="gramStart"/>
            <w:r>
              <w:t>1</w:t>
            </w:r>
            <w:proofErr w:type="gramEnd"/>
            <w:r>
              <w:t>, ОК.1, ОК.2, ОК.3,ПК 2.1,ПК 2.2, ПК 3.1, ПК 3.2,ЛР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8CB0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Применение в профессиональной деятельности документации систем качества.</w:t>
            </w:r>
          </w:p>
          <w:p w14:paraId="2BC8025F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Правильное оформление технологической и технической документации.</w:t>
            </w:r>
          </w:p>
          <w:p w14:paraId="330FC676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Ознакомление с действующими стандартами и международной системой единиц СИ.</w:t>
            </w:r>
          </w:p>
          <w:p w14:paraId="7F3D6F6F" w14:textId="77777777" w:rsidR="00DF0B3F" w:rsidRDefault="009D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  <w:r>
              <w:rPr>
                <w:rFonts w:eastAsia="Calibri"/>
                <w:bCs/>
              </w:rPr>
              <w:t>Ознакомление с требованиями нормативных актов по основным видам продукции (услуг) процессов.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FBF8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6F1742AA" w14:textId="77777777" w:rsidR="00DF0B3F" w:rsidRDefault="00DF0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color="FFFFFF"/>
              </w:rPr>
            </w:pPr>
          </w:p>
        </w:tc>
      </w:tr>
      <w:tr w:rsidR="00DF0B3F" w14:paraId="3CBEA4BD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CBA83" w14:textId="77777777" w:rsidR="00DF0B3F" w:rsidRDefault="009D6B10">
            <w:r>
              <w:t>У</w:t>
            </w:r>
            <w:proofErr w:type="gramStart"/>
            <w:r>
              <w:t>2</w:t>
            </w:r>
            <w:proofErr w:type="gramEnd"/>
            <w:r>
              <w:t>, ОК.4, ОК.5,ПК 2.1,ПК 2.2, ПК 3.1, ПК 3.2,ЛР 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C069C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Аргументированность и полнота объяснения сущности и социальной значимости будущей профессии.</w:t>
            </w:r>
          </w:p>
          <w:p w14:paraId="46A67267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Активность, инициативность в процессе освоения профессиональной деятельности.</w:t>
            </w:r>
          </w:p>
          <w:p w14:paraId="7A7FAA43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Рациональность организации собственной деятельности.</w:t>
            </w:r>
          </w:p>
          <w:p w14:paraId="0EB3CC2C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Аргументированность и эффективность выбора методов и способов решения профессиональных задач.</w:t>
            </w:r>
          </w:p>
          <w:p w14:paraId="22AC62F7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Своевременность сдачи заданий, отчетов.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D734C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7E1D1514" w14:textId="77777777" w:rsidR="00DF0B3F" w:rsidRDefault="00DF0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</w:p>
        </w:tc>
      </w:tr>
      <w:tr w:rsidR="00DF0B3F" w14:paraId="60DA6E79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2C5E4" w14:textId="77777777" w:rsidR="00DF0B3F" w:rsidRDefault="009D6B10">
            <w:r>
              <w:lastRenderedPageBreak/>
              <w:t>З</w:t>
            </w:r>
            <w:proofErr w:type="gramStart"/>
            <w:r>
              <w:t>1</w:t>
            </w:r>
            <w:proofErr w:type="gramEnd"/>
            <w:r>
              <w:t>,ОК.6, ОК.7, ПК 2.1,ПК 2.2, ПК 3.1, ПК 3.2,ЛР 27.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EB6DC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Активность, инициативность в процессе освоения профессиональной деятельности.</w:t>
            </w:r>
          </w:p>
          <w:p w14:paraId="1229F9A8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Аргументированность и правильность решения в нестандартных ситуациях.</w:t>
            </w:r>
          </w:p>
          <w:p w14:paraId="6F5B4C70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 xml:space="preserve"> Быстрота и обоснованность выбора способов решения нестандартных ситуаций.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5D8D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69619D3F" w14:textId="77777777" w:rsidR="00DF0B3F" w:rsidRDefault="00DF0B3F">
            <w:pPr>
              <w:rPr>
                <w:bCs/>
                <w:iCs/>
              </w:rPr>
            </w:pPr>
          </w:p>
        </w:tc>
      </w:tr>
      <w:tr w:rsidR="00DF0B3F" w14:paraId="3776BE17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D0A13" w14:textId="77777777" w:rsidR="00DF0B3F" w:rsidRDefault="009D6B10">
            <w:r>
              <w:t>З</w:t>
            </w:r>
            <w:proofErr w:type="gramStart"/>
            <w:r>
              <w:t>2</w:t>
            </w:r>
            <w:proofErr w:type="gramEnd"/>
            <w:r>
              <w:t>,ОК.8, ОК.9, ПК 2.1,ПК 2.2, ПК 3.1, ПК 3.2,ЛР 30.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846E0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Адекватность используемой информации профессиональным задачам и личностному развитию.</w:t>
            </w:r>
          </w:p>
          <w:p w14:paraId="1F94069F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Результативность информационного поиска в решении профессиональных задач.</w:t>
            </w:r>
          </w:p>
          <w:p w14:paraId="0CCED65C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Рациональность использования ИКТ для совершенствования профессиональной деятельности.</w:t>
            </w:r>
          </w:p>
          <w:p w14:paraId="76023DAB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Качество владения ИКТ.</w:t>
            </w:r>
          </w:p>
          <w:p w14:paraId="4F04B671" w14:textId="77777777" w:rsidR="00DF0B3F" w:rsidRDefault="009D6B10">
            <w:r>
              <w:t>Правильное выполнение различных видов геодезических съемок.</w:t>
            </w:r>
          </w:p>
          <w:p w14:paraId="02D7E77E" w14:textId="77777777" w:rsidR="00DF0B3F" w:rsidRDefault="009D6B10">
            <w:r>
              <w:t>Обработка материалов геодезических съемок.</w:t>
            </w:r>
          </w:p>
          <w:p w14:paraId="2FD88977" w14:textId="77777777" w:rsidR="00DF0B3F" w:rsidRDefault="00DF0B3F">
            <w:pPr>
              <w:rPr>
                <w:rFonts w:eastAsia="Calibri"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7905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291576AE" w14:textId="77777777" w:rsidR="00DF0B3F" w:rsidRDefault="00DF0B3F">
            <w:pPr>
              <w:rPr>
                <w:bCs/>
                <w:iCs/>
              </w:rPr>
            </w:pPr>
          </w:p>
        </w:tc>
      </w:tr>
      <w:tr w:rsidR="00DF0B3F" w14:paraId="48285189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39C4" w14:textId="77777777" w:rsidR="00DF0B3F" w:rsidRDefault="009D6B10">
            <w:r>
              <w:t>З3, ОК.1, ОК.2, ОК.3,ПК 2.1,ПК 2.2, ПК 3.1, ПК 3.2,ЛР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003FF" w14:textId="77777777" w:rsidR="00DF0B3F" w:rsidRDefault="009D6B10">
            <w:r>
              <w:t>Своевременный контроль качества текущего содержания пути, ремонтных и строительных работ, организация их приемки.</w:t>
            </w:r>
          </w:p>
          <w:p w14:paraId="774627C6" w14:textId="77777777" w:rsidR="00DF0B3F" w:rsidRDefault="009D6B10">
            <w:r>
              <w:t>Обеспечение выполнений требований к основным элементам и конструкциям земляного полотна, переездов, путевых и сигнальных знаков, верхнего строения пути.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0C479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562E4560" w14:textId="77777777" w:rsidR="00DF0B3F" w:rsidRDefault="00DF0B3F">
            <w:pPr>
              <w:rPr>
                <w:bCs/>
                <w:iCs/>
              </w:rPr>
            </w:pPr>
          </w:p>
        </w:tc>
      </w:tr>
    </w:tbl>
    <w:p w14:paraId="4DCCD08E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4569C4FB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05B6B285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4CEB49EB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797F9FA6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301C96FF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53D9797F" w14:textId="77777777" w:rsidR="00DF0B3F" w:rsidRDefault="009D6B10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color="FFFFFF"/>
        </w:rPr>
        <w:t>5</w:t>
      </w:r>
      <w:r>
        <w:rPr>
          <w:b/>
          <w:sz w:val="28"/>
          <w:szCs w:val="28"/>
        </w:rPr>
        <w:t>. ПЕРЕЧЕНЬ ИСПОЛЬЗУЕМЫХ МЕТОДОВ ОБУЧЕНИЯ</w:t>
      </w:r>
    </w:p>
    <w:p w14:paraId="5916D434" w14:textId="77777777" w:rsidR="00DF0B3F" w:rsidRDefault="00DF0B3F">
      <w:pPr>
        <w:pStyle w:val="210"/>
        <w:widowControl w:val="0"/>
        <w:spacing w:after="0" w:line="240" w:lineRule="auto"/>
        <w:jc w:val="both"/>
        <w:rPr>
          <w:b/>
          <w:u w:color="FFFFFF"/>
          <w:shd w:val="clear" w:color="auto" w:fill="FFFF00"/>
        </w:rPr>
      </w:pPr>
    </w:p>
    <w:p w14:paraId="5BD7AB47" w14:textId="77777777" w:rsidR="00DF0B3F" w:rsidRDefault="009D6B10">
      <w:pPr>
        <w:pStyle w:val="af6"/>
        <w:numPr>
          <w:ilvl w:val="1"/>
          <w:numId w:val="4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Пассивные:</w:t>
      </w:r>
    </w:p>
    <w:p w14:paraId="7BD29B34" w14:textId="77777777" w:rsidR="00DF0B3F" w:rsidRDefault="009D6B10">
      <w:pPr>
        <w:spacing w:line="360" w:lineRule="auto"/>
        <w:ind w:firstLine="709"/>
        <w:jc w:val="both"/>
      </w:pPr>
      <w:r>
        <w:t>- лекции традиционные без применения мультимедийных средств и без раздаточного материала;</w:t>
      </w:r>
    </w:p>
    <w:p w14:paraId="599926FB" w14:textId="77777777" w:rsidR="00DF0B3F" w:rsidRDefault="009D6B10">
      <w:pPr>
        <w:spacing w:line="360" w:lineRule="auto"/>
        <w:ind w:firstLine="709"/>
        <w:jc w:val="both"/>
      </w:pPr>
      <w:r>
        <w:t>- демонстрация учебных фильмов;</w:t>
      </w:r>
    </w:p>
    <w:p w14:paraId="63794638" w14:textId="77777777" w:rsidR="00DF0B3F" w:rsidRDefault="009D6B10">
      <w:pPr>
        <w:spacing w:line="360" w:lineRule="auto"/>
        <w:ind w:firstLine="709"/>
        <w:jc w:val="both"/>
      </w:pPr>
      <w:r>
        <w:t>- рассказ;</w:t>
      </w:r>
    </w:p>
    <w:p w14:paraId="3E87C6C8" w14:textId="77777777" w:rsidR="00DF0B3F" w:rsidRDefault="009D6B10">
      <w:pPr>
        <w:spacing w:line="360" w:lineRule="auto"/>
        <w:ind w:firstLine="709"/>
        <w:jc w:val="both"/>
      </w:pPr>
      <w:r>
        <w:t>- семинары, преимущественно в виде обсуждения докладов студентов по тем или иным вопросам;</w:t>
      </w:r>
    </w:p>
    <w:p w14:paraId="79E1CAD5" w14:textId="77777777" w:rsidR="00DF0B3F" w:rsidRDefault="009D6B10">
      <w:pPr>
        <w:spacing w:line="360" w:lineRule="auto"/>
        <w:ind w:firstLine="709"/>
        <w:jc w:val="both"/>
      </w:pPr>
      <w:r>
        <w:t>- самостоятельные и контрольные работы;</w:t>
      </w:r>
    </w:p>
    <w:p w14:paraId="662F47F6" w14:textId="77777777" w:rsidR="00DF0B3F" w:rsidRDefault="009D6B10">
      <w:pPr>
        <w:spacing w:line="360" w:lineRule="auto"/>
        <w:ind w:firstLine="709"/>
        <w:jc w:val="both"/>
      </w:pPr>
      <w:r>
        <w:t>- тесты;</w:t>
      </w:r>
    </w:p>
    <w:p w14:paraId="3EE88880" w14:textId="77777777" w:rsidR="00DF0B3F" w:rsidRDefault="009D6B10">
      <w:pPr>
        <w:spacing w:line="360" w:lineRule="auto"/>
        <w:ind w:firstLine="709"/>
        <w:jc w:val="both"/>
      </w:pPr>
      <w:r>
        <w:t>- чтение и опрос.</w:t>
      </w:r>
    </w:p>
    <w:p w14:paraId="79C9720F" w14:textId="77777777" w:rsidR="00DF0B3F" w:rsidRDefault="009D6B10">
      <w:pPr>
        <w:spacing w:line="360" w:lineRule="auto"/>
        <w:ind w:firstLine="709"/>
        <w:jc w:val="both"/>
        <w:rPr>
          <w:i/>
        </w:rPr>
      </w:pPr>
      <w:r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14:paraId="4029A84E" w14:textId="77777777" w:rsidR="00DF0B3F" w:rsidRDefault="00DF0B3F">
      <w:pPr>
        <w:ind w:firstLine="709"/>
        <w:jc w:val="both"/>
        <w:rPr>
          <w:i/>
        </w:rPr>
      </w:pPr>
    </w:p>
    <w:p w14:paraId="192A7FBF" w14:textId="77777777" w:rsidR="00DF0B3F" w:rsidRDefault="009D6B10">
      <w:pPr>
        <w:pStyle w:val="af6"/>
        <w:numPr>
          <w:ilvl w:val="1"/>
          <w:numId w:val="4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Активные и интерактивные: </w:t>
      </w:r>
    </w:p>
    <w:p w14:paraId="0E7379D6" w14:textId="77777777" w:rsidR="00DF0B3F" w:rsidRDefault="009D6B10">
      <w:pPr>
        <w:spacing w:line="360" w:lineRule="auto"/>
        <w:ind w:firstLine="709"/>
        <w:jc w:val="both"/>
      </w:pPr>
      <w:r>
        <w:t>- работа в группах;</w:t>
      </w:r>
    </w:p>
    <w:p w14:paraId="7F15CA19" w14:textId="77777777" w:rsidR="00DF0B3F" w:rsidRDefault="009D6B10">
      <w:pPr>
        <w:spacing w:line="360" w:lineRule="auto"/>
        <w:ind w:firstLine="709"/>
        <w:jc w:val="both"/>
      </w:pPr>
      <w:r>
        <w:t>- учебная дискуссия;</w:t>
      </w:r>
    </w:p>
    <w:p w14:paraId="01F72C9A" w14:textId="77777777" w:rsidR="00DF0B3F" w:rsidRDefault="009D6B10">
      <w:pPr>
        <w:spacing w:line="360" w:lineRule="auto"/>
        <w:ind w:firstLine="709"/>
        <w:jc w:val="both"/>
      </w:pPr>
      <w:r>
        <w:t>- игровые упражнения;</w:t>
      </w:r>
    </w:p>
    <w:p w14:paraId="0276CBD1" w14:textId="77777777" w:rsidR="00DF0B3F" w:rsidRDefault="009D6B10">
      <w:pPr>
        <w:spacing w:line="360" w:lineRule="auto"/>
        <w:ind w:firstLine="709"/>
        <w:jc w:val="both"/>
      </w:pPr>
      <w:r>
        <w:t>- творческие задания;</w:t>
      </w:r>
    </w:p>
    <w:p w14:paraId="2275C96D" w14:textId="77777777" w:rsidR="00DF0B3F" w:rsidRDefault="009D6B10">
      <w:pPr>
        <w:spacing w:line="360" w:lineRule="auto"/>
        <w:ind w:firstLine="709"/>
        <w:jc w:val="both"/>
      </w:pPr>
      <w:r>
        <w:t>- круглые столы (конференции) с использованием средств мультимедиа;</w:t>
      </w:r>
    </w:p>
    <w:p w14:paraId="1BBD236D" w14:textId="77777777" w:rsidR="00DF0B3F" w:rsidRDefault="009D6B10">
      <w:pPr>
        <w:spacing w:line="360" w:lineRule="auto"/>
        <w:ind w:firstLine="709"/>
        <w:jc w:val="both"/>
      </w:pPr>
      <w:r>
        <w:t>- решение проблемных задач;</w:t>
      </w:r>
    </w:p>
    <w:p w14:paraId="4204CDB6" w14:textId="77777777" w:rsidR="00DF0B3F" w:rsidRDefault="009D6B10">
      <w:pPr>
        <w:spacing w:line="360" w:lineRule="auto"/>
        <w:ind w:firstLine="709"/>
        <w:jc w:val="both"/>
      </w:pPr>
      <w:r>
        <w:t>- анализ конкретных ситуаций;</w:t>
      </w:r>
    </w:p>
    <w:p w14:paraId="4D549309" w14:textId="77777777" w:rsidR="00DF0B3F" w:rsidRDefault="009D6B10">
      <w:pPr>
        <w:spacing w:line="360" w:lineRule="auto"/>
        <w:ind w:firstLine="709"/>
        <w:jc w:val="both"/>
      </w:pPr>
      <w:r>
        <w:t>- обучение с использованием компьютерных обучающих программ;</w:t>
      </w:r>
    </w:p>
    <w:p w14:paraId="4099AAE5" w14:textId="77777777" w:rsidR="00DF0B3F" w:rsidRDefault="009D6B10">
      <w:pPr>
        <w:spacing w:line="360" w:lineRule="auto"/>
        <w:ind w:firstLine="709"/>
        <w:jc w:val="both"/>
      </w:pPr>
      <w:r>
        <w:t xml:space="preserve"> (</w:t>
      </w:r>
      <w:r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14:paraId="623DD8DF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9B5E05D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16D4B91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8F8D636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D3EBBF9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ABDF794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DF0B3F" w:rsidSect="00DF0B3F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04F18" w14:textId="77777777" w:rsidR="00DF0B3F" w:rsidRDefault="00DF0B3F" w:rsidP="00DF0B3F">
      <w:r>
        <w:separator/>
      </w:r>
    </w:p>
  </w:endnote>
  <w:endnote w:type="continuationSeparator" w:id="0">
    <w:p w14:paraId="7ADF5EB7" w14:textId="77777777" w:rsidR="00DF0B3F" w:rsidRDefault="00DF0B3F" w:rsidP="00DF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7894A" w14:textId="77777777" w:rsidR="00DF0B3F" w:rsidRDefault="00DF0B3F">
    <w:pPr>
      <w:pStyle w:val="af0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6B1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8ACE3A" w14:textId="77777777" w:rsidR="00DF0B3F" w:rsidRDefault="00DF0B3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4D21F" w14:textId="25FD4E0B" w:rsidR="00DF0B3F" w:rsidRDefault="00DF0B3F">
    <w:pPr>
      <w:pStyle w:val="af0"/>
      <w:jc w:val="right"/>
    </w:pPr>
    <w:r>
      <w:fldChar w:fldCharType="begin"/>
    </w:r>
    <w:r w:rsidR="009D6B10">
      <w:instrText>PAGE   \* MERGEFORMAT</w:instrText>
    </w:r>
    <w:r>
      <w:fldChar w:fldCharType="separate"/>
    </w:r>
    <w:r w:rsidR="00C97CE3">
      <w:rPr>
        <w:noProof/>
      </w:rPr>
      <w:t>2</w:t>
    </w:r>
    <w:r>
      <w:fldChar w:fldCharType="end"/>
    </w:r>
  </w:p>
  <w:p w14:paraId="585D964C" w14:textId="77777777" w:rsidR="00DF0B3F" w:rsidRDefault="00DF0B3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9326A" w14:textId="77777777" w:rsidR="00DF0B3F" w:rsidRDefault="00DF0B3F">
    <w:pPr>
      <w:pStyle w:val="af0"/>
      <w:jc w:val="right"/>
    </w:pPr>
  </w:p>
  <w:p w14:paraId="11700FA3" w14:textId="77777777" w:rsidR="00DF0B3F" w:rsidRDefault="00DF0B3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162BF" w14:textId="77777777" w:rsidR="00DF0B3F" w:rsidRDefault="00DF0B3F" w:rsidP="00DF0B3F">
      <w:r>
        <w:separator/>
      </w:r>
    </w:p>
  </w:footnote>
  <w:footnote w:type="continuationSeparator" w:id="0">
    <w:p w14:paraId="7A79F5D8" w14:textId="77777777" w:rsidR="00DF0B3F" w:rsidRDefault="00DF0B3F" w:rsidP="00DF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5CD0687F"/>
    <w:multiLevelType w:val="multilevel"/>
    <w:tmpl w:val="5CD0687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6F6272"/>
    <w:multiLevelType w:val="multilevel"/>
    <w:tmpl w:val="636F6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15A"/>
    <w:rsid w:val="00000CD0"/>
    <w:rsid w:val="00001870"/>
    <w:rsid w:val="00001D6E"/>
    <w:rsid w:val="00006783"/>
    <w:rsid w:val="000069FB"/>
    <w:rsid w:val="0001009F"/>
    <w:rsid w:val="00013096"/>
    <w:rsid w:val="00013C32"/>
    <w:rsid w:val="00014DC9"/>
    <w:rsid w:val="000162F4"/>
    <w:rsid w:val="000173DF"/>
    <w:rsid w:val="00017D88"/>
    <w:rsid w:val="00021BD2"/>
    <w:rsid w:val="000234F5"/>
    <w:rsid w:val="00023518"/>
    <w:rsid w:val="0002436F"/>
    <w:rsid w:val="00025A4F"/>
    <w:rsid w:val="00025CE9"/>
    <w:rsid w:val="00026B21"/>
    <w:rsid w:val="00027FF0"/>
    <w:rsid w:val="000311B5"/>
    <w:rsid w:val="0003135E"/>
    <w:rsid w:val="000316C7"/>
    <w:rsid w:val="0003403E"/>
    <w:rsid w:val="00034749"/>
    <w:rsid w:val="0003603D"/>
    <w:rsid w:val="000401D1"/>
    <w:rsid w:val="00040339"/>
    <w:rsid w:val="000407DB"/>
    <w:rsid w:val="00040AA7"/>
    <w:rsid w:val="000427A0"/>
    <w:rsid w:val="00042AB3"/>
    <w:rsid w:val="000431A9"/>
    <w:rsid w:val="00043B21"/>
    <w:rsid w:val="00051AB7"/>
    <w:rsid w:val="000540A1"/>
    <w:rsid w:val="00055D4A"/>
    <w:rsid w:val="000570EE"/>
    <w:rsid w:val="00062511"/>
    <w:rsid w:val="00063F14"/>
    <w:rsid w:val="00065403"/>
    <w:rsid w:val="0007077B"/>
    <w:rsid w:val="0007080B"/>
    <w:rsid w:val="000734DB"/>
    <w:rsid w:val="0007485F"/>
    <w:rsid w:val="0007638F"/>
    <w:rsid w:val="00077052"/>
    <w:rsid w:val="000818C7"/>
    <w:rsid w:val="00083A5A"/>
    <w:rsid w:val="0009223F"/>
    <w:rsid w:val="00093155"/>
    <w:rsid w:val="00093905"/>
    <w:rsid w:val="000941B0"/>
    <w:rsid w:val="0009432A"/>
    <w:rsid w:val="000946CC"/>
    <w:rsid w:val="000959A4"/>
    <w:rsid w:val="00095C3E"/>
    <w:rsid w:val="00096F33"/>
    <w:rsid w:val="00096FE5"/>
    <w:rsid w:val="000A0F94"/>
    <w:rsid w:val="000A47BD"/>
    <w:rsid w:val="000A7374"/>
    <w:rsid w:val="000B2DAF"/>
    <w:rsid w:val="000B51AF"/>
    <w:rsid w:val="000B6EC7"/>
    <w:rsid w:val="000B79B0"/>
    <w:rsid w:val="000C3CD4"/>
    <w:rsid w:val="000C44C9"/>
    <w:rsid w:val="000C5163"/>
    <w:rsid w:val="000C53FB"/>
    <w:rsid w:val="000C664C"/>
    <w:rsid w:val="000C761E"/>
    <w:rsid w:val="000D165D"/>
    <w:rsid w:val="000D50E9"/>
    <w:rsid w:val="000D51B8"/>
    <w:rsid w:val="000D58B6"/>
    <w:rsid w:val="000D6110"/>
    <w:rsid w:val="000E3874"/>
    <w:rsid w:val="000E6A9C"/>
    <w:rsid w:val="000E73AC"/>
    <w:rsid w:val="000F1EA6"/>
    <w:rsid w:val="000F20F1"/>
    <w:rsid w:val="000F463F"/>
    <w:rsid w:val="000F5E8C"/>
    <w:rsid w:val="000F6501"/>
    <w:rsid w:val="000F6B3C"/>
    <w:rsid w:val="00105CFB"/>
    <w:rsid w:val="00110B1A"/>
    <w:rsid w:val="00110BCB"/>
    <w:rsid w:val="00113BBA"/>
    <w:rsid w:val="00113E61"/>
    <w:rsid w:val="00115C03"/>
    <w:rsid w:val="00117499"/>
    <w:rsid w:val="00120F11"/>
    <w:rsid w:val="00121241"/>
    <w:rsid w:val="00122C40"/>
    <w:rsid w:val="001238FF"/>
    <w:rsid w:val="00126796"/>
    <w:rsid w:val="0013125D"/>
    <w:rsid w:val="00131C96"/>
    <w:rsid w:val="00131FA2"/>
    <w:rsid w:val="001324BD"/>
    <w:rsid w:val="00135D4B"/>
    <w:rsid w:val="001369E0"/>
    <w:rsid w:val="00141FDB"/>
    <w:rsid w:val="0014566F"/>
    <w:rsid w:val="00146609"/>
    <w:rsid w:val="00146A29"/>
    <w:rsid w:val="00150C10"/>
    <w:rsid w:val="00151059"/>
    <w:rsid w:val="001522D6"/>
    <w:rsid w:val="00155DA6"/>
    <w:rsid w:val="00164633"/>
    <w:rsid w:val="001661EF"/>
    <w:rsid w:val="00166A05"/>
    <w:rsid w:val="00166AAF"/>
    <w:rsid w:val="00166E8A"/>
    <w:rsid w:val="00167D5F"/>
    <w:rsid w:val="00167E1E"/>
    <w:rsid w:val="0018179C"/>
    <w:rsid w:val="0018340A"/>
    <w:rsid w:val="001836E4"/>
    <w:rsid w:val="001863B3"/>
    <w:rsid w:val="00187145"/>
    <w:rsid w:val="00192B5A"/>
    <w:rsid w:val="00195041"/>
    <w:rsid w:val="001978D5"/>
    <w:rsid w:val="001A167B"/>
    <w:rsid w:val="001A5EAB"/>
    <w:rsid w:val="001B2EB1"/>
    <w:rsid w:val="001B57FB"/>
    <w:rsid w:val="001B61F7"/>
    <w:rsid w:val="001C0CD4"/>
    <w:rsid w:val="001C2393"/>
    <w:rsid w:val="001D203D"/>
    <w:rsid w:val="001D2E88"/>
    <w:rsid w:val="001D4DC1"/>
    <w:rsid w:val="001E1B8E"/>
    <w:rsid w:val="001E472E"/>
    <w:rsid w:val="001E6F6E"/>
    <w:rsid w:val="001E725D"/>
    <w:rsid w:val="001F023C"/>
    <w:rsid w:val="001F0C75"/>
    <w:rsid w:val="001F142B"/>
    <w:rsid w:val="001F2AF9"/>
    <w:rsid w:val="001F3405"/>
    <w:rsid w:val="001F3BE3"/>
    <w:rsid w:val="001F4939"/>
    <w:rsid w:val="001F52CB"/>
    <w:rsid w:val="001F5B6B"/>
    <w:rsid w:val="001F641B"/>
    <w:rsid w:val="00202F6A"/>
    <w:rsid w:val="00203E09"/>
    <w:rsid w:val="00204ED0"/>
    <w:rsid w:val="00206B4D"/>
    <w:rsid w:val="0021011E"/>
    <w:rsid w:val="00214B33"/>
    <w:rsid w:val="00215B2B"/>
    <w:rsid w:val="00215C70"/>
    <w:rsid w:val="002168DD"/>
    <w:rsid w:val="00223FBD"/>
    <w:rsid w:val="00224473"/>
    <w:rsid w:val="00226969"/>
    <w:rsid w:val="002275BC"/>
    <w:rsid w:val="002275C7"/>
    <w:rsid w:val="00231609"/>
    <w:rsid w:val="00231E76"/>
    <w:rsid w:val="0023363E"/>
    <w:rsid w:val="00234397"/>
    <w:rsid w:val="00235172"/>
    <w:rsid w:val="00235B84"/>
    <w:rsid w:val="00237F1D"/>
    <w:rsid w:val="00237F96"/>
    <w:rsid w:val="00240B0F"/>
    <w:rsid w:val="00240FD1"/>
    <w:rsid w:val="002456B0"/>
    <w:rsid w:val="002462EA"/>
    <w:rsid w:val="00247AA7"/>
    <w:rsid w:val="00250E9B"/>
    <w:rsid w:val="00250FC5"/>
    <w:rsid w:val="0025383C"/>
    <w:rsid w:val="002538D6"/>
    <w:rsid w:val="00254B0C"/>
    <w:rsid w:val="00256EE4"/>
    <w:rsid w:val="00260085"/>
    <w:rsid w:val="00263813"/>
    <w:rsid w:val="0026427E"/>
    <w:rsid w:val="00265DFB"/>
    <w:rsid w:val="002672C3"/>
    <w:rsid w:val="00267815"/>
    <w:rsid w:val="00267E51"/>
    <w:rsid w:val="00267E95"/>
    <w:rsid w:val="002713CE"/>
    <w:rsid w:val="00282F8A"/>
    <w:rsid w:val="0028668D"/>
    <w:rsid w:val="00290577"/>
    <w:rsid w:val="002908F3"/>
    <w:rsid w:val="002917F5"/>
    <w:rsid w:val="00293A42"/>
    <w:rsid w:val="00294C2D"/>
    <w:rsid w:val="00294E5B"/>
    <w:rsid w:val="00296EE3"/>
    <w:rsid w:val="002A04F4"/>
    <w:rsid w:val="002A09C2"/>
    <w:rsid w:val="002A13A5"/>
    <w:rsid w:val="002A2E90"/>
    <w:rsid w:val="002A3530"/>
    <w:rsid w:val="002A6477"/>
    <w:rsid w:val="002A7684"/>
    <w:rsid w:val="002B1F45"/>
    <w:rsid w:val="002B22CF"/>
    <w:rsid w:val="002B3769"/>
    <w:rsid w:val="002B4245"/>
    <w:rsid w:val="002B62EB"/>
    <w:rsid w:val="002C04B3"/>
    <w:rsid w:val="002C1359"/>
    <w:rsid w:val="002C55E8"/>
    <w:rsid w:val="002C5BF8"/>
    <w:rsid w:val="002D2272"/>
    <w:rsid w:val="002D3E09"/>
    <w:rsid w:val="002D4282"/>
    <w:rsid w:val="002D5A2D"/>
    <w:rsid w:val="002D5E00"/>
    <w:rsid w:val="002E13E3"/>
    <w:rsid w:val="002E460C"/>
    <w:rsid w:val="002E4BFA"/>
    <w:rsid w:val="002E6AE2"/>
    <w:rsid w:val="002E7454"/>
    <w:rsid w:val="002F02F7"/>
    <w:rsid w:val="002F284F"/>
    <w:rsid w:val="002F28DE"/>
    <w:rsid w:val="002F3D16"/>
    <w:rsid w:val="00300272"/>
    <w:rsid w:val="00301A2D"/>
    <w:rsid w:val="00304229"/>
    <w:rsid w:val="00304398"/>
    <w:rsid w:val="00304C3A"/>
    <w:rsid w:val="0031127B"/>
    <w:rsid w:val="00311B80"/>
    <w:rsid w:val="0031370D"/>
    <w:rsid w:val="00313C15"/>
    <w:rsid w:val="00314492"/>
    <w:rsid w:val="0031498D"/>
    <w:rsid w:val="003150E1"/>
    <w:rsid w:val="0031606D"/>
    <w:rsid w:val="0032009F"/>
    <w:rsid w:val="0032536B"/>
    <w:rsid w:val="003255AF"/>
    <w:rsid w:val="0033446D"/>
    <w:rsid w:val="00334B21"/>
    <w:rsid w:val="00334C61"/>
    <w:rsid w:val="0033739A"/>
    <w:rsid w:val="00343E9A"/>
    <w:rsid w:val="00344431"/>
    <w:rsid w:val="00344E87"/>
    <w:rsid w:val="00346D82"/>
    <w:rsid w:val="00346DE7"/>
    <w:rsid w:val="003502B2"/>
    <w:rsid w:val="00350501"/>
    <w:rsid w:val="00350BEF"/>
    <w:rsid w:val="00350DE3"/>
    <w:rsid w:val="00350DEB"/>
    <w:rsid w:val="003511B9"/>
    <w:rsid w:val="003519A6"/>
    <w:rsid w:val="00351EF0"/>
    <w:rsid w:val="00352E64"/>
    <w:rsid w:val="00353A61"/>
    <w:rsid w:val="00355A8D"/>
    <w:rsid w:val="00356EE4"/>
    <w:rsid w:val="00357A92"/>
    <w:rsid w:val="0036100C"/>
    <w:rsid w:val="003618FF"/>
    <w:rsid w:val="0036213F"/>
    <w:rsid w:val="003657BB"/>
    <w:rsid w:val="00372F1F"/>
    <w:rsid w:val="0037369D"/>
    <w:rsid w:val="00373D27"/>
    <w:rsid w:val="00375894"/>
    <w:rsid w:val="00375BFB"/>
    <w:rsid w:val="00375C48"/>
    <w:rsid w:val="0037729F"/>
    <w:rsid w:val="003809A2"/>
    <w:rsid w:val="00382B41"/>
    <w:rsid w:val="003835FF"/>
    <w:rsid w:val="00384517"/>
    <w:rsid w:val="00390851"/>
    <w:rsid w:val="00391453"/>
    <w:rsid w:val="00392DCD"/>
    <w:rsid w:val="003A0547"/>
    <w:rsid w:val="003A14F0"/>
    <w:rsid w:val="003A25B5"/>
    <w:rsid w:val="003A3BFD"/>
    <w:rsid w:val="003A47EF"/>
    <w:rsid w:val="003B0D58"/>
    <w:rsid w:val="003B107B"/>
    <w:rsid w:val="003B613F"/>
    <w:rsid w:val="003C49F7"/>
    <w:rsid w:val="003C55F2"/>
    <w:rsid w:val="003C6CF6"/>
    <w:rsid w:val="003C7B8A"/>
    <w:rsid w:val="003D004F"/>
    <w:rsid w:val="003D020D"/>
    <w:rsid w:val="003D1CB3"/>
    <w:rsid w:val="003D1F9E"/>
    <w:rsid w:val="003D3247"/>
    <w:rsid w:val="003E004C"/>
    <w:rsid w:val="003E0764"/>
    <w:rsid w:val="003E26A4"/>
    <w:rsid w:val="003F0B5F"/>
    <w:rsid w:val="003F12BF"/>
    <w:rsid w:val="003F25C4"/>
    <w:rsid w:val="003F4C93"/>
    <w:rsid w:val="003F535F"/>
    <w:rsid w:val="003F61A9"/>
    <w:rsid w:val="003F7207"/>
    <w:rsid w:val="00400E7F"/>
    <w:rsid w:val="004021D8"/>
    <w:rsid w:val="00402788"/>
    <w:rsid w:val="00406DDB"/>
    <w:rsid w:val="00410712"/>
    <w:rsid w:val="00411BF0"/>
    <w:rsid w:val="00415B3D"/>
    <w:rsid w:val="00420269"/>
    <w:rsid w:val="004204BF"/>
    <w:rsid w:val="00423FB7"/>
    <w:rsid w:val="00425CEA"/>
    <w:rsid w:val="00425D0E"/>
    <w:rsid w:val="00432CF8"/>
    <w:rsid w:val="00434704"/>
    <w:rsid w:val="0044014A"/>
    <w:rsid w:val="00443A8A"/>
    <w:rsid w:val="004462DC"/>
    <w:rsid w:val="004466C7"/>
    <w:rsid w:val="004478D4"/>
    <w:rsid w:val="00456B27"/>
    <w:rsid w:val="004579CC"/>
    <w:rsid w:val="00461143"/>
    <w:rsid w:val="00462125"/>
    <w:rsid w:val="00466018"/>
    <w:rsid w:val="00466755"/>
    <w:rsid w:val="004668C3"/>
    <w:rsid w:val="00471F6A"/>
    <w:rsid w:val="00474F41"/>
    <w:rsid w:val="00474F64"/>
    <w:rsid w:val="00475D71"/>
    <w:rsid w:val="00476646"/>
    <w:rsid w:val="00476B57"/>
    <w:rsid w:val="00477713"/>
    <w:rsid w:val="00477D4B"/>
    <w:rsid w:val="00482ECD"/>
    <w:rsid w:val="004867BC"/>
    <w:rsid w:val="00495261"/>
    <w:rsid w:val="004A0618"/>
    <w:rsid w:val="004A18F0"/>
    <w:rsid w:val="004A242A"/>
    <w:rsid w:val="004A29BC"/>
    <w:rsid w:val="004A5749"/>
    <w:rsid w:val="004B0E54"/>
    <w:rsid w:val="004B3571"/>
    <w:rsid w:val="004C006C"/>
    <w:rsid w:val="004C0A0F"/>
    <w:rsid w:val="004C13B9"/>
    <w:rsid w:val="004C1975"/>
    <w:rsid w:val="004C2D3F"/>
    <w:rsid w:val="004C7D1E"/>
    <w:rsid w:val="004D0A6E"/>
    <w:rsid w:val="004D132A"/>
    <w:rsid w:val="004D14A0"/>
    <w:rsid w:val="004D45E9"/>
    <w:rsid w:val="004D76A0"/>
    <w:rsid w:val="004E06F0"/>
    <w:rsid w:val="004E0E18"/>
    <w:rsid w:val="004E360E"/>
    <w:rsid w:val="004E3CF1"/>
    <w:rsid w:val="004E6C89"/>
    <w:rsid w:val="004F1B8A"/>
    <w:rsid w:val="004F4885"/>
    <w:rsid w:val="004F78D0"/>
    <w:rsid w:val="005010A6"/>
    <w:rsid w:val="005047B2"/>
    <w:rsid w:val="00505FC6"/>
    <w:rsid w:val="00506EDF"/>
    <w:rsid w:val="005117D8"/>
    <w:rsid w:val="005119DE"/>
    <w:rsid w:val="00513EFA"/>
    <w:rsid w:val="00515C6E"/>
    <w:rsid w:val="00516FA9"/>
    <w:rsid w:val="0051790A"/>
    <w:rsid w:val="00517D7B"/>
    <w:rsid w:val="005211C2"/>
    <w:rsid w:val="00524915"/>
    <w:rsid w:val="00526686"/>
    <w:rsid w:val="00527460"/>
    <w:rsid w:val="00527B07"/>
    <w:rsid w:val="00530DF1"/>
    <w:rsid w:val="005320FB"/>
    <w:rsid w:val="00532419"/>
    <w:rsid w:val="00533285"/>
    <w:rsid w:val="00533FD3"/>
    <w:rsid w:val="00535E48"/>
    <w:rsid w:val="00537CD8"/>
    <w:rsid w:val="00540916"/>
    <w:rsid w:val="005416DD"/>
    <w:rsid w:val="00541BAB"/>
    <w:rsid w:val="00541C6A"/>
    <w:rsid w:val="00542617"/>
    <w:rsid w:val="00542BF7"/>
    <w:rsid w:val="0054380E"/>
    <w:rsid w:val="00545409"/>
    <w:rsid w:val="00546186"/>
    <w:rsid w:val="00546B3B"/>
    <w:rsid w:val="00547596"/>
    <w:rsid w:val="00547958"/>
    <w:rsid w:val="005505FD"/>
    <w:rsid w:val="00550880"/>
    <w:rsid w:val="005519E3"/>
    <w:rsid w:val="00552B8B"/>
    <w:rsid w:val="0055301E"/>
    <w:rsid w:val="00554E47"/>
    <w:rsid w:val="00556532"/>
    <w:rsid w:val="00556C06"/>
    <w:rsid w:val="00557209"/>
    <w:rsid w:val="00560380"/>
    <w:rsid w:val="005659EA"/>
    <w:rsid w:val="00565A40"/>
    <w:rsid w:val="00565A86"/>
    <w:rsid w:val="00567725"/>
    <w:rsid w:val="0057029D"/>
    <w:rsid w:val="00571C90"/>
    <w:rsid w:val="0057374F"/>
    <w:rsid w:val="00573C45"/>
    <w:rsid w:val="005741F4"/>
    <w:rsid w:val="00574B96"/>
    <w:rsid w:val="00574E9F"/>
    <w:rsid w:val="0058160C"/>
    <w:rsid w:val="005831CD"/>
    <w:rsid w:val="00583F3B"/>
    <w:rsid w:val="005842CD"/>
    <w:rsid w:val="00584F91"/>
    <w:rsid w:val="00590CE7"/>
    <w:rsid w:val="00595196"/>
    <w:rsid w:val="00597B00"/>
    <w:rsid w:val="005A0BE7"/>
    <w:rsid w:val="005A2E60"/>
    <w:rsid w:val="005A44E3"/>
    <w:rsid w:val="005A68DC"/>
    <w:rsid w:val="005A7EEC"/>
    <w:rsid w:val="005B1D95"/>
    <w:rsid w:val="005B1EB7"/>
    <w:rsid w:val="005B268B"/>
    <w:rsid w:val="005B535A"/>
    <w:rsid w:val="005B6126"/>
    <w:rsid w:val="005B7ED3"/>
    <w:rsid w:val="005C14B3"/>
    <w:rsid w:val="005C1719"/>
    <w:rsid w:val="005C2F36"/>
    <w:rsid w:val="005C3894"/>
    <w:rsid w:val="005C471A"/>
    <w:rsid w:val="005D06B5"/>
    <w:rsid w:val="005D0E4F"/>
    <w:rsid w:val="005D1723"/>
    <w:rsid w:val="005D2323"/>
    <w:rsid w:val="005D2C64"/>
    <w:rsid w:val="005D78A9"/>
    <w:rsid w:val="005E4EFE"/>
    <w:rsid w:val="005E606A"/>
    <w:rsid w:val="005E68F1"/>
    <w:rsid w:val="005E6A90"/>
    <w:rsid w:val="005F5EC7"/>
    <w:rsid w:val="005F6880"/>
    <w:rsid w:val="00601583"/>
    <w:rsid w:val="00603F46"/>
    <w:rsid w:val="006055AB"/>
    <w:rsid w:val="00610F13"/>
    <w:rsid w:val="006118DF"/>
    <w:rsid w:val="00611BEC"/>
    <w:rsid w:val="00613090"/>
    <w:rsid w:val="00614A4A"/>
    <w:rsid w:val="00620D25"/>
    <w:rsid w:val="00621186"/>
    <w:rsid w:val="006219AA"/>
    <w:rsid w:val="006272F8"/>
    <w:rsid w:val="00630F54"/>
    <w:rsid w:val="00633081"/>
    <w:rsid w:val="00633927"/>
    <w:rsid w:val="00635C0F"/>
    <w:rsid w:val="0063654E"/>
    <w:rsid w:val="00637704"/>
    <w:rsid w:val="00640AFE"/>
    <w:rsid w:val="00641068"/>
    <w:rsid w:val="00644090"/>
    <w:rsid w:val="0064644F"/>
    <w:rsid w:val="00647644"/>
    <w:rsid w:val="00651405"/>
    <w:rsid w:val="00651DED"/>
    <w:rsid w:val="00652099"/>
    <w:rsid w:val="00652C2A"/>
    <w:rsid w:val="0065604F"/>
    <w:rsid w:val="00656619"/>
    <w:rsid w:val="00656FBA"/>
    <w:rsid w:val="0065733E"/>
    <w:rsid w:val="0066029B"/>
    <w:rsid w:val="00660430"/>
    <w:rsid w:val="0066331B"/>
    <w:rsid w:val="00663C98"/>
    <w:rsid w:val="006673F0"/>
    <w:rsid w:val="00667C18"/>
    <w:rsid w:val="00667F12"/>
    <w:rsid w:val="00671952"/>
    <w:rsid w:val="006734EF"/>
    <w:rsid w:val="006763FE"/>
    <w:rsid w:val="00681857"/>
    <w:rsid w:val="00683F16"/>
    <w:rsid w:val="00683F30"/>
    <w:rsid w:val="00684A2B"/>
    <w:rsid w:val="00685717"/>
    <w:rsid w:val="0068796E"/>
    <w:rsid w:val="0069125B"/>
    <w:rsid w:val="006913A4"/>
    <w:rsid w:val="00691670"/>
    <w:rsid w:val="006930A8"/>
    <w:rsid w:val="006A017E"/>
    <w:rsid w:val="006A19F7"/>
    <w:rsid w:val="006A1A03"/>
    <w:rsid w:val="006A2000"/>
    <w:rsid w:val="006A3A83"/>
    <w:rsid w:val="006A4C2B"/>
    <w:rsid w:val="006A7520"/>
    <w:rsid w:val="006B770D"/>
    <w:rsid w:val="006B7FF4"/>
    <w:rsid w:val="006C1D9B"/>
    <w:rsid w:val="006C3B3F"/>
    <w:rsid w:val="006C3CA8"/>
    <w:rsid w:val="006C3DD8"/>
    <w:rsid w:val="006D13FD"/>
    <w:rsid w:val="006D4DDE"/>
    <w:rsid w:val="006D5AFF"/>
    <w:rsid w:val="006D6D7A"/>
    <w:rsid w:val="006E74F0"/>
    <w:rsid w:val="006F3C8D"/>
    <w:rsid w:val="006F47B9"/>
    <w:rsid w:val="006F4812"/>
    <w:rsid w:val="006F6A6F"/>
    <w:rsid w:val="006F7509"/>
    <w:rsid w:val="006F7B26"/>
    <w:rsid w:val="0070230C"/>
    <w:rsid w:val="0070282A"/>
    <w:rsid w:val="007073EA"/>
    <w:rsid w:val="0070764F"/>
    <w:rsid w:val="007078CD"/>
    <w:rsid w:val="00710610"/>
    <w:rsid w:val="00712514"/>
    <w:rsid w:val="00713658"/>
    <w:rsid w:val="007144A1"/>
    <w:rsid w:val="0071606D"/>
    <w:rsid w:val="00721AA1"/>
    <w:rsid w:val="00722378"/>
    <w:rsid w:val="00723B8B"/>
    <w:rsid w:val="00723C2C"/>
    <w:rsid w:val="007240D8"/>
    <w:rsid w:val="00725A0E"/>
    <w:rsid w:val="00725A69"/>
    <w:rsid w:val="00726C2F"/>
    <w:rsid w:val="00740B92"/>
    <w:rsid w:val="007411E3"/>
    <w:rsid w:val="00744CE6"/>
    <w:rsid w:val="007460AF"/>
    <w:rsid w:val="00750B7C"/>
    <w:rsid w:val="007519FE"/>
    <w:rsid w:val="00753B52"/>
    <w:rsid w:val="007540ED"/>
    <w:rsid w:val="007570F3"/>
    <w:rsid w:val="00757741"/>
    <w:rsid w:val="00757A68"/>
    <w:rsid w:val="00761506"/>
    <w:rsid w:val="007621F6"/>
    <w:rsid w:val="00762EC4"/>
    <w:rsid w:val="007632A0"/>
    <w:rsid w:val="007635DF"/>
    <w:rsid w:val="00764D92"/>
    <w:rsid w:val="007657C7"/>
    <w:rsid w:val="0076595A"/>
    <w:rsid w:val="00770049"/>
    <w:rsid w:val="00773B8A"/>
    <w:rsid w:val="00773CDE"/>
    <w:rsid w:val="00775B1D"/>
    <w:rsid w:val="0078064A"/>
    <w:rsid w:val="007808AF"/>
    <w:rsid w:val="007814C8"/>
    <w:rsid w:val="00781D0C"/>
    <w:rsid w:val="00790427"/>
    <w:rsid w:val="007922A6"/>
    <w:rsid w:val="0079393C"/>
    <w:rsid w:val="00794B4A"/>
    <w:rsid w:val="00795C09"/>
    <w:rsid w:val="0079618D"/>
    <w:rsid w:val="007A05D3"/>
    <w:rsid w:val="007A2916"/>
    <w:rsid w:val="007A3ACD"/>
    <w:rsid w:val="007A44C7"/>
    <w:rsid w:val="007A58FF"/>
    <w:rsid w:val="007A6D50"/>
    <w:rsid w:val="007B1156"/>
    <w:rsid w:val="007B13EE"/>
    <w:rsid w:val="007B3B35"/>
    <w:rsid w:val="007B4F65"/>
    <w:rsid w:val="007B5EC9"/>
    <w:rsid w:val="007B6596"/>
    <w:rsid w:val="007B7475"/>
    <w:rsid w:val="007C0A73"/>
    <w:rsid w:val="007C124D"/>
    <w:rsid w:val="007C16B8"/>
    <w:rsid w:val="007C19AB"/>
    <w:rsid w:val="007C3865"/>
    <w:rsid w:val="007C40EE"/>
    <w:rsid w:val="007C417A"/>
    <w:rsid w:val="007C422C"/>
    <w:rsid w:val="007C54E3"/>
    <w:rsid w:val="007D006E"/>
    <w:rsid w:val="007D0459"/>
    <w:rsid w:val="007D0724"/>
    <w:rsid w:val="007D12E6"/>
    <w:rsid w:val="007D29B3"/>
    <w:rsid w:val="007D30FD"/>
    <w:rsid w:val="007D402E"/>
    <w:rsid w:val="007D4B5F"/>
    <w:rsid w:val="007D4EB4"/>
    <w:rsid w:val="007D50B8"/>
    <w:rsid w:val="007D5586"/>
    <w:rsid w:val="007D7333"/>
    <w:rsid w:val="007E1A33"/>
    <w:rsid w:val="007E6413"/>
    <w:rsid w:val="007F02BF"/>
    <w:rsid w:val="007F28D7"/>
    <w:rsid w:val="007F3372"/>
    <w:rsid w:val="007F5F45"/>
    <w:rsid w:val="007F6C68"/>
    <w:rsid w:val="008039CA"/>
    <w:rsid w:val="00803CF1"/>
    <w:rsid w:val="00803EAA"/>
    <w:rsid w:val="00804043"/>
    <w:rsid w:val="00804625"/>
    <w:rsid w:val="00806B6A"/>
    <w:rsid w:val="00806D32"/>
    <w:rsid w:val="00810676"/>
    <w:rsid w:val="008106D8"/>
    <w:rsid w:val="00812949"/>
    <w:rsid w:val="00814D2D"/>
    <w:rsid w:val="00815599"/>
    <w:rsid w:val="00820DB8"/>
    <w:rsid w:val="008211E5"/>
    <w:rsid w:val="0082556F"/>
    <w:rsid w:val="008279D5"/>
    <w:rsid w:val="008302E7"/>
    <w:rsid w:val="00831ED7"/>
    <w:rsid w:val="0083237E"/>
    <w:rsid w:val="00841086"/>
    <w:rsid w:val="0084443B"/>
    <w:rsid w:val="00844DDE"/>
    <w:rsid w:val="00845EC6"/>
    <w:rsid w:val="00850A13"/>
    <w:rsid w:val="00851545"/>
    <w:rsid w:val="008515EC"/>
    <w:rsid w:val="008524BE"/>
    <w:rsid w:val="00856ED3"/>
    <w:rsid w:val="00860841"/>
    <w:rsid w:val="00860AAD"/>
    <w:rsid w:val="00862A78"/>
    <w:rsid w:val="00862B80"/>
    <w:rsid w:val="00863F0A"/>
    <w:rsid w:val="008645D0"/>
    <w:rsid w:val="00864E15"/>
    <w:rsid w:val="00865037"/>
    <w:rsid w:val="00872FBF"/>
    <w:rsid w:val="0087326F"/>
    <w:rsid w:val="00873609"/>
    <w:rsid w:val="008749CC"/>
    <w:rsid w:val="00876BB9"/>
    <w:rsid w:val="0088097E"/>
    <w:rsid w:val="00881BAD"/>
    <w:rsid w:val="00882482"/>
    <w:rsid w:val="008834FF"/>
    <w:rsid w:val="0088350C"/>
    <w:rsid w:val="00885664"/>
    <w:rsid w:val="00886C87"/>
    <w:rsid w:val="00887C78"/>
    <w:rsid w:val="00887D06"/>
    <w:rsid w:val="0089028F"/>
    <w:rsid w:val="00890573"/>
    <w:rsid w:val="00891024"/>
    <w:rsid w:val="00892D38"/>
    <w:rsid w:val="00892E5A"/>
    <w:rsid w:val="008942B9"/>
    <w:rsid w:val="00894D0F"/>
    <w:rsid w:val="00896BB9"/>
    <w:rsid w:val="008A1D5C"/>
    <w:rsid w:val="008A77AA"/>
    <w:rsid w:val="008B2093"/>
    <w:rsid w:val="008B4F3B"/>
    <w:rsid w:val="008B65C0"/>
    <w:rsid w:val="008B67D0"/>
    <w:rsid w:val="008C1DBF"/>
    <w:rsid w:val="008C34A8"/>
    <w:rsid w:val="008C4D09"/>
    <w:rsid w:val="008D1145"/>
    <w:rsid w:val="008D1C09"/>
    <w:rsid w:val="008D2F2A"/>
    <w:rsid w:val="008D53C2"/>
    <w:rsid w:val="008E4368"/>
    <w:rsid w:val="008E4988"/>
    <w:rsid w:val="008E776B"/>
    <w:rsid w:val="008F7906"/>
    <w:rsid w:val="0090302B"/>
    <w:rsid w:val="00903311"/>
    <w:rsid w:val="00903447"/>
    <w:rsid w:val="00906338"/>
    <w:rsid w:val="00914759"/>
    <w:rsid w:val="0091506B"/>
    <w:rsid w:val="00915D6F"/>
    <w:rsid w:val="0091646D"/>
    <w:rsid w:val="00916C89"/>
    <w:rsid w:val="0092096F"/>
    <w:rsid w:val="00921D7E"/>
    <w:rsid w:val="00923A6D"/>
    <w:rsid w:val="009243CF"/>
    <w:rsid w:val="00925584"/>
    <w:rsid w:val="00926F37"/>
    <w:rsid w:val="0093010D"/>
    <w:rsid w:val="0093032B"/>
    <w:rsid w:val="00930C11"/>
    <w:rsid w:val="00931F4A"/>
    <w:rsid w:val="00933A7F"/>
    <w:rsid w:val="00936A63"/>
    <w:rsid w:val="009403F8"/>
    <w:rsid w:val="00940563"/>
    <w:rsid w:val="00940584"/>
    <w:rsid w:val="00941B9B"/>
    <w:rsid w:val="00942629"/>
    <w:rsid w:val="00946B15"/>
    <w:rsid w:val="0094710A"/>
    <w:rsid w:val="00950230"/>
    <w:rsid w:val="00950599"/>
    <w:rsid w:val="009511DA"/>
    <w:rsid w:val="0095208E"/>
    <w:rsid w:val="0095298E"/>
    <w:rsid w:val="009531FD"/>
    <w:rsid w:val="00956AB4"/>
    <w:rsid w:val="009618EC"/>
    <w:rsid w:val="00961DEE"/>
    <w:rsid w:val="0096452F"/>
    <w:rsid w:val="0096458D"/>
    <w:rsid w:val="00966B18"/>
    <w:rsid w:val="00972FB4"/>
    <w:rsid w:val="00973A4C"/>
    <w:rsid w:val="0097450B"/>
    <w:rsid w:val="00977053"/>
    <w:rsid w:val="00977DD5"/>
    <w:rsid w:val="00980050"/>
    <w:rsid w:val="00980AED"/>
    <w:rsid w:val="0098337C"/>
    <w:rsid w:val="00983610"/>
    <w:rsid w:val="00983A59"/>
    <w:rsid w:val="0098573F"/>
    <w:rsid w:val="00986CAB"/>
    <w:rsid w:val="009877AE"/>
    <w:rsid w:val="00990978"/>
    <w:rsid w:val="00992390"/>
    <w:rsid w:val="00993EBD"/>
    <w:rsid w:val="009955A9"/>
    <w:rsid w:val="009A0540"/>
    <w:rsid w:val="009A1A83"/>
    <w:rsid w:val="009A358B"/>
    <w:rsid w:val="009A39A5"/>
    <w:rsid w:val="009A4F66"/>
    <w:rsid w:val="009A5ED1"/>
    <w:rsid w:val="009A71B9"/>
    <w:rsid w:val="009B244C"/>
    <w:rsid w:val="009B3244"/>
    <w:rsid w:val="009B5E30"/>
    <w:rsid w:val="009C02FB"/>
    <w:rsid w:val="009C3184"/>
    <w:rsid w:val="009C4E0D"/>
    <w:rsid w:val="009C54DF"/>
    <w:rsid w:val="009C5B91"/>
    <w:rsid w:val="009C6514"/>
    <w:rsid w:val="009D06A3"/>
    <w:rsid w:val="009D1266"/>
    <w:rsid w:val="009D1C16"/>
    <w:rsid w:val="009D2D8C"/>
    <w:rsid w:val="009D2D9A"/>
    <w:rsid w:val="009D37B4"/>
    <w:rsid w:val="009D6B10"/>
    <w:rsid w:val="009E29F6"/>
    <w:rsid w:val="009E35F7"/>
    <w:rsid w:val="009E6B16"/>
    <w:rsid w:val="009F1C1B"/>
    <w:rsid w:val="009F2D3E"/>
    <w:rsid w:val="009F574D"/>
    <w:rsid w:val="009F7A9E"/>
    <w:rsid w:val="00A01E38"/>
    <w:rsid w:val="00A03369"/>
    <w:rsid w:val="00A07992"/>
    <w:rsid w:val="00A07B9D"/>
    <w:rsid w:val="00A102E3"/>
    <w:rsid w:val="00A105F1"/>
    <w:rsid w:val="00A12598"/>
    <w:rsid w:val="00A12B41"/>
    <w:rsid w:val="00A141ED"/>
    <w:rsid w:val="00A15268"/>
    <w:rsid w:val="00A1571C"/>
    <w:rsid w:val="00A15CE9"/>
    <w:rsid w:val="00A165DE"/>
    <w:rsid w:val="00A23E02"/>
    <w:rsid w:val="00A2423E"/>
    <w:rsid w:val="00A2528C"/>
    <w:rsid w:val="00A27152"/>
    <w:rsid w:val="00A2787C"/>
    <w:rsid w:val="00A31793"/>
    <w:rsid w:val="00A34D62"/>
    <w:rsid w:val="00A40BA5"/>
    <w:rsid w:val="00A414A4"/>
    <w:rsid w:val="00A44171"/>
    <w:rsid w:val="00A44B06"/>
    <w:rsid w:val="00A450AC"/>
    <w:rsid w:val="00A47B36"/>
    <w:rsid w:val="00A50920"/>
    <w:rsid w:val="00A5293F"/>
    <w:rsid w:val="00A565D5"/>
    <w:rsid w:val="00A56778"/>
    <w:rsid w:val="00A61003"/>
    <w:rsid w:val="00A614AD"/>
    <w:rsid w:val="00A618D0"/>
    <w:rsid w:val="00A621A7"/>
    <w:rsid w:val="00A6579A"/>
    <w:rsid w:val="00A662CF"/>
    <w:rsid w:val="00A67013"/>
    <w:rsid w:val="00A70565"/>
    <w:rsid w:val="00A72E76"/>
    <w:rsid w:val="00A736AB"/>
    <w:rsid w:val="00A759AA"/>
    <w:rsid w:val="00A775ED"/>
    <w:rsid w:val="00A776D4"/>
    <w:rsid w:val="00A84BA5"/>
    <w:rsid w:val="00A86C1A"/>
    <w:rsid w:val="00A86CBA"/>
    <w:rsid w:val="00A912C4"/>
    <w:rsid w:val="00A91409"/>
    <w:rsid w:val="00A92096"/>
    <w:rsid w:val="00A92826"/>
    <w:rsid w:val="00A9394A"/>
    <w:rsid w:val="00A93FDE"/>
    <w:rsid w:val="00A97383"/>
    <w:rsid w:val="00A97529"/>
    <w:rsid w:val="00AA077E"/>
    <w:rsid w:val="00AA3555"/>
    <w:rsid w:val="00AA3C27"/>
    <w:rsid w:val="00AA42D4"/>
    <w:rsid w:val="00AB3AE7"/>
    <w:rsid w:val="00AB4BC2"/>
    <w:rsid w:val="00AB5C42"/>
    <w:rsid w:val="00AB5CE6"/>
    <w:rsid w:val="00AB71EF"/>
    <w:rsid w:val="00AB728F"/>
    <w:rsid w:val="00AC19FD"/>
    <w:rsid w:val="00AC1D32"/>
    <w:rsid w:val="00AC3459"/>
    <w:rsid w:val="00AC5A4A"/>
    <w:rsid w:val="00AC5F6C"/>
    <w:rsid w:val="00AC6B90"/>
    <w:rsid w:val="00AD18B6"/>
    <w:rsid w:val="00AD2CD7"/>
    <w:rsid w:val="00AD46CE"/>
    <w:rsid w:val="00AD5D3F"/>
    <w:rsid w:val="00AD7156"/>
    <w:rsid w:val="00AE3B46"/>
    <w:rsid w:val="00AE49FC"/>
    <w:rsid w:val="00AE60FE"/>
    <w:rsid w:val="00AE70F0"/>
    <w:rsid w:val="00AF12A4"/>
    <w:rsid w:val="00AF200E"/>
    <w:rsid w:val="00AF2937"/>
    <w:rsid w:val="00AF2F5F"/>
    <w:rsid w:val="00AF50A6"/>
    <w:rsid w:val="00AF5A83"/>
    <w:rsid w:val="00AF69C7"/>
    <w:rsid w:val="00AF6F76"/>
    <w:rsid w:val="00B00624"/>
    <w:rsid w:val="00B008CD"/>
    <w:rsid w:val="00B00DDD"/>
    <w:rsid w:val="00B05CF5"/>
    <w:rsid w:val="00B11A0E"/>
    <w:rsid w:val="00B126B7"/>
    <w:rsid w:val="00B14669"/>
    <w:rsid w:val="00B14674"/>
    <w:rsid w:val="00B15BD6"/>
    <w:rsid w:val="00B15F3E"/>
    <w:rsid w:val="00B21096"/>
    <w:rsid w:val="00B21106"/>
    <w:rsid w:val="00B22056"/>
    <w:rsid w:val="00B22C04"/>
    <w:rsid w:val="00B23DE9"/>
    <w:rsid w:val="00B2532D"/>
    <w:rsid w:val="00B25D24"/>
    <w:rsid w:val="00B26521"/>
    <w:rsid w:val="00B2677B"/>
    <w:rsid w:val="00B31C1E"/>
    <w:rsid w:val="00B328F9"/>
    <w:rsid w:val="00B3490E"/>
    <w:rsid w:val="00B362C0"/>
    <w:rsid w:val="00B363F8"/>
    <w:rsid w:val="00B3662A"/>
    <w:rsid w:val="00B37F06"/>
    <w:rsid w:val="00B41699"/>
    <w:rsid w:val="00B42D85"/>
    <w:rsid w:val="00B43A91"/>
    <w:rsid w:val="00B43F30"/>
    <w:rsid w:val="00B44CBE"/>
    <w:rsid w:val="00B47737"/>
    <w:rsid w:val="00B50749"/>
    <w:rsid w:val="00B51491"/>
    <w:rsid w:val="00B52D01"/>
    <w:rsid w:val="00B53A37"/>
    <w:rsid w:val="00B53E25"/>
    <w:rsid w:val="00B54529"/>
    <w:rsid w:val="00B559BE"/>
    <w:rsid w:val="00B5629B"/>
    <w:rsid w:val="00B567C0"/>
    <w:rsid w:val="00B56AA5"/>
    <w:rsid w:val="00B5773A"/>
    <w:rsid w:val="00B60BFB"/>
    <w:rsid w:val="00B6213B"/>
    <w:rsid w:val="00B64F36"/>
    <w:rsid w:val="00B6569A"/>
    <w:rsid w:val="00B670CB"/>
    <w:rsid w:val="00B67B1E"/>
    <w:rsid w:val="00B74ED2"/>
    <w:rsid w:val="00B80160"/>
    <w:rsid w:val="00B80525"/>
    <w:rsid w:val="00B82F30"/>
    <w:rsid w:val="00B858BE"/>
    <w:rsid w:val="00B87E52"/>
    <w:rsid w:val="00B912D6"/>
    <w:rsid w:val="00B914DA"/>
    <w:rsid w:val="00B91ABC"/>
    <w:rsid w:val="00B91F72"/>
    <w:rsid w:val="00B94B38"/>
    <w:rsid w:val="00B94C31"/>
    <w:rsid w:val="00B9746D"/>
    <w:rsid w:val="00B97BB3"/>
    <w:rsid w:val="00B97CAE"/>
    <w:rsid w:val="00BA0166"/>
    <w:rsid w:val="00BA45AE"/>
    <w:rsid w:val="00BB030E"/>
    <w:rsid w:val="00BB1B60"/>
    <w:rsid w:val="00BB363A"/>
    <w:rsid w:val="00BB42EB"/>
    <w:rsid w:val="00BB4A8F"/>
    <w:rsid w:val="00BC4BF7"/>
    <w:rsid w:val="00BC5300"/>
    <w:rsid w:val="00BC787B"/>
    <w:rsid w:val="00BC7A0D"/>
    <w:rsid w:val="00BC7F1E"/>
    <w:rsid w:val="00BD4B29"/>
    <w:rsid w:val="00BD58F6"/>
    <w:rsid w:val="00BD634B"/>
    <w:rsid w:val="00BE00B1"/>
    <w:rsid w:val="00BE3014"/>
    <w:rsid w:val="00BE5FEF"/>
    <w:rsid w:val="00BE65BA"/>
    <w:rsid w:val="00BE7210"/>
    <w:rsid w:val="00BE7EA3"/>
    <w:rsid w:val="00BF3235"/>
    <w:rsid w:val="00BF3734"/>
    <w:rsid w:val="00BF4122"/>
    <w:rsid w:val="00BF6559"/>
    <w:rsid w:val="00C03A0B"/>
    <w:rsid w:val="00C04219"/>
    <w:rsid w:val="00C04962"/>
    <w:rsid w:val="00C076EB"/>
    <w:rsid w:val="00C11C19"/>
    <w:rsid w:val="00C14830"/>
    <w:rsid w:val="00C169A5"/>
    <w:rsid w:val="00C16B17"/>
    <w:rsid w:val="00C17C7F"/>
    <w:rsid w:val="00C17CE2"/>
    <w:rsid w:val="00C216A0"/>
    <w:rsid w:val="00C21F7B"/>
    <w:rsid w:val="00C22A5E"/>
    <w:rsid w:val="00C24E6B"/>
    <w:rsid w:val="00C3141F"/>
    <w:rsid w:val="00C3436E"/>
    <w:rsid w:val="00C359C2"/>
    <w:rsid w:val="00C36B51"/>
    <w:rsid w:val="00C41111"/>
    <w:rsid w:val="00C414BA"/>
    <w:rsid w:val="00C41C70"/>
    <w:rsid w:val="00C42410"/>
    <w:rsid w:val="00C434AC"/>
    <w:rsid w:val="00C441E8"/>
    <w:rsid w:val="00C451CF"/>
    <w:rsid w:val="00C502DF"/>
    <w:rsid w:val="00C51967"/>
    <w:rsid w:val="00C52DE7"/>
    <w:rsid w:val="00C53BE2"/>
    <w:rsid w:val="00C55A83"/>
    <w:rsid w:val="00C57F16"/>
    <w:rsid w:val="00C60BEE"/>
    <w:rsid w:val="00C630F8"/>
    <w:rsid w:val="00C63629"/>
    <w:rsid w:val="00C645EA"/>
    <w:rsid w:val="00C65596"/>
    <w:rsid w:val="00C656E4"/>
    <w:rsid w:val="00C6661F"/>
    <w:rsid w:val="00C70DE0"/>
    <w:rsid w:val="00C732F1"/>
    <w:rsid w:val="00C75BAB"/>
    <w:rsid w:val="00C76E7F"/>
    <w:rsid w:val="00C77225"/>
    <w:rsid w:val="00C80234"/>
    <w:rsid w:val="00C8027A"/>
    <w:rsid w:val="00C808F5"/>
    <w:rsid w:val="00C81A81"/>
    <w:rsid w:val="00C8207A"/>
    <w:rsid w:val="00C8272A"/>
    <w:rsid w:val="00C86934"/>
    <w:rsid w:val="00C87115"/>
    <w:rsid w:val="00C877CD"/>
    <w:rsid w:val="00C9009A"/>
    <w:rsid w:val="00C9209E"/>
    <w:rsid w:val="00C92287"/>
    <w:rsid w:val="00C935E6"/>
    <w:rsid w:val="00C9627C"/>
    <w:rsid w:val="00C97CE3"/>
    <w:rsid w:val="00CA0EAC"/>
    <w:rsid w:val="00CA177F"/>
    <w:rsid w:val="00CA40B7"/>
    <w:rsid w:val="00CA607F"/>
    <w:rsid w:val="00CA674A"/>
    <w:rsid w:val="00CA752E"/>
    <w:rsid w:val="00CB0326"/>
    <w:rsid w:val="00CB1F81"/>
    <w:rsid w:val="00CB344A"/>
    <w:rsid w:val="00CB56C3"/>
    <w:rsid w:val="00CB5833"/>
    <w:rsid w:val="00CB6450"/>
    <w:rsid w:val="00CC06D3"/>
    <w:rsid w:val="00CC5076"/>
    <w:rsid w:val="00CC54F2"/>
    <w:rsid w:val="00CC6B5D"/>
    <w:rsid w:val="00CC787F"/>
    <w:rsid w:val="00CD4DEC"/>
    <w:rsid w:val="00CD4E30"/>
    <w:rsid w:val="00CD5538"/>
    <w:rsid w:val="00CD560B"/>
    <w:rsid w:val="00CD68FF"/>
    <w:rsid w:val="00CE11CC"/>
    <w:rsid w:val="00CE20E0"/>
    <w:rsid w:val="00CE3B92"/>
    <w:rsid w:val="00CE54F5"/>
    <w:rsid w:val="00CE5725"/>
    <w:rsid w:val="00CF2BA7"/>
    <w:rsid w:val="00CF4DF6"/>
    <w:rsid w:val="00CF5EE0"/>
    <w:rsid w:val="00CF728F"/>
    <w:rsid w:val="00CF7B2D"/>
    <w:rsid w:val="00D0127D"/>
    <w:rsid w:val="00D0424E"/>
    <w:rsid w:val="00D05B7C"/>
    <w:rsid w:val="00D067F2"/>
    <w:rsid w:val="00D13026"/>
    <w:rsid w:val="00D13B98"/>
    <w:rsid w:val="00D20C95"/>
    <w:rsid w:val="00D22AB9"/>
    <w:rsid w:val="00D2335B"/>
    <w:rsid w:val="00D23FFD"/>
    <w:rsid w:val="00D25E05"/>
    <w:rsid w:val="00D2691E"/>
    <w:rsid w:val="00D26EFF"/>
    <w:rsid w:val="00D30924"/>
    <w:rsid w:val="00D30FFC"/>
    <w:rsid w:val="00D31860"/>
    <w:rsid w:val="00D31DD4"/>
    <w:rsid w:val="00D3318B"/>
    <w:rsid w:val="00D35648"/>
    <w:rsid w:val="00D35A7B"/>
    <w:rsid w:val="00D35DD9"/>
    <w:rsid w:val="00D36685"/>
    <w:rsid w:val="00D37C30"/>
    <w:rsid w:val="00D37EB0"/>
    <w:rsid w:val="00D4115A"/>
    <w:rsid w:val="00D449DA"/>
    <w:rsid w:val="00D450AE"/>
    <w:rsid w:val="00D45CE9"/>
    <w:rsid w:val="00D4640D"/>
    <w:rsid w:val="00D466F0"/>
    <w:rsid w:val="00D477AE"/>
    <w:rsid w:val="00D47A85"/>
    <w:rsid w:val="00D50A0C"/>
    <w:rsid w:val="00D517DB"/>
    <w:rsid w:val="00D56B40"/>
    <w:rsid w:val="00D56CC2"/>
    <w:rsid w:val="00D6193C"/>
    <w:rsid w:val="00D62694"/>
    <w:rsid w:val="00D631D5"/>
    <w:rsid w:val="00D63A4B"/>
    <w:rsid w:val="00D64217"/>
    <w:rsid w:val="00D64674"/>
    <w:rsid w:val="00D65A57"/>
    <w:rsid w:val="00D6676F"/>
    <w:rsid w:val="00D676F7"/>
    <w:rsid w:val="00D705DF"/>
    <w:rsid w:val="00D7248A"/>
    <w:rsid w:val="00D72820"/>
    <w:rsid w:val="00D72FA6"/>
    <w:rsid w:val="00D74990"/>
    <w:rsid w:val="00D7529F"/>
    <w:rsid w:val="00D75F2C"/>
    <w:rsid w:val="00D81438"/>
    <w:rsid w:val="00D81627"/>
    <w:rsid w:val="00D82192"/>
    <w:rsid w:val="00D83C88"/>
    <w:rsid w:val="00D84668"/>
    <w:rsid w:val="00D847AA"/>
    <w:rsid w:val="00D85481"/>
    <w:rsid w:val="00D90B13"/>
    <w:rsid w:val="00D944F7"/>
    <w:rsid w:val="00D94759"/>
    <w:rsid w:val="00DA26C1"/>
    <w:rsid w:val="00DA6B9E"/>
    <w:rsid w:val="00DB1D19"/>
    <w:rsid w:val="00DB6050"/>
    <w:rsid w:val="00DB663F"/>
    <w:rsid w:val="00DC03B0"/>
    <w:rsid w:val="00DC0C86"/>
    <w:rsid w:val="00DC4052"/>
    <w:rsid w:val="00DC55E5"/>
    <w:rsid w:val="00DC70D3"/>
    <w:rsid w:val="00DC768D"/>
    <w:rsid w:val="00DC7EA0"/>
    <w:rsid w:val="00DD545B"/>
    <w:rsid w:val="00DD6B86"/>
    <w:rsid w:val="00DD7616"/>
    <w:rsid w:val="00DE0D7F"/>
    <w:rsid w:val="00DE2D9D"/>
    <w:rsid w:val="00DE3905"/>
    <w:rsid w:val="00DE58D1"/>
    <w:rsid w:val="00DE64B0"/>
    <w:rsid w:val="00DE682A"/>
    <w:rsid w:val="00DE7648"/>
    <w:rsid w:val="00DF0B3F"/>
    <w:rsid w:val="00DF2017"/>
    <w:rsid w:val="00DF266D"/>
    <w:rsid w:val="00DF67EE"/>
    <w:rsid w:val="00DF7F38"/>
    <w:rsid w:val="00E015E4"/>
    <w:rsid w:val="00E0268C"/>
    <w:rsid w:val="00E059E7"/>
    <w:rsid w:val="00E07AF2"/>
    <w:rsid w:val="00E135FA"/>
    <w:rsid w:val="00E13F23"/>
    <w:rsid w:val="00E15A98"/>
    <w:rsid w:val="00E1780F"/>
    <w:rsid w:val="00E209F3"/>
    <w:rsid w:val="00E20A5B"/>
    <w:rsid w:val="00E24C07"/>
    <w:rsid w:val="00E2530F"/>
    <w:rsid w:val="00E254E8"/>
    <w:rsid w:val="00E27B0F"/>
    <w:rsid w:val="00E307F5"/>
    <w:rsid w:val="00E3256A"/>
    <w:rsid w:val="00E348BF"/>
    <w:rsid w:val="00E3566D"/>
    <w:rsid w:val="00E412EE"/>
    <w:rsid w:val="00E422A4"/>
    <w:rsid w:val="00E45123"/>
    <w:rsid w:val="00E461B8"/>
    <w:rsid w:val="00E51179"/>
    <w:rsid w:val="00E51CD6"/>
    <w:rsid w:val="00E54468"/>
    <w:rsid w:val="00E54F76"/>
    <w:rsid w:val="00E607CB"/>
    <w:rsid w:val="00E60F92"/>
    <w:rsid w:val="00E6383A"/>
    <w:rsid w:val="00E65804"/>
    <w:rsid w:val="00E663B0"/>
    <w:rsid w:val="00E66D82"/>
    <w:rsid w:val="00E700D1"/>
    <w:rsid w:val="00E75D3E"/>
    <w:rsid w:val="00E76068"/>
    <w:rsid w:val="00E760A8"/>
    <w:rsid w:val="00E76174"/>
    <w:rsid w:val="00E7692E"/>
    <w:rsid w:val="00E76983"/>
    <w:rsid w:val="00E76B5E"/>
    <w:rsid w:val="00E8127C"/>
    <w:rsid w:val="00E829BE"/>
    <w:rsid w:val="00E84466"/>
    <w:rsid w:val="00E870B2"/>
    <w:rsid w:val="00E904B9"/>
    <w:rsid w:val="00E96D9A"/>
    <w:rsid w:val="00E9701F"/>
    <w:rsid w:val="00E97712"/>
    <w:rsid w:val="00EA05EA"/>
    <w:rsid w:val="00EA1F67"/>
    <w:rsid w:val="00EA297A"/>
    <w:rsid w:val="00EA38A3"/>
    <w:rsid w:val="00EA430C"/>
    <w:rsid w:val="00EA466D"/>
    <w:rsid w:val="00EA62B5"/>
    <w:rsid w:val="00EB2401"/>
    <w:rsid w:val="00EB6CBA"/>
    <w:rsid w:val="00EC1F73"/>
    <w:rsid w:val="00EC335E"/>
    <w:rsid w:val="00EC3D8F"/>
    <w:rsid w:val="00EC7277"/>
    <w:rsid w:val="00EC78A4"/>
    <w:rsid w:val="00EC7B71"/>
    <w:rsid w:val="00ED167A"/>
    <w:rsid w:val="00ED204C"/>
    <w:rsid w:val="00ED6415"/>
    <w:rsid w:val="00ED6AB2"/>
    <w:rsid w:val="00ED6E2E"/>
    <w:rsid w:val="00EE06BB"/>
    <w:rsid w:val="00EE3268"/>
    <w:rsid w:val="00EE3F87"/>
    <w:rsid w:val="00EE5C4A"/>
    <w:rsid w:val="00EE6F52"/>
    <w:rsid w:val="00EF0786"/>
    <w:rsid w:val="00EF136A"/>
    <w:rsid w:val="00EF440D"/>
    <w:rsid w:val="00EF4A51"/>
    <w:rsid w:val="00EF4AF7"/>
    <w:rsid w:val="00EF7240"/>
    <w:rsid w:val="00F10587"/>
    <w:rsid w:val="00F1177E"/>
    <w:rsid w:val="00F11F77"/>
    <w:rsid w:val="00F14D24"/>
    <w:rsid w:val="00F200D0"/>
    <w:rsid w:val="00F20498"/>
    <w:rsid w:val="00F204F4"/>
    <w:rsid w:val="00F20F0D"/>
    <w:rsid w:val="00F2297F"/>
    <w:rsid w:val="00F23246"/>
    <w:rsid w:val="00F23CC9"/>
    <w:rsid w:val="00F25386"/>
    <w:rsid w:val="00F27932"/>
    <w:rsid w:val="00F314F1"/>
    <w:rsid w:val="00F34079"/>
    <w:rsid w:val="00F341F9"/>
    <w:rsid w:val="00F372DB"/>
    <w:rsid w:val="00F404A9"/>
    <w:rsid w:val="00F41348"/>
    <w:rsid w:val="00F421ED"/>
    <w:rsid w:val="00F42A44"/>
    <w:rsid w:val="00F4364F"/>
    <w:rsid w:val="00F43C56"/>
    <w:rsid w:val="00F44C12"/>
    <w:rsid w:val="00F45E8C"/>
    <w:rsid w:val="00F46E15"/>
    <w:rsid w:val="00F4742D"/>
    <w:rsid w:val="00F5115A"/>
    <w:rsid w:val="00F51916"/>
    <w:rsid w:val="00F54408"/>
    <w:rsid w:val="00F573B6"/>
    <w:rsid w:val="00F60574"/>
    <w:rsid w:val="00F64A0B"/>
    <w:rsid w:val="00F660A5"/>
    <w:rsid w:val="00F663F8"/>
    <w:rsid w:val="00F7077F"/>
    <w:rsid w:val="00F73138"/>
    <w:rsid w:val="00F73D46"/>
    <w:rsid w:val="00F7532B"/>
    <w:rsid w:val="00F75481"/>
    <w:rsid w:val="00F77455"/>
    <w:rsid w:val="00F800CE"/>
    <w:rsid w:val="00F81C77"/>
    <w:rsid w:val="00F85958"/>
    <w:rsid w:val="00F922D7"/>
    <w:rsid w:val="00F933E0"/>
    <w:rsid w:val="00F94114"/>
    <w:rsid w:val="00F97599"/>
    <w:rsid w:val="00FA0462"/>
    <w:rsid w:val="00FA0D30"/>
    <w:rsid w:val="00FA16C8"/>
    <w:rsid w:val="00FA5474"/>
    <w:rsid w:val="00FB00BF"/>
    <w:rsid w:val="00FB1654"/>
    <w:rsid w:val="00FB1A9B"/>
    <w:rsid w:val="00FB52E3"/>
    <w:rsid w:val="00FC17D6"/>
    <w:rsid w:val="00FC18E9"/>
    <w:rsid w:val="00FC354D"/>
    <w:rsid w:val="00FC600F"/>
    <w:rsid w:val="00FD1B0A"/>
    <w:rsid w:val="00FD1C8A"/>
    <w:rsid w:val="00FD234A"/>
    <w:rsid w:val="00FD3A56"/>
    <w:rsid w:val="00FD4EA5"/>
    <w:rsid w:val="00FD5A21"/>
    <w:rsid w:val="00FD5DB2"/>
    <w:rsid w:val="00FD7221"/>
    <w:rsid w:val="00FE4C37"/>
    <w:rsid w:val="00FE5013"/>
    <w:rsid w:val="00FE5E1B"/>
    <w:rsid w:val="00FF17AA"/>
    <w:rsid w:val="1F843562"/>
    <w:rsid w:val="26E56772"/>
    <w:rsid w:val="66DD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429D1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3F"/>
    <w:rPr>
      <w:sz w:val="24"/>
      <w:szCs w:val="24"/>
    </w:rPr>
  </w:style>
  <w:style w:type="paragraph" w:styleId="1">
    <w:name w:val="heading 1"/>
    <w:basedOn w:val="a"/>
    <w:next w:val="a"/>
    <w:qFormat/>
    <w:rsid w:val="00DF0B3F"/>
    <w:pPr>
      <w:keepNext/>
      <w:spacing w:line="288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F0B3F"/>
    <w:pPr>
      <w:keepNext/>
      <w:spacing w:line="288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F0B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F0B3F"/>
    <w:pPr>
      <w:keepNext/>
      <w:spacing w:line="288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F0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F0B3F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F0B3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F0B3F"/>
    <w:rPr>
      <w:color w:val="333333"/>
      <w:u w:val="single"/>
    </w:rPr>
  </w:style>
  <w:style w:type="character" w:styleId="a4">
    <w:name w:val="page number"/>
    <w:basedOn w:val="a0"/>
    <w:qFormat/>
    <w:rsid w:val="00DF0B3F"/>
  </w:style>
  <w:style w:type="character" w:styleId="a5">
    <w:name w:val="Strong"/>
    <w:uiPriority w:val="22"/>
    <w:qFormat/>
    <w:rsid w:val="00DF0B3F"/>
    <w:rPr>
      <w:b/>
      <w:bCs/>
    </w:rPr>
  </w:style>
  <w:style w:type="paragraph" w:styleId="a6">
    <w:name w:val="Balloon Text"/>
    <w:basedOn w:val="a"/>
    <w:semiHidden/>
    <w:qFormat/>
    <w:rsid w:val="00DF0B3F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rsid w:val="00DF0B3F"/>
    <w:pPr>
      <w:spacing w:after="120" w:line="480" w:lineRule="auto"/>
    </w:pPr>
  </w:style>
  <w:style w:type="paragraph" w:styleId="a7">
    <w:name w:val="caption"/>
    <w:basedOn w:val="a"/>
    <w:next w:val="a"/>
    <w:qFormat/>
    <w:rsid w:val="00DF0B3F"/>
    <w:pPr>
      <w:spacing w:before="240" w:line="288" w:lineRule="auto"/>
      <w:jc w:val="center"/>
    </w:pPr>
    <w:rPr>
      <w:b/>
      <w:bCs/>
      <w:caps/>
      <w:sz w:val="28"/>
    </w:rPr>
  </w:style>
  <w:style w:type="paragraph" w:styleId="a8">
    <w:name w:val="Document Map"/>
    <w:basedOn w:val="a"/>
    <w:semiHidden/>
    <w:qFormat/>
    <w:rsid w:val="00DF0B3F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link w:val="aa"/>
    <w:qFormat/>
    <w:rsid w:val="00DF0B3F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semiHidden/>
    <w:unhideWhenUsed/>
    <w:qFormat/>
    <w:rsid w:val="00DF0B3F"/>
    <w:pPr>
      <w:spacing w:after="120"/>
    </w:pPr>
  </w:style>
  <w:style w:type="paragraph" w:styleId="10">
    <w:name w:val="toc 1"/>
    <w:basedOn w:val="a"/>
    <w:next w:val="a"/>
    <w:uiPriority w:val="39"/>
    <w:unhideWhenUsed/>
    <w:qFormat/>
    <w:rsid w:val="00DF0B3F"/>
    <w:pPr>
      <w:tabs>
        <w:tab w:val="right" w:leader="dot" w:pos="9061"/>
      </w:tabs>
      <w:jc w:val="center"/>
    </w:pPr>
  </w:style>
  <w:style w:type="paragraph" w:styleId="22">
    <w:name w:val="toc 2"/>
    <w:basedOn w:val="a"/>
    <w:next w:val="a"/>
    <w:uiPriority w:val="39"/>
    <w:unhideWhenUsed/>
    <w:qFormat/>
    <w:rsid w:val="00DF0B3F"/>
    <w:pPr>
      <w:ind w:left="240"/>
    </w:pPr>
  </w:style>
  <w:style w:type="paragraph" w:styleId="ad">
    <w:name w:val="Body Text Indent"/>
    <w:basedOn w:val="a"/>
    <w:qFormat/>
    <w:rsid w:val="00DF0B3F"/>
    <w:pPr>
      <w:spacing w:after="120"/>
      <w:ind w:left="283"/>
    </w:pPr>
  </w:style>
  <w:style w:type="paragraph" w:styleId="ae">
    <w:name w:val="Title"/>
    <w:basedOn w:val="a"/>
    <w:link w:val="af"/>
    <w:qFormat/>
    <w:rsid w:val="00DF0B3F"/>
    <w:pPr>
      <w:jc w:val="center"/>
    </w:pPr>
    <w:rPr>
      <w:b/>
      <w:sz w:val="36"/>
      <w:szCs w:val="20"/>
    </w:rPr>
  </w:style>
  <w:style w:type="paragraph" w:styleId="af0">
    <w:name w:val="footer"/>
    <w:basedOn w:val="a"/>
    <w:link w:val="af1"/>
    <w:uiPriority w:val="99"/>
    <w:qFormat/>
    <w:rsid w:val="00DF0B3F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qFormat/>
    <w:rsid w:val="00DF0B3F"/>
    <w:pPr>
      <w:suppressAutoHyphens/>
      <w:spacing w:before="280" w:after="280"/>
    </w:pPr>
    <w:rPr>
      <w:lang w:eastAsia="zh-CN"/>
    </w:rPr>
  </w:style>
  <w:style w:type="paragraph" w:styleId="30">
    <w:name w:val="Body Text 3"/>
    <w:basedOn w:val="a"/>
    <w:qFormat/>
    <w:rsid w:val="00DF0B3F"/>
    <w:pPr>
      <w:jc w:val="center"/>
    </w:pPr>
    <w:rPr>
      <w:sz w:val="32"/>
    </w:rPr>
  </w:style>
  <w:style w:type="paragraph" w:styleId="23">
    <w:name w:val="Body Text Indent 2"/>
    <w:basedOn w:val="a"/>
    <w:qFormat/>
    <w:rsid w:val="00DF0B3F"/>
    <w:pPr>
      <w:spacing w:after="120" w:line="480" w:lineRule="auto"/>
      <w:ind w:left="283"/>
    </w:pPr>
  </w:style>
  <w:style w:type="paragraph" w:styleId="af3">
    <w:name w:val="Subtitle"/>
    <w:basedOn w:val="a"/>
    <w:link w:val="af4"/>
    <w:qFormat/>
    <w:rsid w:val="00DF0B3F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table" w:styleId="af5">
    <w:name w:val="Table Grid"/>
    <w:basedOn w:val="a1"/>
    <w:uiPriority w:val="59"/>
    <w:qFormat/>
    <w:rsid w:val="00DF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qFormat/>
    <w:rsid w:val="00DF0B3F"/>
    <w:rPr>
      <w:sz w:val="24"/>
      <w:szCs w:val="24"/>
    </w:rPr>
  </w:style>
  <w:style w:type="character" w:customStyle="1" w:styleId="af">
    <w:name w:val="Название Знак"/>
    <w:link w:val="ae"/>
    <w:qFormat/>
    <w:rsid w:val="00DF0B3F"/>
    <w:rPr>
      <w:b/>
      <w:sz w:val="36"/>
    </w:rPr>
  </w:style>
  <w:style w:type="character" w:customStyle="1" w:styleId="af4">
    <w:name w:val="Подзаголовок Знак"/>
    <w:link w:val="af3"/>
    <w:qFormat/>
    <w:rsid w:val="00DF0B3F"/>
    <w:rPr>
      <w:rFonts w:ascii="Arial" w:hAnsi="Arial" w:cs="Arial"/>
      <w:b/>
      <w:bCs/>
      <w:iCs/>
      <w:color w:val="000000"/>
      <w:szCs w:val="24"/>
    </w:rPr>
  </w:style>
  <w:style w:type="character" w:customStyle="1" w:styleId="70">
    <w:name w:val="Заголовок 7 Знак"/>
    <w:link w:val="7"/>
    <w:qFormat/>
    <w:rsid w:val="00DF0B3F"/>
    <w:rPr>
      <w:sz w:val="24"/>
      <w:szCs w:val="24"/>
    </w:rPr>
  </w:style>
  <w:style w:type="character" w:customStyle="1" w:styleId="aa">
    <w:name w:val="Верхний колонтитул Знак"/>
    <w:link w:val="a9"/>
    <w:qFormat/>
    <w:rsid w:val="00DF0B3F"/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qFormat/>
    <w:rsid w:val="00DF0B3F"/>
    <w:rPr>
      <w:sz w:val="24"/>
      <w:szCs w:val="24"/>
    </w:rPr>
  </w:style>
  <w:style w:type="paragraph" w:customStyle="1" w:styleId="11">
    <w:name w:val="Знак1"/>
    <w:basedOn w:val="a"/>
    <w:qFormat/>
    <w:rsid w:val="00DF0B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1">
    <w:name w:val="Font Style21"/>
    <w:qFormat/>
    <w:rsid w:val="00DF0B3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qFormat/>
    <w:rsid w:val="00DF0B3F"/>
    <w:rPr>
      <w:rFonts w:ascii="Times New Roman" w:hAnsi="Times New Roman" w:cs="Times New Roman"/>
      <w:sz w:val="24"/>
      <w:szCs w:val="24"/>
    </w:rPr>
  </w:style>
  <w:style w:type="paragraph" w:customStyle="1" w:styleId="24">
    <w:name w:val="Знак2"/>
    <w:basedOn w:val="a"/>
    <w:qFormat/>
    <w:rsid w:val="00DF0B3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ConsPlusNormal">
    <w:name w:val="ConsPlusNormal"/>
    <w:qFormat/>
    <w:rsid w:val="00DF0B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51" w:lineRule="exact"/>
      <w:jc w:val="both"/>
    </w:pPr>
  </w:style>
  <w:style w:type="paragraph" w:customStyle="1" w:styleId="Style25">
    <w:name w:val="Style25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0">
    <w:name w:val="Style30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62">
    <w:name w:val="Font Style62"/>
    <w:uiPriority w:val="99"/>
    <w:qFormat/>
    <w:rsid w:val="00DF0B3F"/>
    <w:rPr>
      <w:rFonts w:ascii="Times New Roman" w:hAnsi="Times New Roman" w:cs="Times New Roman" w:hint="default"/>
      <w:sz w:val="26"/>
      <w:szCs w:val="26"/>
    </w:rPr>
  </w:style>
  <w:style w:type="character" w:customStyle="1" w:styleId="FontStyle70">
    <w:name w:val="Font Style70"/>
    <w:uiPriority w:val="99"/>
    <w:qFormat/>
    <w:rsid w:val="00DF0B3F"/>
    <w:rPr>
      <w:rFonts w:ascii="Times New Roman" w:hAnsi="Times New Roman" w:cs="Times New Roman" w:hint="default"/>
      <w:sz w:val="22"/>
      <w:szCs w:val="22"/>
    </w:rPr>
  </w:style>
  <w:style w:type="character" w:customStyle="1" w:styleId="FontStyle73">
    <w:name w:val="Font Style73"/>
    <w:uiPriority w:val="99"/>
    <w:qFormat/>
    <w:rsid w:val="00DF0B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6">
    <w:name w:val="Font Style76"/>
    <w:uiPriority w:val="99"/>
    <w:qFormat/>
    <w:rsid w:val="00DF0B3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uiPriority w:val="99"/>
    <w:qFormat/>
    <w:rsid w:val="00DF0B3F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Заголовок1"/>
    <w:basedOn w:val="a"/>
    <w:next w:val="ab"/>
    <w:qFormat/>
    <w:rsid w:val="00DF0B3F"/>
    <w:pPr>
      <w:widowControl w:val="0"/>
      <w:suppressAutoHyphens/>
      <w:autoSpaceDE w:val="0"/>
      <w:ind w:firstLine="560"/>
      <w:jc w:val="center"/>
    </w:pPr>
    <w:rPr>
      <w:sz w:val="28"/>
      <w:szCs w:val="20"/>
      <w:lang w:eastAsia="zh-CN"/>
    </w:rPr>
  </w:style>
  <w:style w:type="paragraph" w:customStyle="1" w:styleId="210">
    <w:name w:val="Основной текст 21"/>
    <w:basedOn w:val="a"/>
    <w:qFormat/>
    <w:rsid w:val="00DF0B3F"/>
    <w:pPr>
      <w:suppressAutoHyphens/>
      <w:spacing w:after="120" w:line="480" w:lineRule="auto"/>
    </w:pPr>
    <w:rPr>
      <w:lang w:eastAsia="zh-CN"/>
    </w:rPr>
  </w:style>
  <w:style w:type="character" w:customStyle="1" w:styleId="ac">
    <w:name w:val="Основной текст Знак"/>
    <w:link w:val="ab"/>
    <w:uiPriority w:val="99"/>
    <w:semiHidden/>
    <w:qFormat/>
    <w:rsid w:val="00DF0B3F"/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14">
    <w:name w:val="Style14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27">
    <w:name w:val="Style27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34">
    <w:name w:val="Style34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37">
    <w:name w:val="Style37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qFormat/>
    <w:rsid w:val="00DF0B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qFormat/>
    <w:rsid w:val="00DF0B3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qFormat/>
    <w:rsid w:val="00DF0B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uiPriority w:val="99"/>
    <w:qFormat/>
    <w:rsid w:val="00DF0B3F"/>
    <w:rPr>
      <w:rFonts w:ascii="Times New Roman" w:hAnsi="Times New Roman" w:cs="Times New Roman" w:hint="default"/>
      <w:sz w:val="18"/>
      <w:szCs w:val="18"/>
    </w:rPr>
  </w:style>
  <w:style w:type="character" w:customStyle="1" w:styleId="FontStyle51">
    <w:name w:val="Font Style51"/>
    <w:uiPriority w:val="99"/>
    <w:qFormat/>
    <w:rsid w:val="00DF0B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uiPriority w:val="99"/>
    <w:qFormat/>
    <w:rsid w:val="00DF0B3F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9">
    <w:name w:val="Style1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8" w:lineRule="exact"/>
      <w:ind w:firstLine="715"/>
    </w:pPr>
  </w:style>
  <w:style w:type="paragraph" w:customStyle="1" w:styleId="Style29">
    <w:name w:val="Style2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49">
    <w:name w:val="Font Style49"/>
    <w:uiPriority w:val="99"/>
    <w:qFormat/>
    <w:rsid w:val="00DF0B3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0">
    <w:name w:val="Font Style50"/>
    <w:uiPriority w:val="99"/>
    <w:qFormat/>
    <w:rsid w:val="00DF0B3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2">
    <w:name w:val="Style2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9" w:lineRule="exact"/>
      <w:ind w:firstLine="710"/>
      <w:jc w:val="both"/>
    </w:pPr>
  </w:style>
  <w:style w:type="paragraph" w:customStyle="1" w:styleId="Default">
    <w:name w:val="Default"/>
    <w:qFormat/>
    <w:rsid w:val="00DF0B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DF0B3F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af6">
    <w:name w:val="List Paragraph"/>
    <w:basedOn w:val="a"/>
    <w:uiPriority w:val="1"/>
    <w:qFormat/>
    <w:rsid w:val="00DF0B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Основной текст1"/>
    <w:qFormat/>
    <w:rsid w:val="00DF0B3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ontStyle53">
    <w:name w:val="Font Style53"/>
    <w:uiPriority w:val="99"/>
    <w:qFormat/>
    <w:rsid w:val="00DF0B3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uiPriority w:val="99"/>
    <w:qFormat/>
    <w:rsid w:val="00DF0B3F"/>
    <w:pPr>
      <w:spacing w:line="41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00F816-FF6E-4417-BFD9-42E9877D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2172</Words>
  <Characters>16280</Characters>
  <Application>Microsoft Office Word</Application>
  <DocSecurity>0</DocSecurity>
  <Lines>135</Lines>
  <Paragraphs>36</Paragraphs>
  <ScaleCrop>false</ScaleCrop>
  <Company>HP Inc.</Company>
  <LinksUpToDate>false</LinksUpToDate>
  <CharactersWithSpaces>18416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Владелец</dc:creator>
  <cp:lastModifiedBy>Методист</cp:lastModifiedBy>
  <cp:revision>5</cp:revision>
  <cp:lastPrinted>2024-10-21T06:08:00Z</cp:lastPrinted>
  <dcterms:created xsi:type="dcterms:W3CDTF">2024-11-22T07:23:00Z</dcterms:created>
  <dcterms:modified xsi:type="dcterms:W3CDTF">2024-12-10T07:06:00Z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DEBEC371699246409D86D0A5A64363FE_13</vt:lpwstr>
  </property>
</Properties>
</file>