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B8" w:rsidRPr="00326EB8" w:rsidRDefault="00326EB8" w:rsidP="00326EB8">
      <w:pPr>
        <w:widowControl/>
        <w:suppressAutoHyphens/>
        <w:spacing w:line="240" w:lineRule="auto"/>
        <w:ind w:left="3540"/>
        <w:jc w:val="right"/>
        <w:rPr>
          <w:rFonts w:eastAsia="Times New Roman"/>
          <w:sz w:val="24"/>
          <w:szCs w:val="24"/>
        </w:rPr>
      </w:pPr>
      <w:r w:rsidRPr="00326EB8">
        <w:rPr>
          <w:rFonts w:eastAsia="Times New Roman"/>
          <w:sz w:val="24"/>
          <w:szCs w:val="24"/>
        </w:rPr>
        <w:t xml:space="preserve">Приложение </w:t>
      </w:r>
    </w:p>
    <w:p w:rsidR="00326EB8" w:rsidRPr="00326EB8" w:rsidRDefault="00326EB8" w:rsidP="00326EB8">
      <w:pPr>
        <w:widowControl/>
        <w:suppressAutoHyphens/>
        <w:spacing w:line="240" w:lineRule="auto"/>
        <w:ind w:left="3540"/>
        <w:jc w:val="right"/>
        <w:rPr>
          <w:rFonts w:eastAsia="Times New Roman"/>
          <w:sz w:val="24"/>
          <w:szCs w:val="24"/>
        </w:rPr>
      </w:pPr>
      <w:r w:rsidRPr="00326EB8">
        <w:rPr>
          <w:rFonts w:eastAsia="Times New Roman"/>
          <w:sz w:val="24"/>
          <w:szCs w:val="24"/>
        </w:rPr>
        <w:t xml:space="preserve">ОПОП ППССЗ по специальности </w:t>
      </w:r>
    </w:p>
    <w:p w:rsidR="00326EB8" w:rsidRPr="00326EB8" w:rsidRDefault="00326EB8" w:rsidP="00326EB8">
      <w:pPr>
        <w:widowControl/>
        <w:suppressAutoHyphens/>
        <w:spacing w:line="240" w:lineRule="auto"/>
        <w:ind w:left="3540"/>
        <w:jc w:val="right"/>
        <w:rPr>
          <w:rFonts w:eastAsia="Times New Roman"/>
          <w:sz w:val="24"/>
          <w:szCs w:val="24"/>
        </w:rPr>
      </w:pPr>
      <w:r w:rsidRPr="00326EB8">
        <w:rPr>
          <w:rFonts w:eastAsia="Times New Roman"/>
          <w:sz w:val="24"/>
          <w:szCs w:val="24"/>
        </w:rPr>
        <w:t xml:space="preserve">27.02.03 Автоматика и телемеханика на транспорте </w:t>
      </w:r>
    </w:p>
    <w:p w:rsidR="00326EB8" w:rsidRPr="00326EB8" w:rsidRDefault="00326EB8" w:rsidP="00326EB8">
      <w:pPr>
        <w:widowControl/>
        <w:suppressAutoHyphens/>
        <w:spacing w:line="240" w:lineRule="auto"/>
        <w:ind w:left="3540"/>
        <w:jc w:val="right"/>
        <w:rPr>
          <w:rFonts w:eastAsia="Times New Roman"/>
          <w:sz w:val="24"/>
          <w:szCs w:val="24"/>
        </w:rPr>
      </w:pPr>
      <w:r w:rsidRPr="00326EB8">
        <w:rPr>
          <w:rFonts w:eastAsia="Times New Roman"/>
          <w:sz w:val="24"/>
          <w:szCs w:val="24"/>
        </w:rPr>
        <w:t xml:space="preserve">(железнодорожном </w:t>
      </w:r>
      <w:proofErr w:type="gramStart"/>
      <w:r w:rsidRPr="00326EB8">
        <w:rPr>
          <w:rFonts w:eastAsia="Times New Roman"/>
          <w:sz w:val="24"/>
          <w:szCs w:val="24"/>
        </w:rPr>
        <w:t>транспорте</w:t>
      </w:r>
      <w:proofErr w:type="gramEnd"/>
      <w:r w:rsidRPr="00326EB8">
        <w:rPr>
          <w:rFonts w:eastAsia="Times New Roman"/>
          <w:sz w:val="24"/>
          <w:szCs w:val="24"/>
        </w:rPr>
        <w:t>)</w:t>
      </w:r>
    </w:p>
    <w:p w:rsidR="00326EB8" w:rsidRPr="00326EB8" w:rsidRDefault="00326EB8" w:rsidP="00326EB8">
      <w:pPr>
        <w:widowControl/>
        <w:suppressAutoHyphens/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BD74FB" w:rsidRPr="00E5530F" w:rsidRDefault="00BD74FB" w:rsidP="00BD74FB">
      <w:pPr>
        <w:spacing w:after="120" w:line="240" w:lineRule="auto"/>
        <w:contextualSpacing/>
        <w:jc w:val="right"/>
        <w:rPr>
          <w:b/>
          <w:bCs/>
          <w:iCs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ind w:firstLine="425"/>
        <w:contextualSpacing/>
        <w:jc w:val="center"/>
        <w:rPr>
          <w:color w:val="000000"/>
          <w:sz w:val="28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8"/>
          <w:szCs w:val="28"/>
        </w:rPr>
      </w:pPr>
      <w:r w:rsidRPr="00E5530F">
        <w:rPr>
          <w:b/>
          <w:bCs/>
          <w:iCs/>
          <w:spacing w:val="1"/>
          <w:sz w:val="28"/>
          <w:szCs w:val="28"/>
        </w:rPr>
        <w:t>РАБОЧАЯ ПРОГРАММА УЧЕБНОЙ ДИСЦИПЛИНЫ</w:t>
      </w: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iCs/>
          <w:sz w:val="28"/>
          <w:szCs w:val="28"/>
        </w:rPr>
      </w:pPr>
    </w:p>
    <w:p w:rsidR="00BD74FB" w:rsidRPr="00357ADC" w:rsidRDefault="003E2A08" w:rsidP="00357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</w:t>
      </w:r>
      <w:r w:rsidR="00BD74FB" w:rsidRPr="00357ADC">
        <w:rPr>
          <w:b/>
          <w:sz w:val="28"/>
          <w:szCs w:val="28"/>
        </w:rPr>
        <w:t>09 ТРАНСПОРТНАЯ</w:t>
      </w:r>
      <w:r w:rsidR="00BD74FB" w:rsidRPr="00357ADC">
        <w:rPr>
          <w:b/>
          <w:sz w:val="28"/>
          <w:szCs w:val="28"/>
          <w:lang w:eastAsia="en-US"/>
        </w:rPr>
        <w:t xml:space="preserve"> БЕЗОПАСНОСТЬ</w:t>
      </w:r>
    </w:p>
    <w:p w:rsidR="006C69EB" w:rsidRPr="006C69EB" w:rsidRDefault="006C69EB" w:rsidP="006C69EB">
      <w:pPr>
        <w:shd w:val="clear" w:color="auto" w:fill="FFFFFF"/>
        <w:autoSpaceDE w:val="0"/>
        <w:autoSpaceDN w:val="0"/>
        <w:adjustRightInd w:val="0"/>
        <w:spacing w:before="269" w:line="240" w:lineRule="auto"/>
        <w:jc w:val="center"/>
        <w:rPr>
          <w:rFonts w:eastAsia="Times New Roman"/>
          <w:sz w:val="20"/>
        </w:rPr>
      </w:pPr>
      <w:r w:rsidRPr="006C69EB">
        <w:rPr>
          <w:rFonts w:eastAsia="Times New Roman"/>
          <w:b/>
          <w:bCs/>
          <w:sz w:val="28"/>
          <w:szCs w:val="28"/>
        </w:rPr>
        <w:t>для специальности</w:t>
      </w:r>
    </w:p>
    <w:p w:rsidR="006C69EB" w:rsidRPr="006C69EB" w:rsidRDefault="006C69EB" w:rsidP="006C69EB">
      <w:pPr>
        <w:shd w:val="clear" w:color="auto" w:fill="FFFFFF"/>
        <w:autoSpaceDE w:val="0"/>
        <w:autoSpaceDN w:val="0"/>
        <w:adjustRightInd w:val="0"/>
        <w:spacing w:before="48" w:line="317" w:lineRule="exact"/>
        <w:ind w:hanging="965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6C69EB">
        <w:rPr>
          <w:rFonts w:eastAsia="Times New Roman"/>
          <w:b/>
          <w:bCs/>
          <w:spacing w:val="-1"/>
          <w:sz w:val="28"/>
          <w:szCs w:val="28"/>
        </w:rPr>
        <w:t>27.02.03 Автоматика и телемеханика на транспорте</w:t>
      </w:r>
    </w:p>
    <w:p w:rsidR="006C69EB" w:rsidRPr="006C69EB" w:rsidRDefault="006C69EB" w:rsidP="006C69EB">
      <w:pPr>
        <w:shd w:val="clear" w:color="auto" w:fill="FFFFFF"/>
        <w:autoSpaceDE w:val="0"/>
        <w:autoSpaceDN w:val="0"/>
        <w:adjustRightInd w:val="0"/>
        <w:spacing w:before="48" w:line="317" w:lineRule="exact"/>
        <w:ind w:hanging="965"/>
        <w:jc w:val="center"/>
        <w:rPr>
          <w:rFonts w:eastAsia="Times New Roman"/>
          <w:sz w:val="20"/>
        </w:rPr>
      </w:pPr>
      <w:bookmarkStart w:id="0" w:name="_GoBack"/>
      <w:bookmarkEnd w:id="0"/>
    </w:p>
    <w:p w:rsidR="006C69EB" w:rsidRDefault="006C69EB" w:rsidP="006C69EB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</w:p>
    <w:p w:rsidR="006C69EB" w:rsidRPr="006C69EB" w:rsidRDefault="006C69EB" w:rsidP="006C69EB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6C69EB">
        <w:rPr>
          <w:rFonts w:eastAsia="Times New Roman"/>
          <w:i/>
          <w:sz w:val="24"/>
          <w:szCs w:val="22"/>
        </w:rPr>
        <w:t xml:space="preserve">Базовая подготовка </w:t>
      </w:r>
    </w:p>
    <w:p w:rsidR="006C69EB" w:rsidRPr="006C69EB" w:rsidRDefault="006C69EB" w:rsidP="006C69EB">
      <w:pPr>
        <w:widowControl/>
        <w:spacing w:line="360" w:lineRule="auto"/>
        <w:jc w:val="center"/>
        <w:rPr>
          <w:rFonts w:eastAsia="Times New Roman"/>
          <w:i/>
          <w:szCs w:val="22"/>
        </w:rPr>
      </w:pPr>
      <w:r w:rsidRPr="006C69EB">
        <w:rPr>
          <w:rFonts w:eastAsia="Times New Roman"/>
          <w:i/>
          <w:szCs w:val="22"/>
        </w:rPr>
        <w:t>среднего профессионального образования</w:t>
      </w:r>
    </w:p>
    <w:p w:rsidR="006C69EB" w:rsidRPr="006C69EB" w:rsidRDefault="006C69EB" w:rsidP="006C69EB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6C69EB">
        <w:rPr>
          <w:rFonts w:eastAsia="Times New Roman"/>
          <w:i/>
          <w:sz w:val="24"/>
          <w:szCs w:val="22"/>
        </w:rPr>
        <w:t xml:space="preserve">(год начала подготовки: </w:t>
      </w:r>
      <w:r>
        <w:rPr>
          <w:rFonts w:eastAsia="Times New Roman"/>
          <w:i/>
          <w:sz w:val="24"/>
          <w:szCs w:val="22"/>
        </w:rPr>
        <w:t>202</w:t>
      </w:r>
      <w:r w:rsidR="00EC58A7">
        <w:rPr>
          <w:rFonts w:eastAsia="Times New Roman"/>
          <w:i/>
          <w:sz w:val="24"/>
          <w:szCs w:val="22"/>
        </w:rPr>
        <w:t>3</w:t>
      </w:r>
      <w:r>
        <w:rPr>
          <w:rFonts w:eastAsia="Times New Roman"/>
          <w:i/>
          <w:sz w:val="24"/>
          <w:szCs w:val="22"/>
        </w:rPr>
        <w:t>г.</w:t>
      </w:r>
      <w:proofErr w:type="gramStart"/>
      <w:r w:rsidRPr="006C69EB">
        <w:rPr>
          <w:rFonts w:eastAsia="Times New Roman"/>
          <w:i/>
          <w:sz w:val="24"/>
          <w:szCs w:val="22"/>
        </w:rPr>
        <w:t xml:space="preserve"> )</w:t>
      </w:r>
      <w:proofErr w:type="gramEnd"/>
      <w:r w:rsidRPr="006C69EB">
        <w:rPr>
          <w:rFonts w:eastAsia="Times New Roman"/>
          <w:i/>
          <w:sz w:val="24"/>
          <w:szCs w:val="22"/>
        </w:rPr>
        <w:t xml:space="preserve"> </w:t>
      </w:r>
    </w:p>
    <w:p w:rsidR="00BD74FB" w:rsidRDefault="00BD74FB" w:rsidP="00BD74FB">
      <w:pPr>
        <w:widowControl/>
        <w:spacing w:after="200" w:line="480" w:lineRule="auto"/>
        <w:jc w:val="center"/>
        <w:rPr>
          <w:sz w:val="28"/>
          <w:szCs w:val="28"/>
          <w:lang w:eastAsia="en-US"/>
        </w:rPr>
      </w:pPr>
    </w:p>
    <w:p w:rsidR="00BD74FB" w:rsidRPr="00E5530F" w:rsidRDefault="00BD74FB" w:rsidP="00BD74FB">
      <w:pPr>
        <w:spacing w:after="120" w:line="240" w:lineRule="auto"/>
        <w:ind w:firstLine="851"/>
        <w:contextualSpacing/>
        <w:rPr>
          <w:b/>
          <w:bCs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BD74FB" w:rsidRDefault="00BD74FB" w:rsidP="00BD74FB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  <w:sectPr w:rsidR="00BD74FB" w:rsidRPr="00BD74FB" w:rsidSect="00E5530F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BD74FB" w:rsidRDefault="00BD74FB" w:rsidP="00BD74FB">
      <w:pPr>
        <w:spacing w:after="240" w:line="360" w:lineRule="auto"/>
        <w:jc w:val="center"/>
        <w:rPr>
          <w:b/>
          <w:bCs/>
          <w:iCs/>
          <w:spacing w:val="1"/>
          <w:sz w:val="28"/>
          <w:szCs w:val="28"/>
        </w:rPr>
      </w:pPr>
      <w:r w:rsidRPr="00F124DB">
        <w:rPr>
          <w:b/>
          <w:bCs/>
          <w:iCs/>
          <w:spacing w:val="1"/>
          <w:sz w:val="28"/>
          <w:szCs w:val="28"/>
        </w:rPr>
        <w:lastRenderedPageBreak/>
        <w:t>СОДЕРЖАНИЕ</w:t>
      </w:r>
    </w:p>
    <w:p w:rsidR="00357ADC" w:rsidRPr="003E2A08" w:rsidRDefault="00C90E08" w:rsidP="003E2A08">
      <w:pPr>
        <w:pStyle w:val="11"/>
      </w:pPr>
      <w:r w:rsidRPr="00357ADC">
        <w:rPr>
          <w:iCs/>
          <w:spacing w:val="1"/>
          <w:sz w:val="28"/>
          <w:szCs w:val="28"/>
        </w:rPr>
        <w:fldChar w:fldCharType="begin"/>
      </w:r>
      <w:r w:rsidR="00357ADC" w:rsidRPr="00357ADC">
        <w:rPr>
          <w:iCs/>
          <w:spacing w:val="1"/>
          <w:sz w:val="28"/>
          <w:szCs w:val="28"/>
        </w:rPr>
        <w:instrText xml:space="preserve"> TOC \o "1-3" \h \z \u </w:instrText>
      </w:r>
      <w:r w:rsidRPr="00357ADC">
        <w:rPr>
          <w:iCs/>
          <w:spacing w:val="1"/>
          <w:sz w:val="28"/>
          <w:szCs w:val="28"/>
        </w:rPr>
        <w:fldChar w:fldCharType="separate"/>
      </w:r>
      <w:hyperlink w:anchor="_Toc120476168" w:history="1">
        <w:r w:rsidR="00357ADC" w:rsidRPr="003E2A08">
          <w:rPr>
            <w:rStyle w:val="a6"/>
          </w:rPr>
          <w:t>1. ПАСПОРТ РАБОЧЕЙ ПРОГРАММЫ УЧЕБНОЙ ДИСЦИПЛИНЫ</w:t>
        </w:r>
        <w:r w:rsidR="00357ADC" w:rsidRPr="003E2A08">
          <w:rPr>
            <w:webHidden/>
          </w:rPr>
          <w:tab/>
        </w:r>
        <w:r w:rsidRPr="003E2A08">
          <w:rPr>
            <w:webHidden/>
          </w:rPr>
          <w:fldChar w:fldCharType="begin"/>
        </w:r>
        <w:r w:rsidR="00357ADC" w:rsidRPr="003E2A08">
          <w:rPr>
            <w:webHidden/>
          </w:rPr>
          <w:instrText xml:space="preserve"> PAGEREF _Toc120476168 \h </w:instrText>
        </w:r>
        <w:r w:rsidRPr="003E2A08">
          <w:rPr>
            <w:webHidden/>
          </w:rPr>
        </w:r>
        <w:r w:rsidRPr="003E2A08">
          <w:rPr>
            <w:webHidden/>
          </w:rPr>
          <w:fldChar w:fldCharType="separate"/>
        </w:r>
        <w:r w:rsidR="00505603">
          <w:rPr>
            <w:webHidden/>
          </w:rPr>
          <w:t>3</w:t>
        </w:r>
        <w:r w:rsidRPr="003E2A08">
          <w:rPr>
            <w:webHidden/>
          </w:rPr>
          <w:fldChar w:fldCharType="end"/>
        </w:r>
      </w:hyperlink>
    </w:p>
    <w:p w:rsidR="003E2A08" w:rsidRPr="003E2A08" w:rsidRDefault="003E2A08" w:rsidP="003E2A08">
      <w:pPr>
        <w:rPr>
          <w:b/>
          <w:noProof/>
        </w:rPr>
      </w:pPr>
      <w:r w:rsidRPr="003E2A08">
        <w:rPr>
          <w:b/>
          <w:noProof/>
        </w:rPr>
        <w:t>2. СТРУКТУРА И СОДЕРЖАНИЕ УЧЕБНОЙ ДИСЦИПЛИНЫ………………………………………6</w:t>
      </w:r>
    </w:p>
    <w:p w:rsidR="00357ADC" w:rsidRPr="003E2A08" w:rsidRDefault="00DB59CA" w:rsidP="003E2A08">
      <w:pPr>
        <w:pStyle w:val="2"/>
        <w:tabs>
          <w:tab w:val="right" w:leader="dot" w:pos="10039"/>
        </w:tabs>
        <w:ind w:left="0"/>
        <w:rPr>
          <w:rFonts w:asciiTheme="minorHAnsi" w:eastAsiaTheme="minorEastAsia" w:hAnsiTheme="minorHAnsi" w:cstheme="minorBidi"/>
          <w:b/>
          <w:noProof/>
          <w:szCs w:val="22"/>
        </w:rPr>
      </w:pPr>
      <w:hyperlink w:anchor="_Toc120476176" w:history="1">
        <w:r w:rsidR="00357ADC" w:rsidRPr="003E2A08">
          <w:rPr>
            <w:rStyle w:val="a6"/>
            <w:b/>
            <w:noProof/>
          </w:rPr>
          <w:t>3</w:t>
        </w:r>
        <w:r w:rsidR="003E2A08" w:rsidRPr="003E2A08">
          <w:rPr>
            <w:rStyle w:val="a6"/>
            <w:b/>
            <w:noProof/>
          </w:rPr>
          <w:t>.</w:t>
        </w:r>
        <w:r w:rsidR="00357ADC" w:rsidRPr="003E2A08">
          <w:rPr>
            <w:rStyle w:val="a6"/>
            <w:b/>
            <w:noProof/>
          </w:rPr>
          <w:t xml:space="preserve"> УСЛОВИЯ РЕАЛИЗАЦИИ </w:t>
        </w:r>
        <w:r w:rsidR="00357ADC" w:rsidRPr="003E2A08">
          <w:rPr>
            <w:rStyle w:val="a6"/>
            <w:b/>
            <w:caps/>
            <w:noProof/>
          </w:rPr>
          <w:t>рабочей</w:t>
        </w:r>
        <w:r w:rsidR="00357ADC" w:rsidRPr="003E2A08">
          <w:rPr>
            <w:rStyle w:val="a6"/>
            <w:b/>
            <w:noProof/>
          </w:rPr>
          <w:t xml:space="preserve"> ПРОГРАММЫ</w:t>
        </w:r>
        <w:r w:rsidR="00357ADC" w:rsidRPr="003E2A08">
          <w:rPr>
            <w:b/>
            <w:noProof/>
            <w:webHidden/>
          </w:rPr>
          <w:tab/>
        </w:r>
        <w:r w:rsidR="00C90E08" w:rsidRPr="003E2A08">
          <w:rPr>
            <w:b/>
            <w:noProof/>
            <w:webHidden/>
          </w:rPr>
          <w:fldChar w:fldCharType="begin"/>
        </w:r>
        <w:r w:rsidR="00357ADC" w:rsidRPr="003E2A08">
          <w:rPr>
            <w:b/>
            <w:noProof/>
            <w:webHidden/>
          </w:rPr>
          <w:instrText xml:space="preserve"> PAGEREF _Toc120476176 \h </w:instrText>
        </w:r>
        <w:r w:rsidR="00C90E08" w:rsidRPr="003E2A08">
          <w:rPr>
            <w:b/>
            <w:noProof/>
            <w:webHidden/>
          </w:rPr>
        </w:r>
        <w:r w:rsidR="00C90E08" w:rsidRPr="003E2A08">
          <w:rPr>
            <w:b/>
            <w:noProof/>
            <w:webHidden/>
          </w:rPr>
          <w:fldChar w:fldCharType="separate"/>
        </w:r>
        <w:r w:rsidR="00505603">
          <w:rPr>
            <w:b/>
            <w:noProof/>
            <w:webHidden/>
          </w:rPr>
          <w:t>10</w:t>
        </w:r>
        <w:r w:rsidR="00C90E08" w:rsidRPr="003E2A08">
          <w:rPr>
            <w:b/>
            <w:noProof/>
            <w:webHidden/>
          </w:rPr>
          <w:fldChar w:fldCharType="end"/>
        </w:r>
      </w:hyperlink>
    </w:p>
    <w:p w:rsidR="00357ADC" w:rsidRPr="003E2A08" w:rsidRDefault="00DB59CA" w:rsidP="003E2A08">
      <w:pPr>
        <w:pStyle w:val="2"/>
        <w:tabs>
          <w:tab w:val="right" w:leader="dot" w:pos="10039"/>
        </w:tabs>
        <w:ind w:left="0"/>
        <w:rPr>
          <w:b/>
          <w:noProof/>
        </w:rPr>
      </w:pPr>
      <w:hyperlink w:anchor="_Toc120476177" w:history="1">
        <w:r w:rsidR="00357ADC" w:rsidRPr="003E2A08">
          <w:rPr>
            <w:rStyle w:val="a6"/>
            <w:b/>
            <w:noProof/>
          </w:rPr>
          <w:t>УЧЕБНОЙ ДИСЦИПЛИНЫ</w:t>
        </w:r>
        <w:r w:rsidR="00357ADC" w:rsidRPr="003E2A08">
          <w:rPr>
            <w:b/>
            <w:noProof/>
            <w:webHidden/>
          </w:rPr>
          <w:tab/>
        </w:r>
        <w:r w:rsidR="00C90E08" w:rsidRPr="003E2A08">
          <w:rPr>
            <w:b/>
            <w:noProof/>
            <w:webHidden/>
          </w:rPr>
          <w:fldChar w:fldCharType="begin"/>
        </w:r>
        <w:r w:rsidR="00357ADC" w:rsidRPr="003E2A08">
          <w:rPr>
            <w:b/>
            <w:noProof/>
            <w:webHidden/>
          </w:rPr>
          <w:instrText xml:space="preserve"> PAGEREF _Toc120476177 \h </w:instrText>
        </w:r>
        <w:r w:rsidR="00C90E08" w:rsidRPr="003E2A08">
          <w:rPr>
            <w:b/>
            <w:noProof/>
            <w:webHidden/>
          </w:rPr>
        </w:r>
        <w:r w:rsidR="00C90E08" w:rsidRPr="003E2A08">
          <w:rPr>
            <w:b/>
            <w:noProof/>
            <w:webHidden/>
          </w:rPr>
          <w:fldChar w:fldCharType="separate"/>
        </w:r>
        <w:r w:rsidR="00505603">
          <w:rPr>
            <w:b/>
            <w:noProof/>
            <w:webHidden/>
          </w:rPr>
          <w:t>10</w:t>
        </w:r>
        <w:r w:rsidR="00C90E08" w:rsidRPr="003E2A08">
          <w:rPr>
            <w:b/>
            <w:noProof/>
            <w:webHidden/>
          </w:rPr>
          <w:fldChar w:fldCharType="end"/>
        </w:r>
      </w:hyperlink>
    </w:p>
    <w:p w:rsidR="003E2A08" w:rsidRPr="003E2A08" w:rsidRDefault="003E2A08" w:rsidP="003E2A08">
      <w:pPr>
        <w:rPr>
          <w:b/>
          <w:noProof/>
        </w:rPr>
      </w:pPr>
      <w:r w:rsidRPr="003E2A08">
        <w:rPr>
          <w:b/>
          <w:noProof/>
        </w:rPr>
        <w:t>4.КОНТРОЛЬ И ОЦЕНКА РЕЗУЛЬТАТОВ ОСВОЕНИЯ УЧЕБНОЙ ДИСЦИПЛИНЫ……………</w:t>
      </w:r>
      <w:r>
        <w:rPr>
          <w:b/>
          <w:noProof/>
        </w:rPr>
        <w:t>12</w:t>
      </w:r>
    </w:p>
    <w:p w:rsidR="00357ADC" w:rsidRPr="003E2A08" w:rsidRDefault="00DB59CA" w:rsidP="003E2A08">
      <w:pPr>
        <w:pStyle w:val="11"/>
        <w:rPr>
          <w:rFonts w:asciiTheme="minorHAnsi" w:eastAsiaTheme="minorEastAsia" w:hAnsiTheme="minorHAnsi" w:cstheme="minorBidi"/>
          <w:szCs w:val="22"/>
        </w:rPr>
      </w:pPr>
      <w:hyperlink w:anchor="_Toc120476178" w:history="1">
        <w:r w:rsidR="00357ADC" w:rsidRPr="003E2A08">
          <w:rPr>
            <w:rStyle w:val="a6"/>
          </w:rPr>
          <w:t>5. Перечень используемых методов обучения</w:t>
        </w:r>
        <w:r w:rsidR="00357ADC" w:rsidRPr="003E2A08">
          <w:rPr>
            <w:webHidden/>
          </w:rPr>
          <w:tab/>
        </w:r>
        <w:r w:rsidR="00C90E08" w:rsidRPr="003E2A08">
          <w:rPr>
            <w:webHidden/>
          </w:rPr>
          <w:fldChar w:fldCharType="begin"/>
        </w:r>
        <w:r w:rsidR="00357ADC" w:rsidRPr="003E2A08">
          <w:rPr>
            <w:webHidden/>
          </w:rPr>
          <w:instrText xml:space="preserve"> PAGEREF _Toc120476178 \h </w:instrText>
        </w:r>
        <w:r w:rsidR="00C90E08" w:rsidRPr="003E2A08">
          <w:rPr>
            <w:webHidden/>
          </w:rPr>
        </w:r>
        <w:r w:rsidR="00C90E08" w:rsidRPr="003E2A08">
          <w:rPr>
            <w:webHidden/>
          </w:rPr>
          <w:fldChar w:fldCharType="separate"/>
        </w:r>
        <w:r w:rsidR="00505603">
          <w:rPr>
            <w:webHidden/>
          </w:rPr>
          <w:t>14</w:t>
        </w:r>
        <w:r w:rsidR="00C90E08" w:rsidRPr="003E2A08">
          <w:rPr>
            <w:webHidden/>
          </w:rPr>
          <w:fldChar w:fldCharType="end"/>
        </w:r>
      </w:hyperlink>
    </w:p>
    <w:p w:rsidR="00357ADC" w:rsidRPr="00F124DB" w:rsidRDefault="00C90E08" w:rsidP="00BD74FB">
      <w:pPr>
        <w:spacing w:after="240" w:line="360" w:lineRule="auto"/>
        <w:jc w:val="center"/>
        <w:rPr>
          <w:b/>
          <w:bCs/>
          <w:iCs/>
          <w:spacing w:val="1"/>
          <w:sz w:val="28"/>
          <w:szCs w:val="28"/>
        </w:rPr>
      </w:pPr>
      <w:r w:rsidRPr="00357ADC">
        <w:rPr>
          <w:b/>
          <w:bCs/>
          <w:iCs/>
          <w:spacing w:val="1"/>
          <w:sz w:val="28"/>
          <w:szCs w:val="28"/>
        </w:rPr>
        <w:fldChar w:fldCharType="end"/>
      </w:r>
    </w:p>
    <w:p w:rsidR="00CC0154" w:rsidRPr="00357ADC" w:rsidRDefault="00CC0154" w:rsidP="00357ADC">
      <w:pPr>
        <w:pStyle w:val="1"/>
        <w:pageBreakBefore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426654076"/>
      <w:bookmarkStart w:id="2" w:name="_Toc120476168"/>
      <w:r w:rsidRPr="00357ADC">
        <w:rPr>
          <w:rFonts w:ascii="Times New Roman" w:hAnsi="Times New Roman" w:cs="Times New Roman"/>
          <w:color w:val="auto"/>
        </w:rPr>
        <w:lastRenderedPageBreak/>
        <w:t>1. ПАСПОРТ РАБОЧЕЙ ПРОГРАММЫ УЧЕБНОЙ ДИСЦИПЛИНЫ</w:t>
      </w:r>
      <w:bookmarkEnd w:id="1"/>
      <w:bookmarkEnd w:id="2"/>
    </w:p>
    <w:p w:rsidR="00CC0154" w:rsidRPr="003E2A08" w:rsidRDefault="003E2A08" w:rsidP="00357ADC">
      <w:pPr>
        <w:pStyle w:val="1"/>
        <w:spacing w:before="0"/>
        <w:jc w:val="center"/>
        <w:rPr>
          <w:rFonts w:ascii="Times New Roman" w:hAnsi="Times New Roman" w:cs="Times New Roman"/>
          <w:caps/>
          <w:color w:val="auto"/>
          <w:sz w:val="20"/>
        </w:rPr>
      </w:pPr>
      <w:bookmarkStart w:id="3" w:name="_Toc120476169"/>
      <w:r w:rsidRPr="003E2A08">
        <w:rPr>
          <w:rFonts w:ascii="Times New Roman" w:hAnsi="Times New Roman" w:cs="Times New Roman"/>
          <w:caps/>
          <w:color w:val="auto"/>
        </w:rPr>
        <w:t xml:space="preserve">ОП.09 </w:t>
      </w:r>
      <w:r w:rsidR="00CC0154" w:rsidRPr="003E2A08">
        <w:rPr>
          <w:rFonts w:ascii="Times New Roman" w:hAnsi="Times New Roman" w:cs="Times New Roman"/>
          <w:caps/>
          <w:color w:val="auto"/>
        </w:rPr>
        <w:t>Транспортная безопасность</w:t>
      </w:r>
      <w:bookmarkEnd w:id="3"/>
    </w:p>
    <w:p w:rsidR="00CC0154" w:rsidRPr="00455BD4" w:rsidRDefault="00CC0154" w:rsidP="00455BD4">
      <w:pPr>
        <w:rPr>
          <w:b/>
          <w:sz w:val="28"/>
          <w:szCs w:val="28"/>
        </w:rPr>
      </w:pPr>
      <w:bookmarkStart w:id="4" w:name="_Toc426654077"/>
      <w:bookmarkStart w:id="5" w:name="_Toc120476170"/>
      <w:r w:rsidRPr="00455BD4">
        <w:rPr>
          <w:b/>
          <w:spacing w:val="-3"/>
          <w:sz w:val="28"/>
          <w:szCs w:val="28"/>
        </w:rPr>
        <w:t>1.1.</w:t>
      </w:r>
      <w:r w:rsidRPr="00455BD4">
        <w:rPr>
          <w:b/>
          <w:sz w:val="28"/>
          <w:szCs w:val="28"/>
        </w:rPr>
        <w:tab/>
        <w:t>Область применения рабочей программы</w:t>
      </w:r>
      <w:bookmarkEnd w:id="4"/>
      <w:bookmarkEnd w:id="5"/>
    </w:p>
    <w:p w:rsidR="00CC0154" w:rsidRDefault="00CC0154" w:rsidP="003E2A08">
      <w:pPr>
        <w:shd w:val="clear" w:color="auto" w:fill="FFFFFF"/>
        <w:autoSpaceDE w:val="0"/>
        <w:autoSpaceDN w:val="0"/>
        <w:adjustRightInd w:val="0"/>
        <w:spacing w:line="240" w:lineRule="auto"/>
        <w:ind w:left="82" w:firstLine="720"/>
        <w:rPr>
          <w:rFonts w:eastAsia="Times New Roman"/>
          <w:sz w:val="28"/>
          <w:szCs w:val="28"/>
        </w:rPr>
      </w:pPr>
      <w:r w:rsidRPr="00CC0154">
        <w:rPr>
          <w:rFonts w:eastAsia="Times New Roman"/>
          <w:spacing w:val="-1"/>
          <w:sz w:val="28"/>
          <w:szCs w:val="28"/>
        </w:rPr>
        <w:t xml:space="preserve">Рабочая программа учебной дисциплины является частью </w:t>
      </w:r>
      <w:r w:rsidRPr="00CC0154">
        <w:rPr>
          <w:rFonts w:eastAsia="Times New Roman"/>
          <w:sz w:val="28"/>
          <w:szCs w:val="28"/>
        </w:rPr>
        <w:t xml:space="preserve">программы подготовки специалистов среднего звена </w:t>
      </w:r>
      <w:r w:rsidR="006C69EB" w:rsidRPr="006C69EB">
        <w:rPr>
          <w:rFonts w:eastAsia="Times New Roman"/>
          <w:sz w:val="28"/>
          <w:szCs w:val="28"/>
        </w:rPr>
        <w:t xml:space="preserve">(далее – ОПОП-ППССЗ) </w:t>
      </w:r>
      <w:r w:rsidRPr="00CC0154">
        <w:rPr>
          <w:rFonts w:eastAsia="Times New Roman"/>
          <w:sz w:val="28"/>
          <w:szCs w:val="28"/>
        </w:rPr>
        <w:t xml:space="preserve">в соответствии с </w:t>
      </w:r>
      <w:r w:rsidRPr="00CC0154">
        <w:rPr>
          <w:rFonts w:eastAsia="Times New Roman"/>
          <w:spacing w:val="-1"/>
          <w:sz w:val="28"/>
          <w:szCs w:val="28"/>
        </w:rPr>
        <w:t xml:space="preserve">ФГОС по специальности СПО </w:t>
      </w:r>
      <w:r w:rsidRPr="00CC0154">
        <w:rPr>
          <w:rFonts w:eastAsia="Times New Roman"/>
          <w:sz w:val="28"/>
          <w:szCs w:val="28"/>
        </w:rPr>
        <w:t>27.02.03</w:t>
      </w:r>
      <w:r w:rsidRPr="00CC0154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CC0154">
        <w:rPr>
          <w:rFonts w:eastAsia="Times New Roman"/>
          <w:spacing w:val="-1"/>
          <w:sz w:val="28"/>
          <w:szCs w:val="28"/>
        </w:rPr>
        <w:t xml:space="preserve"> Автоматика и телемеханика на транспор</w:t>
      </w:r>
      <w:r w:rsidRPr="00CC0154">
        <w:rPr>
          <w:rFonts w:eastAsia="Times New Roman"/>
          <w:sz w:val="28"/>
          <w:szCs w:val="28"/>
        </w:rPr>
        <w:t>те (железнодорожном транспорте).</w:t>
      </w:r>
    </w:p>
    <w:p w:rsidR="006C69EB" w:rsidRPr="006C69EB" w:rsidRDefault="006C69EB" w:rsidP="006C69EB">
      <w:pPr>
        <w:widowControl/>
        <w:shd w:val="clear" w:color="auto" w:fill="FFFFFF"/>
        <w:tabs>
          <w:tab w:val="left" w:pos="1134"/>
        </w:tabs>
        <w:suppressAutoHyphens/>
        <w:spacing w:line="247" w:lineRule="auto"/>
        <w:ind w:firstLine="709"/>
        <w:textAlignment w:val="baseline"/>
        <w:rPr>
          <w:sz w:val="28"/>
          <w:szCs w:val="28"/>
        </w:rPr>
      </w:pPr>
      <w:r w:rsidRPr="006C69EB">
        <w:rPr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CC0154" w:rsidRPr="00CC0154" w:rsidRDefault="00CC0154" w:rsidP="003E2A08">
      <w:pPr>
        <w:shd w:val="clear" w:color="auto" w:fill="FFFFFF"/>
        <w:autoSpaceDE w:val="0"/>
        <w:autoSpaceDN w:val="0"/>
        <w:adjustRightInd w:val="0"/>
        <w:spacing w:line="240" w:lineRule="auto"/>
        <w:ind w:left="82" w:firstLine="710"/>
        <w:rPr>
          <w:rFonts w:eastAsia="Times New Roman"/>
          <w:sz w:val="20"/>
        </w:rPr>
      </w:pPr>
      <w:r w:rsidRPr="00CC0154">
        <w:rPr>
          <w:rFonts w:eastAsia="Times New Roman"/>
          <w:sz w:val="28"/>
          <w:szCs w:val="28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рабочих по професси</w:t>
      </w:r>
      <w:r w:rsidR="006C69EB">
        <w:rPr>
          <w:rFonts w:eastAsia="Times New Roman"/>
          <w:sz w:val="28"/>
          <w:szCs w:val="28"/>
        </w:rPr>
        <w:t>и</w:t>
      </w:r>
      <w:r w:rsidRPr="00CC0154">
        <w:rPr>
          <w:rFonts w:eastAsia="Times New Roman"/>
          <w:sz w:val="28"/>
          <w:szCs w:val="28"/>
        </w:rPr>
        <w:t>:</w:t>
      </w:r>
    </w:p>
    <w:p w:rsidR="00CC0154" w:rsidRPr="00F94AA0" w:rsidRDefault="00CC0154" w:rsidP="003E2A08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F94AA0">
        <w:rPr>
          <w:sz w:val="28"/>
          <w:szCs w:val="28"/>
          <w:lang w:eastAsia="en-US"/>
        </w:rPr>
        <w:t>Электромонтер по обслуживанию и ремонту устройств сигнализации, централизации и блокировки</w:t>
      </w:r>
      <w:r w:rsidR="006C69EB">
        <w:rPr>
          <w:sz w:val="28"/>
          <w:szCs w:val="28"/>
          <w:lang w:eastAsia="en-US"/>
        </w:rPr>
        <w:t>.</w:t>
      </w:r>
    </w:p>
    <w:p w:rsidR="00CC0154" w:rsidRPr="00CC0154" w:rsidRDefault="00CC0154" w:rsidP="003E2A08">
      <w:pPr>
        <w:shd w:val="clear" w:color="auto" w:fill="FFFFFF"/>
        <w:autoSpaceDE w:val="0"/>
        <w:autoSpaceDN w:val="0"/>
        <w:adjustRightInd w:val="0"/>
        <w:spacing w:line="240" w:lineRule="auto"/>
        <w:ind w:left="82" w:right="5" w:firstLine="710"/>
        <w:rPr>
          <w:rFonts w:eastAsia="Times New Roman"/>
          <w:sz w:val="20"/>
        </w:rPr>
      </w:pPr>
    </w:p>
    <w:p w:rsidR="00CC0154" w:rsidRPr="00455BD4" w:rsidRDefault="00CC0154" w:rsidP="00455BD4">
      <w:pPr>
        <w:rPr>
          <w:b/>
          <w:sz w:val="28"/>
          <w:szCs w:val="28"/>
        </w:rPr>
      </w:pPr>
      <w:bookmarkStart w:id="6" w:name="_Toc426654078"/>
      <w:bookmarkStart w:id="7" w:name="_Toc120476171"/>
      <w:r w:rsidRPr="00455BD4">
        <w:rPr>
          <w:b/>
          <w:spacing w:val="-3"/>
          <w:sz w:val="28"/>
          <w:szCs w:val="28"/>
        </w:rPr>
        <w:t>1.2.</w:t>
      </w:r>
      <w:r w:rsidRPr="00455BD4">
        <w:rPr>
          <w:b/>
          <w:sz w:val="28"/>
          <w:szCs w:val="28"/>
        </w:rPr>
        <w:tab/>
        <w:t xml:space="preserve">Место учебной дисциплины в структуре </w:t>
      </w:r>
      <w:r w:rsidR="00455BD4" w:rsidRPr="00455BD4">
        <w:rPr>
          <w:b/>
          <w:sz w:val="28"/>
          <w:szCs w:val="28"/>
        </w:rPr>
        <w:t>ОПОП-</w:t>
      </w:r>
      <w:r w:rsidR="003E2A08" w:rsidRPr="00455BD4">
        <w:rPr>
          <w:b/>
          <w:sz w:val="28"/>
          <w:szCs w:val="28"/>
        </w:rPr>
        <w:t>ППССЗ</w:t>
      </w:r>
      <w:r w:rsidRPr="00455BD4">
        <w:rPr>
          <w:b/>
          <w:sz w:val="28"/>
          <w:szCs w:val="28"/>
        </w:rPr>
        <w:t>:</w:t>
      </w:r>
      <w:bookmarkEnd w:id="6"/>
      <w:bookmarkEnd w:id="7"/>
    </w:p>
    <w:p w:rsidR="00CC0154" w:rsidRPr="00E5530F" w:rsidRDefault="00CC0154" w:rsidP="003E2A08">
      <w:pPr>
        <w:widowControl/>
        <w:spacing w:line="240" w:lineRule="auto"/>
        <w:ind w:firstLine="709"/>
        <w:rPr>
          <w:bCs/>
          <w:kern w:val="32"/>
          <w:sz w:val="28"/>
          <w:szCs w:val="28"/>
        </w:rPr>
      </w:pPr>
      <w:r w:rsidRPr="00E5530F">
        <w:rPr>
          <w:bCs/>
          <w:kern w:val="32"/>
          <w:sz w:val="28"/>
          <w:szCs w:val="28"/>
        </w:rPr>
        <w:t xml:space="preserve">Учебная дисциплина «Транспортная безопасность» является обязательной частью общепрофессионального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 </w:t>
      </w:r>
    </w:p>
    <w:p w:rsidR="00CC0154" w:rsidRPr="00E5530F" w:rsidRDefault="00CC0154" w:rsidP="003E2A08">
      <w:pPr>
        <w:widowControl/>
        <w:spacing w:line="240" w:lineRule="auto"/>
        <w:ind w:firstLine="709"/>
        <w:rPr>
          <w:bCs/>
          <w:kern w:val="32"/>
          <w:sz w:val="28"/>
          <w:szCs w:val="28"/>
        </w:rPr>
      </w:pPr>
      <w:r w:rsidRPr="00E5530F">
        <w:rPr>
          <w:bCs/>
          <w:kern w:val="32"/>
          <w:sz w:val="28"/>
          <w:szCs w:val="28"/>
        </w:rPr>
        <w:t xml:space="preserve">Учебная дисциплина «Транспортная безопасность»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</w:t>
      </w:r>
    </w:p>
    <w:p w:rsidR="00CC0154" w:rsidRPr="00E5530F" w:rsidRDefault="00CC0154" w:rsidP="003E2A08">
      <w:pPr>
        <w:widowControl/>
        <w:spacing w:line="240" w:lineRule="auto"/>
        <w:ind w:firstLine="709"/>
        <w:rPr>
          <w:bCs/>
          <w:kern w:val="32"/>
          <w:sz w:val="28"/>
          <w:szCs w:val="28"/>
        </w:rPr>
      </w:pPr>
      <w:r w:rsidRPr="00E5530F">
        <w:rPr>
          <w:bCs/>
          <w:kern w:val="32"/>
          <w:sz w:val="28"/>
          <w:szCs w:val="28"/>
        </w:rPr>
        <w:t xml:space="preserve">Особое значение дисциплина имеет при формировании и развитии ОК 01, ОК 02, ОК 07, ПК 2.6 </w:t>
      </w:r>
    </w:p>
    <w:p w:rsidR="00CC0154" w:rsidRPr="00CC0154" w:rsidRDefault="00CC0154" w:rsidP="00CC0154">
      <w:pPr>
        <w:keepNext/>
        <w:autoSpaceDE w:val="0"/>
        <w:autoSpaceDN w:val="0"/>
        <w:adjustRightInd w:val="0"/>
        <w:spacing w:line="240" w:lineRule="auto"/>
        <w:jc w:val="left"/>
        <w:outlineLvl w:val="1"/>
        <w:rPr>
          <w:rFonts w:eastAsia="Times New Roman"/>
          <w:b/>
          <w:bCs/>
          <w:iCs/>
          <w:spacing w:val="-3"/>
          <w:sz w:val="28"/>
          <w:szCs w:val="28"/>
        </w:rPr>
      </w:pPr>
    </w:p>
    <w:p w:rsidR="00455BD4" w:rsidRPr="00455BD4" w:rsidRDefault="00455BD4" w:rsidP="00455BD4">
      <w:pPr>
        <w:rPr>
          <w:b/>
          <w:color w:val="000000"/>
          <w:sz w:val="28"/>
          <w:szCs w:val="28"/>
        </w:rPr>
      </w:pPr>
      <w:bookmarkStart w:id="8" w:name="_Toc426654079"/>
      <w:bookmarkStart w:id="9" w:name="_Toc120476172"/>
      <w:r w:rsidRPr="00455BD4">
        <w:rPr>
          <w:b/>
          <w:sz w:val="28"/>
          <w:szCs w:val="28"/>
        </w:rPr>
        <w:t>1.3 Планируемые результаты освоения  учебной дисциплины:</w:t>
      </w:r>
    </w:p>
    <w:bookmarkEnd w:id="8"/>
    <w:bookmarkEnd w:id="9"/>
    <w:p w:rsidR="00455BD4" w:rsidRDefault="00455BD4" w:rsidP="003E2A08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1.3.1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 w:rsidR="00CC0154" w:rsidRPr="00CC0154">
        <w:rPr>
          <w:rFonts w:eastAsia="Times New Roman"/>
          <w:sz w:val="28"/>
          <w:szCs w:val="28"/>
        </w:rPr>
        <w:t>В</w:t>
      </w:r>
      <w:proofErr w:type="gramEnd"/>
      <w:r w:rsidR="00CC0154" w:rsidRPr="00CC0154">
        <w:rPr>
          <w:rFonts w:eastAsia="Times New Roman"/>
          <w:sz w:val="28"/>
          <w:szCs w:val="28"/>
        </w:rPr>
        <w:t xml:space="preserve"> результате освоения учебной дисциплины обучающийся должен</w:t>
      </w:r>
    </w:p>
    <w:p w:rsidR="00CC0154" w:rsidRPr="00455BD4" w:rsidRDefault="00CC0154" w:rsidP="003E2A08">
      <w:pPr>
        <w:autoSpaceDE w:val="0"/>
        <w:autoSpaceDN w:val="0"/>
        <w:adjustRightInd w:val="0"/>
        <w:spacing w:line="240" w:lineRule="auto"/>
        <w:rPr>
          <w:rFonts w:eastAsia="Times New Roman"/>
          <w:b/>
          <w:sz w:val="28"/>
          <w:szCs w:val="28"/>
        </w:rPr>
      </w:pPr>
      <w:r w:rsidRPr="00455BD4">
        <w:rPr>
          <w:rFonts w:eastAsia="Times New Roman"/>
          <w:b/>
          <w:sz w:val="28"/>
          <w:szCs w:val="28"/>
        </w:rPr>
        <w:t>уметь:</w:t>
      </w:r>
    </w:p>
    <w:p w:rsidR="00CC0154" w:rsidRPr="00CC0154" w:rsidRDefault="00CC0154" w:rsidP="003E2A08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применять нормативную правовую базу по транспортной безопасности в своей профессиональной деятельности;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:rsidR="00CC0154" w:rsidRPr="00455BD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b/>
          <w:sz w:val="28"/>
          <w:szCs w:val="28"/>
        </w:rPr>
      </w:pPr>
      <w:r w:rsidRPr="00455BD4">
        <w:rPr>
          <w:rFonts w:eastAsia="Times New Roman"/>
          <w:b/>
          <w:sz w:val="28"/>
          <w:szCs w:val="28"/>
        </w:rPr>
        <w:t>знать: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нормативную правовую базу в сфере транспортной безопасности на железнодорожном транспорте;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основные понятия, цели и задачи обеспечения транспортной безопасности;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права и обязанности субъектов транспортной инфраструктуры и перевозчиков в сфере транспортной безопасности;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lastRenderedPageBreak/>
        <w:t>– категории и критерии категорирования объектов транспортной инфраструктуры и транспортных средств железнодорожного транспорта;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 xml:space="preserve">– основы </w:t>
      </w:r>
      <w:proofErr w:type="gramStart"/>
      <w:r w:rsidRPr="00CC0154">
        <w:rPr>
          <w:rFonts w:eastAsia="Times New Roman"/>
          <w:sz w:val="28"/>
          <w:szCs w:val="28"/>
        </w:rPr>
        <w:t>организации оценки уязвимости объектов транспортной инфраструктуры</w:t>
      </w:r>
      <w:proofErr w:type="gramEnd"/>
      <w:r w:rsidRPr="00CC0154">
        <w:rPr>
          <w:rFonts w:eastAsia="Times New Roman"/>
          <w:sz w:val="28"/>
          <w:szCs w:val="28"/>
        </w:rPr>
        <w:t xml:space="preserve"> и транспортных средств железнодорожного транспорта;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виды и формы актов незаконного вмешательства в деятельность транспортного комплекса;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</w:r>
      <w:proofErr w:type="spellStart"/>
      <w:r w:rsidRPr="00CC0154">
        <w:rPr>
          <w:rFonts w:eastAsia="Times New Roman"/>
          <w:sz w:val="28"/>
          <w:szCs w:val="28"/>
        </w:rPr>
        <w:t>профайлинг</w:t>
      </w:r>
      <w:proofErr w:type="spellEnd"/>
      <w:r w:rsidRPr="00CC0154">
        <w:rPr>
          <w:rFonts w:eastAsia="Times New Roman"/>
          <w:sz w:val="28"/>
          <w:szCs w:val="28"/>
        </w:rPr>
        <w:t>);</w:t>
      </w:r>
    </w:p>
    <w:p w:rsid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инженерно-технические системы обеспечения транспортной безопасности на железнодорожном транспорте.</w:t>
      </w:r>
    </w:p>
    <w:p w:rsidR="00455BD4" w:rsidRPr="00455BD4" w:rsidRDefault="00455BD4" w:rsidP="00455BD4">
      <w:pPr>
        <w:widowControl/>
        <w:spacing w:line="216" w:lineRule="auto"/>
        <w:ind w:firstLine="709"/>
        <w:rPr>
          <w:rFonts w:eastAsia="Times New Roman"/>
          <w:color w:val="000000"/>
          <w:sz w:val="28"/>
          <w:szCs w:val="28"/>
        </w:rPr>
      </w:pPr>
      <w:r w:rsidRPr="00455BD4">
        <w:rPr>
          <w:rFonts w:eastAsia="Times New Roman"/>
          <w:color w:val="000000"/>
          <w:sz w:val="28"/>
          <w:szCs w:val="28"/>
        </w:rPr>
        <w:t>1.3.2</w:t>
      </w:r>
      <w:proofErr w:type="gramStart"/>
      <w:r w:rsidRPr="00455BD4">
        <w:rPr>
          <w:rFonts w:eastAsia="Times New Roman"/>
          <w:color w:val="000000"/>
          <w:sz w:val="28"/>
          <w:szCs w:val="28"/>
        </w:rPr>
        <w:t xml:space="preserve"> В</w:t>
      </w:r>
      <w:proofErr w:type="gramEnd"/>
      <w:r w:rsidRPr="00455BD4">
        <w:rPr>
          <w:rFonts w:eastAsia="Times New Roman"/>
          <w:color w:val="000000"/>
          <w:sz w:val="28"/>
          <w:szCs w:val="28"/>
        </w:rPr>
        <w:t xml:space="preserve"> результате освоения </w:t>
      </w:r>
      <w:r w:rsidRPr="00455BD4">
        <w:rPr>
          <w:rFonts w:eastAsia="Times New Roman"/>
          <w:sz w:val="28"/>
          <w:szCs w:val="28"/>
        </w:rPr>
        <w:t xml:space="preserve">учебной дисциплины </w:t>
      </w:r>
      <w:r w:rsidRPr="00455BD4">
        <w:rPr>
          <w:rFonts w:eastAsia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:rsidR="00455BD4" w:rsidRPr="00455BD4" w:rsidRDefault="00455BD4" w:rsidP="00455BD4">
      <w:pPr>
        <w:widowControl/>
        <w:tabs>
          <w:tab w:val="left" w:pos="2113"/>
        </w:tabs>
        <w:spacing w:line="216" w:lineRule="auto"/>
        <w:ind w:firstLine="709"/>
        <w:rPr>
          <w:rFonts w:eastAsia="Times New Roman"/>
          <w:b/>
          <w:color w:val="000000"/>
          <w:sz w:val="28"/>
          <w:szCs w:val="28"/>
        </w:rPr>
      </w:pPr>
      <w:r w:rsidRPr="00455BD4">
        <w:rPr>
          <w:rFonts w:eastAsia="Times New Roman"/>
          <w:b/>
          <w:color w:val="000000"/>
          <w:sz w:val="28"/>
          <w:szCs w:val="28"/>
        </w:rPr>
        <w:t xml:space="preserve">-общие: </w:t>
      </w:r>
    </w:p>
    <w:p w:rsidR="00455BD4" w:rsidRPr="00A96589" w:rsidRDefault="00455BD4" w:rsidP="00455BD4">
      <w:pPr>
        <w:widowControl/>
        <w:spacing w:line="240" w:lineRule="auto"/>
        <w:ind w:firstLine="709"/>
        <w:rPr>
          <w:bCs/>
          <w:kern w:val="32"/>
          <w:sz w:val="28"/>
          <w:szCs w:val="28"/>
        </w:rPr>
      </w:pPr>
      <w:r w:rsidRPr="00A96589">
        <w:rPr>
          <w:bCs/>
          <w:kern w:val="32"/>
          <w:sz w:val="28"/>
          <w:szCs w:val="28"/>
        </w:rPr>
        <w:t>ОК 01</w:t>
      </w:r>
      <w:proofErr w:type="gramStart"/>
      <w:r w:rsidRPr="00A96589">
        <w:rPr>
          <w:bCs/>
          <w:kern w:val="32"/>
          <w:sz w:val="28"/>
          <w:szCs w:val="28"/>
        </w:rPr>
        <w:t xml:space="preserve"> В</w:t>
      </w:r>
      <w:proofErr w:type="gramEnd"/>
      <w:r w:rsidRPr="00A96589">
        <w:rPr>
          <w:bCs/>
          <w:kern w:val="32"/>
          <w:sz w:val="28"/>
          <w:szCs w:val="28"/>
        </w:rPr>
        <w:t>ыбирать способы решения задач профессиональной деятельности применительно к различным контекстам;</w:t>
      </w:r>
    </w:p>
    <w:p w:rsidR="00455BD4" w:rsidRDefault="00455BD4" w:rsidP="00455BD4">
      <w:pPr>
        <w:widowControl/>
        <w:spacing w:line="240" w:lineRule="auto"/>
        <w:ind w:firstLine="709"/>
        <w:rPr>
          <w:bCs/>
          <w:kern w:val="32"/>
          <w:sz w:val="28"/>
          <w:szCs w:val="28"/>
        </w:rPr>
      </w:pPr>
      <w:r w:rsidRPr="00A96589">
        <w:rPr>
          <w:bCs/>
          <w:kern w:val="32"/>
          <w:sz w:val="28"/>
          <w:szCs w:val="28"/>
        </w:rPr>
        <w:t>ОК 02</w:t>
      </w:r>
      <w:proofErr w:type="gramStart"/>
      <w:r w:rsidRPr="00A96589">
        <w:rPr>
          <w:bCs/>
          <w:kern w:val="32"/>
          <w:sz w:val="28"/>
          <w:szCs w:val="28"/>
        </w:rPr>
        <w:t xml:space="preserve"> И</w:t>
      </w:r>
      <w:proofErr w:type="gramEnd"/>
      <w:r w:rsidRPr="00A96589">
        <w:rPr>
          <w:bCs/>
          <w:kern w:val="32"/>
          <w:sz w:val="28"/>
          <w:szCs w:val="28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455BD4" w:rsidRDefault="00455BD4" w:rsidP="00455BD4">
      <w:pPr>
        <w:widowControl/>
        <w:spacing w:line="240" w:lineRule="auto"/>
        <w:ind w:firstLine="709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ОК 07</w:t>
      </w:r>
      <w:proofErr w:type="gramStart"/>
      <w:r>
        <w:rPr>
          <w:bCs/>
          <w:kern w:val="32"/>
          <w:sz w:val="28"/>
          <w:szCs w:val="28"/>
        </w:rPr>
        <w:t xml:space="preserve"> </w:t>
      </w:r>
      <w:r w:rsidRPr="00A96589">
        <w:rPr>
          <w:bCs/>
          <w:kern w:val="32"/>
          <w:sz w:val="28"/>
          <w:szCs w:val="28"/>
        </w:rPr>
        <w:t>С</w:t>
      </w:r>
      <w:proofErr w:type="gramEnd"/>
      <w:r w:rsidRPr="00A96589">
        <w:rPr>
          <w:bCs/>
          <w:kern w:val="32"/>
          <w:sz w:val="28"/>
          <w:szCs w:val="28"/>
        </w:rPr>
        <w:t>одействовать сохранению окружающей среды, ресурсосбережению, применять знания об изменении климата,  принципы бережливого производства, эффективно действовать в чрезвычайных ситуациях</w:t>
      </w:r>
      <w:r>
        <w:rPr>
          <w:bCs/>
          <w:kern w:val="32"/>
          <w:sz w:val="28"/>
          <w:szCs w:val="28"/>
        </w:rPr>
        <w:t>.</w:t>
      </w:r>
    </w:p>
    <w:p w:rsidR="00455BD4" w:rsidRPr="00455BD4" w:rsidRDefault="00455BD4" w:rsidP="00455BD4">
      <w:pPr>
        <w:widowControl/>
        <w:spacing w:line="240" w:lineRule="auto"/>
        <w:ind w:firstLine="709"/>
        <w:rPr>
          <w:rFonts w:eastAsia="Times New Roman"/>
          <w:b/>
          <w:sz w:val="28"/>
          <w:szCs w:val="28"/>
        </w:rPr>
      </w:pPr>
      <w:r w:rsidRPr="00455BD4">
        <w:rPr>
          <w:rFonts w:eastAsia="Times New Roman"/>
          <w:b/>
          <w:sz w:val="28"/>
          <w:szCs w:val="28"/>
        </w:rPr>
        <w:t>-профессиональные:</w:t>
      </w:r>
    </w:p>
    <w:p w:rsidR="00455BD4" w:rsidRPr="003E2A08" w:rsidRDefault="00455BD4" w:rsidP="00455BD4">
      <w:pPr>
        <w:widowControl/>
        <w:spacing w:line="240" w:lineRule="auto"/>
        <w:ind w:firstLine="709"/>
        <w:rPr>
          <w:bCs/>
          <w:kern w:val="32"/>
          <w:sz w:val="28"/>
          <w:szCs w:val="28"/>
        </w:rPr>
      </w:pPr>
      <w:r w:rsidRPr="00A96589">
        <w:rPr>
          <w:bCs/>
          <w:kern w:val="32"/>
          <w:sz w:val="28"/>
          <w:szCs w:val="28"/>
        </w:rPr>
        <w:t>ПК 2.6</w:t>
      </w:r>
      <w:proofErr w:type="gramStart"/>
      <w:r w:rsidRPr="00A96589">
        <w:rPr>
          <w:bCs/>
          <w:kern w:val="32"/>
          <w:sz w:val="28"/>
          <w:szCs w:val="28"/>
        </w:rPr>
        <w:t xml:space="preserve"> В</w:t>
      </w:r>
      <w:proofErr w:type="gramEnd"/>
      <w:r w:rsidRPr="00A96589">
        <w:rPr>
          <w:bCs/>
          <w:kern w:val="32"/>
          <w:sz w:val="28"/>
          <w:szCs w:val="28"/>
        </w:rPr>
        <w:t>ыполнять требования технической эксплуатации железных дорог и безопасности движения.</w:t>
      </w:r>
    </w:p>
    <w:p w:rsidR="00455BD4" w:rsidRPr="00CC0154" w:rsidRDefault="00455BD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</w:p>
    <w:p w:rsidR="00CC0154" w:rsidRPr="00CC0154" w:rsidRDefault="00CC0154" w:rsidP="00CC0154">
      <w:pPr>
        <w:keepNext/>
        <w:autoSpaceDE w:val="0"/>
        <w:autoSpaceDN w:val="0"/>
        <w:adjustRightInd w:val="0"/>
        <w:spacing w:line="240" w:lineRule="auto"/>
        <w:jc w:val="left"/>
        <w:outlineLvl w:val="1"/>
        <w:rPr>
          <w:rFonts w:eastAsia="Times New Roman"/>
          <w:b/>
          <w:bCs/>
          <w:iCs/>
          <w:sz w:val="28"/>
          <w:szCs w:val="28"/>
        </w:rPr>
      </w:pPr>
    </w:p>
    <w:p w:rsidR="00BD74FB" w:rsidRPr="00E5530F" w:rsidRDefault="00BD74FB" w:rsidP="00CC0154">
      <w:pPr>
        <w:pageBreakBefore/>
        <w:widowControl/>
        <w:shd w:val="clear" w:color="auto" w:fill="FFFFFF"/>
        <w:spacing w:line="240" w:lineRule="auto"/>
        <w:jc w:val="center"/>
        <w:rPr>
          <w:b/>
          <w:bCs/>
          <w:iCs/>
          <w:sz w:val="28"/>
          <w:szCs w:val="28"/>
        </w:rPr>
      </w:pPr>
      <w:r w:rsidRPr="00E5530F">
        <w:rPr>
          <w:b/>
          <w:bCs/>
          <w:iCs/>
          <w:sz w:val="28"/>
          <w:szCs w:val="28"/>
        </w:rPr>
        <w:lastRenderedPageBreak/>
        <w:t>2. СТРУКТУРА И СОДЕРЖАНИЕ УЧЕБНОЙ ДИСЦИПЛИНЫ</w:t>
      </w:r>
    </w:p>
    <w:p w:rsidR="0042374D" w:rsidRDefault="00BD74FB" w:rsidP="0042374D">
      <w:pPr>
        <w:rPr>
          <w:b/>
          <w:sz w:val="28"/>
          <w:szCs w:val="28"/>
        </w:rPr>
      </w:pPr>
      <w:r w:rsidRPr="0042374D">
        <w:rPr>
          <w:b/>
          <w:sz w:val="28"/>
          <w:szCs w:val="28"/>
        </w:rPr>
        <w:t xml:space="preserve">2.1. Объем учебной дисциплины и виды учебной работы </w:t>
      </w:r>
    </w:p>
    <w:p w:rsidR="00BD74FB" w:rsidRPr="0042374D" w:rsidRDefault="0042374D" w:rsidP="0042374D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</w:t>
      </w:r>
      <w:r w:rsidR="00BD74FB" w:rsidRPr="0042374D">
        <w:rPr>
          <w:b/>
          <w:sz w:val="28"/>
          <w:szCs w:val="28"/>
        </w:rPr>
        <w:t>чн</w:t>
      </w:r>
      <w:r>
        <w:rPr>
          <w:b/>
          <w:sz w:val="28"/>
          <w:szCs w:val="28"/>
        </w:rPr>
        <w:t>ая</w:t>
      </w:r>
      <w:r w:rsidR="00BD74FB" w:rsidRPr="0042374D">
        <w:rPr>
          <w:b/>
          <w:sz w:val="28"/>
          <w:szCs w:val="28"/>
        </w:rPr>
        <w:t xml:space="preserve"> форм</w:t>
      </w:r>
      <w:r>
        <w:rPr>
          <w:b/>
          <w:sz w:val="28"/>
          <w:szCs w:val="28"/>
        </w:rPr>
        <w:t>а</w:t>
      </w:r>
      <w:r w:rsidR="00BD74FB" w:rsidRPr="0042374D">
        <w:rPr>
          <w:b/>
          <w:sz w:val="28"/>
          <w:szCs w:val="28"/>
        </w:rPr>
        <w:t xml:space="preserve"> обучения</w:t>
      </w:r>
    </w:p>
    <w:tbl>
      <w:tblPr>
        <w:tblW w:w="97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9"/>
        <w:gridCol w:w="1681"/>
      </w:tblGrid>
      <w:tr w:rsidR="00BD74FB" w:rsidRPr="00E5530F" w:rsidTr="002C29BF">
        <w:trPr>
          <w:trHeight w:hRule="exact" w:val="480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tabs>
                <w:tab w:val="left" w:pos="7898"/>
              </w:tabs>
              <w:spacing w:after="200" w:line="276" w:lineRule="auto"/>
              <w:ind w:left="2554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bCs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bCs/>
                <w:iCs/>
                <w:spacing w:val="-2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42374D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2374D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2374D">
              <w:rPr>
                <w:bCs/>
                <w:sz w:val="24"/>
                <w:szCs w:val="24"/>
                <w:lang w:eastAsia="en-US"/>
              </w:rPr>
              <w:t>52</w:t>
            </w:r>
          </w:p>
        </w:tc>
      </w:tr>
      <w:tr w:rsidR="0042374D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2374D"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highlight w:val="yellow"/>
                <w:lang w:val="en-US" w:eastAsia="en-US"/>
              </w:rPr>
            </w:pPr>
            <w:r w:rsidRPr="0042374D">
              <w:rPr>
                <w:bCs/>
                <w:sz w:val="24"/>
                <w:szCs w:val="24"/>
                <w:lang w:eastAsia="en-US"/>
              </w:rPr>
              <w:t>4</w:t>
            </w:r>
            <w:r w:rsidRPr="0042374D">
              <w:rPr>
                <w:bCs/>
                <w:sz w:val="24"/>
                <w:szCs w:val="24"/>
                <w:lang w:val="en-US" w:eastAsia="en-US"/>
              </w:rPr>
              <w:t>6</w:t>
            </w:r>
          </w:p>
        </w:tc>
      </w:tr>
      <w:tr w:rsidR="00BD74FB" w:rsidRPr="00E5530F" w:rsidTr="0042374D">
        <w:trPr>
          <w:trHeight w:hRule="exact" w:val="424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42374D" w:rsidRDefault="00BD74FB" w:rsidP="0042374D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 xml:space="preserve">в том числе: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42374D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D74FB" w:rsidRPr="0042374D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374D" w:rsidRPr="00E5530F" w:rsidTr="0042374D">
        <w:trPr>
          <w:trHeight w:hRule="exact" w:val="429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2C29BF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42374D" w:rsidRPr="00E5530F" w:rsidTr="0042374D">
        <w:trPr>
          <w:trHeight w:hRule="exact" w:val="407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42374D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>практические занятия</w:t>
            </w:r>
          </w:p>
          <w:p w:rsidR="0042374D" w:rsidRPr="0042374D" w:rsidRDefault="0042374D" w:rsidP="002C29BF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42374D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>6</w:t>
            </w:r>
          </w:p>
          <w:p w:rsidR="0042374D" w:rsidRPr="0042374D" w:rsidRDefault="0042374D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374D" w:rsidRPr="00E5530F" w:rsidTr="0042374D">
        <w:trPr>
          <w:trHeight w:hRule="exact" w:val="407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42374D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>лабораторные занятия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42374D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D74FB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D06640" w:rsidRDefault="00BD74FB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D06640">
              <w:rPr>
                <w:b/>
                <w:bCs/>
                <w:i/>
                <w:sz w:val="24"/>
                <w:szCs w:val="24"/>
                <w:lang w:eastAsia="en-US"/>
              </w:rPr>
              <w:t xml:space="preserve">Самостоятельная работа обучающегося </w:t>
            </w:r>
            <w:r w:rsidR="00D06640" w:rsidRPr="00D06640">
              <w:rPr>
                <w:b/>
                <w:bCs/>
                <w:i/>
                <w:sz w:val="24"/>
                <w:szCs w:val="24"/>
                <w:lang w:eastAsia="en-US"/>
              </w:rPr>
              <w:t>(всего)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42374D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42374D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1807F7">
            <w:pPr>
              <w:shd w:val="clear" w:color="auto" w:fill="FFFFFF"/>
              <w:rPr>
                <w:sz w:val="24"/>
                <w:szCs w:val="24"/>
              </w:rPr>
            </w:pPr>
            <w:r w:rsidRPr="0042374D">
              <w:rPr>
                <w:sz w:val="24"/>
                <w:szCs w:val="24"/>
              </w:rPr>
              <w:t>в том числе: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374D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1807F7">
            <w:pPr>
              <w:shd w:val="clear" w:color="auto" w:fill="FFFFFF"/>
              <w:rPr>
                <w:sz w:val="24"/>
                <w:szCs w:val="24"/>
              </w:rPr>
            </w:pPr>
            <w:r w:rsidRPr="0042374D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374D" w:rsidRPr="00E5530F" w:rsidTr="00D06640">
        <w:trPr>
          <w:trHeight w:hRule="exact" w:val="561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Default="0042374D" w:rsidP="00D06640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42374D">
              <w:rPr>
                <w:b/>
                <w:i/>
                <w:sz w:val="24"/>
                <w:szCs w:val="24"/>
                <w:lang w:eastAsia="en-US"/>
              </w:rPr>
              <w:t>Промежуточная аттестация</w:t>
            </w:r>
            <w:r w:rsidRPr="0042374D">
              <w:rPr>
                <w:b/>
                <w:i/>
                <w:sz w:val="24"/>
                <w:szCs w:val="24"/>
              </w:rPr>
              <w:t xml:space="preserve"> в форме дифференцированный зачет</w:t>
            </w:r>
          </w:p>
          <w:p w:rsidR="0042374D" w:rsidRPr="0042374D" w:rsidRDefault="0042374D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 xml:space="preserve"> (6 семестр)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>2</w:t>
            </w:r>
          </w:p>
        </w:tc>
      </w:tr>
    </w:tbl>
    <w:p w:rsidR="00BD74FB" w:rsidRPr="00E5530F" w:rsidRDefault="00BD74FB" w:rsidP="00BD74FB">
      <w:pPr>
        <w:widowControl/>
        <w:shd w:val="clear" w:color="auto" w:fill="FFFFFF"/>
        <w:spacing w:line="418" w:lineRule="exact"/>
        <w:jc w:val="left"/>
        <w:rPr>
          <w:szCs w:val="22"/>
          <w:lang w:eastAsia="en-US"/>
        </w:rPr>
      </w:pPr>
      <w:r w:rsidRPr="00E5530F">
        <w:rPr>
          <w:b/>
          <w:bCs/>
          <w:iCs/>
          <w:sz w:val="28"/>
          <w:szCs w:val="28"/>
        </w:rPr>
        <w:t>Объем учебной дисциплины и виды учебной работы по заочной форме обучения</w:t>
      </w:r>
      <w:r w:rsidRPr="00E5530F">
        <w:rPr>
          <w:szCs w:val="22"/>
          <w:lang w:eastAsia="en-US"/>
        </w:rPr>
        <w:t xml:space="preserve"> </w:t>
      </w:r>
    </w:p>
    <w:p w:rsidR="00BD74FB" w:rsidRPr="00E5530F" w:rsidRDefault="00BD74FB" w:rsidP="00BD74FB">
      <w:pPr>
        <w:widowControl/>
        <w:shd w:val="clear" w:color="auto" w:fill="FFFFFF"/>
        <w:spacing w:line="418" w:lineRule="exact"/>
        <w:jc w:val="left"/>
        <w:rPr>
          <w:color w:val="000000"/>
          <w:spacing w:val="-1"/>
          <w:szCs w:val="22"/>
          <w:lang w:eastAsia="en-US"/>
        </w:rPr>
      </w:pPr>
    </w:p>
    <w:tbl>
      <w:tblPr>
        <w:tblW w:w="97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9"/>
        <w:gridCol w:w="1681"/>
      </w:tblGrid>
      <w:tr w:rsidR="00BD74FB" w:rsidRPr="00E5530F" w:rsidTr="002C29BF">
        <w:trPr>
          <w:trHeight w:hRule="exact" w:val="480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tabs>
                <w:tab w:val="left" w:pos="7898"/>
              </w:tabs>
              <w:spacing w:after="200" w:line="276" w:lineRule="auto"/>
              <w:ind w:left="2554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bCs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bCs/>
                <w:iCs/>
                <w:spacing w:val="-2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D06640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5A6B34" w:rsidRDefault="00D06640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bCs/>
                <w:sz w:val="24"/>
                <w:szCs w:val="24"/>
                <w:lang w:eastAsia="en-US"/>
              </w:rPr>
              <w:t>52</w:t>
            </w:r>
          </w:p>
        </w:tc>
      </w:tr>
      <w:tr w:rsidR="00D06640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5A6B34" w:rsidRDefault="00D06640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</w:t>
            </w:r>
          </w:p>
        </w:tc>
      </w:tr>
      <w:tr w:rsidR="00BD74FB" w:rsidRPr="00E5530F" w:rsidTr="00D06640">
        <w:trPr>
          <w:trHeight w:hRule="exact" w:val="447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 xml:space="preserve">в том числе: </w:t>
            </w:r>
          </w:p>
          <w:p w:rsidR="00BD74FB" w:rsidRPr="00E5530F" w:rsidRDefault="00BD74FB" w:rsidP="002C29BF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D74FB" w:rsidRPr="00E5530F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D06640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D06640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710554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практические занятия</w:t>
            </w:r>
          </w:p>
          <w:p w:rsidR="00D06640" w:rsidRPr="00E5530F" w:rsidRDefault="00D06640" w:rsidP="00710554">
            <w:pPr>
              <w:widowControl/>
              <w:shd w:val="clear" w:color="auto" w:fill="FFFFFF"/>
              <w:spacing w:after="200" w:line="276" w:lineRule="auto"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710554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2</w:t>
            </w:r>
          </w:p>
          <w:p w:rsidR="00D06640" w:rsidRPr="00E5530F" w:rsidRDefault="00D06640" w:rsidP="00710554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06640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D06640"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D06640" w:rsidRPr="00E5530F" w:rsidTr="00D06640">
        <w:trPr>
          <w:trHeight w:hRule="exact" w:val="553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Default="00D06640" w:rsidP="00D06640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42374D">
              <w:rPr>
                <w:b/>
                <w:i/>
                <w:sz w:val="24"/>
                <w:szCs w:val="24"/>
                <w:lang w:eastAsia="en-US"/>
              </w:rPr>
              <w:t>Промежуточная аттестация</w:t>
            </w:r>
            <w:r w:rsidRPr="0042374D">
              <w:rPr>
                <w:b/>
                <w:i/>
                <w:sz w:val="24"/>
                <w:szCs w:val="24"/>
              </w:rPr>
              <w:t xml:space="preserve"> в форме дифференцированный зачет</w:t>
            </w:r>
          </w:p>
          <w:p w:rsidR="00D06640" w:rsidRPr="00E5530F" w:rsidRDefault="00D06640" w:rsidP="00D06640">
            <w:pPr>
              <w:widowControl/>
              <w:shd w:val="clear" w:color="auto" w:fill="FFFFFF"/>
              <w:spacing w:after="200" w:line="276" w:lineRule="auto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 xml:space="preserve"> (4 семестр)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BD74FB" w:rsidRPr="00E5530F" w:rsidRDefault="00BD74FB" w:rsidP="00BD74FB"/>
    <w:p w:rsidR="00BD74FB" w:rsidRPr="00E5530F" w:rsidRDefault="00BD74FB" w:rsidP="00BD74FB">
      <w:pPr>
        <w:widowControl/>
        <w:shd w:val="clear" w:color="auto" w:fill="FFFFFF"/>
        <w:spacing w:before="8894" w:after="200" w:line="276" w:lineRule="auto"/>
        <w:ind w:left="163"/>
        <w:jc w:val="center"/>
        <w:rPr>
          <w:szCs w:val="22"/>
          <w:lang w:eastAsia="en-US"/>
        </w:rPr>
        <w:sectPr w:rsidR="00BD74FB" w:rsidRPr="00E5530F" w:rsidSect="00BC0E88">
          <w:footerReference w:type="even" r:id="rId9"/>
          <w:footerReference w:type="default" r:id="rId10"/>
          <w:pgSz w:w="11909" w:h="16834"/>
          <w:pgMar w:top="1134" w:right="726" w:bottom="1134" w:left="1134" w:header="720" w:footer="720" w:gutter="0"/>
          <w:cols w:space="60"/>
          <w:noEndnote/>
        </w:sectPr>
      </w:pPr>
    </w:p>
    <w:p w:rsidR="00BD74FB" w:rsidRPr="00D06640" w:rsidRDefault="00797D2E" w:rsidP="00D06640">
      <w:pPr>
        <w:jc w:val="center"/>
        <w:rPr>
          <w:b/>
          <w:sz w:val="28"/>
          <w:szCs w:val="28"/>
        </w:rPr>
      </w:pPr>
      <w:bookmarkStart w:id="10" w:name="_Toc120476175"/>
      <w:bookmarkStart w:id="11" w:name="_Toc426654085"/>
      <w:r w:rsidRPr="00D06640">
        <w:rPr>
          <w:b/>
          <w:sz w:val="28"/>
          <w:szCs w:val="28"/>
        </w:rPr>
        <w:lastRenderedPageBreak/>
        <w:t>2.2</w:t>
      </w:r>
      <w:r w:rsidR="00BD74FB" w:rsidRPr="00D06640">
        <w:rPr>
          <w:b/>
          <w:sz w:val="28"/>
          <w:szCs w:val="28"/>
        </w:rPr>
        <w:t>Тематический план и содержание учебной дисциплины</w:t>
      </w:r>
      <w:bookmarkEnd w:id="10"/>
      <w:bookmarkEnd w:id="11"/>
    </w:p>
    <w:p w:rsidR="00BD74FB" w:rsidRPr="00E5530F" w:rsidRDefault="00BD74FB" w:rsidP="00BD74FB"/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177"/>
        <w:gridCol w:w="1701"/>
        <w:gridCol w:w="1417"/>
      </w:tblGrid>
      <w:tr w:rsidR="00D06640" w:rsidRPr="00E5530F" w:rsidTr="00D06640">
        <w:tc>
          <w:tcPr>
            <w:tcW w:w="3240" w:type="dxa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Наименование разделов и тем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Содержание учебного материала, практические занятия,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самостоятельная работа </w:t>
            </w:r>
            <w:proofErr w:type="gramStart"/>
            <w:r w:rsidRPr="00E5530F">
              <w:rPr>
                <w:b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Объем часов</w:t>
            </w:r>
          </w:p>
        </w:tc>
        <w:tc>
          <w:tcPr>
            <w:tcW w:w="1417" w:type="dxa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844DDE">
              <w:rPr>
                <w:b/>
                <w:szCs w:val="22"/>
              </w:rPr>
              <w:t>Уровень освоения</w:t>
            </w:r>
          </w:p>
        </w:tc>
      </w:tr>
      <w:tr w:rsidR="00D06640" w:rsidRPr="00E5530F" w:rsidTr="00D06640">
        <w:trPr>
          <w:trHeight w:val="145"/>
        </w:trPr>
        <w:tc>
          <w:tcPr>
            <w:tcW w:w="3240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8177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4</w:t>
            </w:r>
          </w:p>
        </w:tc>
      </w:tr>
      <w:tr w:rsidR="00D06640" w:rsidRPr="00E5530F" w:rsidTr="00D06640">
        <w:tc>
          <w:tcPr>
            <w:tcW w:w="11417" w:type="dxa"/>
            <w:gridSpan w:val="2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18</w:t>
            </w:r>
          </w:p>
        </w:tc>
        <w:tc>
          <w:tcPr>
            <w:tcW w:w="1417" w:type="dxa"/>
            <w:shd w:val="clear" w:color="auto" w:fill="FFFFFF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2693"/>
        </w:trPr>
        <w:tc>
          <w:tcPr>
            <w:tcW w:w="3240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1.1.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Основные понятия, цели и задачи обеспечения транспортной безопасности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Основные понятия в сфере транспортной безопасности: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- акт незаконного вмешательства; категорирование объектов транспортной   инфраструктуры и транспортных средств; компетентные органы в области обеспечения транспортной безопасности; объекты и субъекты транспортной инфраструктуры;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обеспечение транспортной безопасности; оценка уязвимости объектов транспортной инфраструктуры и транспортных средств; перевозчик; транспортная безопасность;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транспортные средства; транспортный комплекс; уровень безопасности.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06640" w:rsidRPr="00E5530F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D06640" w:rsidRPr="00E5530F" w:rsidTr="00D06640">
        <w:trPr>
          <w:trHeight w:val="2131"/>
        </w:trPr>
        <w:tc>
          <w:tcPr>
            <w:tcW w:w="3240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1.2.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Количество категорий и критерии категорирования объектов транспортной инфраструктуры и транспортных средств. К</w:t>
            </w:r>
            <w:r w:rsidRPr="00E5530F">
              <w:rPr>
                <w:bCs/>
                <w:szCs w:val="22"/>
                <w:lang w:eastAsia="en-US"/>
              </w:rPr>
              <w:t>оличественные показатели критериев категорирования объектов транспортной инфраструктуры и транспортных средств железнодорожного транспорта.</w:t>
            </w:r>
            <w:r w:rsidRPr="00E5530F">
              <w:rPr>
                <w:b/>
                <w:szCs w:val="22"/>
                <w:lang w:eastAsia="en-US"/>
              </w:rPr>
              <w:t xml:space="preserve"> </w:t>
            </w:r>
            <w:r w:rsidRPr="00E5530F">
              <w:rPr>
                <w:szCs w:val="22"/>
                <w:lang w:eastAsia="en-US"/>
              </w:rPr>
              <w:t>Информирование субъекта транспортной инфраструктуры о присвоении или изменении ранее присвоенной категории. Уровни безопасности объектов транспортной инфраструктуры и транспортных средств. Порядок их объявления (установления).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D06640" w:rsidRPr="00E5530F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D06640" w:rsidRPr="00E5530F" w:rsidTr="00D06640">
        <w:trPr>
          <w:trHeight w:val="1367"/>
        </w:trPr>
        <w:tc>
          <w:tcPr>
            <w:tcW w:w="3240" w:type="dxa"/>
          </w:tcPr>
          <w:p w:rsidR="00D06640" w:rsidRPr="00E5530F" w:rsidRDefault="00D06640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1.3. </w:t>
            </w:r>
          </w:p>
          <w:p w:rsidR="00D06640" w:rsidRPr="00E5530F" w:rsidRDefault="00D06640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Перечень работ 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D06640" w:rsidRPr="00E5530F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</w:tbl>
    <w:p w:rsidR="00BD74FB" w:rsidRPr="00E5530F" w:rsidRDefault="00BD74FB" w:rsidP="00BD74FB">
      <w:pPr>
        <w:pageBreakBefore/>
        <w:widowControl/>
        <w:spacing w:line="240" w:lineRule="auto"/>
        <w:jc w:val="right"/>
        <w:rPr>
          <w:szCs w:val="22"/>
          <w:lang w:eastAsia="en-US"/>
        </w:rPr>
      </w:pPr>
      <w:r w:rsidRPr="00E5530F">
        <w:rPr>
          <w:i/>
          <w:iCs/>
          <w:color w:val="000000"/>
          <w:spacing w:val="-1"/>
          <w:szCs w:val="22"/>
          <w:lang w:eastAsia="en-US"/>
        </w:rPr>
        <w:lastRenderedPageBreak/>
        <w:t>Продолжение</w:t>
      </w: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177"/>
        <w:gridCol w:w="1701"/>
        <w:gridCol w:w="1417"/>
      </w:tblGrid>
      <w:tr w:rsidR="00D06640" w:rsidRPr="00E5530F" w:rsidTr="00D06640">
        <w:trPr>
          <w:trHeight w:val="145"/>
        </w:trPr>
        <w:tc>
          <w:tcPr>
            <w:tcW w:w="3240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8177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4</w:t>
            </w:r>
          </w:p>
        </w:tc>
      </w:tr>
      <w:tr w:rsidR="00D06640" w:rsidRPr="00E5530F" w:rsidTr="00D06640">
        <w:trPr>
          <w:trHeight w:val="2169"/>
        </w:trPr>
        <w:tc>
          <w:tcPr>
            <w:tcW w:w="3240" w:type="dxa"/>
          </w:tcPr>
          <w:p w:rsidR="00D06640" w:rsidRPr="00E5530F" w:rsidRDefault="00D06640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1.4. </w:t>
            </w:r>
          </w:p>
          <w:p w:rsidR="00D06640" w:rsidRPr="00E5530F" w:rsidRDefault="00D06640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Информационное обеспечение в области транспортной безопасности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Общие сведения об информационном обеспечении в области транспортной безопасности.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Единая государственная информационная система обеспечения транспортной безопасности.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Cs/>
                <w:szCs w:val="22"/>
                <w:lang w:eastAsia="en-US"/>
              </w:rPr>
            </w:pPr>
            <w:r w:rsidRPr="00E5530F">
              <w:rPr>
                <w:bCs/>
                <w:szCs w:val="22"/>
                <w:lang w:eastAsia="en-US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D06640" w:rsidRPr="00E5530F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D06640" w:rsidRPr="00E5530F" w:rsidTr="00D06640">
        <w:trPr>
          <w:trHeight w:val="1145"/>
        </w:trPr>
        <w:tc>
          <w:tcPr>
            <w:tcW w:w="3240" w:type="dxa"/>
          </w:tcPr>
          <w:p w:rsidR="00D06640" w:rsidRPr="00E5530F" w:rsidRDefault="00D06640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1.5. </w:t>
            </w:r>
          </w:p>
          <w:p w:rsidR="00D06640" w:rsidRPr="00E5530F" w:rsidRDefault="00D06640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Основные обязанности субъектов транспортной инфраструктуры и перевозчиков в области обеспечения транспортной безопасности.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 категорий при различных уровнях безопасности.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D06640" w:rsidRPr="00E5530F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D06640" w:rsidRPr="00E5530F" w:rsidTr="00D06640">
        <w:tc>
          <w:tcPr>
            <w:tcW w:w="11417" w:type="dxa"/>
            <w:gridSpan w:val="2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32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06640" w:rsidRPr="00E5530F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920"/>
        </w:trPr>
        <w:tc>
          <w:tcPr>
            <w:tcW w:w="3240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2.1.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Акты незаконного вмешательства </w:t>
            </w:r>
            <w:r w:rsidRPr="00E5530F">
              <w:rPr>
                <w:b/>
                <w:color w:val="000000"/>
                <w:szCs w:val="22"/>
                <w:lang w:eastAsia="en-US"/>
              </w:rPr>
              <w:t>в деятельность объектов транспортной инфраструктуры и транспортных средств железнодорожного транспорта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  <w:r w:rsidRPr="00E5530F">
              <w:rPr>
                <w:szCs w:val="22"/>
                <w:lang w:eastAsia="en-US"/>
              </w:rPr>
              <w:t xml:space="preserve">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Мероприятия на объектах транспортной инфраструктуры  и транспортных средствах железнодорожного транспорта, связанные с обеспечением транспортной безопасности (в соответствии с профессиональной деятельностью по специальности).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outlineLvl w:val="3"/>
              <w:rPr>
                <w:b/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1701" w:type="dxa"/>
            <w:vAlign w:val="center"/>
          </w:tcPr>
          <w:p w:rsidR="00D06640" w:rsidRPr="00A9751C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A9751C">
              <w:rPr>
                <w:b/>
                <w:szCs w:val="22"/>
                <w:lang w:eastAsia="en-US"/>
              </w:rPr>
              <w:t>8</w:t>
            </w:r>
          </w:p>
        </w:tc>
        <w:tc>
          <w:tcPr>
            <w:tcW w:w="1417" w:type="dxa"/>
            <w:vAlign w:val="center"/>
          </w:tcPr>
          <w:p w:rsidR="00D06640" w:rsidRPr="00E5530F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</w:tbl>
    <w:p w:rsidR="00BD74FB" w:rsidRPr="00E5530F" w:rsidRDefault="00BD74FB" w:rsidP="00BD74FB">
      <w:pPr>
        <w:widowControl/>
        <w:spacing w:line="240" w:lineRule="auto"/>
        <w:jc w:val="left"/>
        <w:rPr>
          <w:szCs w:val="22"/>
          <w:lang w:eastAsia="en-US"/>
        </w:rPr>
      </w:pPr>
    </w:p>
    <w:p w:rsidR="00BD74FB" w:rsidRPr="00E5530F" w:rsidRDefault="00BD74FB" w:rsidP="00BD74FB">
      <w:pPr>
        <w:pageBreakBefore/>
        <w:widowControl/>
        <w:spacing w:line="240" w:lineRule="auto"/>
        <w:jc w:val="right"/>
        <w:rPr>
          <w:szCs w:val="22"/>
          <w:lang w:eastAsia="en-US"/>
        </w:rPr>
      </w:pPr>
      <w:r w:rsidRPr="00E5530F">
        <w:rPr>
          <w:i/>
          <w:iCs/>
          <w:color w:val="000000"/>
          <w:spacing w:val="-1"/>
          <w:szCs w:val="22"/>
          <w:lang w:eastAsia="en-US"/>
        </w:rPr>
        <w:lastRenderedPageBreak/>
        <w:t>Продолжение</w:t>
      </w: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177"/>
        <w:gridCol w:w="1701"/>
        <w:gridCol w:w="1417"/>
      </w:tblGrid>
      <w:tr w:rsidR="00D06640" w:rsidRPr="00E5530F" w:rsidTr="00D06640">
        <w:trPr>
          <w:trHeight w:val="240"/>
        </w:trPr>
        <w:tc>
          <w:tcPr>
            <w:tcW w:w="3240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8177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4</w:t>
            </w:r>
          </w:p>
        </w:tc>
      </w:tr>
      <w:tr w:rsidR="00D06640" w:rsidRPr="00E5530F" w:rsidTr="00D06640">
        <w:trPr>
          <w:trHeight w:val="326"/>
        </w:trPr>
        <w:tc>
          <w:tcPr>
            <w:tcW w:w="3240" w:type="dxa"/>
            <w:vMerge w:val="restart"/>
          </w:tcPr>
          <w:p w:rsidR="00D06640" w:rsidRPr="00E5530F" w:rsidRDefault="00D06640" w:rsidP="00C04030">
            <w:pPr>
              <w:widowControl/>
              <w:spacing w:line="240" w:lineRule="auto"/>
              <w:ind w:left="708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E5530F" w:rsidRDefault="00D06640" w:rsidP="00280505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 в том числе, практических занятий: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80505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Merge w:val="restart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893"/>
        </w:trPr>
        <w:tc>
          <w:tcPr>
            <w:tcW w:w="3240" w:type="dxa"/>
            <w:vMerge/>
          </w:tcPr>
          <w:p w:rsidR="00D06640" w:rsidRPr="00E5530F" w:rsidRDefault="00D06640" w:rsidP="00C04030">
            <w:pPr>
              <w:widowControl/>
              <w:spacing w:line="240" w:lineRule="auto"/>
              <w:ind w:left="708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E5530F" w:rsidRDefault="00D06640" w:rsidP="00280505">
            <w:pPr>
              <w:widowControl/>
              <w:spacing w:line="240" w:lineRule="auto"/>
              <w:jc w:val="left"/>
              <w:outlineLvl w:val="3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Практическое занятие №1.</w:t>
            </w:r>
            <w:r w:rsidRPr="00E5530F">
              <w:rPr>
                <w:szCs w:val="22"/>
                <w:lang w:eastAsia="en-US"/>
              </w:rP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транспорта, связанных с профессиональной деятельностью по специальности.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8050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Merge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1460"/>
        </w:trPr>
        <w:tc>
          <w:tcPr>
            <w:tcW w:w="3240" w:type="dxa"/>
            <w:vMerge/>
          </w:tcPr>
          <w:p w:rsidR="00D06640" w:rsidRPr="00E5530F" w:rsidRDefault="00D06640" w:rsidP="00C04030">
            <w:pPr>
              <w:widowControl/>
              <w:spacing w:line="240" w:lineRule="auto"/>
              <w:ind w:left="708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C04030" w:rsidRDefault="00D06640" w:rsidP="00C040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C04030">
              <w:rPr>
                <w:rFonts w:eastAsia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04030">
              <w:rPr>
                <w:rFonts w:eastAsia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D06640" w:rsidRPr="00E5530F" w:rsidRDefault="00D06640" w:rsidP="00C04030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C04030">
              <w:rPr>
                <w:rFonts w:eastAsia="Times New Roman"/>
                <w:sz w:val="24"/>
                <w:szCs w:val="24"/>
              </w:rPr>
              <w:t xml:space="preserve">Проработка конспекта занятия, учебной и дополнительной  литературы. Подготовка докладов и </w:t>
            </w:r>
            <w:proofErr w:type="spellStart"/>
            <w:r w:rsidRPr="00C04030">
              <w:rPr>
                <w:rFonts w:eastAsia="Times New Roman"/>
                <w:sz w:val="24"/>
                <w:szCs w:val="24"/>
              </w:rPr>
              <w:t>видеопрезентаций</w:t>
            </w:r>
            <w:proofErr w:type="spellEnd"/>
            <w:r w:rsidRPr="00C04030">
              <w:rPr>
                <w:rFonts w:eastAsia="Times New Roman"/>
                <w:sz w:val="24"/>
                <w:szCs w:val="24"/>
              </w:rPr>
              <w:t xml:space="preserve">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1507"/>
        </w:trPr>
        <w:tc>
          <w:tcPr>
            <w:tcW w:w="3240" w:type="dxa"/>
            <w:vMerge w:val="restart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Тема 2.2.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Порядок </w:t>
            </w:r>
            <w:proofErr w:type="gramStart"/>
            <w:r w:rsidRPr="00E5530F">
              <w:rPr>
                <w:color w:val="000000"/>
                <w:szCs w:val="22"/>
                <w:lang w:eastAsia="en-US"/>
              </w:rPr>
              <w:t>разработки планов обеспечения транспортной безопасности объектов транспортной инфраструктуры</w:t>
            </w:r>
            <w:proofErr w:type="gramEnd"/>
            <w:r w:rsidRPr="00E5530F">
              <w:rPr>
                <w:color w:val="000000"/>
                <w:szCs w:val="22"/>
                <w:lang w:eastAsia="en-US"/>
              </w:rPr>
              <w:t xml:space="preserve">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</w:t>
            </w:r>
            <w:proofErr w:type="gramStart"/>
            <w:r w:rsidRPr="00E5530F">
              <w:rPr>
                <w:color w:val="000000"/>
                <w:szCs w:val="22"/>
                <w:lang w:eastAsia="en-US"/>
              </w:rPr>
              <w:t>плана обеспечения транспортной безопасности объектов транспортной инфраструктуры</w:t>
            </w:r>
            <w:proofErr w:type="gramEnd"/>
            <w:r w:rsidRPr="00E5530F">
              <w:rPr>
                <w:color w:val="000000"/>
                <w:szCs w:val="22"/>
                <w:lang w:eastAsia="en-US"/>
              </w:rPr>
              <w:t xml:space="preserve"> и транспортных средств.</w:t>
            </w:r>
          </w:p>
        </w:tc>
        <w:tc>
          <w:tcPr>
            <w:tcW w:w="1701" w:type="dxa"/>
            <w:vAlign w:val="center"/>
          </w:tcPr>
          <w:p w:rsidR="00D06640" w:rsidRPr="00A9751C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A9751C">
              <w:rPr>
                <w:b/>
                <w:szCs w:val="22"/>
                <w:lang w:eastAsia="en-US"/>
              </w:rPr>
              <w:t>10</w:t>
            </w:r>
          </w:p>
        </w:tc>
        <w:tc>
          <w:tcPr>
            <w:tcW w:w="1417" w:type="dxa"/>
            <w:vAlign w:val="center"/>
          </w:tcPr>
          <w:p w:rsidR="00D06640" w:rsidRPr="00E5530F" w:rsidRDefault="00D06640" w:rsidP="00EB751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D06640" w:rsidRPr="00E5530F" w:rsidTr="00D06640">
        <w:trPr>
          <w:trHeight w:val="267"/>
        </w:trPr>
        <w:tc>
          <w:tcPr>
            <w:tcW w:w="3240" w:type="dxa"/>
            <w:vMerge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 том числе</w:t>
            </w:r>
            <w:proofErr w:type="gramStart"/>
            <w:r w:rsidRPr="00E5530F">
              <w:rPr>
                <w:b/>
                <w:szCs w:val="22"/>
                <w:lang w:eastAsia="en-US"/>
              </w:rPr>
              <w:t xml:space="preserve"> ,</w:t>
            </w:r>
            <w:proofErr w:type="gramEnd"/>
            <w:r w:rsidRPr="00E5530F">
              <w:rPr>
                <w:b/>
                <w:szCs w:val="22"/>
                <w:lang w:eastAsia="en-US"/>
              </w:rPr>
              <w:t xml:space="preserve"> практических занятий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D06640" w:rsidRPr="00E5530F" w:rsidRDefault="00D06640" w:rsidP="00EB751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924"/>
        </w:trPr>
        <w:tc>
          <w:tcPr>
            <w:tcW w:w="3240" w:type="dxa"/>
            <w:vMerge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Практическое занятие №2</w:t>
            </w:r>
            <w:r w:rsidRPr="00E5530F">
              <w:rPr>
                <w:szCs w:val="22"/>
                <w:lang w:eastAsia="en-US"/>
              </w:rPr>
              <w:t xml:space="preserve">.Порядок разработки плана по обеспечению транспортной безопасности </w:t>
            </w:r>
            <w:r w:rsidRPr="00E5530F">
              <w:rPr>
                <w:color w:val="000000"/>
                <w:szCs w:val="22"/>
                <w:lang w:eastAsia="en-US"/>
              </w:rPr>
              <w:t xml:space="preserve">объектов транспортной инфраструктуры и транспортных средств </w:t>
            </w:r>
            <w:r w:rsidRPr="00E5530F">
              <w:rPr>
                <w:szCs w:val="22"/>
                <w:lang w:eastAsia="en-US"/>
              </w:rPr>
              <w:t>железнодорожного транспорта (в соответствии с профессиональной деятельностью по специальности).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D06640" w:rsidRPr="00E5530F" w:rsidRDefault="00D06640" w:rsidP="00EB751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c>
          <w:tcPr>
            <w:tcW w:w="3240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2.3. 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</w:t>
            </w:r>
          </w:p>
          <w:p w:rsidR="00D06640" w:rsidRPr="00E5530F" w:rsidRDefault="00D06640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Технические средства досмотра пассажиров, ручной клади и грузов: </w:t>
            </w:r>
          </w:p>
          <w:p w:rsidR="00D06640" w:rsidRPr="00E5530F" w:rsidRDefault="00D06640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ручной </w:t>
            </w:r>
            <w:proofErr w:type="spellStart"/>
            <w:r w:rsidRPr="00E5530F">
              <w:rPr>
                <w:szCs w:val="22"/>
                <w:lang w:eastAsia="en-US"/>
              </w:rPr>
              <w:t>металлообнаружитель</w:t>
            </w:r>
            <w:proofErr w:type="spellEnd"/>
            <w:r w:rsidRPr="00E5530F">
              <w:rPr>
                <w:szCs w:val="22"/>
                <w:lang w:eastAsia="en-US"/>
              </w:rPr>
              <w:t>;</w:t>
            </w:r>
          </w:p>
          <w:p w:rsidR="00D06640" w:rsidRPr="00E5530F" w:rsidRDefault="00D06640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стационарный многозонный </w:t>
            </w:r>
            <w:proofErr w:type="spellStart"/>
            <w:r w:rsidRPr="00E5530F">
              <w:rPr>
                <w:szCs w:val="22"/>
                <w:lang w:eastAsia="en-US"/>
              </w:rPr>
              <w:t>металлообнаружитель</w:t>
            </w:r>
            <w:proofErr w:type="spellEnd"/>
            <w:r w:rsidRPr="00E5530F">
              <w:rPr>
                <w:szCs w:val="22"/>
                <w:lang w:eastAsia="en-US"/>
              </w:rPr>
              <w:t>;</w:t>
            </w:r>
          </w:p>
          <w:p w:rsidR="00D06640" w:rsidRPr="00E5530F" w:rsidRDefault="00D06640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- стационарные рентгеновские установки конвейерного типа;</w:t>
            </w:r>
          </w:p>
          <w:p w:rsidR="00D06640" w:rsidRPr="00E5530F" w:rsidRDefault="00D06640" w:rsidP="007D3235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портативный обнаружитель паров взрывчатых веществ. Технические средства радиационного контроля. Взрывозащитные средства. Новые разработки в сфере технических средств обеспечения транспортной безопасности на </w:t>
            </w:r>
            <w:proofErr w:type="gramStart"/>
            <w:r w:rsidRPr="00E5530F">
              <w:rPr>
                <w:szCs w:val="22"/>
                <w:lang w:eastAsia="en-US"/>
              </w:rPr>
              <w:t>железнодорожном</w:t>
            </w:r>
            <w:proofErr w:type="gramEnd"/>
          </w:p>
        </w:tc>
        <w:tc>
          <w:tcPr>
            <w:tcW w:w="1701" w:type="dxa"/>
            <w:vAlign w:val="center"/>
          </w:tcPr>
          <w:p w:rsidR="00D06640" w:rsidRPr="00A9751C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A9751C">
              <w:rPr>
                <w:b/>
                <w:szCs w:val="22"/>
                <w:lang w:eastAsia="en-US"/>
              </w:rPr>
              <w:t>8</w:t>
            </w:r>
          </w:p>
        </w:tc>
        <w:tc>
          <w:tcPr>
            <w:tcW w:w="1417" w:type="dxa"/>
            <w:vAlign w:val="center"/>
          </w:tcPr>
          <w:p w:rsidR="00D06640" w:rsidRPr="00E5530F" w:rsidRDefault="00D06640" w:rsidP="00EB751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3</w:t>
            </w:r>
          </w:p>
        </w:tc>
      </w:tr>
    </w:tbl>
    <w:p w:rsidR="00C04030" w:rsidRPr="00C04030" w:rsidRDefault="00C04030" w:rsidP="00C04030">
      <w:pPr>
        <w:tabs>
          <w:tab w:val="left" w:pos="3600"/>
        </w:tabs>
        <w:jc w:val="right"/>
      </w:pPr>
      <w:r w:rsidRPr="00E5530F">
        <w:rPr>
          <w:i/>
          <w:iCs/>
          <w:color w:val="000000"/>
          <w:spacing w:val="-1"/>
          <w:szCs w:val="22"/>
          <w:lang w:eastAsia="en-US"/>
        </w:rPr>
        <w:lastRenderedPageBreak/>
        <w:t>Окончание</w:t>
      </w: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177"/>
        <w:gridCol w:w="1701"/>
        <w:gridCol w:w="1417"/>
      </w:tblGrid>
      <w:tr w:rsidR="00D06640" w:rsidRPr="00E5530F" w:rsidTr="00D06640">
        <w:trPr>
          <w:trHeight w:val="239"/>
        </w:trPr>
        <w:tc>
          <w:tcPr>
            <w:tcW w:w="3240" w:type="dxa"/>
            <w:vAlign w:val="center"/>
          </w:tcPr>
          <w:p w:rsidR="00D06640" w:rsidRPr="00E5530F" w:rsidRDefault="00D06640" w:rsidP="00DC122B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8177" w:type="dxa"/>
            <w:vAlign w:val="center"/>
          </w:tcPr>
          <w:p w:rsidR="00D06640" w:rsidRPr="00E5530F" w:rsidRDefault="00D06640" w:rsidP="00DC122B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DC122B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D06640" w:rsidRPr="00E5530F" w:rsidRDefault="00D06640" w:rsidP="00DC122B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4</w:t>
            </w:r>
          </w:p>
        </w:tc>
      </w:tr>
      <w:tr w:rsidR="00D06640" w:rsidRPr="00E5530F" w:rsidTr="00D06640">
        <w:trPr>
          <w:trHeight w:val="307"/>
        </w:trPr>
        <w:tc>
          <w:tcPr>
            <w:tcW w:w="3240" w:type="dxa"/>
            <w:vMerge w:val="restart"/>
          </w:tcPr>
          <w:p w:rsidR="00D06640" w:rsidRPr="00E5530F" w:rsidRDefault="00D06640" w:rsidP="007B6FB4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E5530F" w:rsidRDefault="00D06640" w:rsidP="007B6FB4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proofErr w:type="gramStart"/>
            <w:r w:rsidRPr="00E5530F">
              <w:rPr>
                <w:szCs w:val="22"/>
                <w:lang w:eastAsia="en-US"/>
              </w:rPr>
              <w:t>транспорте</w:t>
            </w:r>
            <w:proofErr w:type="gramEnd"/>
          </w:p>
        </w:tc>
        <w:tc>
          <w:tcPr>
            <w:tcW w:w="1701" w:type="dxa"/>
            <w:vAlign w:val="center"/>
          </w:tcPr>
          <w:p w:rsidR="00D06640" w:rsidRPr="00A9751C" w:rsidRDefault="00D06640" w:rsidP="007B6FB4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D06640" w:rsidRPr="00E5530F" w:rsidRDefault="00D06640" w:rsidP="007B6FB4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1227"/>
        </w:trPr>
        <w:tc>
          <w:tcPr>
            <w:tcW w:w="3240" w:type="dxa"/>
            <w:vMerge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C04030" w:rsidRDefault="00D06640" w:rsidP="002239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C04030">
              <w:rPr>
                <w:rFonts w:eastAsia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04030">
              <w:rPr>
                <w:rFonts w:eastAsia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D06640" w:rsidRPr="00E5530F" w:rsidRDefault="00D06640" w:rsidP="002239AC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C04030">
              <w:rPr>
                <w:rFonts w:eastAsia="Times New Roman"/>
                <w:sz w:val="24"/>
                <w:szCs w:val="24"/>
              </w:rPr>
              <w:t xml:space="preserve">Проработка конспекта занятий, учебной и дополнительной  литературы. Подготовка докладов и </w:t>
            </w:r>
            <w:proofErr w:type="spellStart"/>
            <w:r w:rsidRPr="00C04030">
              <w:rPr>
                <w:rFonts w:eastAsia="Times New Roman"/>
                <w:sz w:val="24"/>
                <w:szCs w:val="24"/>
              </w:rPr>
              <w:t>видеопрезентаций</w:t>
            </w:r>
            <w:proofErr w:type="spellEnd"/>
            <w:r w:rsidRPr="00C04030">
              <w:rPr>
                <w:rFonts w:eastAsia="Times New Roman"/>
                <w:sz w:val="24"/>
                <w:szCs w:val="24"/>
              </w:rPr>
              <w:t xml:space="preserve"> по примерной тематике: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239A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2675"/>
        </w:trPr>
        <w:tc>
          <w:tcPr>
            <w:tcW w:w="3240" w:type="dxa"/>
            <w:vMerge w:val="restart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Тема 2.4.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E5530F">
              <w:rPr>
                <w:b/>
                <w:szCs w:val="22"/>
                <w:lang w:eastAsia="en-US"/>
              </w:rPr>
              <w:t>профайлинг</w:t>
            </w:r>
            <w:proofErr w:type="spellEnd"/>
            <w:r w:rsidRPr="00E5530F">
              <w:rPr>
                <w:b/>
                <w:szCs w:val="22"/>
                <w:lang w:eastAsia="en-US"/>
              </w:rPr>
              <w:t>)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hd w:val="clear" w:color="auto" w:fill="FFFFFF"/>
              <w:spacing w:line="240" w:lineRule="auto"/>
              <w:ind w:firstLine="40"/>
              <w:jc w:val="left"/>
              <w:rPr>
                <w:szCs w:val="22"/>
                <w:lang w:eastAsia="en-US"/>
              </w:rPr>
            </w:pPr>
            <w:r w:rsidRPr="00E5530F">
              <w:rPr>
                <w:iCs/>
                <w:color w:val="000000"/>
                <w:spacing w:val="-1"/>
                <w:szCs w:val="22"/>
                <w:lang w:eastAsia="en-US"/>
              </w:rPr>
              <w:t>Теоретические основы метода</w:t>
            </w:r>
            <w:r w:rsidRPr="00E5530F">
              <w:rPr>
                <w:color w:val="000000"/>
                <w:szCs w:val="22"/>
                <w:lang w:eastAsia="en-US"/>
              </w:rPr>
              <w:t xml:space="preserve"> визуальной диагностики психоэмоционального состояния человека</w:t>
            </w:r>
            <w:r w:rsidRPr="00E5530F">
              <w:rPr>
                <w:iCs/>
                <w:color w:val="000000"/>
                <w:spacing w:val="-1"/>
                <w:szCs w:val="22"/>
                <w:lang w:eastAsia="en-US"/>
              </w:rPr>
              <w:t xml:space="preserve">. </w:t>
            </w:r>
            <w:r w:rsidRPr="00E5530F">
              <w:rPr>
                <w:szCs w:val="22"/>
                <w:lang w:eastAsia="en-US"/>
              </w:rPr>
              <w:t>Психотипы личности.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(в соответствии с профессиональной деятельностью по специальности).</w:t>
            </w:r>
          </w:p>
        </w:tc>
        <w:tc>
          <w:tcPr>
            <w:tcW w:w="1701" w:type="dxa"/>
            <w:vAlign w:val="center"/>
          </w:tcPr>
          <w:p w:rsidR="00D06640" w:rsidRPr="00A9751C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A9751C">
              <w:rPr>
                <w:b/>
                <w:szCs w:val="22"/>
                <w:lang w:eastAsia="en-US"/>
              </w:rPr>
              <w:t>6</w:t>
            </w:r>
          </w:p>
        </w:tc>
        <w:tc>
          <w:tcPr>
            <w:tcW w:w="1417" w:type="dxa"/>
            <w:vAlign w:val="center"/>
          </w:tcPr>
          <w:p w:rsidR="00D06640" w:rsidRPr="00E5530F" w:rsidRDefault="00D06640" w:rsidP="007D323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D06640" w:rsidRPr="00E5530F" w:rsidTr="00D06640">
        <w:tc>
          <w:tcPr>
            <w:tcW w:w="3240" w:type="dxa"/>
            <w:vMerge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991"/>
        </w:trPr>
        <w:tc>
          <w:tcPr>
            <w:tcW w:w="3240" w:type="dxa"/>
            <w:vMerge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Практическое занятие №3</w:t>
            </w:r>
            <w:r w:rsidRPr="00E5530F">
              <w:rPr>
                <w:szCs w:val="22"/>
                <w:lang w:eastAsia="en-US"/>
              </w:rPr>
              <w:t>.Порядок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Merge/>
            <w:shd w:val="clear" w:color="auto" w:fill="FFFFFF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c>
          <w:tcPr>
            <w:tcW w:w="11417" w:type="dxa"/>
            <w:gridSpan w:val="2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Промежуточная аттестация 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Merge/>
            <w:shd w:val="clear" w:color="auto" w:fill="FFFFFF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c>
          <w:tcPr>
            <w:tcW w:w="11417" w:type="dxa"/>
            <w:gridSpan w:val="2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52</w:t>
            </w:r>
          </w:p>
        </w:tc>
        <w:tc>
          <w:tcPr>
            <w:tcW w:w="1417" w:type="dxa"/>
            <w:vMerge/>
            <w:shd w:val="clear" w:color="auto" w:fill="FFFFFF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</w:tbl>
    <w:p w:rsidR="00BD74FB" w:rsidRPr="00E5530F" w:rsidRDefault="00BD74FB" w:rsidP="00BD74FB">
      <w:pPr>
        <w:widowControl/>
        <w:spacing w:line="240" w:lineRule="auto"/>
        <w:jc w:val="right"/>
        <w:rPr>
          <w:i/>
          <w:szCs w:val="22"/>
          <w:lang w:eastAsia="en-US"/>
        </w:rPr>
      </w:pPr>
    </w:p>
    <w:p w:rsidR="00BD74FB" w:rsidRPr="00E5530F" w:rsidRDefault="00BD74FB" w:rsidP="00BD74FB">
      <w:pPr>
        <w:widowControl/>
        <w:spacing w:line="240" w:lineRule="auto"/>
        <w:jc w:val="left"/>
        <w:rPr>
          <w:szCs w:val="22"/>
          <w:lang w:eastAsia="en-US"/>
        </w:rPr>
        <w:sectPr w:rsidR="00BD74FB" w:rsidRPr="00E5530F" w:rsidSect="00CC4870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BD74FB" w:rsidRPr="00E5530F" w:rsidRDefault="00BD74FB" w:rsidP="00BD74FB">
      <w:pPr>
        <w:keepNext/>
        <w:pageBreakBefore/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28"/>
        </w:rPr>
      </w:pPr>
      <w:bookmarkStart w:id="12" w:name="_Toc120476176"/>
      <w:r w:rsidRPr="00E5530F">
        <w:rPr>
          <w:b/>
          <w:sz w:val="28"/>
        </w:rPr>
        <w:lastRenderedPageBreak/>
        <w:t>3</w:t>
      </w:r>
      <w:r w:rsidRPr="00E5530F">
        <w:rPr>
          <w:sz w:val="28"/>
        </w:rPr>
        <w:t xml:space="preserve"> </w:t>
      </w:r>
      <w:bookmarkStart w:id="13" w:name="_Toc426654086"/>
      <w:r w:rsidRPr="00E5530F">
        <w:rPr>
          <w:b/>
          <w:sz w:val="28"/>
        </w:rPr>
        <w:t xml:space="preserve">УСЛОВИЯ РЕАЛИЗАЦИИ </w:t>
      </w:r>
      <w:r w:rsidRPr="00E5530F">
        <w:rPr>
          <w:b/>
          <w:caps/>
          <w:sz w:val="28"/>
        </w:rPr>
        <w:t>рабочей</w:t>
      </w:r>
      <w:r w:rsidRPr="00E5530F">
        <w:rPr>
          <w:b/>
          <w:sz w:val="28"/>
        </w:rPr>
        <w:t xml:space="preserve"> ПРОГРАММЫ</w:t>
      </w:r>
      <w:bookmarkEnd w:id="12"/>
      <w:bookmarkEnd w:id="13"/>
    </w:p>
    <w:p w:rsidR="00BD74FB" w:rsidRPr="00E5530F" w:rsidRDefault="00BD74FB" w:rsidP="00BD74FB">
      <w:pPr>
        <w:keepNext/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28"/>
        </w:rPr>
      </w:pPr>
      <w:bookmarkStart w:id="14" w:name="_Toc426654087"/>
      <w:bookmarkStart w:id="15" w:name="_Toc120476177"/>
      <w:r w:rsidRPr="00E5530F">
        <w:rPr>
          <w:b/>
          <w:sz w:val="28"/>
        </w:rPr>
        <w:t>УЧЕБНОЙ ДИСЦИПЛИНЫ</w:t>
      </w:r>
      <w:bookmarkEnd w:id="14"/>
      <w:bookmarkEnd w:id="15"/>
    </w:p>
    <w:p w:rsidR="00BD74FB" w:rsidRPr="00E5530F" w:rsidRDefault="00BD74FB" w:rsidP="00BD74FB">
      <w:pPr>
        <w:widowControl/>
        <w:spacing w:line="240" w:lineRule="auto"/>
        <w:jc w:val="center"/>
        <w:rPr>
          <w:sz w:val="28"/>
          <w:szCs w:val="28"/>
          <w:lang w:eastAsia="en-US"/>
        </w:rPr>
      </w:pPr>
    </w:p>
    <w:p w:rsidR="00D06640" w:rsidRPr="009B5E88" w:rsidRDefault="00D06640" w:rsidP="009B5E88">
      <w:pPr>
        <w:rPr>
          <w:b/>
          <w:sz w:val="28"/>
          <w:szCs w:val="28"/>
        </w:rPr>
      </w:pPr>
      <w:bookmarkStart w:id="16" w:name="_Toc426654088"/>
      <w:r w:rsidRPr="009B5E88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BD74FB" w:rsidRDefault="00D06640" w:rsidP="00D0664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D06640">
        <w:rPr>
          <w:rFonts w:eastAsia="Times New Roman"/>
          <w:bCs/>
          <w:spacing w:val="-2"/>
          <w:sz w:val="28"/>
          <w:szCs w:val="28"/>
        </w:rPr>
        <w:t>Учебная дисциплина реализуется в учебном кабинете</w:t>
      </w:r>
      <w:r>
        <w:rPr>
          <w:rFonts w:eastAsia="Times New Roman"/>
          <w:bCs/>
          <w:spacing w:val="-2"/>
          <w:sz w:val="28"/>
          <w:szCs w:val="28"/>
        </w:rPr>
        <w:t xml:space="preserve"> </w:t>
      </w:r>
      <w:r w:rsidR="00BD74FB" w:rsidRPr="00E5530F">
        <w:rPr>
          <w:sz w:val="28"/>
          <w:szCs w:val="28"/>
          <w:lang w:eastAsia="en-US"/>
        </w:rPr>
        <w:t>«Транспортная  безопасность»</w:t>
      </w:r>
      <w:r>
        <w:rPr>
          <w:sz w:val="28"/>
          <w:szCs w:val="28"/>
          <w:lang w:eastAsia="en-US"/>
        </w:rPr>
        <w:t>.</w:t>
      </w:r>
    </w:p>
    <w:p w:rsidR="00D06640" w:rsidRPr="00D06640" w:rsidRDefault="00D06640" w:rsidP="00D06640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</w:rPr>
      </w:pPr>
      <w:r w:rsidRPr="00D06640">
        <w:rPr>
          <w:rFonts w:eastAsia="Times New Roman"/>
          <w:sz w:val="28"/>
          <w:szCs w:val="28"/>
        </w:rPr>
        <w:t>Оборудование учебного кабинета:</w:t>
      </w:r>
    </w:p>
    <w:p w:rsidR="00BD74FB" w:rsidRPr="00BF7FF7" w:rsidRDefault="00BD74FB" w:rsidP="00BF7FF7">
      <w:pPr>
        <w:pStyle w:val="a9"/>
        <w:widowControl/>
        <w:numPr>
          <w:ilvl w:val="0"/>
          <w:numId w:val="6"/>
        </w:numPr>
        <w:spacing w:line="240" w:lineRule="auto"/>
        <w:ind w:left="641" w:hanging="357"/>
        <w:rPr>
          <w:sz w:val="28"/>
          <w:szCs w:val="28"/>
          <w:lang w:eastAsia="en-US"/>
        </w:rPr>
      </w:pPr>
      <w:r w:rsidRPr="00BF7FF7">
        <w:rPr>
          <w:sz w:val="28"/>
          <w:szCs w:val="28"/>
          <w:lang w:eastAsia="en-US"/>
        </w:rPr>
        <w:t xml:space="preserve">посадочные места по количеству </w:t>
      </w:r>
      <w:proofErr w:type="gramStart"/>
      <w:r w:rsidRPr="00BF7FF7">
        <w:rPr>
          <w:sz w:val="28"/>
          <w:szCs w:val="28"/>
          <w:lang w:eastAsia="en-US"/>
        </w:rPr>
        <w:t>обучающихся</w:t>
      </w:r>
      <w:proofErr w:type="gramEnd"/>
      <w:r w:rsidRPr="00BF7FF7">
        <w:rPr>
          <w:sz w:val="28"/>
          <w:szCs w:val="28"/>
          <w:lang w:eastAsia="en-US"/>
        </w:rPr>
        <w:t>;</w:t>
      </w:r>
    </w:p>
    <w:p w:rsidR="00BD74FB" w:rsidRPr="00BF7FF7" w:rsidRDefault="00BD74FB" w:rsidP="00BF7FF7">
      <w:pPr>
        <w:pStyle w:val="a9"/>
        <w:widowControl/>
        <w:numPr>
          <w:ilvl w:val="0"/>
          <w:numId w:val="6"/>
        </w:numPr>
        <w:spacing w:line="240" w:lineRule="auto"/>
        <w:ind w:left="641" w:hanging="357"/>
        <w:rPr>
          <w:sz w:val="28"/>
          <w:szCs w:val="28"/>
          <w:lang w:eastAsia="en-US"/>
        </w:rPr>
      </w:pPr>
      <w:r w:rsidRPr="00BF7FF7">
        <w:rPr>
          <w:sz w:val="28"/>
          <w:szCs w:val="28"/>
          <w:lang w:eastAsia="en-US"/>
        </w:rPr>
        <w:t>рабочее место преподавателя;</w:t>
      </w:r>
    </w:p>
    <w:p w:rsidR="00BD74FB" w:rsidRPr="00BF7FF7" w:rsidRDefault="00BD74FB" w:rsidP="00BF7FF7">
      <w:pPr>
        <w:pStyle w:val="a9"/>
        <w:widowControl/>
        <w:numPr>
          <w:ilvl w:val="0"/>
          <w:numId w:val="6"/>
        </w:numPr>
        <w:spacing w:line="240" w:lineRule="auto"/>
        <w:ind w:left="641" w:hanging="357"/>
        <w:rPr>
          <w:sz w:val="28"/>
          <w:szCs w:val="28"/>
          <w:lang w:eastAsia="en-US"/>
        </w:rPr>
      </w:pPr>
      <w:r w:rsidRPr="00BF7FF7">
        <w:rPr>
          <w:sz w:val="28"/>
          <w:szCs w:val="28"/>
          <w:lang w:eastAsia="en-US"/>
        </w:rPr>
        <w:t>учебно-метод</w:t>
      </w:r>
      <w:r w:rsidR="00D06640">
        <w:rPr>
          <w:sz w:val="28"/>
          <w:szCs w:val="28"/>
          <w:lang w:eastAsia="en-US"/>
        </w:rPr>
        <w:t>ические материалы по дисциплине.</w:t>
      </w:r>
    </w:p>
    <w:p w:rsidR="00BD74FB" w:rsidRDefault="00D06640" w:rsidP="00D06640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D06640">
        <w:rPr>
          <w:rFonts w:eastAsia="Times New Roman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D06640">
        <w:rPr>
          <w:rFonts w:eastAsia="Times New Roman"/>
          <w:sz w:val="28"/>
          <w:szCs w:val="28"/>
          <w:lang w:val="en-US"/>
        </w:rPr>
        <w:t>Internet</w:t>
      </w:r>
      <w:r w:rsidRPr="00D06640">
        <w:rPr>
          <w:rFonts w:eastAsia="Times New Roman"/>
          <w:sz w:val="28"/>
          <w:szCs w:val="28"/>
        </w:rPr>
        <w:t>.</w:t>
      </w:r>
    </w:p>
    <w:p w:rsidR="00D06640" w:rsidRPr="00D06640" w:rsidRDefault="00D06640" w:rsidP="00D0664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</w:p>
    <w:p w:rsidR="00D06640" w:rsidRPr="009B5E88" w:rsidRDefault="00D06640" w:rsidP="009B5E88">
      <w:pPr>
        <w:rPr>
          <w:b/>
          <w:sz w:val="28"/>
          <w:szCs w:val="28"/>
        </w:rPr>
      </w:pPr>
      <w:r w:rsidRPr="009B5E88">
        <w:rPr>
          <w:b/>
          <w:sz w:val="28"/>
          <w:szCs w:val="28"/>
        </w:rPr>
        <w:t>3.2. Информационное обеспечение реализации программы</w:t>
      </w:r>
    </w:p>
    <w:p w:rsidR="00D06640" w:rsidRPr="00D06640" w:rsidRDefault="00D06640" w:rsidP="00D06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sz w:val="28"/>
          <w:szCs w:val="28"/>
        </w:rPr>
      </w:pPr>
      <w:r w:rsidRPr="00D06640">
        <w:rPr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D06640" w:rsidRPr="00D06640" w:rsidRDefault="00D06640" w:rsidP="00D06640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 w:rsidRPr="00D06640">
        <w:rPr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D06640" w:rsidRPr="009B5E88" w:rsidRDefault="00D06640" w:rsidP="009B5E88">
      <w:pPr>
        <w:rPr>
          <w:b/>
          <w:sz w:val="28"/>
          <w:szCs w:val="28"/>
        </w:rPr>
      </w:pPr>
      <w:r w:rsidRPr="009B5E88">
        <w:rPr>
          <w:b/>
          <w:sz w:val="28"/>
          <w:szCs w:val="28"/>
        </w:rPr>
        <w:t>3.2.1.Основные источники:</w:t>
      </w:r>
    </w:p>
    <w:p w:rsidR="00BF7FF7" w:rsidRPr="00BF7FF7" w:rsidRDefault="00063356" w:rsidP="00063356">
      <w:pPr>
        <w:pStyle w:val="a9"/>
        <w:widowControl/>
        <w:numPr>
          <w:ilvl w:val="0"/>
          <w:numId w:val="5"/>
        </w:numPr>
        <w:spacing w:line="240" w:lineRule="auto"/>
        <w:ind w:left="360"/>
        <w:rPr>
          <w:sz w:val="28"/>
          <w:szCs w:val="28"/>
          <w:lang w:eastAsia="en-US"/>
        </w:rPr>
      </w:pPr>
      <w:r w:rsidRPr="00BF7FF7">
        <w:rPr>
          <w:sz w:val="28"/>
          <w:szCs w:val="28"/>
          <w:shd w:val="clear" w:color="auto" w:fill="FFFFFF"/>
          <w:lang w:eastAsia="en-US"/>
        </w:rPr>
        <w:t xml:space="preserve">Томилов В.В., Блинов П.Н. Транспортная безопасность: учебно-методическое пособие. </w:t>
      </w:r>
      <w:r w:rsidR="00BF7FF7" w:rsidRPr="00BF7FF7">
        <w:rPr>
          <w:sz w:val="28"/>
          <w:szCs w:val="28"/>
          <w:shd w:val="clear" w:color="auto" w:fill="FFFFFF"/>
          <w:lang w:eastAsia="en-US"/>
        </w:rPr>
        <w:t>–</w:t>
      </w:r>
      <w:r w:rsidRPr="00BF7FF7">
        <w:rPr>
          <w:sz w:val="28"/>
          <w:szCs w:val="28"/>
          <w:shd w:val="clear" w:color="auto" w:fill="FFFFFF"/>
          <w:lang w:eastAsia="en-US"/>
        </w:rPr>
        <w:t xml:space="preserve"> М.: ФГБУ ДПО «Учебно-методический центр по образованию на железнодорожном транспорте», 2020. </w:t>
      </w:r>
      <w:r w:rsidR="00BF7FF7" w:rsidRPr="00BF7FF7">
        <w:rPr>
          <w:sz w:val="28"/>
          <w:szCs w:val="28"/>
          <w:shd w:val="clear" w:color="auto" w:fill="FFFFFF"/>
          <w:lang w:eastAsia="en-US"/>
        </w:rPr>
        <w:t>–</w:t>
      </w:r>
      <w:r w:rsidRPr="00BF7FF7">
        <w:rPr>
          <w:sz w:val="28"/>
          <w:szCs w:val="28"/>
          <w:shd w:val="clear" w:color="auto" w:fill="FFFFFF"/>
          <w:lang w:eastAsia="en-US"/>
        </w:rPr>
        <w:t xml:space="preserve"> 71 с. – Режим</w:t>
      </w:r>
      <w:r w:rsidR="00BF7FF7" w:rsidRPr="00BF7FF7">
        <w:rPr>
          <w:sz w:val="28"/>
          <w:szCs w:val="28"/>
          <w:shd w:val="clear" w:color="auto" w:fill="FFFFFF"/>
          <w:lang w:eastAsia="en-US"/>
        </w:rPr>
        <w:t xml:space="preserve"> </w:t>
      </w:r>
      <w:r w:rsidRPr="00BF7FF7">
        <w:rPr>
          <w:sz w:val="28"/>
          <w:szCs w:val="28"/>
          <w:shd w:val="clear" w:color="auto" w:fill="FFFFFF"/>
          <w:lang w:eastAsia="en-US"/>
        </w:rPr>
        <w:t>доступа:</w:t>
      </w:r>
      <w:r w:rsidR="00BF7FF7" w:rsidRPr="00BF7FF7">
        <w:rPr>
          <w:sz w:val="28"/>
          <w:szCs w:val="28"/>
          <w:shd w:val="clear" w:color="auto" w:fill="FFFFFF"/>
          <w:lang w:eastAsia="en-US"/>
        </w:rPr>
        <w:t xml:space="preserve"> </w:t>
      </w:r>
      <w:hyperlink r:id="rId11" w:tgtFrame="_blank" w:history="1">
        <w:r w:rsidRPr="00BF7FF7">
          <w:rPr>
            <w:sz w:val="28"/>
            <w:szCs w:val="28"/>
            <w:shd w:val="clear" w:color="auto" w:fill="FFFFFF"/>
            <w:lang w:eastAsia="en-US"/>
          </w:rPr>
          <w:t>http://umczdt.ru/books/937/242210/</w:t>
        </w:r>
      </w:hyperlink>
      <w:r w:rsidR="00BF7FF7" w:rsidRPr="00BF7FF7">
        <w:rPr>
          <w:sz w:val="28"/>
          <w:szCs w:val="28"/>
          <w:lang w:eastAsia="en-US"/>
        </w:rPr>
        <w:t xml:space="preserve">. </w:t>
      </w:r>
    </w:p>
    <w:p w:rsidR="00063356" w:rsidRPr="00BF7FF7" w:rsidRDefault="00063356" w:rsidP="00063356">
      <w:pPr>
        <w:pStyle w:val="a9"/>
        <w:widowControl/>
        <w:numPr>
          <w:ilvl w:val="0"/>
          <w:numId w:val="5"/>
        </w:numPr>
        <w:spacing w:line="240" w:lineRule="auto"/>
        <w:ind w:left="360"/>
        <w:rPr>
          <w:sz w:val="28"/>
          <w:szCs w:val="28"/>
          <w:lang w:eastAsia="en-US"/>
        </w:rPr>
      </w:pPr>
      <w:r w:rsidRPr="00BF7FF7">
        <w:rPr>
          <w:sz w:val="28"/>
          <w:szCs w:val="28"/>
          <w:shd w:val="clear" w:color="auto" w:fill="FFFFFF"/>
          <w:lang w:eastAsia="en-US"/>
        </w:rPr>
        <w:t>Системы безопасности на объектах инфраструктуры железнодорожного транспорта: учеб</w:t>
      </w:r>
      <w:proofErr w:type="gramStart"/>
      <w:r w:rsidRPr="00BF7FF7">
        <w:rPr>
          <w:sz w:val="28"/>
          <w:szCs w:val="28"/>
          <w:shd w:val="clear" w:color="auto" w:fill="FFFFFF"/>
          <w:lang w:eastAsia="en-US"/>
        </w:rPr>
        <w:t>.</w:t>
      </w:r>
      <w:proofErr w:type="gramEnd"/>
      <w:r w:rsidRPr="00BF7FF7">
        <w:rPr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BF7FF7">
        <w:rPr>
          <w:sz w:val="28"/>
          <w:szCs w:val="28"/>
          <w:shd w:val="clear" w:color="auto" w:fill="FFFFFF"/>
          <w:lang w:eastAsia="en-US"/>
        </w:rPr>
        <w:t>п</w:t>
      </w:r>
      <w:proofErr w:type="gramEnd"/>
      <w:r w:rsidRPr="00BF7FF7">
        <w:rPr>
          <w:sz w:val="28"/>
          <w:szCs w:val="28"/>
          <w:shd w:val="clear" w:color="auto" w:fill="FFFFFF"/>
          <w:lang w:eastAsia="en-US"/>
        </w:rPr>
        <w:t xml:space="preserve">особие / В.М. Пономарев, В.И. Жуков, А.В. Волков, О.И. Грибков и др.; под общ. ред. В.М. Пономарева, В.И. Жукова. — М.: ФГБУ ДПО «Учебно-методический центр по образованию на железнодорожном транспорте», 2020. </w:t>
      </w:r>
      <w:r w:rsidR="00BF7FF7" w:rsidRPr="00BF7FF7">
        <w:rPr>
          <w:sz w:val="28"/>
          <w:szCs w:val="28"/>
          <w:shd w:val="clear" w:color="auto" w:fill="FFFFFF"/>
          <w:lang w:eastAsia="en-US"/>
        </w:rPr>
        <w:t xml:space="preserve">– </w:t>
      </w:r>
      <w:r w:rsidRPr="00BF7FF7">
        <w:rPr>
          <w:sz w:val="28"/>
          <w:szCs w:val="28"/>
          <w:shd w:val="clear" w:color="auto" w:fill="FFFFFF"/>
          <w:lang w:eastAsia="en-US"/>
        </w:rPr>
        <w:t xml:space="preserve"> 488 с. –</w:t>
      </w:r>
      <w:r w:rsidRPr="00BF7FF7">
        <w:rPr>
          <w:sz w:val="20"/>
          <w:shd w:val="clear" w:color="auto" w:fill="FFFFFF"/>
          <w:lang w:eastAsia="en-US"/>
        </w:rPr>
        <w:t xml:space="preserve"> </w:t>
      </w:r>
      <w:r w:rsidRPr="00BF7FF7">
        <w:rPr>
          <w:sz w:val="28"/>
          <w:szCs w:val="28"/>
          <w:shd w:val="clear" w:color="auto" w:fill="FFFFFF"/>
          <w:lang w:eastAsia="en-US"/>
        </w:rPr>
        <w:t>Режим доступа:</w:t>
      </w:r>
      <w:r w:rsidR="00BF7FF7" w:rsidRPr="00BF7FF7">
        <w:rPr>
          <w:sz w:val="28"/>
          <w:szCs w:val="28"/>
          <w:shd w:val="clear" w:color="auto" w:fill="FFFFFF"/>
          <w:lang w:eastAsia="en-US"/>
        </w:rPr>
        <w:t xml:space="preserve"> </w:t>
      </w:r>
      <w:hyperlink r:id="rId12" w:tgtFrame="_blank" w:history="1">
        <w:r w:rsidRPr="00BF7FF7">
          <w:rPr>
            <w:sz w:val="28"/>
            <w:szCs w:val="28"/>
            <w:shd w:val="clear" w:color="auto" w:fill="FFFFFF"/>
            <w:lang w:eastAsia="en-US"/>
          </w:rPr>
          <w:t>http://umczdt.ru/books/937/242221/</w:t>
        </w:r>
      </w:hyperlink>
      <w:r w:rsidR="00BF7FF7" w:rsidRPr="00BF7FF7">
        <w:rPr>
          <w:sz w:val="28"/>
          <w:szCs w:val="28"/>
          <w:lang w:eastAsia="en-US"/>
        </w:rPr>
        <w:t xml:space="preserve">. </w:t>
      </w:r>
    </w:p>
    <w:p w:rsidR="00BD74FB" w:rsidRPr="00E5530F" w:rsidRDefault="00063356" w:rsidP="00063356">
      <w:pPr>
        <w:pageBreakBefore/>
        <w:widowControl/>
        <w:spacing w:line="240" w:lineRule="auto"/>
        <w:jc w:val="center"/>
        <w:rPr>
          <w:b/>
          <w:sz w:val="28"/>
          <w:szCs w:val="28"/>
          <w:lang w:eastAsia="en-US"/>
        </w:rPr>
      </w:pPr>
      <w:r w:rsidRPr="00E5530F">
        <w:rPr>
          <w:b/>
          <w:sz w:val="28"/>
          <w:szCs w:val="28"/>
          <w:lang w:eastAsia="en-US"/>
        </w:rPr>
        <w:lastRenderedPageBreak/>
        <w:t xml:space="preserve"> </w:t>
      </w:r>
      <w:r w:rsidR="00BD74FB" w:rsidRPr="00E5530F">
        <w:rPr>
          <w:b/>
          <w:sz w:val="28"/>
          <w:szCs w:val="28"/>
          <w:lang w:eastAsia="en-US"/>
        </w:rPr>
        <w:t>4 КОНТРОЛЬ И ОЦЕНКА РЕЗУЛЬТАТОВ ОСВОЕНИЯ УЧЕБНОЙ ДИСЦИПЛИНЫ</w:t>
      </w:r>
      <w:bookmarkEnd w:id="16"/>
    </w:p>
    <w:p w:rsidR="00AD2B03" w:rsidRDefault="00AD2B03" w:rsidP="00AD2B03">
      <w:pPr>
        <w:widowControl/>
        <w:shd w:val="clear" w:color="auto" w:fill="FFFFFF"/>
        <w:spacing w:line="276" w:lineRule="auto"/>
        <w:ind w:firstLine="709"/>
        <w:rPr>
          <w:rFonts w:eastAsia="Times New Roman"/>
          <w:bCs/>
          <w:sz w:val="28"/>
          <w:szCs w:val="28"/>
        </w:rPr>
      </w:pPr>
    </w:p>
    <w:p w:rsidR="00AD2B03" w:rsidRPr="00AD2B03" w:rsidRDefault="00AD2B03" w:rsidP="00AD2B03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</w:rPr>
      </w:pPr>
      <w:r w:rsidRPr="00AD2B03">
        <w:rPr>
          <w:rFonts w:eastAsia="Times New Roman"/>
          <w:bCs/>
          <w:sz w:val="28"/>
          <w:szCs w:val="28"/>
        </w:rPr>
        <w:t xml:space="preserve">Контроль и оценка </w:t>
      </w:r>
      <w:r w:rsidRPr="00AD2B03">
        <w:rPr>
          <w:rFonts w:eastAsia="Times New Roman"/>
          <w:sz w:val="28"/>
          <w:szCs w:val="28"/>
        </w:rPr>
        <w:t xml:space="preserve">результатов освоения учебного предмета осуществляется преподавателем в процессе проведения теоретических, практических, выполнения </w:t>
      </w:r>
      <w:proofErr w:type="gramStart"/>
      <w:r w:rsidRPr="00AD2B03">
        <w:rPr>
          <w:rFonts w:eastAsia="Times New Roman"/>
          <w:sz w:val="28"/>
          <w:szCs w:val="28"/>
        </w:rPr>
        <w:t>обучающимися</w:t>
      </w:r>
      <w:proofErr w:type="gramEnd"/>
      <w:r w:rsidRPr="00AD2B03">
        <w:rPr>
          <w:rFonts w:eastAsia="Times New Roman"/>
          <w:sz w:val="28"/>
          <w:szCs w:val="28"/>
        </w:rPr>
        <w:t xml:space="preserve"> индивидуальных заданий (подготовки сообщений и презентаций).</w:t>
      </w:r>
    </w:p>
    <w:p w:rsidR="00BD74FB" w:rsidRPr="00AD2B03" w:rsidRDefault="00AD2B03" w:rsidP="00AD2B03">
      <w:pPr>
        <w:widowControl/>
        <w:spacing w:line="240" w:lineRule="auto"/>
        <w:rPr>
          <w:sz w:val="28"/>
          <w:szCs w:val="28"/>
        </w:rPr>
      </w:pPr>
      <w:r w:rsidRPr="00AD2B03">
        <w:rPr>
          <w:rFonts w:eastAsia="Times New Roman"/>
          <w:sz w:val="28"/>
          <w:szCs w:val="28"/>
        </w:rPr>
        <w:t xml:space="preserve">Промежуточная аттестация в форме </w:t>
      </w:r>
      <w:r w:rsidRPr="00AD2B03">
        <w:rPr>
          <w:sz w:val="28"/>
          <w:szCs w:val="28"/>
        </w:rPr>
        <w:t>в форме дифференцированный зачет.</w:t>
      </w:r>
    </w:p>
    <w:p w:rsidR="00AD2B03" w:rsidRPr="00AD2B03" w:rsidRDefault="00AD2B03" w:rsidP="00AD2B03">
      <w:pPr>
        <w:widowControl/>
        <w:spacing w:line="240" w:lineRule="auto"/>
        <w:rPr>
          <w:sz w:val="28"/>
          <w:szCs w:val="28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1"/>
        <w:gridCol w:w="29"/>
        <w:gridCol w:w="4323"/>
        <w:gridCol w:w="2268"/>
      </w:tblGrid>
      <w:tr w:rsidR="00FE0BAD" w:rsidRPr="00016F20" w:rsidTr="001807F7">
        <w:tc>
          <w:tcPr>
            <w:tcW w:w="3411" w:type="dxa"/>
            <w:vAlign w:val="center"/>
          </w:tcPr>
          <w:p w:rsidR="00FE0BAD" w:rsidRPr="00F078D7" w:rsidRDefault="00FE0BAD" w:rsidP="001807F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Результаты обучения (У</w:t>
            </w:r>
            <w:proofErr w:type="gramStart"/>
            <w:r>
              <w:rPr>
                <w:b/>
                <w:bCs/>
                <w:sz w:val="24"/>
                <w:szCs w:val="24"/>
              </w:rPr>
              <w:t>,З</w:t>
            </w:r>
            <w:proofErr w:type="gramEnd"/>
            <w:r>
              <w:rPr>
                <w:b/>
                <w:bCs/>
                <w:sz w:val="24"/>
                <w:szCs w:val="24"/>
              </w:rPr>
              <w:t>, ОК/ПК, ЛР</w:t>
            </w:r>
            <w:r w:rsidRPr="000D2B6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352" w:type="dxa"/>
            <w:gridSpan w:val="2"/>
            <w:vAlign w:val="center"/>
          </w:tcPr>
          <w:p w:rsidR="00FE0BAD" w:rsidRPr="00F078D7" w:rsidRDefault="00FE0BAD" w:rsidP="001807F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BDF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268" w:type="dxa"/>
            <w:vAlign w:val="center"/>
          </w:tcPr>
          <w:p w:rsidR="00FE0BAD" w:rsidRPr="00016F20" w:rsidRDefault="00FE0BAD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D2B61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FE0BAD" w:rsidRPr="00E5530F" w:rsidTr="001807F7">
        <w:trPr>
          <w:trHeight w:val="329"/>
        </w:trPr>
        <w:tc>
          <w:tcPr>
            <w:tcW w:w="3411" w:type="dxa"/>
          </w:tcPr>
          <w:p w:rsidR="00FE0BAD" w:rsidRPr="00E5530F" w:rsidRDefault="00FE0BAD" w:rsidP="001807F7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4352" w:type="dxa"/>
            <w:gridSpan w:val="2"/>
          </w:tcPr>
          <w:p w:rsidR="00FE0BAD" w:rsidRPr="00E5530F" w:rsidRDefault="00FE0BAD" w:rsidP="001807F7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FE0BAD" w:rsidRPr="00E5530F" w:rsidRDefault="00FE0BAD" w:rsidP="001807F7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3</w:t>
            </w:r>
          </w:p>
        </w:tc>
      </w:tr>
      <w:tr w:rsidR="00FE0BAD" w:rsidRPr="00E5530F" w:rsidTr="001807F7">
        <w:trPr>
          <w:trHeight w:val="329"/>
        </w:trPr>
        <w:tc>
          <w:tcPr>
            <w:tcW w:w="10031" w:type="dxa"/>
            <w:gridSpan w:val="4"/>
          </w:tcPr>
          <w:p w:rsidR="00FE0BAD" w:rsidRPr="00E5530F" w:rsidRDefault="00FE0BAD" w:rsidP="001807F7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Уметь:</w:t>
            </w:r>
          </w:p>
        </w:tc>
      </w:tr>
      <w:tr w:rsidR="00FE0BAD" w:rsidRPr="006B1DC3" w:rsidTr="001807F7">
        <w:trPr>
          <w:trHeight w:val="329"/>
        </w:trPr>
        <w:tc>
          <w:tcPr>
            <w:tcW w:w="3411" w:type="dxa"/>
          </w:tcPr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t>У</w:t>
            </w:r>
            <w:proofErr w:type="gramStart"/>
            <w:r w:rsidRPr="006B1DC3">
              <w:rPr>
                <w:b/>
                <w:sz w:val="24"/>
                <w:szCs w:val="24"/>
                <w:lang w:eastAsia="en-US"/>
              </w:rPr>
              <w:t>1</w:t>
            </w:r>
            <w:proofErr w:type="gramEnd"/>
            <w:r w:rsidRPr="006B1DC3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6B1DC3">
              <w:rPr>
                <w:sz w:val="24"/>
                <w:szCs w:val="24"/>
                <w:lang w:eastAsia="en-US"/>
              </w:rPr>
              <w:t xml:space="preserve">применять  нормативную  правовую базу  по транспортной  безопасности  в 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своей профессиональной деятельности;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- У</w:t>
            </w:r>
            <w:proofErr w:type="gramStart"/>
            <w:r w:rsidRPr="006B1DC3">
              <w:rPr>
                <w:sz w:val="24"/>
                <w:szCs w:val="24"/>
                <w:lang w:eastAsia="en-US"/>
              </w:rPr>
              <w:t>2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 xml:space="preserve"> обеспечивать  транспортную  безопасность  на  объекте  своей  профессиональной  деятельности  (объекты  транспортной  инфраструктуры  или  транспортные  средства  железнодорожного 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транспорта).</w:t>
            </w:r>
          </w:p>
        </w:tc>
        <w:tc>
          <w:tcPr>
            <w:tcW w:w="4352" w:type="dxa"/>
            <w:gridSpan w:val="2"/>
          </w:tcPr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демонстрация  умений  применять  нормативную  правовую  базу  по  транспортной безопасности  </w:t>
            </w:r>
            <w:proofErr w:type="gramStart"/>
            <w:r w:rsidRPr="006B1DC3">
              <w:rPr>
                <w:bCs/>
                <w:iCs/>
                <w:sz w:val="24"/>
                <w:szCs w:val="24"/>
                <w:lang w:eastAsia="en-US"/>
              </w:rPr>
              <w:t>в</w:t>
            </w:r>
            <w:proofErr w:type="gramEnd"/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  своей  профессиональной 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деятельности;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точность  и  правильность  объяснений  необходимых  мер,  обеспечивающих  транспортную  безопасность  на  объекте  </w:t>
            </w:r>
            <w:proofErr w:type="gramStart"/>
            <w:r w:rsidRPr="006B1DC3">
              <w:rPr>
                <w:bCs/>
                <w:iCs/>
                <w:sz w:val="24"/>
                <w:szCs w:val="24"/>
                <w:lang w:eastAsia="en-US"/>
              </w:rPr>
              <w:t>своей</w:t>
            </w:r>
            <w:proofErr w:type="gramEnd"/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профессиональной деятельности</w:t>
            </w:r>
          </w:p>
        </w:tc>
        <w:tc>
          <w:tcPr>
            <w:tcW w:w="2268" w:type="dxa"/>
          </w:tcPr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128D7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>ским занятиям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де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>
              <w:rPr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1"/>
                <w:sz w:val="24"/>
                <w:szCs w:val="24"/>
              </w:rPr>
              <w:t>учебной дисциплине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FE0BAD" w:rsidRPr="006B1DC3" w:rsidTr="001807F7">
        <w:trPr>
          <w:trHeight w:val="329"/>
        </w:trPr>
        <w:tc>
          <w:tcPr>
            <w:tcW w:w="10031" w:type="dxa"/>
            <w:gridSpan w:val="4"/>
          </w:tcPr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t xml:space="preserve">Знать: </w:t>
            </w:r>
          </w:p>
        </w:tc>
      </w:tr>
      <w:tr w:rsidR="00FE0BAD" w:rsidRPr="006B1DC3" w:rsidTr="001807F7">
        <w:trPr>
          <w:trHeight w:val="2363"/>
        </w:trPr>
        <w:tc>
          <w:tcPr>
            <w:tcW w:w="3411" w:type="dxa"/>
          </w:tcPr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З.1нормативной правовой базы в сфере транспортной  безопасности  </w:t>
            </w:r>
            <w:proofErr w:type="gramStart"/>
            <w:r w:rsidRPr="006B1DC3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 xml:space="preserve"> железно­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дорожном </w:t>
            </w:r>
            <w:proofErr w:type="gramStart"/>
            <w:r w:rsidRPr="006B1DC3">
              <w:rPr>
                <w:sz w:val="24"/>
                <w:szCs w:val="24"/>
                <w:lang w:eastAsia="en-US"/>
              </w:rPr>
              <w:t>транспорте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>;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З.2  основных  понятий,  целей  и  задач обеспечения  транспортной  безопасности;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З.3 понятий  объектов </w:t>
            </w:r>
            <w:proofErr w:type="gramStart"/>
            <w:r w:rsidRPr="006B1DC3">
              <w:rPr>
                <w:sz w:val="24"/>
                <w:szCs w:val="24"/>
                <w:lang w:eastAsia="en-US"/>
              </w:rPr>
              <w:t>транспортной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 xml:space="preserve"> 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инфраструктуры и субъектов транспортной  инфраструктур</w:t>
            </w:r>
            <w:proofErr w:type="gramStart"/>
            <w:r w:rsidRPr="006B1DC3">
              <w:rPr>
                <w:sz w:val="24"/>
                <w:szCs w:val="24"/>
                <w:lang w:eastAsia="en-US"/>
              </w:rPr>
              <w:t>ы(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 xml:space="preserve">перевозчика), 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6B1DC3">
              <w:rPr>
                <w:sz w:val="24"/>
                <w:szCs w:val="24"/>
                <w:lang w:eastAsia="en-US"/>
              </w:rPr>
              <w:t>применяемые  в  транспортной  безопасности;</w:t>
            </w:r>
            <w:proofErr w:type="gramEnd"/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З.4 прав  и  обязанностей  субъектов транспортной  инфраструктуры  и  </w:t>
            </w:r>
            <w:proofErr w:type="gramStart"/>
            <w:r w:rsidRPr="006B1DC3">
              <w:rPr>
                <w:sz w:val="24"/>
                <w:szCs w:val="24"/>
                <w:lang w:eastAsia="en-US"/>
              </w:rPr>
              <w:t>пере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>­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возчиков в сфере </w:t>
            </w:r>
          </w:p>
        </w:tc>
        <w:tc>
          <w:tcPr>
            <w:tcW w:w="4352" w:type="dxa"/>
            <w:gridSpan w:val="2"/>
          </w:tcPr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 демонстрация знаний нормативно правовой базы  в  сфере  транспортной  безопасности на железнодорожном транспорте;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 способность раскрыть:  основные понятия,  цели и задачи обеспечения транспортной безопасности;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 точность  и  правильность  изложения понятий  объектов  транспортной  инфраструктуры  и  субъектов  транспортной  инфраструктуры (перевозчика),  применяемые в транспортной безопасности;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 способность  изложить права и обязанности субъектов транспортной инфраструктуры и перевозчиков в сфере транспортной безопасности;</w:t>
            </w:r>
          </w:p>
        </w:tc>
        <w:tc>
          <w:tcPr>
            <w:tcW w:w="2268" w:type="dxa"/>
          </w:tcPr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128D7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>ским занятиям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де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>
              <w:rPr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1"/>
                <w:sz w:val="24"/>
                <w:szCs w:val="24"/>
              </w:rPr>
              <w:t>учебной дисциплине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FE0BAD" w:rsidRPr="006B1DC3" w:rsidTr="001807F7">
        <w:trPr>
          <w:trHeight w:val="264"/>
        </w:trPr>
        <w:tc>
          <w:tcPr>
            <w:tcW w:w="3440" w:type="dxa"/>
            <w:gridSpan w:val="2"/>
          </w:tcPr>
          <w:p w:rsidR="00FE0BAD" w:rsidRPr="006B1DC3" w:rsidRDefault="00FE0BAD" w:rsidP="001807F7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323" w:type="dxa"/>
          </w:tcPr>
          <w:p w:rsidR="00FE0BAD" w:rsidRPr="006B1DC3" w:rsidRDefault="00FE0BAD" w:rsidP="001807F7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FE0BAD" w:rsidRPr="006B1DC3" w:rsidRDefault="00FE0BAD" w:rsidP="001807F7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FE0BAD" w:rsidRPr="006B1DC3" w:rsidTr="001807F7">
        <w:trPr>
          <w:trHeight w:val="264"/>
        </w:trPr>
        <w:tc>
          <w:tcPr>
            <w:tcW w:w="3440" w:type="dxa"/>
            <w:gridSpan w:val="2"/>
          </w:tcPr>
          <w:p w:rsidR="00FE0BAD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транспортной безопасности;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З.5 категорий  и  критериев  категорирования  объектов  транспортной  инфраструктуры  и  транспортных  средств  железнодорожного транспорта;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З.6  основ </w:t>
            </w:r>
            <w:proofErr w:type="gramStart"/>
            <w:r w:rsidRPr="006B1DC3">
              <w:rPr>
                <w:sz w:val="24"/>
                <w:szCs w:val="24"/>
                <w:lang w:eastAsia="en-US"/>
              </w:rPr>
              <w:t>организации оценки уязвимости объектов транспортной инфраструктуры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 xml:space="preserve">  и 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транспортных  средств  железнодорожного транспорта;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З.7 видов  и  форм  актов  незаконного вмешательства  в  деятельность  транспортного комплекса;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З.8  основ  наблюдения  и собеседования 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с  физическими  лицами  для  выявления подготовки к совершению акта незаконного  вмешательства или совершения акта незаконного вмешательства на железнодорожном транспорте (</w:t>
            </w:r>
            <w:proofErr w:type="spellStart"/>
            <w:r w:rsidRPr="006B1DC3">
              <w:rPr>
                <w:sz w:val="24"/>
                <w:szCs w:val="24"/>
                <w:lang w:eastAsia="en-US"/>
              </w:rPr>
              <w:t>профайлинг</w:t>
            </w:r>
            <w:proofErr w:type="spellEnd"/>
            <w:r w:rsidRPr="006B1DC3">
              <w:rPr>
                <w:sz w:val="24"/>
                <w:szCs w:val="24"/>
                <w:lang w:eastAsia="en-US"/>
              </w:rPr>
              <w:t>);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З.9 инженерно-технических  систем обеспечения транспортной безопасности 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на железнодорожном транспорте</w:t>
            </w:r>
          </w:p>
        </w:tc>
        <w:tc>
          <w:tcPr>
            <w:tcW w:w="4323" w:type="dxa"/>
          </w:tcPr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правильность  классификации  категорий и критериев  категорирования объектов транспортной  инфраструктуры  и  транс­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портных средств  железнодорожного транспорта;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 способность  правильно  оценить  и сделать выводы по уязвимости объектов;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демонстрация  знаний  транспортной инфраструктуры  и  транспортных  средств 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железнодорожного транспорта;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способность  пояснить  виды  и  формы 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актов  незаконного  вмешательства  в  деятельность транспортного комплекса;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точность  наблюдения  и  правильность собеседования  с  физическими  лицами  </w:t>
            </w:r>
            <w:proofErr w:type="gramStart"/>
            <w:r w:rsidRPr="006B1DC3">
              <w:rPr>
                <w:bCs/>
                <w:iCs/>
                <w:sz w:val="24"/>
                <w:szCs w:val="24"/>
                <w:lang w:eastAsia="en-US"/>
              </w:rPr>
              <w:t>для</w:t>
            </w:r>
            <w:proofErr w:type="gramEnd"/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выявления  подготовки  к  совершению  акта незаконного  вмешательства  или  совершения акта незаконного вмешательства на железнодорожном транспорте (</w:t>
            </w:r>
            <w:proofErr w:type="spellStart"/>
            <w:r w:rsidRPr="006B1DC3">
              <w:rPr>
                <w:bCs/>
                <w:iCs/>
                <w:sz w:val="24"/>
                <w:szCs w:val="24"/>
                <w:lang w:eastAsia="en-US"/>
              </w:rPr>
              <w:t>профайлинг</w:t>
            </w:r>
            <w:proofErr w:type="spellEnd"/>
            <w:r w:rsidRPr="006B1DC3">
              <w:rPr>
                <w:bCs/>
                <w:iCs/>
                <w:sz w:val="24"/>
                <w:szCs w:val="24"/>
                <w:lang w:eastAsia="en-US"/>
              </w:rPr>
              <w:t>);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демонстрация  знаний  </w:t>
            </w:r>
            <w:proofErr w:type="spellStart"/>
            <w:r w:rsidRPr="006B1DC3">
              <w:rPr>
                <w:bCs/>
                <w:iCs/>
                <w:sz w:val="24"/>
                <w:szCs w:val="24"/>
                <w:lang w:eastAsia="en-US"/>
              </w:rPr>
              <w:t>инженерно­технических</w:t>
            </w:r>
            <w:proofErr w:type="spellEnd"/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  систем  обеспечения  транспортной  безопасности  на  железнодорожном транспорте.</w:t>
            </w:r>
          </w:p>
        </w:tc>
        <w:tc>
          <w:tcPr>
            <w:tcW w:w="2268" w:type="dxa"/>
          </w:tcPr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128D7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>ским занятиям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де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>
              <w:rPr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1"/>
                <w:sz w:val="24"/>
                <w:szCs w:val="24"/>
              </w:rPr>
              <w:t>учебной дисциплине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FE0BAD" w:rsidRPr="006B1DC3" w:rsidTr="001807F7">
        <w:trPr>
          <w:trHeight w:val="2967"/>
        </w:trPr>
        <w:tc>
          <w:tcPr>
            <w:tcW w:w="3440" w:type="dxa"/>
            <w:gridSpan w:val="2"/>
          </w:tcPr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6B1DC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 xml:space="preserve"> 01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bCs/>
                <w:kern w:val="3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323" w:type="dxa"/>
          </w:tcPr>
          <w:p w:rsidR="00FE0BAD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6B1DC3">
              <w:rPr>
                <w:sz w:val="24"/>
                <w:szCs w:val="24"/>
                <w:lang w:eastAsia="en-US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 xml:space="preserve"> реализовать составленный план; оценивать результат и последствия своих действий (самостоятельно или с помощью наставника). 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актуальный профессиональный и </w:t>
            </w:r>
          </w:p>
        </w:tc>
        <w:tc>
          <w:tcPr>
            <w:tcW w:w="2268" w:type="dxa"/>
          </w:tcPr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128D7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>ским занятиям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де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>
              <w:rPr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1"/>
                <w:sz w:val="24"/>
                <w:szCs w:val="24"/>
              </w:rPr>
              <w:t>учебной дисциплине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FE0BAD" w:rsidRPr="006B1DC3" w:rsidTr="001807F7">
        <w:trPr>
          <w:trHeight w:val="273"/>
        </w:trPr>
        <w:tc>
          <w:tcPr>
            <w:tcW w:w="3440" w:type="dxa"/>
            <w:gridSpan w:val="2"/>
          </w:tcPr>
          <w:p w:rsidR="00FE0BAD" w:rsidRPr="006B1DC3" w:rsidRDefault="00FE0BAD" w:rsidP="001807F7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323" w:type="dxa"/>
          </w:tcPr>
          <w:p w:rsidR="00FE0BAD" w:rsidRPr="006B1DC3" w:rsidRDefault="00FE0BAD" w:rsidP="001807F7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FE0BAD" w:rsidRPr="006B1DC3" w:rsidRDefault="00FE0BAD" w:rsidP="001807F7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FE0BAD" w:rsidRPr="006B1DC3" w:rsidTr="001807F7">
        <w:trPr>
          <w:trHeight w:val="1265"/>
        </w:trPr>
        <w:tc>
          <w:tcPr>
            <w:tcW w:w="3440" w:type="dxa"/>
            <w:gridSpan w:val="2"/>
          </w:tcPr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3" w:type="dxa"/>
          </w:tcPr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6B1DC3">
              <w:rPr>
                <w:sz w:val="24"/>
                <w:szCs w:val="24"/>
                <w:lang w:eastAsia="en-US"/>
              </w:rPr>
              <w:t>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  <w:tc>
          <w:tcPr>
            <w:tcW w:w="2268" w:type="dxa"/>
          </w:tcPr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FE0BAD" w:rsidRPr="006B1DC3" w:rsidTr="001807F7">
        <w:trPr>
          <w:trHeight w:val="2967"/>
        </w:trPr>
        <w:tc>
          <w:tcPr>
            <w:tcW w:w="3440" w:type="dxa"/>
            <w:gridSpan w:val="2"/>
          </w:tcPr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ОК 02</w:t>
            </w:r>
            <w:proofErr w:type="gramStart"/>
            <w:r w:rsidRPr="006B1DC3">
              <w:rPr>
                <w:bCs/>
                <w:kern w:val="32"/>
                <w:sz w:val="24"/>
                <w:szCs w:val="24"/>
              </w:rPr>
              <w:t xml:space="preserve"> И</w:t>
            </w:r>
            <w:proofErr w:type="gramEnd"/>
            <w:r w:rsidRPr="006B1DC3">
              <w:rPr>
                <w:bCs/>
                <w:kern w:val="32"/>
                <w:sz w:val="24"/>
                <w:szCs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323" w:type="dxa"/>
          </w:tcPr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6B1DC3">
              <w:rPr>
                <w:sz w:val="24"/>
                <w:szCs w:val="24"/>
                <w:lang w:eastAsia="en-US"/>
              </w:rPr>
              <w:t>значимое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 xml:space="preserve"> в перечне информации; оценивать практическую значимость результатов поиска; оформлять результаты поиска.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268" w:type="dxa"/>
          </w:tcPr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A128D7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>ским занятиям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де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>
              <w:rPr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1"/>
                <w:sz w:val="24"/>
                <w:szCs w:val="24"/>
              </w:rPr>
              <w:t>учебной дисциплине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FE0BAD" w:rsidRPr="006B1DC3" w:rsidTr="001807F7">
        <w:trPr>
          <w:trHeight w:val="2967"/>
        </w:trPr>
        <w:tc>
          <w:tcPr>
            <w:tcW w:w="3440" w:type="dxa"/>
            <w:gridSpan w:val="2"/>
          </w:tcPr>
          <w:p w:rsidR="00FE0BAD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6B1DC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 xml:space="preserve"> 07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bCs/>
                <w:kern w:val="32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 принципы бережливого производства, эффективно действовать в чрезвычайных ситуациях</w:t>
            </w:r>
          </w:p>
        </w:tc>
        <w:tc>
          <w:tcPr>
            <w:tcW w:w="4323" w:type="dxa"/>
          </w:tcPr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специальности.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  <w:tc>
          <w:tcPr>
            <w:tcW w:w="2268" w:type="dxa"/>
          </w:tcPr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A128D7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>ским занятиям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де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>
              <w:rPr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1"/>
                <w:sz w:val="24"/>
                <w:szCs w:val="24"/>
              </w:rPr>
              <w:t>учебной дисциплине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FE0BAD" w:rsidRPr="006B1DC3" w:rsidTr="001807F7">
        <w:trPr>
          <w:trHeight w:val="841"/>
        </w:trPr>
        <w:tc>
          <w:tcPr>
            <w:tcW w:w="3440" w:type="dxa"/>
            <w:gridSpan w:val="2"/>
          </w:tcPr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Cs/>
                <w:kern w:val="32"/>
                <w:sz w:val="24"/>
                <w:szCs w:val="24"/>
              </w:rPr>
            </w:pPr>
            <w:r w:rsidRPr="006B1DC3">
              <w:rPr>
                <w:sz w:val="24"/>
                <w:szCs w:val="24"/>
                <w:lang w:eastAsia="en-US"/>
              </w:rPr>
              <w:t>ПК 2.6.</w:t>
            </w:r>
            <w:r w:rsidRPr="006B1DC3">
              <w:rPr>
                <w:bCs/>
                <w:kern w:val="32"/>
                <w:sz w:val="24"/>
                <w:szCs w:val="24"/>
              </w:rPr>
              <w:t xml:space="preserve"> 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bCs/>
                <w:kern w:val="32"/>
                <w:sz w:val="24"/>
                <w:szCs w:val="24"/>
              </w:rPr>
              <w:t>Выполнять требования технической эксплуатации железных дорог и безопасности движения</w:t>
            </w:r>
          </w:p>
        </w:tc>
        <w:tc>
          <w:tcPr>
            <w:tcW w:w="4323" w:type="dxa"/>
          </w:tcPr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- обеспечивать безопасность движения при производстве работ по обслуживанию устройств железнодорожной автоматики.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- правил 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2268" w:type="dxa"/>
          </w:tcPr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A128D7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>ским занятиям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де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>
              <w:rPr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1"/>
                <w:sz w:val="24"/>
                <w:szCs w:val="24"/>
              </w:rPr>
              <w:t>учебной дисциплине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</w:tbl>
    <w:p w:rsidR="009C0A81" w:rsidRDefault="009C0A81"/>
    <w:p w:rsidR="00D74BEC" w:rsidRPr="003E2A08" w:rsidRDefault="006B1DC3" w:rsidP="00D74BEC">
      <w:pPr>
        <w:keepNext/>
        <w:keepLines/>
        <w:spacing w:before="480"/>
        <w:jc w:val="center"/>
        <w:outlineLvl w:val="0"/>
        <w:rPr>
          <w:rFonts w:eastAsiaTheme="majorEastAsia"/>
          <w:b/>
          <w:bCs/>
          <w:caps/>
          <w:color w:val="000000" w:themeColor="text1"/>
          <w:sz w:val="28"/>
          <w:szCs w:val="28"/>
        </w:rPr>
      </w:pPr>
      <w:bookmarkStart w:id="17" w:name="_Toc120473364"/>
      <w:bookmarkStart w:id="18" w:name="_Toc120476178"/>
      <w:r>
        <w:rPr>
          <w:rFonts w:eastAsiaTheme="majorEastAsia"/>
          <w:b/>
          <w:bCs/>
          <w:caps/>
          <w:color w:val="000000" w:themeColor="text1"/>
          <w:sz w:val="28"/>
          <w:szCs w:val="28"/>
        </w:rPr>
        <w:lastRenderedPageBreak/>
        <w:t>5</w:t>
      </w:r>
      <w:r w:rsidR="00D74BEC" w:rsidRPr="003E2A08">
        <w:rPr>
          <w:rFonts w:eastAsiaTheme="majorEastAsia"/>
          <w:b/>
          <w:bCs/>
          <w:caps/>
          <w:color w:val="000000" w:themeColor="text1"/>
          <w:sz w:val="28"/>
          <w:szCs w:val="28"/>
        </w:rPr>
        <w:t>. Перечень используемых методов обучения</w:t>
      </w:r>
      <w:bookmarkEnd w:id="17"/>
      <w:bookmarkEnd w:id="18"/>
    </w:p>
    <w:p w:rsidR="00A309DD" w:rsidRDefault="00A309DD" w:rsidP="00A309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jc w:val="left"/>
        <w:textAlignment w:val="baseline"/>
        <w:rPr>
          <w:sz w:val="28"/>
          <w:szCs w:val="28"/>
        </w:rPr>
      </w:pPr>
      <w:r w:rsidRPr="00226F93">
        <w:rPr>
          <w:sz w:val="28"/>
          <w:szCs w:val="28"/>
        </w:rPr>
        <w:t>5.1.</w:t>
      </w:r>
      <w:proofErr w:type="gramStart"/>
      <w:r w:rsidRPr="00226F93">
        <w:rPr>
          <w:sz w:val="28"/>
          <w:szCs w:val="28"/>
        </w:rPr>
        <w:t>Пассивные</w:t>
      </w:r>
      <w:proofErr w:type="gramEnd"/>
      <w:r w:rsidRPr="00226F93">
        <w:rPr>
          <w:sz w:val="28"/>
          <w:szCs w:val="28"/>
        </w:rPr>
        <w:t xml:space="preserve">: </w:t>
      </w:r>
      <w:r>
        <w:rPr>
          <w:sz w:val="28"/>
          <w:szCs w:val="28"/>
        </w:rPr>
        <w:t>лекция.</w:t>
      </w:r>
    </w:p>
    <w:p w:rsidR="00A309DD" w:rsidRPr="00610283" w:rsidRDefault="00A309DD" w:rsidP="00A309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jc w:val="left"/>
        <w:textAlignment w:val="baseline"/>
        <w:rPr>
          <w:b/>
          <w:sz w:val="28"/>
          <w:szCs w:val="28"/>
        </w:rPr>
      </w:pPr>
      <w:r w:rsidRPr="00226F93">
        <w:rPr>
          <w:sz w:val="28"/>
          <w:szCs w:val="28"/>
        </w:rPr>
        <w:t>5.2.Активные и интерактивные: и</w:t>
      </w:r>
      <w:r w:rsidRPr="00226F93">
        <w:rPr>
          <w:rFonts w:eastAsia="Times New Roman"/>
          <w:bCs/>
          <w:color w:val="000000"/>
          <w:sz w:val="28"/>
          <w:szCs w:val="28"/>
        </w:rPr>
        <w:t>нтерактивные (ИМО), исследовательский метод</w:t>
      </w:r>
      <w:r>
        <w:rPr>
          <w:rFonts w:eastAsia="Times New Roman"/>
          <w:bCs/>
          <w:color w:val="000000"/>
          <w:sz w:val="28"/>
          <w:szCs w:val="28"/>
        </w:rPr>
        <w:t xml:space="preserve">, </w:t>
      </w:r>
      <w:r w:rsidRPr="00610283">
        <w:rPr>
          <w:rFonts w:eastAsia="Times New Roman"/>
          <w:color w:val="000000"/>
          <w:sz w:val="28"/>
          <w:szCs w:val="28"/>
        </w:rPr>
        <w:t> </w:t>
      </w:r>
      <w:r w:rsidRPr="00610283">
        <w:rPr>
          <w:rFonts w:eastAsia="Times New Roman"/>
          <w:color w:val="000000"/>
          <w:spacing w:val="-1"/>
          <w:sz w:val="28"/>
          <w:szCs w:val="28"/>
        </w:rPr>
        <w:t>де</w:t>
      </w:r>
      <w:r w:rsidRPr="00610283">
        <w:rPr>
          <w:rFonts w:eastAsia="Times New Roman"/>
          <w:color w:val="000000"/>
          <w:spacing w:val="-1"/>
          <w:sz w:val="28"/>
          <w:szCs w:val="28"/>
        </w:rPr>
        <w:softHyphen/>
      </w:r>
      <w:r w:rsidRPr="00610283">
        <w:rPr>
          <w:rFonts w:eastAsia="Times New Roman"/>
          <w:color w:val="000000"/>
          <w:spacing w:val="1"/>
          <w:sz w:val="28"/>
          <w:szCs w:val="28"/>
        </w:rPr>
        <w:t>ловые и ролевые игры</w:t>
      </w:r>
      <w:r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D74BEC" w:rsidRPr="00D74BEC" w:rsidRDefault="00D74BEC" w:rsidP="00D74BEC">
      <w:pPr>
        <w:jc w:val="center"/>
        <w:rPr>
          <w:b/>
          <w:sz w:val="24"/>
        </w:rPr>
      </w:pPr>
    </w:p>
    <w:sectPr w:rsidR="00D74BEC" w:rsidRPr="00D74BEC" w:rsidSect="003E2A0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5A9" w:rsidRDefault="003375A9">
      <w:pPr>
        <w:spacing w:line="240" w:lineRule="auto"/>
      </w:pPr>
      <w:r>
        <w:separator/>
      </w:r>
    </w:p>
  </w:endnote>
  <w:endnote w:type="continuationSeparator" w:id="0">
    <w:p w:rsidR="003375A9" w:rsidRDefault="003375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5F" w:rsidRDefault="00C90E08" w:rsidP="002B5A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74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635F" w:rsidRDefault="00DB59CA" w:rsidP="002B5AE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5F" w:rsidRPr="00735EF7" w:rsidRDefault="00DB59CA" w:rsidP="00735E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5A9" w:rsidRDefault="003375A9">
      <w:pPr>
        <w:spacing w:line="240" w:lineRule="auto"/>
      </w:pPr>
      <w:r>
        <w:separator/>
      </w:r>
    </w:p>
  </w:footnote>
  <w:footnote w:type="continuationSeparator" w:id="0">
    <w:p w:rsidR="003375A9" w:rsidRDefault="003375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3F04"/>
    <w:multiLevelType w:val="multilevel"/>
    <w:tmpl w:val="93E657A4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</w:rPr>
    </w:lvl>
  </w:abstractNum>
  <w:abstractNum w:abstractNumId="1">
    <w:nsid w:val="23470A45"/>
    <w:multiLevelType w:val="hybridMultilevel"/>
    <w:tmpl w:val="71CE7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D0A42"/>
    <w:multiLevelType w:val="hybridMultilevel"/>
    <w:tmpl w:val="4EFE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353FE"/>
    <w:multiLevelType w:val="hybridMultilevel"/>
    <w:tmpl w:val="F372E238"/>
    <w:lvl w:ilvl="0" w:tplc="A6F6959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240609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F8D"/>
    <w:rsid w:val="00063356"/>
    <w:rsid w:val="002B1BE0"/>
    <w:rsid w:val="002D367E"/>
    <w:rsid w:val="00326EB8"/>
    <w:rsid w:val="003375A9"/>
    <w:rsid w:val="00357ADC"/>
    <w:rsid w:val="00363B0F"/>
    <w:rsid w:val="003E2A08"/>
    <w:rsid w:val="00421AA4"/>
    <w:rsid w:val="0042374D"/>
    <w:rsid w:val="00455BD4"/>
    <w:rsid w:val="00472EBC"/>
    <w:rsid w:val="004E314F"/>
    <w:rsid w:val="004E76CC"/>
    <w:rsid w:val="00505603"/>
    <w:rsid w:val="00606F8D"/>
    <w:rsid w:val="006B1DC3"/>
    <w:rsid w:val="006C69EB"/>
    <w:rsid w:val="006C7FB1"/>
    <w:rsid w:val="00797D2E"/>
    <w:rsid w:val="007B4371"/>
    <w:rsid w:val="007D3235"/>
    <w:rsid w:val="009B5E88"/>
    <w:rsid w:val="009C0A81"/>
    <w:rsid w:val="009E342F"/>
    <w:rsid w:val="00A309DD"/>
    <w:rsid w:val="00A5513B"/>
    <w:rsid w:val="00A96589"/>
    <w:rsid w:val="00A9751C"/>
    <w:rsid w:val="00AD2B03"/>
    <w:rsid w:val="00BB1A7E"/>
    <w:rsid w:val="00BD0D99"/>
    <w:rsid w:val="00BD74FB"/>
    <w:rsid w:val="00BF7FF7"/>
    <w:rsid w:val="00C04030"/>
    <w:rsid w:val="00C90E08"/>
    <w:rsid w:val="00CC0154"/>
    <w:rsid w:val="00D06640"/>
    <w:rsid w:val="00D74BEC"/>
    <w:rsid w:val="00DB59CA"/>
    <w:rsid w:val="00E40B74"/>
    <w:rsid w:val="00E468C2"/>
    <w:rsid w:val="00EB7515"/>
    <w:rsid w:val="00EC58A7"/>
    <w:rsid w:val="00FE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FB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1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BD74FB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 w:val="20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BD74FB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page number"/>
    <w:rsid w:val="00BD74F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CC0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E2A08"/>
    <w:pPr>
      <w:tabs>
        <w:tab w:val="right" w:leader="dot" w:pos="10039"/>
      </w:tabs>
      <w:spacing w:after="100"/>
    </w:pPr>
    <w:rPr>
      <w:rFonts w:eastAsiaTheme="majorEastAsia"/>
      <w:b/>
      <w:bCs/>
      <w:caps/>
      <w:noProof/>
    </w:rPr>
  </w:style>
  <w:style w:type="paragraph" w:styleId="2">
    <w:name w:val="toc 2"/>
    <w:basedOn w:val="a"/>
    <w:next w:val="a"/>
    <w:autoRedefine/>
    <w:uiPriority w:val="39"/>
    <w:unhideWhenUsed/>
    <w:rsid w:val="00357ADC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357AD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0403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4030"/>
    <w:rPr>
      <w:rFonts w:ascii="Times New Roman" w:eastAsia="Calibri" w:hAnsi="Times New Roman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063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FB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1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BD74FB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 w:val="20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BD74FB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page number"/>
    <w:rsid w:val="00BD74F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CC0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57ADC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357ADC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357A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away.php?to=http%3A%2F%2Fumczdt.ru%2Fbooks%2F937%2F242221%2F&amp;cc_key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way.php?to=http%3A%2F%2Fumczdt.ru%2Fbooks%2F937%2F242210%2F&amp;cc_key=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58107-6774-4D46-B23E-647183EB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14</Pages>
  <Words>3407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Методист</cp:lastModifiedBy>
  <cp:revision>23</cp:revision>
  <dcterms:created xsi:type="dcterms:W3CDTF">2022-11-28T07:18:00Z</dcterms:created>
  <dcterms:modified xsi:type="dcterms:W3CDTF">2024-12-11T06:44:00Z</dcterms:modified>
</cp:coreProperties>
</file>