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63" w:rsidRPr="008F3B63" w:rsidRDefault="008F3B63" w:rsidP="003A1D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8F3B63" w:rsidRPr="008F3B63" w:rsidRDefault="008F3B63" w:rsidP="008F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РАБОЧАЯ ПРОГРАММА УЧЕБН</w:t>
      </w:r>
      <w:r>
        <w:rPr>
          <w:rFonts w:ascii="Times New Roman" w:eastAsia="Calibri" w:hAnsi="Times New Roman" w:cs="Times New Roman"/>
          <w:b/>
          <w:sz w:val="24"/>
        </w:rPr>
        <w:t>ОГО</w:t>
      </w:r>
      <w:r w:rsidRPr="008F3B63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ПРЕДМЕТА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B63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F3B63">
        <w:rPr>
          <w:rFonts w:ascii="Times New Roman" w:eastAsia="Calibri" w:hAnsi="Times New Roman" w:cs="Times New Roman"/>
          <w:b/>
          <w:sz w:val="28"/>
          <w:szCs w:val="36"/>
        </w:rPr>
        <w:t>23.02.06  Техническая эксплуатация подвижного состава железных дорог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8F3B63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8F3B63">
        <w:rPr>
          <w:rFonts w:ascii="Times New Roman" w:eastAsia="Calibri" w:hAnsi="Times New Roman" w:cs="Times New Roman"/>
          <w:b/>
          <w:i/>
          <w:sz w:val="24"/>
        </w:rPr>
        <w:t>2023</w:t>
      </w:r>
      <w:r w:rsidRPr="008F3B63">
        <w:rPr>
          <w:rFonts w:ascii="Times New Roman" w:eastAsia="Calibri" w:hAnsi="Times New Roman" w:cs="Times New Roman"/>
          <w:i/>
          <w:sz w:val="24"/>
        </w:rPr>
        <w:t>)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F3B63" w:rsidRPr="008F3B63" w:rsidTr="008F3B63">
        <w:trPr>
          <w:trHeight w:val="670"/>
        </w:trPr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F3B63" w:rsidRPr="008F3B63" w:rsidRDefault="008F3B63" w:rsidP="008F3B63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8F3B63" w:rsidRPr="008F3B63" w:rsidRDefault="008F3B63" w:rsidP="008F3B6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Pr="008F3B63">
        <w:rPr>
          <w:rFonts w:ascii="Times New Roman" w:eastAsia="Calibri" w:hAnsi="Times New Roman" w:cs="Times New Roman"/>
          <w:sz w:val="24"/>
          <w:szCs w:val="24"/>
        </w:rPr>
        <w:t>23.0</w:t>
      </w:r>
      <w:r>
        <w:rPr>
          <w:rFonts w:ascii="Times New Roman" w:eastAsia="Calibri" w:hAnsi="Times New Roman" w:cs="Times New Roman"/>
          <w:sz w:val="24"/>
          <w:szCs w:val="24"/>
        </w:rPr>
        <w:t xml:space="preserve">2.06  Техническая эксплуатация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8F3B6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8F3B63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мотивов на пунктах технического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обслуживания;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3A1D3D" w:rsidRPr="008F3B63" w:rsidRDefault="003A1D3D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8F3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8F3B63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</w:t>
      </w:r>
      <w:r w:rsidRPr="008F3B63">
        <w:rPr>
          <w:rFonts w:ascii="Times New Roman" w:eastAsia="Calibri" w:hAnsi="Times New Roman" w:cs="Times New Roman"/>
          <w:sz w:val="24"/>
          <w:szCs w:val="24"/>
        </w:rPr>
        <w:lastRenderedPageBreak/>
        <w:t>населения и производства, степень природных, антропогенных и техногенных изменений отдельных территорий;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Особое значение учебная дисциплина имеет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и развитии ОК 1, ОК 2,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3,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ОК 4, ОК 5, ОК 6, ОК 7,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9, ПК </w:t>
      </w:r>
      <w:r>
        <w:rPr>
          <w:rFonts w:ascii="Times New Roman" w:eastAsia="Calibri" w:hAnsi="Times New Roman" w:cs="Times New Roman"/>
          <w:sz w:val="24"/>
          <w:szCs w:val="24"/>
        </w:rPr>
        <w:t>1.3.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8F3B63" w:rsidRPr="008F3B63" w:rsidTr="008F3B63">
        <w:tc>
          <w:tcPr>
            <w:tcW w:w="2731" w:type="dxa"/>
            <w:vMerge w:val="restart"/>
            <w:vAlign w:val="center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F3B63" w:rsidRPr="008F3B63" w:rsidTr="008F3B63">
        <w:tc>
          <w:tcPr>
            <w:tcW w:w="2731" w:type="dxa"/>
            <w:vMerge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Выбирать способы решения задач профессиональной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применительно к различным контекстам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трудового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труду,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осознание ценности мастерства, трудолюбие;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и проявлению широкой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эрудиции в разных областях знаний, постоянно повышать свой образовательный и культурный уровень;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цели совместной деятельности,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народного творчества;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систему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достижениям России в науке, искусстве, спорте, технологиях и труде;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научной деятельности,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географической терминологией и системой базовых географических понятий, умение применять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Обеспечивать безопасность движения подвижного состава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конструктивные особенности узлов и деталей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обнаруживать неисправности, регулировать и испытывать оборудование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соответствие технического состояния оборудования подвижного состава требованиям нормативных документов;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основные виды работ по эксплуатации, техническому обслуживанию и ремонту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управлять системами подвижного состава в соответствии с установленными требованиями;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конструкцию, принцип действия и технические характеристики оборудования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F3B63"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 по обеспечению безопасности движения поездов;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систему технического обслуживания и ремонта подвижного состава</w:t>
            </w:r>
          </w:p>
        </w:tc>
      </w:tr>
    </w:tbl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bookmarkEnd w:id="1"/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8F3B63" w:rsidRPr="008F3B63" w:rsidRDefault="008F3B63" w:rsidP="008F3B63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Calibri" w:eastAsia="Calibri" w:hAnsi="Calibri" w:cs="Times New Roman"/>
        </w:rPr>
        <w:br w:type="page"/>
      </w: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8F3B63" w:rsidRPr="008F3B63" w:rsidTr="008F3B63">
        <w:trPr>
          <w:trHeight w:val="567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8F3B63" w:rsidRPr="008F3B63" w:rsidTr="008F3B63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F3B63" w:rsidRPr="008F3B63" w:rsidTr="008F3B63">
        <w:trPr>
          <w:trHeight w:val="525"/>
        </w:trPr>
        <w:tc>
          <w:tcPr>
            <w:tcW w:w="7941" w:type="dxa"/>
            <w:shd w:val="clear" w:color="auto" w:fill="auto"/>
          </w:tcPr>
          <w:p w:rsidR="008F3B63" w:rsidRPr="008F3B63" w:rsidRDefault="008F3B63" w:rsidP="003A1D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8F3B6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3A1D3D" w:rsidP="003A1D3D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8F3B63" w:rsidRPr="008F3B63" w:rsidSect="008F3B63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8F3B63" w:rsidRPr="008F3B63" w:rsidRDefault="008F3B63" w:rsidP="008F3B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ОУД.05 </w:t>
      </w:r>
      <w:r w:rsidR="003A1D3D">
        <w:rPr>
          <w:rFonts w:ascii="Times New Roman" w:eastAsia="Calibri" w:hAnsi="Times New Roman" w:cs="Times New Roman"/>
          <w:b/>
          <w:sz w:val="24"/>
          <w:szCs w:val="24"/>
        </w:rPr>
        <w:t>«ГЕОГРАФИЯ»</w:t>
      </w:r>
    </w:p>
    <w:p w:rsidR="008F3B63" w:rsidRPr="008F3B63" w:rsidRDefault="008F3B63" w:rsidP="008F3B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66"/>
        <w:gridCol w:w="65"/>
        <w:gridCol w:w="7873"/>
        <w:gridCol w:w="851"/>
        <w:gridCol w:w="82"/>
        <w:gridCol w:w="2895"/>
      </w:tblGrid>
      <w:tr w:rsidR="008F3B63" w:rsidRPr="008F3B63" w:rsidTr="008F3B63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8F3B63" w:rsidRPr="008F3B63" w:rsidTr="008F3B63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F3B63" w:rsidRPr="008F3B63" w:rsidTr="008F3B63"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семестр</w:t>
            </w:r>
          </w:p>
        </w:tc>
      </w:tr>
      <w:tr w:rsidR="008F3B63" w:rsidRPr="008F3B63" w:rsidTr="008F3B63"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114921147"/>
            <w:bookmarkStart w:id="3" w:name="_Toc114927642"/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Start w:id="4" w:name="_Toc114921148"/>
            <w:bookmarkStart w:id="5" w:name="_Toc114927643"/>
            <w:bookmarkEnd w:id="2"/>
            <w:bookmarkEnd w:id="3"/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4"/>
            <w:bookmarkEnd w:id="5"/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B0132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3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ОК 6, ОК 7, ОК 9,</w:t>
            </w:r>
          </w:p>
          <w:p w:rsidR="008F3B63" w:rsidRPr="008F3B63" w:rsidRDefault="003A1D3D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Традиционные и новые методы географических исследований.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 (общее содержание)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политической географии. Влияние международных отношений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114921157"/>
            <w:bookmarkStart w:id="7" w:name="_Toc1149276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8" w:name="_Toc114921158"/>
            <w:bookmarkStart w:id="9" w:name="_Toc114927653"/>
            <w:bookmarkEnd w:id="6"/>
            <w:bookmarkEnd w:id="7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</w:t>
            </w:r>
            <w:bookmarkEnd w:id="8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9, ЛР 2, ЛР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59"/>
            <w:bookmarkStart w:id="11" w:name="_Toc114927654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</w:t>
            </w:r>
            <w:bookmarkEnd w:id="10"/>
            <w:bookmarkEnd w:id="11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 №1</w:t>
            </w:r>
          </w:p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4,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09, </w:t>
            </w:r>
          </w:p>
          <w:p w:rsidR="008F3B63" w:rsidRPr="00B0132C" w:rsidRDefault="008F3B63" w:rsidP="00B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2" w:name="_Toc114921163"/>
            <w:bookmarkStart w:id="13" w:name="_Toc114927658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12"/>
            <w:bookmarkEnd w:id="13"/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4" w:name="_Toc114921164"/>
            <w:bookmarkStart w:id="15" w:name="_Toc114927659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bookmarkEnd w:id="14"/>
            <w:bookmarkEnd w:id="15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Toc114921166"/>
            <w:bookmarkStart w:id="17" w:name="_Toc114927661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16"/>
            <w:bookmarkEnd w:id="17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Рациональное использование ресурсов и охрана окружающей среды.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Toc114921168"/>
            <w:bookmarkStart w:id="19" w:name="_Toc1149276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20" w:name="_Toc114921169"/>
            <w:bookmarkStart w:id="21" w:name="_Toc114927664"/>
            <w:bookmarkEnd w:id="18"/>
            <w:bookmarkEnd w:id="19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0"/>
            <w:bookmarkEnd w:id="21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22" w:name="_Toc114921170"/>
            <w:bookmarkStart w:id="23" w:name="_Toc114927665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bookmarkStart w:id="24" w:name="_Toc114921171"/>
            <w:bookmarkStart w:id="25" w:name="_Toc114927666"/>
            <w:bookmarkEnd w:id="22"/>
            <w:bookmarkEnd w:id="23"/>
            <w:r w:rsid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26" w:name="_Toc114921172"/>
            <w:bookmarkStart w:id="27" w:name="_Toc114927667"/>
            <w:bookmarkEnd w:id="24"/>
            <w:bookmarkEnd w:id="25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bookmarkEnd w:id="26"/>
            <w:bookmarkEnd w:id="27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bookmarkStart w:id="28" w:name="_Toc114921173"/>
            <w:bookmarkStart w:id="29" w:name="_Toc114927668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End w:id="28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Территориальные сочетания природных ресурсов. Природно-ресурсный потенциал.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30" w:name="_Toc114921175"/>
            <w:bookmarkStart w:id="31" w:name="_Toc114927670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30"/>
            <w:bookmarkEnd w:id="31"/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2" w:name="_Toc114921176"/>
            <w:bookmarkStart w:id="33" w:name="_Toc114927671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4" w:name="_Toc114921178"/>
            <w:bookmarkStart w:id="35" w:name="_Toc114927673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  <w:bookmarkEnd w:id="34"/>
            <w:bookmarkEnd w:id="35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_Toc114921179"/>
            <w:bookmarkStart w:id="37" w:name="_Toc114927674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грамотности населения. Индекс человеческого развития</w:t>
            </w:r>
            <w:bookmarkEnd w:id="36"/>
            <w:bookmarkEnd w:id="37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80"/>
            <w:bookmarkStart w:id="39" w:name="_Toc114927675"/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38"/>
            <w:bookmarkEnd w:id="39"/>
          </w:p>
        </w:tc>
        <w:tc>
          <w:tcPr>
            <w:tcW w:w="2977" w:type="dxa"/>
            <w:gridSpan w:val="2"/>
            <w:vAlign w:val="center"/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_Toc114921181"/>
            <w:bookmarkStart w:id="41" w:name="_Toc11492767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2" w:name="_Toc114921182"/>
            <w:bookmarkStart w:id="43" w:name="_Toc114927677"/>
            <w:bookmarkEnd w:id="40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42"/>
            <w:bookmarkEnd w:id="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4" w:name="_Toc114921187"/>
            <w:bookmarkStart w:id="45" w:name="_Toc114927682"/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44"/>
            <w:bookmarkEnd w:id="45"/>
          </w:p>
        </w:tc>
        <w:tc>
          <w:tcPr>
            <w:tcW w:w="2977" w:type="dxa"/>
            <w:gridSpan w:val="2"/>
            <w:vAlign w:val="center"/>
          </w:tcPr>
          <w:p w:rsidR="00B0132C" w:rsidRDefault="00B0132C" w:rsidP="00B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63" w:rsidRPr="008F3B63" w:rsidRDefault="00B0132C" w:rsidP="00B013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ЛР 23, ЛР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8F3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8F3B63" w:rsidRPr="008F3B63" w:rsidRDefault="00B0132C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ЛР 23, ЛР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населения. Размещение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E0C8F" w:rsidRDefault="00B0132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</w:p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_Toc114921242"/>
            <w:bookmarkStart w:id="47" w:name="_Toc11492773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bookmarkStart w:id="48" w:name="_Toc114957411"/>
            <w:bookmarkStart w:id="49" w:name="_Toc114957805"/>
            <w:bookmarkEnd w:id="46"/>
            <w:bookmarkEnd w:id="4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  <w:bookmarkEnd w:id="48"/>
            <w:bookmarkEnd w:id="49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5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Социально-экономические модели стран.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B0132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ОК 5, ОК 6,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E0C8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38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_Toc114921199"/>
            <w:bookmarkStart w:id="51" w:name="_Toc114927694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  <w:bookmarkEnd w:id="50"/>
            <w:bookmarkEnd w:id="5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_Toc114921205"/>
            <w:bookmarkStart w:id="53" w:name="_Toc114927700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_Toc114921210"/>
            <w:bookmarkStart w:id="55" w:name="_Toc114927705"/>
            <w:bookmarkEnd w:id="52"/>
            <w:bookmarkEnd w:id="53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54"/>
            <w:bookmarkEnd w:id="55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382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_Toc114921226"/>
            <w:bookmarkStart w:id="57" w:name="_Toc11492772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56"/>
            <w:bookmarkEnd w:id="57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B0132C" w:rsidRDefault="00B0132C" w:rsidP="00B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5E0C8F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="005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_Toc114921220"/>
            <w:bookmarkStart w:id="59" w:name="_Toc114927715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58"/>
            <w:bookmarkEnd w:id="59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</w:t>
            </w:r>
            <w:r w:rsidR="005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0" w:name="_Toc114921231"/>
            <w:bookmarkStart w:id="61" w:name="_Toc114927726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60"/>
            <w:bookmarkEnd w:id="61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2" w:name="_Toc114921232"/>
            <w:bookmarkStart w:id="63" w:name="_Toc114927727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62"/>
            <w:bookmarkEnd w:id="63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_Toc114921233"/>
            <w:bookmarkStart w:id="65" w:name="_Toc114927728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стран мира по уровню развития медицинских,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образовательных, туристских, деловых и информационных услуг. Особенности современной торговли услугами</w:t>
            </w:r>
            <w:bookmarkEnd w:id="64"/>
            <w:bookmarkEnd w:id="65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2 семестр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66" w:name="_Toc114921238"/>
            <w:bookmarkStart w:id="67" w:name="_Toc114927733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</w:t>
            </w:r>
            <w:bookmarkEnd w:id="66"/>
            <w:bookmarkEnd w:id="67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="00A57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E47D0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="00E4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</w:t>
            </w:r>
          </w:p>
          <w:p w:rsidR="008F3B63" w:rsidRPr="00B0132C" w:rsidRDefault="008F3B63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A57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7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железнодорожной отрасли мирового хозяйства на карте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A57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8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B63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8" w:name="_Toc114957413"/>
            <w:bookmarkStart w:id="69" w:name="_Toc114957807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7830" w:rsidRPr="00A578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9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68"/>
            <w:bookmarkEnd w:id="69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0" w:name="_Toc114921249"/>
            <w:bookmarkStart w:id="71" w:name="_Toc114927744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70"/>
            <w:bookmarkEnd w:id="71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72" w:name="_Toc114921251"/>
            <w:bookmarkStart w:id="73" w:name="_Toc114927746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  <w:bookmarkEnd w:id="72"/>
            <w:bookmarkEnd w:id="73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4" w:name="_Toc114921252"/>
            <w:bookmarkStart w:id="75" w:name="_Toc11492774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4"/>
            <w:bookmarkEnd w:id="75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6" w:name="_Toc114921254"/>
            <w:bookmarkStart w:id="77" w:name="_Toc11492774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76"/>
            <w:bookmarkEnd w:id="77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 и роль Зарубежной Европы в мире.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8" w:name="_Toc114921255"/>
            <w:bookmarkStart w:id="79" w:name="_Toc114927750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78"/>
            <w:bookmarkEnd w:id="79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_Toc114921256"/>
            <w:bookmarkStart w:id="81" w:name="_Toc11492775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82" w:name="_Toc114921257"/>
            <w:bookmarkStart w:id="83" w:name="_Toc114927752"/>
            <w:bookmarkEnd w:id="80"/>
            <w:bookmarkEnd w:id="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84" w:name="_Toc114921258"/>
            <w:bookmarkStart w:id="85" w:name="_Toc114927753"/>
            <w:bookmarkEnd w:id="82"/>
            <w:bookmarkEnd w:id="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bookmarkEnd w:id="84"/>
            <w:bookmarkEnd w:id="85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6" w:name="_Toc114921264"/>
            <w:bookmarkStart w:id="87" w:name="_Toc11492775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bookmarkEnd w:id="86"/>
            <w:bookmarkEnd w:id="87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8" w:name="_Toc114921265"/>
            <w:bookmarkStart w:id="89" w:name="_Toc114927760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88"/>
            <w:bookmarkEnd w:id="89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5E0C8F" w:rsidRDefault="00E47D0C" w:rsidP="005E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10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5E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Природно-ресурсный потенциал, население, ведущие отрасли хозяйства и их территориальная структура.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90" w:name="_Toc114921272"/>
            <w:bookmarkStart w:id="91" w:name="_Toc114927767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2.2. Зарубежная Азия</w:t>
            </w:r>
            <w:bookmarkEnd w:id="90"/>
            <w:bookmarkEnd w:id="91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2" w:name="_Toc114921273"/>
            <w:bookmarkStart w:id="93" w:name="_Toc114927768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92"/>
            <w:bookmarkEnd w:id="93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4" w:name="_Toc114921275"/>
            <w:bookmarkStart w:id="95" w:name="_Toc114927770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94"/>
            <w:bookmarkEnd w:id="95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6" w:name="_Toc114921276"/>
            <w:bookmarkStart w:id="97" w:name="_Toc114927771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96"/>
            <w:bookmarkEnd w:id="97"/>
          </w:p>
        </w:tc>
        <w:tc>
          <w:tcPr>
            <w:tcW w:w="2977" w:type="dxa"/>
            <w:gridSpan w:val="2"/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8" w:name="_Toc114921280"/>
            <w:bookmarkStart w:id="99" w:name="_Toc114927775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100" w:name="_Toc114921281"/>
            <w:bookmarkStart w:id="101" w:name="_Toc114927776"/>
            <w:bookmarkEnd w:id="98"/>
            <w:bookmarkEnd w:id="99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00"/>
            <w:bookmarkEnd w:id="10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11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Зарубежной Азии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E0C8F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ЛР 30 ЛР 23, </w:t>
            </w:r>
          </w:p>
          <w:p w:rsidR="008F3B63" w:rsidRPr="008F3B63" w:rsidRDefault="008F3B63" w:rsidP="005E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 5, ОК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02" w:name="_Toc114921307"/>
            <w:bookmarkStart w:id="103" w:name="_Toc114927802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2.3. Африка</w:t>
            </w:r>
            <w:bookmarkEnd w:id="102"/>
            <w:bookmarkEnd w:id="103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4" w:name="_Toc114921308"/>
            <w:bookmarkStart w:id="105" w:name="_Toc114927803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4"/>
            <w:bookmarkEnd w:id="105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8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хозяйства стран Африки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3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Африки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47D0C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3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1.3,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06" w:name="_Toc114921321"/>
            <w:bookmarkStart w:id="107" w:name="_Toc114927816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06"/>
            <w:bookmarkEnd w:id="107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8" w:name="_Toc114921322"/>
            <w:bookmarkStart w:id="109" w:name="_Toc11492781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8"/>
            <w:bookmarkEnd w:id="10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0" w:name="_Toc114921324"/>
            <w:bookmarkStart w:id="111" w:name="_Toc11492781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  <w:bookmarkEnd w:id="110"/>
            <w:bookmarkEnd w:id="111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9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Латинской Америке.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12" w:name="_Toc114921359"/>
            <w:bookmarkStart w:id="113" w:name="_Toc114927854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  <w:bookmarkEnd w:id="112"/>
            <w:bookmarkEnd w:id="113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4" w:name="_Toc114921360"/>
            <w:bookmarkStart w:id="115" w:name="_Toc114927855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4"/>
            <w:bookmarkEnd w:id="115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6" w:name="_Toc114921362"/>
            <w:bookmarkStart w:id="117" w:name="_Toc114927857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bookmarkEnd w:id="116"/>
            <w:bookmarkEnd w:id="117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размещение предприятий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железнодорожной отрасли в Австралии и Океании.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8" w:name="_Toc114921363"/>
            <w:bookmarkStart w:id="119" w:name="_Toc114927858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18"/>
            <w:bookmarkEnd w:id="119"/>
          </w:p>
        </w:tc>
        <w:tc>
          <w:tcPr>
            <w:tcW w:w="2977" w:type="dxa"/>
            <w:gridSpan w:val="2"/>
            <w:vAlign w:val="center"/>
          </w:tcPr>
          <w:p w:rsidR="005E0C8F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  <w:p w:rsidR="005E0C8F" w:rsidRDefault="005E0C8F" w:rsidP="005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Австралии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E0C8F" w:rsidRPr="005E0C8F" w:rsidRDefault="00E47D0C" w:rsidP="005E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</w:p>
          <w:p w:rsidR="005E0C8F" w:rsidRDefault="005E0C8F" w:rsidP="005E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ЛР 30 ЛР 23, </w:t>
            </w:r>
          </w:p>
          <w:p w:rsidR="008F3B63" w:rsidRPr="008F3B63" w:rsidRDefault="008F3B63" w:rsidP="005E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0" w:name="_Toc114921371"/>
            <w:bookmarkStart w:id="121" w:name="_Toc114927866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0"/>
            <w:bookmarkEnd w:id="12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</w:t>
            </w:r>
          </w:p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2" w:name="_Toc114921386"/>
            <w:bookmarkStart w:id="123" w:name="_Toc114927881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22"/>
            <w:bookmarkEnd w:id="123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5E0C8F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24" w:name="_Toc114921388"/>
            <w:bookmarkStart w:id="125" w:name="_Toc114927883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24"/>
            <w:bookmarkEnd w:id="125"/>
          </w:p>
        </w:tc>
        <w:tc>
          <w:tcPr>
            <w:tcW w:w="8004" w:type="dxa"/>
            <w:gridSpan w:val="3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6" w:name="_Toc114921389"/>
            <w:bookmarkStart w:id="127" w:name="_Toc114927884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6"/>
            <w:bookmarkEnd w:id="127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8" w:name="_Toc114921390"/>
            <w:bookmarkStart w:id="129" w:name="_Toc114927885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28"/>
            <w:bookmarkEnd w:id="129"/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0" w:name="_Toc114921391"/>
            <w:bookmarkStart w:id="131" w:name="_Toc114927886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</w:t>
            </w:r>
            <w:bookmarkEnd w:id="130"/>
            <w:bookmarkEnd w:id="13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5E0C8F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_Toc114921393"/>
            <w:bookmarkStart w:id="133" w:name="_Toc11492788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34" w:name="_Toc114921394"/>
            <w:bookmarkStart w:id="135" w:name="_Toc114927889"/>
            <w:bookmarkEnd w:id="132"/>
            <w:bookmarkEnd w:id="13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36" w:name="_Toc114921395"/>
            <w:bookmarkStart w:id="137" w:name="_Toc114927890"/>
            <w:bookmarkEnd w:id="134"/>
            <w:bookmarkEnd w:id="13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bookmarkStart w:id="138" w:name="_Toc114921396"/>
            <w:bookmarkStart w:id="139" w:name="_Toc114927891"/>
            <w:bookmarkEnd w:id="136"/>
            <w:bookmarkEnd w:id="137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40" w:name="_Toc114921397"/>
            <w:bookmarkStart w:id="141" w:name="_Toc114927892"/>
            <w:bookmarkEnd w:id="138"/>
            <w:bookmarkEnd w:id="13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42" w:name="_Toc114921398"/>
            <w:bookmarkStart w:id="143" w:name="_Toc114927893"/>
            <w:bookmarkEnd w:id="140"/>
            <w:bookmarkEnd w:id="1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bookmarkStart w:id="144" w:name="_Toc114921399"/>
            <w:bookmarkStart w:id="145" w:name="_Toc114927894"/>
            <w:bookmarkEnd w:id="142"/>
            <w:bookmarkEnd w:id="143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End w:id="144"/>
            <w:bookmarkEnd w:id="1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0C8F" w:rsidRPr="00E47D0C" w:rsidRDefault="005E0C8F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ЛР 30</w:t>
            </w:r>
          </w:p>
        </w:tc>
      </w:tr>
      <w:tr w:rsidR="005E0C8F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5E0C8F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Роль географии в решении глобальных проблем человечества.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E0C8F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ОК4 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7,ЛР 2, ЛР 23,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6" w:name="_Toc114921404"/>
            <w:bookmarkStart w:id="147" w:name="_Toc114927899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46"/>
            <w:bookmarkEnd w:id="147"/>
            <w:r w:rsidR="002A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F3B63" w:rsidRPr="008F3B63" w:rsidRDefault="008F3B63" w:rsidP="008F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8F3B63" w:rsidRPr="008F3B63" w:rsidSect="008F3B63">
          <w:footerReference w:type="default" r:id="rId9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8F3B63" w:rsidRPr="008F3B63" w:rsidRDefault="008F3B63" w:rsidP="008F3B6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F3B63" w:rsidRPr="008F3B63" w:rsidRDefault="008F3B63" w:rsidP="008F3B6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bCs/>
          <w:spacing w:val="-2"/>
          <w:sz w:val="24"/>
        </w:rPr>
        <w:t>Учебный предмет реализуется в учебном кабинете</w:t>
      </w:r>
      <w:r w:rsidRPr="008F3B63">
        <w:rPr>
          <w:rFonts w:ascii="Calibri" w:eastAsia="Calibri" w:hAnsi="Calibri" w:cs="Times New Roman"/>
        </w:rPr>
        <w:t xml:space="preserve"> </w:t>
      </w:r>
      <w:r w:rsidRPr="008F3B63">
        <w:rPr>
          <w:rFonts w:ascii="Times New Roman" w:eastAsia="Calibri" w:hAnsi="Times New Roman" w:cs="Times New Roman"/>
          <w:bCs/>
          <w:spacing w:val="-2"/>
          <w:sz w:val="24"/>
        </w:rPr>
        <w:t>социально-экономических дисциплин</w:t>
      </w:r>
      <w:r w:rsidRPr="008F3B63">
        <w:rPr>
          <w:rFonts w:ascii="Times New Roman" w:eastAsia="Calibri" w:hAnsi="Times New Roman" w:cs="Times New Roman"/>
          <w:sz w:val="24"/>
        </w:rPr>
        <w:t>.</w:t>
      </w:r>
    </w:p>
    <w:p w:rsidR="008F3B63" w:rsidRPr="008F3B63" w:rsidRDefault="008F3B63" w:rsidP="008F3B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8F3B63" w:rsidRPr="008F3B63" w:rsidRDefault="008F3B63" w:rsidP="005E0C8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8F3B63" w:rsidRPr="008F3B63" w:rsidRDefault="008F3B63" w:rsidP="005E0C8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8F3B63" w:rsidRPr="008F3B63" w:rsidRDefault="008F3B63" w:rsidP="005E0C8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8F3B63" w:rsidRPr="008F3B63" w:rsidRDefault="008F3B63" w:rsidP="008F3B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8F3B63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8F3B63">
        <w:rPr>
          <w:rFonts w:ascii="Times New Roman" w:eastAsia="Calibri" w:hAnsi="Times New Roman" w:cs="Times New Roman"/>
          <w:sz w:val="24"/>
        </w:rPr>
        <w:t>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F3B63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8F3B63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8F3B63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8F3B63">
        <w:rPr>
          <w:rFonts w:ascii="Times New Roman" w:eastAsia="Calibri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F3B63" w:rsidRDefault="008F3B63" w:rsidP="008F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p w:rsidR="005E0C8F" w:rsidRPr="008F3B63" w:rsidRDefault="005E0C8F" w:rsidP="008F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43"/>
        <w:gridCol w:w="3273"/>
      </w:tblGrid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F3B63" w:rsidRPr="005E0C8F" w:rsidRDefault="008F3B63" w:rsidP="008F3B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5943" w:type="dxa"/>
            <w:shd w:val="clear" w:color="auto" w:fill="FFFFFF"/>
            <w:vAlign w:val="center"/>
          </w:tcPr>
          <w:p w:rsidR="008F3B63" w:rsidRPr="005E0C8F" w:rsidRDefault="008F3B63" w:rsidP="008F3B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8F3B63" w:rsidRPr="005E0C8F" w:rsidRDefault="008F3B63" w:rsidP="008F3B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bCs/>
                <w:lang w:eastAsia="ru-RU"/>
              </w:rPr>
              <w:t>№ лицензии</w:t>
            </w:r>
          </w:p>
        </w:tc>
      </w:tr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Microsoft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Open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License 45411155</w:t>
            </w:r>
          </w:p>
        </w:tc>
      </w:tr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MSDN Platforms OLP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License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66224071</w:t>
            </w:r>
          </w:p>
        </w:tc>
      </w:tr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94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Microsoft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Open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License 60369058</w:t>
            </w:r>
          </w:p>
        </w:tc>
      </w:tr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94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Microsoft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Open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License 60369058</w:t>
            </w:r>
          </w:p>
        </w:tc>
      </w:tr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94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Microsoft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Open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License 65785999</w:t>
            </w:r>
          </w:p>
        </w:tc>
      </w:tr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94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Microsoft Windows 10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Microsoft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Open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License 65785999</w:t>
            </w:r>
          </w:p>
        </w:tc>
      </w:tr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594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ABBY FineReader 11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Коробочная (разный № на каждой коробке)</w:t>
            </w:r>
          </w:p>
        </w:tc>
      </w:tr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594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PN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KL4863RAQFQ</w:t>
            </w:r>
          </w:p>
        </w:tc>
      </w:tr>
      <w:tr w:rsidR="008F3B63" w:rsidRPr="005E0C8F" w:rsidTr="008F3B63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594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Контент-фильтр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Ю-05109</w:t>
            </w:r>
          </w:p>
        </w:tc>
      </w:tr>
    </w:tbl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p w:rsidR="005E0C8F" w:rsidRPr="008F3B63" w:rsidRDefault="005E0C8F" w:rsidP="008F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8F3B63" w:rsidRPr="005E0C8F" w:rsidTr="008F3B63">
        <w:tc>
          <w:tcPr>
            <w:tcW w:w="567" w:type="dxa"/>
            <w:tcBorders>
              <w:right w:val="single" w:sz="4" w:space="0" w:color="auto"/>
            </w:tcBorders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Перечень</w:t>
            </w:r>
          </w:p>
        </w:tc>
      </w:tr>
      <w:tr w:rsidR="008F3B63" w:rsidRPr="005E0C8F" w:rsidTr="008F3B63">
        <w:tc>
          <w:tcPr>
            <w:tcW w:w="567" w:type="dxa"/>
            <w:tcBorders>
              <w:right w:val="single" w:sz="4" w:space="0" w:color="auto"/>
            </w:tcBorders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Open</w:t>
            </w: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Office</w:t>
            </w:r>
          </w:p>
        </w:tc>
      </w:tr>
      <w:tr w:rsidR="008F3B63" w:rsidRPr="005E0C8F" w:rsidTr="008F3B63">
        <w:tc>
          <w:tcPr>
            <w:tcW w:w="567" w:type="dxa"/>
            <w:tcBorders>
              <w:right w:val="single" w:sz="4" w:space="0" w:color="auto"/>
            </w:tcBorders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Мой Офис</w:t>
            </w:r>
          </w:p>
        </w:tc>
      </w:tr>
      <w:tr w:rsidR="008F3B63" w:rsidRPr="005E0C8F" w:rsidTr="008F3B63">
        <w:tc>
          <w:tcPr>
            <w:tcW w:w="567" w:type="dxa"/>
            <w:tcBorders>
              <w:right w:val="single" w:sz="4" w:space="0" w:color="auto"/>
            </w:tcBorders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8F3B63" w:rsidRPr="005E0C8F" w:rsidRDefault="008F3B63" w:rsidP="008F3B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C8F">
              <w:rPr>
                <w:rFonts w:ascii="Times New Roman" w:eastAsia="Times New Roman" w:hAnsi="Times New Roman" w:cs="Times New Roman"/>
                <w:lang w:val="en-US" w:eastAsia="ru-RU"/>
              </w:rPr>
              <w:t>Gimp</w:t>
            </w:r>
          </w:p>
        </w:tc>
      </w:tr>
    </w:tbl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3B63" w:rsidRPr="008F3B63" w:rsidRDefault="008F3B63" w:rsidP="008F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8F3B63">
        <w:rPr>
          <w:rFonts w:ascii="Times New Roman" w:eastAsia="Calibri" w:hAnsi="Times New Roman" w:cs="Times New Roman"/>
          <w:b/>
          <w:color w:val="000000"/>
          <w:sz w:val="24"/>
        </w:rPr>
        <w:t>При изучении предмета в формате электронного обучения с использованием ДОТ</w:t>
      </w:r>
    </w:p>
    <w:p w:rsidR="008F3B63" w:rsidRPr="008F3B63" w:rsidRDefault="008F3B63" w:rsidP="008F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Программы для видеоконференций: </w:t>
      </w:r>
      <w:r w:rsidRPr="008F3B63">
        <w:rPr>
          <w:rFonts w:ascii="Times New Roman" w:eastAsia="Calibri" w:hAnsi="Times New Roman" w:cs="Times New Roman"/>
          <w:sz w:val="24"/>
          <w:lang w:val="en-US"/>
        </w:rPr>
        <w:t>Zoom</w:t>
      </w:r>
      <w:r w:rsidRPr="008F3B63">
        <w:rPr>
          <w:rFonts w:ascii="Times New Roman" w:eastAsia="Calibri" w:hAnsi="Times New Roman" w:cs="Times New Roman"/>
          <w:sz w:val="24"/>
        </w:rPr>
        <w:t xml:space="preserve"> </w:t>
      </w:r>
      <w:r w:rsidRPr="008F3B63">
        <w:rPr>
          <w:rFonts w:ascii="Times New Roman" w:eastAsia="Calibri" w:hAnsi="Times New Roman" w:cs="Times New Roman"/>
          <w:sz w:val="24"/>
          <w:lang w:val="en-US"/>
        </w:rPr>
        <w:t>Cloud</w:t>
      </w:r>
      <w:r w:rsidRPr="008F3B63">
        <w:rPr>
          <w:rFonts w:ascii="Times New Roman" w:eastAsia="Calibri" w:hAnsi="Times New Roman" w:cs="Times New Roman"/>
          <w:sz w:val="24"/>
        </w:rPr>
        <w:t xml:space="preserve"> </w:t>
      </w:r>
      <w:r w:rsidRPr="008F3B63">
        <w:rPr>
          <w:rFonts w:ascii="Times New Roman" w:eastAsia="Calibri" w:hAnsi="Times New Roman" w:cs="Times New Roman"/>
          <w:sz w:val="24"/>
          <w:lang w:val="en-US"/>
        </w:rPr>
        <w:t>Meetings</w:t>
      </w:r>
      <w:r w:rsidRPr="008F3B63">
        <w:rPr>
          <w:rFonts w:ascii="Times New Roman" w:eastAsia="Calibri" w:hAnsi="Times New Roman" w:cs="Times New Roman"/>
          <w:sz w:val="24"/>
        </w:rPr>
        <w:t>, Яндекс Телемост.</w:t>
      </w:r>
    </w:p>
    <w:p w:rsidR="008F3B63" w:rsidRPr="008F3B63" w:rsidRDefault="008F3B63" w:rsidP="008F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color w:val="000000"/>
          <w:sz w:val="24"/>
        </w:rPr>
        <w:t>Электронная платформа Moodle.</w:t>
      </w:r>
    </w:p>
    <w:p w:rsidR="008F3B63" w:rsidRPr="008F3B63" w:rsidRDefault="008F3B63" w:rsidP="008F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3B63" w:rsidRPr="008F3B63" w:rsidRDefault="008F3B63" w:rsidP="008F3B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8F3B63" w:rsidRPr="008F3B63" w:rsidRDefault="008F3B63" w:rsidP="008F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F3B63" w:rsidRPr="008F3B63" w:rsidRDefault="008F3B63" w:rsidP="008F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8F3B63" w:rsidRDefault="008F3B63" w:rsidP="005E0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E0C8F" w:rsidRPr="008F3B63" w:rsidRDefault="005E0C8F" w:rsidP="005E0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8F3B63">
        <w:rPr>
          <w:rFonts w:ascii="Times New Roman" w:eastAsia="Calibri" w:hAnsi="Times New Roman" w:cs="Times New Roman"/>
          <w:b/>
          <w:color w:val="000000"/>
          <w:sz w:val="24"/>
        </w:rPr>
        <w:t>3.2.1 Основные источники:</w:t>
      </w:r>
    </w:p>
    <w:p w:rsidR="005E0C8F" w:rsidRPr="008F3B63" w:rsidRDefault="005E0C8F" w:rsidP="008F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8F3B63" w:rsidRPr="008F3B63" w:rsidTr="008F3B63">
        <w:tc>
          <w:tcPr>
            <w:tcW w:w="426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Калуцков, В.</w:t>
            </w:r>
            <w:r w:rsidRPr="008F3B63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Н.</w:t>
            </w:r>
            <w:r w:rsidRPr="008F3B63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и практикум для среднего профессионального образования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В.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Калуцков.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3-е изд., испр. и доп.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305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/530513</w:t>
              </w:r>
            </w:hyperlink>
          </w:p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8F3B63" w:rsidRPr="008F3B63" w:rsidTr="008F3B63">
        <w:tc>
          <w:tcPr>
            <w:tcW w:w="426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1984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для колледжей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и практикум для среднего профессионального образования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А.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Коломиец [и др.]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 под редакцией А.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Коломийца, А.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Сафонова.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3-е изд., перераб. и доп.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362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3B63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977" w:type="dxa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8F3B63" w:rsidRPr="008F3B63" w:rsidTr="008F3B63">
        <w:tc>
          <w:tcPr>
            <w:tcW w:w="426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Герасимова, М. И. </w:t>
            </w:r>
          </w:p>
        </w:tc>
        <w:tc>
          <w:tcPr>
            <w:tcW w:w="1984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почв : учебник и практикум для среднего профессионального образования / М. И. Герасимова. — 3-е изд., испр. и доп. </w:t>
            </w:r>
          </w:p>
        </w:tc>
        <w:tc>
          <w:tcPr>
            <w:tcW w:w="2835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Москва : Издательство Юрайт, 2023. — 315 с. 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8F3B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https://urait.ru/bcode/530702</w:t>
              </w:r>
            </w:hyperlink>
          </w:p>
        </w:tc>
        <w:tc>
          <w:tcPr>
            <w:tcW w:w="2977" w:type="dxa"/>
          </w:tcPr>
          <w:p w:rsidR="008F3B63" w:rsidRPr="008F3B63" w:rsidRDefault="008F3B63" w:rsidP="008F3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8F3B63" w:rsidRPr="008F3B63" w:rsidRDefault="008F3B63" w:rsidP="008F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Дополнительные источники</w:t>
      </w:r>
      <w:r w:rsidRPr="008F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0C8F" w:rsidRPr="008F3B63" w:rsidRDefault="005E0C8F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8F3B63" w:rsidRPr="008F3B63" w:rsidTr="008F3B63">
        <w:tc>
          <w:tcPr>
            <w:tcW w:w="426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1984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России. Базовый и углубленный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уровни: 10—11 классы : учебник и практикум для среднего общего образования / В. Н. Калуцков. — 3-е изд., перераб. и доп. </w:t>
            </w:r>
          </w:p>
        </w:tc>
        <w:tc>
          <w:tcPr>
            <w:tcW w:w="2835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Москва : Издательство Юрайт, 2023. — 305 с.</w:t>
            </w:r>
          </w:p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F3B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B63" w:rsidRPr="008F3B63" w:rsidTr="008F3B63">
        <w:tc>
          <w:tcPr>
            <w:tcW w:w="426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Домогацких </w:t>
            </w:r>
          </w:p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984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География: экономическая и социальная география мира в 2-х ч. : учебник 10-11 класс /Е. М. Домогацких, Н. И. Алексеевский.</w:t>
            </w:r>
          </w:p>
        </w:tc>
        <w:tc>
          <w:tcPr>
            <w:tcW w:w="2835" w:type="dxa"/>
            <w:shd w:val="clear" w:color="auto" w:fill="auto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Москва : Русское слово, 2020</w:t>
            </w:r>
          </w:p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3B6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8F3B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3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3B63" w:rsidRPr="008F3B63" w:rsidRDefault="008F3B63" w:rsidP="008F3B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B63" w:rsidRPr="008F3B63" w:rsidRDefault="008F3B63" w:rsidP="008F3B6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3.2.3 Перечень профессиональных баз данных и информационных справочных систем: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5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https://www.consultant.ru/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- Текст : электронный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6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http://www.kodeks.ru/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– Текст : электронный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7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https://umczdt.ru/books/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https://e.lanbook.com/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9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https://book.ru/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0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https://ibooks.ru/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1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http://elibrary.ru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2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https://mintrans.gov.ru/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– Текст : электронный.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3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https://www.rzd.ru/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– Текст : электронный</w:t>
      </w:r>
    </w:p>
    <w:p w:rsidR="008F3B63" w:rsidRPr="008F3B63" w:rsidRDefault="008F3B63" w:rsidP="005E0C8F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4" w:history="1">
        <w:r w:rsidRPr="008F3B63">
          <w:rPr>
            <w:rFonts w:ascii="Times New Roman" w:eastAsia="Calibri" w:hAnsi="Times New Roman" w:cs="Times New Roman"/>
            <w:w w:val="104"/>
            <w:sz w:val="24"/>
            <w:szCs w:val="28"/>
          </w:rPr>
          <w:t>https://rlw.gov.ru/</w:t>
        </w:r>
      </w:hyperlink>
      <w:r w:rsidRPr="008F3B63">
        <w:rPr>
          <w:rFonts w:ascii="Times New Roman" w:eastAsia="Calibri" w:hAnsi="Times New Roman" w:cs="Times New Roman"/>
          <w:w w:val="104"/>
          <w:sz w:val="24"/>
          <w:szCs w:val="28"/>
        </w:rPr>
        <w:t>. – Текст : электронный.</w:t>
      </w:r>
    </w:p>
    <w:p w:rsidR="008F3B63" w:rsidRPr="008F3B63" w:rsidRDefault="008F3B63" w:rsidP="008F3B63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8" w:name="_Hlk135486728"/>
      <w:r w:rsidRPr="008F3B63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8F3B63" w:rsidRPr="008F3B63" w:rsidTr="00E47D0C">
        <w:trPr>
          <w:trHeight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8F3B63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2.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3</w:t>
            </w:r>
            <w:r w:rsidR="008F3B63"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4.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5.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6.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7.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5E0C8F" w:rsidP="005E0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ПК 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148"/>
    </w:tbl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8F3B63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lastRenderedPageBreak/>
        <w:t>5. ПЕРЕЧЕНЬ ИСПОЛЬЗУЕМЫХ МЕТОДОВ ОБУЧЕНИЯ</w:t>
      </w:r>
    </w:p>
    <w:p w:rsidR="008F3B63" w:rsidRPr="008F3B63" w:rsidRDefault="008F3B63" w:rsidP="008F3B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49" w:name="_Hlk135486770"/>
      <w:r w:rsidRPr="008F3B63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F3B63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149"/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(</w:t>
      </w:r>
      <w:r w:rsidRPr="008F3B63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</w:pPr>
    </w:p>
    <w:sectPr w:rsidR="008F3B63" w:rsidSect="008F3B63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2C" w:rsidRDefault="00B0132C" w:rsidP="008F3B63">
      <w:pPr>
        <w:spacing w:after="0" w:line="240" w:lineRule="auto"/>
      </w:pPr>
      <w:r>
        <w:separator/>
      </w:r>
    </w:p>
  </w:endnote>
  <w:endnote w:type="continuationSeparator" w:id="0">
    <w:p w:rsidR="00B0132C" w:rsidRDefault="00B0132C" w:rsidP="008F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Default="00B013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6526F" w:rsidRPr="0046526F">
      <w:rPr>
        <w:noProof/>
        <w:lang w:val="ru-RU"/>
      </w:rPr>
      <w:t>2</w:t>
    </w:r>
    <w:r>
      <w:fldChar w:fldCharType="end"/>
    </w:r>
  </w:p>
  <w:p w:rsidR="00B0132C" w:rsidRDefault="00B013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Default="00B0132C">
    <w:pPr>
      <w:pStyle w:val="a9"/>
      <w:jc w:val="center"/>
    </w:pPr>
  </w:p>
  <w:p w:rsidR="00B0132C" w:rsidRDefault="00B013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Pr="00664715" w:rsidRDefault="00B0132C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46526F">
      <w:rPr>
        <w:rFonts w:ascii="Times New Roman" w:hAnsi="Times New Roman"/>
        <w:noProof/>
      </w:rPr>
      <w:t>22</w:t>
    </w:r>
    <w:r w:rsidRPr="00664715">
      <w:rPr>
        <w:rFonts w:ascii="Times New Roman" w:hAnsi="Times New Roman"/>
      </w:rPr>
      <w:fldChar w:fldCharType="end"/>
    </w:r>
  </w:p>
  <w:p w:rsidR="00B0132C" w:rsidRDefault="00B0132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Default="00B0132C" w:rsidP="008F3B63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B0132C" w:rsidRDefault="00B0132C" w:rsidP="008F3B6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Pr="00C214B5" w:rsidRDefault="00B0132C" w:rsidP="008F3B63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46526F">
      <w:rPr>
        <w:rStyle w:val="af1"/>
        <w:rFonts w:ascii="Times New Roman" w:hAnsi="Times New Roman"/>
        <w:noProof/>
      </w:rPr>
      <w:t>32</w:t>
    </w:r>
    <w:r w:rsidRPr="00C214B5">
      <w:rPr>
        <w:rStyle w:val="af1"/>
        <w:rFonts w:ascii="Times New Roman" w:hAnsi="Times New Roman"/>
      </w:rPr>
      <w:fldChar w:fldCharType="end"/>
    </w:r>
  </w:p>
  <w:p w:rsidR="00B0132C" w:rsidRDefault="00B0132C" w:rsidP="008F3B6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2C" w:rsidRDefault="00B0132C" w:rsidP="008F3B63">
      <w:pPr>
        <w:spacing w:after="0" w:line="240" w:lineRule="auto"/>
      </w:pPr>
      <w:r>
        <w:separator/>
      </w:r>
    </w:p>
  </w:footnote>
  <w:footnote w:type="continuationSeparator" w:id="0">
    <w:p w:rsidR="00B0132C" w:rsidRDefault="00B0132C" w:rsidP="008F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3"/>
    <w:rsid w:val="002A7EEA"/>
    <w:rsid w:val="003A1D3D"/>
    <w:rsid w:val="0046526F"/>
    <w:rsid w:val="005E0C8F"/>
    <w:rsid w:val="00633F72"/>
    <w:rsid w:val="007040FB"/>
    <w:rsid w:val="00784F65"/>
    <w:rsid w:val="008F3B63"/>
    <w:rsid w:val="00A57830"/>
    <w:rsid w:val="00AE7D56"/>
    <w:rsid w:val="00B0132C"/>
    <w:rsid w:val="00E47D0C"/>
    <w:rsid w:val="00E63703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A8973-5634-4597-B9D5-D554B18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B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F3B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6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F3B63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F3B63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F3B6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F3B63"/>
    <w:rPr>
      <w:color w:val="0000FF"/>
      <w:u w:val="single"/>
    </w:rPr>
  </w:style>
  <w:style w:type="paragraph" w:customStyle="1" w:styleId="12">
    <w:name w:val="Обычный1"/>
    <w:uiPriority w:val="99"/>
    <w:rsid w:val="008F3B6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8F3B63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F3B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8F3B6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8F3B63"/>
  </w:style>
  <w:style w:type="character" w:customStyle="1" w:styleId="13">
    <w:name w:val="Основной текст Знак1"/>
    <w:link w:val="a7"/>
    <w:uiPriority w:val="99"/>
    <w:rsid w:val="008F3B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8F3B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8F3B63"/>
  </w:style>
  <w:style w:type="character" w:customStyle="1" w:styleId="14">
    <w:name w:val="Нижний колонтитул Знак1"/>
    <w:link w:val="a9"/>
    <w:uiPriority w:val="99"/>
    <w:rsid w:val="008F3B63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8F3B6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8F3B6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8F3B63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8F3B6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8F3B63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8F3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F3B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B6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8F3B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F3B63"/>
    <w:rPr>
      <w:rFonts w:ascii="Calibri" w:eastAsia="Calibri" w:hAnsi="Calibri" w:cs="Times New Roman"/>
    </w:rPr>
  </w:style>
  <w:style w:type="character" w:styleId="af1">
    <w:name w:val="page number"/>
    <w:basedOn w:val="a0"/>
    <w:rsid w:val="008F3B63"/>
  </w:style>
  <w:style w:type="paragraph" w:customStyle="1" w:styleId="Style1">
    <w:name w:val="Style1"/>
    <w:basedOn w:val="a"/>
    <w:uiPriority w:val="99"/>
    <w:rsid w:val="008F3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F3B6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3B6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F3B63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8F3B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8F3B63"/>
  </w:style>
  <w:style w:type="character" w:customStyle="1" w:styleId="Link">
    <w:name w:val="Link"/>
    <w:rsid w:val="008F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1080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30702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iboo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0520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30513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31080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32</Pages>
  <Words>8600</Words>
  <Characters>49024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6</cp:revision>
  <cp:lastPrinted>2024-11-14T09:49:00Z</cp:lastPrinted>
  <dcterms:created xsi:type="dcterms:W3CDTF">2023-08-02T10:52:00Z</dcterms:created>
  <dcterms:modified xsi:type="dcterms:W3CDTF">2024-11-14T09:49:00Z</dcterms:modified>
</cp:coreProperties>
</file>