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6F4" w:rsidRPr="006A7D2F" w:rsidRDefault="00C236F4" w:rsidP="00C236F4">
      <w:pPr>
        <w:ind w:right="-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Toc156825287"/>
      <w:r w:rsidRPr="006A7D2F"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 2.1</w:t>
      </w:r>
    </w:p>
    <w:p w:rsidR="00C236F4" w:rsidRPr="006A7D2F" w:rsidRDefault="00C236F4" w:rsidP="00C236F4">
      <w:pPr>
        <w:ind w:left="5103" w:right="-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A7D2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к </w:t>
      </w:r>
      <w:r w:rsidRPr="006A7D2F">
        <w:rPr>
          <w:rFonts w:ascii="Times New Roman" w:hAnsi="Times New Roman" w:cs="Times New Roman"/>
          <w:sz w:val="24"/>
          <w:szCs w:val="24"/>
        </w:rPr>
        <w:t>ОПОП-П</w:t>
      </w:r>
      <w:r w:rsidRPr="006A7D2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 специальностям</w:t>
      </w:r>
    </w:p>
    <w:p w:rsidR="00C236F4" w:rsidRPr="006A7D2F" w:rsidRDefault="00C236F4" w:rsidP="00C236F4">
      <w:pPr>
        <w:pStyle w:val="af2"/>
        <w:ind w:left="426" w:hanging="1135"/>
        <w:jc w:val="right"/>
        <w:rPr>
          <w:rFonts w:ascii="Times New Roman" w:eastAsiaTheme="minorHAnsi" w:hAnsi="Times New Roman"/>
          <w:spacing w:val="-2"/>
          <w:sz w:val="24"/>
          <w:szCs w:val="24"/>
          <w:lang w:eastAsia="en-US"/>
        </w:rPr>
      </w:pPr>
      <w:r w:rsidRPr="006A7D2F">
        <w:rPr>
          <w:rFonts w:ascii="Times New Roman" w:eastAsiaTheme="minorHAnsi" w:hAnsi="Times New Roman"/>
          <w:spacing w:val="-2"/>
          <w:sz w:val="24"/>
          <w:szCs w:val="24"/>
          <w:lang w:eastAsia="en-US"/>
        </w:rPr>
        <w:t xml:space="preserve">23.02.09 Автоматика и телемеханика на транспорте </w:t>
      </w:r>
    </w:p>
    <w:p w:rsidR="00C236F4" w:rsidRPr="006A7D2F" w:rsidRDefault="00C236F4" w:rsidP="00C236F4">
      <w:pPr>
        <w:pStyle w:val="af2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  <w:r w:rsidRPr="006A7D2F">
        <w:rPr>
          <w:rFonts w:ascii="Times New Roman" w:eastAsiaTheme="minorHAnsi" w:hAnsi="Times New Roman"/>
          <w:spacing w:val="-2"/>
          <w:sz w:val="24"/>
          <w:szCs w:val="24"/>
          <w:lang w:eastAsia="en-US"/>
        </w:rPr>
        <w:t>(железнодорожном транспорте)</w:t>
      </w: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ДИСЦИПЛИНЫ</w:t>
      </w:r>
    </w:p>
    <w:p w:rsidR="0008127F" w:rsidRPr="006A7D2F" w:rsidRDefault="0008127F" w:rsidP="000812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27F" w:rsidRPr="006A7D2F" w:rsidRDefault="0008127F" w:rsidP="0008127F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A7D2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СГЦ.</w:t>
      </w:r>
      <w:proofErr w:type="gramStart"/>
      <w:r w:rsidRPr="006A7D2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03  БЕЗОПАСНОСТЬ</w:t>
      </w:r>
      <w:proofErr w:type="gramEnd"/>
      <w:r w:rsidRPr="006A7D2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ЖИЗНЕДЕЯТЕЛЬНОСТИ</w:t>
      </w: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889" w:rsidRPr="006A7D2F" w:rsidRDefault="001E6889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A74FE8" w:rsidP="00A74FE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начала подготовки</w:t>
      </w: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6F4" w:rsidRPr="006A7D2F" w:rsidRDefault="00C236F4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6F4" w:rsidRPr="006A7D2F" w:rsidRDefault="00C236F4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6F4" w:rsidRPr="006A7D2F" w:rsidRDefault="00C236F4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6F4" w:rsidRPr="006A7D2F" w:rsidRDefault="00C236F4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6F4" w:rsidRPr="006A7D2F" w:rsidRDefault="00C236F4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FE8" w:rsidRDefault="00A74FE8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FE8" w:rsidRDefault="00A74FE8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FE8" w:rsidRDefault="00A74FE8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FE8" w:rsidRDefault="00A74FE8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FE8" w:rsidRDefault="00A74FE8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FE8" w:rsidRDefault="00A74FE8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FE8" w:rsidRDefault="00A74FE8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FE8" w:rsidRDefault="00A74FE8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2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74FE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08127F" w:rsidRPr="006A7D2F" w:rsidRDefault="0008127F" w:rsidP="000812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8127F" w:rsidRPr="006A7D2F" w:rsidRDefault="0008127F" w:rsidP="0008127F">
      <w:pPr>
        <w:tabs>
          <w:tab w:val="left" w:pos="135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8127F" w:rsidRPr="006A7D2F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8127F" w:rsidRPr="006A7D2F" w:rsidRDefault="0008127F" w:rsidP="0008127F">
      <w:pPr>
        <w:pStyle w:val="14"/>
        <w:rPr>
          <w:rFonts w:ascii="Times New Roman" w:hAnsi="Times New Roman"/>
          <w:color w:val="auto"/>
        </w:rPr>
      </w:pPr>
      <w:r w:rsidRPr="006A7D2F">
        <w:rPr>
          <w:rFonts w:ascii="Times New Roman" w:hAnsi="Times New Roman"/>
          <w:color w:val="auto"/>
        </w:rPr>
        <w:lastRenderedPageBreak/>
        <w:t>СОДЕРЖАНИЕ ПРОГРАММЫ</w:t>
      </w:r>
      <w:bookmarkEnd w:id="0"/>
    </w:p>
    <w:p w:rsidR="0008127F" w:rsidRPr="006A7D2F" w:rsidRDefault="0008127F" w:rsidP="0008127F">
      <w:pPr>
        <w:pStyle w:val="12"/>
        <w:rPr>
          <w:rFonts w:eastAsiaTheme="minorEastAsia"/>
          <w:b w:val="0"/>
          <w:bCs w:val="0"/>
          <w:lang w:eastAsia="ru-RU"/>
        </w:rPr>
      </w:pPr>
      <w:r w:rsidRPr="006A7D2F">
        <w:rPr>
          <w:b w:val="0"/>
          <w:bCs w:val="0"/>
        </w:rPr>
        <w:fldChar w:fldCharType="begin"/>
      </w:r>
      <w:r w:rsidRPr="006A7D2F">
        <w:rPr>
          <w:b w:val="0"/>
          <w:bCs w:val="0"/>
        </w:rPr>
        <w:instrText xml:space="preserve"> TOC \h \z \t "Раздел 1;1;Раздел 1.1;2" </w:instrText>
      </w:r>
      <w:r w:rsidRPr="006A7D2F">
        <w:rPr>
          <w:b w:val="0"/>
          <w:bCs w:val="0"/>
        </w:rPr>
        <w:fldChar w:fldCharType="separate"/>
      </w:r>
      <w:hyperlink w:anchor="_Toc156825288" w:tooltip="#_Toc156825288" w:history="1">
        <w:r w:rsidRPr="006A7D2F">
          <w:rPr>
            <w:rStyle w:val="a8"/>
          </w:rPr>
          <w:t xml:space="preserve">1. </w:t>
        </w:r>
        <w:r w:rsidR="00C236F4" w:rsidRPr="006A7D2F">
          <w:rPr>
            <w:rStyle w:val="a8"/>
          </w:rPr>
          <w:t>ОБЩАЯ ХАРАКТЕРИСТИКА</w:t>
        </w:r>
        <w:r w:rsidRPr="006A7D2F">
          <w:tab/>
        </w:r>
        <w:r w:rsidRPr="006A7D2F">
          <w:fldChar w:fldCharType="begin"/>
        </w:r>
        <w:r w:rsidRPr="006A7D2F">
          <w:instrText xml:space="preserve"> PAGEREF _Toc156825288 \h </w:instrText>
        </w:r>
        <w:r w:rsidRPr="006A7D2F">
          <w:fldChar w:fldCharType="separate"/>
        </w:r>
        <w:r w:rsidRPr="006A7D2F">
          <w:t>4</w:t>
        </w:r>
        <w:r w:rsidRPr="006A7D2F">
          <w:fldChar w:fldCharType="end"/>
        </w:r>
      </w:hyperlink>
    </w:p>
    <w:p w:rsidR="0008127F" w:rsidRPr="006A7D2F" w:rsidRDefault="00B7529B" w:rsidP="0008127F">
      <w:pPr>
        <w:pStyle w:val="2"/>
        <w:rPr>
          <w:rFonts w:eastAsiaTheme="minorEastAsia"/>
          <w:i w:val="0"/>
          <w:iCs w:val="0"/>
          <w:sz w:val="22"/>
          <w:szCs w:val="22"/>
        </w:rPr>
      </w:pPr>
      <w:hyperlink w:anchor="_Toc156825289" w:tooltip="#_Toc156825289" w:history="1">
        <w:r w:rsidR="0008127F" w:rsidRPr="006A7D2F"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 w:rsidR="0008127F" w:rsidRPr="006A7D2F">
          <w:rPr>
            <w:i w:val="0"/>
            <w:iCs w:val="0"/>
          </w:rPr>
          <w:tab/>
        </w:r>
        <w:r w:rsidR="0008127F" w:rsidRPr="006A7D2F">
          <w:rPr>
            <w:i w:val="0"/>
            <w:iCs w:val="0"/>
          </w:rPr>
          <w:fldChar w:fldCharType="begin"/>
        </w:r>
        <w:r w:rsidR="0008127F" w:rsidRPr="006A7D2F">
          <w:rPr>
            <w:i w:val="0"/>
            <w:iCs w:val="0"/>
          </w:rPr>
          <w:instrText xml:space="preserve"> PAGEREF _Toc156825289 \h </w:instrText>
        </w:r>
        <w:r w:rsidR="0008127F" w:rsidRPr="006A7D2F">
          <w:rPr>
            <w:i w:val="0"/>
            <w:iCs w:val="0"/>
          </w:rPr>
        </w:r>
        <w:r w:rsidR="0008127F" w:rsidRPr="006A7D2F">
          <w:rPr>
            <w:i w:val="0"/>
            <w:iCs w:val="0"/>
          </w:rPr>
          <w:fldChar w:fldCharType="separate"/>
        </w:r>
        <w:r w:rsidR="0008127F" w:rsidRPr="006A7D2F">
          <w:rPr>
            <w:i w:val="0"/>
            <w:iCs w:val="0"/>
          </w:rPr>
          <w:t>4</w:t>
        </w:r>
        <w:r w:rsidR="0008127F" w:rsidRPr="006A7D2F">
          <w:rPr>
            <w:i w:val="0"/>
            <w:iCs w:val="0"/>
          </w:rPr>
          <w:fldChar w:fldCharType="end"/>
        </w:r>
      </w:hyperlink>
    </w:p>
    <w:p w:rsidR="0008127F" w:rsidRPr="006A7D2F" w:rsidRDefault="00B7529B" w:rsidP="0008127F">
      <w:pPr>
        <w:pStyle w:val="2"/>
        <w:rPr>
          <w:rFonts w:eastAsiaTheme="minorEastAsia"/>
          <w:i w:val="0"/>
          <w:iCs w:val="0"/>
          <w:sz w:val="22"/>
          <w:szCs w:val="22"/>
        </w:rPr>
      </w:pPr>
      <w:hyperlink w:anchor="_Toc156825290" w:tooltip="#_Toc156825290" w:history="1">
        <w:r w:rsidR="0008127F" w:rsidRPr="006A7D2F">
          <w:rPr>
            <w:rStyle w:val="a8"/>
            <w:i w:val="0"/>
            <w:iCs w:val="0"/>
          </w:rPr>
          <w:t>1.2. Планируемые результаты освоения дисциплины</w:t>
        </w:r>
        <w:r w:rsidR="0008127F" w:rsidRPr="006A7D2F">
          <w:rPr>
            <w:i w:val="0"/>
            <w:iCs w:val="0"/>
          </w:rPr>
          <w:tab/>
        </w:r>
        <w:r w:rsidR="0008127F" w:rsidRPr="006A7D2F">
          <w:rPr>
            <w:i w:val="0"/>
            <w:iCs w:val="0"/>
          </w:rPr>
          <w:fldChar w:fldCharType="begin"/>
        </w:r>
        <w:r w:rsidR="0008127F" w:rsidRPr="006A7D2F">
          <w:rPr>
            <w:i w:val="0"/>
            <w:iCs w:val="0"/>
          </w:rPr>
          <w:instrText xml:space="preserve"> PAGEREF _Toc156825290 \h </w:instrText>
        </w:r>
        <w:r w:rsidR="0008127F" w:rsidRPr="006A7D2F">
          <w:rPr>
            <w:i w:val="0"/>
            <w:iCs w:val="0"/>
          </w:rPr>
        </w:r>
        <w:r w:rsidR="0008127F" w:rsidRPr="006A7D2F">
          <w:rPr>
            <w:i w:val="0"/>
            <w:iCs w:val="0"/>
          </w:rPr>
          <w:fldChar w:fldCharType="separate"/>
        </w:r>
        <w:r w:rsidR="0008127F" w:rsidRPr="006A7D2F">
          <w:rPr>
            <w:i w:val="0"/>
            <w:iCs w:val="0"/>
          </w:rPr>
          <w:t>4</w:t>
        </w:r>
        <w:r w:rsidR="0008127F" w:rsidRPr="006A7D2F">
          <w:rPr>
            <w:i w:val="0"/>
            <w:iCs w:val="0"/>
          </w:rPr>
          <w:fldChar w:fldCharType="end"/>
        </w:r>
      </w:hyperlink>
    </w:p>
    <w:p w:rsidR="0008127F" w:rsidRPr="006A7D2F" w:rsidRDefault="00B7529B" w:rsidP="0008127F">
      <w:pPr>
        <w:pStyle w:val="12"/>
        <w:rPr>
          <w:rFonts w:eastAsiaTheme="minorEastAsia"/>
          <w:b w:val="0"/>
          <w:bCs w:val="0"/>
          <w:lang w:eastAsia="ru-RU"/>
        </w:rPr>
      </w:pPr>
      <w:hyperlink w:anchor="_Toc156825291" w:tooltip="#_Toc156825291" w:history="1">
        <w:r w:rsidR="0008127F" w:rsidRPr="006A7D2F">
          <w:rPr>
            <w:rStyle w:val="a8"/>
          </w:rPr>
          <w:t xml:space="preserve">2. </w:t>
        </w:r>
        <w:r w:rsidR="00C236F4" w:rsidRPr="006A7D2F">
          <w:rPr>
            <w:rStyle w:val="a8"/>
          </w:rPr>
          <w:t>СТРУКТУРА И СОДЕРЖАНИЕ Д</w:t>
        </w:r>
        <w:r w:rsidR="0008127F" w:rsidRPr="006A7D2F">
          <w:rPr>
            <w:rStyle w:val="a8"/>
          </w:rPr>
          <w:t>ИСЦИПЛИНЫ</w:t>
        </w:r>
        <w:r w:rsidR="0008127F" w:rsidRPr="006A7D2F">
          <w:tab/>
        </w:r>
        <w:r w:rsidR="0008127F" w:rsidRPr="006A7D2F">
          <w:fldChar w:fldCharType="begin"/>
        </w:r>
        <w:r w:rsidR="0008127F" w:rsidRPr="006A7D2F">
          <w:instrText xml:space="preserve"> PAGEREF _Toc156825291 \h </w:instrText>
        </w:r>
        <w:r w:rsidR="0008127F" w:rsidRPr="006A7D2F">
          <w:fldChar w:fldCharType="separate"/>
        </w:r>
        <w:r w:rsidR="0008127F" w:rsidRPr="006A7D2F">
          <w:t>4</w:t>
        </w:r>
        <w:r w:rsidR="0008127F" w:rsidRPr="006A7D2F">
          <w:fldChar w:fldCharType="end"/>
        </w:r>
      </w:hyperlink>
    </w:p>
    <w:p w:rsidR="0008127F" w:rsidRPr="006A7D2F" w:rsidRDefault="00B7529B" w:rsidP="0008127F">
      <w:pPr>
        <w:pStyle w:val="2"/>
        <w:rPr>
          <w:rFonts w:eastAsiaTheme="minorEastAsia"/>
          <w:i w:val="0"/>
          <w:iCs w:val="0"/>
          <w:sz w:val="22"/>
          <w:szCs w:val="22"/>
        </w:rPr>
      </w:pPr>
      <w:hyperlink w:anchor="_Toc156825292" w:tooltip="#_Toc156825292" w:history="1">
        <w:r w:rsidR="0008127F" w:rsidRPr="006A7D2F">
          <w:rPr>
            <w:rStyle w:val="a8"/>
            <w:i w:val="0"/>
            <w:iCs w:val="0"/>
          </w:rPr>
          <w:t>2.1. Трудоемкость освоения дисциплины</w:t>
        </w:r>
        <w:r w:rsidR="0008127F" w:rsidRPr="006A7D2F">
          <w:rPr>
            <w:i w:val="0"/>
            <w:iCs w:val="0"/>
          </w:rPr>
          <w:tab/>
        </w:r>
        <w:r w:rsidR="0008127F" w:rsidRPr="006A7D2F">
          <w:rPr>
            <w:i w:val="0"/>
            <w:iCs w:val="0"/>
          </w:rPr>
          <w:fldChar w:fldCharType="begin"/>
        </w:r>
        <w:r w:rsidR="0008127F" w:rsidRPr="006A7D2F">
          <w:rPr>
            <w:i w:val="0"/>
            <w:iCs w:val="0"/>
          </w:rPr>
          <w:instrText xml:space="preserve"> PAGEREF _Toc156825292 \h </w:instrText>
        </w:r>
        <w:r w:rsidR="0008127F" w:rsidRPr="006A7D2F">
          <w:rPr>
            <w:i w:val="0"/>
            <w:iCs w:val="0"/>
          </w:rPr>
        </w:r>
        <w:r w:rsidR="0008127F" w:rsidRPr="006A7D2F">
          <w:rPr>
            <w:i w:val="0"/>
            <w:iCs w:val="0"/>
          </w:rPr>
          <w:fldChar w:fldCharType="separate"/>
        </w:r>
        <w:r w:rsidR="0008127F" w:rsidRPr="006A7D2F">
          <w:rPr>
            <w:i w:val="0"/>
            <w:iCs w:val="0"/>
          </w:rPr>
          <w:t>4</w:t>
        </w:r>
        <w:r w:rsidR="0008127F" w:rsidRPr="006A7D2F">
          <w:rPr>
            <w:i w:val="0"/>
            <w:iCs w:val="0"/>
          </w:rPr>
          <w:fldChar w:fldCharType="end"/>
        </w:r>
      </w:hyperlink>
    </w:p>
    <w:p w:rsidR="0008127F" w:rsidRPr="006A7D2F" w:rsidRDefault="00B7529B" w:rsidP="0008127F">
      <w:pPr>
        <w:pStyle w:val="2"/>
        <w:rPr>
          <w:rFonts w:eastAsiaTheme="minorEastAsia"/>
          <w:i w:val="0"/>
          <w:iCs w:val="0"/>
          <w:sz w:val="22"/>
          <w:szCs w:val="22"/>
        </w:rPr>
      </w:pPr>
      <w:hyperlink w:anchor="_Toc156825293" w:tooltip="#_Toc156825293" w:history="1">
        <w:r w:rsidR="0008127F" w:rsidRPr="006A7D2F">
          <w:rPr>
            <w:rStyle w:val="a8"/>
            <w:i w:val="0"/>
            <w:iCs w:val="0"/>
          </w:rPr>
          <w:t>2.2. Содержание дисциплины</w:t>
        </w:r>
        <w:r w:rsidR="0008127F" w:rsidRPr="006A7D2F">
          <w:rPr>
            <w:i w:val="0"/>
            <w:iCs w:val="0"/>
          </w:rPr>
          <w:tab/>
        </w:r>
        <w:r w:rsidR="0008127F" w:rsidRPr="006A7D2F">
          <w:rPr>
            <w:i w:val="0"/>
            <w:iCs w:val="0"/>
          </w:rPr>
          <w:fldChar w:fldCharType="begin"/>
        </w:r>
        <w:r w:rsidR="0008127F" w:rsidRPr="006A7D2F">
          <w:rPr>
            <w:i w:val="0"/>
            <w:iCs w:val="0"/>
          </w:rPr>
          <w:instrText xml:space="preserve"> PAGEREF _Toc156825293 \h </w:instrText>
        </w:r>
        <w:r w:rsidR="0008127F" w:rsidRPr="006A7D2F">
          <w:rPr>
            <w:i w:val="0"/>
            <w:iCs w:val="0"/>
          </w:rPr>
        </w:r>
        <w:r w:rsidR="0008127F" w:rsidRPr="006A7D2F">
          <w:rPr>
            <w:i w:val="0"/>
            <w:iCs w:val="0"/>
          </w:rPr>
          <w:fldChar w:fldCharType="separate"/>
        </w:r>
        <w:r w:rsidR="0008127F" w:rsidRPr="006A7D2F">
          <w:rPr>
            <w:i w:val="0"/>
            <w:iCs w:val="0"/>
          </w:rPr>
          <w:t>5</w:t>
        </w:r>
        <w:r w:rsidR="0008127F" w:rsidRPr="006A7D2F">
          <w:rPr>
            <w:i w:val="0"/>
            <w:iCs w:val="0"/>
          </w:rPr>
          <w:fldChar w:fldCharType="end"/>
        </w:r>
      </w:hyperlink>
    </w:p>
    <w:p w:rsidR="0008127F" w:rsidRPr="006A7D2F" w:rsidRDefault="00B7529B" w:rsidP="0008127F">
      <w:pPr>
        <w:pStyle w:val="12"/>
        <w:rPr>
          <w:rFonts w:eastAsiaTheme="minorEastAsia"/>
          <w:b w:val="0"/>
          <w:bCs w:val="0"/>
          <w:lang w:eastAsia="ru-RU"/>
        </w:rPr>
      </w:pPr>
      <w:hyperlink w:anchor="_Toc156825296" w:tooltip="#_Toc156825296" w:history="1">
        <w:r w:rsidR="0008127F" w:rsidRPr="006A7D2F">
          <w:rPr>
            <w:rStyle w:val="a8"/>
          </w:rPr>
          <w:t xml:space="preserve">3. </w:t>
        </w:r>
        <w:r w:rsidR="00C236F4" w:rsidRPr="006A7D2F">
          <w:rPr>
            <w:rStyle w:val="a8"/>
          </w:rPr>
          <w:t>УСЛОВИЯ РЕАЛИЗАЦИИ</w:t>
        </w:r>
        <w:r w:rsidR="0008127F" w:rsidRPr="006A7D2F">
          <w:rPr>
            <w:rStyle w:val="a8"/>
          </w:rPr>
          <w:t xml:space="preserve"> ДИСЦИПЛИНЫ</w:t>
        </w:r>
        <w:r w:rsidR="0008127F" w:rsidRPr="006A7D2F">
          <w:tab/>
        </w:r>
        <w:r w:rsidR="0008127F" w:rsidRPr="006A7D2F">
          <w:fldChar w:fldCharType="begin"/>
        </w:r>
        <w:r w:rsidR="0008127F" w:rsidRPr="006A7D2F">
          <w:instrText xml:space="preserve"> PAGEREF _Toc156825296 \h </w:instrText>
        </w:r>
        <w:r w:rsidR="0008127F" w:rsidRPr="006A7D2F">
          <w:fldChar w:fldCharType="separate"/>
        </w:r>
        <w:r w:rsidR="0008127F" w:rsidRPr="006A7D2F">
          <w:t>7</w:t>
        </w:r>
        <w:r w:rsidR="0008127F" w:rsidRPr="006A7D2F">
          <w:fldChar w:fldCharType="end"/>
        </w:r>
      </w:hyperlink>
    </w:p>
    <w:p w:rsidR="0008127F" w:rsidRPr="006A7D2F" w:rsidRDefault="00B7529B" w:rsidP="0008127F">
      <w:pPr>
        <w:pStyle w:val="2"/>
        <w:rPr>
          <w:rFonts w:eastAsiaTheme="minorEastAsia"/>
          <w:i w:val="0"/>
          <w:iCs w:val="0"/>
          <w:sz w:val="22"/>
          <w:szCs w:val="22"/>
        </w:rPr>
      </w:pPr>
      <w:hyperlink w:anchor="_Toc156825297" w:tooltip="#_Toc156825297" w:history="1">
        <w:r w:rsidR="0008127F" w:rsidRPr="006A7D2F">
          <w:rPr>
            <w:rStyle w:val="a8"/>
            <w:i w:val="0"/>
            <w:iCs w:val="0"/>
          </w:rPr>
          <w:t>3.1. Материально-техническое обеспечение</w:t>
        </w:r>
        <w:r w:rsidR="0008127F" w:rsidRPr="006A7D2F">
          <w:rPr>
            <w:i w:val="0"/>
            <w:iCs w:val="0"/>
          </w:rPr>
          <w:tab/>
        </w:r>
        <w:r w:rsidR="0008127F" w:rsidRPr="006A7D2F">
          <w:rPr>
            <w:i w:val="0"/>
            <w:iCs w:val="0"/>
          </w:rPr>
          <w:fldChar w:fldCharType="begin"/>
        </w:r>
        <w:r w:rsidR="0008127F" w:rsidRPr="006A7D2F">
          <w:rPr>
            <w:i w:val="0"/>
            <w:iCs w:val="0"/>
          </w:rPr>
          <w:instrText xml:space="preserve"> PAGEREF _Toc156825297 \h </w:instrText>
        </w:r>
        <w:r w:rsidR="0008127F" w:rsidRPr="006A7D2F">
          <w:rPr>
            <w:i w:val="0"/>
            <w:iCs w:val="0"/>
          </w:rPr>
        </w:r>
        <w:r w:rsidR="0008127F" w:rsidRPr="006A7D2F">
          <w:rPr>
            <w:i w:val="0"/>
            <w:iCs w:val="0"/>
          </w:rPr>
          <w:fldChar w:fldCharType="separate"/>
        </w:r>
        <w:r w:rsidR="0008127F" w:rsidRPr="006A7D2F">
          <w:rPr>
            <w:i w:val="0"/>
            <w:iCs w:val="0"/>
          </w:rPr>
          <w:t>7</w:t>
        </w:r>
        <w:r w:rsidR="0008127F" w:rsidRPr="006A7D2F">
          <w:rPr>
            <w:i w:val="0"/>
            <w:iCs w:val="0"/>
          </w:rPr>
          <w:fldChar w:fldCharType="end"/>
        </w:r>
      </w:hyperlink>
    </w:p>
    <w:p w:rsidR="0008127F" w:rsidRPr="006A7D2F" w:rsidRDefault="00B7529B" w:rsidP="0008127F">
      <w:pPr>
        <w:pStyle w:val="2"/>
        <w:rPr>
          <w:rFonts w:eastAsiaTheme="minorEastAsia"/>
          <w:i w:val="0"/>
          <w:iCs w:val="0"/>
          <w:sz w:val="22"/>
          <w:szCs w:val="22"/>
        </w:rPr>
      </w:pPr>
      <w:hyperlink w:anchor="_Toc156825298" w:tooltip="#_Toc156825298" w:history="1">
        <w:r w:rsidR="0008127F" w:rsidRPr="006A7D2F">
          <w:rPr>
            <w:rStyle w:val="a8"/>
            <w:i w:val="0"/>
            <w:iCs w:val="0"/>
          </w:rPr>
          <w:t>3.2. Учебно-методическое обеспечение</w:t>
        </w:r>
        <w:r w:rsidR="0008127F" w:rsidRPr="006A7D2F">
          <w:rPr>
            <w:i w:val="0"/>
            <w:iCs w:val="0"/>
          </w:rPr>
          <w:tab/>
        </w:r>
        <w:r w:rsidR="0008127F" w:rsidRPr="006A7D2F">
          <w:rPr>
            <w:i w:val="0"/>
            <w:iCs w:val="0"/>
          </w:rPr>
          <w:fldChar w:fldCharType="begin"/>
        </w:r>
        <w:r w:rsidR="0008127F" w:rsidRPr="006A7D2F">
          <w:rPr>
            <w:i w:val="0"/>
            <w:iCs w:val="0"/>
          </w:rPr>
          <w:instrText xml:space="preserve"> PAGEREF _Toc156825298 \h </w:instrText>
        </w:r>
        <w:r w:rsidR="0008127F" w:rsidRPr="006A7D2F">
          <w:rPr>
            <w:i w:val="0"/>
            <w:iCs w:val="0"/>
          </w:rPr>
        </w:r>
        <w:r w:rsidR="0008127F" w:rsidRPr="006A7D2F">
          <w:rPr>
            <w:i w:val="0"/>
            <w:iCs w:val="0"/>
          </w:rPr>
          <w:fldChar w:fldCharType="separate"/>
        </w:r>
        <w:r w:rsidR="0008127F" w:rsidRPr="006A7D2F">
          <w:rPr>
            <w:i w:val="0"/>
            <w:iCs w:val="0"/>
          </w:rPr>
          <w:t>7</w:t>
        </w:r>
        <w:r w:rsidR="0008127F" w:rsidRPr="006A7D2F">
          <w:rPr>
            <w:i w:val="0"/>
            <w:iCs w:val="0"/>
          </w:rPr>
          <w:fldChar w:fldCharType="end"/>
        </w:r>
      </w:hyperlink>
    </w:p>
    <w:p w:rsidR="0008127F" w:rsidRPr="006A7D2F" w:rsidRDefault="00B7529B" w:rsidP="0008127F">
      <w:pPr>
        <w:pStyle w:val="12"/>
        <w:rPr>
          <w:rFonts w:eastAsiaTheme="minorEastAsia"/>
          <w:b w:val="0"/>
          <w:bCs w:val="0"/>
          <w:lang w:eastAsia="ru-RU"/>
        </w:rPr>
      </w:pPr>
      <w:hyperlink w:anchor="_Toc156825299" w:tooltip="#_Toc156825299" w:history="1">
        <w:r w:rsidR="0008127F" w:rsidRPr="006A7D2F">
          <w:rPr>
            <w:rStyle w:val="a8"/>
          </w:rPr>
          <w:t>4. </w:t>
        </w:r>
        <w:r w:rsidR="00C236F4" w:rsidRPr="006A7D2F">
          <w:rPr>
            <w:rStyle w:val="a8"/>
          </w:rPr>
          <w:t>КОНТРОЛЬ И ОЦЕНКА РЕЗУЛЬТАТОВ  ОСВОЕНИЯ</w:t>
        </w:r>
        <w:r w:rsidR="0008127F" w:rsidRPr="006A7D2F">
          <w:rPr>
            <w:rStyle w:val="a8"/>
          </w:rPr>
          <w:t xml:space="preserve"> ДИСЦИПЛИНЫ</w:t>
        </w:r>
        <w:r w:rsidR="0008127F" w:rsidRPr="006A7D2F">
          <w:tab/>
        </w:r>
        <w:r w:rsidR="0008127F" w:rsidRPr="006A7D2F">
          <w:fldChar w:fldCharType="begin"/>
        </w:r>
        <w:r w:rsidR="0008127F" w:rsidRPr="006A7D2F">
          <w:instrText xml:space="preserve"> PAGEREF _Toc156825299 \h </w:instrText>
        </w:r>
        <w:r w:rsidR="0008127F" w:rsidRPr="006A7D2F">
          <w:fldChar w:fldCharType="separate"/>
        </w:r>
        <w:r w:rsidR="0008127F" w:rsidRPr="006A7D2F">
          <w:t>7</w:t>
        </w:r>
        <w:r w:rsidR="0008127F" w:rsidRPr="006A7D2F">
          <w:fldChar w:fldCharType="end"/>
        </w:r>
      </w:hyperlink>
    </w:p>
    <w:p w:rsidR="0008127F" w:rsidRPr="006A7D2F" w:rsidRDefault="0008127F" w:rsidP="0008127F">
      <w:pPr>
        <w:pStyle w:val="14"/>
        <w:jc w:val="left"/>
        <w:rPr>
          <w:rFonts w:ascii="Times New Roman" w:hAnsi="Times New Roman"/>
          <w:b w:val="0"/>
          <w:bCs w:val="0"/>
        </w:rPr>
      </w:pPr>
      <w:r w:rsidRPr="006A7D2F">
        <w:rPr>
          <w:rFonts w:ascii="Times New Roman" w:hAnsi="Times New Roman"/>
          <w:b w:val="0"/>
          <w:bCs w:val="0"/>
        </w:rPr>
        <w:fldChar w:fldCharType="end"/>
      </w:r>
    </w:p>
    <w:p w:rsidR="0008127F" w:rsidRPr="006A7D2F" w:rsidRDefault="0008127F" w:rsidP="0008127F">
      <w:pPr>
        <w:pStyle w:val="14"/>
        <w:jc w:val="left"/>
        <w:rPr>
          <w:rFonts w:ascii="Times New Roman" w:hAnsi="Times New Roman"/>
        </w:rPr>
        <w:sectPr w:rsidR="0008127F" w:rsidRPr="006A7D2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8127F" w:rsidRPr="006A7D2F" w:rsidRDefault="0008127F" w:rsidP="0008127F">
      <w:pPr>
        <w:pStyle w:val="14"/>
        <w:numPr>
          <w:ilvl w:val="0"/>
          <w:numId w:val="2"/>
        </w:numPr>
        <w:spacing w:after="0"/>
        <w:rPr>
          <w:rStyle w:val="ac"/>
          <w:i w:val="0"/>
          <w:iCs/>
          <w:color w:val="auto"/>
        </w:rPr>
      </w:pPr>
      <w:bookmarkStart w:id="1" w:name="_Toc156294566"/>
      <w:bookmarkStart w:id="2" w:name="_Toc156825288"/>
      <w:r w:rsidRPr="006A7D2F">
        <w:rPr>
          <w:rStyle w:val="ac"/>
          <w:i w:val="0"/>
          <w:iCs/>
          <w:color w:val="auto"/>
        </w:rPr>
        <w:lastRenderedPageBreak/>
        <w:t>Общая характеристика</w:t>
      </w:r>
      <w:bookmarkEnd w:id="1"/>
      <w:bookmarkEnd w:id="2"/>
      <w:r w:rsidRPr="006A7D2F">
        <w:rPr>
          <w:rStyle w:val="ac"/>
          <w:i w:val="0"/>
          <w:iCs/>
          <w:color w:val="auto"/>
        </w:rPr>
        <w:t xml:space="preserve"> РАБОЧЕЙ ПРОГРАММЫ ДИСЦИПЛИНЫ</w:t>
      </w:r>
    </w:p>
    <w:p w:rsidR="0008127F" w:rsidRPr="006A7D2F" w:rsidRDefault="0008127F" w:rsidP="0008127F">
      <w:pPr>
        <w:pStyle w:val="13"/>
        <w:ind w:left="720"/>
        <w:jc w:val="center"/>
        <w:rPr>
          <w:rFonts w:eastAsia="Segoe UI"/>
          <w:b/>
          <w:lang w:val="ru-RU"/>
        </w:rPr>
      </w:pPr>
      <w:r w:rsidRPr="006A7D2F">
        <w:rPr>
          <w:rFonts w:eastAsia="Segoe UI"/>
          <w:b/>
          <w:lang w:val="ru-RU"/>
        </w:rPr>
        <w:t>СГЦ.03 БЕЗОПАСНОСТЬ ЖИЗНЕДЕЯТЕЛЬНОСТИ</w:t>
      </w:r>
    </w:p>
    <w:p w:rsidR="0008127F" w:rsidRPr="006A7D2F" w:rsidRDefault="0008127F" w:rsidP="0008127F">
      <w:pPr>
        <w:pStyle w:val="110"/>
        <w:rPr>
          <w:rFonts w:ascii="Times New Roman" w:hAnsi="Times New Roman"/>
          <w:color w:val="auto"/>
        </w:rPr>
      </w:pPr>
      <w:bookmarkStart w:id="3" w:name="_Toc150695623"/>
      <w:bookmarkStart w:id="4" w:name="_Toc156294567"/>
      <w:bookmarkStart w:id="5" w:name="_Toc156825289"/>
    </w:p>
    <w:p w:rsidR="0008127F" w:rsidRPr="006A7D2F" w:rsidRDefault="0008127F" w:rsidP="00E51A26">
      <w:pPr>
        <w:pStyle w:val="110"/>
        <w:spacing w:after="0" w:line="240" w:lineRule="auto"/>
        <w:rPr>
          <w:rFonts w:ascii="Times New Roman" w:hAnsi="Times New Roman"/>
          <w:color w:val="auto"/>
        </w:rPr>
      </w:pPr>
      <w:r w:rsidRPr="006A7D2F">
        <w:rPr>
          <w:rFonts w:ascii="Times New Roman" w:hAnsi="Times New Roman"/>
          <w:color w:val="auto"/>
        </w:rPr>
        <w:t xml:space="preserve">1.1. Цель и место </w:t>
      </w:r>
      <w:bookmarkEnd w:id="3"/>
      <w:r w:rsidRPr="006A7D2F">
        <w:rPr>
          <w:rFonts w:ascii="Times New Roman" w:hAnsi="Times New Roman"/>
          <w:color w:val="auto"/>
        </w:rPr>
        <w:t>дисциплины в структуре образовательной программы</w:t>
      </w:r>
      <w:bookmarkEnd w:id="4"/>
      <w:bookmarkEnd w:id="5"/>
    </w:p>
    <w:p w:rsidR="00E51A26" w:rsidRPr="006A7D2F" w:rsidRDefault="00E51A26" w:rsidP="00E51A26">
      <w:pPr>
        <w:pStyle w:val="110"/>
        <w:spacing w:after="0" w:line="240" w:lineRule="auto"/>
        <w:jc w:val="both"/>
        <w:rPr>
          <w:rFonts w:ascii="Times New Roman" w:eastAsia="Times New Roman" w:hAnsi="Times New Roman"/>
          <w:b w:val="0"/>
          <w:bCs w:val="0"/>
          <w:color w:val="auto"/>
          <w:spacing w:val="0"/>
        </w:rPr>
      </w:pPr>
      <w:bookmarkStart w:id="6" w:name="_Toc156294568"/>
      <w:bookmarkStart w:id="7" w:name="_Toc156825290"/>
      <w:r w:rsidRPr="006A7D2F">
        <w:rPr>
          <w:rFonts w:ascii="Times New Roman" w:eastAsia="Times New Roman" w:hAnsi="Times New Roman"/>
          <w:b w:val="0"/>
          <w:bCs w:val="0"/>
          <w:color w:val="auto"/>
          <w:spacing w:val="0"/>
        </w:rPr>
        <w:t xml:space="preserve">Цель дисциплины СГЦ.03 Безопасность жизнедеятельности: формирование теоретических знаний и практических умений, необходимых для · разработки и реализации мер защиты человека и среды обитания от негативных воздействий чрезвычайных ситуаций мирного и военного времени. </w:t>
      </w:r>
    </w:p>
    <w:p w:rsidR="00E51A26" w:rsidRPr="006A7D2F" w:rsidRDefault="00E51A26" w:rsidP="00E51A26">
      <w:pPr>
        <w:pStyle w:val="110"/>
        <w:spacing w:after="0" w:line="240" w:lineRule="auto"/>
        <w:jc w:val="both"/>
        <w:rPr>
          <w:rFonts w:ascii="Times New Roman" w:eastAsia="Times New Roman" w:hAnsi="Times New Roman"/>
          <w:b w:val="0"/>
          <w:bCs w:val="0"/>
          <w:color w:val="auto"/>
          <w:spacing w:val="0"/>
        </w:rPr>
      </w:pPr>
      <w:r w:rsidRPr="006A7D2F">
        <w:rPr>
          <w:rFonts w:ascii="Times New Roman" w:eastAsia="Times New Roman" w:hAnsi="Times New Roman"/>
          <w:b w:val="0"/>
          <w:bCs w:val="0"/>
          <w:color w:val="auto"/>
          <w:spacing w:val="0"/>
        </w:rPr>
        <w:t xml:space="preserve">Дисциплина СГЦ.03 Безопасность </w:t>
      </w:r>
      <w:proofErr w:type="gramStart"/>
      <w:r w:rsidRPr="006A7D2F">
        <w:rPr>
          <w:rFonts w:ascii="Times New Roman" w:eastAsia="Times New Roman" w:hAnsi="Times New Roman"/>
          <w:b w:val="0"/>
          <w:bCs w:val="0"/>
          <w:color w:val="auto"/>
          <w:spacing w:val="0"/>
        </w:rPr>
        <w:t>жизнедеятельности  включена</w:t>
      </w:r>
      <w:proofErr w:type="gramEnd"/>
      <w:r w:rsidRPr="006A7D2F">
        <w:rPr>
          <w:rFonts w:ascii="Times New Roman" w:eastAsia="Times New Roman" w:hAnsi="Times New Roman"/>
          <w:b w:val="0"/>
          <w:bCs w:val="0"/>
          <w:color w:val="auto"/>
          <w:spacing w:val="0"/>
        </w:rPr>
        <w:t xml:space="preserve"> в обязательную часть социально-гуманитарного цикла образовательной программы. </w:t>
      </w:r>
    </w:p>
    <w:p w:rsidR="0008127F" w:rsidRPr="006A7D2F" w:rsidRDefault="0008127F" w:rsidP="00E51A26">
      <w:pPr>
        <w:pStyle w:val="110"/>
        <w:spacing w:after="0" w:line="240" w:lineRule="auto"/>
        <w:rPr>
          <w:rFonts w:ascii="Times New Roman" w:hAnsi="Times New Roman"/>
          <w:color w:val="auto"/>
        </w:rPr>
      </w:pPr>
      <w:r w:rsidRPr="006A7D2F">
        <w:rPr>
          <w:rFonts w:ascii="Times New Roman" w:hAnsi="Times New Roman"/>
          <w:color w:val="auto"/>
        </w:rPr>
        <w:t>1.2. Планируемые результаты освоения дисциплины</w:t>
      </w:r>
      <w:bookmarkEnd w:id="6"/>
      <w:bookmarkEnd w:id="7"/>
    </w:p>
    <w:p w:rsidR="0008127F" w:rsidRPr="006A7D2F" w:rsidRDefault="0008127F" w:rsidP="0008127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08127F" w:rsidRPr="006A7D2F" w:rsidRDefault="0008127F" w:rsidP="0008127F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6A7D2F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2875"/>
        <w:gridCol w:w="2789"/>
        <w:gridCol w:w="2734"/>
      </w:tblGrid>
      <w:tr w:rsidR="005A55FA" w:rsidRPr="006A7D2F" w:rsidTr="005A55FA"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7F" w:rsidRPr="006A7D2F" w:rsidRDefault="00180A77" w:rsidP="0061211A">
            <w:pPr>
              <w:rPr>
                <w:rStyle w:val="ac"/>
                <w:b/>
                <w:i w:val="0"/>
                <w:sz w:val="24"/>
                <w:szCs w:val="24"/>
              </w:rPr>
            </w:pPr>
            <w:bookmarkStart w:id="8" w:name="_Hlk158201861"/>
            <w:r w:rsidRPr="006A7D2F">
              <w:rPr>
                <w:rStyle w:val="ac"/>
                <w:b/>
                <w:sz w:val="24"/>
                <w:szCs w:val="24"/>
              </w:rPr>
              <w:t>Код ОК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7F" w:rsidRPr="006A7D2F" w:rsidRDefault="0008127F" w:rsidP="00612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7F" w:rsidRPr="006A7D2F" w:rsidRDefault="0008127F" w:rsidP="006121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7F" w:rsidRPr="006A7D2F" w:rsidRDefault="0008127F" w:rsidP="006121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:rsidR="005A55FA" w:rsidRPr="006A7D2F" w:rsidTr="005A55FA"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7F" w:rsidRPr="006A7D2F" w:rsidRDefault="0008127F" w:rsidP="00E51A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E51A26"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A26" w:rsidRPr="006A7D2F" w:rsidRDefault="00E51A26" w:rsidP="00C236F4">
            <w:pPr>
              <w:pStyle w:val="a4"/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26" w:rsidRPr="006A7D2F" w:rsidRDefault="00E51A26" w:rsidP="00C236F4">
            <w:pPr>
              <w:pStyle w:val="a4"/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7F" w:rsidRPr="006A7D2F" w:rsidRDefault="0008127F" w:rsidP="0061211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701E9B" w:rsidRPr="006A7D2F" w:rsidTr="005A55FA"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E9B" w:rsidRPr="006A7D2F" w:rsidRDefault="00701E9B" w:rsidP="00701E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E9B" w:rsidRPr="00701E9B" w:rsidRDefault="00701E9B" w:rsidP="00701E9B">
            <w:pPr>
              <w:pStyle w:val="a4"/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1E9B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B" w:rsidRPr="00701E9B" w:rsidRDefault="00701E9B" w:rsidP="00701E9B">
            <w:pPr>
              <w:pStyle w:val="a4"/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1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</w:t>
            </w:r>
            <w:r w:rsidRPr="00701E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социальной и профессиональной деятельности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9B" w:rsidRPr="006A7D2F" w:rsidRDefault="00701E9B" w:rsidP="00701E9B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A55FA" w:rsidRPr="006A7D2F" w:rsidTr="005A55FA"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7F" w:rsidRPr="006A7D2F" w:rsidRDefault="0008127F" w:rsidP="00E51A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E51A26"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26" w:rsidRPr="006A7D2F" w:rsidRDefault="00E51A26" w:rsidP="00C236F4">
            <w:pPr>
              <w:pStyle w:val="a4"/>
              <w:numPr>
                <w:ilvl w:val="0"/>
                <w:numId w:val="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26" w:rsidRPr="006A7D2F" w:rsidRDefault="00E51A26" w:rsidP="00C236F4">
            <w:pPr>
              <w:pStyle w:val="a4"/>
              <w:numPr>
                <w:ilvl w:val="0"/>
                <w:numId w:val="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основы деятельности коллектива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особенности личности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7F" w:rsidRPr="006A7D2F" w:rsidRDefault="0008127F" w:rsidP="0061211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5A55FA" w:rsidRPr="006A7D2F" w:rsidTr="005A55FA"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7F" w:rsidRPr="006A7D2F" w:rsidRDefault="00E51A26" w:rsidP="00612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ОК.05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A26" w:rsidRPr="006A7D2F" w:rsidRDefault="00E51A26" w:rsidP="00C236F4">
            <w:pPr>
              <w:pStyle w:val="a4"/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26" w:rsidRPr="006A7D2F" w:rsidRDefault="00E51A26" w:rsidP="00C236F4">
            <w:pPr>
              <w:pStyle w:val="a4"/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оформления документов 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построения устных сообщений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7F" w:rsidRPr="006A7D2F" w:rsidRDefault="00180A77" w:rsidP="00180A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bookmarkEnd w:id="8"/>
      <w:tr w:rsidR="00E51A26" w:rsidRPr="006A7D2F" w:rsidTr="005A55FA">
        <w:trPr>
          <w:trHeight w:val="327"/>
        </w:trPr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E51A26" w:rsidRPr="006A7D2F" w:rsidRDefault="00E51A26" w:rsidP="00612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ОК.07</w:t>
            </w:r>
          </w:p>
        </w:tc>
        <w:tc>
          <w:tcPr>
            <w:tcW w:w="2875" w:type="dxa"/>
            <w:tcBorders>
              <w:left w:val="single" w:sz="4" w:space="0" w:color="auto"/>
              <w:right w:val="single" w:sz="4" w:space="0" w:color="auto"/>
            </w:tcBorders>
          </w:tcPr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соблюдением принципов бережливого производства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 действовать в чрезвычайных ситуациях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ресурсы, задействованные в профессиональной деятельности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ресурсосбережения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бережливого производства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чрезвычайных ситуациях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26" w:rsidRPr="006A7D2F" w:rsidRDefault="00180A77" w:rsidP="00180A7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</w:tbl>
    <w:p w:rsidR="0008127F" w:rsidRPr="006A7D2F" w:rsidRDefault="0008127F" w:rsidP="0008127F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C236F4" w:rsidRPr="006A7D2F" w:rsidRDefault="00C236F4" w:rsidP="0008127F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C236F4" w:rsidRPr="006A7D2F" w:rsidRDefault="00C236F4" w:rsidP="0008127F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08127F" w:rsidRPr="006A7D2F" w:rsidRDefault="0008127F" w:rsidP="0008127F">
      <w:pPr>
        <w:pStyle w:val="a4"/>
        <w:numPr>
          <w:ilvl w:val="1"/>
          <w:numId w:val="2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A7D2F"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08127F" w:rsidRPr="006A7D2F" w:rsidRDefault="0008127F" w:rsidP="0008127F">
      <w:pPr>
        <w:pStyle w:val="a4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08127F" w:rsidRPr="006A7D2F" w:rsidTr="0061211A">
        <w:tc>
          <w:tcPr>
            <w:tcW w:w="770" w:type="dxa"/>
          </w:tcPr>
          <w:p w:rsidR="0008127F" w:rsidRPr="006A7D2F" w:rsidRDefault="0008127F" w:rsidP="0061211A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</w:tcPr>
          <w:p w:rsidR="0008127F" w:rsidRPr="006A7D2F" w:rsidRDefault="0008127F" w:rsidP="0061211A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навыки </w:t>
            </w:r>
            <w:r w:rsidRPr="006A7D2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</w:tcPr>
          <w:p w:rsidR="0008127F" w:rsidRPr="006A7D2F" w:rsidRDefault="0008127F" w:rsidP="0061211A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:rsidR="0008127F" w:rsidRPr="006A7D2F" w:rsidRDefault="0008127F" w:rsidP="0061211A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:rsidR="0008127F" w:rsidRPr="006A7D2F" w:rsidRDefault="0008127F" w:rsidP="0061211A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08127F" w:rsidRPr="006A7D2F" w:rsidTr="0061211A">
        <w:tc>
          <w:tcPr>
            <w:tcW w:w="770" w:type="dxa"/>
          </w:tcPr>
          <w:p w:rsidR="0008127F" w:rsidRPr="006A7D2F" w:rsidRDefault="00834161" w:rsidP="00834161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217" w:type="dxa"/>
          </w:tcPr>
          <w:p w:rsidR="0008127F" w:rsidRPr="006A7D2F" w:rsidRDefault="00834161" w:rsidP="00834161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08127F" w:rsidRPr="006A7D2F" w:rsidRDefault="00834161" w:rsidP="00834161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88" w:type="dxa"/>
          </w:tcPr>
          <w:p w:rsidR="0008127F" w:rsidRPr="006A7D2F" w:rsidRDefault="00834161" w:rsidP="00834161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08127F" w:rsidRPr="006A7D2F" w:rsidRDefault="00834161" w:rsidP="00834161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8127F" w:rsidRPr="006A7D2F" w:rsidRDefault="0008127F" w:rsidP="0008127F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34161" w:rsidRPr="006A7D2F" w:rsidRDefault="00834161" w:rsidP="0008127F">
      <w:pPr>
        <w:pStyle w:val="14"/>
        <w:rPr>
          <w:rFonts w:ascii="Times New Roman" w:hAnsi="Times New Roman"/>
          <w:color w:val="auto"/>
        </w:rPr>
      </w:pPr>
      <w:bookmarkStart w:id="9" w:name="_Toc152334663"/>
      <w:bookmarkStart w:id="10" w:name="_Toc156294569"/>
      <w:bookmarkStart w:id="11" w:name="_Toc156825291"/>
    </w:p>
    <w:p w:rsidR="0008127F" w:rsidRPr="006A7D2F" w:rsidRDefault="0008127F" w:rsidP="0008127F">
      <w:pPr>
        <w:pStyle w:val="14"/>
        <w:rPr>
          <w:rFonts w:ascii="Times New Roman" w:hAnsi="Times New Roman"/>
          <w:color w:val="auto"/>
        </w:rPr>
      </w:pPr>
      <w:r w:rsidRPr="006A7D2F">
        <w:rPr>
          <w:rFonts w:ascii="Times New Roman" w:hAnsi="Times New Roman"/>
          <w:color w:val="auto"/>
        </w:rPr>
        <w:t xml:space="preserve">2. Структура и содержание </w:t>
      </w:r>
      <w:bookmarkEnd w:id="9"/>
      <w:r w:rsidRPr="006A7D2F">
        <w:rPr>
          <w:rFonts w:ascii="Times New Roman" w:hAnsi="Times New Roman"/>
          <w:color w:val="auto"/>
        </w:rPr>
        <w:t>ДИСЦИПЛИНЫ</w:t>
      </w:r>
      <w:bookmarkEnd w:id="10"/>
      <w:bookmarkEnd w:id="11"/>
    </w:p>
    <w:p w:rsidR="0008127F" w:rsidRPr="006A7D2F" w:rsidRDefault="0008127F" w:rsidP="0008127F">
      <w:pPr>
        <w:pStyle w:val="110"/>
        <w:rPr>
          <w:rFonts w:ascii="Times New Roman" w:hAnsi="Times New Roman"/>
          <w:color w:val="auto"/>
        </w:rPr>
      </w:pPr>
      <w:bookmarkStart w:id="12" w:name="_Toc152334664"/>
      <w:bookmarkStart w:id="13" w:name="_Toc156294570"/>
      <w:bookmarkStart w:id="14" w:name="_Toc156825292"/>
      <w:r w:rsidRPr="006A7D2F">
        <w:rPr>
          <w:rFonts w:ascii="Times New Roman" w:hAnsi="Times New Roman"/>
          <w:color w:val="auto"/>
        </w:rPr>
        <w:t xml:space="preserve">2.1. Трудоемкость освоения </w:t>
      </w:r>
      <w:bookmarkEnd w:id="12"/>
      <w:r w:rsidRPr="006A7D2F">
        <w:rPr>
          <w:rFonts w:ascii="Times New Roman" w:hAnsi="Times New Roman"/>
          <w:color w:val="auto"/>
        </w:rPr>
        <w:t>дисциплины</w:t>
      </w:r>
      <w:bookmarkEnd w:id="13"/>
      <w:bookmarkEnd w:id="14"/>
      <w:r w:rsidRPr="006A7D2F">
        <w:rPr>
          <w:rFonts w:ascii="Times New Roman" w:hAnsi="Times New Roman"/>
          <w:color w:val="auto"/>
        </w:rPr>
        <w:t xml:space="preserve"> </w:t>
      </w: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72"/>
        <w:gridCol w:w="1133"/>
        <w:gridCol w:w="2127"/>
      </w:tblGrid>
      <w:tr w:rsidR="006A7D2F" w:rsidRPr="006A7D2F" w:rsidTr="00A37487">
        <w:trPr>
          <w:trHeight w:val="23"/>
        </w:trPr>
        <w:tc>
          <w:tcPr>
            <w:tcW w:w="3308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7D2F">
              <w:rPr>
                <w:rFonts w:ascii="Times New Roman" w:eastAsia="Calibri" w:hAnsi="Times New Roman" w:cs="Times New Roman"/>
                <w:b/>
              </w:rPr>
              <w:t>Наименование составных частей дисциплины</w:t>
            </w:r>
          </w:p>
        </w:tc>
        <w:tc>
          <w:tcPr>
            <w:tcW w:w="588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7D2F">
              <w:rPr>
                <w:rFonts w:ascii="Times New Roman" w:eastAsia="Calibri" w:hAnsi="Times New Roman" w:cs="Times New Roman"/>
                <w:b/>
              </w:rPr>
              <w:t>Объем в часах</w:t>
            </w:r>
          </w:p>
        </w:tc>
        <w:tc>
          <w:tcPr>
            <w:tcW w:w="1104" w:type="pct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7D2F">
              <w:rPr>
                <w:rFonts w:ascii="Times New Roman" w:eastAsia="Calibri" w:hAnsi="Times New Roman" w:cs="Times New Roman"/>
                <w:b/>
              </w:rPr>
              <w:t xml:space="preserve">В </w:t>
            </w:r>
            <w:proofErr w:type="spellStart"/>
            <w:r w:rsidRPr="006A7D2F">
              <w:rPr>
                <w:rFonts w:ascii="Times New Roman" w:eastAsia="Calibri" w:hAnsi="Times New Roman" w:cs="Times New Roman"/>
                <w:b/>
              </w:rPr>
              <w:t>т.ч</w:t>
            </w:r>
            <w:proofErr w:type="spellEnd"/>
            <w:r w:rsidRPr="006A7D2F">
              <w:rPr>
                <w:rFonts w:ascii="Times New Roman" w:eastAsia="Calibri" w:hAnsi="Times New Roman" w:cs="Times New Roman"/>
                <w:b/>
              </w:rPr>
              <w:t xml:space="preserve">. в форме </w:t>
            </w:r>
            <w:proofErr w:type="spellStart"/>
            <w:r w:rsidRPr="006A7D2F">
              <w:rPr>
                <w:rFonts w:ascii="Times New Roman" w:eastAsia="Calibri" w:hAnsi="Times New Roman" w:cs="Times New Roman"/>
                <w:b/>
              </w:rPr>
              <w:t>практ</w:t>
            </w:r>
            <w:proofErr w:type="spellEnd"/>
            <w:r w:rsidRPr="006A7D2F">
              <w:rPr>
                <w:rFonts w:ascii="Times New Roman" w:eastAsia="Calibri" w:hAnsi="Times New Roman" w:cs="Times New Roman"/>
                <w:b/>
              </w:rPr>
              <w:t>. подготовки</w:t>
            </w:r>
          </w:p>
        </w:tc>
      </w:tr>
      <w:tr w:rsidR="006A7D2F" w:rsidRPr="006A7D2F" w:rsidTr="00A37487">
        <w:trPr>
          <w:trHeight w:val="23"/>
        </w:trPr>
        <w:tc>
          <w:tcPr>
            <w:tcW w:w="3308" w:type="pct"/>
            <w:vAlign w:val="center"/>
          </w:tcPr>
          <w:p w:rsidR="006A7D2F" w:rsidRPr="006A7D2F" w:rsidRDefault="006A7D2F" w:rsidP="00A3748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Учебные занятия, в том числе:</w:t>
            </w:r>
          </w:p>
        </w:tc>
        <w:tc>
          <w:tcPr>
            <w:tcW w:w="588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68</w:t>
            </w:r>
          </w:p>
        </w:tc>
        <w:tc>
          <w:tcPr>
            <w:tcW w:w="1104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</w:tr>
      <w:tr w:rsidR="006A7D2F" w:rsidRPr="006A7D2F" w:rsidTr="00A37487">
        <w:trPr>
          <w:trHeight w:val="23"/>
        </w:trPr>
        <w:tc>
          <w:tcPr>
            <w:tcW w:w="3308" w:type="pct"/>
            <w:vAlign w:val="center"/>
          </w:tcPr>
          <w:p w:rsidR="006A7D2F" w:rsidRPr="006A7D2F" w:rsidRDefault="006A7D2F" w:rsidP="00A3748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 xml:space="preserve">Теоретические </w:t>
            </w:r>
          </w:p>
        </w:tc>
        <w:tc>
          <w:tcPr>
            <w:tcW w:w="588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20</w:t>
            </w:r>
          </w:p>
        </w:tc>
        <w:tc>
          <w:tcPr>
            <w:tcW w:w="1104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</w:tr>
      <w:tr w:rsidR="006A7D2F" w:rsidRPr="006A7D2F" w:rsidTr="00A37487">
        <w:trPr>
          <w:trHeight w:val="23"/>
        </w:trPr>
        <w:tc>
          <w:tcPr>
            <w:tcW w:w="3308" w:type="pct"/>
            <w:vAlign w:val="center"/>
          </w:tcPr>
          <w:p w:rsidR="006A7D2F" w:rsidRPr="006A7D2F" w:rsidRDefault="006A7D2F" w:rsidP="00A3748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Практические</w:t>
            </w:r>
          </w:p>
        </w:tc>
        <w:tc>
          <w:tcPr>
            <w:tcW w:w="588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48</w:t>
            </w:r>
          </w:p>
        </w:tc>
        <w:tc>
          <w:tcPr>
            <w:tcW w:w="1104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48</w:t>
            </w:r>
          </w:p>
        </w:tc>
      </w:tr>
      <w:tr w:rsidR="006A7D2F" w:rsidRPr="006A7D2F" w:rsidTr="00A37487">
        <w:trPr>
          <w:trHeight w:val="23"/>
        </w:trPr>
        <w:tc>
          <w:tcPr>
            <w:tcW w:w="3308" w:type="pct"/>
            <w:vAlign w:val="center"/>
          </w:tcPr>
          <w:p w:rsidR="006A7D2F" w:rsidRPr="006A7D2F" w:rsidRDefault="006A7D2F" w:rsidP="00A3748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Самостоятельная работа</w:t>
            </w:r>
          </w:p>
        </w:tc>
        <w:tc>
          <w:tcPr>
            <w:tcW w:w="588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104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</w:tr>
      <w:tr w:rsidR="006A7D2F" w:rsidRPr="006A7D2F" w:rsidTr="00A37487">
        <w:trPr>
          <w:trHeight w:val="23"/>
        </w:trPr>
        <w:tc>
          <w:tcPr>
            <w:tcW w:w="5000" w:type="pct"/>
            <w:gridSpan w:val="3"/>
            <w:vAlign w:val="center"/>
          </w:tcPr>
          <w:p w:rsidR="006A7D2F" w:rsidRPr="006A7D2F" w:rsidRDefault="006A7D2F" w:rsidP="00A3748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Промежуточная аттестация в форме зачета с оценкой</w:t>
            </w:r>
          </w:p>
        </w:tc>
      </w:tr>
      <w:tr w:rsidR="006A7D2F" w:rsidRPr="006A7D2F" w:rsidTr="00A37487">
        <w:trPr>
          <w:trHeight w:val="282"/>
        </w:trPr>
        <w:tc>
          <w:tcPr>
            <w:tcW w:w="3308" w:type="pct"/>
            <w:vAlign w:val="center"/>
          </w:tcPr>
          <w:p w:rsidR="006A7D2F" w:rsidRPr="006A7D2F" w:rsidRDefault="006A7D2F" w:rsidP="00A3748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588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7D2F"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1104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7D2F"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</w:tr>
    </w:tbl>
    <w:p w:rsidR="006A7D2F" w:rsidRPr="006A7D2F" w:rsidRDefault="006A7D2F" w:rsidP="0008127F">
      <w:pPr>
        <w:pStyle w:val="110"/>
        <w:rPr>
          <w:rFonts w:ascii="Times New Roman" w:hAnsi="Times New Roman"/>
          <w:color w:val="auto"/>
        </w:rPr>
      </w:pPr>
    </w:p>
    <w:p w:rsidR="006A7D2F" w:rsidRDefault="006A7D2F">
      <w:pPr>
        <w:spacing w:after="160" w:line="259" w:lineRule="auto"/>
        <w:rPr>
          <w:rFonts w:ascii="Times New Roman" w:eastAsia="Segoe UI" w:hAnsi="Times New Roman" w:cs="Times New Roman"/>
          <w:b/>
          <w:bCs/>
          <w:spacing w:val="15"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/>
      </w:r>
    </w:p>
    <w:p w:rsidR="0008127F" w:rsidRPr="006A7D2F" w:rsidRDefault="0008127F" w:rsidP="0008127F">
      <w:pPr>
        <w:pStyle w:val="110"/>
        <w:rPr>
          <w:rFonts w:ascii="Times New Roman" w:hAnsi="Times New Roman"/>
        </w:rPr>
        <w:sectPr w:rsidR="0008127F" w:rsidRPr="006A7D2F">
          <w:headerReference w:type="even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15" w:name="_Toc150695626"/>
      <w:bookmarkStart w:id="16" w:name="_Toc156294571"/>
    </w:p>
    <w:p w:rsidR="00232E1D" w:rsidRPr="006A7D2F" w:rsidRDefault="00232E1D" w:rsidP="00232E1D">
      <w:pPr>
        <w:pStyle w:val="110"/>
        <w:rPr>
          <w:rFonts w:ascii="Times New Roman" w:hAnsi="Times New Roman"/>
          <w:color w:val="auto"/>
        </w:rPr>
      </w:pPr>
      <w:bookmarkStart w:id="17" w:name="_Toc156825293"/>
      <w:r w:rsidRPr="006A7D2F">
        <w:rPr>
          <w:rFonts w:ascii="Times New Roman" w:hAnsi="Times New Roman"/>
          <w:color w:val="auto"/>
        </w:rPr>
        <w:lastRenderedPageBreak/>
        <w:t>2.2. Содержание дисциплины</w:t>
      </w:r>
    </w:p>
    <w:tbl>
      <w:tblPr>
        <w:tblW w:w="14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8645"/>
        <w:gridCol w:w="1953"/>
        <w:gridCol w:w="1980"/>
      </w:tblGrid>
      <w:tr w:rsidR="00647796" w:rsidRPr="006A7D2F" w:rsidTr="00A37487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647796" w:rsidRPr="006A7D2F" w:rsidTr="00A37487">
        <w:trPr>
          <w:trHeight w:val="37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7D2F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7D2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7D2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7D2F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647796" w:rsidRPr="006A7D2F" w:rsidTr="00A37487"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7796" w:rsidRPr="006A7D2F" w:rsidTr="00A37487">
        <w:trPr>
          <w:trHeight w:val="340"/>
        </w:trPr>
        <w:tc>
          <w:tcPr>
            <w:tcW w:w="237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1.1.</w:t>
            </w:r>
          </w:p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Теоретические основы безопасности жизнедеятельности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01, ОК 0</w:t>
            </w:r>
            <w:r w:rsidR="00B7529B">
              <w:rPr>
                <w:rFonts w:ascii="Times New Roman" w:hAnsi="Times New Roman" w:cs="Times New Roman"/>
              </w:rPr>
              <w:t>2</w:t>
            </w:r>
            <w:r w:rsidRPr="006A7D2F">
              <w:rPr>
                <w:rFonts w:ascii="Times New Roman" w:hAnsi="Times New Roman" w:cs="Times New Roman"/>
              </w:rPr>
              <w:t xml:space="preserve">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</w:t>
            </w:r>
            <w:r w:rsidR="00B7529B">
              <w:rPr>
                <w:rFonts w:ascii="Times New Roman" w:hAnsi="Times New Roman" w:cs="Times New Roman"/>
              </w:rPr>
              <w:t>4</w:t>
            </w:r>
            <w:r w:rsidRPr="006A7D2F">
              <w:rPr>
                <w:rFonts w:ascii="Times New Roman" w:hAnsi="Times New Roman" w:cs="Times New Roman"/>
              </w:rPr>
              <w:t>, ОК 07</w:t>
            </w:r>
          </w:p>
          <w:p w:rsidR="00647796" w:rsidRPr="006A7D2F" w:rsidRDefault="00647796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</w:t>
            </w:r>
            <w:proofErr w:type="spellStart"/>
            <w:r w:rsidRPr="006A7D2F">
              <w:rPr>
                <w:rFonts w:ascii="Times New Roman" w:hAnsi="Times New Roman" w:cs="Times New Roman"/>
              </w:rPr>
              <w:t>природо</w:t>
            </w:r>
            <w:proofErr w:type="spellEnd"/>
            <w:r w:rsidRPr="006A7D2F">
              <w:rPr>
                <w:rFonts w:ascii="Times New Roman" w:hAnsi="Times New Roman" w:cs="Times New Roman"/>
              </w:rPr>
              <w:t>-защитной деятельности. Представление о системе «человек – среда обитания», ее структуре и функциональных связях. 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1.2.</w:t>
            </w:r>
          </w:p>
          <w:p w:rsidR="00B7529B" w:rsidRPr="006A7D2F" w:rsidRDefault="00B7529B" w:rsidP="00B7529B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Безопасное поведение человека в чрезвычайных ситуациях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Содержание учебного материала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01, ОК 0</w:t>
            </w:r>
            <w:r>
              <w:rPr>
                <w:rFonts w:ascii="Times New Roman" w:hAnsi="Times New Roman" w:cs="Times New Roman"/>
              </w:rPr>
              <w:t>2</w:t>
            </w:r>
            <w:r w:rsidRPr="006A7D2F">
              <w:rPr>
                <w:rFonts w:ascii="Times New Roman" w:hAnsi="Times New Roman" w:cs="Times New Roman"/>
              </w:rPr>
              <w:t xml:space="preserve">, 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</w:t>
            </w:r>
            <w:r>
              <w:rPr>
                <w:rFonts w:ascii="Times New Roman" w:hAnsi="Times New Roman" w:cs="Times New Roman"/>
              </w:rPr>
              <w:t>4</w:t>
            </w:r>
            <w:r w:rsidRPr="006A7D2F">
              <w:rPr>
                <w:rFonts w:ascii="Times New Roman" w:hAnsi="Times New Roman" w:cs="Times New Roman"/>
              </w:rPr>
              <w:t>, ОК 07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Понятие и общая классификация чрезвычайных ситуаций. ЧС природного, техногенного и социального характера.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:rsidR="00B7529B" w:rsidRPr="006A7D2F" w:rsidRDefault="00B7529B" w:rsidP="00B7529B">
            <w:pPr>
              <w:contextualSpacing/>
              <w:jc w:val="both"/>
              <w:rPr>
                <w:rFonts w:ascii="Times New Roman" w:hAnsi="Times New Roman" w:cs="Times New Roman"/>
                <w:strike/>
              </w:rPr>
            </w:pPr>
            <w:r w:rsidRPr="006A7D2F">
              <w:rPr>
                <w:rFonts w:ascii="Times New Roman" w:hAnsi="Times New Roman" w:cs="Times New Roman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1</w:t>
            </w:r>
            <w:proofErr w:type="gramEnd"/>
          </w:p>
          <w:p w:rsidR="00B7529B" w:rsidRPr="006A7D2F" w:rsidRDefault="00B7529B" w:rsidP="00B7529B">
            <w:pPr>
              <w:contextualSpacing/>
              <w:jc w:val="both"/>
              <w:rPr>
                <w:rFonts w:ascii="Times New Roman" w:hAnsi="Times New Roman" w:cs="Times New Roman"/>
                <w:strike/>
              </w:rPr>
            </w:pPr>
            <w:r w:rsidRPr="006A7D2F">
              <w:rPr>
                <w:rFonts w:ascii="Times New Roman" w:hAnsi="Times New Roman" w:cs="Times New Roman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2</w:t>
            </w:r>
            <w:proofErr w:type="gramEnd"/>
          </w:p>
          <w:p w:rsidR="00B7529B" w:rsidRPr="006A7D2F" w:rsidRDefault="00B7529B" w:rsidP="00B7529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Правила поведения и действия по сигналам гражданской обороны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Раздел 2. Основы военной службы и медицинской подготовки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Модуль «Основы военной службы» (для юношей)»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2.1.</w:t>
            </w:r>
          </w:p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Основы военной безопасности Российской Федерации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01, ОК 0</w:t>
            </w:r>
            <w:r>
              <w:rPr>
                <w:rFonts w:ascii="Times New Roman" w:hAnsi="Times New Roman" w:cs="Times New Roman"/>
              </w:rPr>
              <w:t>2</w:t>
            </w:r>
            <w:r w:rsidRPr="006A7D2F">
              <w:rPr>
                <w:rFonts w:ascii="Times New Roman" w:hAnsi="Times New Roman" w:cs="Times New Roman"/>
              </w:rPr>
              <w:t xml:space="preserve">, 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</w:t>
            </w:r>
            <w:r>
              <w:rPr>
                <w:rFonts w:ascii="Times New Roman" w:hAnsi="Times New Roman" w:cs="Times New Roman"/>
              </w:rPr>
              <w:t>4</w:t>
            </w:r>
            <w:r w:rsidRPr="006A7D2F">
              <w:rPr>
                <w:rFonts w:ascii="Times New Roman" w:hAnsi="Times New Roman" w:cs="Times New Roman"/>
              </w:rPr>
              <w:t>, ОК 07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2.2. Организационные и правовые основы военной службы в Российской Федерации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01, ОК 0</w:t>
            </w:r>
            <w:r>
              <w:rPr>
                <w:rFonts w:ascii="Times New Roman" w:hAnsi="Times New Roman" w:cs="Times New Roman"/>
              </w:rPr>
              <w:t>2</w:t>
            </w:r>
            <w:r w:rsidRPr="006A7D2F">
              <w:rPr>
                <w:rFonts w:ascii="Times New Roman" w:hAnsi="Times New Roman" w:cs="Times New Roman"/>
              </w:rPr>
              <w:t xml:space="preserve">, 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</w:t>
            </w:r>
            <w:r>
              <w:rPr>
                <w:rFonts w:ascii="Times New Roman" w:hAnsi="Times New Roman" w:cs="Times New Roman"/>
              </w:rPr>
              <w:t>4</w:t>
            </w:r>
            <w:r w:rsidRPr="006A7D2F">
              <w:rPr>
                <w:rFonts w:ascii="Times New Roman" w:hAnsi="Times New Roman" w:cs="Times New Roman"/>
              </w:rPr>
              <w:t>, ОК 07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ind w:firstLine="26"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:rsidR="00B7529B" w:rsidRPr="006A7D2F" w:rsidRDefault="00B7529B" w:rsidP="00B7529B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Общевоинские уставы Вооруженных Сил Российской Федерации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Практическое занятие № 3,4,5, 6</w:t>
            </w:r>
          </w:p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Самоподготовка будущего призывника к осуществлению военной деятельности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2.3. Основы строевой и физической подготовки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01, ОК 0</w:t>
            </w:r>
            <w:r>
              <w:rPr>
                <w:rFonts w:ascii="Times New Roman" w:hAnsi="Times New Roman" w:cs="Times New Roman"/>
              </w:rPr>
              <w:t>2</w:t>
            </w:r>
            <w:r w:rsidRPr="006A7D2F">
              <w:rPr>
                <w:rFonts w:ascii="Times New Roman" w:hAnsi="Times New Roman" w:cs="Times New Roman"/>
              </w:rPr>
              <w:t xml:space="preserve">, 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</w:t>
            </w:r>
            <w:r>
              <w:rPr>
                <w:rFonts w:ascii="Times New Roman" w:hAnsi="Times New Roman" w:cs="Times New Roman"/>
              </w:rPr>
              <w:t>4</w:t>
            </w:r>
            <w:r w:rsidRPr="006A7D2F">
              <w:rPr>
                <w:rFonts w:ascii="Times New Roman" w:hAnsi="Times New Roman" w:cs="Times New Roman"/>
              </w:rPr>
              <w:t>, ОК 07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Практическое занятие № 7,8,9,10,11,12, 13, 14</w:t>
            </w:r>
          </w:p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Строевая и физическая подготовка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2.4. Основы огневой подготовки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01, ОК 0</w:t>
            </w:r>
            <w:r>
              <w:rPr>
                <w:rFonts w:ascii="Times New Roman" w:hAnsi="Times New Roman" w:cs="Times New Roman"/>
              </w:rPr>
              <w:t>2</w:t>
            </w:r>
            <w:r w:rsidRPr="006A7D2F">
              <w:rPr>
                <w:rFonts w:ascii="Times New Roman" w:hAnsi="Times New Roman" w:cs="Times New Roman"/>
              </w:rPr>
              <w:t xml:space="preserve">, 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</w:t>
            </w:r>
            <w:r>
              <w:rPr>
                <w:rFonts w:ascii="Times New Roman" w:hAnsi="Times New Roman" w:cs="Times New Roman"/>
              </w:rPr>
              <w:t>4</w:t>
            </w:r>
            <w:r w:rsidRPr="006A7D2F">
              <w:rPr>
                <w:rFonts w:ascii="Times New Roman" w:hAnsi="Times New Roman" w:cs="Times New Roman"/>
              </w:rPr>
              <w:t>, ОК 07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Практическое занятие №15,16,17,18,19</w:t>
            </w:r>
          </w:p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Отработка начальных навыков обращения с оружием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2.5. Основы тактической подготовки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01, ОК 0</w:t>
            </w:r>
            <w:r>
              <w:rPr>
                <w:rFonts w:ascii="Times New Roman" w:hAnsi="Times New Roman" w:cs="Times New Roman"/>
              </w:rPr>
              <w:t>2</w:t>
            </w:r>
            <w:r w:rsidRPr="006A7D2F">
              <w:rPr>
                <w:rFonts w:ascii="Times New Roman" w:hAnsi="Times New Roman" w:cs="Times New Roman"/>
              </w:rPr>
              <w:t xml:space="preserve">, 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</w:t>
            </w:r>
            <w:r>
              <w:rPr>
                <w:rFonts w:ascii="Times New Roman" w:hAnsi="Times New Roman" w:cs="Times New Roman"/>
              </w:rPr>
              <w:t>4</w:t>
            </w:r>
            <w:r w:rsidRPr="006A7D2F">
              <w:rPr>
                <w:rFonts w:ascii="Times New Roman" w:hAnsi="Times New Roman" w:cs="Times New Roman"/>
              </w:rPr>
              <w:t>, ОК 07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ind w:firstLine="26"/>
              <w:contextualSpacing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2.6. Основы военной топографии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01, ОК 0</w:t>
            </w:r>
            <w:r>
              <w:rPr>
                <w:rFonts w:ascii="Times New Roman" w:hAnsi="Times New Roman" w:cs="Times New Roman"/>
              </w:rPr>
              <w:t>2</w:t>
            </w:r>
            <w:r w:rsidRPr="006A7D2F">
              <w:rPr>
                <w:rFonts w:ascii="Times New Roman" w:hAnsi="Times New Roman" w:cs="Times New Roman"/>
              </w:rPr>
              <w:t xml:space="preserve">, 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</w:t>
            </w:r>
            <w:r>
              <w:rPr>
                <w:rFonts w:ascii="Times New Roman" w:hAnsi="Times New Roman" w:cs="Times New Roman"/>
              </w:rPr>
              <w:t>4</w:t>
            </w:r>
            <w:r w:rsidRPr="006A7D2F">
              <w:rPr>
                <w:rFonts w:ascii="Times New Roman" w:hAnsi="Times New Roman" w:cs="Times New Roman"/>
              </w:rPr>
              <w:t>, ОК 07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ind w:firstLine="26"/>
              <w:contextualSpacing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2.7. Основы инженерной подготовки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01, ОК 0</w:t>
            </w:r>
            <w:r>
              <w:rPr>
                <w:rFonts w:ascii="Times New Roman" w:hAnsi="Times New Roman" w:cs="Times New Roman"/>
              </w:rPr>
              <w:t>2</w:t>
            </w:r>
            <w:r w:rsidRPr="006A7D2F">
              <w:rPr>
                <w:rFonts w:ascii="Times New Roman" w:hAnsi="Times New Roman" w:cs="Times New Roman"/>
              </w:rPr>
              <w:t xml:space="preserve">, 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</w:t>
            </w:r>
            <w:r>
              <w:rPr>
                <w:rFonts w:ascii="Times New Roman" w:hAnsi="Times New Roman" w:cs="Times New Roman"/>
              </w:rPr>
              <w:t>4</w:t>
            </w:r>
            <w:r w:rsidRPr="006A7D2F">
              <w:rPr>
                <w:rFonts w:ascii="Times New Roman" w:hAnsi="Times New Roman" w:cs="Times New Roman"/>
              </w:rPr>
              <w:t>, ОК 07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ind w:firstLine="26"/>
              <w:contextualSpacing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2.8. Основы военно-медицинской подготовки. Тактическая медицина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01, ОК 0</w:t>
            </w:r>
            <w:r>
              <w:rPr>
                <w:rFonts w:ascii="Times New Roman" w:hAnsi="Times New Roman" w:cs="Times New Roman"/>
              </w:rPr>
              <w:t>2</w:t>
            </w:r>
            <w:r w:rsidRPr="006A7D2F">
              <w:rPr>
                <w:rFonts w:ascii="Times New Roman" w:hAnsi="Times New Roman" w:cs="Times New Roman"/>
              </w:rPr>
              <w:t xml:space="preserve">, 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</w:t>
            </w:r>
            <w:r>
              <w:rPr>
                <w:rFonts w:ascii="Times New Roman" w:hAnsi="Times New Roman" w:cs="Times New Roman"/>
              </w:rPr>
              <w:t>4</w:t>
            </w:r>
            <w:r w:rsidRPr="006A7D2F">
              <w:rPr>
                <w:rFonts w:ascii="Times New Roman" w:hAnsi="Times New Roman" w:cs="Times New Roman"/>
              </w:rPr>
              <w:t>, ОК 07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ind w:firstLine="26"/>
              <w:contextualSpacing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</w:t>
            </w:r>
            <w:proofErr w:type="spellStart"/>
            <w:r w:rsidRPr="006A7D2F">
              <w:rPr>
                <w:rFonts w:ascii="Times New Roman" w:hAnsi="Times New Roman" w:cs="Times New Roman"/>
              </w:rPr>
              <w:t>т.ч</w:t>
            </w:r>
            <w:proofErr w:type="spellEnd"/>
            <w:r w:rsidRPr="006A7D2F">
              <w:rPr>
                <w:rFonts w:ascii="Times New Roman" w:hAnsi="Times New Roman" w:cs="Times New Roman"/>
              </w:rPr>
              <w:t>. боевых ранений.</w:t>
            </w:r>
          </w:p>
          <w:p w:rsidR="00B7529B" w:rsidRPr="006A7D2F" w:rsidRDefault="00B7529B" w:rsidP="00B7529B">
            <w:pPr>
              <w:ind w:firstLine="26"/>
              <w:contextualSpacing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ind w:firstLine="26"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20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,21,22,23,24</w:t>
            </w:r>
          </w:p>
          <w:p w:rsidR="00B7529B" w:rsidRPr="006A7D2F" w:rsidRDefault="00B7529B" w:rsidP="00B7529B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2.9.</w:t>
            </w:r>
          </w:p>
          <w:p w:rsidR="00B7529B" w:rsidRPr="006A7D2F" w:rsidRDefault="00B7529B" w:rsidP="00B7529B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Символы воинской чести. Боевые традиции Вооруженных Сил России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01, ОК 0</w:t>
            </w:r>
            <w:r>
              <w:rPr>
                <w:rFonts w:ascii="Times New Roman" w:hAnsi="Times New Roman" w:cs="Times New Roman"/>
              </w:rPr>
              <w:t>2</w:t>
            </w:r>
            <w:r w:rsidRPr="006A7D2F">
              <w:rPr>
                <w:rFonts w:ascii="Times New Roman" w:hAnsi="Times New Roman" w:cs="Times New Roman"/>
              </w:rPr>
              <w:t xml:space="preserve">, 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</w:t>
            </w:r>
            <w:r>
              <w:rPr>
                <w:rFonts w:ascii="Times New Roman" w:hAnsi="Times New Roman" w:cs="Times New Roman"/>
              </w:rPr>
              <w:t>4</w:t>
            </w:r>
            <w:r w:rsidRPr="006A7D2F">
              <w:rPr>
                <w:rFonts w:ascii="Times New Roman" w:hAnsi="Times New Roman" w:cs="Times New Roman"/>
              </w:rPr>
              <w:t>, ОК 07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Модуль «Основы медицинских знаний» (для девушек)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7529B" w:rsidRPr="006A7D2F" w:rsidTr="00A37487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2.1</w:t>
            </w:r>
            <w:r w:rsidRPr="006A7D2F">
              <w:rPr>
                <w:rFonts w:ascii="Times New Roman" w:hAnsi="Times New Roman" w:cs="Times New Roman"/>
              </w:rPr>
              <w:t xml:space="preserve">. </w:t>
            </w:r>
          </w:p>
          <w:p w:rsidR="00B7529B" w:rsidRPr="006A7D2F" w:rsidRDefault="00B7529B" w:rsidP="00B7529B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Общие правила оказания первой помощи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01, ОК 0</w:t>
            </w:r>
            <w:r>
              <w:rPr>
                <w:rFonts w:ascii="Times New Roman" w:hAnsi="Times New Roman" w:cs="Times New Roman"/>
              </w:rPr>
              <w:t>2</w:t>
            </w:r>
            <w:r w:rsidRPr="006A7D2F">
              <w:rPr>
                <w:rFonts w:ascii="Times New Roman" w:hAnsi="Times New Roman" w:cs="Times New Roman"/>
              </w:rPr>
              <w:t xml:space="preserve">, 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</w:t>
            </w:r>
            <w:r>
              <w:rPr>
                <w:rFonts w:ascii="Times New Roman" w:hAnsi="Times New Roman" w:cs="Times New Roman"/>
              </w:rPr>
              <w:t>4</w:t>
            </w:r>
            <w:r w:rsidRPr="006A7D2F">
              <w:rPr>
                <w:rFonts w:ascii="Times New Roman" w:hAnsi="Times New Roman" w:cs="Times New Roman"/>
              </w:rPr>
              <w:t>, ОК 07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помощи. Первая доврачебная помощь при различных повреждениях и состояниях организма.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3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,4,5</w:t>
            </w:r>
          </w:p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6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,7,8</w:t>
            </w:r>
          </w:p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9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,10,11,12</w:t>
            </w:r>
          </w:p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13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,14,15</w:t>
            </w:r>
          </w:p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16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,17,18</w:t>
            </w:r>
          </w:p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Тема 2.2. </w:t>
            </w:r>
          </w:p>
          <w:p w:rsidR="00B7529B" w:rsidRPr="006A7D2F" w:rsidRDefault="00B7529B" w:rsidP="00B7529B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Профилактика инфекционных заболеваний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01, ОК 0</w:t>
            </w:r>
            <w:r>
              <w:rPr>
                <w:rFonts w:ascii="Times New Roman" w:hAnsi="Times New Roman" w:cs="Times New Roman"/>
              </w:rPr>
              <w:t>2</w:t>
            </w:r>
            <w:r w:rsidRPr="006A7D2F">
              <w:rPr>
                <w:rFonts w:ascii="Times New Roman" w:hAnsi="Times New Roman" w:cs="Times New Roman"/>
              </w:rPr>
              <w:t xml:space="preserve">, 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</w:t>
            </w:r>
            <w:r>
              <w:rPr>
                <w:rFonts w:ascii="Times New Roman" w:hAnsi="Times New Roman" w:cs="Times New Roman"/>
              </w:rPr>
              <w:t>4</w:t>
            </w:r>
            <w:r w:rsidRPr="006A7D2F">
              <w:rPr>
                <w:rFonts w:ascii="Times New Roman" w:hAnsi="Times New Roman" w:cs="Times New Roman"/>
              </w:rPr>
              <w:t>, ОК 07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529B" w:rsidRPr="006A7D2F" w:rsidTr="00A3748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Инфекционные заболевания и бациллоносительство. Периоды протекания инфекционных заболеваний. Воздушно-капельные инфекции. Желудочно-кишечные инфекции. Пищевые отравления бактериальными токсинами. 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 Методы иммунопрофилактики. Общие принципы профилактики инфекционных заболеваний.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19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,20</w:t>
            </w:r>
          </w:p>
          <w:p w:rsidR="00B7529B" w:rsidRPr="006A7D2F" w:rsidRDefault="00B7529B" w:rsidP="00B7529B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Правила госпитализации инфекционных больных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</w:rPr>
            </w:pPr>
          </w:p>
        </w:tc>
      </w:tr>
      <w:tr w:rsidR="00B7529B" w:rsidRPr="006A7D2F" w:rsidTr="00A37487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Тема 2.3. </w:t>
            </w:r>
          </w:p>
          <w:p w:rsidR="00B7529B" w:rsidRPr="006A7D2F" w:rsidRDefault="00B7529B" w:rsidP="00B7529B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Обеспечение здорового образа жизни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01, ОК 0</w:t>
            </w:r>
            <w:r>
              <w:rPr>
                <w:rFonts w:ascii="Times New Roman" w:hAnsi="Times New Roman" w:cs="Times New Roman"/>
              </w:rPr>
              <w:t>2</w:t>
            </w:r>
            <w:r w:rsidRPr="006A7D2F">
              <w:rPr>
                <w:rFonts w:ascii="Times New Roman" w:hAnsi="Times New Roman" w:cs="Times New Roman"/>
              </w:rPr>
              <w:t xml:space="preserve">, 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</w:t>
            </w:r>
            <w:r>
              <w:rPr>
                <w:rFonts w:ascii="Times New Roman" w:hAnsi="Times New Roman" w:cs="Times New Roman"/>
              </w:rPr>
              <w:t>4</w:t>
            </w:r>
            <w:r w:rsidRPr="006A7D2F">
              <w:rPr>
                <w:rFonts w:ascii="Times New Roman" w:hAnsi="Times New Roman" w:cs="Times New Roman"/>
              </w:rPr>
              <w:t>, ОК 07</w:t>
            </w:r>
          </w:p>
          <w:p w:rsidR="00B7529B" w:rsidRPr="006A7D2F" w:rsidRDefault="00B7529B" w:rsidP="00B752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Здоровье и факторы его формирования. Здоровый образ жизни и его составляющие. Двигательная активность и здоровье. Питание и здоровье. Вредные привычки. Факторы риска. Понятие об иммунитете и его видах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21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,22</w:t>
            </w:r>
          </w:p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Показатели здоровья и факторы, их определяющие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23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,24</w:t>
            </w:r>
          </w:p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Оценка физического состояния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1102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Итоговое занятие – зачет с оценкой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647796" w:rsidRPr="006A7D2F" w:rsidRDefault="00647796" w:rsidP="00232E1D">
      <w:pPr>
        <w:pStyle w:val="110"/>
        <w:rPr>
          <w:rFonts w:ascii="Times New Roman" w:hAnsi="Times New Roman"/>
          <w:color w:val="auto"/>
        </w:rPr>
      </w:pPr>
    </w:p>
    <w:p w:rsidR="00647796" w:rsidRPr="006A7D2F" w:rsidRDefault="00647796" w:rsidP="00232E1D">
      <w:pPr>
        <w:pStyle w:val="110"/>
        <w:rPr>
          <w:rFonts w:ascii="Times New Roman" w:hAnsi="Times New Roman"/>
          <w:color w:val="auto"/>
        </w:rPr>
      </w:pPr>
    </w:p>
    <w:p w:rsidR="00647796" w:rsidRPr="006A7D2F" w:rsidRDefault="00647796" w:rsidP="00232E1D">
      <w:pPr>
        <w:pStyle w:val="110"/>
        <w:rPr>
          <w:rFonts w:ascii="Times New Roman" w:hAnsi="Times New Roman"/>
          <w:color w:val="auto"/>
        </w:rPr>
      </w:pPr>
    </w:p>
    <w:p w:rsidR="00647796" w:rsidRPr="006A7D2F" w:rsidRDefault="00647796" w:rsidP="00232E1D">
      <w:pPr>
        <w:pStyle w:val="110"/>
        <w:rPr>
          <w:rFonts w:ascii="Times New Roman" w:hAnsi="Times New Roman"/>
          <w:color w:val="auto"/>
        </w:rPr>
      </w:pPr>
    </w:p>
    <w:p w:rsidR="00647796" w:rsidRPr="006A7D2F" w:rsidRDefault="00647796" w:rsidP="00232E1D">
      <w:pPr>
        <w:pStyle w:val="110"/>
        <w:rPr>
          <w:rFonts w:ascii="Times New Roman" w:hAnsi="Times New Roman"/>
          <w:color w:val="auto"/>
        </w:rPr>
      </w:pPr>
    </w:p>
    <w:p w:rsidR="00647796" w:rsidRPr="006A7D2F" w:rsidRDefault="00647796" w:rsidP="00232E1D">
      <w:pPr>
        <w:pStyle w:val="110"/>
        <w:rPr>
          <w:rFonts w:ascii="Times New Roman" w:hAnsi="Times New Roman"/>
          <w:color w:val="auto"/>
        </w:rPr>
      </w:pPr>
    </w:p>
    <w:p w:rsidR="00232E1D" w:rsidRPr="006A7D2F" w:rsidRDefault="00232E1D" w:rsidP="0008127F">
      <w:pPr>
        <w:pStyle w:val="110"/>
        <w:rPr>
          <w:rFonts w:ascii="Times New Roman" w:hAnsi="Times New Roman"/>
          <w:color w:val="auto"/>
        </w:rPr>
      </w:pPr>
    </w:p>
    <w:p w:rsidR="00232E1D" w:rsidRPr="006A7D2F" w:rsidRDefault="00232E1D" w:rsidP="0008127F">
      <w:pPr>
        <w:pStyle w:val="110"/>
        <w:rPr>
          <w:rFonts w:ascii="Times New Roman" w:hAnsi="Times New Roman"/>
          <w:color w:val="auto"/>
        </w:rPr>
      </w:pPr>
    </w:p>
    <w:p w:rsidR="00232E1D" w:rsidRPr="006A7D2F" w:rsidRDefault="00232E1D" w:rsidP="0008127F">
      <w:pPr>
        <w:pStyle w:val="110"/>
        <w:rPr>
          <w:rFonts w:ascii="Times New Roman" w:hAnsi="Times New Roman"/>
          <w:color w:val="auto"/>
        </w:rPr>
      </w:pPr>
    </w:p>
    <w:p w:rsidR="006C3A0D" w:rsidRPr="006A7D2F" w:rsidRDefault="006C3A0D" w:rsidP="0008127F">
      <w:pPr>
        <w:pStyle w:val="110"/>
        <w:rPr>
          <w:rFonts w:ascii="Times New Roman" w:hAnsi="Times New Roman"/>
          <w:color w:val="auto"/>
        </w:rPr>
        <w:sectPr w:rsidR="006C3A0D" w:rsidRPr="006A7D2F" w:rsidSect="006C3A0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8127F" w:rsidRPr="006A7D2F" w:rsidRDefault="0008127F" w:rsidP="006C3A0D">
      <w:pPr>
        <w:pStyle w:val="14"/>
        <w:rPr>
          <w:rFonts w:ascii="Times New Roman" w:hAnsi="Times New Roman"/>
          <w:color w:val="auto"/>
        </w:rPr>
      </w:pPr>
      <w:bookmarkStart w:id="18" w:name="_Toc152334671"/>
      <w:bookmarkStart w:id="19" w:name="_Toc156294574"/>
      <w:bookmarkStart w:id="20" w:name="_Toc156825296"/>
      <w:bookmarkEnd w:id="15"/>
      <w:bookmarkEnd w:id="16"/>
      <w:bookmarkEnd w:id="17"/>
      <w:r w:rsidRPr="006A7D2F">
        <w:rPr>
          <w:rFonts w:ascii="Times New Roman" w:hAnsi="Times New Roman"/>
          <w:color w:val="auto"/>
        </w:rPr>
        <w:t xml:space="preserve">3. Условия реализации </w:t>
      </w:r>
      <w:bookmarkEnd w:id="18"/>
      <w:r w:rsidRPr="006A7D2F">
        <w:rPr>
          <w:rFonts w:ascii="Times New Roman" w:hAnsi="Times New Roman"/>
          <w:color w:val="auto"/>
        </w:rPr>
        <w:t>ДИСЦИПЛИНЫ</w:t>
      </w:r>
      <w:bookmarkEnd w:id="19"/>
      <w:bookmarkEnd w:id="20"/>
    </w:p>
    <w:p w:rsidR="0008127F" w:rsidRPr="006A7D2F" w:rsidRDefault="0008127F" w:rsidP="006C3A0D">
      <w:pPr>
        <w:pStyle w:val="110"/>
        <w:spacing w:after="0" w:line="240" w:lineRule="auto"/>
        <w:rPr>
          <w:rFonts w:ascii="Times New Roman" w:hAnsi="Times New Roman"/>
          <w:color w:val="auto"/>
        </w:rPr>
      </w:pPr>
      <w:bookmarkStart w:id="21" w:name="_Toc152334672"/>
      <w:bookmarkStart w:id="22" w:name="_Toc156294575"/>
      <w:bookmarkStart w:id="23" w:name="_Toc156825297"/>
      <w:r w:rsidRPr="006A7D2F">
        <w:rPr>
          <w:rFonts w:ascii="Times New Roman" w:hAnsi="Times New Roman"/>
          <w:color w:val="auto"/>
        </w:rPr>
        <w:t>3.1. Материально-техническое обеспечение</w:t>
      </w:r>
      <w:bookmarkEnd w:id="21"/>
      <w:bookmarkEnd w:id="22"/>
      <w:bookmarkEnd w:id="23"/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bookmarkStart w:id="24" w:name="_Toc152334674"/>
      <w:bookmarkStart w:id="25" w:name="_Toc156294577"/>
      <w:bookmarkStart w:id="26" w:name="_Toc156825299"/>
      <w:r w:rsidRPr="001F0B10">
        <w:rPr>
          <w:rFonts w:ascii="Times New Roman" w:hAnsi="Times New Roman" w:cs="Times New Roman"/>
        </w:rPr>
        <w:t xml:space="preserve">Программа дисциплины реализуется в </w:t>
      </w:r>
      <w:r w:rsidRPr="001F0B10">
        <w:rPr>
          <w:rFonts w:ascii="Times New Roman" w:hAnsi="Times New Roman" w:cs="Times New Roman"/>
          <w:bCs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r w:rsidRPr="001F0B10">
        <w:rPr>
          <w:rFonts w:ascii="Times New Roman" w:hAnsi="Times New Roman" w:cs="Times New Roman"/>
          <w:bCs/>
        </w:rPr>
        <w:t>Кабинет «Безопасности жизнедеятельности», оснащенный в соответствии с приложением 3 ОПОП-П: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r w:rsidRPr="001F0B10">
        <w:rPr>
          <w:rFonts w:ascii="Times New Roman" w:hAnsi="Times New Roman" w:cs="Times New Roman"/>
          <w:bCs/>
        </w:rPr>
        <w:t>Оборудование/ мебель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r w:rsidRPr="001F0B10">
        <w:rPr>
          <w:rFonts w:ascii="Times New Roman" w:hAnsi="Times New Roman" w:cs="Times New Roman"/>
          <w:bCs/>
        </w:rPr>
        <w:t>- комплект учебной мебели для преподавателя (стол, стул);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r w:rsidRPr="001F0B10">
        <w:rPr>
          <w:rFonts w:ascii="Times New Roman" w:hAnsi="Times New Roman" w:cs="Times New Roman"/>
          <w:bCs/>
        </w:rPr>
        <w:t>- комплекты учебной мебели для обучающихся (</w:t>
      </w:r>
      <w:proofErr w:type="gramStart"/>
      <w:r w:rsidRPr="001F0B10">
        <w:rPr>
          <w:rFonts w:ascii="Times New Roman" w:hAnsi="Times New Roman" w:cs="Times New Roman"/>
          <w:bCs/>
        </w:rPr>
        <w:t>ученические  столы</w:t>
      </w:r>
      <w:proofErr w:type="gramEnd"/>
      <w:r w:rsidRPr="001F0B10">
        <w:rPr>
          <w:rFonts w:ascii="Times New Roman" w:hAnsi="Times New Roman" w:cs="Times New Roman"/>
          <w:bCs/>
        </w:rPr>
        <w:t>, стулья);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r w:rsidRPr="001F0B10">
        <w:rPr>
          <w:rFonts w:ascii="Times New Roman" w:hAnsi="Times New Roman" w:cs="Times New Roman"/>
          <w:bCs/>
        </w:rPr>
        <w:t>- учебная доска;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r w:rsidRPr="001F0B10">
        <w:rPr>
          <w:rFonts w:ascii="Times New Roman" w:hAnsi="Times New Roman" w:cs="Times New Roman"/>
          <w:bCs/>
        </w:rPr>
        <w:t>Технические средства обучения: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r w:rsidRPr="001F0B10">
        <w:rPr>
          <w:rFonts w:ascii="Times New Roman" w:hAnsi="Times New Roman" w:cs="Times New Roman"/>
          <w:bCs/>
        </w:rPr>
        <w:t>- мультимедиа проектор (переносной)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r w:rsidRPr="001F0B10">
        <w:rPr>
          <w:rFonts w:ascii="Times New Roman" w:hAnsi="Times New Roman" w:cs="Times New Roman"/>
          <w:bCs/>
        </w:rPr>
        <w:t>- экран (переносной)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r w:rsidRPr="001F0B10">
        <w:rPr>
          <w:rFonts w:ascii="Times New Roman" w:hAnsi="Times New Roman" w:cs="Times New Roman"/>
          <w:bCs/>
        </w:rPr>
        <w:t>Демонстрационные учебно-наглядные пособия: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r w:rsidRPr="001F0B10">
        <w:rPr>
          <w:rFonts w:ascii="Times New Roman" w:hAnsi="Times New Roman" w:cs="Times New Roman"/>
          <w:bCs/>
        </w:rPr>
        <w:t>- наглядные пособия (комплекты стендов)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</w:rPr>
      </w:pPr>
      <w:r w:rsidRPr="001F0B10">
        <w:rPr>
          <w:rFonts w:ascii="Times New Roman" w:hAnsi="Times New Roman" w:cs="Times New Roman"/>
          <w:bCs/>
        </w:rPr>
        <w:t xml:space="preserve">- </w:t>
      </w:r>
      <w:proofErr w:type="gramStart"/>
      <w:r w:rsidRPr="001F0B10">
        <w:rPr>
          <w:rFonts w:ascii="Times New Roman" w:hAnsi="Times New Roman" w:cs="Times New Roman"/>
        </w:rPr>
        <w:t>макет  Автомат</w:t>
      </w:r>
      <w:proofErr w:type="gramEnd"/>
      <w:r w:rsidRPr="001F0B10">
        <w:rPr>
          <w:rFonts w:ascii="Times New Roman" w:hAnsi="Times New Roman" w:cs="Times New Roman"/>
        </w:rPr>
        <w:t xml:space="preserve"> Калашникова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</w:rPr>
      </w:pPr>
      <w:r w:rsidRPr="001F0B10">
        <w:rPr>
          <w:rFonts w:ascii="Times New Roman" w:hAnsi="Times New Roman" w:cs="Times New Roman"/>
        </w:rPr>
        <w:t>Дополнительное оборудование: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</w:rPr>
      </w:pPr>
      <w:r w:rsidRPr="001F0B10">
        <w:rPr>
          <w:rFonts w:ascii="Times New Roman" w:hAnsi="Times New Roman" w:cs="Times New Roman"/>
          <w:bCs/>
        </w:rPr>
        <w:t xml:space="preserve">- </w:t>
      </w:r>
      <w:r w:rsidRPr="001F0B10">
        <w:rPr>
          <w:rFonts w:ascii="Times New Roman" w:hAnsi="Times New Roman" w:cs="Times New Roman"/>
        </w:rPr>
        <w:t>медицинское оборудование и средства: (носилки медицинские, комплект шин для иммобилизации, аптечка бытовая, жгуты для остановки кровотечения;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</w:rPr>
      </w:pPr>
      <w:r w:rsidRPr="001F0B10">
        <w:rPr>
          <w:rFonts w:ascii="Times New Roman" w:hAnsi="Times New Roman" w:cs="Times New Roman"/>
        </w:rPr>
        <w:t>- учебные приборы (Комплект ВПХР, Комплект ДП-5Б, Комплект ДП-22-А, Комплект ДП-22-В, Комплект ДП-63-А);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</w:rPr>
      </w:pPr>
      <w:r w:rsidRPr="001F0B10">
        <w:rPr>
          <w:rFonts w:ascii="Times New Roman" w:hAnsi="Times New Roman" w:cs="Times New Roman"/>
        </w:rPr>
        <w:t>- показательные СИЗ (учебные) (Комплект ОЗК, Комплект Л-1, противогазы ГП-5, противогазы Д-1, ИПП-8, ППМ, комплект АИ-2)</w:t>
      </w:r>
    </w:p>
    <w:p w:rsidR="006976BC" w:rsidRDefault="006976BC" w:rsidP="00A74FE8">
      <w:pPr>
        <w:shd w:val="clear" w:color="auto" w:fill="FFFFFF"/>
        <w:ind w:firstLine="709"/>
        <w:rPr>
          <w:rFonts w:ascii="Times New Roman" w:hAnsi="Times New Roman"/>
          <w:b/>
          <w:sz w:val="24"/>
          <w:szCs w:val="24"/>
        </w:rPr>
      </w:pPr>
    </w:p>
    <w:p w:rsidR="00A74FE8" w:rsidRPr="00810D2B" w:rsidRDefault="00A74FE8" w:rsidP="00A74FE8">
      <w:pPr>
        <w:shd w:val="clear" w:color="auto" w:fill="FFFFFF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3.2.1. Основные печатные и/или электронные издания</w:t>
      </w:r>
    </w:p>
    <w:p w:rsidR="00A74FE8" w:rsidRPr="0046567D" w:rsidRDefault="00A74FE8" w:rsidP="00A74FE8">
      <w:pPr>
        <w:shd w:val="clear" w:color="auto" w:fill="FFFFFF"/>
        <w:ind w:firstLine="709"/>
        <w:rPr>
          <w:rFonts w:ascii="Times New Roman" w:hAnsi="Times New Roman"/>
          <w:b/>
          <w:sz w:val="24"/>
          <w:szCs w:val="24"/>
        </w:rPr>
      </w:pPr>
      <w:r w:rsidRPr="0046567D">
        <w:rPr>
          <w:rFonts w:ascii="Times New Roman" w:hAnsi="Times New Roman"/>
          <w:b/>
          <w:sz w:val="24"/>
          <w:szCs w:val="24"/>
        </w:rPr>
        <w:t>3.2.1. Основные электронные издания</w:t>
      </w:r>
    </w:p>
    <w:p w:rsidR="00A74FE8" w:rsidRPr="0046567D" w:rsidRDefault="00A74FE8" w:rsidP="00A74FE8">
      <w:pPr>
        <w:widowControl w:val="0"/>
        <w:suppressAutoHyphens/>
        <w:ind w:firstLine="709"/>
        <w:jc w:val="both"/>
        <w:rPr>
          <w:rFonts w:ascii="Times New Roman" w:eastAsia="Andale Sans UI" w:hAnsi="Times New Roman"/>
          <w:kern w:val="2"/>
        </w:rPr>
      </w:pPr>
      <w:r w:rsidRPr="0046567D">
        <w:rPr>
          <w:rFonts w:ascii="Times New Roman" w:eastAsia="Andale Sans UI" w:hAnsi="Times New Roman"/>
          <w:kern w:val="2"/>
        </w:rPr>
        <w:t xml:space="preserve">1. Косолапова, Н. В., Безопасность жизнедеятельности: учебник / Н. В. Косолапова, Н. А. Прокопенко. — Москва: </w:t>
      </w:r>
      <w:proofErr w:type="spellStart"/>
      <w:r w:rsidRPr="0046567D">
        <w:rPr>
          <w:rFonts w:ascii="Times New Roman" w:eastAsia="Andale Sans UI" w:hAnsi="Times New Roman"/>
          <w:kern w:val="2"/>
        </w:rPr>
        <w:t>КноРус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, 2025. — 222 с. — ISBN 978-5-406-13951-6. — Текст электронный // </w:t>
      </w:r>
      <w:r w:rsidRPr="0046567D">
        <w:rPr>
          <w:rStyle w:val="a5"/>
          <w:rFonts w:ascii="Times New Roman" w:hAnsi="Times New Roman"/>
        </w:rPr>
        <w:t>BOOK.ru: электронно-библиотечная система.-</w:t>
      </w:r>
      <w:r w:rsidRPr="0046567D">
        <w:rPr>
          <w:rFonts w:ascii="Times New Roman" w:eastAsia="Andale Sans UI" w:hAnsi="Times New Roman"/>
          <w:kern w:val="2"/>
        </w:rPr>
        <w:t xml:space="preserve"> </w:t>
      </w:r>
      <w:r w:rsidRPr="0046567D">
        <w:rPr>
          <w:rFonts w:ascii="Times New Roman" w:eastAsia="Andale Sans UI" w:hAnsi="Times New Roman"/>
          <w:kern w:val="2"/>
          <w:lang w:val="en-US"/>
        </w:rPr>
        <w:t>URL</w:t>
      </w:r>
      <w:r w:rsidRPr="0046567D">
        <w:rPr>
          <w:rFonts w:ascii="Times New Roman" w:eastAsia="Andale Sans UI" w:hAnsi="Times New Roman"/>
          <w:kern w:val="2"/>
        </w:rPr>
        <w:t xml:space="preserve">: </w:t>
      </w:r>
      <w:hyperlink r:id="rId10" w:history="1">
        <w:r w:rsidRPr="0046567D">
          <w:rPr>
            <w:rStyle w:val="a8"/>
            <w:rFonts w:ascii="Times New Roman" w:eastAsia="Andale Sans UI" w:hAnsi="Times New Roman"/>
            <w:kern w:val="2"/>
            <w:lang w:val="en-US"/>
          </w:rPr>
          <w:t>https</w:t>
        </w:r>
        <w:r w:rsidRPr="0046567D">
          <w:rPr>
            <w:rStyle w:val="a8"/>
            <w:rFonts w:ascii="Times New Roman" w:eastAsia="Andale Sans UI" w:hAnsi="Times New Roman"/>
            <w:kern w:val="2"/>
          </w:rPr>
          <w:t>://</w:t>
        </w:r>
        <w:r w:rsidRPr="0046567D">
          <w:rPr>
            <w:rStyle w:val="a8"/>
            <w:rFonts w:ascii="Times New Roman" w:eastAsia="Andale Sans UI" w:hAnsi="Times New Roman"/>
            <w:kern w:val="2"/>
            <w:lang w:val="en-US"/>
          </w:rPr>
          <w:t>book</w:t>
        </w:r>
        <w:r w:rsidRPr="0046567D">
          <w:rPr>
            <w:rStyle w:val="a8"/>
            <w:rFonts w:ascii="Times New Roman" w:eastAsia="Andale Sans UI" w:hAnsi="Times New Roman"/>
            <w:kern w:val="2"/>
          </w:rPr>
          <w:t>.</w:t>
        </w:r>
        <w:proofErr w:type="spellStart"/>
        <w:r w:rsidRPr="0046567D">
          <w:rPr>
            <w:rStyle w:val="a8"/>
            <w:rFonts w:ascii="Times New Roman" w:eastAsia="Andale Sans UI" w:hAnsi="Times New Roman"/>
            <w:kern w:val="2"/>
            <w:lang w:val="en-US"/>
          </w:rPr>
          <w:t>ru</w:t>
        </w:r>
        <w:proofErr w:type="spellEnd"/>
        <w:r w:rsidRPr="0046567D">
          <w:rPr>
            <w:rStyle w:val="a8"/>
            <w:rFonts w:ascii="Times New Roman" w:eastAsia="Andale Sans UI" w:hAnsi="Times New Roman"/>
            <w:kern w:val="2"/>
          </w:rPr>
          <w:t>/</w:t>
        </w:r>
        <w:r w:rsidRPr="0046567D">
          <w:rPr>
            <w:rStyle w:val="a8"/>
            <w:rFonts w:ascii="Times New Roman" w:eastAsia="Andale Sans UI" w:hAnsi="Times New Roman"/>
            <w:kern w:val="2"/>
            <w:lang w:val="en-US"/>
          </w:rPr>
          <w:t>book</w:t>
        </w:r>
        <w:r w:rsidRPr="0046567D">
          <w:rPr>
            <w:rStyle w:val="a8"/>
            <w:rFonts w:ascii="Times New Roman" w:eastAsia="Andale Sans UI" w:hAnsi="Times New Roman"/>
            <w:kern w:val="2"/>
          </w:rPr>
          <w:t>/956982</w:t>
        </w:r>
      </w:hyperlink>
    </w:p>
    <w:p w:rsidR="00A74FE8" w:rsidRPr="0046567D" w:rsidRDefault="00A74FE8" w:rsidP="00A74FE8">
      <w:pPr>
        <w:widowControl w:val="0"/>
        <w:suppressAutoHyphens/>
        <w:ind w:firstLine="709"/>
        <w:jc w:val="both"/>
        <w:rPr>
          <w:rFonts w:ascii="Times New Roman" w:eastAsia="Andale Sans UI" w:hAnsi="Times New Roman"/>
          <w:kern w:val="2"/>
        </w:rPr>
      </w:pPr>
      <w:r w:rsidRPr="0046567D">
        <w:rPr>
          <w:rFonts w:ascii="Times New Roman" w:eastAsia="Andale Sans UI" w:hAnsi="Times New Roman"/>
          <w:kern w:val="2"/>
        </w:rPr>
        <w:t xml:space="preserve"> 2. Косолапова, Н. В. Безопасность </w:t>
      </w:r>
      <w:proofErr w:type="gramStart"/>
      <w:r w:rsidRPr="0046567D">
        <w:rPr>
          <w:rFonts w:ascii="Times New Roman" w:eastAsia="Andale Sans UI" w:hAnsi="Times New Roman"/>
          <w:kern w:val="2"/>
        </w:rPr>
        <w:t>жизнедеятельности :</w:t>
      </w:r>
      <w:proofErr w:type="gramEnd"/>
      <w:r w:rsidRPr="0046567D">
        <w:rPr>
          <w:rFonts w:ascii="Times New Roman" w:eastAsia="Andale Sans UI" w:hAnsi="Times New Roman"/>
          <w:kern w:val="2"/>
        </w:rPr>
        <w:t xml:space="preserve"> учебник / Н. В. Косолапова, Н. А. Прокопенко. — </w:t>
      </w:r>
      <w:proofErr w:type="gramStart"/>
      <w:r w:rsidRPr="0046567D">
        <w:rPr>
          <w:rFonts w:ascii="Times New Roman" w:eastAsia="Andale Sans UI" w:hAnsi="Times New Roman"/>
          <w:kern w:val="2"/>
        </w:rPr>
        <w:t>Москва :</w:t>
      </w:r>
      <w:proofErr w:type="gramEnd"/>
      <w:r w:rsidRPr="0046567D">
        <w:rPr>
          <w:rFonts w:ascii="Times New Roman" w:eastAsia="Andale Sans UI" w:hAnsi="Times New Roman"/>
          <w:kern w:val="2"/>
        </w:rPr>
        <w:t xml:space="preserve"> </w:t>
      </w:r>
      <w:proofErr w:type="spellStart"/>
      <w:r w:rsidRPr="0046567D">
        <w:rPr>
          <w:rFonts w:ascii="Times New Roman" w:eastAsia="Andale Sans UI" w:hAnsi="Times New Roman"/>
          <w:kern w:val="2"/>
        </w:rPr>
        <w:t>КноРус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, 2026. — 222 с. — ISBN 978-5-406-15487-8. — Текст электронный // </w:t>
      </w:r>
      <w:r w:rsidRPr="0046567D">
        <w:rPr>
          <w:rStyle w:val="a5"/>
          <w:rFonts w:ascii="Times New Roman" w:hAnsi="Times New Roman"/>
        </w:rPr>
        <w:t>BOOK.ru: электронно-библиотечная система</w:t>
      </w:r>
      <w:r w:rsidRPr="0046567D">
        <w:rPr>
          <w:rFonts w:ascii="Times New Roman" w:eastAsia="Andale Sans UI" w:hAnsi="Times New Roman"/>
          <w:kern w:val="2"/>
        </w:rPr>
        <w:t xml:space="preserve">. - </w:t>
      </w:r>
      <w:r w:rsidRPr="0046567D">
        <w:rPr>
          <w:rFonts w:ascii="Times New Roman" w:eastAsia="Andale Sans UI" w:hAnsi="Times New Roman"/>
          <w:kern w:val="2"/>
          <w:lang w:val="en-US"/>
        </w:rPr>
        <w:t>URL</w:t>
      </w:r>
      <w:r w:rsidRPr="0046567D">
        <w:rPr>
          <w:rFonts w:ascii="Times New Roman" w:eastAsia="Andale Sans UI" w:hAnsi="Times New Roman"/>
          <w:kern w:val="2"/>
        </w:rPr>
        <w:t xml:space="preserve">: </w:t>
      </w:r>
      <w:hyperlink r:id="rId11" w:history="1">
        <w:r w:rsidRPr="0046567D">
          <w:rPr>
            <w:rStyle w:val="a8"/>
            <w:rFonts w:ascii="Times New Roman" w:eastAsia="Andale Sans UI" w:hAnsi="Times New Roman"/>
            <w:kern w:val="2"/>
            <w:lang w:eastAsia="zh-CN"/>
          </w:rPr>
          <w:t>https://book.ru/book/959996</w:t>
        </w:r>
      </w:hyperlink>
    </w:p>
    <w:p w:rsidR="00A74FE8" w:rsidRPr="0046567D" w:rsidRDefault="00A74FE8" w:rsidP="00A74FE8">
      <w:pPr>
        <w:widowControl w:val="0"/>
        <w:suppressAutoHyphens/>
        <w:ind w:firstLine="709"/>
        <w:jc w:val="both"/>
        <w:rPr>
          <w:rFonts w:ascii="Times New Roman" w:eastAsia="Andale Sans UI" w:hAnsi="Times New Roman"/>
          <w:kern w:val="2"/>
        </w:rPr>
      </w:pPr>
      <w:r w:rsidRPr="0046567D">
        <w:rPr>
          <w:rFonts w:ascii="Times New Roman" w:eastAsia="Andale Sans UI" w:hAnsi="Times New Roman"/>
          <w:kern w:val="2"/>
        </w:rPr>
        <w:t xml:space="preserve">3.Микрюков, В. Ю., Безопасность жизнедеятельности.: учебник / В. Ю. </w:t>
      </w:r>
      <w:proofErr w:type="spellStart"/>
      <w:r w:rsidRPr="0046567D">
        <w:rPr>
          <w:rFonts w:ascii="Times New Roman" w:eastAsia="Andale Sans UI" w:hAnsi="Times New Roman"/>
          <w:kern w:val="2"/>
        </w:rPr>
        <w:t>Микрюков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. — Москва: </w:t>
      </w:r>
      <w:proofErr w:type="spellStart"/>
      <w:r w:rsidRPr="0046567D">
        <w:rPr>
          <w:rFonts w:ascii="Times New Roman" w:eastAsia="Andale Sans UI" w:hAnsi="Times New Roman"/>
          <w:kern w:val="2"/>
        </w:rPr>
        <w:t>КноРус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, 2024. — 282 с. — </w:t>
      </w:r>
      <w:r w:rsidRPr="0046567D">
        <w:rPr>
          <w:rFonts w:ascii="Times New Roman" w:eastAsia="Andale Sans UI" w:hAnsi="Times New Roman"/>
          <w:kern w:val="2"/>
          <w:lang w:val="en-US"/>
        </w:rPr>
        <w:t>ISBN</w:t>
      </w:r>
      <w:r w:rsidRPr="0046567D">
        <w:rPr>
          <w:rFonts w:ascii="Times New Roman" w:eastAsia="Andale Sans UI" w:hAnsi="Times New Roman"/>
          <w:kern w:val="2"/>
        </w:rPr>
        <w:t xml:space="preserve"> 978-5-406-12387-4. — Текст электронный // </w:t>
      </w:r>
      <w:r w:rsidRPr="0046567D">
        <w:rPr>
          <w:rStyle w:val="a5"/>
          <w:rFonts w:ascii="Times New Roman" w:hAnsi="Times New Roman"/>
        </w:rPr>
        <w:t>BOOK.ru: электронно-библиотечная система</w:t>
      </w:r>
      <w:r w:rsidRPr="0046567D">
        <w:rPr>
          <w:rFonts w:ascii="Times New Roman" w:eastAsia="Andale Sans UI" w:hAnsi="Times New Roman"/>
          <w:kern w:val="2"/>
        </w:rPr>
        <w:t xml:space="preserve">. - </w:t>
      </w:r>
      <w:r w:rsidRPr="0046567D">
        <w:rPr>
          <w:rFonts w:ascii="Times New Roman" w:eastAsia="Andale Sans UI" w:hAnsi="Times New Roman"/>
          <w:kern w:val="2"/>
          <w:lang w:val="en-US"/>
        </w:rPr>
        <w:t>URL</w:t>
      </w:r>
      <w:r w:rsidRPr="0046567D">
        <w:rPr>
          <w:rFonts w:ascii="Times New Roman" w:eastAsia="Andale Sans UI" w:hAnsi="Times New Roman"/>
          <w:kern w:val="2"/>
        </w:rPr>
        <w:t xml:space="preserve">: </w:t>
      </w:r>
      <w:hyperlink r:id="rId12" w:history="1">
        <w:r w:rsidRPr="0046567D">
          <w:rPr>
            <w:rStyle w:val="a8"/>
            <w:rFonts w:ascii="Times New Roman" w:eastAsia="Andale Sans UI" w:hAnsi="Times New Roman"/>
            <w:kern w:val="2"/>
            <w:lang w:val="en-US"/>
          </w:rPr>
          <w:t>https</w:t>
        </w:r>
        <w:r w:rsidRPr="0046567D">
          <w:rPr>
            <w:rStyle w:val="a8"/>
            <w:rFonts w:ascii="Times New Roman" w:eastAsia="Andale Sans UI" w:hAnsi="Times New Roman"/>
            <w:kern w:val="2"/>
          </w:rPr>
          <w:t>://</w:t>
        </w:r>
        <w:r w:rsidRPr="0046567D">
          <w:rPr>
            <w:rStyle w:val="a8"/>
            <w:rFonts w:ascii="Times New Roman" w:eastAsia="Andale Sans UI" w:hAnsi="Times New Roman"/>
            <w:kern w:val="2"/>
            <w:lang w:val="en-US"/>
          </w:rPr>
          <w:t>book</w:t>
        </w:r>
        <w:r w:rsidRPr="0046567D">
          <w:rPr>
            <w:rStyle w:val="a8"/>
            <w:rFonts w:ascii="Times New Roman" w:eastAsia="Andale Sans UI" w:hAnsi="Times New Roman"/>
            <w:kern w:val="2"/>
          </w:rPr>
          <w:t>.</w:t>
        </w:r>
        <w:proofErr w:type="spellStart"/>
        <w:r w:rsidRPr="0046567D">
          <w:rPr>
            <w:rStyle w:val="a8"/>
            <w:rFonts w:ascii="Times New Roman" w:eastAsia="Andale Sans UI" w:hAnsi="Times New Roman"/>
            <w:kern w:val="2"/>
            <w:lang w:val="en-US"/>
          </w:rPr>
          <w:t>ru</w:t>
        </w:r>
        <w:proofErr w:type="spellEnd"/>
        <w:r w:rsidRPr="0046567D">
          <w:rPr>
            <w:rStyle w:val="a8"/>
            <w:rFonts w:ascii="Times New Roman" w:eastAsia="Andale Sans UI" w:hAnsi="Times New Roman"/>
            <w:kern w:val="2"/>
          </w:rPr>
          <w:t>/</w:t>
        </w:r>
        <w:r w:rsidRPr="0046567D">
          <w:rPr>
            <w:rStyle w:val="a8"/>
            <w:rFonts w:ascii="Times New Roman" w:eastAsia="Andale Sans UI" w:hAnsi="Times New Roman"/>
            <w:kern w:val="2"/>
            <w:lang w:val="en-US"/>
          </w:rPr>
          <w:t>book</w:t>
        </w:r>
        <w:r w:rsidRPr="0046567D">
          <w:rPr>
            <w:rStyle w:val="a8"/>
            <w:rFonts w:ascii="Times New Roman" w:eastAsia="Andale Sans UI" w:hAnsi="Times New Roman"/>
            <w:kern w:val="2"/>
          </w:rPr>
          <w:t>/951432</w:t>
        </w:r>
      </w:hyperlink>
    </w:p>
    <w:p w:rsidR="00A74FE8" w:rsidRPr="0046567D" w:rsidRDefault="00A74FE8" w:rsidP="00A74FE8">
      <w:pPr>
        <w:widowControl w:val="0"/>
        <w:suppressAutoHyphens/>
        <w:ind w:firstLine="709"/>
        <w:jc w:val="both"/>
        <w:rPr>
          <w:rFonts w:ascii="Times New Roman" w:eastAsia="Andale Sans UI" w:hAnsi="Times New Roman"/>
          <w:kern w:val="2"/>
        </w:rPr>
      </w:pPr>
      <w:r w:rsidRPr="0046567D">
        <w:rPr>
          <w:rFonts w:ascii="Times New Roman" w:eastAsia="Andale Sans UI" w:hAnsi="Times New Roman"/>
          <w:kern w:val="2"/>
        </w:rPr>
        <w:t>4.Микрюков, В. Ю. Безопасность жизнедеятельности</w:t>
      </w:r>
      <w:proofErr w:type="gramStart"/>
      <w:r w:rsidRPr="0046567D">
        <w:rPr>
          <w:rFonts w:ascii="Times New Roman" w:eastAsia="Andale Sans UI" w:hAnsi="Times New Roman"/>
          <w:kern w:val="2"/>
        </w:rPr>
        <w:t>. :</w:t>
      </w:r>
      <w:proofErr w:type="gramEnd"/>
      <w:r w:rsidRPr="0046567D">
        <w:rPr>
          <w:rFonts w:ascii="Times New Roman" w:eastAsia="Andale Sans UI" w:hAnsi="Times New Roman"/>
          <w:kern w:val="2"/>
        </w:rPr>
        <w:t xml:space="preserve"> учебник / В. Ю. </w:t>
      </w:r>
      <w:proofErr w:type="spellStart"/>
      <w:r w:rsidRPr="0046567D">
        <w:rPr>
          <w:rFonts w:ascii="Times New Roman" w:eastAsia="Andale Sans UI" w:hAnsi="Times New Roman"/>
          <w:kern w:val="2"/>
        </w:rPr>
        <w:t>Микрюков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. — </w:t>
      </w:r>
      <w:proofErr w:type="gramStart"/>
      <w:r w:rsidRPr="0046567D">
        <w:rPr>
          <w:rFonts w:ascii="Times New Roman" w:eastAsia="Andale Sans UI" w:hAnsi="Times New Roman"/>
          <w:kern w:val="2"/>
        </w:rPr>
        <w:t>Москва :</w:t>
      </w:r>
      <w:proofErr w:type="gramEnd"/>
      <w:r w:rsidRPr="0046567D">
        <w:rPr>
          <w:rFonts w:ascii="Times New Roman" w:eastAsia="Andale Sans UI" w:hAnsi="Times New Roman"/>
          <w:kern w:val="2"/>
        </w:rPr>
        <w:t xml:space="preserve"> </w:t>
      </w:r>
      <w:proofErr w:type="spellStart"/>
      <w:r w:rsidRPr="0046567D">
        <w:rPr>
          <w:rFonts w:ascii="Times New Roman" w:eastAsia="Andale Sans UI" w:hAnsi="Times New Roman"/>
          <w:kern w:val="2"/>
        </w:rPr>
        <w:t>КноРус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, 2026. — 282 с. — ISBN 978-5-406-16177-7. — Текст электронный // </w:t>
      </w:r>
      <w:r w:rsidRPr="0046567D">
        <w:rPr>
          <w:rStyle w:val="a5"/>
          <w:rFonts w:ascii="Times New Roman" w:hAnsi="Times New Roman"/>
        </w:rPr>
        <w:t>BOOK.ru: электронно-библиотечная система</w:t>
      </w:r>
      <w:r w:rsidRPr="0046567D">
        <w:rPr>
          <w:rFonts w:ascii="Times New Roman" w:eastAsia="Andale Sans UI" w:hAnsi="Times New Roman"/>
          <w:kern w:val="2"/>
        </w:rPr>
        <w:t xml:space="preserve">. - </w:t>
      </w:r>
      <w:r w:rsidRPr="0046567D">
        <w:rPr>
          <w:rFonts w:ascii="Times New Roman" w:eastAsia="Andale Sans UI" w:hAnsi="Times New Roman"/>
          <w:kern w:val="2"/>
          <w:lang w:val="en-US"/>
        </w:rPr>
        <w:t>URL</w:t>
      </w:r>
      <w:r w:rsidRPr="0046567D">
        <w:rPr>
          <w:rFonts w:ascii="Times New Roman" w:eastAsia="Andale Sans UI" w:hAnsi="Times New Roman"/>
          <w:kern w:val="2"/>
        </w:rPr>
        <w:t xml:space="preserve">: </w:t>
      </w:r>
      <w:hyperlink r:id="rId13" w:history="1">
        <w:r w:rsidRPr="0046567D">
          <w:rPr>
            <w:rStyle w:val="a8"/>
            <w:rFonts w:ascii="Times New Roman" w:eastAsia="Andale Sans UI" w:hAnsi="Times New Roman"/>
            <w:kern w:val="2"/>
            <w:lang w:eastAsia="zh-CN"/>
          </w:rPr>
          <w:t>https://book.ru/book/962331</w:t>
        </w:r>
      </w:hyperlink>
    </w:p>
    <w:p w:rsidR="00A74FE8" w:rsidRPr="0046567D" w:rsidRDefault="00A74FE8" w:rsidP="00A74FE8">
      <w:pPr>
        <w:widowControl w:val="0"/>
        <w:suppressAutoHyphens/>
        <w:ind w:firstLine="709"/>
        <w:jc w:val="both"/>
        <w:rPr>
          <w:rFonts w:ascii="Times New Roman" w:eastAsia="Andale Sans UI" w:hAnsi="Times New Roman"/>
          <w:kern w:val="2"/>
        </w:rPr>
      </w:pPr>
      <w:r w:rsidRPr="0046567D">
        <w:rPr>
          <w:rFonts w:ascii="Times New Roman" w:eastAsia="Andale Sans UI" w:hAnsi="Times New Roman"/>
          <w:kern w:val="2"/>
        </w:rPr>
        <w:t xml:space="preserve">3. </w:t>
      </w:r>
      <w:proofErr w:type="spellStart"/>
      <w:r w:rsidRPr="0046567D">
        <w:rPr>
          <w:rFonts w:ascii="Times New Roman" w:eastAsia="Andale Sans UI" w:hAnsi="Times New Roman"/>
          <w:kern w:val="2"/>
        </w:rPr>
        <w:t>Липски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, С. А., Безопасность жизнедеятельности: учебник / С. А. </w:t>
      </w:r>
      <w:proofErr w:type="spellStart"/>
      <w:r w:rsidRPr="0046567D">
        <w:rPr>
          <w:rFonts w:ascii="Times New Roman" w:eastAsia="Andale Sans UI" w:hAnsi="Times New Roman"/>
          <w:kern w:val="2"/>
        </w:rPr>
        <w:t>Липски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, А. В. </w:t>
      </w:r>
      <w:proofErr w:type="spellStart"/>
      <w:r w:rsidRPr="0046567D">
        <w:rPr>
          <w:rFonts w:ascii="Times New Roman" w:eastAsia="Andale Sans UI" w:hAnsi="Times New Roman"/>
          <w:kern w:val="2"/>
        </w:rPr>
        <w:t>Фаткулина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. — Москва: </w:t>
      </w:r>
      <w:proofErr w:type="spellStart"/>
      <w:r w:rsidRPr="0046567D">
        <w:rPr>
          <w:rFonts w:ascii="Times New Roman" w:eastAsia="Andale Sans UI" w:hAnsi="Times New Roman"/>
          <w:kern w:val="2"/>
        </w:rPr>
        <w:t>КноРус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, 2024. — 241 с. — ISBN 978-5-406-13420-7. Текст электронный // </w:t>
      </w:r>
      <w:r w:rsidRPr="0046567D">
        <w:rPr>
          <w:rStyle w:val="a5"/>
          <w:rFonts w:ascii="Times New Roman" w:hAnsi="Times New Roman"/>
        </w:rPr>
        <w:t>BOOK.ru: электронно-библиотечная система</w:t>
      </w:r>
      <w:r w:rsidRPr="0046567D">
        <w:rPr>
          <w:rFonts w:ascii="Times New Roman" w:eastAsia="Andale Sans UI" w:hAnsi="Times New Roman"/>
          <w:kern w:val="2"/>
        </w:rPr>
        <w:t>. - — URL: https://book.ru/book/954630</w:t>
      </w:r>
    </w:p>
    <w:p w:rsidR="00A74FE8" w:rsidRPr="0046567D" w:rsidRDefault="00A74FE8" w:rsidP="00A74FE8">
      <w:pPr>
        <w:keepNext/>
        <w:autoSpaceDE w:val="0"/>
        <w:autoSpaceDN w:val="0"/>
        <w:ind w:firstLine="708"/>
        <w:contextualSpacing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74FE8" w:rsidRPr="0046567D" w:rsidRDefault="00A74FE8" w:rsidP="00A74FE8">
      <w:pPr>
        <w:suppressAutoHyphens/>
        <w:rPr>
          <w:rFonts w:ascii="Times New Roman" w:hAnsi="Times New Roman"/>
          <w:b/>
        </w:rPr>
      </w:pPr>
      <w:r w:rsidRPr="0046567D">
        <w:rPr>
          <w:rFonts w:ascii="Times New Roman" w:hAnsi="Times New Roman"/>
          <w:b/>
        </w:rPr>
        <w:t>3.2.1. Дополнительные электронные издания </w:t>
      </w:r>
    </w:p>
    <w:p w:rsidR="00A74FE8" w:rsidRPr="0046567D" w:rsidRDefault="00A74FE8" w:rsidP="00A74FE8">
      <w:pPr>
        <w:widowControl w:val="0"/>
        <w:suppressAutoHyphens/>
        <w:ind w:firstLine="709"/>
        <w:jc w:val="both"/>
        <w:rPr>
          <w:rFonts w:ascii="Times New Roman" w:hAnsi="Times New Roman"/>
          <w:color w:val="5B9BD5"/>
          <w:u w:val="single"/>
          <w:shd w:val="clear" w:color="auto" w:fill="FFFFFF"/>
        </w:rPr>
      </w:pPr>
      <w:r w:rsidRPr="0046567D">
        <w:rPr>
          <w:rFonts w:ascii="Times New Roman" w:hAnsi="Times New Roman"/>
          <w:color w:val="000000"/>
          <w:shd w:val="clear" w:color="auto" w:fill="FFFFFF"/>
        </w:rPr>
        <w:t>1.</w:t>
      </w:r>
      <w:r w:rsidRPr="0046567D">
        <w:rPr>
          <w:rFonts w:ascii="Times New Roman" w:eastAsia="Andale Sans UI" w:hAnsi="Times New Roman"/>
          <w:kern w:val="2"/>
        </w:rPr>
        <w:t xml:space="preserve"> Косолапова, Н. В., Безопасность жизнедеятельности: учебник / Н. В. Косолапова, Н. А. Прокопенко. — Москва: </w:t>
      </w:r>
      <w:proofErr w:type="spellStart"/>
      <w:r w:rsidRPr="0046567D">
        <w:rPr>
          <w:rFonts w:ascii="Times New Roman" w:eastAsia="Andale Sans UI" w:hAnsi="Times New Roman"/>
          <w:kern w:val="2"/>
        </w:rPr>
        <w:t>КноРус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, 2023. — 192 с. — ISBN 978-5-406-13951-6. — Текст электронный // </w:t>
      </w:r>
      <w:r w:rsidRPr="0046567D">
        <w:rPr>
          <w:rStyle w:val="a5"/>
          <w:rFonts w:ascii="Times New Roman" w:hAnsi="Times New Roman"/>
        </w:rPr>
        <w:t>BOOK.ru: электронно-библиотечная система.-</w:t>
      </w:r>
      <w:r w:rsidRPr="0046567D">
        <w:rPr>
          <w:rFonts w:ascii="Times New Roman" w:eastAsia="Andale Sans UI" w:hAnsi="Times New Roman"/>
          <w:kern w:val="2"/>
        </w:rPr>
        <w:t xml:space="preserve"> </w:t>
      </w:r>
      <w:r w:rsidRPr="0046567D">
        <w:rPr>
          <w:rFonts w:ascii="Times New Roman" w:eastAsia="Andale Sans UI" w:hAnsi="Times New Roman"/>
          <w:kern w:val="2"/>
          <w:lang w:val="en-US"/>
        </w:rPr>
        <w:t>URL</w:t>
      </w:r>
      <w:r w:rsidRPr="0046567D">
        <w:rPr>
          <w:rFonts w:ascii="Times New Roman" w:eastAsia="Andale Sans UI" w:hAnsi="Times New Roman"/>
          <w:kern w:val="2"/>
        </w:rPr>
        <w:t xml:space="preserve">: </w:t>
      </w:r>
      <w:hyperlink r:id="rId14" w:history="1">
        <w:r w:rsidRPr="0046567D">
          <w:rPr>
            <w:rStyle w:val="a8"/>
            <w:rFonts w:ascii="Times New Roman" w:hAnsi="Times New Roman"/>
            <w:shd w:val="clear" w:color="auto" w:fill="FFFFFF"/>
          </w:rPr>
          <w:t>https://book.ru/book/949359</w:t>
        </w:r>
      </w:hyperlink>
    </w:p>
    <w:p w:rsidR="00A74FE8" w:rsidRPr="0046567D" w:rsidRDefault="00A74FE8" w:rsidP="00A74FE8">
      <w:pPr>
        <w:ind w:firstLine="709"/>
        <w:jc w:val="both"/>
        <w:rPr>
          <w:rFonts w:ascii="Times New Roman" w:hAnsi="Times New Roman"/>
          <w:color w:val="5B9BD5"/>
          <w:u w:val="single"/>
          <w:shd w:val="clear" w:color="auto" w:fill="FFFFFF"/>
        </w:rPr>
      </w:pPr>
      <w:r w:rsidRPr="0046567D">
        <w:rPr>
          <w:rFonts w:ascii="Times New Roman" w:eastAsia="Andale Sans UI" w:hAnsi="Times New Roman"/>
          <w:kern w:val="2"/>
        </w:rPr>
        <w:t xml:space="preserve">2. </w:t>
      </w:r>
      <w:proofErr w:type="spellStart"/>
      <w:r w:rsidRPr="0046567D">
        <w:rPr>
          <w:rFonts w:ascii="Times New Roman" w:eastAsia="Andale Sans UI" w:hAnsi="Times New Roman"/>
          <w:kern w:val="2"/>
        </w:rPr>
        <w:t>Микрюков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, В. Ю., Безопасность жизнедеятельности.: учебник / В. Ю. </w:t>
      </w:r>
      <w:proofErr w:type="spellStart"/>
      <w:r w:rsidRPr="0046567D">
        <w:rPr>
          <w:rFonts w:ascii="Times New Roman" w:eastAsia="Andale Sans UI" w:hAnsi="Times New Roman"/>
          <w:kern w:val="2"/>
        </w:rPr>
        <w:t>Микрюков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. — Москва: </w:t>
      </w:r>
      <w:proofErr w:type="spellStart"/>
      <w:r w:rsidRPr="0046567D">
        <w:rPr>
          <w:rFonts w:ascii="Times New Roman" w:eastAsia="Andale Sans UI" w:hAnsi="Times New Roman"/>
          <w:kern w:val="2"/>
        </w:rPr>
        <w:t>КноРус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, 2023. — 282 с. — </w:t>
      </w:r>
      <w:r w:rsidRPr="0046567D">
        <w:rPr>
          <w:rFonts w:ascii="Times New Roman" w:eastAsia="Andale Sans UI" w:hAnsi="Times New Roman"/>
          <w:kern w:val="2"/>
          <w:lang w:val="en-US"/>
        </w:rPr>
        <w:t>ISBN</w:t>
      </w:r>
      <w:r w:rsidRPr="0046567D">
        <w:rPr>
          <w:rFonts w:ascii="Times New Roman" w:eastAsia="Andale Sans UI" w:hAnsi="Times New Roman"/>
          <w:kern w:val="2"/>
        </w:rPr>
        <w:t xml:space="preserve"> 978-5-406-12387-4. — Текст электронный // </w:t>
      </w:r>
      <w:r w:rsidRPr="0046567D">
        <w:rPr>
          <w:rStyle w:val="a5"/>
          <w:rFonts w:ascii="Times New Roman" w:hAnsi="Times New Roman"/>
        </w:rPr>
        <w:t>BOOK.ru: электронно-библиотечная система</w:t>
      </w:r>
      <w:r w:rsidRPr="0046567D">
        <w:rPr>
          <w:rFonts w:ascii="Times New Roman" w:eastAsia="Andale Sans UI" w:hAnsi="Times New Roman"/>
          <w:kern w:val="2"/>
        </w:rPr>
        <w:t xml:space="preserve">. - </w:t>
      </w:r>
      <w:r w:rsidRPr="0046567D">
        <w:rPr>
          <w:rFonts w:ascii="Times New Roman" w:eastAsia="Andale Sans UI" w:hAnsi="Times New Roman"/>
          <w:kern w:val="2"/>
          <w:lang w:val="en-US"/>
        </w:rPr>
        <w:t>URL</w:t>
      </w:r>
      <w:r w:rsidRPr="0046567D">
        <w:rPr>
          <w:rFonts w:ascii="Times New Roman" w:eastAsia="Andale Sans UI" w:hAnsi="Times New Roman"/>
          <w:kern w:val="2"/>
        </w:rPr>
        <w:t xml:space="preserve">: </w:t>
      </w:r>
      <w:hyperlink r:id="rId15" w:history="1">
        <w:r w:rsidRPr="0046567D">
          <w:rPr>
            <w:rStyle w:val="a8"/>
            <w:rFonts w:ascii="Times New Roman" w:hAnsi="Times New Roman"/>
            <w:shd w:val="clear" w:color="auto" w:fill="FFFFFF"/>
          </w:rPr>
          <w:t>https://book.ru/book/945204</w:t>
        </w:r>
      </w:hyperlink>
    </w:p>
    <w:p w:rsidR="00A74FE8" w:rsidRPr="0046567D" w:rsidRDefault="00A74FE8" w:rsidP="00A74FE8">
      <w:pPr>
        <w:ind w:firstLine="709"/>
        <w:jc w:val="both"/>
        <w:rPr>
          <w:rFonts w:ascii="Times New Roman" w:hAnsi="Times New Roman"/>
          <w:color w:val="5B9BD5"/>
          <w:sz w:val="24"/>
          <w:szCs w:val="24"/>
          <w:u w:val="single"/>
          <w:shd w:val="clear" w:color="auto" w:fill="FFFFFF"/>
        </w:rPr>
      </w:pPr>
      <w:r w:rsidRPr="0046567D">
        <w:rPr>
          <w:rFonts w:ascii="Times New Roman" w:hAnsi="Times New Roman"/>
          <w:color w:val="000000"/>
          <w:shd w:val="clear" w:color="auto" w:fill="FFFFFF"/>
        </w:rPr>
        <w:t xml:space="preserve">3. Резчиков, Е.А. Безопасность жизнедеятельности: учебник для среднего профессионального образования / Е. А. Резчиков, А. В. Рязанцева. — 2-е изд., </w:t>
      </w:r>
      <w:proofErr w:type="spellStart"/>
      <w:r w:rsidRPr="0046567D">
        <w:rPr>
          <w:rFonts w:ascii="Times New Roman" w:hAnsi="Times New Roman"/>
          <w:color w:val="000000"/>
          <w:shd w:val="clear" w:color="auto" w:fill="FFFFFF"/>
        </w:rPr>
        <w:t>перераб</w:t>
      </w:r>
      <w:proofErr w:type="spellEnd"/>
      <w:proofErr w:type="gramStart"/>
      <w:r w:rsidRPr="0046567D">
        <w:rPr>
          <w:rFonts w:ascii="Times New Roman" w:hAnsi="Times New Roman"/>
          <w:color w:val="000000"/>
          <w:shd w:val="clear" w:color="auto" w:fill="FFFFFF"/>
        </w:rPr>
        <w:t>.</w:t>
      </w:r>
      <w:proofErr w:type="gramEnd"/>
      <w:r w:rsidRPr="0046567D">
        <w:rPr>
          <w:rFonts w:ascii="Times New Roman" w:hAnsi="Times New Roman"/>
          <w:color w:val="000000"/>
          <w:shd w:val="clear" w:color="auto" w:fill="FFFFFF"/>
        </w:rPr>
        <w:t xml:space="preserve"> и доп. — Москва: Издательство </w:t>
      </w:r>
      <w:proofErr w:type="spellStart"/>
      <w:r w:rsidRPr="0046567D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46567D">
        <w:rPr>
          <w:rFonts w:ascii="Times New Roman" w:hAnsi="Times New Roman"/>
          <w:color w:val="000000"/>
          <w:shd w:val="clear" w:color="auto" w:fill="FFFFFF"/>
        </w:rPr>
        <w:t xml:space="preserve">, 2021. — 639 с. — (Профессиональное образование). — ISBN 978-5-534-13550-3. — Текст: электронный // Образовательная платформа </w:t>
      </w:r>
      <w:proofErr w:type="spellStart"/>
      <w:r w:rsidRPr="0046567D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46567D">
        <w:rPr>
          <w:rFonts w:ascii="Times New Roman" w:hAnsi="Times New Roman"/>
          <w:color w:val="000000"/>
          <w:shd w:val="clear" w:color="auto" w:fill="FFFFFF"/>
        </w:rPr>
        <w:t xml:space="preserve"> [сайт]. — URL: </w:t>
      </w:r>
      <w:hyperlink r:id="rId16" w:tgtFrame="_blank" w:history="1">
        <w:r w:rsidRPr="0046567D">
          <w:rPr>
            <w:rStyle w:val="a8"/>
            <w:rFonts w:ascii="Times New Roman" w:hAnsi="Times New Roman"/>
            <w:color w:val="486C97"/>
            <w:bdr w:val="single" w:sz="2" w:space="0" w:color="E5E7EB" w:frame="1"/>
            <w:shd w:val="clear" w:color="auto" w:fill="FFFFFF"/>
          </w:rPr>
          <w:t>https://urait.ru/bcode/476255</w:t>
        </w:r>
      </w:hyperlink>
      <w:r w:rsidRPr="0046567D">
        <w:rPr>
          <w:rFonts w:ascii="Times New Roman" w:eastAsia="Andale Sans UI" w:hAnsi="Times New Roman"/>
          <w:kern w:val="2"/>
          <w:sz w:val="24"/>
          <w:szCs w:val="24"/>
        </w:rPr>
        <w:t xml:space="preserve">2. </w:t>
      </w:r>
      <w:proofErr w:type="spellStart"/>
      <w:r w:rsidRPr="0046567D">
        <w:rPr>
          <w:rFonts w:ascii="Times New Roman" w:eastAsia="Andale Sans UI" w:hAnsi="Times New Roman"/>
          <w:kern w:val="2"/>
          <w:sz w:val="24"/>
          <w:szCs w:val="24"/>
        </w:rPr>
        <w:t>Микрюков</w:t>
      </w:r>
      <w:proofErr w:type="spellEnd"/>
      <w:r w:rsidRPr="0046567D">
        <w:rPr>
          <w:rFonts w:ascii="Times New Roman" w:eastAsia="Andale Sans UI" w:hAnsi="Times New Roman"/>
          <w:kern w:val="2"/>
          <w:sz w:val="24"/>
          <w:szCs w:val="24"/>
        </w:rPr>
        <w:t xml:space="preserve">, В. Ю., Безопасность жизнедеятельности.: учебник / В. Ю. </w:t>
      </w:r>
      <w:proofErr w:type="spellStart"/>
      <w:r w:rsidRPr="0046567D">
        <w:rPr>
          <w:rFonts w:ascii="Times New Roman" w:eastAsia="Andale Sans UI" w:hAnsi="Times New Roman"/>
          <w:kern w:val="2"/>
          <w:sz w:val="24"/>
          <w:szCs w:val="24"/>
        </w:rPr>
        <w:t>Микрюков</w:t>
      </w:r>
      <w:proofErr w:type="spellEnd"/>
      <w:r w:rsidRPr="0046567D">
        <w:rPr>
          <w:rFonts w:ascii="Times New Roman" w:eastAsia="Andale Sans UI" w:hAnsi="Times New Roman"/>
          <w:kern w:val="2"/>
          <w:sz w:val="24"/>
          <w:szCs w:val="24"/>
        </w:rPr>
        <w:t xml:space="preserve">. — Москва: </w:t>
      </w:r>
      <w:proofErr w:type="spellStart"/>
      <w:r w:rsidRPr="0046567D">
        <w:rPr>
          <w:rFonts w:ascii="Times New Roman" w:eastAsia="Andale Sans UI" w:hAnsi="Times New Roman"/>
          <w:kern w:val="2"/>
          <w:sz w:val="24"/>
          <w:szCs w:val="24"/>
        </w:rPr>
        <w:t>КноРус</w:t>
      </w:r>
      <w:proofErr w:type="spellEnd"/>
      <w:r w:rsidRPr="0046567D">
        <w:rPr>
          <w:rFonts w:ascii="Times New Roman" w:eastAsia="Andale Sans UI" w:hAnsi="Times New Roman"/>
          <w:kern w:val="2"/>
          <w:sz w:val="24"/>
          <w:szCs w:val="24"/>
        </w:rPr>
        <w:t xml:space="preserve">, 2023. — 282 с. — </w:t>
      </w:r>
      <w:r w:rsidRPr="0046567D">
        <w:rPr>
          <w:rFonts w:ascii="Times New Roman" w:eastAsia="Andale Sans UI" w:hAnsi="Times New Roman"/>
          <w:kern w:val="2"/>
          <w:sz w:val="24"/>
          <w:szCs w:val="24"/>
          <w:lang w:val="en-US"/>
        </w:rPr>
        <w:t>ISBN</w:t>
      </w:r>
      <w:r w:rsidRPr="0046567D">
        <w:rPr>
          <w:rFonts w:ascii="Times New Roman" w:eastAsia="Andale Sans UI" w:hAnsi="Times New Roman"/>
          <w:kern w:val="2"/>
          <w:sz w:val="24"/>
          <w:szCs w:val="24"/>
        </w:rPr>
        <w:t xml:space="preserve"> 978-5-406-12387-4. — Текст электронный // </w:t>
      </w:r>
      <w:r w:rsidRPr="0046567D">
        <w:rPr>
          <w:rStyle w:val="a5"/>
          <w:rFonts w:ascii="Times New Roman" w:hAnsi="Times New Roman"/>
          <w:sz w:val="24"/>
          <w:szCs w:val="24"/>
        </w:rPr>
        <w:t>BOOK.ru: электронно-библиотечная система</w:t>
      </w:r>
      <w:r w:rsidRPr="0046567D">
        <w:rPr>
          <w:rFonts w:ascii="Times New Roman" w:eastAsia="Andale Sans UI" w:hAnsi="Times New Roman"/>
          <w:kern w:val="2"/>
          <w:sz w:val="24"/>
          <w:szCs w:val="24"/>
        </w:rPr>
        <w:t xml:space="preserve">. - </w:t>
      </w:r>
      <w:r w:rsidRPr="0046567D">
        <w:rPr>
          <w:rFonts w:ascii="Times New Roman" w:eastAsia="Andale Sans UI" w:hAnsi="Times New Roman"/>
          <w:kern w:val="2"/>
          <w:sz w:val="24"/>
          <w:szCs w:val="24"/>
          <w:lang w:val="en-US"/>
        </w:rPr>
        <w:t>URL</w:t>
      </w:r>
      <w:r w:rsidRPr="0046567D">
        <w:rPr>
          <w:rFonts w:ascii="Times New Roman" w:eastAsia="Andale Sans UI" w:hAnsi="Times New Roman"/>
          <w:kern w:val="2"/>
          <w:sz w:val="24"/>
          <w:szCs w:val="24"/>
        </w:rPr>
        <w:t xml:space="preserve">: </w:t>
      </w:r>
      <w:hyperlink r:id="rId17" w:history="1">
        <w:r w:rsidRPr="0046567D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https://book.ru/book/945204</w:t>
        </w:r>
      </w:hyperlink>
    </w:p>
    <w:p w:rsidR="006C3A0D" w:rsidRPr="006A7D2F" w:rsidRDefault="006C3A0D" w:rsidP="006C3A0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C3A0D" w:rsidRPr="006A7D2F" w:rsidRDefault="006C3A0D" w:rsidP="006C3A0D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7D2F">
        <w:rPr>
          <w:rFonts w:ascii="Times New Roman" w:hAnsi="Times New Roman" w:cs="Times New Roman"/>
          <w:b/>
          <w:bCs/>
          <w:iCs/>
          <w:sz w:val="24"/>
          <w:szCs w:val="24"/>
        </w:rPr>
        <w:t>4. КОНТРОЛЬ И ОЦЕНКА РЕЗУЛЬТАТОВ</w:t>
      </w:r>
    </w:p>
    <w:p w:rsidR="006C3A0D" w:rsidRPr="006A7D2F" w:rsidRDefault="006C3A0D" w:rsidP="006C3A0D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7D2F">
        <w:rPr>
          <w:rFonts w:ascii="Times New Roman" w:hAnsi="Times New Roman" w:cs="Times New Roman"/>
          <w:b/>
          <w:bCs/>
          <w:iCs/>
          <w:sz w:val="24"/>
          <w:szCs w:val="24"/>
        </w:rPr>
        <w:t>ОСВОЕНИЯ ДИСЦИПЛИНЫ</w:t>
      </w:r>
    </w:p>
    <w:bookmarkEnd w:id="24"/>
    <w:bookmarkEnd w:id="25"/>
    <w:bookmarkEnd w:id="26"/>
    <w:p w:rsidR="0008127F" w:rsidRPr="006A7D2F" w:rsidRDefault="0008127F" w:rsidP="006C3A0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3474"/>
        <w:gridCol w:w="2544"/>
      </w:tblGrid>
      <w:tr w:rsidR="0008127F" w:rsidRPr="006A7D2F" w:rsidTr="00B7529B">
        <w:trPr>
          <w:trHeight w:val="519"/>
        </w:trPr>
        <w:tc>
          <w:tcPr>
            <w:tcW w:w="1780" w:type="pct"/>
            <w:vAlign w:val="center"/>
          </w:tcPr>
          <w:p w:rsidR="0008127F" w:rsidRPr="006A7D2F" w:rsidRDefault="0008127F" w:rsidP="0061211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59" w:type="pct"/>
            <w:vAlign w:val="center"/>
          </w:tcPr>
          <w:p w:rsidR="0008127F" w:rsidRPr="006A7D2F" w:rsidRDefault="0008127F" w:rsidP="0061211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361" w:type="pct"/>
            <w:vAlign w:val="center"/>
          </w:tcPr>
          <w:p w:rsidR="0008127F" w:rsidRPr="006A7D2F" w:rsidRDefault="0008127F" w:rsidP="0061211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13485E" w:rsidRPr="006A7D2F" w:rsidTr="00B7529B">
        <w:trPr>
          <w:trHeight w:val="698"/>
        </w:trPr>
        <w:tc>
          <w:tcPr>
            <w:tcW w:w="1780" w:type="pct"/>
            <w:shd w:val="clear" w:color="auto" w:fill="auto"/>
          </w:tcPr>
          <w:p w:rsidR="0013485E" w:rsidRPr="006A7D2F" w:rsidRDefault="0013485E" w:rsidP="0013485E">
            <w:pPr>
              <w:suppressAutoHyphens/>
              <w:ind w:right="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Знает: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основные виды потенциальных опасностей и их последствия в профессиональной деятельности и в быту, принципы снижения вероятности их реализации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основы военной службы и обороны государства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задачи и основные мероприятия гражданской обороны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способы защиты населения от оружия массового поражения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меры пожарной безопасности и правила безопасного поведения при пожарах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организацию и порядок призыва граждан на военную службу и поступление на нее в добровольном порядке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1859" w:type="pct"/>
            <w:shd w:val="clear" w:color="auto" w:fill="auto"/>
          </w:tcPr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раскрыть основное содержание плана работы комиссии по повышению устойчивости работы автотранспортного предприятия в чрезвычайных ситуациях и порядок действий при угрозе совершения террористических актов, обнаружение взрывчатых устройств, попадании в заложники;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точность и правильность выбора характеристик основных видов потенциальных опасностей и их последствий в профессиональной деятельности и быту, принципов снижения вероятности их реализации;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изложить содержание основ военной службы, пояснить необходимость укрепления обороны государства в современных условиях;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классификации основных мероприятий гражданской обороны и способов защиты населения, работников автомобильного транспорта от оружия массового поражения;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классификации способов защиты населения, работников автомобильного транспорта от оружия массового поражения;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применить (при необходимости) меры пожарной безопасности и правила безопасного поведения при пожарах;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пояснить организацию и порядок призыва граждан на военную службу и поступления на нее по контракту;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точность и правильность характеристики основных видов вооружения, военной техники и специального  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результативность раскрытия области применения получаемых профессиональных знаний при исполнении обязанностей военной службы;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способность изложения порядка и правил оказания первой помощи пострадавших в различных ситуациях</w:t>
            </w:r>
          </w:p>
        </w:tc>
        <w:tc>
          <w:tcPr>
            <w:tcW w:w="1361" w:type="pct"/>
            <w:shd w:val="clear" w:color="auto" w:fill="auto"/>
          </w:tcPr>
          <w:p w:rsidR="0013485E" w:rsidRPr="006A7D2F" w:rsidRDefault="0013485E" w:rsidP="0013485E">
            <w:pPr>
              <w:pStyle w:val="TableParagraph"/>
              <w:rPr>
                <w:sz w:val="24"/>
                <w:szCs w:val="24"/>
              </w:rPr>
            </w:pPr>
            <w:r w:rsidRPr="006A7D2F">
              <w:rPr>
                <w:sz w:val="24"/>
                <w:szCs w:val="24"/>
              </w:rPr>
              <w:t>Текущий контроль:</w:t>
            </w:r>
          </w:p>
          <w:p w:rsidR="0013485E" w:rsidRPr="006A7D2F" w:rsidRDefault="0013485E" w:rsidP="0013485E">
            <w:pPr>
              <w:pStyle w:val="TableParagraph"/>
              <w:rPr>
                <w:sz w:val="24"/>
                <w:szCs w:val="24"/>
              </w:rPr>
            </w:pPr>
            <w:r w:rsidRPr="006A7D2F">
              <w:rPr>
                <w:sz w:val="24"/>
                <w:szCs w:val="24"/>
              </w:rPr>
              <w:t>Наблюдение за выполнением заданий на практических занятиях.</w:t>
            </w:r>
          </w:p>
          <w:p w:rsidR="0013485E" w:rsidRPr="006A7D2F" w:rsidRDefault="0013485E" w:rsidP="0013485E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13485E" w:rsidRPr="006A7D2F" w:rsidTr="00B7529B">
        <w:trPr>
          <w:trHeight w:val="698"/>
        </w:trPr>
        <w:tc>
          <w:tcPr>
            <w:tcW w:w="1780" w:type="pct"/>
            <w:shd w:val="clear" w:color="auto" w:fill="auto"/>
          </w:tcPr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Умеет: 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и проводить мероприятия по защите работающих и населения от негативных воздействий чрезвычайных ситуаций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в быту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приборы радиационной и химической разведки и контроля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первичные средства пожаротушения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строевыми приемами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уметь разбирать и собирать автомат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владеть способами бесконфликтного общения и </w:t>
            </w:r>
            <w:proofErr w:type="spellStart"/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повседневной деятельности и экстремальных условиях военной службы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оказывать первую помощь пострадавшим</w:t>
            </w:r>
          </w:p>
        </w:tc>
        <w:tc>
          <w:tcPr>
            <w:tcW w:w="1859" w:type="pct"/>
            <w:shd w:val="clear" w:color="auto" w:fill="auto"/>
          </w:tcPr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способность объяснить порядок выполнения защитных мероприятий для работающих и населения при возникновении опасностей различных видов и дать анализ их последствий;</w:t>
            </w:r>
          </w:p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результативность по нормативам при пользовании средствами индивидуальной и коллективной защиты, применении огнетушителей (учебных);</w:t>
            </w:r>
          </w:p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правильность применения средств индивидуальной и коллективной защиты от оружия массового поражения;</w:t>
            </w:r>
          </w:p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правильность применения первичных средств пожаротушения;</w:t>
            </w:r>
          </w:p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способность обоснования возможности применения в ходе исполнения обязанностей военной службы профессиональных знаний;</w:t>
            </w:r>
          </w:p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точность изложения обязанностей военнослужащего и перечисление военно-учетных специальностей;</w:t>
            </w:r>
          </w:p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бесконфликтное общение с окружающими в различных условиях обстановки;</w:t>
            </w:r>
          </w:p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точность и правильность объяснения порядка оказания доврачебной помощи пострадавшим.</w:t>
            </w:r>
          </w:p>
        </w:tc>
        <w:tc>
          <w:tcPr>
            <w:tcW w:w="1361" w:type="pct"/>
            <w:shd w:val="clear" w:color="auto" w:fill="auto"/>
          </w:tcPr>
          <w:p w:rsidR="00191AD8" w:rsidRPr="006A7D2F" w:rsidRDefault="00191AD8" w:rsidP="00191AD8">
            <w:pPr>
              <w:pStyle w:val="TableParagraph"/>
              <w:rPr>
                <w:sz w:val="24"/>
                <w:szCs w:val="24"/>
              </w:rPr>
            </w:pPr>
            <w:r w:rsidRPr="006A7D2F">
              <w:rPr>
                <w:sz w:val="24"/>
                <w:szCs w:val="24"/>
              </w:rPr>
              <w:t>Текущий контроль:</w:t>
            </w:r>
          </w:p>
          <w:p w:rsidR="00191AD8" w:rsidRPr="006A7D2F" w:rsidRDefault="00191AD8" w:rsidP="00191AD8">
            <w:pPr>
              <w:pStyle w:val="TableParagraph"/>
              <w:rPr>
                <w:sz w:val="24"/>
                <w:szCs w:val="24"/>
              </w:rPr>
            </w:pPr>
            <w:r w:rsidRPr="006A7D2F">
              <w:rPr>
                <w:sz w:val="24"/>
                <w:szCs w:val="24"/>
              </w:rPr>
              <w:t>Наблюдение за выполнением заданий на практических занятиях.</w:t>
            </w:r>
          </w:p>
          <w:p w:rsidR="0013485E" w:rsidRPr="006A7D2F" w:rsidRDefault="00191AD8" w:rsidP="00191AD8">
            <w:pPr>
              <w:pStyle w:val="TableParagraph"/>
              <w:rPr>
                <w:sz w:val="24"/>
                <w:szCs w:val="24"/>
              </w:rPr>
            </w:pPr>
            <w:r w:rsidRPr="006A7D2F">
              <w:rPr>
                <w:sz w:val="24"/>
                <w:szCs w:val="24"/>
              </w:rPr>
              <w:t>Дифференцированный зачет</w:t>
            </w:r>
          </w:p>
        </w:tc>
      </w:tr>
    </w:tbl>
    <w:p w:rsidR="0008127F" w:rsidRPr="006A7D2F" w:rsidRDefault="0008127F" w:rsidP="0008127F">
      <w:pPr>
        <w:rPr>
          <w:rFonts w:ascii="Times New Roman" w:hAnsi="Times New Roman" w:cs="Times New Roman"/>
          <w:b/>
          <w:bCs/>
          <w:sz w:val="18"/>
          <w:szCs w:val="18"/>
        </w:rPr>
      </w:pPr>
      <w:bookmarkStart w:id="27" w:name="_GoBack"/>
      <w:bookmarkEnd w:id="27"/>
    </w:p>
    <w:p w:rsidR="006D6221" w:rsidRPr="006A7D2F" w:rsidRDefault="0008127F" w:rsidP="0008127F">
      <w:pPr>
        <w:rPr>
          <w:rFonts w:ascii="Times New Roman" w:hAnsi="Times New Roman" w:cs="Times New Roman"/>
        </w:rPr>
      </w:pPr>
      <w:r w:rsidRPr="006A7D2F"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</w:p>
    <w:sectPr w:rsidR="006D6221" w:rsidRPr="006A7D2F" w:rsidSect="006C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757" w:rsidRDefault="005E2757" w:rsidP="0008127F">
      <w:r>
        <w:separator/>
      </w:r>
    </w:p>
  </w:endnote>
  <w:endnote w:type="continuationSeparator" w:id="0">
    <w:p w:rsidR="005E2757" w:rsidRDefault="005E2757" w:rsidP="0008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757" w:rsidRDefault="005E2757" w:rsidP="0008127F">
      <w:r>
        <w:separator/>
      </w:r>
    </w:p>
  </w:footnote>
  <w:footnote w:type="continuationSeparator" w:id="0">
    <w:p w:rsidR="005E2757" w:rsidRDefault="005E2757" w:rsidP="00081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757" w:rsidRDefault="005E275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5E2757" w:rsidRDefault="005E275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757" w:rsidRDefault="005E2757">
    <w:pPr>
      <w:pStyle w:val="a6"/>
      <w:jc w:val="center"/>
    </w:pPr>
  </w:p>
  <w:p w:rsidR="005E2757" w:rsidRDefault="005E275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757" w:rsidRDefault="005E275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5E2757" w:rsidRDefault="005E275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4B8"/>
    <w:multiLevelType w:val="hybridMultilevel"/>
    <w:tmpl w:val="1D9EA234"/>
    <w:lvl w:ilvl="0" w:tplc="D4E4D90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EB5E00"/>
    <w:multiLevelType w:val="hybridMultilevel"/>
    <w:tmpl w:val="D6FE7E2E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B67F7"/>
    <w:multiLevelType w:val="hybridMultilevel"/>
    <w:tmpl w:val="E1FACAE4"/>
    <w:lvl w:ilvl="0" w:tplc="5DA86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245330"/>
    <w:multiLevelType w:val="hybridMultilevel"/>
    <w:tmpl w:val="208A95F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D258A"/>
    <w:multiLevelType w:val="hybridMultilevel"/>
    <w:tmpl w:val="3488B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4B7D"/>
    <w:multiLevelType w:val="multilevel"/>
    <w:tmpl w:val="AEF802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833D40"/>
    <w:multiLevelType w:val="hybridMultilevel"/>
    <w:tmpl w:val="F440DCA6"/>
    <w:lvl w:ilvl="0" w:tplc="2EC8343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8635C9D"/>
    <w:multiLevelType w:val="hybridMultilevel"/>
    <w:tmpl w:val="902683F8"/>
    <w:lvl w:ilvl="0" w:tplc="2EC8343E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 w15:restartNumberingAfterBreak="0">
    <w:nsid w:val="3EBD173E"/>
    <w:multiLevelType w:val="hybridMultilevel"/>
    <w:tmpl w:val="A260BCC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679B8"/>
    <w:multiLevelType w:val="hybridMultilevel"/>
    <w:tmpl w:val="9B7A1612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055D0"/>
    <w:multiLevelType w:val="hybridMultilevel"/>
    <w:tmpl w:val="90AC957C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643FA"/>
    <w:multiLevelType w:val="hybridMultilevel"/>
    <w:tmpl w:val="1ABCE6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F035A5F"/>
    <w:multiLevelType w:val="hybridMultilevel"/>
    <w:tmpl w:val="4C060550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67028"/>
    <w:multiLevelType w:val="hybridMultilevel"/>
    <w:tmpl w:val="FA367308"/>
    <w:lvl w:ilvl="0" w:tplc="5EDC91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5E16E0">
      <w:numFmt w:val="bullet"/>
      <w:lvlText w:val="•"/>
      <w:lvlJc w:val="left"/>
      <w:pPr>
        <w:ind w:left="449" w:hanging="140"/>
      </w:pPr>
      <w:rPr>
        <w:rFonts w:hint="default"/>
        <w:lang w:val="ru-RU" w:eastAsia="en-US" w:bidi="ar-SA"/>
      </w:rPr>
    </w:lvl>
    <w:lvl w:ilvl="2" w:tplc="E0E073DA">
      <w:numFmt w:val="bullet"/>
      <w:lvlText w:val="•"/>
      <w:lvlJc w:val="left"/>
      <w:pPr>
        <w:ind w:left="798" w:hanging="140"/>
      </w:pPr>
      <w:rPr>
        <w:rFonts w:hint="default"/>
        <w:lang w:val="ru-RU" w:eastAsia="en-US" w:bidi="ar-SA"/>
      </w:rPr>
    </w:lvl>
    <w:lvl w:ilvl="3" w:tplc="E7E60A00">
      <w:numFmt w:val="bullet"/>
      <w:lvlText w:val="•"/>
      <w:lvlJc w:val="left"/>
      <w:pPr>
        <w:ind w:left="1147" w:hanging="140"/>
      </w:pPr>
      <w:rPr>
        <w:rFonts w:hint="default"/>
        <w:lang w:val="ru-RU" w:eastAsia="en-US" w:bidi="ar-SA"/>
      </w:rPr>
    </w:lvl>
    <w:lvl w:ilvl="4" w:tplc="EA24175A">
      <w:numFmt w:val="bullet"/>
      <w:lvlText w:val="•"/>
      <w:lvlJc w:val="left"/>
      <w:pPr>
        <w:ind w:left="1496" w:hanging="140"/>
      </w:pPr>
      <w:rPr>
        <w:rFonts w:hint="default"/>
        <w:lang w:val="ru-RU" w:eastAsia="en-US" w:bidi="ar-SA"/>
      </w:rPr>
    </w:lvl>
    <w:lvl w:ilvl="5" w:tplc="3752D624">
      <w:numFmt w:val="bullet"/>
      <w:lvlText w:val="•"/>
      <w:lvlJc w:val="left"/>
      <w:pPr>
        <w:ind w:left="1845" w:hanging="140"/>
      </w:pPr>
      <w:rPr>
        <w:rFonts w:hint="default"/>
        <w:lang w:val="ru-RU" w:eastAsia="en-US" w:bidi="ar-SA"/>
      </w:rPr>
    </w:lvl>
    <w:lvl w:ilvl="6" w:tplc="C4301E5C"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7" w:tplc="2F5A0BA4">
      <w:numFmt w:val="bullet"/>
      <w:lvlText w:val="•"/>
      <w:lvlJc w:val="left"/>
      <w:pPr>
        <w:ind w:left="2543" w:hanging="140"/>
      </w:pPr>
      <w:rPr>
        <w:rFonts w:hint="default"/>
        <w:lang w:val="ru-RU" w:eastAsia="en-US" w:bidi="ar-SA"/>
      </w:rPr>
    </w:lvl>
    <w:lvl w:ilvl="8" w:tplc="030E84FC">
      <w:numFmt w:val="bullet"/>
      <w:lvlText w:val="•"/>
      <w:lvlJc w:val="left"/>
      <w:pPr>
        <w:ind w:left="2892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583C3E0C"/>
    <w:multiLevelType w:val="hybridMultilevel"/>
    <w:tmpl w:val="2B2A71F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29FA"/>
    <w:multiLevelType w:val="hybridMultilevel"/>
    <w:tmpl w:val="43C40C16"/>
    <w:lvl w:ilvl="0" w:tplc="E4E00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C28CAF2">
      <w:start w:val="1"/>
      <w:numFmt w:val="lowerLetter"/>
      <w:lvlText w:val="%2."/>
      <w:lvlJc w:val="left"/>
      <w:pPr>
        <w:ind w:left="1789" w:hanging="360"/>
      </w:pPr>
    </w:lvl>
    <w:lvl w:ilvl="2" w:tplc="5B58BFB0">
      <w:start w:val="1"/>
      <w:numFmt w:val="lowerRoman"/>
      <w:lvlText w:val="%3."/>
      <w:lvlJc w:val="right"/>
      <w:pPr>
        <w:ind w:left="2509" w:hanging="180"/>
      </w:pPr>
    </w:lvl>
    <w:lvl w:ilvl="3" w:tplc="6EFE8768">
      <w:start w:val="1"/>
      <w:numFmt w:val="decimal"/>
      <w:lvlText w:val="%4."/>
      <w:lvlJc w:val="left"/>
      <w:pPr>
        <w:ind w:left="3229" w:hanging="360"/>
      </w:pPr>
    </w:lvl>
    <w:lvl w:ilvl="4" w:tplc="47DC14D2">
      <w:start w:val="1"/>
      <w:numFmt w:val="lowerLetter"/>
      <w:lvlText w:val="%5."/>
      <w:lvlJc w:val="left"/>
      <w:pPr>
        <w:ind w:left="3949" w:hanging="360"/>
      </w:pPr>
    </w:lvl>
    <w:lvl w:ilvl="5" w:tplc="2B7CA2B2">
      <w:start w:val="1"/>
      <w:numFmt w:val="lowerRoman"/>
      <w:lvlText w:val="%6."/>
      <w:lvlJc w:val="right"/>
      <w:pPr>
        <w:ind w:left="4669" w:hanging="180"/>
      </w:pPr>
    </w:lvl>
    <w:lvl w:ilvl="6" w:tplc="01323CF2">
      <w:start w:val="1"/>
      <w:numFmt w:val="decimal"/>
      <w:lvlText w:val="%7."/>
      <w:lvlJc w:val="left"/>
      <w:pPr>
        <w:ind w:left="5389" w:hanging="360"/>
      </w:pPr>
    </w:lvl>
    <w:lvl w:ilvl="7" w:tplc="6D500106">
      <w:start w:val="1"/>
      <w:numFmt w:val="lowerLetter"/>
      <w:lvlText w:val="%8."/>
      <w:lvlJc w:val="left"/>
      <w:pPr>
        <w:ind w:left="6109" w:hanging="360"/>
      </w:pPr>
    </w:lvl>
    <w:lvl w:ilvl="8" w:tplc="93269C54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F634FD"/>
    <w:multiLevelType w:val="hybridMultilevel"/>
    <w:tmpl w:val="16D2D6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2"/>
  </w:num>
  <w:num w:numId="5">
    <w:abstractNumId w:val="8"/>
  </w:num>
  <w:num w:numId="6">
    <w:abstractNumId w:val="9"/>
  </w:num>
  <w:num w:numId="7">
    <w:abstractNumId w:val="3"/>
  </w:num>
  <w:num w:numId="8">
    <w:abstractNumId w:val="14"/>
  </w:num>
  <w:num w:numId="9">
    <w:abstractNumId w:val="1"/>
  </w:num>
  <w:num w:numId="10">
    <w:abstractNumId w:val="6"/>
  </w:num>
  <w:num w:numId="11">
    <w:abstractNumId w:val="4"/>
  </w:num>
  <w:num w:numId="12">
    <w:abstractNumId w:val="16"/>
  </w:num>
  <w:num w:numId="13">
    <w:abstractNumId w:val="0"/>
  </w:num>
  <w:num w:numId="14">
    <w:abstractNumId w:val="11"/>
  </w:num>
  <w:num w:numId="15">
    <w:abstractNumId w:val="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E5"/>
    <w:rsid w:val="0008127F"/>
    <w:rsid w:val="0013485E"/>
    <w:rsid w:val="00180A77"/>
    <w:rsid w:val="0018392C"/>
    <w:rsid w:val="00191AD8"/>
    <w:rsid w:val="001B7C89"/>
    <w:rsid w:val="001E6889"/>
    <w:rsid w:val="00232E1D"/>
    <w:rsid w:val="002764A1"/>
    <w:rsid w:val="00305E6C"/>
    <w:rsid w:val="00342543"/>
    <w:rsid w:val="003F695D"/>
    <w:rsid w:val="004A2F79"/>
    <w:rsid w:val="005A55FA"/>
    <w:rsid w:val="005E2757"/>
    <w:rsid w:val="0061211A"/>
    <w:rsid w:val="00647796"/>
    <w:rsid w:val="006976BC"/>
    <w:rsid w:val="006A7D2F"/>
    <w:rsid w:val="006C3A0D"/>
    <w:rsid w:val="006D6221"/>
    <w:rsid w:val="006E601F"/>
    <w:rsid w:val="00701E9B"/>
    <w:rsid w:val="00834161"/>
    <w:rsid w:val="009D4EE6"/>
    <w:rsid w:val="009F6F22"/>
    <w:rsid w:val="00A6447A"/>
    <w:rsid w:val="00A74FE8"/>
    <w:rsid w:val="00B653C5"/>
    <w:rsid w:val="00B7529B"/>
    <w:rsid w:val="00C236F4"/>
    <w:rsid w:val="00CD0A89"/>
    <w:rsid w:val="00DD59AD"/>
    <w:rsid w:val="00E0467E"/>
    <w:rsid w:val="00E513D1"/>
    <w:rsid w:val="00E51A26"/>
    <w:rsid w:val="00FC3704"/>
    <w:rsid w:val="00FD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907B"/>
  <w15:chartTrackingRefBased/>
  <w15:docId w15:val="{056DF4D0-5D44-4C87-8FC1-19D04AEF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89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0812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2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qFormat/>
    <w:rsid w:val="000812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812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27F"/>
  </w:style>
  <w:style w:type="character" w:styleId="a8">
    <w:name w:val="Hyperlink"/>
    <w:basedOn w:val="a0"/>
    <w:uiPriority w:val="99"/>
    <w:unhideWhenUsed/>
    <w:rsid w:val="0008127F"/>
    <w:rPr>
      <w:color w:val="0563C1" w:themeColor="hyperlink"/>
      <w:u w:val="single"/>
    </w:rPr>
  </w:style>
  <w:style w:type="character" w:customStyle="1" w:styleId="a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4"/>
    <w:qFormat/>
    <w:rsid w:val="0008127F"/>
  </w:style>
  <w:style w:type="paragraph" w:styleId="a9">
    <w:name w:val="footnote text"/>
    <w:basedOn w:val="a"/>
    <w:link w:val="aa"/>
    <w:uiPriority w:val="99"/>
    <w:qFormat/>
    <w:rsid w:val="0008127F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qFormat/>
    <w:rsid w:val="0008127F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link w:val="11"/>
    <w:uiPriority w:val="99"/>
    <w:rsid w:val="0008127F"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rsid w:val="0008127F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styleId="ac">
    <w:name w:val="Emphasis"/>
    <w:qFormat/>
    <w:rsid w:val="0008127F"/>
    <w:rPr>
      <w:rFonts w:ascii="Times New Roman" w:hAnsi="Times New Roman" w:cs="Times New Roman" w:hint="default"/>
      <w:i/>
      <w:iCs w:val="0"/>
    </w:rPr>
  </w:style>
  <w:style w:type="paragraph" w:styleId="2">
    <w:name w:val="toc 2"/>
    <w:basedOn w:val="a"/>
    <w:next w:val="a"/>
    <w:uiPriority w:val="39"/>
    <w:unhideWhenUsed/>
    <w:rsid w:val="0008127F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3">
    <w:name w:val="Обычный (веб)1"/>
    <w:basedOn w:val="a"/>
    <w:next w:val="ad"/>
    <w:qFormat/>
    <w:rsid w:val="0008127F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14">
    <w:name w:val="Раздел 1"/>
    <w:basedOn w:val="1"/>
    <w:link w:val="15"/>
    <w:qFormat/>
    <w:rsid w:val="0008127F"/>
    <w:pPr>
      <w:keepLines w:val="0"/>
      <w:spacing w:before="0" w:after="120"/>
      <w:jc w:val="center"/>
    </w:pPr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paragraph" w:customStyle="1" w:styleId="110">
    <w:name w:val="Раздел 1.1"/>
    <w:basedOn w:val="ae"/>
    <w:link w:val="111"/>
    <w:qFormat/>
    <w:rsid w:val="0008127F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15">
    <w:name w:val="Раздел 1 Знак"/>
    <w:basedOn w:val="10"/>
    <w:link w:val="14"/>
    <w:rsid w:val="0008127F"/>
    <w:rPr>
      <w:rFonts w:ascii="Times New Roman Полужирный" w:eastAsia="Segoe UI" w:hAnsi="Times New Roman Полужирный" w:cs="Times New Roman"/>
      <w:b/>
      <w:bCs/>
      <w:caps/>
      <w:color w:val="2E74B5" w:themeColor="accent1" w:themeShade="BF"/>
      <w:sz w:val="24"/>
      <w:szCs w:val="24"/>
      <w:lang w:eastAsia="ru-RU"/>
    </w:rPr>
  </w:style>
  <w:style w:type="character" w:customStyle="1" w:styleId="111">
    <w:name w:val="Раздел 1.1 Знак"/>
    <w:basedOn w:val="af"/>
    <w:link w:val="110"/>
    <w:rsid w:val="0008127F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paragraph" w:customStyle="1" w:styleId="11">
    <w:name w:val="Знак сноски1"/>
    <w:basedOn w:val="a"/>
    <w:link w:val="ab"/>
    <w:uiPriority w:val="99"/>
    <w:rsid w:val="0008127F"/>
    <w:rPr>
      <w:rFonts w:cs="Times New Roman"/>
      <w:vertAlign w:val="superscript"/>
    </w:rPr>
  </w:style>
  <w:style w:type="paragraph" w:styleId="ad">
    <w:name w:val="Normal (Web)"/>
    <w:basedOn w:val="a"/>
    <w:uiPriority w:val="99"/>
    <w:semiHidden/>
    <w:unhideWhenUsed/>
    <w:rsid w:val="0008127F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12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08127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08127F"/>
    <w:rPr>
      <w:rFonts w:eastAsiaTheme="minorEastAsia"/>
      <w:color w:val="5A5A5A" w:themeColor="text1" w:themeTint="A5"/>
      <w:spacing w:val="15"/>
    </w:rPr>
  </w:style>
  <w:style w:type="paragraph" w:styleId="af0">
    <w:name w:val="footer"/>
    <w:basedOn w:val="a"/>
    <w:link w:val="af1"/>
    <w:uiPriority w:val="99"/>
    <w:unhideWhenUsed/>
    <w:rsid w:val="0008127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8127F"/>
  </w:style>
  <w:style w:type="paragraph" w:customStyle="1" w:styleId="TableParagraph">
    <w:name w:val="Table Paragraph"/>
    <w:basedOn w:val="a"/>
    <w:uiPriority w:val="1"/>
    <w:qFormat/>
    <w:rsid w:val="00232E1D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af2">
    <w:name w:val="No Spacing"/>
    <w:link w:val="af3"/>
    <w:uiPriority w:val="1"/>
    <w:qFormat/>
    <w:rsid w:val="00232E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232E1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book.ru/book/96233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book.ru/book/951432" TargetMode="External"/><Relationship Id="rId17" Type="http://schemas.openxmlformats.org/officeDocument/2006/relationships/hyperlink" Target="https://book.ru/book/9452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7625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599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ook.ru/book/945204" TargetMode="External"/><Relationship Id="rId10" Type="http://schemas.openxmlformats.org/officeDocument/2006/relationships/hyperlink" Target="https://book.ru/book/95698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s://book.ru/book/949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15</Pages>
  <Words>3621</Words>
  <Characters>20643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Корчебная Марина Александровна</dc:creator>
  <cp:keywords/>
  <dc:description/>
  <cp:lastModifiedBy>Зам. директора УМО</cp:lastModifiedBy>
  <cp:revision>16</cp:revision>
  <dcterms:created xsi:type="dcterms:W3CDTF">2025-03-27T09:21:00Z</dcterms:created>
  <dcterms:modified xsi:type="dcterms:W3CDTF">2026-06-20T10:23:00Z</dcterms:modified>
</cp:coreProperties>
</file>