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71" w:rsidRDefault="00660543" w:rsidP="00660543">
      <w:pPr>
        <w:jc w:val="right"/>
      </w:pPr>
      <w:r w:rsidRPr="004A5044">
        <w:t xml:space="preserve">Приложение </w:t>
      </w:r>
      <w:r w:rsidR="003B1471">
        <w:t xml:space="preserve">к </w:t>
      </w:r>
    </w:p>
    <w:p w:rsidR="00660543" w:rsidRPr="004A5044" w:rsidRDefault="00660543" w:rsidP="00660543">
      <w:pPr>
        <w:jc w:val="right"/>
      </w:pPr>
      <w:r w:rsidRPr="004A5044">
        <w:t xml:space="preserve">ОПОП-ППССЗ по специальности </w:t>
      </w:r>
    </w:p>
    <w:p w:rsidR="0056136E" w:rsidRPr="004A5044" w:rsidRDefault="0056136E" w:rsidP="0056136E">
      <w:pPr>
        <w:jc w:val="right"/>
      </w:pPr>
      <w:r w:rsidRPr="004A5044">
        <w:t xml:space="preserve">38.02.01 Экономика и бухгалтерский учёт </w:t>
      </w:r>
    </w:p>
    <w:p w:rsidR="00660543" w:rsidRPr="004A5044" w:rsidRDefault="0056136E" w:rsidP="0056136E">
      <w:pPr>
        <w:jc w:val="right"/>
      </w:pPr>
      <w:r w:rsidRPr="004A5044">
        <w:t>(по отраслям)</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r w:rsidR="00F958C1">
        <w:rPr>
          <w:b/>
        </w:rPr>
        <w:t>И ЗАЩИТЫ РОДИНЫ</w:t>
      </w:r>
    </w:p>
    <w:p w:rsidR="00660543" w:rsidRPr="004A5044" w:rsidRDefault="00660543" w:rsidP="00660543">
      <w:pPr>
        <w:spacing w:line="360" w:lineRule="auto"/>
        <w:jc w:val="center"/>
        <w:rPr>
          <w:b/>
        </w:rPr>
      </w:pPr>
      <w:r w:rsidRPr="004A5044">
        <w:rPr>
          <w:b/>
        </w:rPr>
        <w:t>для специальности</w:t>
      </w:r>
    </w:p>
    <w:p w:rsidR="00660543" w:rsidRPr="004A5044" w:rsidRDefault="0056136E" w:rsidP="0056136E">
      <w:pPr>
        <w:spacing w:line="360" w:lineRule="auto"/>
        <w:jc w:val="center"/>
        <w:rPr>
          <w:i/>
          <w:sz w:val="28"/>
        </w:rPr>
      </w:pPr>
      <w:r w:rsidRPr="004A5044">
        <w:rPr>
          <w:szCs w:val="22"/>
          <w:lang w:eastAsia="ru-RU"/>
        </w:rPr>
        <w:t>38.02.01 Экономика и бухгалтерский учёт  (по отраслям)</w:t>
      </w: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r w:rsidRPr="004A5044">
        <w:rPr>
          <w:i/>
        </w:rPr>
        <w:t xml:space="preserve">Базовая подготовка </w:t>
      </w:r>
    </w:p>
    <w:p w:rsidR="00660543" w:rsidRPr="004A5044" w:rsidRDefault="00660543" w:rsidP="00660543">
      <w:pPr>
        <w:spacing w:line="360" w:lineRule="auto"/>
        <w:jc w:val="center"/>
        <w:rPr>
          <w:i/>
        </w:rPr>
      </w:pPr>
      <w:r w:rsidRPr="004A5044">
        <w:rPr>
          <w:i/>
        </w:rPr>
        <w:t>среднего профессионального образования</w:t>
      </w:r>
    </w:p>
    <w:p w:rsidR="00660543" w:rsidRPr="004A5044" w:rsidRDefault="00660543" w:rsidP="00660543">
      <w:pPr>
        <w:spacing w:line="360" w:lineRule="auto"/>
        <w:jc w:val="center"/>
        <w:rPr>
          <w:i/>
        </w:rPr>
      </w:pPr>
      <w:r w:rsidRPr="004A5044">
        <w:rPr>
          <w:i/>
        </w:rPr>
        <w:t>(год начала подготовки: 202</w:t>
      </w:r>
      <w:r w:rsidR="003E2955">
        <w:rPr>
          <w:i/>
        </w:rPr>
        <w:t>3</w:t>
      </w:r>
      <w:r w:rsidRPr="004A5044">
        <w:rPr>
          <w:i/>
        </w:rPr>
        <w:t xml:space="preserve">) </w:t>
      </w:r>
    </w:p>
    <w:p w:rsidR="00660543" w:rsidRPr="004A5044" w:rsidRDefault="00660543" w:rsidP="00660543">
      <w:pPr>
        <w:pStyle w:val="1"/>
        <w:spacing w:line="312" w:lineRule="auto"/>
        <w:jc w:val="both"/>
      </w:pPr>
    </w:p>
    <w:p w:rsidR="00660543" w:rsidRPr="004A5044" w:rsidRDefault="00660543" w:rsidP="00660543">
      <w:pPr>
        <w:pStyle w:val="1"/>
        <w:widowControl w:val="0"/>
        <w:spacing w:line="276" w:lineRule="exact"/>
        <w:ind w:right="143"/>
      </w:pPr>
    </w:p>
    <w:p w:rsidR="00660543" w:rsidRPr="004A5044" w:rsidRDefault="00660543" w:rsidP="00660543">
      <w:pPr>
        <w:pStyle w:val="1"/>
        <w:widowControl w:val="0"/>
        <w:spacing w:line="276" w:lineRule="exact"/>
        <w:ind w:right="143"/>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Pr="004A5044" w:rsidRDefault="0056136E" w:rsidP="00660543"/>
    <w:p w:rsidR="0056136E" w:rsidRPr="004A5044" w:rsidRDefault="0056136E" w:rsidP="00660543"/>
    <w:p w:rsidR="00660543" w:rsidRPr="004A5044" w:rsidRDefault="00660543" w:rsidP="00660543"/>
    <w:p w:rsidR="00660543" w:rsidRPr="004A5044" w:rsidRDefault="00C53E50" w:rsidP="00660543">
      <w:pPr>
        <w:jc w:val="center"/>
        <w:rPr>
          <w:b/>
          <w:lang w:eastAsia="ru-RU"/>
        </w:rPr>
      </w:pPr>
      <w:r>
        <w:rPr>
          <w:b/>
          <w:lang w:eastAsia="ru-RU"/>
        </w:rPr>
        <w:t>202</w:t>
      </w:r>
      <w:r w:rsidR="003E2955">
        <w:rPr>
          <w:b/>
          <w:lang w:eastAsia="ru-RU"/>
        </w:rPr>
        <w:t>3</w:t>
      </w:r>
    </w:p>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lastRenderedPageBreak/>
        <w:t xml:space="preserve">                                                                 СОДЕРЖАНИЕ                                                  СТР</w:t>
      </w:r>
    </w:p>
    <w:p w:rsidR="0056136E" w:rsidRPr="004A5044"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4A5044" w:rsidTr="0056136E">
        <w:tc>
          <w:tcPr>
            <w:tcW w:w="7668" w:type="dxa"/>
          </w:tcPr>
          <w:p w:rsidR="0056136E" w:rsidRPr="004A5044" w:rsidRDefault="0056136E" w:rsidP="0056136E">
            <w:pPr>
              <w:jc w:val="center"/>
              <w:rPr>
                <w:rFonts w:eastAsia="Calibri"/>
                <w:b/>
                <w:lang w:eastAsia="ru-RU"/>
              </w:rPr>
            </w:pPr>
          </w:p>
        </w:tc>
        <w:tc>
          <w:tcPr>
            <w:tcW w:w="1903" w:type="dxa"/>
          </w:tcPr>
          <w:p w:rsidR="0056136E" w:rsidRPr="004A5044" w:rsidRDefault="0056136E" w:rsidP="0056136E">
            <w:pPr>
              <w:jc w:val="center"/>
              <w:rPr>
                <w:rFonts w:eastAsia="Calibri"/>
                <w:b/>
                <w:lang w:eastAsia="ru-RU"/>
              </w:rPr>
            </w:pP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ПАСПОРТ РАБОЧЕЙ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 </w:t>
            </w: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СТРУКТУРА И СОДЕРЖАНИЕ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15 </w:t>
            </w:r>
          </w:p>
        </w:tc>
      </w:tr>
      <w:tr w:rsidR="0056136E" w:rsidRPr="004A5044" w:rsidTr="0056136E">
        <w:trPr>
          <w:trHeight w:val="670"/>
        </w:trPr>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УСЛОВИЯ РЕАЛИЗАЦИИ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31 </w:t>
            </w:r>
          </w:p>
        </w:tc>
      </w:tr>
      <w:tr w:rsidR="0056136E" w:rsidRPr="004A5044" w:rsidTr="0056136E">
        <w:tc>
          <w:tcPr>
            <w:tcW w:w="7668" w:type="dxa"/>
          </w:tcPr>
          <w:p w:rsidR="0056136E" w:rsidRPr="004A5044"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4A5044">
              <w:rPr>
                <w:rFonts w:eastAsia="Calibri"/>
                <w:b/>
                <w:lang w:eastAsia="ru-RU"/>
              </w:rPr>
              <w:t>КОНТРОЛЬ И ОЦЕНКА РЕЗУЛЬТАТОВ ОСВОЕНИЯ УЧЕБНОЙ ДИСЦИПЛИНЫ</w:t>
            </w:r>
          </w:p>
          <w:p w:rsidR="0056136E" w:rsidRPr="004A5044" w:rsidRDefault="0056136E" w:rsidP="0056136E">
            <w:pPr>
              <w:tabs>
                <w:tab w:val="left" w:pos="644"/>
              </w:tabs>
              <w:ind w:left="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33 </w:t>
            </w:r>
          </w:p>
        </w:tc>
      </w:tr>
      <w:tr w:rsidR="0056136E" w:rsidRPr="004A5044" w:rsidTr="0056136E">
        <w:tc>
          <w:tcPr>
            <w:tcW w:w="7668" w:type="dxa"/>
            <w:hideMark/>
          </w:tcPr>
          <w:p w:rsidR="0056136E" w:rsidRPr="004A5044"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4A5044">
              <w:rPr>
                <w:rFonts w:eastAsia="Calibri"/>
                <w:b/>
                <w:lang w:eastAsia="ru-RU"/>
              </w:rPr>
              <w:t>5. ПЕРЕЧЕНЬ ИСПОЛЬЗУЕМЫХ МЕТОДОВ ОБУЧЕНИЯ</w:t>
            </w: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34 </w:t>
            </w:r>
          </w:p>
        </w:tc>
      </w:tr>
    </w:tbl>
    <w:p w:rsidR="0056136E" w:rsidRPr="004A5044" w:rsidRDefault="0056136E" w:rsidP="0056136E">
      <w:pPr>
        <w:rPr>
          <w:rFonts w:eastAsia="Calibri"/>
          <w:b/>
          <w:lang w:eastAsia="ru-RU"/>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spacing w:line="240" w:lineRule="auto"/>
        <w:rPr>
          <w:rFonts w:ascii="Times New Roman" w:hAnsi="Times New Roman"/>
          <w:b/>
          <w:sz w:val="24"/>
          <w:szCs w:val="24"/>
          <w:lang w:val="en-US"/>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Default="00660543" w:rsidP="00660543">
      <w:pPr>
        <w:pStyle w:val="1"/>
        <w:spacing w:line="240" w:lineRule="auto"/>
        <w:jc w:val="center"/>
        <w:rPr>
          <w:rFonts w:ascii="Times New Roman" w:hAnsi="Times New Roman"/>
          <w:b/>
          <w:sz w:val="24"/>
          <w:szCs w:val="24"/>
        </w:rPr>
      </w:pPr>
    </w:p>
    <w:p w:rsidR="003E2955" w:rsidRDefault="003E2955" w:rsidP="00660543">
      <w:pPr>
        <w:pStyle w:val="1"/>
        <w:spacing w:line="240" w:lineRule="auto"/>
        <w:jc w:val="center"/>
        <w:rPr>
          <w:rFonts w:ascii="Times New Roman" w:hAnsi="Times New Roman"/>
          <w:b/>
          <w:sz w:val="24"/>
          <w:szCs w:val="24"/>
        </w:rPr>
      </w:pPr>
    </w:p>
    <w:p w:rsidR="003E2955" w:rsidRDefault="003E2955" w:rsidP="00660543">
      <w:pPr>
        <w:pStyle w:val="1"/>
        <w:spacing w:line="240" w:lineRule="auto"/>
        <w:jc w:val="center"/>
        <w:rPr>
          <w:rFonts w:ascii="Times New Roman" w:hAnsi="Times New Roman"/>
          <w:b/>
          <w:sz w:val="24"/>
          <w:szCs w:val="24"/>
        </w:rPr>
      </w:pPr>
    </w:p>
    <w:p w:rsidR="003E2955" w:rsidRPr="004A5044" w:rsidRDefault="003E2955"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r w:rsidRPr="004A5044">
        <w:rPr>
          <w:rFonts w:ascii="Times New Roman" w:hAnsi="Times New Roman"/>
          <w:b/>
          <w:sz w:val="24"/>
          <w:szCs w:val="24"/>
        </w:rPr>
        <w:lastRenderedPageBreak/>
        <w:t xml:space="preserve">1 ПАСПОРТ РАБОЧЕЙ ПРОГРАММЫ УЧЕБНОГО ПРЕДМЕТА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p>
    <w:p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rsidR="00660543" w:rsidRPr="004A5044"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4A5044">
        <w:rPr>
          <w:b/>
        </w:rPr>
        <w:t>Область применения рабочей программы</w:t>
      </w:r>
    </w:p>
    <w:p w:rsidR="00ED4C5A" w:rsidRPr="004A5044" w:rsidRDefault="00660543" w:rsidP="00ED4C5A">
      <w:pPr>
        <w:ind w:firstLine="709"/>
        <w:jc w:val="both"/>
      </w:pPr>
      <w:r w:rsidRPr="004A5044">
        <w:rPr>
          <w:spacing w:val="-2"/>
        </w:rPr>
        <w:t xml:space="preserve">Рабочая программа </w:t>
      </w:r>
      <w:r w:rsidRPr="004A5044">
        <w:t xml:space="preserve">учебного предмета </w:t>
      </w:r>
      <w:r w:rsidRPr="004A5044">
        <w:rPr>
          <w:spacing w:val="-2"/>
        </w:rPr>
        <w:t xml:space="preserve">является </w:t>
      </w:r>
      <w:r w:rsidRPr="004A5044">
        <w:t xml:space="preserve">частью программы среднего (полного) общего образования по </w:t>
      </w:r>
      <w:r w:rsidRPr="004A5044">
        <w:rPr>
          <w:spacing w:val="-2"/>
        </w:rPr>
        <w:t>специальности СПО</w:t>
      </w:r>
      <w:r w:rsidRPr="004A5044">
        <w:t xml:space="preserve"> </w:t>
      </w:r>
      <w:r w:rsidR="00ED4C5A" w:rsidRPr="004A5044">
        <w:t>38.02.01 Экономика и бухгалтерский учёт (по отраслям).</w:t>
      </w:r>
    </w:p>
    <w:p w:rsidR="00ED4C5A" w:rsidRPr="004A5044" w:rsidRDefault="00ED4C5A" w:rsidP="00ED4C5A">
      <w:pPr>
        <w:ind w:firstLine="709"/>
        <w:jc w:val="both"/>
      </w:pPr>
      <w:r w:rsidRPr="004A5044">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D4C5A" w:rsidRPr="004A5044" w:rsidRDefault="00ED4C5A" w:rsidP="00ED4C5A">
      <w:pPr>
        <w:ind w:firstLine="709"/>
        <w:jc w:val="both"/>
      </w:pPr>
      <w:r w:rsidRPr="004A5044">
        <w:t>Рабочая программа учебной дисциплины ОУД.10 Основы безопасности жизнедеятельности может быть использована в профессиональной подготовке, переподготовке и повышении квалификации рабочих по профессии:</w:t>
      </w:r>
    </w:p>
    <w:p w:rsidR="00660543" w:rsidRPr="004A5044" w:rsidRDefault="00ED4C5A" w:rsidP="00ED4C5A">
      <w:pPr>
        <w:ind w:firstLine="709"/>
        <w:jc w:val="both"/>
      </w:pPr>
      <w:r w:rsidRPr="004A5044">
        <w:t>23369 Кассир.</w:t>
      </w:r>
    </w:p>
    <w:p w:rsidR="00660543" w:rsidRPr="004A5044" w:rsidRDefault="00660543" w:rsidP="00660543">
      <w:pPr>
        <w:pStyle w:val="a3"/>
        <w:numPr>
          <w:ilvl w:val="1"/>
          <w:numId w:val="2"/>
        </w:numPr>
        <w:tabs>
          <w:tab w:val="left" w:pos="1134"/>
        </w:tabs>
        <w:spacing w:line="247" w:lineRule="auto"/>
        <w:ind w:left="0" w:firstLine="709"/>
        <w:jc w:val="both"/>
        <w:textAlignment w:val="baseline"/>
        <w:rPr>
          <w:b/>
        </w:rPr>
      </w:pPr>
      <w:r w:rsidRPr="004A5044">
        <w:rPr>
          <w:b/>
        </w:rPr>
        <w:t xml:space="preserve">Место учебного предмета в структуре ОПОП-ППССЗ: </w:t>
      </w:r>
    </w:p>
    <w:p w:rsidR="00660543" w:rsidRPr="004A5044" w:rsidRDefault="00660543" w:rsidP="00660543">
      <w:pPr>
        <w:jc w:val="both"/>
      </w:pPr>
      <w:r w:rsidRPr="004A5044">
        <w:t>В учебных планах ОПОП-ППССЗ учебный предмет Основы безопасности жизнедеятельности</w:t>
      </w:r>
      <w:r w:rsidRPr="004A5044">
        <w:rPr>
          <w:b/>
        </w:rPr>
        <w:t xml:space="preserve"> </w:t>
      </w:r>
      <w:r w:rsidRPr="004A5044">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660543" w:rsidRPr="004A5044" w:rsidRDefault="00660543" w:rsidP="00660543">
      <w:pPr>
        <w:ind w:firstLine="709"/>
      </w:pPr>
      <w:r w:rsidRPr="004A5044">
        <w:rPr>
          <w:b/>
          <w:bCs/>
        </w:rPr>
        <w:t>1.3 Планируемые результаты освоения  учебного предмета:</w:t>
      </w:r>
    </w:p>
    <w:p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660543">
      <w:pPr>
        <w:ind w:firstLine="709"/>
        <w:jc w:val="both"/>
      </w:pPr>
      <w:r w:rsidRPr="004A5044">
        <w:t>1.3.2 В результате освоения учебного  предмета обучающийся должен:</w:t>
      </w:r>
    </w:p>
    <w:p w:rsidR="00660543" w:rsidRPr="004A5044" w:rsidRDefault="00660543" w:rsidP="00660543">
      <w:pPr>
        <w:ind w:firstLine="709"/>
        <w:jc w:val="both"/>
        <w:rPr>
          <w:b/>
        </w:rPr>
      </w:pPr>
      <w:r w:rsidRPr="004A5044">
        <w:rPr>
          <w:b/>
        </w:rPr>
        <w:t>уметь:</w:t>
      </w:r>
    </w:p>
    <w:p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ED4C5A">
      <w:pPr>
        <w:ind w:firstLine="709"/>
        <w:jc w:val="both"/>
      </w:pPr>
      <w:r w:rsidRPr="004A5044">
        <w:t xml:space="preserve">- владеть навыками в области гражданской обороны; </w:t>
      </w:r>
    </w:p>
    <w:p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ED4C5A">
      <w:pPr>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ED4C5A">
      <w:pPr>
        <w:ind w:firstLine="709"/>
        <w:jc w:val="both"/>
      </w:pPr>
      <w:r w:rsidRPr="004A5044">
        <w:t xml:space="preserve">- ведения здорового образа жизни; </w:t>
      </w:r>
    </w:p>
    <w:p w:rsidR="00660543" w:rsidRPr="004A5044" w:rsidRDefault="00660543" w:rsidP="00ED4C5A">
      <w:pPr>
        <w:ind w:firstLine="709"/>
        <w:jc w:val="both"/>
      </w:pPr>
      <w:r w:rsidRPr="004A5044">
        <w:t xml:space="preserve">- оказания первой медицинской помощи; </w:t>
      </w:r>
    </w:p>
    <w:p w:rsidR="00660543" w:rsidRPr="004A5044" w:rsidRDefault="00660543" w:rsidP="00ED4C5A">
      <w:pPr>
        <w:ind w:firstLine="709"/>
        <w:jc w:val="both"/>
      </w:pPr>
      <w:r w:rsidRPr="004A5044">
        <w:t xml:space="preserve">- развития в себе духовных и физических качеств, необходимых для военной службы; </w:t>
      </w:r>
    </w:p>
    <w:p w:rsidR="00660543" w:rsidRPr="004A5044" w:rsidRDefault="00660543" w:rsidP="00ED4C5A">
      <w:pPr>
        <w:ind w:firstLine="709"/>
        <w:jc w:val="both"/>
      </w:pPr>
      <w:r w:rsidRPr="004A5044">
        <w:t xml:space="preserve">- обращения в случае необходимости в службы экстренной помощи; </w:t>
      </w:r>
    </w:p>
    <w:p w:rsidR="00660543" w:rsidRPr="004A5044" w:rsidRDefault="00660543" w:rsidP="00ED4C5A">
      <w:pPr>
        <w:ind w:firstLine="709"/>
        <w:jc w:val="both"/>
      </w:pPr>
      <w:r w:rsidRPr="004A5044">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660543" w:rsidRPr="004A5044" w:rsidRDefault="00660543" w:rsidP="00ED4C5A">
      <w:pPr>
        <w:ind w:firstLine="709"/>
        <w:jc w:val="both"/>
      </w:pPr>
      <w:r w:rsidRPr="004A5044">
        <w:lastRenderedPageBreak/>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адекватно оценивать транспортные ситуации, опасные для жизни и здоровья; </w:t>
      </w:r>
    </w:p>
    <w:p w:rsidR="00660543" w:rsidRPr="004A5044" w:rsidRDefault="00660543" w:rsidP="00ED4C5A">
      <w:pPr>
        <w:ind w:firstLine="709"/>
        <w:jc w:val="both"/>
      </w:pPr>
      <w:r w:rsidRPr="004A5044">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660543" w:rsidRPr="004A5044" w:rsidRDefault="00660543" w:rsidP="00ED4C5A">
      <w:pPr>
        <w:ind w:firstLine="709"/>
        <w:jc w:val="both"/>
      </w:pPr>
      <w:r w:rsidRPr="004A5044">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20747A" w:rsidRPr="004A5044" w:rsidRDefault="00660543" w:rsidP="00ED4C5A">
      <w:pPr>
        <w:ind w:firstLine="709"/>
        <w:jc w:val="both"/>
      </w:pPr>
      <w:r w:rsidRPr="004A5044">
        <w:t>(абзац введен Приказом Минобрнауки России от 10.11.2011 N 2643)</w:t>
      </w:r>
    </w:p>
    <w:p w:rsidR="0090403A" w:rsidRPr="004A5044" w:rsidRDefault="0090403A" w:rsidP="0090403A">
      <w:pPr>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ED4C5A">
      <w:pPr>
        <w:ind w:firstLine="709"/>
        <w:jc w:val="both"/>
      </w:pPr>
      <w:r w:rsidRPr="004A5044">
        <w:t xml:space="preserve">- основные задачи государственных служб по защите населения и территорий от чрезвычайных ситуаций; </w:t>
      </w:r>
    </w:p>
    <w:p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ED4C5A">
      <w:pPr>
        <w:ind w:firstLine="709"/>
        <w:jc w:val="both"/>
      </w:pPr>
      <w:r w:rsidRPr="004A5044">
        <w:t xml:space="preserve">- предназначение, структуру и задачи РСЧС; </w:t>
      </w:r>
    </w:p>
    <w:p w:rsidR="0090403A" w:rsidRPr="004A5044" w:rsidRDefault="0090403A" w:rsidP="00ED4C5A">
      <w:pPr>
        <w:ind w:firstLine="709"/>
        <w:jc w:val="both"/>
      </w:pPr>
      <w:r w:rsidRPr="004A5044">
        <w:t xml:space="preserve">- предназначение, структуру и задачи гражданской обороны; </w:t>
      </w:r>
    </w:p>
    <w:p w:rsidR="0090403A" w:rsidRPr="004A5044" w:rsidRDefault="0090403A" w:rsidP="00ED4C5A">
      <w:pPr>
        <w:ind w:firstLine="709"/>
        <w:jc w:val="both"/>
      </w:pPr>
      <w:r w:rsidRPr="004A5044">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ED4C5A">
      <w:pPr>
        <w:ind w:firstLine="709"/>
        <w:jc w:val="both"/>
      </w:pPr>
      <w:r w:rsidRPr="004A5044">
        <w:t>(абзац введен Приказом Минобрнауки России от 19.10.2009 N 427)</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04,  </w:t>
      </w:r>
      <w:r w:rsidR="009E4BAF" w:rsidRPr="004A5044">
        <w:rPr>
          <w:rFonts w:eastAsia="Calibri"/>
          <w:lang w:eastAsia="en-US"/>
        </w:rPr>
        <w:t>ОК 06, ОК 07, ОК 08.</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w:t>
      </w:r>
    </w:p>
    <w:tbl>
      <w:tblPr>
        <w:tblStyle w:val="11"/>
        <w:tblW w:w="0" w:type="auto"/>
        <w:tblLook w:val="04A0" w:firstRow="1" w:lastRow="0" w:firstColumn="1" w:lastColumn="0" w:noHBand="0" w:noVBand="1"/>
      </w:tblPr>
      <w:tblGrid>
        <w:gridCol w:w="3186"/>
        <w:gridCol w:w="3162"/>
        <w:gridCol w:w="3223"/>
      </w:tblGrid>
      <w:tr w:rsidR="0090403A" w:rsidRPr="004A5044" w:rsidTr="009E4BAF">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 компетенции</w:t>
            </w:r>
          </w:p>
        </w:tc>
        <w:tc>
          <w:tcPr>
            <w:tcW w:w="6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9E4BA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BC4" w:rsidRPr="004A5044" w:rsidRDefault="005C1BC4" w:rsidP="005C1BC4">
            <w:pPr>
              <w:suppressAutoHyphens w:val="0"/>
              <w:jc w:val="both"/>
              <w:rPr>
                <w:lang w:eastAsia="ru-RU"/>
              </w:rPr>
            </w:pPr>
            <w:r w:rsidRPr="004A5044">
              <w:rPr>
                <w:lang w:eastAsia="ru-RU"/>
              </w:rPr>
              <w:lastRenderedPageBreak/>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rsidR="005C1BC4" w:rsidRPr="004A5044" w:rsidRDefault="005C1BC4" w:rsidP="005C1BC4">
            <w:pPr>
              <w:suppressAutoHyphens w:val="0"/>
              <w:jc w:val="both"/>
              <w:rPr>
                <w:lang w:eastAsia="ru-RU"/>
              </w:rPr>
            </w:pPr>
            <w:r w:rsidRPr="004A5044">
              <w:rPr>
                <w:lang w:eastAsia="ru-RU"/>
              </w:rPr>
              <w:t xml:space="preserve">- уметь интегрировать знания из разных предметных областей; </w:t>
            </w:r>
          </w:p>
          <w:p w:rsidR="005C1BC4" w:rsidRPr="004A5044" w:rsidRDefault="005C1BC4" w:rsidP="005C1BC4">
            <w:pPr>
              <w:suppressAutoHyphens w:val="0"/>
              <w:jc w:val="both"/>
              <w:rPr>
                <w:lang w:eastAsia="ru-RU"/>
              </w:rPr>
            </w:pPr>
            <w:r w:rsidRPr="004A5044">
              <w:rPr>
                <w:lang w:eastAsia="ru-RU"/>
              </w:rPr>
              <w:lastRenderedPageBreak/>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-сформировать представления о возможных источниках опасности в</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различных ситуациях (в быту, транспорте, общественных местах, в природной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среде, в социуме, в цифровой среде); владение основными способами</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предупреждения опасных и экстремальных ситуаций; </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 знать порядок действий в экс</w:t>
            </w:r>
            <w:r w:rsidRPr="004A5044">
              <w:rPr>
                <w:rFonts w:eastAsia="Calibri"/>
                <w:lang w:eastAsia="en-US"/>
              </w:rPr>
              <w:lastRenderedPageBreak/>
              <w:t>тремальных и чрезвычайных ситуациях</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contextualSpacing/>
              <w:jc w:val="both"/>
              <w:rPr>
                <w:rFonts w:eastAsia="Calibri"/>
                <w:lang w:eastAsia="en-US"/>
              </w:rPr>
            </w:pPr>
            <w:r w:rsidRPr="004A5044">
              <w:rPr>
                <w:rFonts w:eastAsia="Calibri"/>
                <w:lang w:eastAsia="en-US"/>
              </w:rPr>
              <w:t>- проявить нетерпимость к проявлениям насилия в социальном</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взаимодействии;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знать о способах безопасного поведения в цифровой среде;</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 уметь применять их на практике;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уметь распознавать опасности в цифровой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среде (в том числе криминального характера, опасности вовлечения в</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деструктивную деятельность) и противодействовать им</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958C1">
              <w:rPr>
                <w:rFonts w:eastAsia="Calibri"/>
                <w:lang w:eastAsia="en-US"/>
              </w:rPr>
              <w:t xml:space="preserve">правовой и </w:t>
            </w:r>
            <w:r w:rsidRPr="004A5044">
              <w:rPr>
                <w:rFonts w:eastAsia="Calibri"/>
                <w:lang w:eastAsia="en-US"/>
              </w:rPr>
              <w:t>финансовой грамотности в различных жизненных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роли России в современном мире;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угрозах военного характера; роли Вооруженных Сил Российской Федерации в</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обеспечении мира; знать основы обороны государства и воинской службы;</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прав и обязанностей гражданина в области гражданской обороны; знать</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действия при сигналах гражданской обороны</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04. Эффективно взаимодействовать и работать в коллективе и команде</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F958C1" w:rsidRPr="00F958C1">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осознание обучающимися российской гражданской идентичности;</w:t>
            </w:r>
          </w:p>
          <w:p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4A5044" w:rsidRDefault="009E4BAF" w:rsidP="009E4BAF">
            <w:pPr>
              <w:suppressAutoHyphens w:val="0"/>
              <w:jc w:val="both"/>
              <w:rPr>
                <w:lang w:eastAsia="ru-RU"/>
              </w:rPr>
            </w:pPr>
            <w:r w:rsidRPr="004A5044">
              <w:rPr>
                <w:lang w:eastAsia="ru-RU"/>
              </w:rPr>
              <w:t>В части гражданского воспитания:</w:t>
            </w:r>
          </w:p>
          <w:p w:rsidR="009E4BAF" w:rsidRPr="004A5044" w:rsidRDefault="009E4BAF" w:rsidP="009E4BAF">
            <w:pPr>
              <w:suppressAutoHyphens w:val="0"/>
              <w:jc w:val="both"/>
              <w:rPr>
                <w:lang w:eastAsia="ru-RU"/>
              </w:rPr>
            </w:pPr>
            <w:r w:rsidRPr="004A5044">
              <w:rPr>
                <w:lang w:eastAsia="ru-RU"/>
              </w:rPr>
              <w:t>- осознание своих конституционных прав и обязанностей, уважение закона и правопорядка;</w:t>
            </w:r>
          </w:p>
          <w:p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rsidR="009E4BAF" w:rsidRPr="004A5044" w:rsidRDefault="009E4BAF" w:rsidP="009E4BAF">
            <w:pPr>
              <w:suppressAutoHyphens w:val="0"/>
              <w:jc w:val="both"/>
              <w:rPr>
                <w:lang w:eastAsia="ru-RU"/>
              </w:rPr>
            </w:pPr>
            <w:r w:rsidRPr="004A5044">
              <w:rPr>
                <w:lang w:eastAsia="ru-RU"/>
              </w:rPr>
              <w:t>патриотического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безопасного, конструктивного общения, уметь</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криминального характера; умение предупреждать опасные явления 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противодействовать им;</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xml:space="preserve">- готовность к саморазвитию, самостоятельности и самоопределению; </w:t>
            </w:r>
          </w:p>
          <w:p w:rsidR="009E4BAF" w:rsidRPr="004A5044" w:rsidRDefault="009E4BAF" w:rsidP="009E4BAF">
            <w:pPr>
              <w:suppressAutoHyphens w:val="0"/>
              <w:jc w:val="both"/>
              <w:rPr>
                <w:lang w:eastAsia="ru-RU"/>
              </w:rPr>
            </w:pPr>
            <w:r w:rsidRPr="004A5044">
              <w:rPr>
                <w:lang w:eastAsia="ru-RU"/>
              </w:rPr>
              <w:t xml:space="preserve">- наличие мотивации к обучению и личностному развитию; </w:t>
            </w:r>
          </w:p>
          <w:p w:rsidR="009E4BAF" w:rsidRPr="004A5044" w:rsidRDefault="009E4BAF" w:rsidP="009E4BAF">
            <w:pPr>
              <w:suppressAutoHyphens w:val="0"/>
              <w:jc w:val="both"/>
              <w:rPr>
                <w:lang w:eastAsia="ru-RU"/>
              </w:rPr>
            </w:pPr>
            <w:r w:rsidRPr="004A5044">
              <w:rPr>
                <w:lang w:eastAsia="ru-RU"/>
              </w:rPr>
              <w:t xml:space="preserve">В части физического воспитания: </w:t>
            </w:r>
          </w:p>
          <w:p w:rsidR="009E4BAF" w:rsidRPr="004A5044" w:rsidRDefault="009E4BAF" w:rsidP="009E4BAF">
            <w:pPr>
              <w:suppressAutoHyphens w:val="0"/>
              <w:jc w:val="both"/>
              <w:rPr>
                <w:lang w:eastAsia="ru-RU"/>
              </w:rPr>
            </w:pPr>
            <w:r w:rsidRPr="004A5044">
              <w:rPr>
                <w:lang w:eastAsia="ru-RU"/>
              </w:rPr>
              <w:t xml:space="preserve">- сформированность здорового и безопасного образа жизни, ответственного отношения к своему здоровью; </w:t>
            </w:r>
          </w:p>
          <w:p w:rsidR="009E4BAF" w:rsidRPr="004A5044" w:rsidRDefault="009E4BAF" w:rsidP="009E4BAF">
            <w:pPr>
              <w:suppressAutoHyphens w:val="0"/>
              <w:jc w:val="both"/>
              <w:rPr>
                <w:lang w:eastAsia="ru-RU"/>
              </w:rPr>
            </w:pPr>
            <w:r w:rsidRPr="004A5044">
              <w:rPr>
                <w:lang w:eastAsia="ru-RU"/>
              </w:rPr>
              <w:t>- потребность в физическом совершенствовании, занятиях спортивно-оздоровительной деятельностью;</w:t>
            </w:r>
          </w:p>
          <w:p w:rsidR="009E4BAF" w:rsidRPr="004A5044" w:rsidRDefault="009E4BAF" w:rsidP="009E4BAF">
            <w:pPr>
              <w:suppressAutoHyphens w:val="0"/>
              <w:jc w:val="both"/>
              <w:rPr>
                <w:lang w:eastAsia="ru-RU"/>
              </w:rPr>
            </w:pPr>
            <w:r w:rsidRPr="004A5044">
              <w:rPr>
                <w:lang w:eastAsia="ru-RU"/>
              </w:rPr>
              <w:t xml:space="preserve">- активное неприятие вредных привычек и иных форм причинения вреда физическому и психическому здоровью; </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9E4BAF" w:rsidRPr="004A5044" w:rsidRDefault="009E4BAF" w:rsidP="009E4BAF">
            <w:pPr>
              <w:suppressAutoHyphens w:val="0"/>
              <w:jc w:val="both"/>
              <w:rPr>
                <w:lang w:eastAsia="ru-RU"/>
              </w:rPr>
            </w:pPr>
            <w:r w:rsidRPr="004A5044">
              <w:rPr>
                <w:lang w:eastAsia="ru-RU"/>
              </w:rPr>
              <w:t xml:space="preserve">- давать оценку новым ситуациям; </w:t>
            </w:r>
          </w:p>
          <w:p w:rsidR="009E4BAF" w:rsidRPr="004A5044" w:rsidRDefault="009E4BAF" w:rsidP="009E4BAF">
            <w:pPr>
              <w:suppressAutoHyphens w:val="0"/>
              <w:jc w:val="both"/>
              <w:rPr>
                <w:lang w:eastAsia="ru-RU"/>
              </w:rPr>
            </w:pPr>
            <w:r w:rsidRPr="004A5044">
              <w:rPr>
                <w:lang w:eastAsia="ru-RU"/>
              </w:rPr>
              <w:t xml:space="preserve">- расширять рамки учебного предмета на основе личных предпочтений; </w:t>
            </w:r>
          </w:p>
          <w:p w:rsidR="009E4BAF" w:rsidRPr="004A5044" w:rsidRDefault="009E4BAF" w:rsidP="009E4BAF">
            <w:pPr>
              <w:suppressAutoHyphens w:val="0"/>
              <w:jc w:val="both"/>
              <w:rPr>
                <w:lang w:eastAsia="ru-RU"/>
              </w:rPr>
            </w:pPr>
            <w:r w:rsidRPr="004A5044">
              <w:rPr>
                <w:lang w:eastAsia="ru-RU"/>
              </w:rPr>
              <w:t xml:space="preserve">- делать осознанный выбор, аргументировать его, брать ответственность за решение; </w:t>
            </w:r>
          </w:p>
          <w:p w:rsidR="009E4BAF" w:rsidRPr="004A5044" w:rsidRDefault="009E4BAF" w:rsidP="009E4BAF">
            <w:pPr>
              <w:suppressAutoHyphens w:val="0"/>
              <w:jc w:val="both"/>
              <w:rPr>
                <w:lang w:eastAsia="ru-RU"/>
              </w:rPr>
            </w:pPr>
            <w:r w:rsidRPr="004A5044">
              <w:rPr>
                <w:lang w:eastAsia="ru-RU"/>
              </w:rPr>
              <w:t xml:space="preserve">- оценивать приобретенный опыт; </w:t>
            </w:r>
          </w:p>
          <w:p w:rsidR="0090403A" w:rsidRPr="004A5044" w:rsidRDefault="009E4BAF" w:rsidP="009E4BAF">
            <w:pPr>
              <w:suppressAutoHyphens w:val="0"/>
              <w:jc w:val="both"/>
              <w:rPr>
                <w:lang w:eastAsia="ru-RU"/>
              </w:rPr>
            </w:pPr>
            <w:r w:rsidRPr="004A5044">
              <w:rPr>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b/>
                <w:lang w:eastAsia="ru-RU"/>
              </w:rPr>
            </w:pP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r>
    </w:tbl>
    <w:p w:rsidR="0090403A" w:rsidRPr="004A5044" w:rsidRDefault="0090403A" w:rsidP="0090403A">
      <w:pPr>
        <w:suppressAutoHyphens w:val="0"/>
        <w:ind w:firstLine="709"/>
        <w:contextualSpacing/>
        <w:jc w:val="both"/>
        <w:rPr>
          <w:rFonts w:eastAsia="Calibri"/>
          <w:lang w:eastAsia="en-US"/>
        </w:rPr>
      </w:pPr>
    </w:p>
    <w:p w:rsidR="0090403A" w:rsidRPr="004A5044" w:rsidRDefault="0090403A" w:rsidP="00CD7612">
      <w:pPr>
        <w:suppressAutoHyphens w:val="0"/>
        <w:spacing w:line="276" w:lineRule="auto"/>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CD7612">
      <w:pPr>
        <w:suppressAutoHyphens w:val="0"/>
        <w:spacing w:line="276" w:lineRule="auto"/>
        <w:ind w:firstLine="709"/>
        <w:jc w:val="both"/>
        <w:rPr>
          <w:lang w:eastAsia="ru-RU"/>
        </w:rPr>
      </w:pPr>
      <w:r w:rsidRPr="004A5044">
        <w:rPr>
          <w:lang w:eastAsia="ru-RU"/>
        </w:rPr>
        <w:t>ЛР1 Осознающий себя гражданином и защитником великой страны.</w:t>
      </w:r>
    </w:p>
    <w:p w:rsidR="009E4BAF" w:rsidRPr="004A5044" w:rsidRDefault="009E4BAF" w:rsidP="00CD7612">
      <w:pPr>
        <w:suppressAutoHyphens w:val="0"/>
        <w:spacing w:line="276" w:lineRule="auto"/>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CD7612">
      <w:pPr>
        <w:suppressAutoHyphens w:val="0"/>
        <w:spacing w:line="276" w:lineRule="auto"/>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CD7612">
      <w:pPr>
        <w:suppressAutoHyphens w:val="0"/>
        <w:spacing w:line="276" w:lineRule="auto"/>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4A5044" w:rsidRDefault="009E4BAF" w:rsidP="00E95D20">
      <w:pPr>
        <w:suppressAutoHyphens w:val="0"/>
        <w:spacing w:after="200" w:line="276" w:lineRule="auto"/>
        <w:ind w:firstLine="709"/>
        <w:jc w:val="both"/>
        <w:rPr>
          <w:rFonts w:eastAsia="Calibri"/>
          <w:b/>
          <w:bCs/>
          <w:lang w:eastAsia="ru-RU"/>
        </w:rPr>
      </w:pPr>
      <w:r w:rsidRPr="004A5044">
        <w:rPr>
          <w:lang w:eastAsia="ru-RU"/>
        </w:rPr>
        <w:t> </w:t>
      </w:r>
      <w:r w:rsidRPr="004A5044">
        <w:rPr>
          <w:rFonts w:eastAsia="Calibri"/>
          <w:b/>
          <w:bCs/>
          <w:lang w:eastAsia="ru-RU"/>
        </w:rPr>
        <w:t>2 СТРУКТУРА И СОДЕРЖАНИЕ УЧЕБНОГО ПРЕДМЕТА</w:t>
      </w:r>
    </w:p>
    <w:p w:rsidR="009E4BAF" w:rsidRPr="004A5044" w:rsidRDefault="009E4BAF" w:rsidP="009E4BAF">
      <w:pPr>
        <w:jc w:val="center"/>
        <w:rPr>
          <w:rFonts w:eastAsia="Calibri"/>
          <w:b/>
          <w:bCs/>
          <w:lang w:eastAsia="ru-RU"/>
        </w:rPr>
      </w:pPr>
      <w:r w:rsidRPr="004A5044">
        <w:rPr>
          <w:rFonts w:eastAsia="Calibri"/>
          <w:b/>
          <w:bCs/>
          <w:lang w:eastAsia="ru-RU"/>
        </w:rPr>
        <w:t>2.1 Объем учебного предмета и виды учебной работы</w:t>
      </w:r>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11" w:lineRule="exact"/>
              <w:ind w:left="698"/>
              <w:rPr>
                <w:rFonts w:eastAsia="Lucida Sans Unicode"/>
                <w:b/>
                <w:lang w:eastAsia="ru-RU"/>
              </w:rPr>
            </w:pPr>
            <w:r w:rsidRPr="004A5044">
              <w:rPr>
                <w:rFonts w:eastAsia="Lucida Sans Unicode"/>
                <w:b/>
                <w:lang w:eastAsia="ru-RU"/>
              </w:rPr>
              <w:t>68</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jc w:val="center"/>
              <w:rPr>
                <w:rFonts w:eastAsia="Lucida Sans Unicode"/>
                <w:lang w:val="ru-RU" w:eastAsia="ru-RU"/>
              </w:rPr>
            </w:pPr>
            <w:r w:rsidRPr="004A5044">
              <w:rPr>
                <w:rFonts w:eastAsia="Lucida Sans Unicode"/>
                <w:lang w:val="ru-RU" w:eastAsia="ru-RU"/>
              </w:rPr>
              <w:t>34</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09" w:lineRule="exact"/>
              <w:ind w:left="169"/>
              <w:rPr>
                <w:rFonts w:eastAsia="Lucida Sans Unicode"/>
                <w:b/>
                <w:lang w:eastAsia="ru-RU"/>
              </w:rPr>
            </w:pPr>
            <w:r w:rsidRPr="004A5044">
              <w:rPr>
                <w:rFonts w:eastAsia="Lucida Sans Unicode"/>
                <w:b/>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0"/>
              <w:ind w:left="24"/>
              <w:jc w:val="center"/>
              <w:rPr>
                <w:rFonts w:eastAsia="Lucida Sans Unicode"/>
                <w:b/>
                <w:lang w:eastAsia="ru-RU"/>
              </w:rPr>
            </w:pPr>
            <w:r w:rsidRPr="004A5044">
              <w:rPr>
                <w:rFonts w:eastAsia="Lucida Sans Unicode"/>
                <w:b/>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в  т.ч.</w:t>
            </w:r>
            <w:r w:rsidRPr="004A5044">
              <w:rPr>
                <w:rFonts w:eastAsia="Lucida Sans Unicode"/>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val="ru-RU" w:eastAsia="ru-RU"/>
              </w:rPr>
            </w:pPr>
            <w:r w:rsidRPr="004A5044">
              <w:rPr>
                <w:rFonts w:eastAsia="Lucida Sans Unicode"/>
                <w:lang w:val="ru-RU"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lang w:eastAsia="ru-RU"/>
              </w:rPr>
            </w:pPr>
            <w:r w:rsidRPr="004A5044">
              <w:rPr>
                <w:rFonts w:eastAsia="Lucida Sans Unicode"/>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b/>
                <w:lang w:eastAsia="ru-RU"/>
              </w:rPr>
            </w:pPr>
            <w:r w:rsidRPr="004A5044">
              <w:rPr>
                <w:rFonts w:eastAsia="Lucida Sans Unicode"/>
                <w:b/>
                <w:lang w:eastAsia="ru-RU"/>
              </w:rPr>
              <w:t>-</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footerReference w:type="default" r:id="rId7"/>
          <w:pgSz w:w="11906" w:h="16838"/>
          <w:pgMar w:top="1134" w:right="850" w:bottom="1134" w:left="1701" w:header="0" w:footer="709" w:gutter="0"/>
          <w:cols w:space="720"/>
          <w:formProt w:val="0"/>
          <w:titlePg/>
          <w:docGrid w:linePitch="326"/>
        </w:sectPr>
      </w:pPr>
    </w:p>
    <w:p w:rsidR="0020747A" w:rsidRDefault="0020747A" w:rsidP="0020747A">
      <w:pPr>
        <w:jc w:val="both"/>
        <w:rPr>
          <w:b/>
        </w:rPr>
      </w:pPr>
      <w:r w:rsidRPr="004A5044">
        <w:rPr>
          <w:b/>
        </w:rPr>
        <w:t>2.2 Тематический план и содержание учебного предмета ОУД.10 ОСНОВЫ БЕЗОПАСНОСТИ ЖИЗНЕДЕЯТЕЛЬНОСТИ</w:t>
      </w: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C060A4" w:rsidRPr="004A5044" w:rsidTr="00C060A4">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C060A4" w:rsidRDefault="00C060A4" w:rsidP="00C060A4">
            <w:pPr>
              <w:jc w:val="both"/>
              <w:rPr>
                <w:b/>
              </w:rPr>
            </w:pPr>
          </w:p>
          <w:p w:rsidR="00C060A4" w:rsidRPr="004A5044" w:rsidRDefault="00C060A4" w:rsidP="00C060A4">
            <w:pPr>
              <w:jc w:val="both"/>
              <w:rPr>
                <w:b/>
              </w:rPr>
            </w:pP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60A4" w:rsidRPr="004A5044" w:rsidRDefault="00C060A4" w:rsidP="00C060A4">
            <w:pPr>
              <w:jc w:val="center"/>
            </w:pPr>
            <w:r w:rsidRPr="004A5044">
              <w:rPr>
                <w:b/>
                <w:bCs/>
              </w:rPr>
              <w:t>Формируемые компетенции (ОК) и личностные результаты (ЛК)</w:t>
            </w:r>
          </w:p>
        </w:tc>
      </w:tr>
      <w:tr w:rsidR="00C060A4" w:rsidRPr="004A5044" w:rsidTr="00C060A4">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C060A4" w:rsidRPr="0049739B" w:rsidRDefault="00C060A4" w:rsidP="00C060A4">
            <w:pPr>
              <w:jc w:val="center"/>
              <w:rPr>
                <w:b/>
              </w:rPr>
            </w:pPr>
            <w:r>
              <w:rPr>
                <w:b/>
              </w:rPr>
              <w:t>1 семестр (10 лк + 22 пз)</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C060A4" w:rsidRDefault="00C060A4" w:rsidP="00C060A4">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rPr>
                <w:b/>
              </w:rPr>
            </w:pPr>
            <w:r w:rsidRPr="0049739B">
              <w:rPr>
                <w:b/>
              </w:rPr>
              <w:t>Раздел 1. Безопасное и устойчивое развитие личности, общества, государства</w:t>
            </w:r>
          </w:p>
          <w:p w:rsidR="00C060A4" w:rsidRPr="004A5044" w:rsidRDefault="00C060A4" w:rsidP="00C060A4">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C060A4" w:rsidRPr="004A5044" w:rsidRDefault="00C060A4" w:rsidP="00C060A4">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widowControl w:val="0"/>
              <w:suppressAutoHyphens w:val="0"/>
              <w:jc w:val="both"/>
            </w:pPr>
            <w:r w:rsidRPr="004A5044">
              <w:rPr>
                <w:b/>
              </w:rPr>
              <w:t>Тема  1</w:t>
            </w:r>
            <w:r w:rsidRPr="004A5044">
              <w:rPr>
                <w:b/>
                <w:bCs/>
              </w:rPr>
              <w:t>.1.</w:t>
            </w:r>
            <w:r w:rsidRPr="004A5044">
              <w:t xml:space="preserve"> </w:t>
            </w:r>
          </w:p>
          <w:p w:rsidR="00C060A4" w:rsidRPr="004A5044" w:rsidRDefault="00C060A4" w:rsidP="00C060A4">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C060A4" w:rsidRPr="004A5044" w:rsidRDefault="00C060A4" w:rsidP="00C060A4">
            <w:pPr>
              <w:widowControl w:val="0"/>
              <w:suppressAutoHyphens w:val="0"/>
              <w:jc w:val="both"/>
              <w:rPr>
                <w:b/>
              </w:rPr>
            </w:pPr>
            <w:r w:rsidRPr="004A5044">
              <w:rPr>
                <w:b/>
              </w:rPr>
              <w:t xml:space="preserve">Содержание учебного материала </w:t>
            </w:r>
          </w:p>
          <w:p w:rsidR="00C060A4" w:rsidRPr="004A5044" w:rsidRDefault="00C060A4" w:rsidP="00C060A4">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C060A4" w:rsidRPr="004A5044" w:rsidRDefault="00C060A4" w:rsidP="00C060A4">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C060A4" w:rsidRPr="004A5044" w:rsidRDefault="00C060A4" w:rsidP="00C060A4">
            <w:pPr>
              <w:jc w:val="both"/>
            </w:pPr>
            <w:r w:rsidRPr="004A5044">
              <w:rPr>
                <w:b/>
                <w:bCs/>
              </w:rPr>
              <w:t>Тема 1.2.</w:t>
            </w:r>
          </w:p>
          <w:p w:rsidR="00C060A4" w:rsidRPr="004A5044" w:rsidRDefault="00C060A4" w:rsidP="00C060A4">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pPr>
          </w:p>
        </w:tc>
      </w:tr>
      <w:tr w:rsidR="00C060A4" w:rsidRPr="004A5044" w:rsidTr="00C060A4">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C060A4" w:rsidRPr="004A5044" w:rsidRDefault="00C060A4" w:rsidP="00C060A4">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r w:rsidRPr="004A5044">
              <w:rPr>
                <w:b/>
              </w:rPr>
              <w:t>Практическое занятие</w:t>
            </w:r>
            <w:r>
              <w:rPr>
                <w:b/>
              </w:rPr>
              <w:t xml:space="preserve"> № 1</w:t>
            </w:r>
          </w:p>
          <w:p w:rsidR="00C060A4" w:rsidRPr="0049739B" w:rsidRDefault="00C060A4" w:rsidP="00C060A4">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060A4" w:rsidRPr="004A5044" w:rsidTr="00C060A4">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pPr>
            <w:r w:rsidRPr="0049739B">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val="172"/>
        </w:trPr>
        <w:tc>
          <w:tcPr>
            <w:tcW w:w="3700" w:type="dxa"/>
            <w:vMerge w:val="restart"/>
            <w:tcBorders>
              <w:top w:val="single" w:sz="4" w:space="0" w:color="000000"/>
              <w:left w:val="single" w:sz="4" w:space="0" w:color="000000"/>
              <w:right w:val="nil"/>
            </w:tcBorders>
            <w:shd w:val="clear" w:color="auto" w:fill="FFFFFF"/>
            <w:hideMark/>
          </w:tcPr>
          <w:p w:rsidR="00C060A4" w:rsidRPr="004A5044" w:rsidRDefault="00C060A4" w:rsidP="00C060A4">
            <w:pPr>
              <w:jc w:val="both"/>
            </w:pPr>
            <w:r w:rsidRPr="004A5044">
              <w:rPr>
                <w:b/>
              </w:rPr>
              <w:t>Тема 2.1.</w:t>
            </w:r>
            <w:r w:rsidRPr="004A5044">
              <w:t xml:space="preserve"> </w:t>
            </w:r>
            <w:r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C060A4" w:rsidRPr="004A5044" w:rsidRDefault="00C060A4" w:rsidP="00C060A4">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060A4" w:rsidRPr="004A5044" w:rsidRDefault="00C060A4" w:rsidP="00C060A4">
            <w:pPr>
              <w:jc w:val="both"/>
              <w:rPr>
                <w:b/>
                <w:bCs/>
              </w:rPr>
            </w:pPr>
          </w:p>
        </w:tc>
      </w:tr>
      <w:tr w:rsidR="00C060A4" w:rsidRPr="004A5044" w:rsidTr="00C060A4">
        <w:trPr>
          <w:trHeight w:val="2760"/>
        </w:trPr>
        <w:tc>
          <w:tcPr>
            <w:tcW w:w="3700" w:type="dxa"/>
            <w:vMerge/>
            <w:tcBorders>
              <w:left w:val="single" w:sz="4" w:space="0" w:color="000000"/>
              <w:bottom w:val="single" w:sz="4" w:space="0" w:color="auto"/>
              <w:right w:val="nil"/>
            </w:tcBorders>
            <w:vAlign w:val="center"/>
            <w:hideMark/>
          </w:tcPr>
          <w:p w:rsidR="00C060A4" w:rsidRPr="004A5044" w:rsidRDefault="00C060A4" w:rsidP="00C060A4">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060A4" w:rsidRPr="0059572D" w:rsidRDefault="00C060A4" w:rsidP="00C060A4">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pPr>
          </w:p>
          <w:p w:rsidR="00C060A4" w:rsidRPr="0059572D" w:rsidRDefault="00C060A4" w:rsidP="00C060A4">
            <w:pPr>
              <w:jc w:val="center"/>
            </w:pPr>
            <w:r w:rsidRPr="0059572D">
              <w:t>2</w:t>
            </w:r>
          </w:p>
          <w:p w:rsidR="00C060A4" w:rsidRPr="0059572D" w:rsidRDefault="00C060A4" w:rsidP="00C060A4">
            <w:pPr>
              <w:jc w:val="both"/>
            </w:pPr>
          </w:p>
          <w:p w:rsidR="00C060A4" w:rsidRPr="0059572D" w:rsidRDefault="00C060A4" w:rsidP="00C060A4">
            <w:pPr>
              <w:jc w:val="both"/>
            </w:pPr>
          </w:p>
          <w:p w:rsidR="00C060A4" w:rsidRPr="0059572D" w:rsidRDefault="00C060A4" w:rsidP="00C060A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321"/>
        </w:trPr>
        <w:tc>
          <w:tcPr>
            <w:tcW w:w="12474" w:type="dxa"/>
            <w:gridSpan w:val="3"/>
            <w:tcBorders>
              <w:left w:val="single" w:sz="4" w:space="0" w:color="000000"/>
              <w:bottom w:val="single" w:sz="4" w:space="0" w:color="auto"/>
              <w:right w:val="nil"/>
            </w:tcBorders>
            <w:vAlign w:val="center"/>
          </w:tcPr>
          <w:p w:rsidR="00C060A4" w:rsidRPr="008F3686" w:rsidRDefault="00C060A4" w:rsidP="00C060A4">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060A4" w:rsidRPr="004A5044" w:rsidRDefault="00C060A4" w:rsidP="00C060A4">
            <w:pPr>
              <w:jc w:val="center"/>
            </w:pPr>
          </w:p>
        </w:tc>
      </w:tr>
      <w:tr w:rsidR="00C060A4" w:rsidRPr="004A5044" w:rsidTr="00C060A4">
        <w:trPr>
          <w:trHeight w:val="155"/>
        </w:trPr>
        <w:tc>
          <w:tcPr>
            <w:tcW w:w="3700" w:type="dxa"/>
            <w:vMerge w:val="restart"/>
            <w:tcBorders>
              <w:top w:val="single" w:sz="4" w:space="0" w:color="auto"/>
              <w:left w:val="single" w:sz="4" w:space="0" w:color="000000"/>
              <w:right w:val="nil"/>
            </w:tcBorders>
            <w:shd w:val="clear" w:color="auto" w:fill="FFFFFF"/>
            <w:hideMark/>
          </w:tcPr>
          <w:p w:rsidR="00C060A4" w:rsidRPr="004A5044" w:rsidRDefault="00C060A4" w:rsidP="00C060A4">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060A4" w:rsidRPr="004A5044" w:rsidRDefault="00C060A4" w:rsidP="00C060A4">
            <w:pPr>
              <w:jc w:val="both"/>
            </w:pPr>
          </w:p>
        </w:tc>
      </w:tr>
      <w:tr w:rsidR="00C060A4" w:rsidRPr="004A5044" w:rsidTr="00C060A4">
        <w:trPr>
          <w:trHeight w:val="2131"/>
        </w:trPr>
        <w:tc>
          <w:tcPr>
            <w:tcW w:w="3700" w:type="dxa"/>
            <w:vMerge/>
            <w:tcBorders>
              <w:left w:val="single" w:sz="4" w:space="0" w:color="000000"/>
              <w:bottom w:val="single" w:sz="4" w:space="0" w:color="auto"/>
              <w:right w:val="nil"/>
            </w:tcBorders>
            <w:vAlign w:val="center"/>
            <w:hideMark/>
          </w:tcPr>
          <w:p w:rsidR="00C060A4" w:rsidRPr="004A5044" w:rsidRDefault="00C060A4" w:rsidP="00C060A4">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p>
        </w:tc>
      </w:tr>
      <w:tr w:rsidR="00C060A4" w:rsidRPr="004A5044" w:rsidTr="00C060A4">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Практическое занятие</w:t>
            </w:r>
            <w:r>
              <w:rPr>
                <w:b/>
              </w:rPr>
              <w:t xml:space="preserve"> №2</w:t>
            </w:r>
          </w:p>
          <w:p w:rsidR="00C060A4" w:rsidRPr="004A5044" w:rsidRDefault="00C060A4" w:rsidP="00C060A4">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both"/>
            </w:pPr>
          </w:p>
          <w:p w:rsidR="00C060A4" w:rsidRPr="004A5044" w:rsidRDefault="00C060A4" w:rsidP="00C060A4">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060A4" w:rsidRPr="004A5044" w:rsidTr="00C060A4">
        <w:trPr>
          <w:trHeight w:val="65"/>
        </w:trPr>
        <w:tc>
          <w:tcPr>
            <w:tcW w:w="3700" w:type="dxa"/>
            <w:vMerge w:val="restart"/>
            <w:tcBorders>
              <w:top w:val="single" w:sz="4" w:space="0" w:color="000000"/>
              <w:left w:val="single" w:sz="6" w:space="0" w:color="000000"/>
              <w:right w:val="nil"/>
            </w:tcBorders>
            <w:shd w:val="clear" w:color="auto" w:fill="FFFFFF"/>
            <w:hideMark/>
          </w:tcPr>
          <w:p w:rsidR="00C060A4" w:rsidRPr="004A5044" w:rsidRDefault="00C060A4" w:rsidP="00C060A4">
            <w:pPr>
              <w:jc w:val="both"/>
            </w:pPr>
            <w:r w:rsidRPr="007478A7">
              <w:rPr>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C060A4" w:rsidRPr="007478A7"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C060A4" w:rsidRPr="004A5044" w:rsidRDefault="00C060A4" w:rsidP="00C060A4">
            <w:pPr>
              <w:jc w:val="both"/>
            </w:pPr>
          </w:p>
        </w:tc>
      </w:tr>
      <w:tr w:rsidR="00C060A4" w:rsidRPr="004A5044" w:rsidTr="00C060A4">
        <w:trPr>
          <w:trHeight w:val="1827"/>
        </w:trPr>
        <w:tc>
          <w:tcPr>
            <w:tcW w:w="3700" w:type="dxa"/>
            <w:vMerge/>
            <w:tcBorders>
              <w:left w:val="single" w:sz="6" w:space="0" w:color="000000"/>
              <w:right w:val="nil"/>
            </w:tcBorders>
            <w:vAlign w:val="center"/>
            <w:hideMark/>
          </w:tcPr>
          <w:p w:rsidR="00C060A4" w:rsidRPr="004A5044" w:rsidRDefault="00C060A4" w:rsidP="00C060A4">
            <w:pPr>
              <w:jc w:val="both"/>
            </w:pPr>
          </w:p>
        </w:tc>
        <w:tc>
          <w:tcPr>
            <w:tcW w:w="7640" w:type="dxa"/>
            <w:tcBorders>
              <w:top w:val="single" w:sz="6" w:space="0" w:color="000000"/>
              <w:left w:val="single" w:sz="6" w:space="0" w:color="000000"/>
              <w:right w:val="nil"/>
            </w:tcBorders>
            <w:shd w:val="clear" w:color="auto" w:fill="FFFFFF"/>
            <w:hideMark/>
          </w:tcPr>
          <w:p w:rsidR="00C060A4" w:rsidRDefault="00C060A4" w:rsidP="00C060A4">
            <w:pPr>
              <w:jc w:val="both"/>
              <w:rPr>
                <w:b/>
              </w:rPr>
            </w:pPr>
            <w:r w:rsidRPr="004A5044">
              <w:rPr>
                <w:b/>
              </w:rPr>
              <w:t>Практическое занятие</w:t>
            </w:r>
            <w:r>
              <w:rPr>
                <w:b/>
              </w:rPr>
              <w:t xml:space="preserve"> № 3</w:t>
            </w:r>
          </w:p>
          <w:p w:rsidR="00C060A4" w:rsidRPr="007478A7" w:rsidRDefault="00C060A4" w:rsidP="00C060A4">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r w:rsidRPr="004A5044">
              <w:t>2</w:t>
            </w:r>
          </w:p>
          <w:p w:rsidR="00C060A4" w:rsidRPr="004A5044" w:rsidRDefault="00C060A4" w:rsidP="00C060A4">
            <w:pPr>
              <w:jc w:val="both"/>
            </w:pPr>
          </w:p>
        </w:tc>
        <w:tc>
          <w:tcPr>
            <w:tcW w:w="2977" w:type="dxa"/>
            <w:tcBorders>
              <w:top w:val="single" w:sz="6" w:space="0" w:color="000000"/>
              <w:left w:val="single" w:sz="6" w:space="0" w:color="000000"/>
              <w:right w:val="single" w:sz="6" w:space="0" w:color="000000"/>
            </w:tcBorders>
            <w:shd w:val="clear" w:color="auto" w:fill="FFFFFF"/>
          </w:tcPr>
          <w:p w:rsidR="00C060A4" w:rsidRPr="004A5044" w:rsidRDefault="00C060A4" w:rsidP="00C060A4">
            <w:pPr>
              <w:jc w:val="both"/>
            </w:pPr>
          </w:p>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11340" w:type="dxa"/>
            <w:gridSpan w:val="2"/>
            <w:tcBorders>
              <w:top w:val="single" w:sz="4" w:space="0" w:color="000000"/>
              <w:left w:val="single" w:sz="6" w:space="0" w:color="000000"/>
              <w:right w:val="nil"/>
            </w:tcBorders>
            <w:shd w:val="clear" w:color="auto" w:fill="FFFFFF"/>
          </w:tcPr>
          <w:p w:rsidR="00C060A4" w:rsidRPr="007478A7" w:rsidRDefault="00C060A4" w:rsidP="00C0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229"/>
        </w:trPr>
        <w:tc>
          <w:tcPr>
            <w:tcW w:w="3700" w:type="dxa"/>
            <w:vMerge w:val="restart"/>
            <w:tcBorders>
              <w:top w:val="single" w:sz="4" w:space="0" w:color="000000"/>
              <w:left w:val="single" w:sz="6" w:space="0" w:color="000000"/>
              <w:right w:val="nil"/>
            </w:tcBorders>
            <w:shd w:val="clear" w:color="auto" w:fill="FFFFFF"/>
            <w:hideMark/>
          </w:tcPr>
          <w:p w:rsidR="00C060A4" w:rsidRPr="004A5044" w:rsidRDefault="00C060A4" w:rsidP="00C060A4">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20"/>
        </w:trPr>
        <w:tc>
          <w:tcPr>
            <w:tcW w:w="3700" w:type="dxa"/>
            <w:vMerge/>
            <w:tcBorders>
              <w:left w:val="single" w:sz="6" w:space="0" w:color="000000"/>
              <w:bottom w:val="single" w:sz="4" w:space="0" w:color="auto"/>
              <w:right w:val="nil"/>
            </w:tcBorders>
            <w:vAlign w:val="center"/>
          </w:tcPr>
          <w:p w:rsidR="00C060A4" w:rsidRPr="004A5044" w:rsidRDefault="00C060A4" w:rsidP="00C060A4">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pPr>
            <w:r w:rsidRPr="004A5044">
              <w:rPr>
                <w:b/>
              </w:rPr>
              <w:t>Практическое занятие</w:t>
            </w:r>
            <w:r>
              <w:rPr>
                <w:b/>
              </w:rPr>
              <w:t xml:space="preserve"> № 4</w:t>
            </w:r>
          </w:p>
          <w:p w:rsidR="00C060A4" w:rsidRPr="004A5044" w:rsidRDefault="00C060A4" w:rsidP="00C060A4">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pPr>
            <w:r w:rsidRPr="004A5044">
              <w:t xml:space="preserve">        </w:t>
            </w:r>
          </w:p>
          <w:p w:rsidR="00C060A4" w:rsidRPr="004A5044" w:rsidRDefault="00C060A4" w:rsidP="00C060A4">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60A4" w:rsidRPr="004A5044" w:rsidRDefault="00C060A4" w:rsidP="00C060A4">
            <w:pPr>
              <w:jc w:val="both"/>
              <w:rPr>
                <w:b/>
                <w:bCs/>
              </w:rPr>
            </w:pPr>
            <w:r w:rsidRPr="005D6BEB">
              <w:rPr>
                <w:b/>
              </w:rPr>
              <w:t xml:space="preserve">Тема 4.2. Правила безопасного поведения на разных видах транспорта </w:t>
            </w: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p>
        </w:tc>
      </w:tr>
      <w:tr w:rsidR="00C060A4" w:rsidRPr="004A5044" w:rsidTr="00C060A4">
        <w:trPr>
          <w:trHeight w:val="2757"/>
        </w:trPr>
        <w:tc>
          <w:tcPr>
            <w:tcW w:w="3700" w:type="dxa"/>
            <w:vMerge/>
            <w:tcBorders>
              <w:top w:val="single" w:sz="4" w:space="0" w:color="auto"/>
              <w:left w:val="single" w:sz="6" w:space="0" w:color="000000"/>
              <w:right w:val="nil"/>
            </w:tcBorders>
            <w:vAlign w:val="center"/>
          </w:tcPr>
          <w:p w:rsidR="00C060A4" w:rsidRPr="004A5044" w:rsidRDefault="00C060A4" w:rsidP="00C060A4">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rPr>
                <w:b/>
              </w:rPr>
            </w:pPr>
            <w:r w:rsidRPr="004A5044">
              <w:rPr>
                <w:b/>
              </w:rPr>
              <w:t>Практическое занятие</w:t>
            </w:r>
            <w:r>
              <w:rPr>
                <w:b/>
              </w:rPr>
              <w:t xml:space="preserve"> №5</w:t>
            </w:r>
          </w:p>
          <w:p w:rsidR="00C060A4" w:rsidRPr="004A5044" w:rsidRDefault="00C060A4" w:rsidP="00C060A4">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center"/>
            </w:pPr>
          </w:p>
          <w:p w:rsidR="00C060A4" w:rsidRDefault="00C060A4" w:rsidP="00C060A4">
            <w:pPr>
              <w:jc w:val="center"/>
            </w:pPr>
          </w:p>
          <w:p w:rsidR="00C060A4" w:rsidRDefault="00C060A4" w:rsidP="00C060A4"/>
          <w:p w:rsidR="00C060A4" w:rsidRDefault="00C060A4" w:rsidP="00C060A4"/>
          <w:p w:rsidR="00C060A4" w:rsidRPr="005A7564" w:rsidRDefault="00C060A4" w:rsidP="00C060A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C060A4" w:rsidRPr="004A5044" w:rsidTr="00C060A4">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C060A4" w:rsidRPr="004A5044" w:rsidRDefault="00C060A4" w:rsidP="00C060A4">
            <w:pPr>
              <w:jc w:val="center"/>
            </w:pPr>
            <w:r w:rsidRPr="005D6BEB">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C060A4" w:rsidRPr="004A5044" w:rsidRDefault="00C060A4" w:rsidP="00C060A4">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C060A4" w:rsidRPr="004A5044" w:rsidRDefault="00C060A4" w:rsidP="00C060A4">
            <w:pPr>
              <w:jc w:val="both"/>
              <w:rPr>
                <w:b/>
              </w:rPr>
            </w:pPr>
          </w:p>
        </w:tc>
      </w:tr>
      <w:tr w:rsidR="00C060A4" w:rsidRPr="004A5044" w:rsidTr="00C060A4">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060A4" w:rsidRPr="004A5044" w:rsidRDefault="00C060A4" w:rsidP="00C060A4">
            <w:pPr>
              <w:jc w:val="both"/>
              <w:rPr>
                <w:b/>
              </w:rPr>
            </w:pPr>
            <w:r w:rsidRPr="005D6BEB">
              <w:rPr>
                <w:b/>
              </w:rPr>
              <w:t xml:space="preserve">Тема 5.1. Опасности социально-психологического характера </w:t>
            </w: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p>
        </w:tc>
      </w:tr>
      <w:tr w:rsidR="00C060A4" w:rsidRPr="004A5044" w:rsidTr="00C060A4">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r w:rsidRPr="004A5044">
              <w:rPr>
                <w:b/>
              </w:rPr>
              <w:t>Практическое занятие</w:t>
            </w:r>
            <w:r>
              <w:rPr>
                <w:b/>
              </w:rPr>
              <w:t xml:space="preserve"> №6</w:t>
            </w:r>
          </w:p>
          <w:p w:rsidR="00C060A4" w:rsidRPr="005D6BEB" w:rsidRDefault="00C060A4" w:rsidP="00C060A4">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C060A4" w:rsidRPr="004A5044" w:rsidRDefault="00C060A4" w:rsidP="00C060A4">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2019"/>
        </w:trPr>
        <w:tc>
          <w:tcPr>
            <w:tcW w:w="3700" w:type="dxa"/>
            <w:gridSpan w:val="2"/>
            <w:vMerge/>
            <w:tcBorders>
              <w:left w:val="single" w:sz="6" w:space="0" w:color="000000"/>
              <w:bottom w:val="single" w:sz="4" w:space="0" w:color="auto"/>
              <w:right w:val="nil"/>
            </w:tcBorders>
            <w:vAlign w:val="center"/>
            <w:hideMark/>
          </w:tcPr>
          <w:p w:rsidR="00C060A4" w:rsidRPr="004A5044" w:rsidRDefault="00C060A4" w:rsidP="00C060A4">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C060A4" w:rsidRPr="004A5044" w:rsidRDefault="00C060A4" w:rsidP="00C060A4">
            <w:pPr>
              <w:jc w:val="both"/>
            </w:pPr>
            <w:r w:rsidRPr="004A5044">
              <w:rPr>
                <w:b/>
                <w:iCs/>
              </w:rPr>
              <w:t>Практическое занятие</w:t>
            </w:r>
            <w:r>
              <w:rPr>
                <w:b/>
                <w:iCs/>
              </w:rPr>
              <w:t xml:space="preserve"> № 7</w:t>
            </w:r>
          </w:p>
          <w:p w:rsidR="00C060A4" w:rsidRPr="005D6BEB" w:rsidRDefault="00C060A4" w:rsidP="00C060A4">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060A4" w:rsidRPr="004A5044" w:rsidRDefault="00C060A4" w:rsidP="00C060A4">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C060A4" w:rsidRPr="004A5044" w:rsidRDefault="00C060A4" w:rsidP="00C060A4">
            <w:pPr>
              <w:jc w:val="both"/>
            </w:pPr>
          </w:p>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p>
          <w:p w:rsidR="00C060A4" w:rsidRPr="004A5044" w:rsidRDefault="00C060A4" w:rsidP="00C060A4"/>
        </w:tc>
        <w:tc>
          <w:tcPr>
            <w:tcW w:w="2977" w:type="dxa"/>
            <w:tcBorders>
              <w:top w:val="single" w:sz="4" w:space="0" w:color="000000"/>
              <w:left w:val="single" w:sz="6"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r w:rsidRPr="00EE32EC">
              <w:t xml:space="preserve"> </w:t>
            </w:r>
          </w:p>
          <w:p w:rsidR="00C060A4" w:rsidRPr="004A5044" w:rsidRDefault="00C060A4" w:rsidP="00C060A4">
            <w:pPr>
              <w:jc w:val="center"/>
            </w:pPr>
          </w:p>
        </w:tc>
      </w:tr>
      <w:tr w:rsidR="00C060A4" w:rsidRPr="004A5044" w:rsidTr="00C060A4">
        <w:trPr>
          <w:trHeight w:val="365"/>
        </w:trPr>
        <w:tc>
          <w:tcPr>
            <w:tcW w:w="11340" w:type="dxa"/>
            <w:gridSpan w:val="3"/>
            <w:tcBorders>
              <w:left w:val="single" w:sz="6" w:space="0" w:color="000000"/>
              <w:bottom w:val="single" w:sz="4" w:space="0" w:color="auto"/>
              <w:right w:val="nil"/>
            </w:tcBorders>
            <w:vAlign w:val="center"/>
          </w:tcPr>
          <w:p w:rsidR="00C060A4" w:rsidRPr="005D6BEB" w:rsidRDefault="00C060A4" w:rsidP="00C060A4">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C060A4" w:rsidRPr="004A5044" w:rsidRDefault="00C060A4" w:rsidP="00C060A4">
            <w:pPr>
              <w:jc w:val="both"/>
            </w:pPr>
          </w:p>
        </w:tc>
        <w:tc>
          <w:tcPr>
            <w:tcW w:w="2977" w:type="dxa"/>
            <w:tcBorders>
              <w:top w:val="single" w:sz="4" w:space="0" w:color="000000"/>
              <w:left w:val="single" w:sz="6" w:space="0" w:color="000000"/>
              <w:right w:val="single" w:sz="6" w:space="0" w:color="000000"/>
            </w:tcBorders>
            <w:shd w:val="clear" w:color="auto" w:fill="FFFFFF"/>
          </w:tcPr>
          <w:p w:rsidR="00C060A4" w:rsidRPr="004A5044" w:rsidRDefault="00C060A4" w:rsidP="00C060A4">
            <w:pPr>
              <w:jc w:val="center"/>
            </w:pPr>
          </w:p>
        </w:tc>
      </w:tr>
      <w:tr w:rsidR="00C060A4" w:rsidRPr="004A5044" w:rsidTr="00C060A4">
        <w:trPr>
          <w:trHeight w:val="405"/>
        </w:trPr>
        <w:tc>
          <w:tcPr>
            <w:tcW w:w="3700" w:type="dxa"/>
            <w:gridSpan w:val="2"/>
            <w:vMerge w:val="restart"/>
            <w:tcBorders>
              <w:top w:val="single" w:sz="4" w:space="0" w:color="auto"/>
              <w:left w:val="single" w:sz="6" w:space="0" w:color="000000"/>
              <w:bottom w:val="nil"/>
              <w:right w:val="nil"/>
            </w:tcBorders>
            <w:shd w:val="clear" w:color="auto" w:fill="FFFFFF"/>
            <w:hideMark/>
          </w:tcPr>
          <w:p w:rsidR="00C060A4" w:rsidRPr="005D6BEB" w:rsidRDefault="00C060A4" w:rsidP="00C060A4">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C060A4" w:rsidRPr="005D6BEB" w:rsidRDefault="00C060A4" w:rsidP="00C060A4">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64"/>
        </w:trPr>
        <w:tc>
          <w:tcPr>
            <w:tcW w:w="3700" w:type="dxa"/>
            <w:gridSpan w:val="2"/>
            <w:vMerge/>
            <w:tcBorders>
              <w:top w:val="single" w:sz="4" w:space="0" w:color="auto"/>
              <w:left w:val="single" w:sz="6" w:space="0" w:color="000000"/>
              <w:bottom w:val="nil"/>
              <w:right w:val="nil"/>
            </w:tcBorders>
            <w:vAlign w:val="center"/>
            <w:hideMark/>
          </w:tcPr>
          <w:p w:rsidR="00C060A4" w:rsidRPr="005D6BEB" w:rsidRDefault="00C060A4" w:rsidP="00C060A4">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59572D" w:rsidRDefault="00C060A4" w:rsidP="00C060A4">
            <w:pPr>
              <w:widowControl w:val="0"/>
              <w:suppressAutoHyphens w:val="0"/>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060A4" w:rsidRPr="0059572D" w:rsidRDefault="00C060A4" w:rsidP="00C060A4">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C060A4" w:rsidRPr="0059572D" w:rsidRDefault="00C060A4" w:rsidP="00C060A4">
            <w:pPr>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6" w:space="0" w:color="000000"/>
              <w:right w:val="nil"/>
            </w:tcBorders>
            <w:hideMark/>
          </w:tcPr>
          <w:p w:rsidR="00C060A4" w:rsidRPr="005D6BEB" w:rsidRDefault="00C060A4" w:rsidP="00C060A4">
            <w:pPr>
              <w:contextualSpacing/>
              <w:rPr>
                <w:b/>
              </w:rPr>
            </w:pPr>
            <w:r w:rsidRPr="005D6BEB">
              <w:rPr>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C060A4" w:rsidRPr="004A5044" w:rsidRDefault="00C060A4" w:rsidP="00C060A4">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both"/>
            </w:pPr>
          </w:p>
        </w:tc>
      </w:tr>
      <w:tr w:rsidR="00C060A4" w:rsidRPr="004A5044" w:rsidTr="00C060A4">
        <w:trPr>
          <w:trHeight w:val="464"/>
        </w:trPr>
        <w:tc>
          <w:tcPr>
            <w:tcW w:w="3700" w:type="dxa"/>
            <w:gridSpan w:val="2"/>
            <w:vMerge/>
            <w:tcBorders>
              <w:left w:val="single" w:sz="6" w:space="0" w:color="000000"/>
              <w:bottom w:val="single" w:sz="4" w:space="0" w:color="auto"/>
              <w:right w:val="nil"/>
            </w:tcBorders>
            <w:vAlign w:val="center"/>
            <w:hideMark/>
          </w:tcPr>
          <w:p w:rsidR="00C060A4" w:rsidRPr="005D6BEB" w:rsidRDefault="00C060A4" w:rsidP="00C060A4">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C060A4" w:rsidRPr="0059572D" w:rsidRDefault="00C060A4" w:rsidP="00C060A4">
            <w:pPr>
              <w:widowControl w:val="0"/>
              <w:suppressAutoHyphens w:val="0"/>
              <w:jc w:val="both"/>
            </w:pPr>
            <w:r w:rsidRPr="0059572D">
              <w:rPr>
                <w:b/>
              </w:rPr>
              <w:t>Практическое занятие №</w:t>
            </w:r>
            <w:r>
              <w:rPr>
                <w:b/>
              </w:rPr>
              <w:t>8</w:t>
            </w:r>
          </w:p>
          <w:p w:rsidR="00C060A4" w:rsidRPr="005D6BEB" w:rsidRDefault="00C060A4" w:rsidP="00C060A4">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060A4" w:rsidRPr="005D6BEB" w:rsidRDefault="00C060A4" w:rsidP="00C060A4">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C060A4" w:rsidRPr="004A5044" w:rsidRDefault="00C060A4" w:rsidP="00C060A4">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p w:rsidR="00C060A4" w:rsidRPr="004A5044" w:rsidRDefault="00C060A4" w:rsidP="00C060A4">
            <w:pPr>
              <w:widowControl w:val="0"/>
              <w:suppressAutoHyphens w:val="0"/>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0569F" w:rsidTr="00C060A4">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C060A4" w:rsidRPr="0040569F" w:rsidRDefault="00C060A4" w:rsidP="00C060A4">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0569F" w:rsidRDefault="00C060A4" w:rsidP="00C060A4">
            <w:pPr>
              <w:widowControl w:val="0"/>
              <w:suppressAutoHyphens w:val="0"/>
              <w:jc w:val="center"/>
            </w:pP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tcPr>
          <w:p w:rsidR="00C060A4" w:rsidRPr="0040569F" w:rsidRDefault="00C060A4" w:rsidP="00C060A4">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Pr>
                <w:b/>
              </w:rP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right w:val="single" w:sz="4" w:space="0" w:color="auto"/>
            </w:tcBorders>
          </w:tcPr>
          <w:p w:rsidR="00C060A4" w:rsidRDefault="00C060A4" w:rsidP="00C060A4"/>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9572D" w:rsidRDefault="00C060A4" w:rsidP="00C060A4">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r>
              <w:t xml:space="preserve"> </w:t>
            </w:r>
            <w:r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C060A4" w:rsidRPr="0059572D" w:rsidRDefault="00C060A4" w:rsidP="00C060A4">
            <w:pPr>
              <w:widowControl w:val="0"/>
              <w:suppressAutoHyphens w:val="0"/>
              <w:jc w:val="center"/>
            </w:pPr>
            <w: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vAlign w:val="center"/>
          </w:tcPr>
          <w:p w:rsidR="00C060A4" w:rsidRPr="0040569F" w:rsidRDefault="00C060A4" w:rsidP="00C060A4">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Pr>
                <w:b/>
              </w:rP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C060A4" w:rsidRPr="0059572D" w:rsidRDefault="00C060A4" w:rsidP="00C060A4">
            <w:pPr>
              <w:widowControl w:val="0"/>
              <w:suppressAutoHyphens w:val="0"/>
              <w:jc w:val="both"/>
            </w:pPr>
            <w:r w:rsidRPr="0059572D">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C060A4" w:rsidRPr="0059572D" w:rsidRDefault="00C060A4" w:rsidP="00C060A4">
            <w:pPr>
              <w:widowControl w:val="0"/>
              <w:suppressAutoHyphens w:val="0"/>
              <w:jc w:val="center"/>
            </w:pPr>
            <w: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vAlign w:val="center"/>
          </w:tcPr>
          <w:p w:rsidR="00C060A4" w:rsidRPr="0040569F" w:rsidRDefault="00C060A4" w:rsidP="00C060A4">
            <w:pPr>
              <w:widowControl w:val="0"/>
              <w:suppressAutoHyphens w:val="0"/>
              <w:jc w:val="both"/>
              <w:rPr>
                <w:b/>
              </w:rPr>
            </w:pPr>
            <w:r w:rsidRPr="0040569F">
              <w:rPr>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0569F" w:rsidRDefault="00C060A4" w:rsidP="00C060A4">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9572D" w:rsidRDefault="00C060A4" w:rsidP="00C060A4">
            <w:pPr>
              <w:tabs>
                <w:tab w:val="left" w:pos="1275"/>
              </w:tabs>
              <w:jc w:val="both"/>
            </w:pPr>
            <w:r w:rsidRPr="0059572D">
              <w:rPr>
                <w:b/>
              </w:rPr>
              <w:t>Практическое занятие №</w:t>
            </w:r>
            <w:r>
              <w:rPr>
                <w:b/>
              </w:rPr>
              <w:t>9</w:t>
            </w:r>
          </w:p>
          <w:p w:rsidR="00C060A4" w:rsidRDefault="00C060A4" w:rsidP="00C060A4">
            <w:pPr>
              <w:jc w:val="both"/>
            </w:pPr>
            <w:r>
              <w:rPr>
                <w:rFonts w:ascii="Cambria" w:hAnsi="Cambria"/>
              </w:rPr>
              <w:t>Занятие-тренинг</w:t>
            </w:r>
          </w:p>
          <w:p w:rsidR="00C060A4" w:rsidRPr="0040569F" w:rsidRDefault="00C060A4" w:rsidP="00C060A4">
            <w:pPr>
              <w:jc w:val="both"/>
            </w:pPr>
            <w:r w:rsidRPr="0040569F">
              <w:t>Психическое здоровье и психологическое благополучие.</w:t>
            </w:r>
          </w:p>
          <w:p w:rsidR="00C060A4" w:rsidRPr="0040569F" w:rsidRDefault="00C060A4" w:rsidP="00C060A4">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060A4" w:rsidRPr="0040569F" w:rsidRDefault="00C060A4" w:rsidP="00C060A4">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C060A4" w:rsidRDefault="00C060A4" w:rsidP="00C060A4">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left w:val="single" w:sz="4" w:space="0" w:color="auto"/>
              <w:right w:val="single" w:sz="4" w:space="0" w:color="auto"/>
            </w:tcBorders>
          </w:tcPr>
          <w:p w:rsidR="00C060A4" w:rsidRPr="004A5044" w:rsidRDefault="00C060A4" w:rsidP="00C060A4">
            <w:pPr>
              <w:jc w:val="both"/>
              <w:rPr>
                <w:b/>
                <w:bCs/>
              </w:rPr>
            </w:pPr>
            <w:r w:rsidRPr="0040569F">
              <w:rPr>
                <w:b/>
                <w:bCs/>
              </w:rPr>
              <w:t>Тема 8.1. Конфликты и способы их разрешения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rPr>
                <w:b/>
                <w:bCs/>
              </w:rPr>
            </w:pPr>
            <w:r w:rsidRPr="004A5044">
              <w:rPr>
                <w:b/>
                <w:bCs/>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rPr>
                <w:b/>
              </w:rP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Default="00C060A4" w:rsidP="00C060A4">
            <w:pPr>
              <w:widowControl w:val="0"/>
              <w:suppressAutoHyphens w:val="0"/>
              <w:jc w:val="both"/>
              <w:rPr>
                <w:b/>
              </w:rPr>
            </w:pPr>
            <w:r w:rsidRPr="005D6BEB">
              <w:rPr>
                <w:b/>
              </w:rPr>
              <w:t>Практическое занятие</w:t>
            </w:r>
            <w:r>
              <w:rPr>
                <w:b/>
              </w:rPr>
              <w:t xml:space="preserve"> №10</w:t>
            </w:r>
          </w:p>
          <w:p w:rsidR="00C060A4" w:rsidRDefault="00C060A4" w:rsidP="00C060A4">
            <w:pPr>
              <w:widowControl w:val="0"/>
              <w:suppressAutoHyphens w:val="0"/>
              <w:jc w:val="both"/>
            </w:pPr>
            <w:r>
              <w:rPr>
                <w:rFonts w:ascii="Cambria" w:hAnsi="Cambria"/>
              </w:rPr>
              <w:t>Занятие-тренинг</w:t>
            </w:r>
          </w:p>
          <w:p w:rsidR="00C060A4" w:rsidRPr="0040569F" w:rsidRDefault="00C060A4" w:rsidP="00C060A4">
            <w:pPr>
              <w:jc w:val="both"/>
              <w:rPr>
                <w:bCs/>
              </w:rPr>
            </w:pPr>
            <w:r w:rsidRPr="0040569F">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EE32EC" w:rsidRDefault="00C060A4" w:rsidP="00C060A4">
            <w:pPr>
              <w:jc w:val="center"/>
            </w:pPr>
            <w:r w:rsidRPr="00EE32EC">
              <w:t>ОК 03; ОК О6; ОК 08</w:t>
            </w:r>
          </w:p>
          <w:p w:rsidR="00C060A4" w:rsidRPr="004A5044" w:rsidRDefault="00C060A4" w:rsidP="00C060A4">
            <w:pPr>
              <w:jc w:val="center"/>
              <w:rPr>
                <w:b/>
              </w:rPr>
            </w:pPr>
            <w:r w:rsidRPr="00EE32EC">
              <w:t>ЛР 1,  ЛР 16</w:t>
            </w:r>
          </w:p>
        </w:tc>
      </w:tr>
      <w:tr w:rsidR="00C060A4" w:rsidRPr="004A5044" w:rsidTr="00C060A4">
        <w:trPr>
          <w:trHeight w:val="464"/>
        </w:trPr>
        <w:tc>
          <w:tcPr>
            <w:tcW w:w="3700" w:type="dxa"/>
            <w:gridSpan w:val="2"/>
            <w:vMerge w:val="restart"/>
            <w:tcBorders>
              <w:left w:val="single" w:sz="4" w:space="0" w:color="auto"/>
              <w:right w:val="single" w:sz="4" w:space="0" w:color="auto"/>
            </w:tcBorders>
          </w:tcPr>
          <w:p w:rsidR="00C060A4" w:rsidRPr="004A5044" w:rsidRDefault="00C060A4" w:rsidP="00C060A4">
            <w:pPr>
              <w:jc w:val="both"/>
              <w:rPr>
                <w:b/>
                <w:bCs/>
              </w:rPr>
            </w:pPr>
            <w:r w:rsidRPr="0075755F">
              <w:rPr>
                <w:b/>
              </w:rPr>
              <w:t>Тема 8.2. Конструктивные и деструктивные способы психологического воздействия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EE32EC"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Практическое занятие</w:t>
            </w:r>
            <w:r>
              <w:rPr>
                <w:b/>
              </w:rPr>
              <w:t xml:space="preserve"> №11</w:t>
            </w:r>
          </w:p>
          <w:p w:rsidR="00C060A4" w:rsidRPr="00EE32EC" w:rsidRDefault="00C060A4" w:rsidP="00C060A4">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jc w:val="center"/>
            </w:pPr>
            <w:r w:rsidRPr="00EE32EC">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EE32EC" w:rsidRDefault="00C060A4" w:rsidP="00C060A4">
            <w:pPr>
              <w:jc w:val="center"/>
            </w:pPr>
            <w:r w:rsidRPr="00EE32EC">
              <w:t>ОК 03; ОК О6; ОК 08</w:t>
            </w:r>
          </w:p>
          <w:p w:rsidR="00C060A4" w:rsidRPr="00EE32EC" w:rsidRDefault="00C060A4" w:rsidP="00C060A4">
            <w:pPr>
              <w:jc w:val="center"/>
            </w:pPr>
            <w:r w:rsidRPr="00EE32EC">
              <w:t>ЛР 1,  ЛР 16</w:t>
            </w:r>
          </w:p>
        </w:tc>
      </w:tr>
      <w:tr w:rsidR="00C060A4" w:rsidRPr="00EE32EC" w:rsidTr="00C060A4">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C060A4" w:rsidRPr="00EE32EC" w:rsidRDefault="00C060A4" w:rsidP="00C060A4">
            <w:pPr>
              <w:widowControl w:val="0"/>
              <w:suppressAutoHyphens w:val="0"/>
              <w:jc w:val="center"/>
              <w:rPr>
                <w:b/>
              </w:rPr>
            </w:pPr>
            <w:r>
              <w:rPr>
                <w:b/>
              </w:rPr>
              <w:t>2 семестр (12</w:t>
            </w:r>
            <w:r w:rsidRPr="00EE32EC">
              <w:rPr>
                <w:b/>
              </w:rPr>
              <w:t xml:space="preserve"> лк + </w:t>
            </w:r>
            <w:r>
              <w:rPr>
                <w:b/>
              </w:rPr>
              <w:t xml:space="preserve">24 </w:t>
            </w:r>
            <w:r w:rsidRPr="00EE32EC">
              <w:rPr>
                <w:b/>
              </w:rPr>
              <w:t>пз)</w:t>
            </w:r>
          </w:p>
        </w:tc>
      </w:tr>
      <w:tr w:rsidR="00C060A4" w:rsidRPr="004A5044" w:rsidTr="00C060A4">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0569F" w:rsidRDefault="00C060A4" w:rsidP="00C060A4">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i/>
              </w:rPr>
            </w:pPr>
          </w:p>
        </w:tc>
      </w:tr>
      <w:tr w:rsidR="00C060A4" w:rsidRPr="004A5044" w:rsidTr="00C060A4">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5D6BEB" w:rsidRDefault="00C060A4" w:rsidP="00C060A4">
            <w:pPr>
              <w:widowControl w:val="0"/>
              <w:suppressAutoHyphens w:val="0"/>
              <w:jc w:val="both"/>
            </w:pPr>
            <w:r w:rsidRPr="005D6BEB">
              <w:rPr>
                <w:b/>
              </w:rPr>
              <w:t>Практическое занятие</w:t>
            </w:r>
            <w:r>
              <w:rPr>
                <w:b/>
              </w:rPr>
              <w:t xml:space="preserve"> №12</w:t>
            </w:r>
          </w:p>
          <w:p w:rsidR="00C060A4" w:rsidRPr="004A5044" w:rsidRDefault="00C060A4" w:rsidP="00C060A4">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75755F" w:rsidTr="00C060A4">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C060A4" w:rsidRPr="0075755F" w:rsidRDefault="00C060A4" w:rsidP="00C060A4">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center"/>
            </w:pPr>
          </w:p>
        </w:tc>
      </w:tr>
      <w:tr w:rsidR="00C060A4" w:rsidRPr="004A5044" w:rsidTr="00C060A4">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410"/>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6A6714" w:rsidRDefault="00C060A4" w:rsidP="00C060A4">
            <w:pPr>
              <w:widowControl w:val="0"/>
              <w:suppressAutoHyphens w:val="0"/>
              <w:jc w:val="both"/>
            </w:pPr>
            <w:r w:rsidRPr="006A6714">
              <w:rPr>
                <w:b/>
              </w:rPr>
              <w:t>Практическое занятие №</w:t>
            </w:r>
            <w:r>
              <w:rPr>
                <w:b/>
              </w:rPr>
              <w:t>13</w:t>
            </w:r>
          </w:p>
          <w:p w:rsidR="00C060A4" w:rsidRPr="006A6714" w:rsidRDefault="00C060A4" w:rsidP="00C060A4">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1; ОК 2;</w:t>
            </w:r>
          </w:p>
          <w:p w:rsidR="00C060A4" w:rsidRPr="004A5044" w:rsidRDefault="00C060A4" w:rsidP="00C060A4">
            <w:pPr>
              <w:jc w:val="center"/>
            </w:pPr>
            <w:r w:rsidRPr="004A5044">
              <w:t>ОК О6; ОК 08</w:t>
            </w:r>
          </w:p>
          <w:p w:rsidR="00C060A4" w:rsidRPr="004A5044" w:rsidRDefault="00C060A4" w:rsidP="00C060A4">
            <w:pPr>
              <w:jc w:val="center"/>
            </w:pPr>
            <w:r w:rsidRPr="004A5044">
              <w:t>ЛР 1,  ЛР 16</w:t>
            </w:r>
          </w:p>
        </w:tc>
      </w:tr>
    </w:tbl>
    <w:p w:rsidR="00C060A4" w:rsidRDefault="00C060A4">
      <w:r>
        <w:br w:type="page"/>
      </w:r>
    </w:p>
    <w:tbl>
      <w:tblPr>
        <w:tblW w:w="15451" w:type="dxa"/>
        <w:tblInd w:w="108" w:type="dxa"/>
        <w:tblLayout w:type="fixed"/>
        <w:tblCellMar>
          <w:left w:w="40" w:type="dxa"/>
          <w:right w:w="40" w:type="dxa"/>
        </w:tblCellMar>
        <w:tblLook w:val="04A0" w:firstRow="1" w:lastRow="0" w:firstColumn="1" w:lastColumn="0" w:noHBand="0" w:noVBand="1"/>
      </w:tblPr>
      <w:tblGrid>
        <w:gridCol w:w="3686"/>
        <w:gridCol w:w="7654"/>
        <w:gridCol w:w="1134"/>
        <w:gridCol w:w="2977"/>
      </w:tblGrid>
      <w:tr w:rsidR="00C060A4" w:rsidRPr="004A5044" w:rsidTr="00C060A4">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9.2. Опасности, связанные с коммуникацией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4A5044" w:rsidTr="00C060A4">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bCs/>
              </w:rPr>
            </w:pPr>
            <w:r w:rsidRPr="0075755F">
              <w:rPr>
                <w:b/>
              </w:rPr>
              <w:t>Тема 9.3. Достоверность информации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rPr>
                <w:b/>
              </w:rPr>
              <w:t>Практическое занятие</w:t>
            </w:r>
            <w:r>
              <w:rPr>
                <w:b/>
              </w:rPr>
              <w:t xml:space="preserve"> №14</w:t>
            </w:r>
          </w:p>
          <w:p w:rsidR="00C060A4" w:rsidRPr="0075755F" w:rsidRDefault="00C060A4" w:rsidP="00C060A4">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060A4" w:rsidRPr="0075755F" w:rsidRDefault="00C060A4" w:rsidP="00C060A4">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C060A4" w:rsidRPr="0075755F" w:rsidRDefault="00C060A4" w:rsidP="00C060A4">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75755F" w:rsidTr="00C060A4">
        <w:trPr>
          <w:trHeight w:val="319"/>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both"/>
              <w:rPr>
                <w:b/>
              </w:rPr>
            </w:pPr>
          </w:p>
        </w:tc>
      </w:tr>
      <w:tr w:rsidR="00C060A4" w:rsidRPr="004A5044" w:rsidTr="00C060A4">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10.1. Экстремизм и терроризм как угроза устойчивого развития общества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771"/>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ОК 02; ОК 04; ОК 7</w:t>
            </w:r>
          </w:p>
          <w:p w:rsidR="00C060A4" w:rsidRPr="004A5044" w:rsidRDefault="00C060A4" w:rsidP="00C060A4">
            <w:pPr>
              <w:jc w:val="center"/>
            </w:pPr>
            <w:r w:rsidRPr="004A5044">
              <w:t>ЛР 16,  ЛР 20</w:t>
            </w:r>
          </w:p>
        </w:tc>
      </w:tr>
      <w:tr w:rsidR="00C060A4" w:rsidRPr="004A5044" w:rsidTr="00C060A4">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10.2. Правила безопасного поведения при угрозе и совершении террористического акта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835"/>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both"/>
              <w:rPr>
                <w:b/>
              </w:rPr>
            </w:pPr>
            <w:r w:rsidRPr="0075755F">
              <w:rPr>
                <w:b/>
              </w:rPr>
              <w:t>Практическое занятие</w:t>
            </w:r>
            <w:r>
              <w:rPr>
                <w:b/>
              </w:rPr>
              <w:t xml:space="preserve"> №15</w:t>
            </w:r>
          </w:p>
          <w:p w:rsidR="00C060A4" w:rsidRPr="0075755F" w:rsidRDefault="00C060A4" w:rsidP="00C060A4">
            <w:pPr>
              <w:widowControl w:val="0"/>
              <w:suppressAutoHyphens w:val="0"/>
              <w:jc w:val="both"/>
              <w:rPr>
                <w:i/>
                <w:iCs/>
              </w:rPr>
            </w:pPr>
            <w:r w:rsidRPr="00D53B5F">
              <w:t>Фо</w:t>
            </w:r>
            <w:r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02; ОК 04; ОК 07</w:t>
            </w:r>
          </w:p>
          <w:p w:rsidR="00C060A4" w:rsidRPr="004A5044" w:rsidRDefault="00C060A4" w:rsidP="00C060A4">
            <w:pPr>
              <w:jc w:val="both"/>
            </w:pPr>
            <w:r w:rsidRPr="004A5044">
              <w:t>ЛР 16,  ЛР 20</w:t>
            </w:r>
          </w:p>
        </w:tc>
      </w:tr>
      <w:tr w:rsidR="00C060A4" w:rsidRPr="004A5044" w:rsidTr="00C060A4">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10.3 Противодействие экстремизму и терроризму</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Pr>
                <w:b/>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1336"/>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75755F" w:rsidRDefault="00C060A4" w:rsidP="00C060A4">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r>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pPr>
          </w:p>
          <w:p w:rsidR="00C060A4" w:rsidRPr="004A5044" w:rsidRDefault="00C060A4" w:rsidP="00C060A4">
            <w:pPr>
              <w:jc w:val="both"/>
            </w:pPr>
            <w:r w:rsidRPr="004A5044">
              <w:t>ОК 04; ОК 07</w:t>
            </w:r>
          </w:p>
          <w:p w:rsidR="00C060A4" w:rsidRPr="004A5044" w:rsidRDefault="00C060A4" w:rsidP="00C060A4">
            <w:pPr>
              <w:jc w:val="both"/>
              <w:rPr>
                <w:b/>
                <w:bCs/>
              </w:rPr>
            </w:pPr>
            <w:r w:rsidRPr="004A5044">
              <w:t>ЛР 16,  ЛР 20</w:t>
            </w:r>
          </w:p>
        </w:tc>
      </w:tr>
      <w:tr w:rsidR="00C060A4" w:rsidRPr="00CA7AF4" w:rsidTr="00C060A4">
        <w:trPr>
          <w:trHeight w:val="287"/>
        </w:trPr>
        <w:tc>
          <w:tcPr>
            <w:tcW w:w="11340" w:type="dxa"/>
            <w:gridSpan w:val="2"/>
            <w:tcBorders>
              <w:left w:val="single" w:sz="4" w:space="0" w:color="auto"/>
              <w:bottom w:val="single" w:sz="4" w:space="0" w:color="auto"/>
              <w:right w:val="single" w:sz="4" w:space="0" w:color="auto"/>
            </w:tcBorders>
            <w:vAlign w:val="center"/>
          </w:tcPr>
          <w:p w:rsidR="00C060A4" w:rsidRPr="00CA7AF4" w:rsidRDefault="00C060A4" w:rsidP="00C060A4">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pPr>
          </w:p>
        </w:tc>
      </w:tr>
      <w:tr w:rsidR="00C060A4" w:rsidRPr="004A5044" w:rsidTr="00C060A4">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CA7AF4">
              <w:rPr>
                <w:b/>
                <w:bCs/>
              </w:rPr>
              <w:t>Тема 11.1. Оборона страны как обязательное условие благополучного развития страны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1986"/>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CA7AF4" w:rsidRDefault="00C060A4" w:rsidP="00C060A4">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07</w:t>
            </w:r>
          </w:p>
          <w:p w:rsidR="00C060A4" w:rsidRPr="004A5044" w:rsidRDefault="00C060A4" w:rsidP="00C060A4">
            <w:pPr>
              <w:jc w:val="center"/>
              <w:rPr>
                <w:b/>
                <w:bCs/>
              </w:rPr>
            </w:pPr>
            <w:r w:rsidRPr="004A5044">
              <w:t>ЛР 16,  ЛР 20</w:t>
            </w: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CA7AF4">
              <w:rPr>
                <w:b/>
                <w:bCs/>
              </w:rPr>
              <w:t>Тема 11.2. Виды, назначение и характеристики современного оружия</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1005"/>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5D6BEB" w:rsidRDefault="00C060A4" w:rsidP="00C060A4">
            <w:pPr>
              <w:widowControl w:val="0"/>
              <w:suppressAutoHyphens w:val="0"/>
              <w:jc w:val="both"/>
            </w:pPr>
            <w:r w:rsidRPr="005D6BEB">
              <w:rPr>
                <w:b/>
              </w:rPr>
              <w:t>Практическое занятие</w:t>
            </w:r>
            <w:r>
              <w:rPr>
                <w:b/>
              </w:rPr>
              <w:t xml:space="preserve"> №16</w:t>
            </w:r>
          </w:p>
          <w:p w:rsidR="00C060A4" w:rsidRPr="00EE32EC" w:rsidRDefault="00C060A4" w:rsidP="00C060A4">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r w:rsidRPr="004A5044">
              <w:t>ОК 04; ОК 07; ОК 08</w:t>
            </w:r>
          </w:p>
          <w:p w:rsidR="00C060A4" w:rsidRPr="004A5044" w:rsidRDefault="00C060A4" w:rsidP="00C060A4">
            <w:pPr>
              <w:jc w:val="center"/>
            </w:pPr>
            <w:r w:rsidRPr="004A5044">
              <w:t>ЛР 16,  ЛР 20</w:t>
            </w:r>
          </w:p>
        </w:tc>
      </w:tr>
      <w:tr w:rsidR="00C060A4" w:rsidRPr="004A5044" w:rsidTr="00C060A4">
        <w:trPr>
          <w:trHeight w:val="311"/>
        </w:trPr>
        <w:tc>
          <w:tcPr>
            <w:tcW w:w="3686" w:type="dxa"/>
            <w:vMerge w:val="restart"/>
            <w:tcBorders>
              <w:top w:val="single" w:sz="4" w:space="0" w:color="auto"/>
              <w:left w:val="single" w:sz="4" w:space="0" w:color="auto"/>
              <w:right w:val="single" w:sz="4" w:space="0" w:color="auto"/>
            </w:tcBorders>
            <w:vAlign w:val="center"/>
          </w:tcPr>
          <w:p w:rsidR="00C060A4" w:rsidRPr="004A5044" w:rsidRDefault="00C060A4" w:rsidP="00C060A4">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EE32EC" w:rsidRDefault="00C060A4" w:rsidP="00C060A4">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1005"/>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5D6BEB" w:rsidRDefault="00C060A4" w:rsidP="00C060A4">
            <w:pPr>
              <w:widowControl w:val="0"/>
              <w:suppressAutoHyphens w:val="0"/>
              <w:jc w:val="both"/>
            </w:pPr>
            <w:r w:rsidRPr="005D6BEB">
              <w:rPr>
                <w:b/>
              </w:rPr>
              <w:t>Практическое занятие</w:t>
            </w:r>
            <w:r>
              <w:rPr>
                <w:b/>
              </w:rPr>
              <w:t xml:space="preserve"> №17</w:t>
            </w:r>
          </w:p>
          <w:p w:rsidR="00C060A4" w:rsidRPr="00EE32EC" w:rsidRDefault="00C060A4" w:rsidP="00C060A4">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259"/>
        </w:trPr>
        <w:tc>
          <w:tcPr>
            <w:tcW w:w="3686" w:type="dxa"/>
            <w:vMerge w:val="restart"/>
            <w:tcBorders>
              <w:top w:val="single" w:sz="4" w:space="0" w:color="auto"/>
              <w:left w:val="single" w:sz="4" w:space="0" w:color="auto"/>
              <w:right w:val="single" w:sz="4" w:space="0" w:color="auto"/>
            </w:tcBorders>
            <w:vAlign w:val="center"/>
          </w:tcPr>
          <w:p w:rsidR="00C060A4" w:rsidRPr="004A5044" w:rsidRDefault="00C060A4" w:rsidP="00C060A4">
            <w:pPr>
              <w:jc w:val="both"/>
              <w:rPr>
                <w:b/>
                <w:bCs/>
              </w:rPr>
            </w:pPr>
            <w:r w:rsidRPr="00CA7AF4">
              <w:rPr>
                <w:b/>
                <w:bCs/>
              </w:rPr>
              <w:t>Тема 11.4. Беспилотные системы и радиосвязь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EE32EC" w:rsidRDefault="00C060A4" w:rsidP="00C060A4">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552"/>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Default="00C060A4" w:rsidP="00C060A4">
            <w:pPr>
              <w:widowControl w:val="0"/>
              <w:suppressAutoHyphens w:val="0"/>
              <w:jc w:val="both"/>
            </w:pPr>
            <w:r w:rsidRPr="005D6BEB">
              <w:rPr>
                <w:b/>
              </w:rPr>
              <w:t>Практическое занятие</w:t>
            </w:r>
            <w:r>
              <w:rPr>
                <w:b/>
              </w:rPr>
              <w:t xml:space="preserve"> №18</w:t>
            </w:r>
          </w:p>
          <w:p w:rsidR="00C060A4" w:rsidRPr="00EE32EC" w:rsidRDefault="00C060A4" w:rsidP="00C060A4">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19</w:t>
            </w:r>
          </w:p>
          <w:p w:rsidR="00C060A4" w:rsidRPr="005A7564" w:rsidRDefault="00C060A4" w:rsidP="00C060A4">
            <w:pPr>
              <w:jc w:val="both"/>
            </w:pPr>
            <w:r>
              <w:rPr>
                <w:rFonts w:ascii="Cambria" w:hAnsi="Cambria"/>
                <w:b/>
                <w:i/>
              </w:rPr>
              <w:t>Теоретическая часть обзорной экскурсии (виртуальная экскурсия)</w:t>
            </w:r>
            <w:r>
              <w:rPr>
                <w:rFonts w:ascii="Cambria" w:hAnsi="Cambria"/>
              </w:rPr>
              <w:t xml:space="preserve">: </w:t>
            </w:r>
            <w:r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590"/>
        </w:trPr>
        <w:tc>
          <w:tcPr>
            <w:tcW w:w="3686" w:type="dxa"/>
            <w:vMerge/>
            <w:tcBorders>
              <w:left w:val="single" w:sz="4" w:space="0" w:color="auto"/>
              <w:bottom w:val="single" w:sz="4" w:space="0" w:color="auto"/>
              <w:right w:val="single" w:sz="4" w:space="0" w:color="auto"/>
            </w:tcBorders>
            <w:vAlign w:val="cente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20</w:t>
            </w:r>
          </w:p>
          <w:p w:rsidR="00C060A4" w:rsidRPr="004A5044" w:rsidRDefault="00C060A4" w:rsidP="00C060A4">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513"/>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21</w:t>
            </w:r>
          </w:p>
          <w:p w:rsidR="00C060A4" w:rsidRPr="004A5044" w:rsidRDefault="00C060A4" w:rsidP="00C060A4">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 xml:space="preserve">ОК 1; ОК02; ОК04, </w:t>
            </w:r>
            <w:r w:rsidRPr="004A5044">
              <w:softHyphen/>
              <w:t>ОК 07;</w:t>
            </w:r>
          </w:p>
          <w:p w:rsidR="00C060A4" w:rsidRPr="004A5044" w:rsidRDefault="00C060A4" w:rsidP="00C060A4">
            <w:pPr>
              <w:jc w:val="center"/>
            </w:pPr>
            <w:r w:rsidRPr="004A5044">
              <w:t xml:space="preserve">ЛР 1, ЛР 10, ЛР </w:t>
            </w:r>
          </w:p>
        </w:tc>
      </w:tr>
      <w:tr w:rsidR="00C060A4" w:rsidRPr="004A5044" w:rsidTr="00C060A4">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bCs/>
              </w:rPr>
            </w:pPr>
            <w:r w:rsidRPr="00CA7AF4">
              <w:rPr>
                <w:b/>
                <w:bCs/>
              </w:rPr>
              <w:t>Прикладной модуль:</w:t>
            </w:r>
          </w:p>
          <w:p w:rsidR="00C060A4" w:rsidRPr="004A5044" w:rsidRDefault="00C060A4" w:rsidP="00C060A4">
            <w:pPr>
              <w:jc w:val="both"/>
            </w:pPr>
            <w:r w:rsidRPr="00CA7AF4">
              <w:rPr>
                <w:b/>
                <w:bCs/>
              </w:rPr>
              <w:t>Раздел 3. Знакомство с повседневным бытом военнослужащих</w:t>
            </w:r>
          </w:p>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22-23</w:t>
            </w:r>
          </w:p>
          <w:p w:rsidR="00C060A4" w:rsidRPr="00CA7AF4" w:rsidRDefault="00C060A4" w:rsidP="00C060A4">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6A6714" w:rsidRDefault="00C060A4" w:rsidP="00C060A4">
            <w:pPr>
              <w:jc w:val="center"/>
              <w:rPr>
                <w:bCs/>
              </w:rPr>
            </w:pPr>
            <w:r w:rsidRPr="006A6714">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Pr>
                <w:b/>
              </w:rPr>
              <w:t>Итоговое занятие (в форме</w:t>
            </w:r>
            <w:r w:rsidRPr="004A5044">
              <w:rPr>
                <w:b/>
              </w:rPr>
              <w:t xml:space="preserve"> диф</w:t>
            </w:r>
            <w:r>
              <w:rPr>
                <w:b/>
              </w:rPr>
              <w:t>ференцированного</w:t>
            </w:r>
            <w:r w:rsidRPr="004A5044">
              <w:rPr>
                <w:b/>
              </w:rPr>
              <w:t xml:space="preserve"> зачет</w:t>
            </w:r>
            <w:r>
              <w:rPr>
                <w:b/>
              </w:rPr>
              <w:t>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ED32F5" w:rsidRDefault="00C060A4" w:rsidP="00C060A4">
            <w:pPr>
              <w:tabs>
                <w:tab w:val="left" w:pos="735"/>
              </w:tabs>
              <w:jc w:val="center"/>
              <w:rPr>
                <w:bCs/>
              </w:rPr>
            </w:pPr>
            <w:r w:rsidRPr="00ED32F5">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bCs/>
              </w:rPr>
            </w:pPr>
            <w:r w:rsidRPr="004A5044">
              <w:rPr>
                <w:b/>
                <w:bCs/>
              </w:rPr>
              <w:t>68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i/>
              </w:rPr>
            </w:pPr>
          </w:p>
        </w:tc>
      </w:tr>
    </w:tbl>
    <w:p w:rsidR="00C060A4" w:rsidRPr="004A5044" w:rsidRDefault="00C060A4" w:rsidP="00C060A4">
      <w:pPr>
        <w:jc w:val="both"/>
        <w:rPr>
          <w:b/>
        </w:rPr>
      </w:pPr>
      <w:r w:rsidRPr="004A5044">
        <w:t xml:space="preserve"> </w:t>
      </w:r>
    </w:p>
    <w:p w:rsidR="00C060A4" w:rsidRDefault="00C060A4" w:rsidP="0020747A">
      <w:pPr>
        <w:jc w:val="both"/>
        <w:rPr>
          <w:b/>
        </w:rPr>
      </w:pPr>
    </w:p>
    <w:p w:rsidR="00C060A4" w:rsidRPr="004A5044" w:rsidRDefault="00C060A4" w:rsidP="0020747A">
      <w:pPr>
        <w:jc w:val="both"/>
        <w:rPr>
          <w:b/>
        </w:rPr>
      </w:pPr>
    </w:p>
    <w:p w:rsidR="00CD7612" w:rsidRPr="004A5044" w:rsidRDefault="00CD7612">
      <w:r w:rsidRPr="004A5044">
        <w:br w:type="page"/>
      </w:r>
    </w:p>
    <w:p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rsidR="004F32FC" w:rsidRPr="004A5044" w:rsidRDefault="004F32FC" w:rsidP="004F32FC">
      <w:pPr>
        <w:ind w:left="426"/>
        <w:jc w:val="center"/>
        <w:rPr>
          <w:rFonts w:eastAsia="Calibri"/>
          <w:b/>
          <w:lang w:eastAsia="ru-RU"/>
        </w:rPr>
      </w:pPr>
      <w:r w:rsidRPr="004A5044">
        <w:rPr>
          <w:rFonts w:eastAsia="Calibri"/>
          <w:b/>
          <w:lang w:eastAsia="ru-RU"/>
        </w:rPr>
        <w:t>3. УСЛОВИЯ РЕАЛИЗАЦИИ ПРОГРАММЫ УЧЕБНОГО ПРЕДМЕТА</w:t>
      </w:r>
    </w:p>
    <w:p w:rsidR="004F32FC" w:rsidRPr="004A5044" w:rsidRDefault="004F32FC" w:rsidP="004F32FC">
      <w:pPr>
        <w:suppressAutoHyphens w:val="0"/>
        <w:spacing w:after="160" w:line="254" w:lineRule="auto"/>
        <w:ind w:firstLine="709"/>
        <w:jc w:val="both"/>
        <w:rPr>
          <w:rFonts w:eastAsia="Arial" w:cs="Arial"/>
          <w:b/>
          <w:szCs w:val="20"/>
          <w:lang w:eastAsia="ru-RU"/>
        </w:rPr>
      </w:pPr>
      <w:r w:rsidRPr="004A5044">
        <w:rPr>
          <w:rFonts w:eastAsia="Arial" w:cs="Arial"/>
          <w:b/>
          <w:szCs w:val="20"/>
          <w:lang w:eastAsia="ru-RU"/>
        </w:rPr>
        <w:t>3.1 Требования к минимальному материально-техническому обеспечению</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cs="Arial"/>
          <w:szCs w:val="20"/>
          <w:lang w:eastAsia="ru-RU"/>
        </w:rPr>
      </w:pPr>
      <w:r w:rsidRPr="004A5044">
        <w:rPr>
          <w:rFonts w:eastAsia="Arial" w:cs="Arial"/>
          <w:bCs/>
          <w:spacing w:val="-2"/>
          <w:szCs w:val="20"/>
          <w:lang w:eastAsia="ru-RU"/>
        </w:rPr>
        <w:t xml:space="preserve">Учебный предмет реализуется в учебном кабинете </w:t>
      </w:r>
      <w:r w:rsidRPr="004A5044">
        <w:rPr>
          <w:b/>
        </w:rPr>
        <w:t xml:space="preserve">Кабинет </w:t>
      </w:r>
      <w:r w:rsidRPr="004A5044">
        <w:rPr>
          <w:b/>
          <w:bCs/>
        </w:rPr>
        <w:t>№2</w:t>
      </w:r>
      <w:r w:rsidRPr="004A5044">
        <w:rPr>
          <w:rFonts w:eastAsia="Arial" w:cs="Arial"/>
          <w:bCs/>
          <w:spacing w:val="-2"/>
          <w:lang w:eastAsia="ru-RU"/>
        </w:rPr>
        <w:t>.</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xml:space="preserve">Оборудование учебного кабинета: </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посадочные места по количеству обучающихся;</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рабочее место преподавателя;</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методические материалы по дисциплине</w:t>
      </w:r>
    </w:p>
    <w:p w:rsidR="004F32FC" w:rsidRPr="004A5044" w:rsidRDefault="004F32FC" w:rsidP="004F32FC">
      <w:pPr>
        <w:suppressAutoHyphens w:val="0"/>
        <w:ind w:left="142" w:firstLine="567"/>
        <w:jc w:val="both"/>
        <w:rPr>
          <w:rFonts w:eastAsia="Arial"/>
          <w:szCs w:val="20"/>
          <w:lang w:eastAsia="ru-RU"/>
        </w:rPr>
      </w:pPr>
      <w:r w:rsidRPr="004A5044">
        <w:rPr>
          <w:rFonts w:eastAsia="Arial"/>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4A5044">
        <w:rPr>
          <w:rFonts w:eastAsia="Arial"/>
          <w:szCs w:val="20"/>
          <w:lang w:val="en-US" w:eastAsia="ru-RU"/>
        </w:rPr>
        <w:t>Internet</w:t>
      </w:r>
      <w:r w:rsidRPr="004A5044">
        <w:rPr>
          <w:rFonts w:eastAsia="Arial"/>
          <w:szCs w:val="20"/>
          <w:lang w:eastAsia="ru-RU"/>
        </w:rPr>
        <w:t>.</w:t>
      </w:r>
    </w:p>
    <w:p w:rsidR="004F32FC" w:rsidRPr="004A5044" w:rsidRDefault="004F32FC" w:rsidP="004F32FC">
      <w:pPr>
        <w:suppressAutoHyphens w:val="0"/>
        <w:ind w:firstLine="709"/>
        <w:jc w:val="both"/>
        <w:rPr>
          <w:rFonts w:eastAsia="Arial"/>
          <w:szCs w:val="20"/>
          <w:lang w:eastAsia="ru-RU"/>
        </w:rPr>
      </w:pPr>
      <w:r w:rsidRPr="004A5044">
        <w:rPr>
          <w:rFonts w:eastAsia="Arial"/>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4A5044">
        <w:rPr>
          <w:rFonts w:eastAsia="Arial"/>
          <w:bCs/>
          <w:iCs/>
          <w:szCs w:val="20"/>
          <w:lang w:eastAsia="ru-RU"/>
        </w:rPr>
        <w:t>оборудованием и техническими средствами обучения</w:t>
      </w:r>
      <w:r w:rsidRPr="004A5044">
        <w:rPr>
          <w:rFonts w:eastAsia="Arial"/>
          <w:szCs w:val="20"/>
          <w:lang w:eastAsia="ru-RU"/>
        </w:rPr>
        <w:t xml:space="preserve">, а также читальный зал, помещение для самостоятельной работы, с доступом к сети «Интернет» и ЭИОС. </w:t>
      </w:r>
    </w:p>
    <w:p w:rsidR="004F32FC" w:rsidRPr="004A5044" w:rsidRDefault="004F32FC" w:rsidP="004F32FC">
      <w:pPr>
        <w:suppressAutoHyphens w:val="0"/>
        <w:ind w:firstLine="709"/>
        <w:jc w:val="both"/>
        <w:rPr>
          <w:rFonts w:eastAsia="Arial"/>
          <w:szCs w:val="20"/>
          <w:lang w:eastAsia="ru-RU"/>
        </w:rPr>
      </w:pPr>
      <w:r w:rsidRPr="004A5044">
        <w:rPr>
          <w:rFonts w:eastAsia="Arial"/>
          <w:szCs w:val="20"/>
          <w:lang w:eastAsia="ru-RU"/>
        </w:rPr>
        <w:t xml:space="preserve">Оснащенность: </w:t>
      </w:r>
      <w:r w:rsidRPr="004A5044">
        <w:rPr>
          <w:rFonts w:eastAsia="Arial"/>
          <w:bCs/>
          <w:szCs w:val="20"/>
          <w:lang w:eastAsia="ru-RU"/>
        </w:rPr>
        <w:t>комплект учебной мебели (столы ученические, стулья ученические, стол преподавателя, стул преподавателя), доска</w:t>
      </w:r>
      <w:r w:rsidRPr="004A5044">
        <w:rPr>
          <w:rFonts w:eastAsia="Arial"/>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4F32FC" w:rsidRPr="004A5044" w:rsidRDefault="004F32FC" w:rsidP="004F32FC">
      <w:pPr>
        <w:suppressAutoHyphens w:val="0"/>
        <w:ind w:firstLine="709"/>
        <w:jc w:val="both"/>
        <w:rPr>
          <w:rFonts w:eastAsia="Arial"/>
          <w:b/>
          <w:szCs w:val="20"/>
          <w:lang w:eastAsia="ru-RU"/>
        </w:rPr>
      </w:pPr>
      <w:r w:rsidRPr="004A5044">
        <w:rPr>
          <w:rFonts w:eastAsia="Arial"/>
          <w:b/>
          <w:szCs w:val="20"/>
          <w:lang w:eastAsia="ru-RU"/>
        </w:rPr>
        <w:t>Перечень лицензионного и свободно распространяемого программного обеспечения:</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b/>
          <w:szCs w:val="20"/>
          <w:lang w:eastAsia="ru-RU"/>
        </w:rPr>
      </w:pPr>
      <w:r w:rsidRPr="004A5044">
        <w:rPr>
          <w:rFonts w:eastAsia="Arial"/>
          <w:b/>
          <w:szCs w:val="20"/>
          <w:lang w:eastAsia="ru-RU"/>
        </w:rPr>
        <w:t>При изучении дисциплины в формате электронного обучения с использованием ДОТ</w:t>
      </w:r>
    </w:p>
    <w:p w:rsidR="004F32FC" w:rsidRPr="004A5044" w:rsidRDefault="004F32FC" w:rsidP="004F32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Arial"/>
          <w:bCs/>
          <w:szCs w:val="20"/>
          <w:lang w:eastAsia="ru-RU"/>
        </w:rPr>
      </w:pPr>
      <w:r w:rsidRPr="004A5044">
        <w:rPr>
          <w:rFonts w:eastAsia="Arial"/>
          <w:bCs/>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4F32FC" w:rsidRPr="004A5044" w:rsidRDefault="004F32FC" w:rsidP="004F32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Arial"/>
          <w:b/>
          <w:bCs/>
          <w:szCs w:val="20"/>
          <w:lang w:eastAsia="ru-RU"/>
        </w:rPr>
      </w:pPr>
      <w:r w:rsidRPr="004A5044">
        <w:rPr>
          <w:rFonts w:eastAsia="Arial"/>
          <w:b/>
          <w:bCs/>
          <w:szCs w:val="20"/>
          <w:lang w:eastAsia="ru-RU"/>
        </w:rPr>
        <w:t>3.2. Информационное обеспечение реализации программы</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szCs w:val="20"/>
          <w:lang w:eastAsia="ru-RU"/>
        </w:rPr>
      </w:pPr>
      <w:r w:rsidRPr="004A5044">
        <w:rPr>
          <w:rFonts w:eastAsia="Arial"/>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szCs w:val="20"/>
          <w:lang w:eastAsia="ru-RU"/>
        </w:rPr>
      </w:pPr>
    </w:p>
    <w:p w:rsidR="004F32FC" w:rsidRPr="004A5044" w:rsidRDefault="004F32FC" w:rsidP="004F32FC">
      <w:pPr>
        <w:shd w:val="clear" w:color="auto" w:fill="FFFFFF"/>
        <w:suppressAutoHyphens w:val="0"/>
        <w:ind w:firstLine="709"/>
        <w:jc w:val="both"/>
        <w:rPr>
          <w:rFonts w:eastAsia="Arial"/>
          <w:b/>
          <w:bCs/>
          <w:szCs w:val="20"/>
          <w:lang w:eastAsia="ru-RU"/>
        </w:rPr>
      </w:pPr>
      <w:r w:rsidRPr="004A5044">
        <w:rPr>
          <w:rFonts w:eastAsia="Arial"/>
          <w:b/>
          <w:bCs/>
          <w:szCs w:val="20"/>
          <w:lang w:eastAsia="ru-RU"/>
        </w:rPr>
        <w:t>Перечень рекомендуемых учебных изданий, дополнительной литературы Интернет-ресурсов, базы данных библиотечного фонда:</w:t>
      </w:r>
    </w:p>
    <w:p w:rsidR="002B3CEA" w:rsidRPr="004A5044" w:rsidRDefault="002B3CEA" w:rsidP="004F32FC">
      <w:pPr>
        <w:shd w:val="clear" w:color="auto" w:fill="FFFFFF"/>
        <w:suppressAutoHyphens w:val="0"/>
        <w:ind w:firstLine="709"/>
        <w:jc w:val="both"/>
        <w:rPr>
          <w:rFonts w:eastAsia="Arial"/>
          <w:szCs w:val="20"/>
          <w:lang w:eastAsia="ru-RU"/>
        </w:rPr>
      </w:pPr>
    </w:p>
    <w:p w:rsidR="00C060A4" w:rsidRPr="004A5044" w:rsidRDefault="00C060A4" w:rsidP="00C060A4">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5A7800" w:rsidRDefault="00C060A4" w:rsidP="00C060A4">
            <w:pPr>
              <w:numPr>
                <w:ilvl w:val="0"/>
                <w:numId w:val="4"/>
              </w:numPr>
              <w:suppressAutoHyphens w:val="0"/>
              <w:spacing w:after="160" w:line="254" w:lineRule="auto"/>
              <w:ind w:left="0"/>
              <w:contextualSpacing/>
              <w:rPr>
                <w:rFonts w:eastAsia="Andale Sans UI"/>
                <w:kern w:val="2"/>
                <w:lang w:eastAsia="en-US"/>
              </w:rPr>
            </w:pPr>
            <w:bookmarkStart w:id="0" w:name="_GoBack"/>
            <w:bookmarkEnd w:id="0"/>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8" w:history="1">
              <w:r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9"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C060A4" w:rsidRDefault="00C060A4" w:rsidP="00C060A4">
      <w:pPr>
        <w:shd w:val="clear" w:color="auto" w:fill="FFFFFF"/>
        <w:suppressAutoHyphens w:val="0"/>
        <w:spacing w:line="254" w:lineRule="auto"/>
        <w:ind w:firstLine="709"/>
        <w:jc w:val="both"/>
        <w:rPr>
          <w:rFonts w:eastAsia="Arial"/>
          <w:b/>
          <w:szCs w:val="20"/>
          <w:lang w:eastAsia="ru-RU"/>
        </w:rPr>
      </w:pPr>
    </w:p>
    <w:p w:rsidR="00C060A4" w:rsidRPr="004A5044" w:rsidRDefault="00C060A4" w:rsidP="00C060A4">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C060A4" w:rsidRPr="004A5044" w:rsidTr="00C060A4">
        <w:tc>
          <w:tcPr>
            <w:tcW w:w="427"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C060A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Pr="004A5044">
              <w:rPr>
                <w:bCs/>
              </w:rPr>
              <w:t xml:space="preserve"> </w:t>
            </w:r>
            <w:r w:rsidRPr="004A5044">
              <w:rPr>
                <w:rFonts w:eastAsia="Arial"/>
                <w:bCs/>
                <w:szCs w:val="20"/>
                <w:lang w:eastAsia="en-US"/>
              </w:rPr>
              <w:t>режим доступа:</w:t>
            </w:r>
            <w:r w:rsidRPr="004A5044">
              <w:rPr>
                <w:rFonts w:eastAsia="Arial"/>
                <w:szCs w:val="20"/>
                <w:lang w:eastAsia="en-US"/>
              </w:rPr>
              <w:t> </w:t>
            </w:r>
            <w:hyperlink r:id="rId10" w:tgtFrame="_blank" w:history="1">
              <w:r w:rsidRPr="004A5044">
                <w:rPr>
                  <w:rStyle w:val="a6"/>
                  <w:rFonts w:eastAsia="Arial"/>
                  <w:color w:val="auto"/>
                  <w:szCs w:val="20"/>
                  <w:lang w:eastAsia="en-US"/>
                </w:rPr>
                <w:t>https://urait.ru/bcode/511659</w:t>
              </w:r>
            </w:hyperlink>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Москва : Издательство Юрайт, 2023. — 313 с. </w:t>
            </w:r>
            <w:r w:rsidRPr="004A5044">
              <w:rPr>
                <w:rFonts w:eastAsia="Arial"/>
                <w:bCs/>
                <w:szCs w:val="20"/>
                <w:lang w:eastAsia="en-US"/>
              </w:rPr>
              <w:t>режим доступа:</w:t>
            </w:r>
            <w:r w:rsidRPr="004A5044">
              <w:rPr>
                <w:rFonts w:eastAsia="Arial"/>
                <w:szCs w:val="20"/>
                <w:lang w:eastAsia="en-US"/>
              </w:rPr>
              <w:t>  </w:t>
            </w:r>
            <w:hyperlink r:id="rId11" w:tgtFrame="_blank" w:history="1">
              <w:r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C060A4" w:rsidRDefault="00C060A4" w:rsidP="004F32FC">
      <w:pPr>
        <w:shd w:val="clear" w:color="auto" w:fill="FFFFFF"/>
        <w:suppressAutoHyphens w:val="0"/>
        <w:ind w:firstLine="709"/>
        <w:jc w:val="both"/>
        <w:rPr>
          <w:rFonts w:eastAsia="Arial"/>
          <w:b/>
          <w:szCs w:val="20"/>
          <w:lang w:val="en-US" w:eastAsia="ru-RU"/>
        </w:rPr>
      </w:pPr>
    </w:p>
    <w:p w:rsidR="00C060A4" w:rsidRPr="004A5044" w:rsidRDefault="00C060A4" w:rsidP="004F32FC">
      <w:pPr>
        <w:shd w:val="clear" w:color="auto" w:fill="FFFFFF"/>
        <w:suppressAutoHyphens w:val="0"/>
        <w:ind w:firstLine="709"/>
        <w:jc w:val="both"/>
        <w:rPr>
          <w:rFonts w:eastAsia="Arial"/>
          <w:b/>
          <w:szCs w:val="20"/>
          <w:lang w:val="en-US" w:eastAsia="ru-RU"/>
        </w:rPr>
      </w:pPr>
    </w:p>
    <w:p w:rsidR="007C4C16" w:rsidRPr="004A5044" w:rsidRDefault="007C4C16" w:rsidP="007C4C16">
      <w:pPr>
        <w:keepNext/>
        <w:suppressAutoHyphens w:val="0"/>
        <w:autoSpaceDE w:val="0"/>
        <w:autoSpaceDN w:val="0"/>
        <w:ind w:firstLine="284"/>
        <w:jc w:val="center"/>
        <w:outlineLvl w:val="0"/>
        <w:rPr>
          <w:b/>
          <w:bCs/>
          <w:lang w:eastAsia="ru-RU"/>
        </w:rPr>
      </w:pPr>
      <w:r w:rsidRPr="004A5044">
        <w:rPr>
          <w:b/>
          <w:bCs/>
          <w:lang w:eastAsia="ru-RU"/>
        </w:rPr>
        <w:t>КОНТРОЛЬ И ОЦЕНКА РЕЗУЛЬТАТОВ ОСВОЕНИЯ ОБЩЕОБРАЗОВАТЕЛЬНОЙ ДИСЦИПЛИНЫ</w:t>
      </w:r>
    </w:p>
    <w:p w:rsidR="007C4C16" w:rsidRPr="004A5044" w:rsidRDefault="007C4C16" w:rsidP="007C4C16">
      <w:pPr>
        <w:suppressAutoHyphens w:val="0"/>
        <w:contextualSpacing/>
        <w:rPr>
          <w:b/>
          <w:lang w:eastAsia="ru-RU"/>
        </w:rPr>
      </w:pPr>
    </w:p>
    <w:p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Тип оценочных мероприятий</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Темы:1.6;</w:t>
            </w:r>
          </w:p>
          <w:p w:rsidR="007C4C16" w:rsidRPr="004A5044" w:rsidRDefault="007C4C16" w:rsidP="007C4C16">
            <w:pPr>
              <w:jc w:val="both"/>
            </w:pPr>
            <w:r w:rsidRPr="004A5044">
              <w:t>Р 4, Темы:4.4;</w:t>
            </w:r>
          </w:p>
          <w:p w:rsidR="007C4C16" w:rsidRPr="004A5044" w:rsidRDefault="007C4C16" w:rsidP="007C4C16">
            <w:pPr>
              <w:jc w:val="both"/>
            </w:pPr>
            <w:r w:rsidRPr="004A5044">
              <w:t>Р 1 П-о/c</w:t>
            </w:r>
            <w:r w:rsidRPr="004A5044">
              <w:rPr>
                <w:vertAlign w:val="superscript"/>
              </w:rPr>
              <w:footnoteReference w:id="1"/>
            </w:r>
            <w:r w:rsidRPr="004A5044">
              <w:t>,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r w:rsidRPr="004A5044">
              <w:t>- Кейс-задание;</w:t>
            </w:r>
          </w:p>
          <w:p w:rsidR="007C4C16" w:rsidRPr="004A5044" w:rsidRDefault="007C4C16" w:rsidP="007C4C16">
            <w:pPr>
              <w:jc w:val="both"/>
            </w:pPr>
            <w:r w:rsidRPr="004A5044">
              <w:t>- Старт-задание;</w:t>
            </w:r>
          </w:p>
          <w:p w:rsidR="007C4C16" w:rsidRPr="004A5044" w:rsidRDefault="007C4C16" w:rsidP="007C4C16">
            <w:pPr>
              <w:jc w:val="both"/>
            </w:pPr>
            <w:r w:rsidRPr="004A5044">
              <w:t>- Задание исследование;</w:t>
            </w:r>
          </w:p>
          <w:p w:rsidR="007C4C16" w:rsidRPr="004A5044" w:rsidRDefault="007C4C16" w:rsidP="007C4C16">
            <w:pPr>
              <w:jc w:val="both"/>
            </w:pPr>
            <w:r w:rsidRPr="004A5044">
              <w:t>- Задание-эксперимент;</w:t>
            </w:r>
          </w:p>
          <w:p w:rsidR="007C4C16" w:rsidRPr="004A5044" w:rsidRDefault="007C4C16" w:rsidP="007C4C16">
            <w:pPr>
              <w:jc w:val="both"/>
            </w:pPr>
            <w:r w:rsidRPr="004A5044">
              <w:t>- Фронтальный опрос;</w:t>
            </w:r>
          </w:p>
          <w:p w:rsidR="007C4C16" w:rsidRPr="004A5044" w:rsidRDefault="007C4C16" w:rsidP="007C4C16">
            <w:pPr>
              <w:jc w:val="both"/>
            </w:pPr>
            <w:r w:rsidRPr="004A5044">
              <w:t>- Графический диктант;</w:t>
            </w:r>
          </w:p>
          <w:p w:rsidR="007C4C16" w:rsidRPr="004A5044" w:rsidRDefault="007C4C16" w:rsidP="007C4C16">
            <w:pPr>
              <w:jc w:val="both"/>
            </w:pPr>
            <w:r w:rsidRPr="004A5044">
              <w:t>- Защита алгоритма оказания первой помощи;</w:t>
            </w:r>
          </w:p>
          <w:p w:rsidR="007C4C16" w:rsidRPr="004A5044" w:rsidRDefault="007C4C16" w:rsidP="007C4C16">
            <w:pPr>
              <w:jc w:val="both"/>
            </w:pPr>
            <w:r w:rsidRPr="004A5044">
              <w:t>- Защита презентаций;</w:t>
            </w:r>
          </w:p>
          <w:p w:rsidR="007C4C16" w:rsidRPr="004A5044" w:rsidRDefault="007C4C16" w:rsidP="007C4C16">
            <w:pPr>
              <w:jc w:val="both"/>
            </w:pPr>
            <w:r w:rsidRPr="004A5044">
              <w:t>- Тестирование;</w:t>
            </w:r>
          </w:p>
          <w:p w:rsidR="007C4C16" w:rsidRPr="004A5044" w:rsidRDefault="007C4C16" w:rsidP="007C4C16">
            <w:pPr>
              <w:jc w:val="both"/>
            </w:pPr>
            <w:r w:rsidRPr="004A5044">
              <w:t>- Тест-задание;</w:t>
            </w:r>
          </w:p>
          <w:p w:rsidR="007C4C16" w:rsidRPr="004A5044" w:rsidRDefault="007C4C16" w:rsidP="007C4C16">
            <w:pPr>
              <w:jc w:val="both"/>
            </w:pPr>
            <w:r w:rsidRPr="004A5044">
              <w:t>- Защита работ прикладного модуля</w:t>
            </w:r>
          </w:p>
          <w:p w:rsidR="007C4C16" w:rsidRPr="004A5044" w:rsidRDefault="007C4C16" w:rsidP="007C4C16">
            <w:pPr>
              <w:jc w:val="both"/>
            </w:pPr>
            <w:r w:rsidRPr="004A5044">
              <w:t>- Выполнение заданий на дифференцированном зачете</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Темы:3.1,3.2,3.4,3.5,3.6;</w:t>
            </w:r>
          </w:p>
          <w:p w:rsidR="007C4C16" w:rsidRPr="004A5044" w:rsidRDefault="007C4C16" w:rsidP="007C4C16">
            <w:pPr>
              <w:jc w:val="both"/>
            </w:pPr>
            <w:r w:rsidRPr="004A5044">
              <w:t>Р 5, Темы:5.1,5.2,5.3,5.4,5.5,5.6;</w:t>
            </w:r>
          </w:p>
          <w:p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3, Темы: 3.2;</w:t>
            </w:r>
          </w:p>
          <w:p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bl>
    <w:p w:rsidR="007C4C16" w:rsidRPr="004A5044" w:rsidRDefault="007C4C16" w:rsidP="007C4C16">
      <w:pPr>
        <w:jc w:val="both"/>
      </w:pP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4A5044">
        <w:rPr>
          <w:rFonts w:eastAsia="Calibri"/>
          <w:b/>
          <w:szCs w:val="22"/>
          <w:lang w:eastAsia="ru-RU"/>
        </w:rPr>
        <w:t>5 ПЕРЕЧЕНЬ ИСПОЛЬЗУЕМЫХ МЕТОДОВ ОБУЧЕНИЯ</w:t>
      </w: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4A5044" w:rsidRDefault="002E5953" w:rsidP="002E5953">
      <w:pPr>
        <w:numPr>
          <w:ilvl w:val="1"/>
          <w:numId w:val="5"/>
        </w:numPr>
        <w:suppressAutoHyphens w:val="0"/>
        <w:contextualSpacing/>
      </w:pPr>
      <w:r w:rsidRPr="004A5044">
        <w:rPr>
          <w:b/>
        </w:rPr>
        <w:t xml:space="preserve">  Пассивные:</w:t>
      </w:r>
    </w:p>
    <w:p w:rsidR="002E5953" w:rsidRPr="004A5044" w:rsidRDefault="002E5953" w:rsidP="002E5953">
      <w:pPr>
        <w:ind w:left="420"/>
      </w:pPr>
      <w:r w:rsidRPr="004A5044">
        <w:t>- лекции традиционные без применения мультимедийных средств и без раздаточного материала;</w:t>
      </w:r>
    </w:p>
    <w:p w:rsidR="002E5953" w:rsidRPr="004A5044" w:rsidRDefault="002E5953" w:rsidP="002E5953">
      <w:pPr>
        <w:ind w:left="420"/>
      </w:pPr>
      <w:r w:rsidRPr="004A5044">
        <w:t>- демонстрация учебных фильмов;</w:t>
      </w:r>
    </w:p>
    <w:p w:rsidR="002E5953" w:rsidRPr="004A5044" w:rsidRDefault="002E5953" w:rsidP="002E5953">
      <w:pPr>
        <w:ind w:left="420"/>
      </w:pPr>
      <w:r w:rsidRPr="004A5044">
        <w:t>- рассказ;</w:t>
      </w:r>
    </w:p>
    <w:p w:rsidR="002E5953" w:rsidRPr="004A5044" w:rsidRDefault="002E5953" w:rsidP="002E5953">
      <w:pPr>
        <w:ind w:left="420"/>
      </w:pPr>
      <w:r w:rsidRPr="004A5044">
        <w:t>- семинары, преимущественно в виде обсуждения докладов студентов по тем или иным вопросам;</w:t>
      </w:r>
    </w:p>
    <w:p w:rsidR="002E5953" w:rsidRPr="004A5044" w:rsidRDefault="002E5953" w:rsidP="002E5953">
      <w:pPr>
        <w:ind w:left="420"/>
      </w:pPr>
      <w:r w:rsidRPr="004A5044">
        <w:t>- самостоятельные и контрольные работы;</w:t>
      </w:r>
    </w:p>
    <w:p w:rsidR="002E5953" w:rsidRPr="004A5044" w:rsidRDefault="002E5953" w:rsidP="002E5953">
      <w:pPr>
        <w:ind w:left="420"/>
      </w:pPr>
      <w:r w:rsidRPr="004A5044">
        <w:t>- тесты;</w:t>
      </w:r>
    </w:p>
    <w:p w:rsidR="002E5953" w:rsidRPr="004A5044" w:rsidRDefault="002E5953" w:rsidP="002E5953">
      <w:pPr>
        <w:ind w:left="420"/>
      </w:pPr>
      <w:r w:rsidRPr="004A5044">
        <w:t>- чтение и опрос.</w:t>
      </w:r>
    </w:p>
    <w:p w:rsidR="002E5953" w:rsidRPr="004A5044" w:rsidRDefault="002E5953" w:rsidP="002E5953">
      <w:pPr>
        <w:jc w:val="both"/>
        <w:rPr>
          <w:i/>
        </w:rPr>
      </w:pPr>
      <w:r w:rsidRPr="004A5044">
        <w:rPr>
          <w:i/>
        </w:rPr>
        <w:t>(взаимодействие преподавателя как субъекта с обучающимся как объектом познавательной деятельности).</w:t>
      </w:r>
    </w:p>
    <w:p w:rsidR="002E5953" w:rsidRPr="004A5044" w:rsidRDefault="002E5953" w:rsidP="002E5953">
      <w:pPr>
        <w:rPr>
          <w:i/>
        </w:rPr>
      </w:pPr>
    </w:p>
    <w:p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rsidR="002E5953" w:rsidRPr="004A5044" w:rsidRDefault="002E5953" w:rsidP="002E5953">
      <w:pPr>
        <w:ind w:left="420"/>
      </w:pPr>
      <w:r w:rsidRPr="004A5044">
        <w:t>- активные и интерактивные лекции;</w:t>
      </w:r>
    </w:p>
    <w:p w:rsidR="002E5953" w:rsidRPr="004A5044" w:rsidRDefault="002E5953" w:rsidP="002E5953">
      <w:pPr>
        <w:ind w:left="420"/>
      </w:pPr>
      <w:r w:rsidRPr="004A5044">
        <w:t>- работа в группах;</w:t>
      </w:r>
    </w:p>
    <w:p w:rsidR="002E5953" w:rsidRPr="004A5044" w:rsidRDefault="002E5953" w:rsidP="002E5953">
      <w:pPr>
        <w:ind w:left="420"/>
      </w:pPr>
      <w:r w:rsidRPr="004A5044">
        <w:t>- учебная дискуссия;</w:t>
      </w:r>
    </w:p>
    <w:p w:rsidR="002E5953" w:rsidRPr="004A5044" w:rsidRDefault="002E5953" w:rsidP="002E5953">
      <w:pPr>
        <w:ind w:left="420"/>
      </w:pPr>
      <w:r w:rsidRPr="004A5044">
        <w:t>- деловые и ролевые игры;</w:t>
      </w:r>
    </w:p>
    <w:p w:rsidR="002E5953" w:rsidRPr="004A5044" w:rsidRDefault="002E5953" w:rsidP="002E5953">
      <w:pPr>
        <w:ind w:left="420"/>
      </w:pPr>
      <w:r w:rsidRPr="004A5044">
        <w:t>- игровые упражнения;</w:t>
      </w:r>
    </w:p>
    <w:p w:rsidR="002E5953" w:rsidRPr="004A5044" w:rsidRDefault="002E5953" w:rsidP="002E5953">
      <w:pPr>
        <w:ind w:left="420"/>
      </w:pPr>
      <w:r w:rsidRPr="004A5044">
        <w:t>- творческие задания;</w:t>
      </w:r>
    </w:p>
    <w:p w:rsidR="002E5953" w:rsidRPr="004A5044" w:rsidRDefault="002E5953" w:rsidP="002E5953">
      <w:pPr>
        <w:ind w:left="420"/>
      </w:pPr>
      <w:r w:rsidRPr="004A5044">
        <w:t>- круглые столы (конференции) с использованием средств мультимедиа;</w:t>
      </w:r>
    </w:p>
    <w:p w:rsidR="002E5953" w:rsidRPr="004A5044" w:rsidRDefault="002E5953" w:rsidP="002E5953">
      <w:pPr>
        <w:ind w:left="420"/>
      </w:pPr>
      <w:r w:rsidRPr="004A5044">
        <w:t>- решение проблемных задач;</w:t>
      </w:r>
    </w:p>
    <w:p w:rsidR="002E5953" w:rsidRPr="004A5044" w:rsidRDefault="002E5953" w:rsidP="002E5953">
      <w:pPr>
        <w:ind w:left="420"/>
      </w:pPr>
      <w:r w:rsidRPr="004A5044">
        <w:t>- анализ конкретных ситуаций;</w:t>
      </w:r>
    </w:p>
    <w:p w:rsidR="002E5953" w:rsidRPr="004A5044" w:rsidRDefault="002E5953" w:rsidP="002E5953">
      <w:pPr>
        <w:ind w:left="420"/>
      </w:pPr>
      <w:r w:rsidRPr="004A5044">
        <w:t>- метод модульного обучения;</w:t>
      </w:r>
    </w:p>
    <w:p w:rsidR="002E5953" w:rsidRPr="004A5044" w:rsidRDefault="002E5953" w:rsidP="002E5953">
      <w:pPr>
        <w:ind w:left="420"/>
      </w:pPr>
      <w:r w:rsidRPr="004A5044">
        <w:t>- практический эксперимент;</w:t>
      </w:r>
    </w:p>
    <w:p w:rsidR="002E5953" w:rsidRPr="004A5044" w:rsidRDefault="002E5953" w:rsidP="002E5953">
      <w:pPr>
        <w:ind w:left="420"/>
      </w:pPr>
      <w:r w:rsidRPr="004A5044">
        <w:t>- обучение с использованием компьютерных обучающих программ.</w:t>
      </w:r>
    </w:p>
    <w:p w:rsidR="002E5953" w:rsidRPr="004A5044" w:rsidRDefault="002E5953" w:rsidP="002E5953">
      <w:r w:rsidRPr="004A5044">
        <w:t xml:space="preserve"> (</w:t>
      </w:r>
      <w:r w:rsidRPr="004A5044">
        <w:rPr>
          <w:i/>
        </w:rPr>
        <w:t>взаимодействие преподавателя как субъекта с обучающимся как субъектом познавательной деятельности).</w:t>
      </w:r>
    </w:p>
    <w:p w:rsidR="002E5953" w:rsidRPr="004A5044" w:rsidRDefault="002E5953" w:rsidP="002E5953">
      <w:pPr>
        <w:jc w:val="center"/>
        <w:rPr>
          <w:rFonts w:ascii="Cambria" w:eastAsia="Calibri" w:hAnsi="Cambria"/>
          <w:lang w:eastAsia="ru-RU"/>
        </w:rPr>
      </w:pP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A4" w:rsidRDefault="00C060A4" w:rsidP="007C4C16">
      <w:r>
        <w:separator/>
      </w:r>
    </w:p>
  </w:endnote>
  <w:endnote w:type="continuationSeparator" w:id="0">
    <w:p w:rsidR="00C060A4" w:rsidRDefault="00C060A4"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C060A4" w:rsidRDefault="00C060A4" w:rsidP="00CD7612">
        <w:pPr>
          <w:pStyle w:val="a9"/>
          <w:jc w:val="center"/>
        </w:pPr>
        <w:r>
          <w:rPr>
            <w:noProof/>
          </w:rPr>
          <w:fldChar w:fldCharType="begin"/>
        </w:r>
        <w:r>
          <w:rPr>
            <w:noProof/>
          </w:rPr>
          <w:instrText>PAGE   \* MERGEFORMAT</w:instrText>
        </w:r>
        <w:r>
          <w:rPr>
            <w:noProof/>
          </w:rPr>
          <w:fldChar w:fldCharType="separate"/>
        </w:r>
        <w:r w:rsidR="00E1678B">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A4" w:rsidRDefault="00C060A4" w:rsidP="007C4C16">
      <w:r>
        <w:separator/>
      </w:r>
    </w:p>
  </w:footnote>
  <w:footnote w:type="continuationSeparator" w:id="0">
    <w:p w:rsidR="00C060A4" w:rsidRDefault="00C060A4" w:rsidP="007C4C16">
      <w:r>
        <w:continuationSeparator/>
      </w:r>
    </w:p>
  </w:footnote>
  <w:footnote w:id="1">
    <w:p w:rsidR="00C060A4" w:rsidRDefault="00C060A4" w:rsidP="007C4C16">
      <w:pPr>
        <w:rPr>
          <w:rFonts w:ascii="Calibri" w:hAnsi="Calibri"/>
          <w:color w:val="000000"/>
          <w:sz w:val="22"/>
          <w:szCs w:val="20"/>
        </w:rPr>
      </w:pPr>
      <w:r>
        <w:rPr>
          <w:vertAlign w:val="superscript"/>
        </w:rPr>
        <w:footnoteRef/>
      </w:r>
      <w:r>
        <w:rPr>
          <w:sz w:val="20"/>
        </w:rPr>
        <w:t xml:space="preserve"> 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E7E1C"/>
    <w:rsid w:val="000F4B51"/>
    <w:rsid w:val="00165D67"/>
    <w:rsid w:val="002022D1"/>
    <w:rsid w:val="0020747A"/>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3E2955"/>
    <w:rsid w:val="00415493"/>
    <w:rsid w:val="0042323C"/>
    <w:rsid w:val="00460122"/>
    <w:rsid w:val="004A5044"/>
    <w:rsid w:val="004D1C02"/>
    <w:rsid w:val="004E128F"/>
    <w:rsid w:val="004F32FC"/>
    <w:rsid w:val="00515C2A"/>
    <w:rsid w:val="0056136E"/>
    <w:rsid w:val="005C1BC4"/>
    <w:rsid w:val="00660543"/>
    <w:rsid w:val="0070608C"/>
    <w:rsid w:val="0071649F"/>
    <w:rsid w:val="00734F8C"/>
    <w:rsid w:val="0075037B"/>
    <w:rsid w:val="00753454"/>
    <w:rsid w:val="007C4C16"/>
    <w:rsid w:val="008334F2"/>
    <w:rsid w:val="008501CB"/>
    <w:rsid w:val="0090403A"/>
    <w:rsid w:val="009173CD"/>
    <w:rsid w:val="009E4BAF"/>
    <w:rsid w:val="00A0077F"/>
    <w:rsid w:val="00A024EB"/>
    <w:rsid w:val="00A16FA8"/>
    <w:rsid w:val="00A20284"/>
    <w:rsid w:val="00A72031"/>
    <w:rsid w:val="00AA5DC2"/>
    <w:rsid w:val="00BE32F8"/>
    <w:rsid w:val="00BE77A7"/>
    <w:rsid w:val="00C060A4"/>
    <w:rsid w:val="00C24001"/>
    <w:rsid w:val="00C53E50"/>
    <w:rsid w:val="00CD7612"/>
    <w:rsid w:val="00CF4B32"/>
    <w:rsid w:val="00D21872"/>
    <w:rsid w:val="00D3499E"/>
    <w:rsid w:val="00D4091A"/>
    <w:rsid w:val="00E1678B"/>
    <w:rsid w:val="00E25B38"/>
    <w:rsid w:val="00E61D88"/>
    <w:rsid w:val="00E94739"/>
    <w:rsid w:val="00E95D20"/>
    <w:rsid w:val="00EA2A1D"/>
    <w:rsid w:val="00EA4399"/>
    <w:rsid w:val="00EB1571"/>
    <w:rsid w:val="00ED4C5A"/>
    <w:rsid w:val="00F46DD1"/>
    <w:rsid w:val="00F958C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8BEAD-8687-4114-9D77-1F8F07A3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628" TargetMode="External"/><Relationship Id="rId5" Type="http://schemas.openxmlformats.org/officeDocument/2006/relationships/footnotes" Target="footnotes.xml"/><Relationship Id="rId10" Type="http://schemas.openxmlformats.org/officeDocument/2006/relationships/hyperlink" Target="https://urait.ru/bcode/511659" TargetMode="External"/><Relationship Id="rId4" Type="http://schemas.openxmlformats.org/officeDocument/2006/relationships/webSettings" Target="webSettings.xml"/><Relationship Id="rId9" Type="http://schemas.openxmlformats.org/officeDocument/2006/relationships/hyperlink" Target="https://urait.ru/bcode/518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28</Pages>
  <Words>7763</Words>
  <Characters>44253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34</cp:revision>
  <cp:lastPrinted>2024-11-14T12:17:00Z</cp:lastPrinted>
  <dcterms:created xsi:type="dcterms:W3CDTF">2023-07-14T09:10:00Z</dcterms:created>
  <dcterms:modified xsi:type="dcterms:W3CDTF">2025-04-03T10:37:00Z</dcterms:modified>
</cp:coreProperties>
</file>