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07" w:rsidRPr="00704398" w:rsidRDefault="00022B07" w:rsidP="002B7010">
      <w:pPr>
        <w:jc w:val="right"/>
        <w:rPr>
          <w:sz w:val="24"/>
          <w:szCs w:val="24"/>
        </w:rPr>
      </w:pPr>
      <w:r w:rsidRPr="00704398">
        <w:rPr>
          <w:sz w:val="24"/>
          <w:szCs w:val="24"/>
        </w:rPr>
        <w:t xml:space="preserve">Приложение </w:t>
      </w:r>
    </w:p>
    <w:p w:rsidR="00022B07" w:rsidRPr="00704398" w:rsidRDefault="00022B07" w:rsidP="001C220F">
      <w:pPr>
        <w:ind w:left="426" w:hanging="1135"/>
        <w:jc w:val="right"/>
        <w:rPr>
          <w:sz w:val="24"/>
          <w:szCs w:val="24"/>
        </w:rPr>
      </w:pPr>
      <w:r w:rsidRPr="00704398">
        <w:rPr>
          <w:sz w:val="24"/>
          <w:szCs w:val="24"/>
        </w:rPr>
        <w:t xml:space="preserve"> к ППССЗ по специальности </w:t>
      </w:r>
    </w:p>
    <w:p w:rsidR="003B1FB1" w:rsidRPr="00704398" w:rsidRDefault="00A80447" w:rsidP="001C220F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08.02.10   </w:t>
      </w:r>
      <w:r w:rsidR="003B1FB1" w:rsidRPr="00704398">
        <w:rPr>
          <w:sz w:val="24"/>
          <w:szCs w:val="24"/>
        </w:rPr>
        <w:t xml:space="preserve">Строительство железных дорог, </w:t>
      </w:r>
    </w:p>
    <w:p w:rsidR="00022B07" w:rsidRPr="00704398" w:rsidRDefault="003B1FB1" w:rsidP="001C220F">
      <w:pPr>
        <w:jc w:val="right"/>
        <w:rPr>
          <w:sz w:val="24"/>
          <w:szCs w:val="24"/>
        </w:rPr>
      </w:pPr>
      <w:r w:rsidRPr="00704398">
        <w:rPr>
          <w:sz w:val="24"/>
          <w:szCs w:val="24"/>
        </w:rPr>
        <w:t>путь и путевое хозяйство</w:t>
      </w:r>
    </w:p>
    <w:p w:rsidR="00022B07" w:rsidRPr="00704398" w:rsidRDefault="00022B07" w:rsidP="001C220F">
      <w:pPr>
        <w:jc w:val="right"/>
        <w:rPr>
          <w:rFonts w:ascii="Arial" w:hAnsi="Arial"/>
          <w:sz w:val="24"/>
          <w:szCs w:val="24"/>
        </w:rPr>
      </w:pPr>
    </w:p>
    <w:p w:rsidR="00022B07" w:rsidRPr="00704398" w:rsidRDefault="00022B07" w:rsidP="001C220F">
      <w:pPr>
        <w:jc w:val="right"/>
        <w:rPr>
          <w:sz w:val="24"/>
          <w:szCs w:val="24"/>
        </w:rPr>
      </w:pPr>
    </w:p>
    <w:p w:rsidR="00022B07" w:rsidRPr="00704398" w:rsidRDefault="00022B07" w:rsidP="001C220F">
      <w:pPr>
        <w:jc w:val="right"/>
        <w:rPr>
          <w:sz w:val="24"/>
          <w:szCs w:val="24"/>
        </w:rPr>
      </w:pPr>
    </w:p>
    <w:p w:rsidR="00022B07" w:rsidRPr="00704398" w:rsidRDefault="00022B07" w:rsidP="001C220F">
      <w:pPr>
        <w:rPr>
          <w:sz w:val="24"/>
          <w:szCs w:val="24"/>
        </w:rPr>
      </w:pPr>
    </w:p>
    <w:p w:rsidR="00022B07" w:rsidRPr="00704398" w:rsidRDefault="00022B07" w:rsidP="001C220F">
      <w:pPr>
        <w:rPr>
          <w:sz w:val="24"/>
          <w:szCs w:val="24"/>
        </w:rPr>
      </w:pPr>
    </w:p>
    <w:p w:rsidR="00022B07" w:rsidRPr="00704398" w:rsidRDefault="00022B07" w:rsidP="001C220F">
      <w:pPr>
        <w:jc w:val="center"/>
        <w:rPr>
          <w:b/>
          <w:bCs/>
          <w:sz w:val="28"/>
          <w:szCs w:val="28"/>
        </w:rPr>
      </w:pPr>
    </w:p>
    <w:p w:rsidR="00022B07" w:rsidRPr="00704398" w:rsidRDefault="00022B07" w:rsidP="001C220F">
      <w:pPr>
        <w:jc w:val="center"/>
        <w:rPr>
          <w:b/>
          <w:bCs/>
          <w:sz w:val="28"/>
          <w:szCs w:val="28"/>
        </w:rPr>
      </w:pPr>
    </w:p>
    <w:p w:rsidR="00022B07" w:rsidRPr="00704398" w:rsidRDefault="00022B07" w:rsidP="001C220F">
      <w:pPr>
        <w:jc w:val="center"/>
        <w:rPr>
          <w:b/>
          <w:bCs/>
          <w:sz w:val="28"/>
          <w:szCs w:val="28"/>
        </w:rPr>
      </w:pPr>
    </w:p>
    <w:p w:rsidR="00022B07" w:rsidRPr="00704398" w:rsidRDefault="00022B07" w:rsidP="001C220F">
      <w:pPr>
        <w:jc w:val="center"/>
        <w:rPr>
          <w:b/>
          <w:bCs/>
          <w:sz w:val="28"/>
          <w:szCs w:val="28"/>
        </w:rPr>
      </w:pPr>
    </w:p>
    <w:p w:rsidR="00022B07" w:rsidRPr="00704398" w:rsidRDefault="00022B07" w:rsidP="001C220F">
      <w:pPr>
        <w:jc w:val="center"/>
        <w:rPr>
          <w:b/>
          <w:bCs/>
          <w:sz w:val="24"/>
          <w:szCs w:val="24"/>
        </w:rPr>
      </w:pPr>
    </w:p>
    <w:p w:rsidR="00022B07" w:rsidRPr="00704398" w:rsidRDefault="00022B07" w:rsidP="001C220F">
      <w:pPr>
        <w:jc w:val="center"/>
        <w:rPr>
          <w:b/>
          <w:bCs/>
          <w:sz w:val="28"/>
          <w:szCs w:val="28"/>
        </w:rPr>
      </w:pPr>
      <w:r w:rsidRPr="00704398">
        <w:rPr>
          <w:b/>
          <w:bCs/>
          <w:sz w:val="28"/>
          <w:szCs w:val="28"/>
        </w:rPr>
        <w:t>РАБОЧАЯ ПРОГРАММА УЧЕБНОЙ ДИСЦИПЛИНЫ</w:t>
      </w:r>
    </w:p>
    <w:p w:rsidR="00022B07" w:rsidRPr="00704398" w:rsidRDefault="00022B07" w:rsidP="001C220F">
      <w:pPr>
        <w:jc w:val="center"/>
        <w:rPr>
          <w:b/>
          <w:bCs/>
          <w:sz w:val="28"/>
          <w:szCs w:val="28"/>
        </w:rPr>
      </w:pPr>
    </w:p>
    <w:p w:rsidR="00022B07" w:rsidRPr="00704398" w:rsidRDefault="00022B07" w:rsidP="001C220F">
      <w:pPr>
        <w:ind w:firstLine="540"/>
        <w:jc w:val="center"/>
        <w:rPr>
          <w:b/>
          <w:sz w:val="28"/>
          <w:szCs w:val="28"/>
        </w:rPr>
      </w:pPr>
      <w:r w:rsidRPr="00704398">
        <w:rPr>
          <w:b/>
          <w:bCs/>
          <w:sz w:val="28"/>
          <w:szCs w:val="28"/>
        </w:rPr>
        <w:t>ОУД. 07 Основы безопасности жизнедеятельности</w:t>
      </w:r>
    </w:p>
    <w:p w:rsidR="00022B07" w:rsidRPr="00704398" w:rsidRDefault="00022B07" w:rsidP="001C220F">
      <w:pPr>
        <w:ind w:firstLine="540"/>
        <w:jc w:val="center"/>
        <w:rPr>
          <w:b/>
          <w:sz w:val="28"/>
          <w:szCs w:val="28"/>
        </w:rPr>
      </w:pPr>
    </w:p>
    <w:p w:rsidR="00022B07" w:rsidRPr="00704398" w:rsidRDefault="00022B07" w:rsidP="001C220F">
      <w:pPr>
        <w:jc w:val="center"/>
        <w:rPr>
          <w:sz w:val="24"/>
          <w:szCs w:val="24"/>
        </w:rPr>
      </w:pPr>
      <w:r w:rsidRPr="00704398">
        <w:rPr>
          <w:sz w:val="24"/>
          <w:szCs w:val="24"/>
        </w:rPr>
        <w:t xml:space="preserve">     для специальности</w:t>
      </w:r>
    </w:p>
    <w:p w:rsidR="003B1FB1" w:rsidRPr="00704398" w:rsidRDefault="003B1FB1" w:rsidP="001C220F">
      <w:pPr>
        <w:jc w:val="center"/>
        <w:rPr>
          <w:sz w:val="24"/>
          <w:szCs w:val="24"/>
        </w:rPr>
      </w:pPr>
    </w:p>
    <w:p w:rsidR="003B1FB1" w:rsidRPr="00704398" w:rsidRDefault="00A80447" w:rsidP="001C220F">
      <w:pPr>
        <w:jc w:val="center"/>
        <w:rPr>
          <w:sz w:val="28"/>
          <w:szCs w:val="28"/>
        </w:rPr>
      </w:pPr>
      <w:r>
        <w:rPr>
          <w:bCs/>
          <w:sz w:val="24"/>
          <w:szCs w:val="24"/>
        </w:rPr>
        <w:t xml:space="preserve">08.02.10   </w:t>
      </w:r>
      <w:bookmarkStart w:id="0" w:name="_GoBack"/>
      <w:bookmarkEnd w:id="0"/>
      <w:r w:rsidR="003B1FB1" w:rsidRPr="00704398">
        <w:rPr>
          <w:sz w:val="28"/>
          <w:szCs w:val="28"/>
        </w:rPr>
        <w:t>Строительство железных дорог, путь и путевое хозяйство</w:t>
      </w:r>
    </w:p>
    <w:p w:rsidR="00022B07" w:rsidRPr="00704398" w:rsidRDefault="00022B07" w:rsidP="001C220F">
      <w:pPr>
        <w:ind w:firstLine="540"/>
        <w:jc w:val="center"/>
        <w:rPr>
          <w:b/>
          <w:sz w:val="28"/>
          <w:szCs w:val="28"/>
        </w:rPr>
      </w:pPr>
    </w:p>
    <w:p w:rsidR="00022B07" w:rsidRPr="00704398" w:rsidRDefault="00022B07" w:rsidP="001C220F">
      <w:pPr>
        <w:ind w:hanging="709"/>
        <w:jc w:val="center"/>
        <w:rPr>
          <w:bCs/>
          <w:sz w:val="28"/>
          <w:szCs w:val="28"/>
        </w:rPr>
      </w:pPr>
      <w:r w:rsidRPr="00704398">
        <w:rPr>
          <w:bCs/>
          <w:sz w:val="28"/>
          <w:szCs w:val="28"/>
        </w:rPr>
        <w:t xml:space="preserve">              </w:t>
      </w:r>
    </w:p>
    <w:p w:rsidR="00022B07" w:rsidRPr="00704398" w:rsidRDefault="00022B07" w:rsidP="001C220F">
      <w:pPr>
        <w:jc w:val="center"/>
        <w:rPr>
          <w:sz w:val="24"/>
          <w:szCs w:val="24"/>
        </w:rPr>
      </w:pPr>
      <w:r w:rsidRPr="00704398">
        <w:rPr>
          <w:sz w:val="24"/>
          <w:szCs w:val="24"/>
        </w:rPr>
        <w:t xml:space="preserve">      (квалификация техник) </w:t>
      </w:r>
    </w:p>
    <w:p w:rsidR="00022B07" w:rsidRPr="00704398" w:rsidRDefault="00022B07" w:rsidP="001C220F">
      <w:pPr>
        <w:jc w:val="center"/>
        <w:rPr>
          <w:sz w:val="28"/>
          <w:szCs w:val="28"/>
        </w:rPr>
      </w:pPr>
    </w:p>
    <w:p w:rsidR="00022B07" w:rsidRPr="00704398" w:rsidRDefault="00022B07" w:rsidP="001C220F">
      <w:pPr>
        <w:jc w:val="center"/>
        <w:rPr>
          <w:sz w:val="28"/>
          <w:szCs w:val="28"/>
        </w:rPr>
      </w:pPr>
      <w:r w:rsidRPr="00704398">
        <w:rPr>
          <w:sz w:val="28"/>
          <w:szCs w:val="28"/>
        </w:rPr>
        <w:t xml:space="preserve">     год начала подготовки 2022</w:t>
      </w:r>
    </w:p>
    <w:p w:rsidR="00022B07" w:rsidRPr="00704398" w:rsidRDefault="00022B07" w:rsidP="001C220F">
      <w:pPr>
        <w:rPr>
          <w:sz w:val="28"/>
          <w:szCs w:val="28"/>
        </w:rPr>
      </w:pPr>
    </w:p>
    <w:p w:rsidR="00022B07" w:rsidRPr="00704398" w:rsidRDefault="00022B07" w:rsidP="001C220F">
      <w:pPr>
        <w:rPr>
          <w:sz w:val="28"/>
          <w:szCs w:val="28"/>
        </w:rPr>
      </w:pPr>
    </w:p>
    <w:p w:rsidR="00022B07" w:rsidRPr="00704398" w:rsidRDefault="00022B07" w:rsidP="001C220F">
      <w:pPr>
        <w:rPr>
          <w:sz w:val="28"/>
          <w:szCs w:val="28"/>
        </w:rPr>
      </w:pPr>
    </w:p>
    <w:p w:rsidR="00022B07" w:rsidRPr="00704398" w:rsidRDefault="00022B07" w:rsidP="001C220F">
      <w:pPr>
        <w:rPr>
          <w:sz w:val="28"/>
          <w:szCs w:val="28"/>
        </w:rPr>
      </w:pPr>
    </w:p>
    <w:p w:rsidR="00022B07" w:rsidRPr="00704398" w:rsidRDefault="00022B07" w:rsidP="001C220F">
      <w:pPr>
        <w:rPr>
          <w:sz w:val="28"/>
          <w:szCs w:val="28"/>
        </w:rPr>
      </w:pPr>
    </w:p>
    <w:p w:rsidR="00022B07" w:rsidRPr="00704398" w:rsidRDefault="00022B07" w:rsidP="001C220F">
      <w:pPr>
        <w:rPr>
          <w:sz w:val="28"/>
          <w:szCs w:val="28"/>
        </w:rPr>
      </w:pPr>
    </w:p>
    <w:p w:rsidR="00022B07" w:rsidRPr="00704398" w:rsidRDefault="00022B07" w:rsidP="001C220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022B07" w:rsidRPr="00704398" w:rsidRDefault="00022B07" w:rsidP="001C220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022B07" w:rsidRPr="00704398" w:rsidRDefault="00022B07" w:rsidP="001C220F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rPr>
          <w:sz w:val="24"/>
          <w:szCs w:val="24"/>
          <w:lang w:eastAsia="x-none"/>
        </w:rPr>
      </w:pPr>
    </w:p>
    <w:p w:rsidR="00022B07" w:rsidRPr="00704398" w:rsidRDefault="00022B07" w:rsidP="001C220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022B07" w:rsidRPr="00704398" w:rsidRDefault="00022B07" w:rsidP="001C220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704398">
        <w:rPr>
          <w:b/>
          <w:bCs/>
          <w:sz w:val="28"/>
          <w:szCs w:val="28"/>
          <w:lang w:val="x-none" w:eastAsia="x-none"/>
        </w:rPr>
        <w:t xml:space="preserve"> 20</w:t>
      </w:r>
      <w:r w:rsidRPr="00704398">
        <w:rPr>
          <w:b/>
          <w:bCs/>
          <w:sz w:val="28"/>
          <w:szCs w:val="28"/>
          <w:lang w:eastAsia="x-none"/>
        </w:rPr>
        <w:t>22</w:t>
      </w:r>
      <w:r w:rsidR="00415F8A">
        <w:rPr>
          <w:b/>
          <w:bCs/>
          <w:sz w:val="28"/>
          <w:szCs w:val="28"/>
          <w:lang w:eastAsia="x-none"/>
        </w:rPr>
        <w:t>.</w:t>
      </w:r>
    </w:p>
    <w:p w:rsidR="005A3050" w:rsidRPr="00771B1A" w:rsidRDefault="005A3050" w:rsidP="00415F8A">
      <w:pPr>
        <w:spacing w:after="160"/>
        <w:ind w:right="4"/>
        <w:rPr>
          <w:sz w:val="28"/>
          <w:szCs w:val="28"/>
        </w:rPr>
      </w:pPr>
    </w:p>
    <w:p w:rsidR="00771B1A" w:rsidRPr="00704398" w:rsidRDefault="00771B1A" w:rsidP="001C220F">
      <w:pPr>
        <w:spacing w:after="160"/>
        <w:ind w:right="4"/>
        <w:jc w:val="center"/>
        <w:rPr>
          <w:b/>
          <w:sz w:val="28"/>
          <w:szCs w:val="28"/>
        </w:rPr>
      </w:pPr>
    </w:p>
    <w:p w:rsidR="00022B07" w:rsidRPr="00704398" w:rsidRDefault="00022B07" w:rsidP="001C220F">
      <w:pPr>
        <w:widowControl/>
        <w:numPr>
          <w:ilvl w:val="0"/>
          <w:numId w:val="18"/>
        </w:numPr>
        <w:tabs>
          <w:tab w:val="left" w:pos="426"/>
          <w:tab w:val="left" w:pos="1420"/>
        </w:tabs>
        <w:autoSpaceDE/>
        <w:autoSpaceDN/>
        <w:adjustRightInd/>
        <w:spacing w:after="240"/>
        <w:jc w:val="center"/>
        <w:rPr>
          <w:b/>
          <w:bCs/>
          <w:sz w:val="24"/>
          <w:szCs w:val="24"/>
        </w:rPr>
      </w:pPr>
      <w:r w:rsidRPr="00704398">
        <w:rPr>
          <w:b/>
          <w:bCs/>
          <w:sz w:val="24"/>
          <w:szCs w:val="24"/>
        </w:rPr>
        <w:lastRenderedPageBreak/>
        <w:t>ОБЩАЯ ХАРАКТЕРИСТИКА РАБОЧЕЙ ПРОГРАММЫ УЧЕБНОЙ             ДИСЦИПЛИНЫ</w:t>
      </w:r>
    </w:p>
    <w:p w:rsidR="00022B07" w:rsidRPr="00704398" w:rsidRDefault="00022B07" w:rsidP="001C220F">
      <w:pPr>
        <w:jc w:val="center"/>
        <w:rPr>
          <w:b/>
          <w:sz w:val="24"/>
          <w:szCs w:val="24"/>
        </w:rPr>
      </w:pPr>
      <w:r w:rsidRPr="00704398">
        <w:rPr>
          <w:b/>
          <w:bCs/>
          <w:sz w:val="24"/>
          <w:szCs w:val="24"/>
        </w:rPr>
        <w:t>ОУД. 07 Основы безопасности жизнедеятельности</w:t>
      </w:r>
    </w:p>
    <w:p w:rsidR="00022B07" w:rsidRPr="00704398" w:rsidRDefault="00022B07" w:rsidP="001C220F">
      <w:pPr>
        <w:tabs>
          <w:tab w:val="left" w:pos="490"/>
        </w:tabs>
        <w:ind w:firstLine="709"/>
        <w:jc w:val="center"/>
        <w:rPr>
          <w:b/>
          <w:bCs/>
          <w:spacing w:val="-3"/>
          <w:sz w:val="24"/>
          <w:szCs w:val="24"/>
        </w:rPr>
      </w:pPr>
    </w:p>
    <w:p w:rsidR="00022B07" w:rsidRPr="00704398" w:rsidRDefault="00022B07" w:rsidP="001C220F">
      <w:pPr>
        <w:spacing w:before="240" w:line="360" w:lineRule="auto"/>
        <w:ind w:left="119" w:right="119" w:firstLine="709"/>
        <w:jc w:val="both"/>
        <w:rPr>
          <w:sz w:val="24"/>
          <w:szCs w:val="24"/>
        </w:rPr>
      </w:pPr>
      <w:r w:rsidRPr="00704398">
        <w:rPr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4A4F68" w:rsidRPr="00704398" w:rsidRDefault="004A4F68" w:rsidP="001C220F">
      <w:pPr>
        <w:spacing w:line="360" w:lineRule="auto"/>
        <w:ind w:left="120" w:right="120" w:firstLine="589"/>
        <w:jc w:val="both"/>
        <w:rPr>
          <w:rStyle w:val="21"/>
          <w:sz w:val="24"/>
          <w:szCs w:val="24"/>
        </w:rPr>
      </w:pPr>
      <w:r w:rsidRPr="00704398">
        <w:rPr>
          <w:rStyle w:val="21"/>
          <w:rFonts w:eastAsia="Tahoma"/>
          <w:sz w:val="24"/>
          <w:szCs w:val="24"/>
        </w:rPr>
        <w:t>Рабочая программа общеобразовательной учебной дисциплины «</w:t>
      </w:r>
      <w:r w:rsidRPr="00704398">
        <w:rPr>
          <w:bCs/>
          <w:sz w:val="24"/>
          <w:szCs w:val="24"/>
        </w:rPr>
        <w:t>Основы безопасности жизнедеятельности</w:t>
      </w:r>
      <w:r w:rsidRPr="00704398">
        <w:rPr>
          <w:rStyle w:val="21"/>
          <w:rFonts w:eastAsia="Tahoma"/>
          <w:sz w:val="24"/>
          <w:szCs w:val="24"/>
        </w:rPr>
        <w:t>» предназначена для изучения основ безопасности жизнедеятельности на базе основного общего образования при подготовке специалистов среднего звена  и</w:t>
      </w:r>
      <w:r w:rsidRPr="00704398">
        <w:rPr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F46811" w:rsidRPr="00F46811">
        <w:rPr>
          <w:sz w:val="28"/>
          <w:szCs w:val="28"/>
        </w:rPr>
        <w:t>23.02.08</w:t>
      </w:r>
      <w:r w:rsidR="00F46811">
        <w:rPr>
          <w:sz w:val="28"/>
          <w:szCs w:val="28"/>
        </w:rPr>
        <w:t xml:space="preserve"> </w:t>
      </w:r>
      <w:r w:rsidR="00253226" w:rsidRPr="00704398">
        <w:rPr>
          <w:sz w:val="24"/>
          <w:szCs w:val="24"/>
        </w:rPr>
        <w:t xml:space="preserve">Строительство железных дорог, путь и путевое хозяйство </w:t>
      </w:r>
    </w:p>
    <w:p w:rsidR="004A4F68" w:rsidRPr="00704398" w:rsidRDefault="004A4F68" w:rsidP="001C220F">
      <w:pPr>
        <w:spacing w:line="360" w:lineRule="auto"/>
        <w:ind w:firstLine="708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:rsidR="00022B07" w:rsidRPr="00704398" w:rsidRDefault="00022B07" w:rsidP="001C220F">
      <w:pPr>
        <w:spacing w:before="240" w:line="360" w:lineRule="auto"/>
        <w:ind w:firstLine="709"/>
        <w:jc w:val="both"/>
        <w:rPr>
          <w:b/>
          <w:bCs/>
          <w:sz w:val="24"/>
          <w:szCs w:val="24"/>
        </w:rPr>
      </w:pPr>
      <w:r w:rsidRPr="00704398">
        <w:rPr>
          <w:b/>
          <w:bCs/>
          <w:sz w:val="24"/>
          <w:szCs w:val="24"/>
        </w:rPr>
        <w:t>1.2. Цель и планируемые результаты освоения дисциплины:</w:t>
      </w:r>
    </w:p>
    <w:p w:rsidR="00B0115A" w:rsidRPr="00704398" w:rsidRDefault="00B0115A" w:rsidP="001C220F">
      <w:pPr>
        <w:pStyle w:val="Default"/>
      </w:pPr>
    </w:p>
    <w:p w:rsidR="00105139" w:rsidRPr="00704398" w:rsidRDefault="00B0115A" w:rsidP="001C220F">
      <w:pPr>
        <w:suppressAutoHyphens/>
        <w:spacing w:line="360" w:lineRule="auto"/>
        <w:ind w:firstLine="567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Целью изучения и освоения рабочей программы учебной дисциплины «Основы безопасности жизнедеятельности» является формирование у </w:t>
      </w:r>
      <w:r w:rsidR="00AA6C40" w:rsidRPr="00704398">
        <w:rPr>
          <w:sz w:val="24"/>
          <w:szCs w:val="24"/>
        </w:rPr>
        <w:t>студентов</w:t>
      </w:r>
      <w:r w:rsidRPr="00704398">
        <w:rPr>
          <w:sz w:val="24"/>
          <w:szCs w:val="24"/>
        </w:rPr>
        <w:t xml:space="preserve"> культуры безопасности жизнедеятельности в современном мире, получение им</w:t>
      </w:r>
      <w:r w:rsidR="00AA6C40" w:rsidRPr="00704398">
        <w:rPr>
          <w:sz w:val="24"/>
          <w:szCs w:val="24"/>
        </w:rPr>
        <w:t>и</w:t>
      </w:r>
      <w:r w:rsidRPr="00704398">
        <w:rPr>
          <w:sz w:val="24"/>
          <w:szCs w:val="24"/>
        </w:rPr>
        <w:t xml:space="preserve"> начальных знаний в области обороны и начальная индивидуальная подготовка по основам военной службы в соответствии с требованиями, предъявляемыми ФГОС СОО.</w:t>
      </w:r>
    </w:p>
    <w:p w:rsidR="00105139" w:rsidRPr="00704398" w:rsidRDefault="00105139" w:rsidP="001C220F">
      <w:pPr>
        <w:suppressAutoHyphens/>
        <w:spacing w:line="360" w:lineRule="auto"/>
        <w:ind w:firstLine="567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Учебная  дисциплина «Основы безопасности жизнедеятельности» является обязательным для изучения на уровне среднего общего образования, осваивается на базовом уровне и является одной из составляющих предметной области «Физическая культура, экология и основы безопасности жизнедеятельности».</w:t>
      </w:r>
    </w:p>
    <w:p w:rsidR="00B0115A" w:rsidRPr="00704398" w:rsidRDefault="00B0115A" w:rsidP="001C220F">
      <w:pPr>
        <w:suppressAutoHyphens/>
        <w:spacing w:line="360" w:lineRule="auto"/>
        <w:ind w:firstLine="567"/>
        <w:jc w:val="both"/>
        <w:rPr>
          <w:i/>
          <w:sz w:val="24"/>
          <w:szCs w:val="24"/>
        </w:rPr>
      </w:pPr>
    </w:p>
    <w:p w:rsidR="00022B07" w:rsidRPr="00704398" w:rsidRDefault="00022B07" w:rsidP="001C220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704398">
        <w:rPr>
          <w:b/>
          <w:sz w:val="24"/>
          <w:szCs w:val="24"/>
        </w:rPr>
        <w:t>1.3. Требования к результатам освоения учебной дисциплины.</w:t>
      </w:r>
    </w:p>
    <w:p w:rsidR="00022B07" w:rsidRPr="00704398" w:rsidRDefault="00022B07" w:rsidP="001C220F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704398">
        <w:rPr>
          <w:i/>
          <w:sz w:val="24"/>
          <w:szCs w:val="24"/>
        </w:rPr>
        <w:t xml:space="preserve">Содержание дисциплины «Основы безопасности жизнедеятельности» обеспечивает достижение обучающимся следующих </w:t>
      </w:r>
      <w:r w:rsidRPr="00704398">
        <w:rPr>
          <w:b/>
          <w:i/>
          <w:sz w:val="24"/>
          <w:szCs w:val="24"/>
        </w:rPr>
        <w:t xml:space="preserve">результатов: </w:t>
      </w:r>
    </w:p>
    <w:p w:rsidR="00022B07" w:rsidRPr="00704398" w:rsidRDefault="00022B07" w:rsidP="001C220F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eastAsia="Arial"/>
          <w:b/>
          <w:sz w:val="24"/>
          <w:szCs w:val="24"/>
        </w:rPr>
      </w:pPr>
      <w:r w:rsidRPr="00704398">
        <w:rPr>
          <w:rFonts w:eastAsia="Arial"/>
          <w:b/>
          <w:sz w:val="24"/>
          <w:szCs w:val="24"/>
        </w:rPr>
        <w:t>личностных: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lastRenderedPageBreak/>
        <w:t>Л.01- развитие личностных, в том числе духовных и физических качеств, обеспечивающих защищенность жизненно важных интересов личности от внешних и внутренних угроз;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Л.02- готовность к служению Отечеству, его защите;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Л.03-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Л.04 - исключение из своей жизни вредных привычек (курения, пьянства и т.д.)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Л.05- воспитание ответственного отношения к сохранению окружающей природной среды, личному здоровью, как индивидуальной и общественной ценности;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 xml:space="preserve">Л.06- освоение приемов действий в опасных и чрезвычайных ситуациях природного, техногенного и социального характера; </w:t>
      </w:r>
    </w:p>
    <w:p w:rsidR="00B85962" w:rsidRPr="00704398" w:rsidRDefault="00B85962" w:rsidP="001C220F">
      <w:pPr>
        <w:suppressAutoHyphens/>
        <w:spacing w:line="360" w:lineRule="auto"/>
        <w:ind w:firstLine="709"/>
        <w:jc w:val="both"/>
        <w:rPr>
          <w:rFonts w:eastAsia="Arial"/>
          <w:b/>
          <w:sz w:val="24"/>
          <w:szCs w:val="24"/>
        </w:rPr>
      </w:pP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704398">
        <w:rPr>
          <w:rFonts w:eastAsia="Arial"/>
          <w:b/>
          <w:sz w:val="24"/>
          <w:szCs w:val="24"/>
        </w:rPr>
        <w:t>метапредметных</w:t>
      </w:r>
      <w:proofErr w:type="spellEnd"/>
      <w:r w:rsidRPr="00704398">
        <w:rPr>
          <w:rFonts w:eastAsia="Arial"/>
          <w:b/>
          <w:sz w:val="24"/>
          <w:szCs w:val="24"/>
        </w:rPr>
        <w:t>: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М.01- овладение умениями формулировать личные понятия о безопасности; анализировать причины возникновения опасных и чрезвычайных ситуаций; обобщать  и сравнивать последствия опасных и чрезвычайных ситуаций и их влияние на безопасность жизнедеятельности человека;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М.02-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М.03- формирования умения воспринимать и перерабатывать информацию, генерировать идеи, моделировать индивидуальные подходы  к обеспечению личной безопасности в повседневной жизни и чрезвычайных ситуациях;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М.04-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М.05- развитие умения выражать свои мысли и способности слушать собеседника, понимать его точку зрения, признавать право другого  человека на  иное мнение;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 xml:space="preserve">М.06- формирование умений взаимодействовать с окружающими, выполнять различные социальные роли вовремя и при ликвидации последствий чрезвычайных ситуаций; 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М.07- формирование умения предвидеть возникновение опасных ситуаций по характерным признакам  их появления, а также на основе анализа специальной информации, получаемой из различных источников;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lastRenderedPageBreak/>
        <w:t>М.08-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М.09-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М.10-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B85962" w:rsidRPr="00704398" w:rsidRDefault="00B85962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М.11-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B85962" w:rsidRPr="00704398" w:rsidRDefault="00082267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М12</w:t>
      </w:r>
      <w:r w:rsidR="00B85962" w:rsidRPr="00704398">
        <w:rPr>
          <w:color w:val="000000"/>
          <w:sz w:val="24"/>
          <w:szCs w:val="24"/>
        </w:rPr>
        <w:t>-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B85962" w:rsidRPr="00704398" w:rsidRDefault="00082267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М.13</w:t>
      </w:r>
      <w:r w:rsidR="00B85962" w:rsidRPr="00704398">
        <w:rPr>
          <w:color w:val="000000"/>
          <w:sz w:val="24"/>
          <w:szCs w:val="24"/>
        </w:rPr>
        <w:t>- формирование установки на здоровый образ жизни;</w:t>
      </w:r>
    </w:p>
    <w:p w:rsidR="00082267" w:rsidRPr="00704398" w:rsidRDefault="00082267" w:rsidP="001C220F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04398">
        <w:rPr>
          <w:color w:val="000000"/>
          <w:sz w:val="24"/>
          <w:szCs w:val="24"/>
        </w:rPr>
        <w:t>М.14</w:t>
      </w:r>
      <w:r w:rsidR="00B85962" w:rsidRPr="00704398">
        <w:rPr>
          <w:color w:val="000000"/>
          <w:sz w:val="24"/>
          <w:szCs w:val="24"/>
        </w:rPr>
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</w:t>
      </w:r>
      <w:r w:rsidRPr="00704398">
        <w:rPr>
          <w:color w:val="000000"/>
          <w:sz w:val="24"/>
          <w:szCs w:val="24"/>
        </w:rPr>
        <w:t>ственные и физические нагрузки;</w:t>
      </w:r>
    </w:p>
    <w:p w:rsidR="00AA6C40" w:rsidRPr="00704398" w:rsidRDefault="00AA6C40" w:rsidP="001C220F">
      <w:pPr>
        <w:tabs>
          <w:tab w:val="left" w:pos="560"/>
          <w:tab w:val="left" w:pos="860"/>
          <w:tab w:val="left" w:pos="1134"/>
        </w:tabs>
        <w:spacing w:line="360" w:lineRule="auto"/>
        <w:ind w:left="709"/>
        <w:jc w:val="both"/>
        <w:rPr>
          <w:rFonts w:eastAsia="Arial"/>
          <w:sz w:val="24"/>
          <w:szCs w:val="24"/>
        </w:rPr>
      </w:pPr>
      <w:r w:rsidRPr="00704398">
        <w:rPr>
          <w:rFonts w:eastAsia="Arial"/>
          <w:b/>
          <w:sz w:val="24"/>
          <w:szCs w:val="24"/>
        </w:rPr>
        <w:t>предметных: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П.01 </w:t>
      </w:r>
      <w:proofErr w:type="spellStart"/>
      <w:r w:rsidRPr="00704398">
        <w:rPr>
          <w:sz w:val="24"/>
          <w:szCs w:val="24"/>
        </w:rPr>
        <w:t>сформированность</w:t>
      </w:r>
      <w:proofErr w:type="spellEnd"/>
      <w:r w:rsidRPr="00704398">
        <w:rPr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П.02 знание основ государственной системы, российского законодательства, направленных на защиту населения от внешних и внутренних угроз; 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П.03 </w:t>
      </w:r>
      <w:proofErr w:type="spellStart"/>
      <w:r w:rsidRPr="00704398">
        <w:rPr>
          <w:sz w:val="24"/>
          <w:szCs w:val="24"/>
        </w:rPr>
        <w:t>сформированность</w:t>
      </w:r>
      <w:proofErr w:type="spellEnd"/>
      <w:r w:rsidRPr="00704398">
        <w:rPr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П.04 </w:t>
      </w:r>
      <w:proofErr w:type="spellStart"/>
      <w:r w:rsidRPr="00704398">
        <w:rPr>
          <w:sz w:val="24"/>
          <w:szCs w:val="24"/>
        </w:rPr>
        <w:t>сформированность</w:t>
      </w:r>
      <w:proofErr w:type="spellEnd"/>
      <w:r w:rsidRPr="00704398">
        <w:rPr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П.05. знание распространённых опасных и чрезвычайных ситуаций природного, техногенного и социального характера;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П.06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lastRenderedPageBreak/>
        <w:t xml:space="preserve">П.07 </w:t>
      </w:r>
      <w:r w:rsidR="00B85962" w:rsidRPr="00704398">
        <w:rPr>
          <w:sz w:val="24"/>
          <w:szCs w:val="24"/>
        </w:rPr>
        <w:t>развитие знания</w:t>
      </w:r>
      <w:r w:rsidRPr="00704398">
        <w:rPr>
          <w:sz w:val="24"/>
          <w:szCs w:val="24"/>
        </w:rPr>
        <w:t xml:space="preserve">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П.08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AA6C40" w:rsidRPr="00704398" w:rsidRDefault="00AA6C40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П.09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</w:r>
      <w:r w:rsidR="00CD6B5A" w:rsidRPr="00704398">
        <w:rPr>
          <w:sz w:val="24"/>
          <w:szCs w:val="24"/>
        </w:rPr>
        <w:t>;</w:t>
      </w:r>
    </w:p>
    <w:p w:rsidR="00CD6B5A" w:rsidRPr="00704398" w:rsidRDefault="00CD6B5A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П.10 знание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 порядка несения службы и воинских ритуалов, строевой, огневой и тактической подготовки;</w:t>
      </w:r>
    </w:p>
    <w:p w:rsidR="00CD6B5A" w:rsidRPr="00704398" w:rsidRDefault="00CD6B5A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 xml:space="preserve">П.11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</w:r>
    </w:p>
    <w:p w:rsidR="00CD6B5A" w:rsidRPr="00704398" w:rsidRDefault="00CD6B5A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П.12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5E592F" w:rsidRPr="00704398" w:rsidRDefault="005E592F" w:rsidP="001C220F">
      <w:pPr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:rsidR="005E592F" w:rsidRPr="00704398" w:rsidRDefault="005E592F" w:rsidP="001C220F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704398">
        <w:rPr>
          <w:b/>
          <w:sz w:val="24"/>
          <w:szCs w:val="24"/>
        </w:rPr>
        <w:t>1.4. Личностные результаты реализации программы воспитания</w:t>
      </w:r>
    </w:p>
    <w:p w:rsidR="005E592F" w:rsidRPr="00704398" w:rsidRDefault="005E592F" w:rsidP="001C22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704398">
        <w:rPr>
          <w:i/>
          <w:sz w:val="24"/>
          <w:szCs w:val="24"/>
        </w:rPr>
        <w:t xml:space="preserve">В рамках программы общеобразовательной учебной дисциплины  «Основы безопасности жизнедеятельности» реализуется программа воспитания, направленная на формирование следующих </w:t>
      </w:r>
      <w:r w:rsidRPr="00704398">
        <w:rPr>
          <w:b/>
          <w:i/>
          <w:sz w:val="24"/>
          <w:szCs w:val="24"/>
        </w:rPr>
        <w:t>личностных результатов (</w:t>
      </w:r>
      <w:proofErr w:type="spellStart"/>
      <w:r w:rsidRPr="00704398">
        <w:rPr>
          <w:b/>
          <w:i/>
          <w:sz w:val="24"/>
          <w:szCs w:val="24"/>
        </w:rPr>
        <w:t>дескриптеров</w:t>
      </w:r>
      <w:proofErr w:type="spellEnd"/>
      <w:r w:rsidRPr="00704398">
        <w:rPr>
          <w:b/>
          <w:i/>
          <w:sz w:val="24"/>
          <w:szCs w:val="24"/>
        </w:rPr>
        <w:t>):</w:t>
      </w:r>
    </w:p>
    <w:p w:rsidR="005E592F" w:rsidRPr="00704398" w:rsidRDefault="00EF0DF2" w:rsidP="001C22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ЛР.1</w:t>
      </w:r>
      <w:r w:rsidR="00627B58" w:rsidRPr="00704398">
        <w:rPr>
          <w:sz w:val="24"/>
          <w:szCs w:val="24"/>
        </w:rPr>
        <w:t xml:space="preserve"> осознающий себя гражданином и защитником великой страны;</w:t>
      </w:r>
    </w:p>
    <w:p w:rsidR="00EF0DF2" w:rsidRPr="00704398" w:rsidRDefault="00EF0DF2" w:rsidP="001C22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ЛР.10</w:t>
      </w:r>
      <w:r w:rsidR="00627B58" w:rsidRPr="00704398">
        <w:rPr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цифровой;</w:t>
      </w:r>
    </w:p>
    <w:p w:rsidR="00EF0DF2" w:rsidRPr="00704398" w:rsidRDefault="00EF0DF2" w:rsidP="001C22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ЛР.16</w:t>
      </w:r>
      <w:r w:rsidR="00627B58" w:rsidRPr="00704398">
        <w:rPr>
          <w:sz w:val="24"/>
          <w:szCs w:val="24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EF0DF2" w:rsidRPr="00704398" w:rsidRDefault="00EF0DF2" w:rsidP="001C22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704398">
        <w:rPr>
          <w:sz w:val="24"/>
          <w:szCs w:val="24"/>
        </w:rPr>
        <w:t>ЛР.20</w:t>
      </w:r>
      <w:r w:rsidR="00627B58" w:rsidRPr="00704398">
        <w:rPr>
          <w:sz w:val="24"/>
          <w:szCs w:val="24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:rsidR="002B5F8E" w:rsidRPr="00704398" w:rsidRDefault="002B5F8E" w:rsidP="001C220F">
      <w:pPr>
        <w:contextualSpacing/>
        <w:jc w:val="center"/>
        <w:rPr>
          <w:rStyle w:val="FontStyle49"/>
          <w:sz w:val="24"/>
          <w:szCs w:val="24"/>
        </w:rPr>
      </w:pPr>
    </w:p>
    <w:p w:rsidR="002B5F8E" w:rsidRPr="00704398" w:rsidRDefault="002B5F8E" w:rsidP="001C220F">
      <w:pPr>
        <w:spacing w:line="360" w:lineRule="auto"/>
        <w:contextualSpacing/>
        <w:jc w:val="center"/>
        <w:rPr>
          <w:rStyle w:val="FontStyle50"/>
          <w:sz w:val="24"/>
          <w:szCs w:val="24"/>
        </w:rPr>
      </w:pPr>
      <w:r w:rsidRPr="00704398">
        <w:rPr>
          <w:rStyle w:val="FontStyle49"/>
          <w:sz w:val="24"/>
          <w:szCs w:val="24"/>
        </w:rPr>
        <w:t xml:space="preserve">1.5. </w:t>
      </w:r>
      <w:r w:rsidRPr="00704398">
        <w:rPr>
          <w:rStyle w:val="FontStyle50"/>
          <w:sz w:val="24"/>
          <w:szCs w:val="24"/>
        </w:rPr>
        <w:t xml:space="preserve">Количество часов на освоение </w:t>
      </w:r>
      <w:r w:rsidRPr="00704398">
        <w:rPr>
          <w:rStyle w:val="FontStyle51"/>
          <w:b/>
          <w:sz w:val="24"/>
          <w:szCs w:val="24"/>
        </w:rPr>
        <w:t>рабочей</w:t>
      </w:r>
      <w:r w:rsidRPr="00704398">
        <w:rPr>
          <w:rStyle w:val="FontStyle50"/>
          <w:sz w:val="24"/>
          <w:szCs w:val="24"/>
        </w:rPr>
        <w:t xml:space="preserve"> программы </w:t>
      </w:r>
    </w:p>
    <w:p w:rsidR="002B5F8E" w:rsidRPr="00704398" w:rsidRDefault="002B5F8E" w:rsidP="001C220F">
      <w:pPr>
        <w:spacing w:line="360" w:lineRule="auto"/>
        <w:contextualSpacing/>
        <w:jc w:val="center"/>
        <w:rPr>
          <w:rStyle w:val="FontStyle50"/>
          <w:b w:val="0"/>
          <w:bCs w:val="0"/>
          <w:sz w:val="24"/>
          <w:szCs w:val="24"/>
        </w:rPr>
      </w:pPr>
      <w:r w:rsidRPr="00704398">
        <w:rPr>
          <w:rStyle w:val="FontStyle50"/>
          <w:sz w:val="24"/>
          <w:szCs w:val="24"/>
        </w:rPr>
        <w:t>учебной дисциплины:</w:t>
      </w:r>
    </w:p>
    <w:p w:rsidR="002B5F8E" w:rsidRPr="00704398" w:rsidRDefault="002B5F8E" w:rsidP="001C220F">
      <w:pPr>
        <w:spacing w:line="360" w:lineRule="auto"/>
        <w:contextualSpacing/>
        <w:jc w:val="both"/>
        <w:rPr>
          <w:rStyle w:val="FontStyle51"/>
          <w:sz w:val="24"/>
          <w:szCs w:val="24"/>
        </w:rPr>
      </w:pPr>
      <w:r w:rsidRPr="00704398">
        <w:rPr>
          <w:rStyle w:val="FontStyle51"/>
          <w:sz w:val="24"/>
          <w:szCs w:val="24"/>
        </w:rPr>
        <w:lastRenderedPageBreak/>
        <w:t xml:space="preserve">максимальная учебная нагрузка обучающегося  - </w:t>
      </w:r>
      <w:r w:rsidR="00E37ECF" w:rsidRPr="00704398">
        <w:rPr>
          <w:rStyle w:val="FontStyle51"/>
          <w:sz w:val="24"/>
          <w:szCs w:val="24"/>
        </w:rPr>
        <w:t>117</w:t>
      </w:r>
      <w:r w:rsidRPr="00704398">
        <w:rPr>
          <w:rStyle w:val="FontStyle51"/>
          <w:sz w:val="24"/>
          <w:szCs w:val="24"/>
        </w:rPr>
        <w:t xml:space="preserve">  часов, в том числе: обязательная аудиторная учебная нагрузка обучающегося  - </w:t>
      </w:r>
      <w:r w:rsidR="00471AFE" w:rsidRPr="00704398">
        <w:rPr>
          <w:rStyle w:val="FontStyle51"/>
          <w:sz w:val="24"/>
          <w:szCs w:val="24"/>
        </w:rPr>
        <w:t>78</w:t>
      </w:r>
      <w:r w:rsidRPr="00704398">
        <w:rPr>
          <w:rStyle w:val="FontStyle51"/>
          <w:sz w:val="24"/>
          <w:szCs w:val="24"/>
        </w:rPr>
        <w:t xml:space="preserve"> часов</w:t>
      </w:r>
      <w:r w:rsidR="00E37ECF" w:rsidRPr="00704398">
        <w:rPr>
          <w:rStyle w:val="FontStyle51"/>
          <w:sz w:val="24"/>
          <w:szCs w:val="24"/>
        </w:rPr>
        <w:t>, самостоятельная работа – 39 часов.</w:t>
      </w:r>
    </w:p>
    <w:p w:rsidR="00697224" w:rsidRPr="00704398" w:rsidRDefault="00697224" w:rsidP="001C22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4"/>
          <w:szCs w:val="24"/>
        </w:rPr>
      </w:pPr>
    </w:p>
    <w:p w:rsidR="005E12F2" w:rsidRPr="00704398" w:rsidRDefault="005E12F2" w:rsidP="001C2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04398">
        <w:rPr>
          <w:b/>
          <w:sz w:val="24"/>
          <w:szCs w:val="24"/>
        </w:rPr>
        <w:t>2. СТРУКТУРА И СОДЕРЖАНИЕ УЧЕБНОЙ ДИСЦИПЛИНЫ</w:t>
      </w:r>
    </w:p>
    <w:p w:rsidR="005E12F2" w:rsidRPr="00704398" w:rsidRDefault="005E12F2" w:rsidP="001C220F">
      <w:pPr>
        <w:tabs>
          <w:tab w:val="left" w:pos="4287"/>
        </w:tabs>
        <w:spacing w:before="120" w:after="120" w:line="324" w:lineRule="auto"/>
        <w:ind w:right="-6"/>
        <w:jc w:val="center"/>
        <w:rPr>
          <w:b/>
          <w:bCs/>
          <w:sz w:val="24"/>
          <w:szCs w:val="24"/>
        </w:rPr>
      </w:pPr>
      <w:r w:rsidRPr="00704398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Объем</w:t>
            </w:r>
          </w:p>
          <w:p w:rsidR="005E12F2" w:rsidRPr="00704398" w:rsidRDefault="005E12F2" w:rsidP="001C220F">
            <w:pPr>
              <w:ind w:right="174"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E37ECF" w:rsidP="001C220F">
            <w:pPr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117</w:t>
            </w:r>
          </w:p>
        </w:tc>
      </w:tr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78</w:t>
            </w:r>
          </w:p>
        </w:tc>
      </w:tr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В том числе:</w:t>
            </w:r>
          </w:p>
          <w:p w:rsidR="005E12F2" w:rsidRPr="00704398" w:rsidRDefault="005E12F2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Практические 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2" w:rsidRPr="00704398" w:rsidRDefault="005E12F2" w:rsidP="001C220F">
            <w:pPr>
              <w:jc w:val="center"/>
              <w:rPr>
                <w:sz w:val="24"/>
                <w:szCs w:val="24"/>
              </w:rPr>
            </w:pPr>
          </w:p>
          <w:p w:rsidR="005E12F2" w:rsidRPr="00704398" w:rsidRDefault="005E12F2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18</w:t>
            </w:r>
          </w:p>
        </w:tc>
      </w:tr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60</w:t>
            </w:r>
          </w:p>
        </w:tc>
      </w:tr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E37ECF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39</w:t>
            </w:r>
          </w:p>
        </w:tc>
      </w:tr>
      <w:tr w:rsidR="00E37ECF" w:rsidRPr="00704398" w:rsidTr="00AC1D56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F" w:rsidRPr="00704398" w:rsidRDefault="00E37ECF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Промежуточная аттестация в форме других видов контроля  (1 семестр)</w:t>
            </w:r>
          </w:p>
        </w:tc>
      </w:tr>
      <w:tr w:rsidR="00E37ECF" w:rsidRPr="00704398" w:rsidTr="00AC1D56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F" w:rsidRPr="00704398" w:rsidRDefault="00E37ECF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Промежуточная аттестация в форме дифференцированного зачета (2 семестр)</w:t>
            </w:r>
          </w:p>
        </w:tc>
      </w:tr>
      <w:tr w:rsidR="005E12F2" w:rsidRPr="00704398" w:rsidTr="00D110F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F2" w:rsidRPr="00704398" w:rsidRDefault="005E12F2" w:rsidP="001C22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1A45" w:rsidRPr="00704398" w:rsidRDefault="00861A45" w:rsidP="001C220F">
      <w:pPr>
        <w:rPr>
          <w:bCs/>
        </w:rPr>
      </w:pPr>
    </w:p>
    <w:p w:rsidR="0095041F" w:rsidRPr="00704398" w:rsidRDefault="0095041F" w:rsidP="001C220F">
      <w:pPr>
        <w:spacing w:after="160"/>
        <w:ind w:right="4"/>
        <w:rPr>
          <w:b/>
          <w:sz w:val="28"/>
          <w:szCs w:val="28"/>
        </w:rPr>
      </w:pPr>
    </w:p>
    <w:p w:rsidR="0095041F" w:rsidRPr="00704398" w:rsidRDefault="0095041F" w:rsidP="001C220F">
      <w:pPr>
        <w:spacing w:after="160"/>
        <w:ind w:right="4"/>
        <w:rPr>
          <w:b/>
          <w:sz w:val="28"/>
          <w:szCs w:val="28"/>
        </w:rPr>
      </w:pPr>
    </w:p>
    <w:p w:rsidR="0095041F" w:rsidRPr="00704398" w:rsidRDefault="0095041F" w:rsidP="001C220F">
      <w:pPr>
        <w:spacing w:after="160"/>
        <w:ind w:right="4"/>
        <w:jc w:val="center"/>
        <w:rPr>
          <w:b/>
          <w:sz w:val="28"/>
          <w:szCs w:val="28"/>
        </w:rPr>
      </w:pPr>
    </w:p>
    <w:p w:rsidR="004B7EB9" w:rsidRPr="00704398" w:rsidRDefault="004B7EB9" w:rsidP="001C220F">
      <w:pPr>
        <w:ind w:right="4"/>
        <w:jc w:val="center"/>
        <w:rPr>
          <w:b/>
          <w:color w:val="000000"/>
          <w:w w:val="200"/>
          <w:sz w:val="28"/>
          <w:szCs w:val="28"/>
        </w:rPr>
      </w:pPr>
    </w:p>
    <w:p w:rsidR="000270E1" w:rsidRPr="00704398" w:rsidRDefault="000270E1" w:rsidP="001C220F">
      <w:pPr>
        <w:widowControl/>
        <w:autoSpaceDE/>
        <w:autoSpaceDN/>
        <w:adjustRightInd/>
        <w:sectPr w:rsidR="000270E1" w:rsidRPr="00704398" w:rsidSect="004B7EB9">
          <w:headerReference w:type="default" r:id="rId8"/>
          <w:pgSz w:w="11909" w:h="16834"/>
          <w:pgMar w:top="1134" w:right="850" w:bottom="1134" w:left="1701" w:header="567" w:footer="567" w:gutter="0"/>
          <w:cols w:space="720"/>
          <w:titlePg/>
          <w:docGrid w:linePitch="272"/>
        </w:sectPr>
      </w:pPr>
    </w:p>
    <w:p w:rsidR="00267E97" w:rsidRPr="00704398" w:rsidRDefault="00267E97" w:rsidP="001C220F">
      <w:pPr>
        <w:widowControl/>
        <w:tabs>
          <w:tab w:val="left" w:pos="2710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6664B2" w:rsidRPr="00704398" w:rsidRDefault="006664B2" w:rsidP="001C220F">
      <w:pPr>
        <w:widowControl/>
        <w:tabs>
          <w:tab w:val="left" w:pos="2710"/>
        </w:tabs>
        <w:autoSpaceDE/>
        <w:adjustRightInd/>
        <w:jc w:val="center"/>
        <w:rPr>
          <w:b/>
          <w:sz w:val="24"/>
          <w:szCs w:val="24"/>
        </w:rPr>
      </w:pPr>
      <w:r w:rsidRPr="00704398">
        <w:rPr>
          <w:b/>
          <w:color w:val="000000"/>
          <w:sz w:val="24"/>
          <w:szCs w:val="24"/>
        </w:rPr>
        <w:t xml:space="preserve">2.2. Тематический план и содержание учебной дисциплины </w:t>
      </w:r>
      <w:r w:rsidRPr="00704398">
        <w:rPr>
          <w:b/>
          <w:sz w:val="24"/>
          <w:szCs w:val="24"/>
        </w:rPr>
        <w:t>«Основы безопасности жизнедеятельности»</w:t>
      </w:r>
    </w:p>
    <w:tbl>
      <w:tblPr>
        <w:tblW w:w="139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8"/>
        <w:gridCol w:w="8079"/>
        <w:gridCol w:w="851"/>
        <w:gridCol w:w="2550"/>
      </w:tblGrid>
      <w:tr w:rsidR="006664B2" w:rsidRPr="00704398" w:rsidTr="00DC5BA6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Наименование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ab/>
            </w:r>
            <w:r w:rsidRPr="00704398">
              <w:rPr>
                <w:b/>
                <w:sz w:val="24"/>
                <w:szCs w:val="24"/>
              </w:rPr>
              <w:tab/>
              <w:t xml:space="preserve">Содержание учебного материала, практические 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Объём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 xml:space="preserve">Коды </w:t>
            </w:r>
          </w:p>
          <w:p w:rsidR="006664B2" w:rsidRPr="00704398" w:rsidRDefault="006664B2" w:rsidP="001C220F">
            <w:pPr>
              <w:jc w:val="center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 xml:space="preserve">личностных </w:t>
            </w:r>
            <w:proofErr w:type="spellStart"/>
            <w:r w:rsidRPr="00704398">
              <w:rPr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704398">
              <w:rPr>
                <w:b/>
                <w:bCs/>
                <w:sz w:val="24"/>
                <w:szCs w:val="24"/>
              </w:rPr>
              <w:t>, предметных результатов, формированию которых способствует элемент программы</w:t>
            </w:r>
          </w:p>
        </w:tc>
      </w:tr>
      <w:tr w:rsidR="006664B2" w:rsidRPr="00704398" w:rsidTr="00DC5BA6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1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4</w:t>
            </w:r>
          </w:p>
        </w:tc>
      </w:tr>
      <w:tr w:rsidR="006664B2" w:rsidRPr="00704398" w:rsidTr="00DC5BA6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1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365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Раздел 1.</w:t>
            </w:r>
            <w:r w:rsidRPr="00704398">
              <w:rPr>
                <w:b/>
                <w:bCs/>
                <w:color w:val="000000"/>
                <w:sz w:val="24"/>
                <w:szCs w:val="24"/>
              </w:rPr>
              <w:t xml:space="preserve"> Основы комплексной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114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1.1 Экологическая безопасность и охрана окружающей среды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i/>
                <w:iCs/>
                <w:color w:val="auto"/>
              </w:rPr>
              <w:t xml:space="preserve">Влияние экологической безопасности на национальную безопасность РФ. </w:t>
            </w:r>
            <w:r w:rsidRPr="00704398">
              <w:rPr>
                <w:color w:val="auto"/>
              </w:rPr>
              <w:t xml:space="preserve">Права, обязанности и ответственность гражданина в области охраны окружающей среды. Организации, отвечающие за защиту прав потребителей и благополучие человека, природопользование и охрану окружающей среды, и порядок обращения в них. Неблагоприятные районы в месте проживания и факторы </w:t>
            </w:r>
            <w:proofErr w:type="spellStart"/>
            <w:r w:rsidRPr="00704398">
              <w:rPr>
                <w:color w:val="auto"/>
              </w:rPr>
              <w:t>экориска</w:t>
            </w:r>
            <w:proofErr w:type="spellEnd"/>
            <w:r w:rsidRPr="00704398">
              <w:rPr>
                <w:color w:val="auto"/>
              </w:rPr>
              <w:t xml:space="preserve">. Средства индивидуальной защиты. Предназначение и использование экологических знаков.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П.01,П.05,П.07,</w:t>
            </w:r>
            <w:r w:rsidR="006664B2" w:rsidRPr="00704398">
              <w:rPr>
                <w:sz w:val="24"/>
                <w:szCs w:val="24"/>
              </w:rPr>
              <w:t>П.09,</w:t>
            </w:r>
          </w:p>
          <w:p w:rsidR="00DC5BA6" w:rsidRDefault="009F59FC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Л.01</w:t>
            </w:r>
            <w:r w:rsidR="00DC5BA6">
              <w:rPr>
                <w:sz w:val="24"/>
                <w:szCs w:val="24"/>
              </w:rPr>
              <w:t>,Л.02,Л.03,Л.04,</w:t>
            </w:r>
          </w:p>
          <w:p w:rsid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Л.05,Л.06,</w:t>
            </w:r>
            <w:r w:rsidR="009F59FC" w:rsidRPr="00704398">
              <w:rPr>
                <w:sz w:val="24"/>
                <w:szCs w:val="24"/>
              </w:rPr>
              <w:t>М.01</w:t>
            </w:r>
            <w:r>
              <w:rPr>
                <w:sz w:val="24"/>
                <w:szCs w:val="24"/>
              </w:rPr>
              <w:t>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6664B2" w:rsidRPr="00704398">
              <w:rPr>
                <w:sz w:val="24"/>
                <w:szCs w:val="24"/>
              </w:rPr>
              <w:t>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1.2 Безопасность на транспорте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Правила безопасного поведения в общественном транспорте, в такси и маршрутном такси, на железнодорожном транспорте, на воздушном и водном транспорте. Предназначение и использование сигнальных цветов, знаков безопасности и сигнальной разметки. Виды ответственности за асоциальное поведение на транспорте. Правила безопасности дорожного движения (в части, касающейся пешеходов, пассажиров и водителей транспортных средств: мопедов, мотоциклов, легкового автомобиля). Предназначение и использование дорожных знаков.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312BE2" w:rsidRPr="00704398" w:rsidTr="00DC5BA6">
        <w:trPr>
          <w:trHeight w:val="2261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lastRenderedPageBreak/>
              <w:t>Тема 1.3 Правила и безопасность дорожного движения. Безопасное пользование всеми средствами передвижения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312BE2" w:rsidRPr="00704398" w:rsidRDefault="00312BE2" w:rsidP="001C220F">
            <w:pPr>
              <w:widowControl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Правила содержания и эксплуатации техники. Техника безопасности. Правила и безопасность дорожного движения. Модели поведения пешехода, велосипедиста, пассажира и водителя транспортного средства при организации дорожного движения. Отработка моделей поведения при ЧС на транспорте, на производстве, в цеху, при транспортировке и настройке инфокоммуникационных сетей. Средства и методы самообороны. </w:t>
            </w:r>
          </w:p>
          <w:p w:rsidR="00312BE2" w:rsidRPr="00704398" w:rsidRDefault="00312BE2" w:rsidP="001C220F">
            <w:pPr>
              <w:widowControl/>
              <w:autoSpaceDE/>
              <w:adjustRightInd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704398">
              <w:rPr>
                <w:bCs/>
                <w:i/>
                <w:sz w:val="24"/>
                <w:szCs w:val="24"/>
              </w:rPr>
              <w:t>Отработка навыков самообороны при нападении в подъезде, в лифте, в замкнутом пространстве, на улице.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312BE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312BE2" w:rsidRPr="00704398" w:rsidTr="00DC5BA6">
        <w:trPr>
          <w:trHeight w:val="2261"/>
        </w:trPr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Самостоятельная работа обучающихся  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Подготовка рефератов, докладов, индивидуального проекта с использованием информационных технологий и др. по темам: 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1.Факторы, способствующие укреплению здоровья.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2.Здоровый образ жизни — основа укрепления и сохранения личного здоровья.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3. Роль физической культуры в сохранении здоровья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4.Пути сохранения репродуктивного здоровья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E2" w:rsidRPr="00704398" w:rsidRDefault="006A4557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312BE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183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Тема </w:t>
            </w:r>
            <w:r w:rsidRPr="00704398">
              <w:rPr>
                <w:b/>
                <w:bCs/>
                <w:sz w:val="24"/>
                <w:szCs w:val="24"/>
              </w:rPr>
              <w:t>1</w:t>
            </w:r>
            <w:r w:rsidRPr="00704398">
              <w:rPr>
                <w:b/>
                <w:sz w:val="24"/>
                <w:szCs w:val="24"/>
              </w:rPr>
              <w:t xml:space="preserve">.4 </w:t>
            </w:r>
            <w:r w:rsidRPr="00704398">
              <w:rPr>
                <w:b/>
                <w:bCs/>
                <w:sz w:val="24"/>
                <w:szCs w:val="24"/>
              </w:rPr>
              <w:t>Правила безопасного поведения в быту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6F" w:rsidRPr="00704398" w:rsidRDefault="00B20C6F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Причины возникновения пожаров в жилых и общественных зданиях.</w:t>
            </w:r>
          </w:p>
          <w:p w:rsidR="006664B2" w:rsidRPr="00704398" w:rsidRDefault="006664B2" w:rsidP="001C220F">
            <w:pPr>
              <w:rPr>
                <w:i/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 xml:space="preserve">Изучение правил безопасного поведения при пожаре в доме. </w:t>
            </w:r>
          </w:p>
          <w:p w:rsidR="006664B2" w:rsidRPr="00704398" w:rsidRDefault="006664B2" w:rsidP="001C220F">
            <w:pPr>
              <w:rPr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>Отработка навыков поведения при пожаре, способов эвакуации из горящего здания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211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Тема </w:t>
            </w:r>
            <w:r w:rsidRPr="00704398">
              <w:rPr>
                <w:b/>
                <w:bCs/>
                <w:sz w:val="24"/>
                <w:szCs w:val="24"/>
              </w:rPr>
              <w:t>1.5 Правила безопасного поведения на воде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6F" w:rsidRPr="00704398" w:rsidRDefault="00B20C6F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Правила безопасного поведения на воде. Особенности состояния водоемов в разное время года.</w:t>
            </w:r>
            <w:r w:rsidRPr="0070439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664B2" w:rsidRPr="00704398" w:rsidRDefault="006664B2" w:rsidP="001C220F">
            <w:pPr>
              <w:jc w:val="both"/>
              <w:rPr>
                <w:i/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>Отработка навыков оказания само- и взаимопомощи терпящим бедствие на воде. Изучение  правил безопасности при купании в оборудованных и не оборудованных местах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DC5BA6" w:rsidRDefault="00DC5BA6" w:rsidP="00DC5BA6">
            <w:pPr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1.6</w:t>
            </w:r>
            <w:r w:rsidRPr="00704398">
              <w:rPr>
                <w:b/>
                <w:bCs/>
                <w:sz w:val="24"/>
                <w:szCs w:val="24"/>
              </w:rPr>
              <w:t xml:space="preserve"> Правила </w:t>
            </w:r>
            <w:r w:rsidRPr="00704398">
              <w:rPr>
                <w:b/>
                <w:bCs/>
                <w:sz w:val="24"/>
                <w:szCs w:val="24"/>
              </w:rPr>
              <w:lastRenderedPageBreak/>
              <w:t xml:space="preserve">поведения на природе 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6F" w:rsidRPr="00704398" w:rsidRDefault="00B20C6F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snapToGrid w:val="0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 xml:space="preserve">Автономное существование человека в природе.  </w:t>
            </w:r>
          </w:p>
          <w:p w:rsidR="006664B2" w:rsidRPr="00704398" w:rsidRDefault="006664B2" w:rsidP="001C220F">
            <w:pPr>
              <w:snapToGrid w:val="0"/>
              <w:rPr>
                <w:i/>
                <w:sz w:val="24"/>
                <w:szCs w:val="24"/>
              </w:rPr>
            </w:pPr>
            <w:r w:rsidRPr="00704398">
              <w:rPr>
                <w:bCs/>
                <w:i/>
                <w:sz w:val="24"/>
                <w:szCs w:val="24"/>
              </w:rPr>
              <w:t>Изучение с</w:t>
            </w:r>
            <w:r w:rsidRPr="00704398">
              <w:rPr>
                <w:i/>
                <w:sz w:val="24"/>
                <w:szCs w:val="24"/>
              </w:rPr>
              <w:t>пособов подачи сигналов бедствия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tabs>
                <w:tab w:val="left" w:pos="315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tabs>
                <w:tab w:val="left" w:pos="315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lastRenderedPageBreak/>
              <w:t>Л.01,Л.02,Л.03,Л.04,</w:t>
            </w:r>
          </w:p>
          <w:p w:rsidR="00DC5BA6" w:rsidRPr="00DC5BA6" w:rsidRDefault="00DC5BA6" w:rsidP="00DC5BA6">
            <w:pPr>
              <w:widowControl/>
              <w:tabs>
                <w:tab w:val="left" w:pos="315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tabs>
                <w:tab w:val="left" w:pos="315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lastRenderedPageBreak/>
              <w:t>Тема 1.7 Правила безопасного поведения в  криминогенных ситуациях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Правила профилактики и самозащиты от нападения насильников и хулиганов. Основные виды мошенничества. Поведение толпы при возникновении паники.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1.8 Современные молодежные хобби (скрытые опасности)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Явные и скрытые опасности современных молодежных хобби. Последствия и ответственность.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379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Раздел 2. </w:t>
            </w:r>
            <w:r w:rsidRPr="00704398">
              <w:rPr>
                <w:b/>
                <w:bCs/>
                <w:sz w:val="24"/>
                <w:szCs w:val="24"/>
              </w:rPr>
              <w:t>Защита населения Российской Федерации от опасных и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2.1 Основы законодательства Российской Федерации по организации защиты населения от опасных и чрезвычайных ситуаций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Основы законодательства Российской Федерации по организации защиты населения от опасных и чрезвычайных ситуаций. Права, обязанности и ответственность гражданина в области организации защиты населения от опасных и чрезвычайных ситуаций. Составляющие государственной системы по защите населения от опасных и чрезвычайных ситуаций. Основные направления деятельности государства по защите населения от опасных и чрезвычайных ситуаций.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2.2 Единая государственная система предупрежде</w:t>
            </w:r>
            <w:r w:rsidRPr="00704398">
              <w:rPr>
                <w:b/>
                <w:bCs/>
                <w:sz w:val="24"/>
                <w:szCs w:val="24"/>
              </w:rPr>
              <w:lastRenderedPageBreak/>
              <w:t>ния и ликвидации чрезвычайных ситуаций (РСЧС)</w:t>
            </w:r>
          </w:p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История создания единой государственной системы предупреждения и ликвидации ЧС: ее предназначение, структура, задачи. Мониторинг и прогно</w:t>
            </w:r>
            <w:r w:rsidRPr="00704398">
              <w:rPr>
                <w:bCs/>
                <w:sz w:val="24"/>
                <w:szCs w:val="24"/>
              </w:rPr>
              <w:lastRenderedPageBreak/>
              <w:t xml:space="preserve">зирование чрезвычайных ситуаций. Структура и органы управления гражданской обороны. Изучение первичных средств пожаротушения. </w:t>
            </w:r>
          </w:p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i/>
                <w:sz w:val="24"/>
                <w:szCs w:val="24"/>
              </w:rPr>
            </w:pPr>
            <w:r w:rsidRPr="00704398">
              <w:rPr>
                <w:bCs/>
                <w:i/>
                <w:sz w:val="24"/>
                <w:szCs w:val="24"/>
              </w:rPr>
              <w:t>Отработка порядка и правил действий при пожаре с использованием первичных средств пожаротушения. Отработка навыков оказания помощи пострадавшим при асфиксии, ожогах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</w:t>
            </w:r>
            <w:r w:rsidRPr="00DC5BA6">
              <w:rPr>
                <w:sz w:val="24"/>
                <w:szCs w:val="24"/>
              </w:rPr>
              <w:lastRenderedPageBreak/>
              <w:t>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lastRenderedPageBreak/>
              <w:t>Тема 2.3 Государственные службы по охране здоровья и безопасности граждан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DC5BA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DC5BA6">
            <w:pPr>
              <w:spacing w:line="276" w:lineRule="auto"/>
              <w:rPr>
                <w:bCs/>
                <w:i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Структура и порядок работы МЧС, МВД, </w:t>
            </w:r>
            <w:proofErr w:type="spellStart"/>
            <w:r w:rsidRPr="00704398">
              <w:rPr>
                <w:bCs/>
                <w:sz w:val="24"/>
                <w:szCs w:val="24"/>
              </w:rPr>
              <w:t>Росгвардии</w:t>
            </w:r>
            <w:proofErr w:type="spellEnd"/>
            <w:r w:rsidRPr="00704398">
              <w:rPr>
                <w:bCs/>
                <w:sz w:val="24"/>
                <w:szCs w:val="24"/>
              </w:rPr>
              <w:t>, службы скорой медицинской помощи, службы медицины катастроф. Федеральная служба по надзору в сфере защиты прав потребителей и благополучия человека (</w:t>
            </w:r>
            <w:proofErr w:type="spellStart"/>
            <w:r w:rsidRPr="00704398">
              <w:rPr>
                <w:bCs/>
                <w:sz w:val="24"/>
                <w:szCs w:val="24"/>
              </w:rPr>
              <w:t>Роспотребнадзор</w:t>
            </w:r>
            <w:proofErr w:type="spellEnd"/>
            <w:r w:rsidRPr="00704398">
              <w:rPr>
                <w:bCs/>
                <w:sz w:val="24"/>
                <w:szCs w:val="24"/>
              </w:rPr>
              <w:t>). Правовые основы взаимодействия граждан с органами защиты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73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2.4 Опасности природного, техногенного и социального характера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Потенциальные опасности природного, техногенного и социального характера, характерные для региона проживания, и опасности и чрезвычайные ситуации, возникающие при ведении военных действий или вследствие этих действий. Правила и рекомендации безопасного поведения в условиях опасных и чрезвычайных ситуаций природного, 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30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2.5 Современные средства поражения и их поражающие факторы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Классификация средств поражения. Химическое, ядерное, бактериологическое оружие. Средства коллективной и индивидуальной защиты: порядок и правила их использования. Виды защитных сооружений. Эвакуация населения. Умение определять количество необходимого оборудования для защиты коллектива от поражающих факторов.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312BE2" w:rsidRPr="00704398" w:rsidTr="00DC5BA6">
        <w:trPr>
          <w:trHeight w:val="2373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>Тема 2.6 Средства защиты и приборы контроля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312BE2" w:rsidRPr="00704398" w:rsidRDefault="00312BE2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Предназначение и использование сигнальных цветов, знаков безопасности, сигнальной разметки и плана эвакуации. Средства индивидуальной, коллективной защиты и приборы индивидуального дозиметрического контроля.</w:t>
            </w:r>
          </w:p>
          <w:p w:rsidR="00312BE2" w:rsidRPr="00704398" w:rsidRDefault="00312BE2" w:rsidP="001C22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>Отработка навыков пользования СИЗ: противогаз (ватно-марлевая повязка, респиратор), (работа в мини-группах). Сдача нормативов по надеванию противогаза, общего защитного костюма, средств индивидуальной защиты при работе с животными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312BE2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  <w:p w:rsidR="00DC5BA6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312BE2" w:rsidRPr="00704398" w:rsidTr="00DC5BA6">
        <w:trPr>
          <w:trHeight w:val="1975"/>
        </w:trPr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Самостоятельная работа обучающихся  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Подготовка рефератов, докладов, индивидуального проекта с использованием информационных технологий, и др. по темам: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1.Оповещение и информирование населения об опасности.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2.Инженерная защита в системе обеспечения безопасности населения.</w:t>
            </w:r>
          </w:p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3.МЧС России — федеральный орган управления в области защиты населения от чрезвычайных ситуаций.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6A4557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312BE2" w:rsidRPr="00704398" w:rsidRDefault="00DC5BA6" w:rsidP="00DC5BA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9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rPr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Раздел 3. Основы противодействия экстремизму, терроризму и наркотизму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tabs>
                <w:tab w:val="left" w:pos="184"/>
                <w:tab w:val="center" w:pos="388"/>
              </w:tabs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12BE2" w:rsidRPr="00704398" w:rsidTr="00DC5BA6">
        <w:trPr>
          <w:trHeight w:val="416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3.1 Общегосударственная система противодействия экстремизму, терроризму и наркотизму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312BE2" w:rsidRPr="00704398" w:rsidRDefault="00312BE2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>Сущность явлений экстремизма, терроризма и наркотизма. Общегосударственная система противодействия экстремизму, терроризму и наркотизму: основы законодательства Российской Федерации в области противодействия экстремизму, терроризму и наркотизму; органы исполнительной власти, осуществляющие противодействие экстремизму, терроризму и наркотизму в Российской Федерации.</w:t>
            </w:r>
          </w:p>
          <w:p w:rsidR="00312BE2" w:rsidRPr="00704398" w:rsidRDefault="00312BE2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 xml:space="preserve">Права и ответственность гражданина в области противодействия экстремизму, терроризму и наркотизму в Российской Федерации.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tabs>
                <w:tab w:val="left" w:pos="184"/>
                <w:tab w:val="center" w:pos="38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A6" w:rsidRPr="00DC5BA6" w:rsidRDefault="00DC5BA6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П.01,П.05,П.07,П.09,</w:t>
            </w:r>
          </w:p>
          <w:p w:rsidR="00DC5BA6" w:rsidRPr="00DC5BA6" w:rsidRDefault="00DC5BA6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Л.01,Л.02,Л.03,Л.04,</w:t>
            </w:r>
          </w:p>
          <w:p w:rsidR="00DC5BA6" w:rsidRPr="00DC5BA6" w:rsidRDefault="00DC5BA6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DC5BA6" w:rsidRDefault="00DC5BA6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C5BA6">
              <w:rPr>
                <w:sz w:val="24"/>
                <w:szCs w:val="24"/>
              </w:rPr>
              <w:t>ЛР.16, ЛР.20</w:t>
            </w:r>
          </w:p>
          <w:p w:rsidR="00DC5BA6" w:rsidRDefault="00DC5BA6" w:rsidP="00001FEC">
            <w:pPr>
              <w:jc w:val="both"/>
              <w:rPr>
                <w:sz w:val="24"/>
                <w:szCs w:val="24"/>
              </w:rPr>
            </w:pPr>
          </w:p>
          <w:p w:rsidR="00312BE2" w:rsidRPr="00DC5BA6" w:rsidRDefault="00312BE2" w:rsidP="00001FEC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312BE2" w:rsidRPr="00704398" w:rsidTr="00DC5BA6">
        <w:trPr>
          <w:trHeight w:val="416"/>
        </w:trPr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312BE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Самостоятельная работа</w:t>
            </w:r>
          </w:p>
          <w:p w:rsidR="00312BE2" w:rsidRPr="00704398" w:rsidRDefault="00312BE2" w:rsidP="001C22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Способы противодействия вовлечению в экстремистскую и террористическую деятельность, распространению и употреблению наркотических средств. Правила и рекомендации безопасного поведения при установлении уровней террористической опасности и угрозе совершения террористиче</w:t>
            </w:r>
            <w:r w:rsidRPr="00704398">
              <w:rPr>
                <w:sz w:val="24"/>
                <w:szCs w:val="24"/>
              </w:rPr>
              <w:lastRenderedPageBreak/>
              <w:t>ской акции.</w:t>
            </w:r>
          </w:p>
          <w:p w:rsidR="00312BE2" w:rsidRPr="00704398" w:rsidRDefault="00312BE2" w:rsidP="001C220F">
            <w:pPr>
              <w:spacing w:line="276" w:lineRule="auto"/>
              <w:rPr>
                <w:spacing w:val="-2"/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>Отработка навыков поведения при стрельбе, при захвате в качестве заложника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BE2" w:rsidRPr="00704398" w:rsidRDefault="00401E4C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П.01,П.05,П.07,П.09,</w:t>
            </w:r>
          </w:p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Л.01,Л.02,Л.03,Л.04,</w:t>
            </w:r>
          </w:p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Л.05,Л.06,М.01,М.02,М.03,М.04,М.05,М.06,М.07,М.08,М.09,М.09,М.10,М.11,М.12,М.13,</w:t>
            </w:r>
            <w:r w:rsidRPr="00001FEC">
              <w:rPr>
                <w:sz w:val="24"/>
                <w:szCs w:val="24"/>
              </w:rPr>
              <w:lastRenderedPageBreak/>
              <w:t>М.14,ЛР.1,ЛР.10,</w:t>
            </w:r>
          </w:p>
          <w:p w:rsidR="00312BE2" w:rsidRPr="00704398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699"/>
        </w:trPr>
        <w:tc>
          <w:tcPr>
            <w:tcW w:w="2496" w:type="dxa"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>Тема 3.2 Противодействия вовлечению в экстремистскую и террористическую деятельность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Способы противодействия вовлечению в экстремистскую и террористическую деятельность, распространению и употреблению наркотических средств. Правила и рекомендации безопасного поведения при установлении уровней террористической опасности и угрозе совершения террористической акции.</w:t>
            </w:r>
          </w:p>
          <w:p w:rsidR="006664B2" w:rsidRPr="00704398" w:rsidRDefault="006664B2" w:rsidP="001C220F">
            <w:pPr>
              <w:spacing w:line="276" w:lineRule="auto"/>
              <w:rPr>
                <w:spacing w:val="-2"/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>Отработка навыков поведения при стрельбе, при захвате в качестве заложника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 xml:space="preserve"> П.01,П.05,П.07,П.09,</w:t>
            </w:r>
          </w:p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Л.01,Л.02,Л.03,Л.04,</w:t>
            </w:r>
          </w:p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310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rPr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Раздел 4. Основы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31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4.1 Здоровый образ жизни в современной России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pStyle w:val="Default"/>
            </w:pPr>
            <w:r w:rsidRPr="00704398">
              <w:rPr>
                <w:b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pacing w:line="276" w:lineRule="auto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Основы законодательства Российской Федерации в области формирования здорового образа жизни. Факторы и привычки, разрушающие здоровье. Репродуктивное здоровье. Индивидуальная модель здорового образа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FEC" w:rsidRPr="00001FEC" w:rsidRDefault="00001FEC" w:rsidP="00001FE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П.01,П.05,П.07,П.09,</w:t>
            </w:r>
          </w:p>
          <w:p w:rsidR="00001FEC" w:rsidRPr="00001FEC" w:rsidRDefault="00001FEC" w:rsidP="00001FE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Л.01,Л.02,Л.03,Л.04,</w:t>
            </w:r>
          </w:p>
          <w:p w:rsidR="00001FEC" w:rsidRPr="00001FEC" w:rsidRDefault="00001FEC" w:rsidP="00001FE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01FEC" w:rsidP="00001FE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115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 xml:space="preserve">Тема </w:t>
            </w:r>
            <w:r w:rsidRPr="00704398">
              <w:rPr>
                <w:b/>
                <w:bCs/>
                <w:sz w:val="24"/>
                <w:szCs w:val="24"/>
              </w:rPr>
              <w:t xml:space="preserve">4.2 Основные понятия о здоровье и здоровом образе жизни. 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napToGrid w:val="0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Здоровье физическое и духовное. Режим труда и отдыха. Личная гигиена. Вредные привычки и их негативное влияние на здоровье.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П.01,П.05,П.07,П.09,</w:t>
            </w:r>
          </w:p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Л.01,Л.02,Л.03,Л.04,</w:t>
            </w:r>
          </w:p>
          <w:p w:rsidR="00001FEC" w:rsidRPr="00001FEC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01FEC" w:rsidP="00001FE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ЛР.16, ЛР.20</w:t>
            </w:r>
          </w:p>
        </w:tc>
      </w:tr>
      <w:tr w:rsidR="00AC1D56" w:rsidRPr="00704398" w:rsidTr="00DC5BA6">
        <w:trPr>
          <w:trHeight w:val="1410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56" w:rsidRPr="00704398" w:rsidRDefault="00AC1D56" w:rsidP="001C220F">
            <w:pPr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Тема 4.3 Факторы, способствующие укреплению здоровья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6F2" w:rsidRPr="00704398" w:rsidRDefault="00B606F2" w:rsidP="00B606F2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AC1D56" w:rsidRPr="00704398" w:rsidRDefault="00AC1D56" w:rsidP="001C220F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Режим дня, правила личной гигиены, физическая активность, рациональное питание, здоровый сон, закаливание организма.</w:t>
            </w:r>
          </w:p>
          <w:p w:rsidR="00AC1D56" w:rsidRPr="00704398" w:rsidRDefault="00AC1D56" w:rsidP="001C220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>Составление научно обоснованного пищевого рациона для работника по специальности/профессии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56" w:rsidRPr="00704398" w:rsidRDefault="00AC1D56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FEC" w:rsidRPr="00001FEC" w:rsidRDefault="00001FEC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П.01,П.05,П.07,П.09,</w:t>
            </w:r>
          </w:p>
          <w:p w:rsidR="00001FEC" w:rsidRPr="00001FEC" w:rsidRDefault="00001FEC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Л.01,Л.02,Л.03,Л.04,</w:t>
            </w:r>
          </w:p>
          <w:p w:rsidR="00001FEC" w:rsidRPr="00001FEC" w:rsidRDefault="00001FEC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Л.05,Л.06,М.01,М.02,М.03,М.04,М.05,М.06,М.07,М.08,М.09,М.09,</w:t>
            </w:r>
            <w:r w:rsidRPr="00001FEC">
              <w:rPr>
                <w:sz w:val="24"/>
                <w:szCs w:val="24"/>
              </w:rPr>
              <w:lastRenderedPageBreak/>
              <w:t>М.10,М.11,М.12,М.13,М.14,ЛР.1,ЛР.10,</w:t>
            </w:r>
          </w:p>
          <w:p w:rsidR="00AC1D56" w:rsidRPr="00704398" w:rsidRDefault="00001FEC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01FEC">
              <w:rPr>
                <w:sz w:val="24"/>
                <w:szCs w:val="24"/>
              </w:rPr>
              <w:t>ЛР.16, ЛР.20</w:t>
            </w:r>
          </w:p>
        </w:tc>
      </w:tr>
      <w:tr w:rsidR="00AC1D56" w:rsidRPr="00704398" w:rsidTr="00DC5BA6">
        <w:trPr>
          <w:trHeight w:val="1010"/>
        </w:trPr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D56" w:rsidRPr="00704398" w:rsidRDefault="00AC1D56" w:rsidP="001C220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56" w:rsidRPr="00704398" w:rsidRDefault="00AC1D56" w:rsidP="001C220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Самостоятельная работа</w:t>
            </w:r>
          </w:p>
          <w:p w:rsidR="00AC1D56" w:rsidRPr="00704398" w:rsidRDefault="00AC1D56" w:rsidP="001C220F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Составление научно обоснованного пищевого рациона для работника по специальности/профессии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56" w:rsidRPr="00704398" w:rsidRDefault="00401E4C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4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D56" w:rsidRPr="00704398" w:rsidRDefault="00AC1D56" w:rsidP="001C220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31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4.4 Психологическое здоровье</w:t>
            </w: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Угроза снижения психологического здоровья населения, роста психических расстройств и заболеваний. Рост преступлений на основе психических отклонений, в том числе в молодежной среде. Инфантилизм молодого поколения. 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Требования к психическим и морально-этическим качествам человека. Основные понятия о психологической совместимости членов группы, бригады, коллектива. Диагностика и доврачебная помощь при истерии, шоке, панической атаке. 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Влияние </w:t>
            </w:r>
            <w:proofErr w:type="spellStart"/>
            <w:r w:rsidRPr="00704398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704398">
              <w:rPr>
                <w:bCs/>
                <w:sz w:val="24"/>
                <w:szCs w:val="24"/>
              </w:rPr>
              <w:t xml:space="preserve"> веществ на здоровье человека. Профилактика употребления </w:t>
            </w:r>
            <w:proofErr w:type="spellStart"/>
            <w:r w:rsidRPr="00704398">
              <w:rPr>
                <w:bCs/>
                <w:sz w:val="24"/>
                <w:szCs w:val="24"/>
              </w:rPr>
              <w:t>психоактивных</w:t>
            </w:r>
            <w:proofErr w:type="spellEnd"/>
            <w:r w:rsidRPr="00704398">
              <w:rPr>
                <w:bCs/>
                <w:sz w:val="24"/>
                <w:szCs w:val="24"/>
              </w:rPr>
              <w:t xml:space="preserve"> веществ. 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Влияние двигательной активности на эмоциональное состояние человека.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Личная гигиена и ее значение для психологического здоровья человека. </w:t>
            </w:r>
          </w:p>
          <w:p w:rsidR="006664B2" w:rsidRPr="00704398" w:rsidRDefault="006664B2" w:rsidP="001C220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Изучение способов бесконфликтного общения и </w:t>
            </w:r>
            <w:proofErr w:type="spellStart"/>
            <w:r w:rsidRPr="00704398">
              <w:rPr>
                <w:bCs/>
                <w:sz w:val="24"/>
                <w:szCs w:val="24"/>
              </w:rPr>
              <w:t>саморегуляции</w:t>
            </w:r>
            <w:proofErr w:type="spellEnd"/>
            <w:r w:rsidRPr="0070439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5CD" w:rsidRPr="00F475CD" w:rsidRDefault="00F475CD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П.01,П.05,П.07,П.09,</w:t>
            </w:r>
          </w:p>
          <w:p w:rsidR="00F475CD" w:rsidRPr="00F475CD" w:rsidRDefault="00F475CD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Л.01,Л.02,Л.03,Л.04,</w:t>
            </w:r>
          </w:p>
          <w:p w:rsidR="00F475CD" w:rsidRPr="00F475CD" w:rsidRDefault="00F475CD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F475CD" w:rsidP="00F475C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rFonts w:eastAsia="Calibri"/>
                <w:b/>
                <w:color w:val="000000"/>
                <w:sz w:val="24"/>
                <w:szCs w:val="24"/>
              </w:rPr>
              <w:t xml:space="preserve">Раздел 5. </w:t>
            </w:r>
            <w:r w:rsidRPr="00704398">
              <w:rPr>
                <w:b/>
                <w:bCs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1721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5.1 Современный мир и Россия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Состояние и тенденции развития современного мира и России. Национальные интересы РФ и стратегические национальные приоритеты. Факторы и источники угроз национальной и военной безопасности, оказывающие негативное влияние на национальные интересы России. Содержание и обеспечение национальной безопасности РФ.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5CD" w:rsidRPr="00F475CD" w:rsidRDefault="00F475CD" w:rsidP="00F475C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П.01,П.05,П.07,П.09,</w:t>
            </w:r>
          </w:p>
          <w:p w:rsidR="00F475CD" w:rsidRPr="00F475CD" w:rsidRDefault="00F475CD" w:rsidP="00F475C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Л.01,Л.02,Л.03,Л.04,</w:t>
            </w:r>
          </w:p>
          <w:p w:rsidR="00F475CD" w:rsidRPr="00F475CD" w:rsidRDefault="00F475CD" w:rsidP="00F475C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F475CD" w:rsidP="00F475CD">
            <w:pPr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F475CD">
        <w:trPr>
          <w:trHeight w:val="559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 xml:space="preserve">Тема 5.2 </w:t>
            </w:r>
            <w:r w:rsidRPr="00704398">
              <w:rPr>
                <w:b/>
                <w:sz w:val="24"/>
                <w:szCs w:val="24"/>
              </w:rPr>
              <w:t xml:space="preserve">Военная политика Российской Федерации в современных условиях. Вооруженные </w:t>
            </w:r>
            <w:r w:rsidRPr="00704398">
              <w:rPr>
                <w:b/>
                <w:sz w:val="24"/>
                <w:szCs w:val="24"/>
              </w:rPr>
              <w:lastRenderedPageBreak/>
              <w:t>силы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>Тема 5.2.1 Международное сотрудничество РФ, задачи и приоритеты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Основные задачи и приоритеты международного сотрудничества РФ в рамках реализации национальных интересов и обеспечения безопасности. Вооруженные Силы Российской Федерации.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5CD" w:rsidRPr="00F475CD" w:rsidRDefault="00F475CD" w:rsidP="00F475C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П.01,П.05,П.07,П.09,</w:t>
            </w:r>
          </w:p>
          <w:p w:rsidR="00F475CD" w:rsidRPr="00F475CD" w:rsidRDefault="00F475CD" w:rsidP="00F475C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Л.01,Л.02,Л.03,Л.04,</w:t>
            </w:r>
          </w:p>
          <w:p w:rsidR="00F475CD" w:rsidRPr="00F475CD" w:rsidRDefault="00F475CD" w:rsidP="00F475C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Л.05,Л.06,М.01,М.02,М.03,М.04,М.05,М.06,М.07,М.08,М.09,М.09,М.10,М.11,М.12,М.13,</w:t>
            </w:r>
            <w:r w:rsidRPr="00F475CD">
              <w:rPr>
                <w:sz w:val="24"/>
                <w:szCs w:val="24"/>
              </w:rPr>
              <w:lastRenderedPageBreak/>
              <w:t>М.14,ЛР.1,ЛР.10,</w:t>
            </w:r>
          </w:p>
          <w:p w:rsidR="00EF5131" w:rsidRPr="00704398" w:rsidRDefault="00F475CD" w:rsidP="00F475CD">
            <w:pPr>
              <w:jc w:val="both"/>
              <w:rPr>
                <w:sz w:val="24"/>
                <w:szCs w:val="24"/>
              </w:rPr>
            </w:pPr>
            <w:r w:rsidRPr="00F475C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5.2.2 Вооруженные силы Российской Федерации  (ВС РФ)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Вооруженные Силы Российской Федерации, другие войска, воинские формирования и органы, их предназначение и задачи.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История создания ВС РФ. Структура ВС РФ. Виды и рода войск ВС РФ, их предназначение и задачи. Воинские символы, традиции и ритуалы в ВС РФ.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Тема 5.2.3 Развитие и строительство ВС РФ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i/>
                <w:iCs/>
                <w:sz w:val="24"/>
                <w:szCs w:val="24"/>
              </w:rPr>
              <w:t>Основные направления развития и строительства ВС РФ. Модернизация вооружения, военной и специальной техники. Техническая оснащенность и ресурсное обеспечение ВС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Итого за первый семестр:</w:t>
            </w:r>
            <w:r w:rsidR="005919B6" w:rsidRPr="00704398">
              <w:rPr>
                <w:bCs/>
                <w:sz w:val="24"/>
                <w:szCs w:val="24"/>
              </w:rPr>
              <w:t xml:space="preserve"> 72</w:t>
            </w:r>
          </w:p>
          <w:p w:rsidR="006664B2" w:rsidRPr="00704398" w:rsidRDefault="005919B6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Максимальная: 72</w:t>
            </w:r>
          </w:p>
          <w:p w:rsidR="006664B2" w:rsidRPr="00704398" w:rsidRDefault="005919B6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Обязательная: 48 (</w:t>
            </w:r>
            <w:r w:rsidR="006664B2" w:rsidRPr="00704398">
              <w:rPr>
                <w:bCs/>
                <w:sz w:val="24"/>
                <w:szCs w:val="24"/>
              </w:rPr>
              <w:t>в т.</w:t>
            </w:r>
            <w:r w:rsidRPr="00704398">
              <w:rPr>
                <w:bCs/>
                <w:sz w:val="24"/>
                <w:szCs w:val="24"/>
              </w:rPr>
              <w:t xml:space="preserve"> </w:t>
            </w:r>
            <w:r w:rsidR="006664B2" w:rsidRPr="00704398">
              <w:rPr>
                <w:bCs/>
                <w:sz w:val="24"/>
                <w:szCs w:val="24"/>
              </w:rPr>
              <w:t xml:space="preserve">ч. лекции </w:t>
            </w:r>
            <w:r w:rsidRPr="00704398">
              <w:rPr>
                <w:bCs/>
                <w:sz w:val="24"/>
                <w:szCs w:val="24"/>
              </w:rPr>
              <w:t>–</w:t>
            </w:r>
            <w:r w:rsidR="006664B2" w:rsidRPr="00704398">
              <w:rPr>
                <w:bCs/>
                <w:sz w:val="24"/>
                <w:szCs w:val="24"/>
              </w:rPr>
              <w:t xml:space="preserve"> 48</w:t>
            </w:r>
            <w:r w:rsidRPr="00704398">
              <w:rPr>
                <w:bCs/>
                <w:sz w:val="24"/>
                <w:szCs w:val="24"/>
              </w:rPr>
              <w:t>)</w:t>
            </w:r>
          </w:p>
          <w:p w:rsidR="006664B2" w:rsidRPr="00704398" w:rsidRDefault="005919B6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Самостоятельная работа: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rFonts w:eastAsia="Calibri"/>
                <w:b/>
                <w:color w:val="000000"/>
                <w:sz w:val="24"/>
                <w:szCs w:val="24"/>
              </w:rPr>
              <w:t>Раздел</w:t>
            </w:r>
            <w:r w:rsidRPr="00704398">
              <w:rPr>
                <w:b/>
                <w:bCs/>
                <w:sz w:val="24"/>
                <w:szCs w:val="24"/>
              </w:rPr>
              <w:t xml:space="preserve"> 6. Правовые основы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A033E6" w:rsidRPr="00704398" w:rsidTr="00DC5BA6">
        <w:trPr>
          <w:trHeight w:val="423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E6" w:rsidRPr="00704398" w:rsidRDefault="00A033E6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6.1</w:t>
            </w:r>
            <w:r w:rsidRPr="00704398">
              <w:rPr>
                <w:b/>
                <w:sz w:val="24"/>
                <w:szCs w:val="24"/>
              </w:rPr>
              <w:t xml:space="preserve"> Воинская обязанность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A033E6" w:rsidRPr="00704398" w:rsidRDefault="00A033E6" w:rsidP="001C220F">
            <w:pPr>
              <w:snapToGrid w:val="0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Воинская обязанность. Подготовка граждан к военной службе. Организация воинского учета. Призыв граждан на военную службу. </w:t>
            </w:r>
          </w:p>
          <w:p w:rsidR="00A033E6" w:rsidRPr="00704398" w:rsidRDefault="00A033E6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Воинские должности и звания. Военная форма одежды и знаки различия военнослужащих ВС РФ. Увольнение с военной службы. Запас. Мобилизационный резерв.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E6" w:rsidRPr="00704398" w:rsidRDefault="00A033E6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091192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  <w:p w:rsidR="00A033E6" w:rsidRPr="00091192" w:rsidRDefault="00A033E6" w:rsidP="00091192">
            <w:pPr>
              <w:jc w:val="center"/>
              <w:rPr>
                <w:sz w:val="24"/>
                <w:szCs w:val="24"/>
              </w:rPr>
            </w:pPr>
          </w:p>
        </w:tc>
      </w:tr>
      <w:tr w:rsidR="00A033E6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3E6" w:rsidRPr="00704398" w:rsidRDefault="00A033E6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Самостоятельная работа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Написать сообщения по темам: 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Поступление на военную службу по контракту. 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Исполнение обязанностей военной службы. 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Альтернативная гражданская служба. 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Срок военной службы для военнослужащих, проходящих военную службу по призыву, по контракту и для проходящих альтернативную гражданскую службу. 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Воинские должности и звания. 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Военная форма одежды и знаки различия военнослужащих ВС РФ.</w:t>
            </w:r>
          </w:p>
          <w:p w:rsidR="00A033E6" w:rsidRPr="00704398" w:rsidRDefault="00A033E6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 Увольнение с военной службы. Запас. Мобилизационный резерв.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E6" w:rsidRPr="00704398" w:rsidRDefault="009D0E86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A033E6" w:rsidRPr="00704398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6.2 Военная служба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Поступление на военную службу по контракту. Исполнение обязанностей военной службы. Альтернативная гражданская служба. Срок военной службы для военнослужащих, проходящих военную службу по призыву, по контракту и для проходящих альтернативную гражданскую службу. Воинские должности и звания. Военная форма одежды и знаки различия военнослужащих ВС РФ. Увольнение с военной службы. Запас. Мобилизационный резерв.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rFonts w:eastAsia="Calibri"/>
                <w:b/>
                <w:color w:val="000000"/>
                <w:sz w:val="24"/>
                <w:szCs w:val="24"/>
              </w:rPr>
              <w:t xml:space="preserve">Раздел 7. </w:t>
            </w:r>
            <w:r w:rsidRPr="00704398">
              <w:rPr>
                <w:b/>
                <w:bCs/>
                <w:sz w:val="24"/>
                <w:szCs w:val="24"/>
              </w:rPr>
              <w:t>Элементы начальной военной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123B14" w:rsidRPr="00704398" w:rsidTr="00DC5BA6">
        <w:trPr>
          <w:trHeight w:val="3491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>Тема 7.1 Строи и управление ими. Основы и правила стрельбы.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123B14" w:rsidRPr="00704398" w:rsidRDefault="00123B14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 xml:space="preserve">Строи и управление ими. Строевые приемы и движение без оружия. Выполнение воинского приветствия без оружия на месте и в движении, выход из строя и возвращение в строй. Подход к начальнику и отход от него. Строи отделения.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Назначение, боевые свойства и общее устройство автомата Калашникова. </w:t>
            </w:r>
            <w:r w:rsidRPr="00704398">
              <w:rPr>
                <w:i/>
                <w:iCs/>
                <w:sz w:val="24"/>
                <w:szCs w:val="24"/>
              </w:rPr>
              <w:t xml:space="preserve">Работа частей и механизмов автомата Калашникова при стрельбе. </w:t>
            </w:r>
            <w:r w:rsidRPr="00704398">
              <w:rPr>
                <w:sz w:val="24"/>
                <w:szCs w:val="24"/>
              </w:rPr>
              <w:t>Неполная разборка и сборка автомата Калашникова для чистки и смазки. Хранение автомата Калашникова. Устройство патрона. Меры безопасности при обращении с автоматом Калашникова и патронами в повседневной жизнедеятельности и при проведении стрельб. Основы и правила стрельбы. Ведение огня из автомата Калашникова. Ручные осколочные гранаты. Меры безопасности при обращении с ручными осколочными гранатами.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123B14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  <w:p w:rsidR="00091192" w:rsidRPr="00704398" w:rsidRDefault="00091192" w:rsidP="00091192">
            <w:pPr>
              <w:jc w:val="both"/>
              <w:rPr>
                <w:sz w:val="24"/>
                <w:szCs w:val="24"/>
              </w:rPr>
            </w:pPr>
          </w:p>
        </w:tc>
      </w:tr>
      <w:tr w:rsidR="00123B14" w:rsidRPr="00704398" w:rsidTr="00DC5BA6">
        <w:trPr>
          <w:trHeight w:val="3491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snapToGrid w:val="0"/>
              <w:ind w:right="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Самостоятельная работа</w:t>
            </w:r>
          </w:p>
          <w:p w:rsidR="00123B14" w:rsidRPr="00704398" w:rsidRDefault="00123B14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Написать сообщения по темам: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Современный общевойсковой бой.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Инженерное оборудование позиции солдата.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Способы передвижения в бою при действиях в пешем порядке.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Элементы военной топографии.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Назначение, устройство, комплектность, подбор и правила использования средств индивидуальной защиты (СИЗ) (противогаза, респиратора, общевойскового защитного комплекта (ОЗК) и легкого защитного костюма (Л-1).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Действия по сигналам оповещения.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Состав и применение аптечки индивидуальной.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Оказание первой помощи в бою. </w:t>
            </w:r>
          </w:p>
          <w:p w:rsidR="00123B14" w:rsidRPr="00704398" w:rsidRDefault="00123B14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Способы выноса раненого с поля боя.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9D0E86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tabs>
                <w:tab w:val="left" w:pos="240"/>
              </w:tabs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tabs>
                <w:tab w:val="left" w:pos="240"/>
              </w:tabs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tabs>
                <w:tab w:val="left" w:pos="240"/>
              </w:tabs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123B14" w:rsidRPr="00704398" w:rsidRDefault="00091192" w:rsidP="00091192">
            <w:pPr>
              <w:widowControl/>
              <w:tabs>
                <w:tab w:val="left" w:pos="240"/>
              </w:tabs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197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>Тема 7.2. Современный общевойсковой бой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Современный общевойсковой бой. Инженерное оборудование позиции солдата. Способы передвижения в бою при действиях в пешем порядке. Элементы военной топографии. Назначение, устройство, комплектность, подбор и правила использования средств индивидуальной защиты (СИЗ) (противогаза, респиратора, общевойскового защитного комплекта (ОЗК) и легкого защитного костюма (Л-1). Действия по сигналам оповещения. Состав и применение аптечки индивидуальной. Оказание первой помощи в бою. Способы выноса раненого с поля боя.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704398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 xml:space="preserve">Раздел </w:t>
            </w:r>
            <w:r w:rsidR="006664B2" w:rsidRPr="00704398">
              <w:rPr>
                <w:b/>
                <w:bCs/>
                <w:sz w:val="24"/>
                <w:szCs w:val="24"/>
              </w:rPr>
              <w:t>8. Военно-профессиональная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123B14" w:rsidRPr="00704398" w:rsidTr="00091192">
        <w:trPr>
          <w:trHeight w:val="2208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8.1 Военно-профессиональная деятельность в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6F2" w:rsidRPr="00704398" w:rsidRDefault="00B606F2" w:rsidP="00B606F2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123B14" w:rsidRPr="00704398" w:rsidRDefault="00123B14" w:rsidP="001C220F">
            <w:pPr>
              <w:pStyle w:val="Default"/>
              <w:spacing w:line="276" w:lineRule="auto"/>
              <w:jc w:val="both"/>
            </w:pPr>
            <w:r w:rsidRPr="00704398">
              <w:rPr>
                <w:color w:val="auto"/>
              </w:rPr>
              <w:t xml:space="preserve">Цели и задачи военно-профессиональной деятельности. Военно-учетные специальности. Профессиональный отбор. Военная служба по призыву как этап профессиональной карьеры. Организация подготовки офицерских кадров для ВС РФ, МВД России, ФСБ России, МЧС России.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091192" w:rsidRPr="00704398" w:rsidRDefault="00091192" w:rsidP="00091192">
            <w:pPr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123B14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123B14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Самостоятельная работа</w:t>
            </w:r>
          </w:p>
          <w:p w:rsidR="00123B14" w:rsidRPr="00704398" w:rsidRDefault="00123B14" w:rsidP="001C220F">
            <w:pPr>
              <w:widowControl/>
              <w:autoSpaceDE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Написать сообщения по темам: </w:t>
            </w:r>
          </w:p>
          <w:p w:rsidR="00123B14" w:rsidRPr="00704398" w:rsidRDefault="00123B14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 xml:space="preserve">- Основные виды высших военно-учебных заведений ВС РФ и учреждения высшего образования МВД России, ФСБ России, МЧС России. </w:t>
            </w:r>
          </w:p>
          <w:p w:rsidR="00123B14" w:rsidRPr="00704398" w:rsidRDefault="00123B14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>- Подготовка офицеров на военных кафедрах</w:t>
            </w:r>
            <w:r w:rsidRPr="00704398">
              <w:t xml:space="preserve"> </w:t>
            </w:r>
            <w:r w:rsidRPr="00704398">
              <w:rPr>
                <w:color w:val="auto"/>
              </w:rPr>
              <w:t xml:space="preserve">образовательных организаций высшего образования. </w:t>
            </w:r>
          </w:p>
          <w:p w:rsidR="00123B14" w:rsidRPr="00704398" w:rsidRDefault="00123B14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>- Порядок подготовки и поступления в высшие военно-учебные заведения ВС РФ и учреждения высшего образования МВД России, ФСБ России, МЧС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14" w:rsidRPr="00704398" w:rsidRDefault="009D0E86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123B14" w:rsidRPr="00704398" w:rsidRDefault="00091192" w:rsidP="0009119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8.2 Военно-учебные заведения ВС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6F2" w:rsidRPr="00704398" w:rsidRDefault="00B606F2" w:rsidP="00B606F2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>Основные виды высших военно-учебных заведений ВС РФ и учреждения высшего образования МВД России, ФСБ России, МЧС России. Подготовка офицеров на военных кафедрах</w:t>
            </w:r>
            <w:r w:rsidRPr="00704398">
              <w:t xml:space="preserve"> </w:t>
            </w:r>
            <w:r w:rsidRPr="00704398">
              <w:rPr>
                <w:color w:val="auto"/>
              </w:rPr>
              <w:t>образовательных организаций высшего об</w:t>
            </w:r>
            <w:r w:rsidRPr="00704398">
              <w:rPr>
                <w:color w:val="auto"/>
              </w:rPr>
              <w:lastRenderedPageBreak/>
              <w:t>разования. Порядок подготовки и поступления в высшие военно-учебные заведения ВС РФ и учреждения высшего образования МВД России, ФСБ России, МЧС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</w:t>
            </w:r>
            <w:r w:rsidRPr="00091192">
              <w:rPr>
                <w:sz w:val="24"/>
                <w:szCs w:val="24"/>
              </w:rPr>
              <w:lastRenderedPageBreak/>
              <w:t>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pStyle w:val="Default"/>
              <w:spacing w:line="276" w:lineRule="auto"/>
              <w:jc w:val="both"/>
              <w:rPr>
                <w:b/>
                <w:i/>
                <w:color w:val="auto"/>
              </w:rPr>
            </w:pPr>
            <w:r w:rsidRPr="00704398">
              <w:rPr>
                <w:b/>
              </w:rPr>
              <w:lastRenderedPageBreak/>
              <w:t xml:space="preserve">Раздел 9. </w:t>
            </w:r>
            <w:r w:rsidRPr="00704398">
              <w:rPr>
                <w:b/>
                <w:bCs/>
              </w:rPr>
              <w:t>Основы медицинских знаний и оказание первой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9.1 Оказание первой помощи: основы законодательства РФ,  права и ответственность граждан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Основы законодательства Российской Федерации в области оказания первой помощи. Права, обязанности и ответственность гражданина при оказании первой помощи.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9.2 Оказание первой помощи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704398">
              <w:rPr>
                <w:color w:val="auto"/>
              </w:rPr>
              <w:t xml:space="preserve">Состояния, требующие проведения первой помощи, мероприятия и способы оказания первой помощи при неотложных состояниях. Правила и способы переноски (транспортировки) пострадавших.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E4710D">
        <w:trPr>
          <w:trHeight w:val="224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E4710D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123B14" w:rsidP="001C220F">
            <w:pPr>
              <w:pStyle w:val="ae"/>
              <w:spacing w:line="276" w:lineRule="auto"/>
              <w:ind w:left="33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</w:t>
            </w:r>
            <w:r w:rsidR="00B20C6F" w:rsidRPr="00704398">
              <w:rPr>
                <w:b/>
                <w:bCs/>
                <w:sz w:val="24"/>
                <w:szCs w:val="24"/>
              </w:rPr>
              <w:t>1</w:t>
            </w:r>
            <w:r w:rsidR="006664B2" w:rsidRPr="00704398">
              <w:rPr>
                <w:bCs/>
                <w:i/>
                <w:sz w:val="24"/>
                <w:szCs w:val="24"/>
              </w:rPr>
              <w:t xml:space="preserve"> </w:t>
            </w:r>
            <w:r w:rsidR="006664B2" w:rsidRPr="00704398">
              <w:rPr>
                <w:sz w:val="24"/>
                <w:szCs w:val="24"/>
              </w:rPr>
              <w:t>Оказание первой медицинской (доврачебной)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tabs>
                <w:tab w:val="center" w:pos="11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</w:t>
            </w:r>
            <w:r w:rsidRPr="00E4710D">
              <w:rPr>
                <w:sz w:val="24"/>
                <w:szCs w:val="24"/>
              </w:rPr>
              <w:lastRenderedPageBreak/>
              <w:t>М.14,ЛР.1,ЛР.10,</w:t>
            </w:r>
          </w:p>
          <w:p w:rsidR="006664B2" w:rsidRPr="00704398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rPr>
                <w:b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№2</w:t>
            </w:r>
            <w:r w:rsidR="006664B2" w:rsidRPr="00704398">
              <w:rPr>
                <w:b/>
                <w:bCs/>
                <w:sz w:val="24"/>
                <w:szCs w:val="24"/>
              </w:rPr>
              <w:t xml:space="preserve"> </w:t>
            </w:r>
            <w:r w:rsidR="006664B2" w:rsidRPr="00704398">
              <w:rPr>
                <w:spacing w:val="-3"/>
                <w:sz w:val="24"/>
                <w:szCs w:val="24"/>
              </w:rPr>
              <w:t xml:space="preserve">Реанимация (азбука оживления). </w:t>
            </w:r>
            <w:r w:rsidR="006664B2" w:rsidRPr="00704398">
              <w:rPr>
                <w:color w:val="000000"/>
                <w:sz w:val="24"/>
                <w:szCs w:val="24"/>
              </w:rPr>
              <w:t>Проведения непрямого (наружного) массажа сердца и искусственного дыхания.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123B14" w:rsidP="001C220F">
            <w:pPr>
              <w:spacing w:line="276" w:lineRule="auto"/>
              <w:ind w:right="4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</w:t>
            </w:r>
            <w:r w:rsidR="00B20C6F" w:rsidRPr="00704398">
              <w:rPr>
                <w:b/>
                <w:bCs/>
                <w:sz w:val="24"/>
                <w:szCs w:val="24"/>
              </w:rPr>
              <w:t>3</w:t>
            </w:r>
            <w:r w:rsidR="006664B2" w:rsidRPr="00704398">
              <w:rPr>
                <w:b/>
                <w:bCs/>
                <w:sz w:val="24"/>
                <w:szCs w:val="24"/>
              </w:rPr>
              <w:t xml:space="preserve"> </w:t>
            </w:r>
            <w:r w:rsidR="006664B2" w:rsidRPr="00704398">
              <w:rPr>
                <w:bCs/>
                <w:sz w:val="24"/>
                <w:szCs w:val="24"/>
              </w:rPr>
              <w:t xml:space="preserve"> </w:t>
            </w:r>
            <w:r w:rsidR="006664B2" w:rsidRPr="00704398">
              <w:rPr>
                <w:sz w:val="24"/>
                <w:szCs w:val="24"/>
              </w:rPr>
              <w:t>Отработка основных приемов удаления инородных тел из верхних дыхательных путей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spacing w:line="276" w:lineRule="auto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rPr>
                <w:b/>
                <w:bCs/>
                <w:spacing w:val="-3"/>
                <w:sz w:val="24"/>
                <w:szCs w:val="24"/>
              </w:rPr>
            </w:pPr>
            <w:r w:rsidRPr="00704398">
              <w:rPr>
                <w:b/>
                <w:bCs/>
                <w:spacing w:val="-3"/>
                <w:sz w:val="24"/>
                <w:szCs w:val="24"/>
              </w:rPr>
              <w:t>Практическое занятие  №4</w:t>
            </w:r>
          </w:p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Порядок наложения повязки при ранениях головы, туловища, верхних и нижних  конечностей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№5</w:t>
            </w:r>
            <w:r w:rsidR="006664B2" w:rsidRPr="00704398">
              <w:rPr>
                <w:b/>
                <w:bCs/>
                <w:sz w:val="24"/>
                <w:szCs w:val="24"/>
              </w:rPr>
              <w:t xml:space="preserve"> </w:t>
            </w:r>
          </w:p>
          <w:p w:rsidR="006664B2" w:rsidRPr="00704398" w:rsidRDefault="006664B2" w:rsidP="001C220F">
            <w:pPr>
              <w:ind w:right="4"/>
              <w:rPr>
                <w:b/>
                <w:sz w:val="24"/>
                <w:szCs w:val="24"/>
              </w:rPr>
            </w:pPr>
            <w:r w:rsidRPr="00704398">
              <w:rPr>
                <w:spacing w:val="-3"/>
                <w:sz w:val="24"/>
                <w:szCs w:val="24"/>
              </w:rPr>
              <w:t>Первая (доврачебная) помощь при  синдроме длительного сдавливания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rPr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№6</w:t>
            </w:r>
          </w:p>
          <w:p w:rsidR="006664B2" w:rsidRPr="00704398" w:rsidRDefault="006664B2" w:rsidP="001C220F">
            <w:pPr>
              <w:ind w:right="4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Первая (доврачебная) помощь при ожогах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№7</w:t>
            </w:r>
          </w:p>
          <w:p w:rsidR="006664B2" w:rsidRPr="00704398" w:rsidRDefault="006664B2" w:rsidP="001C220F">
            <w:pPr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color w:val="000000"/>
                <w:sz w:val="24"/>
                <w:szCs w:val="24"/>
              </w:rPr>
              <w:t xml:space="preserve">Первая (доврачебная) помощь при поражении электрическим током, профилактика </w:t>
            </w:r>
            <w:proofErr w:type="spellStart"/>
            <w:r w:rsidRPr="00704398">
              <w:rPr>
                <w:color w:val="000000"/>
                <w:sz w:val="24"/>
                <w:szCs w:val="24"/>
              </w:rPr>
              <w:t>электротравм</w:t>
            </w:r>
            <w:proofErr w:type="spellEnd"/>
            <w:r w:rsidRPr="00704398">
              <w:rPr>
                <w:color w:val="000000"/>
                <w:sz w:val="24"/>
                <w:szCs w:val="24"/>
              </w:rPr>
              <w:t xml:space="preserve"> в работе специалиста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Тема 9.3 Санитарно-эпидемиологическое благополучие населения РФ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6664B2" w:rsidRPr="00704398" w:rsidRDefault="006664B2" w:rsidP="001C220F">
            <w:pPr>
              <w:pStyle w:val="Default"/>
              <w:spacing w:line="276" w:lineRule="auto"/>
              <w:jc w:val="both"/>
            </w:pPr>
            <w:r w:rsidRPr="00704398">
              <w:rPr>
                <w:color w:val="auto"/>
              </w:rPr>
              <w:t>Основы законодательства Российской Федерации в сфере санитарно-эпидемиологического благополучия населения. Права, обязанности и ответственность гражданина в сфере санитарно-эпидемиологического благополучия населения. Основные инфекционные заболевания и их профилактика. Правила поведения в случае возникновения эпидемии.</w:t>
            </w:r>
            <w:r w:rsidRPr="00704398">
              <w:t xml:space="preserve"> </w:t>
            </w:r>
            <w:r w:rsidRPr="00704398">
              <w:rPr>
                <w:color w:val="auto"/>
              </w:rPr>
              <w:t>Предназначение и использование знаков безопасности медицинского и санитарного назначения.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32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ind w:right="4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П.01,П.05,П.07,П.09,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Л.01,Л.02,Л.03,Л.04,</w:t>
            </w:r>
          </w:p>
          <w:p w:rsidR="00091192" w:rsidRPr="00091192" w:rsidRDefault="00091192" w:rsidP="0009119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091192" w:rsidP="00091192">
            <w:pPr>
              <w:jc w:val="both"/>
              <w:rPr>
                <w:sz w:val="24"/>
                <w:szCs w:val="24"/>
              </w:rPr>
            </w:pPr>
            <w:r w:rsidRPr="00091192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rPr>
                <w:spacing w:val="-3"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№8</w:t>
            </w:r>
          </w:p>
          <w:p w:rsidR="006664B2" w:rsidRPr="00704398" w:rsidRDefault="006664B2" w:rsidP="001C220F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704398">
              <w:rPr>
                <w:color w:val="auto"/>
              </w:rPr>
              <w:t xml:space="preserve">Правила поведения в случае возникновения эпидемии, </w:t>
            </w:r>
            <w:r w:rsidRPr="00704398">
              <w:rPr>
                <w:i/>
                <w:color w:val="auto"/>
              </w:rPr>
              <w:t xml:space="preserve">отработка навыков </w:t>
            </w:r>
            <w:r w:rsidRPr="00704398">
              <w:rPr>
                <w:i/>
                <w:color w:val="auto"/>
              </w:rPr>
              <w:lastRenderedPageBreak/>
              <w:t>безопасного поведения (работа в мини-группах)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lastRenderedPageBreak/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23"/>
        </w:trPr>
        <w:tc>
          <w:tcPr>
            <w:tcW w:w="2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B20C6F" w:rsidP="001C220F">
            <w:pPr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Практическое занятие №9</w:t>
            </w:r>
          </w:p>
          <w:p w:rsidR="006664B2" w:rsidRPr="00704398" w:rsidRDefault="006664B2" w:rsidP="001C220F">
            <w:pPr>
              <w:spacing w:line="30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Государственные службы по охране здоровья и без</w:t>
            </w:r>
            <w:r w:rsidRPr="00704398">
              <w:rPr>
                <w:b/>
                <w:color w:val="000000"/>
                <w:sz w:val="24"/>
                <w:szCs w:val="24"/>
              </w:rPr>
              <w:softHyphen/>
              <w:t>опасности граждан в РФ.</w:t>
            </w:r>
          </w:p>
          <w:p w:rsidR="006664B2" w:rsidRPr="00704398" w:rsidRDefault="006664B2" w:rsidP="001C220F">
            <w:pPr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04398">
              <w:rPr>
                <w:i/>
                <w:sz w:val="24"/>
                <w:szCs w:val="24"/>
              </w:rPr>
              <w:t xml:space="preserve">Ознакомление с работой службы по охране здоровья и безопасности граждан </w:t>
            </w:r>
            <w:r w:rsidRPr="00704398">
              <w:rPr>
                <w:sz w:val="24"/>
                <w:szCs w:val="24"/>
              </w:rPr>
              <w:t xml:space="preserve">в </w:t>
            </w:r>
            <w:r w:rsidRPr="00704398">
              <w:rPr>
                <w:i/>
                <w:sz w:val="24"/>
                <w:szCs w:val="24"/>
              </w:rPr>
              <w:t>Нижнем Новгороде и</w:t>
            </w:r>
            <w:r w:rsidRPr="00704398">
              <w:rPr>
                <w:sz w:val="24"/>
                <w:szCs w:val="24"/>
              </w:rPr>
              <w:t xml:space="preserve"> </w:t>
            </w:r>
            <w:r w:rsidRPr="00704398">
              <w:rPr>
                <w:i/>
                <w:sz w:val="24"/>
                <w:szCs w:val="24"/>
              </w:rPr>
              <w:t>Нижегородской области</w:t>
            </w:r>
            <w:r w:rsidRPr="00704398">
              <w:rPr>
                <w:sz w:val="24"/>
                <w:szCs w:val="24"/>
              </w:rPr>
              <w:t xml:space="preserve"> </w:t>
            </w:r>
            <w:r w:rsidRPr="00704398">
              <w:rPr>
                <w:i/>
                <w:sz w:val="24"/>
                <w:szCs w:val="24"/>
              </w:rPr>
              <w:t>(по выбору педагога с учетом получаемой специальности/профессии), (работа в мини-группах).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П.01,П.05,П.07,П.09,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Л.01,Л.02,Л.03,Л.04,</w:t>
            </w:r>
          </w:p>
          <w:p w:rsidR="00E4710D" w:rsidRPr="00E4710D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Л.05,Л.06,М.01,М.02,М.03,М.04,М.05,М.06,М.07,М.08,М.09,М.09,М.10,М.11,М.12,М.13,М.14,ЛР.1,ЛР.10,</w:t>
            </w:r>
          </w:p>
          <w:p w:rsidR="006664B2" w:rsidRPr="00704398" w:rsidRDefault="00E4710D" w:rsidP="00E4710D">
            <w:pPr>
              <w:jc w:val="both"/>
              <w:rPr>
                <w:sz w:val="24"/>
                <w:szCs w:val="24"/>
              </w:rPr>
            </w:pPr>
            <w:r w:rsidRPr="00E4710D">
              <w:rPr>
                <w:sz w:val="24"/>
                <w:szCs w:val="24"/>
              </w:rPr>
              <w:t>ЛР.16, ЛР.20</w:t>
            </w:r>
          </w:p>
        </w:tc>
      </w:tr>
      <w:tr w:rsidR="006664B2" w:rsidRPr="00704398" w:rsidTr="00DC5BA6">
        <w:trPr>
          <w:trHeight w:val="432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pStyle w:val="Default"/>
              <w:spacing w:line="276" w:lineRule="auto"/>
              <w:jc w:val="both"/>
              <w:rPr>
                <w:b/>
                <w:i/>
                <w:color w:val="auto"/>
              </w:rPr>
            </w:pPr>
            <w:r w:rsidRPr="00704398">
              <w:rPr>
                <w:b/>
                <w:i/>
                <w:color w:val="auto"/>
              </w:rPr>
              <w:t>Промежуточная аттестация (дифференцированный зачет)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6664B2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Итого за второй семестр:</w:t>
            </w:r>
            <w:r w:rsidR="00E001B4" w:rsidRPr="00704398">
              <w:rPr>
                <w:bCs/>
                <w:sz w:val="24"/>
                <w:szCs w:val="24"/>
              </w:rPr>
              <w:t>45</w:t>
            </w:r>
          </w:p>
          <w:p w:rsidR="006664B2" w:rsidRPr="00704398" w:rsidRDefault="00E001B4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Максимальная: 45</w:t>
            </w:r>
          </w:p>
          <w:p w:rsidR="006664B2" w:rsidRPr="00704398" w:rsidRDefault="006664B2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 xml:space="preserve">Обязательная: 30 (в </w:t>
            </w:r>
            <w:proofErr w:type="spellStart"/>
            <w:r w:rsidRPr="00704398">
              <w:rPr>
                <w:bCs/>
                <w:sz w:val="24"/>
                <w:szCs w:val="24"/>
              </w:rPr>
              <w:t>т.ч</w:t>
            </w:r>
            <w:proofErr w:type="spellEnd"/>
            <w:r w:rsidRPr="00704398">
              <w:rPr>
                <w:bCs/>
                <w:sz w:val="24"/>
                <w:szCs w:val="24"/>
              </w:rPr>
              <w:t>. лекции – 12, пр.</w:t>
            </w:r>
            <w:r w:rsidR="00E001B4" w:rsidRPr="00704398">
              <w:rPr>
                <w:bCs/>
                <w:sz w:val="24"/>
                <w:szCs w:val="24"/>
              </w:rPr>
              <w:t xml:space="preserve"> </w:t>
            </w:r>
            <w:r w:rsidRPr="00704398">
              <w:rPr>
                <w:bCs/>
                <w:sz w:val="24"/>
                <w:szCs w:val="24"/>
              </w:rPr>
              <w:t>занятия -18)</w:t>
            </w:r>
          </w:p>
          <w:p w:rsidR="00E001B4" w:rsidRPr="00704398" w:rsidRDefault="00E001B4" w:rsidP="001C220F">
            <w:pPr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Самостоятельная работа: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4B2" w:rsidRPr="00704398" w:rsidRDefault="006664B2" w:rsidP="001C220F">
            <w:pPr>
              <w:jc w:val="center"/>
              <w:rPr>
                <w:sz w:val="24"/>
                <w:szCs w:val="24"/>
              </w:rPr>
            </w:pPr>
          </w:p>
        </w:tc>
      </w:tr>
      <w:tr w:rsidR="00E001B4" w:rsidRPr="00704398" w:rsidTr="00DC5BA6">
        <w:trPr>
          <w:trHeight w:val="423"/>
        </w:trPr>
        <w:tc>
          <w:tcPr>
            <w:tcW w:w="10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4" w:rsidRPr="00704398" w:rsidRDefault="00E001B4" w:rsidP="001C220F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704398">
              <w:rPr>
                <w:b/>
                <w:bCs/>
              </w:rPr>
              <w:t>Всего по учебной дисциплине: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B4" w:rsidRPr="00704398" w:rsidRDefault="00E001B4" w:rsidP="001C220F">
            <w:pPr>
              <w:snapToGrid w:val="0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B4" w:rsidRPr="00704398" w:rsidRDefault="00E001B4" w:rsidP="001C22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64B2" w:rsidRPr="00704398" w:rsidRDefault="006664B2" w:rsidP="001C220F">
      <w:pPr>
        <w:jc w:val="both"/>
        <w:rPr>
          <w:sz w:val="26"/>
          <w:szCs w:val="26"/>
        </w:rPr>
        <w:sectPr w:rsidR="006664B2" w:rsidRPr="00704398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:rsidR="006664B2" w:rsidRPr="00704398" w:rsidRDefault="006664B2" w:rsidP="001C220F">
      <w:pPr>
        <w:rPr>
          <w:b/>
          <w:sz w:val="28"/>
          <w:szCs w:val="28"/>
        </w:rPr>
      </w:pPr>
    </w:p>
    <w:p w:rsidR="008D4C26" w:rsidRPr="00704398" w:rsidRDefault="0021646F" w:rsidP="001C220F">
      <w:pPr>
        <w:jc w:val="center"/>
        <w:rPr>
          <w:b/>
          <w:sz w:val="24"/>
          <w:szCs w:val="24"/>
        </w:rPr>
      </w:pPr>
      <w:r w:rsidRPr="00704398">
        <w:rPr>
          <w:b/>
          <w:sz w:val="24"/>
          <w:szCs w:val="24"/>
        </w:rPr>
        <w:t xml:space="preserve">3. УСЛОВИЯ РЕАЛИЗАЦИИ РАБОЧЕЙ ПРОГРАММЫ </w:t>
      </w:r>
    </w:p>
    <w:p w:rsidR="0021646F" w:rsidRPr="00704398" w:rsidRDefault="0021646F" w:rsidP="001C220F">
      <w:pPr>
        <w:jc w:val="center"/>
        <w:rPr>
          <w:b/>
          <w:sz w:val="24"/>
          <w:szCs w:val="24"/>
        </w:rPr>
      </w:pPr>
      <w:r w:rsidRPr="00704398">
        <w:rPr>
          <w:b/>
          <w:sz w:val="24"/>
          <w:szCs w:val="24"/>
        </w:rPr>
        <w:t>УЧЕБНОЙ ДИСЦИПЛИНЫ</w:t>
      </w:r>
    </w:p>
    <w:p w:rsidR="0021646F" w:rsidRPr="00704398" w:rsidRDefault="0021646F" w:rsidP="001C220F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704398">
        <w:rPr>
          <w:rFonts w:ascii="Times New Roman" w:hAnsi="Times New Roman"/>
          <w:color w:val="auto"/>
          <w:sz w:val="24"/>
          <w:szCs w:val="24"/>
        </w:rPr>
        <w:t>3.1 Требования к минимальному материально-техническому</w:t>
      </w:r>
      <w:r w:rsidR="00A31D7B" w:rsidRPr="0070439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04398">
        <w:rPr>
          <w:rFonts w:ascii="Times New Roman" w:hAnsi="Times New Roman"/>
          <w:color w:val="auto"/>
          <w:sz w:val="24"/>
          <w:szCs w:val="24"/>
        </w:rPr>
        <w:t>обеспечению</w:t>
      </w:r>
    </w:p>
    <w:p w:rsidR="0093784C" w:rsidRPr="00704398" w:rsidRDefault="0093784C" w:rsidP="001C220F">
      <w:pPr>
        <w:rPr>
          <w:sz w:val="24"/>
          <w:szCs w:val="24"/>
        </w:rPr>
      </w:pPr>
    </w:p>
    <w:p w:rsidR="00317108" w:rsidRPr="00704398" w:rsidRDefault="007D555F" w:rsidP="001C220F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04398">
        <w:rPr>
          <w:sz w:val="24"/>
          <w:szCs w:val="24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 </w:t>
      </w:r>
      <w:r w:rsidRPr="00704398">
        <w:rPr>
          <w:b/>
          <w:sz w:val="24"/>
          <w:szCs w:val="24"/>
        </w:rPr>
        <w:t>к</w:t>
      </w:r>
      <w:r w:rsidR="00317108" w:rsidRPr="00704398">
        <w:rPr>
          <w:b/>
          <w:sz w:val="24"/>
          <w:szCs w:val="24"/>
        </w:rPr>
        <w:t>абинет №2218,</w:t>
      </w:r>
      <w:r w:rsidR="00317108" w:rsidRPr="00704398">
        <w:rPr>
          <w:sz w:val="24"/>
          <w:szCs w:val="24"/>
        </w:rPr>
        <w:t xml:space="preserve"> 603002, г. Нижний Новгород, ул. Чкалова, д.5а</w:t>
      </w:r>
    </w:p>
    <w:p w:rsidR="00317108" w:rsidRPr="00704398" w:rsidRDefault="00317108" w:rsidP="001C220F">
      <w:pPr>
        <w:tabs>
          <w:tab w:val="left" w:pos="141"/>
        </w:tabs>
        <w:ind w:left="139" w:right="138"/>
        <w:jc w:val="both"/>
        <w:rPr>
          <w:b/>
          <w:sz w:val="24"/>
          <w:szCs w:val="24"/>
        </w:rPr>
      </w:pPr>
    </w:p>
    <w:p w:rsidR="00317108" w:rsidRPr="00704398" w:rsidRDefault="00317108" w:rsidP="001C220F">
      <w:pPr>
        <w:ind w:left="146" w:right="138"/>
        <w:jc w:val="both"/>
        <w:rPr>
          <w:sz w:val="24"/>
          <w:szCs w:val="24"/>
        </w:rPr>
      </w:pPr>
      <w:r w:rsidRPr="00704398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704398">
        <w:rPr>
          <w:sz w:val="24"/>
          <w:szCs w:val="24"/>
        </w:rPr>
        <w:t xml:space="preserve">стол преподавателя-1 шт.; стул преподавателя (кресло)-1 шт.; стол ученический-15 шт.; стулья ученические-30 шт.; тумба для аппаратуры -1 шт.; телевизор LG CF-21F39-1 </w:t>
      </w:r>
      <w:proofErr w:type="spellStart"/>
      <w:r w:rsidRPr="00704398">
        <w:rPr>
          <w:sz w:val="24"/>
          <w:szCs w:val="24"/>
        </w:rPr>
        <w:t>шт</w:t>
      </w:r>
      <w:proofErr w:type="spellEnd"/>
      <w:r w:rsidRPr="00704398">
        <w:rPr>
          <w:sz w:val="24"/>
          <w:szCs w:val="24"/>
        </w:rPr>
        <w:t xml:space="preserve">; </w:t>
      </w:r>
      <w:proofErr w:type="spellStart"/>
      <w:r w:rsidRPr="00704398">
        <w:rPr>
          <w:sz w:val="24"/>
          <w:szCs w:val="24"/>
          <w:lang w:val="en-US"/>
        </w:rPr>
        <w:t>PioneerDWDplayerDV</w:t>
      </w:r>
      <w:proofErr w:type="spellEnd"/>
      <w:r w:rsidRPr="00704398">
        <w:rPr>
          <w:sz w:val="24"/>
          <w:szCs w:val="24"/>
        </w:rPr>
        <w:t>-420</w:t>
      </w:r>
      <w:r w:rsidRPr="00704398">
        <w:rPr>
          <w:sz w:val="24"/>
          <w:szCs w:val="24"/>
          <w:lang w:val="en-US"/>
        </w:rPr>
        <w:t>V</w:t>
      </w:r>
      <w:r w:rsidRPr="00704398">
        <w:rPr>
          <w:sz w:val="24"/>
          <w:szCs w:val="24"/>
        </w:rPr>
        <w:t>-</w:t>
      </w:r>
      <w:r w:rsidRPr="00704398">
        <w:rPr>
          <w:sz w:val="24"/>
          <w:szCs w:val="24"/>
          <w:lang w:val="en-US"/>
        </w:rPr>
        <w:t>K</w:t>
      </w:r>
      <w:r w:rsidRPr="00704398">
        <w:rPr>
          <w:sz w:val="24"/>
          <w:szCs w:val="24"/>
        </w:rPr>
        <w:t xml:space="preserve">-1 шт.; доска классная настенная-1 шт.; комплект стендов; макет  Автомат Калашникова АКМ-2 шт.; учебные приборы  (Комплект ВПХР, Комплект ДП-5Б, Комплект ДП-22-А, Комплект ДП-22-В, Комплект ДП-63-А)-5 шт.; показательные СИЗ (учебные) (Комплект ОЗК, Комплект Л-1, противогазы ГП-5,  противогазы Д-1, ИПП-8, ППМ, комплект АИ-2)-7 шт.;  медицинское оборудование и средства: (носилки медицинские, комплект шин для иммобилизации, аптечка бытовая, жгуты для остановки кровотечения)-4 шт. </w:t>
      </w:r>
    </w:p>
    <w:p w:rsidR="00317108" w:rsidRPr="00704398" w:rsidRDefault="00317108" w:rsidP="001C220F">
      <w:pPr>
        <w:ind w:left="146" w:right="138"/>
        <w:jc w:val="both"/>
        <w:rPr>
          <w:sz w:val="24"/>
          <w:szCs w:val="24"/>
        </w:rPr>
      </w:pPr>
      <w:r w:rsidRPr="00704398">
        <w:rPr>
          <w:bCs/>
          <w:sz w:val="24"/>
          <w:szCs w:val="24"/>
        </w:rPr>
        <w:t>Учебно-наглядные пособия - комплект презентаций</w:t>
      </w:r>
      <w:r w:rsidRPr="00704398">
        <w:rPr>
          <w:sz w:val="24"/>
          <w:szCs w:val="24"/>
        </w:rPr>
        <w:t>.</w:t>
      </w:r>
    </w:p>
    <w:p w:rsidR="00317108" w:rsidRPr="00704398" w:rsidRDefault="00317108" w:rsidP="001C220F">
      <w:pPr>
        <w:tabs>
          <w:tab w:val="left" w:pos="141"/>
        </w:tabs>
        <w:ind w:left="139" w:right="138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70439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Технические средства обучения: проектор  переносной,  экран переносной.</w:t>
      </w:r>
    </w:p>
    <w:p w:rsidR="00317108" w:rsidRPr="00704398" w:rsidRDefault="00317108" w:rsidP="001C220F">
      <w:pPr>
        <w:tabs>
          <w:tab w:val="left" w:pos="141"/>
        </w:tabs>
        <w:ind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317108" w:rsidRPr="00704398" w:rsidRDefault="00317108" w:rsidP="001C220F">
      <w:pPr>
        <w:tabs>
          <w:tab w:val="left" w:pos="141"/>
        </w:tabs>
        <w:spacing w:line="276" w:lineRule="auto"/>
        <w:ind w:left="139" w:right="138"/>
        <w:jc w:val="both"/>
        <w:rPr>
          <w:sz w:val="24"/>
          <w:szCs w:val="24"/>
        </w:rPr>
      </w:pPr>
      <w:r w:rsidRPr="00704398">
        <w:rPr>
          <w:b/>
          <w:sz w:val="24"/>
          <w:szCs w:val="24"/>
        </w:rPr>
        <w:t>Стрелковый тир №1010,</w:t>
      </w:r>
      <w:r w:rsidRPr="00704398">
        <w:rPr>
          <w:sz w:val="24"/>
          <w:szCs w:val="24"/>
        </w:rPr>
        <w:t xml:space="preserve"> 603002, г. Нижний Новгород, ул. Чкалова, д.5а</w:t>
      </w:r>
    </w:p>
    <w:p w:rsidR="00A96A56" w:rsidRPr="00704398" w:rsidRDefault="00A96A56" w:rsidP="001C220F">
      <w:pPr>
        <w:tabs>
          <w:tab w:val="left" w:pos="141"/>
        </w:tabs>
        <w:spacing w:line="276" w:lineRule="auto"/>
        <w:ind w:left="139" w:right="138"/>
        <w:jc w:val="both"/>
        <w:rPr>
          <w:b/>
          <w:sz w:val="24"/>
          <w:szCs w:val="24"/>
        </w:rPr>
      </w:pPr>
      <w:proofErr w:type="gramStart"/>
      <w:r w:rsidRPr="00704398">
        <w:rPr>
          <w:sz w:val="24"/>
          <w:szCs w:val="24"/>
        </w:rPr>
        <w:t xml:space="preserve">Оборудование:   </w:t>
      </w:r>
      <w:proofErr w:type="gramEnd"/>
      <w:r w:rsidRPr="00704398">
        <w:rPr>
          <w:sz w:val="24"/>
          <w:szCs w:val="24"/>
        </w:rPr>
        <w:t xml:space="preserve">плакаты – 11 шт., </w:t>
      </w:r>
      <w:proofErr w:type="spellStart"/>
      <w:r w:rsidRPr="00704398">
        <w:rPr>
          <w:sz w:val="24"/>
          <w:szCs w:val="24"/>
        </w:rPr>
        <w:t>пулеулавливатели</w:t>
      </w:r>
      <w:proofErr w:type="spellEnd"/>
      <w:r w:rsidRPr="00704398">
        <w:rPr>
          <w:sz w:val="24"/>
          <w:szCs w:val="24"/>
        </w:rPr>
        <w:t xml:space="preserve"> – 3 шт., стойки для стрельбы – 3 шт., ростовые подставки – 3 шт., щиты для стрельбы лежа – 3 шт., стол для разборки и чистки оружия – 1 шт., стол для выдачи пулек – 1 шт., стулья – 2 шт., стол руководителя стрельб – 1 шт.</w:t>
      </w:r>
    </w:p>
    <w:p w:rsidR="00317108" w:rsidRPr="00704398" w:rsidRDefault="00317108" w:rsidP="001C220F"/>
    <w:p w:rsidR="00317108" w:rsidRPr="00704398" w:rsidRDefault="00317108" w:rsidP="001C220F"/>
    <w:p w:rsidR="00F972DD" w:rsidRPr="00704398" w:rsidRDefault="00F972DD" w:rsidP="001C220F">
      <w:pPr>
        <w:jc w:val="center"/>
        <w:rPr>
          <w:b/>
          <w:sz w:val="24"/>
          <w:szCs w:val="24"/>
        </w:rPr>
      </w:pPr>
      <w:r w:rsidRPr="00704398">
        <w:rPr>
          <w:b/>
          <w:sz w:val="24"/>
          <w:szCs w:val="24"/>
        </w:rPr>
        <w:t>3.2 Информационное обеспечение обучения</w:t>
      </w:r>
    </w:p>
    <w:p w:rsidR="00F972DD" w:rsidRPr="00704398" w:rsidRDefault="00F972DD" w:rsidP="001C220F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102"/>
        <w:gridCol w:w="3260"/>
        <w:gridCol w:w="2551"/>
        <w:gridCol w:w="1525"/>
      </w:tblGrid>
      <w:tr w:rsidR="00F972DD" w:rsidRPr="00704398" w:rsidTr="00962792">
        <w:tc>
          <w:tcPr>
            <w:tcW w:w="451" w:type="dxa"/>
            <w:gridSpan w:val="2"/>
            <w:shd w:val="clear" w:color="auto" w:fill="auto"/>
          </w:tcPr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102" w:type="dxa"/>
            <w:shd w:val="clear" w:color="auto" w:fill="auto"/>
          </w:tcPr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260" w:type="dxa"/>
            <w:shd w:val="clear" w:color="auto" w:fill="auto"/>
          </w:tcPr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1" w:type="dxa"/>
            <w:shd w:val="clear" w:color="auto" w:fill="auto"/>
          </w:tcPr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525" w:type="dxa"/>
            <w:shd w:val="clear" w:color="auto" w:fill="auto"/>
          </w:tcPr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Кол-</w:t>
            </w:r>
          </w:p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во</w:t>
            </w:r>
          </w:p>
        </w:tc>
      </w:tr>
      <w:tr w:rsidR="00F972DD" w:rsidRPr="00704398" w:rsidTr="00962792">
        <w:tc>
          <w:tcPr>
            <w:tcW w:w="9889" w:type="dxa"/>
            <w:gridSpan w:val="6"/>
            <w:shd w:val="clear" w:color="auto" w:fill="auto"/>
          </w:tcPr>
          <w:p w:rsidR="00F972DD" w:rsidRPr="00704398" w:rsidRDefault="00F972DD" w:rsidP="001C220F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FD0F4A" w:rsidRPr="00704398" w:rsidTr="00962792">
        <w:tc>
          <w:tcPr>
            <w:tcW w:w="426" w:type="dxa"/>
            <w:shd w:val="clear" w:color="auto" w:fill="auto"/>
          </w:tcPr>
          <w:p w:rsidR="00FD0F4A" w:rsidRPr="00704398" w:rsidRDefault="003B3E46" w:rsidP="001C220F">
            <w:pPr>
              <w:rPr>
                <w:rFonts w:eastAsia="Andale Sans UI"/>
                <w:sz w:val="24"/>
                <w:szCs w:val="24"/>
              </w:rPr>
            </w:pPr>
            <w:r w:rsidRPr="00704398">
              <w:rPr>
                <w:rFonts w:eastAsia="Andale Sans UI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D0F4A" w:rsidRPr="00704398" w:rsidRDefault="00FD0F4A" w:rsidP="001C220F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704398">
              <w:rPr>
                <w:sz w:val="24"/>
                <w:szCs w:val="24"/>
                <w:shd w:val="clear" w:color="auto" w:fill="FFFFFF"/>
              </w:rPr>
              <w:t>Микрюков</w:t>
            </w:r>
            <w:proofErr w:type="spellEnd"/>
            <w:r w:rsidRPr="00704398">
              <w:rPr>
                <w:sz w:val="24"/>
                <w:szCs w:val="24"/>
                <w:shd w:val="clear" w:color="auto" w:fill="FFFFFF"/>
              </w:rPr>
              <w:t xml:space="preserve"> В.Ю</w:t>
            </w:r>
            <w:r w:rsidRPr="00704398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D0F4A" w:rsidRPr="00704398" w:rsidRDefault="00FD0F4A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Основы безопасности жизнедеятельности + </w:t>
            </w:r>
            <w:proofErr w:type="spellStart"/>
            <w:proofErr w:type="gramStart"/>
            <w:r w:rsidRPr="00704398">
              <w:rPr>
                <w:sz w:val="24"/>
                <w:szCs w:val="24"/>
              </w:rPr>
              <w:t>еПриложение</w:t>
            </w:r>
            <w:proofErr w:type="spellEnd"/>
            <w:r w:rsidRPr="00704398">
              <w:rPr>
                <w:sz w:val="24"/>
                <w:szCs w:val="24"/>
              </w:rPr>
              <w:t xml:space="preserve"> :</w:t>
            </w:r>
            <w:proofErr w:type="gramEnd"/>
            <w:r w:rsidRPr="00704398">
              <w:rPr>
                <w:sz w:val="24"/>
                <w:szCs w:val="24"/>
              </w:rPr>
              <w:t xml:space="preserve"> учебник</w:t>
            </w:r>
          </w:p>
          <w:p w:rsidR="00FD0F4A" w:rsidRPr="00704398" w:rsidRDefault="00FD0F4A" w:rsidP="001C220F">
            <w:pPr>
              <w:rPr>
                <w:i/>
                <w:spacing w:val="-8"/>
                <w:sz w:val="24"/>
                <w:szCs w:val="24"/>
              </w:rPr>
            </w:pPr>
          </w:p>
          <w:p w:rsidR="00FD0F4A" w:rsidRPr="00704398" w:rsidRDefault="00FD0F4A" w:rsidP="001C220F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FD0F4A" w:rsidRPr="00704398" w:rsidRDefault="00FD0F4A" w:rsidP="001C220F">
            <w:pPr>
              <w:rPr>
                <w:sz w:val="24"/>
                <w:szCs w:val="24"/>
              </w:rPr>
            </w:pPr>
            <w:proofErr w:type="gramStart"/>
            <w:r w:rsidRPr="00704398">
              <w:rPr>
                <w:sz w:val="24"/>
                <w:szCs w:val="24"/>
              </w:rPr>
              <w:t>Москва :</w:t>
            </w:r>
            <w:proofErr w:type="gramEnd"/>
            <w:r w:rsidRPr="00704398">
              <w:rPr>
                <w:sz w:val="24"/>
                <w:szCs w:val="24"/>
              </w:rPr>
              <w:t xml:space="preserve"> </w:t>
            </w:r>
            <w:proofErr w:type="spellStart"/>
            <w:r w:rsidRPr="00704398">
              <w:rPr>
                <w:sz w:val="24"/>
                <w:szCs w:val="24"/>
              </w:rPr>
              <w:t>КноРус</w:t>
            </w:r>
            <w:proofErr w:type="spellEnd"/>
            <w:r w:rsidRPr="00704398">
              <w:rPr>
                <w:sz w:val="24"/>
                <w:szCs w:val="24"/>
              </w:rPr>
              <w:t xml:space="preserve">, 2021. — 290 с. — </w:t>
            </w:r>
          </w:p>
          <w:p w:rsidR="00FD0F4A" w:rsidRPr="00704398" w:rsidRDefault="00FD0F4A" w:rsidP="001C220F">
            <w:pPr>
              <w:rPr>
                <w:rFonts w:asciiTheme="minorHAnsi" w:hAnsiTheme="minorHAnsi"/>
                <w:sz w:val="22"/>
                <w:szCs w:val="22"/>
              </w:rPr>
            </w:pPr>
            <w:r w:rsidRPr="00704398">
              <w:rPr>
                <w:sz w:val="24"/>
                <w:szCs w:val="24"/>
              </w:rPr>
              <w:t xml:space="preserve">Режим доступа: </w:t>
            </w:r>
            <w:hyperlink r:id="rId9" w:history="1">
              <w:r w:rsidRPr="00704398">
                <w:rPr>
                  <w:rStyle w:val="a3"/>
                  <w:rFonts w:ascii="Helvetica" w:hAnsi="Helvetica"/>
                  <w:sz w:val="22"/>
                  <w:szCs w:val="22"/>
                </w:rPr>
                <w:t>https://book.ru/book/939219</w:t>
              </w:r>
            </w:hyperlink>
          </w:p>
          <w:p w:rsidR="00FD0F4A" w:rsidRPr="00704398" w:rsidRDefault="00FD0F4A" w:rsidP="001C220F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043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:rsidR="00FD0F4A" w:rsidRPr="00704398" w:rsidRDefault="00FD0F4A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[Электронный ресурс]</w:t>
            </w:r>
          </w:p>
        </w:tc>
      </w:tr>
      <w:tr w:rsidR="003B3E46" w:rsidRPr="00704398" w:rsidTr="00962792">
        <w:tc>
          <w:tcPr>
            <w:tcW w:w="426" w:type="dxa"/>
            <w:shd w:val="clear" w:color="auto" w:fill="auto"/>
          </w:tcPr>
          <w:p w:rsidR="003B3E46" w:rsidRPr="00704398" w:rsidRDefault="003B3E46" w:rsidP="001C220F">
            <w:pPr>
              <w:rPr>
                <w:rFonts w:eastAsia="Andale Sans UI"/>
                <w:sz w:val="24"/>
                <w:szCs w:val="24"/>
              </w:rPr>
            </w:pPr>
            <w:r w:rsidRPr="00704398">
              <w:rPr>
                <w:rFonts w:eastAsia="Andale Sans UI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3E46" w:rsidRPr="00704398" w:rsidRDefault="003B3E46" w:rsidP="001C220F">
            <w:pPr>
              <w:rPr>
                <w:sz w:val="24"/>
                <w:szCs w:val="24"/>
                <w:shd w:val="clear" w:color="auto" w:fill="FFFFFF"/>
              </w:rPr>
            </w:pP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С. В. Абрамова [и др.] ; под общей редакцией В. П. Соломина </w:t>
            </w:r>
          </w:p>
        </w:tc>
        <w:tc>
          <w:tcPr>
            <w:tcW w:w="3260" w:type="dxa"/>
            <w:shd w:val="clear" w:color="auto" w:fill="auto"/>
          </w:tcPr>
          <w:p w:rsidR="003B3E46" w:rsidRPr="00704398" w:rsidRDefault="003B3E46" w:rsidP="001C220F">
            <w:pPr>
              <w:widowControl/>
              <w:autoSpaceDE/>
              <w:autoSpaceDN/>
              <w:adjustRightInd/>
              <w:spacing w:after="150"/>
              <w:outlineLvl w:val="0"/>
              <w:rPr>
                <w:kern w:val="36"/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Безопасность </w:t>
            </w:r>
            <w:proofErr w:type="gramStart"/>
            <w:r w:rsidRPr="00704398">
              <w:rPr>
                <w:sz w:val="24"/>
                <w:szCs w:val="24"/>
              </w:rPr>
              <w:t>жизнедеятельности</w:t>
            </w:r>
            <w:r w:rsidRPr="00704398">
              <w:rPr>
                <w:kern w:val="36"/>
                <w:sz w:val="24"/>
                <w:szCs w:val="24"/>
              </w:rPr>
              <w:t xml:space="preserve"> :</w:t>
            </w:r>
            <w:proofErr w:type="gramEnd"/>
            <w:r w:rsidRPr="00704398">
              <w:rPr>
                <w:kern w:val="36"/>
                <w:sz w:val="24"/>
                <w:szCs w:val="24"/>
              </w:rPr>
              <w:t xml:space="preserve"> учебник и практикум для среднего профессионального образования</w:t>
            </w:r>
          </w:p>
          <w:p w:rsidR="003B3E46" w:rsidRPr="00704398" w:rsidRDefault="003B3E46" w:rsidP="001C220F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3B3E46" w:rsidRPr="00704398" w:rsidRDefault="003B3E46" w:rsidP="001C22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 xml:space="preserve">, 2021. — 399 с. — Режим </w:t>
            </w:r>
            <w:proofErr w:type="gramStart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доступа :</w:t>
            </w:r>
            <w:proofErr w:type="gramEnd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B3E46" w:rsidRPr="00704398" w:rsidRDefault="00A80447" w:rsidP="001C220F">
            <w:pPr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</w:pPr>
            <w:hyperlink r:id="rId10" w:history="1">
              <w:r w:rsidR="003B3E46" w:rsidRPr="00704398">
                <w:rPr>
                  <w:rStyle w:val="a3"/>
                  <w:rFonts w:ascii="Roboto" w:hAnsi="Roboto"/>
                  <w:sz w:val="22"/>
                  <w:szCs w:val="22"/>
                  <w:shd w:val="clear" w:color="auto" w:fill="FFFFFF"/>
                </w:rPr>
                <w:t>https://urait.ru/bcode/469524</w:t>
              </w:r>
            </w:hyperlink>
            <w:r w:rsidR="003B3E46" w:rsidRPr="00704398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3B3E46" w:rsidRPr="00704398" w:rsidRDefault="003B3E46" w:rsidP="001C220F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shd w:val="clear" w:color="auto" w:fill="auto"/>
          </w:tcPr>
          <w:p w:rsidR="003B3E46" w:rsidRPr="00704398" w:rsidRDefault="003B3E46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[Электронный ресурс]</w:t>
            </w:r>
          </w:p>
        </w:tc>
      </w:tr>
      <w:tr w:rsidR="00A96A56" w:rsidRPr="00704398" w:rsidTr="00962792">
        <w:tc>
          <w:tcPr>
            <w:tcW w:w="9889" w:type="dxa"/>
            <w:gridSpan w:val="6"/>
            <w:shd w:val="clear" w:color="auto" w:fill="auto"/>
          </w:tcPr>
          <w:p w:rsidR="00A96A56" w:rsidRPr="00704398" w:rsidRDefault="00A96A56" w:rsidP="001C220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Дополнительная</w:t>
            </w:r>
            <w:r w:rsidRPr="00704398">
              <w:rPr>
                <w:sz w:val="24"/>
                <w:szCs w:val="24"/>
              </w:rPr>
              <w:t xml:space="preserve"> </w:t>
            </w:r>
            <w:r w:rsidRPr="00704398"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3B3E46" w:rsidRPr="00704398" w:rsidTr="00962792">
        <w:tc>
          <w:tcPr>
            <w:tcW w:w="426" w:type="dxa"/>
            <w:shd w:val="clear" w:color="auto" w:fill="auto"/>
          </w:tcPr>
          <w:p w:rsidR="003B3E46" w:rsidRPr="00704398" w:rsidRDefault="003B3E46" w:rsidP="001C220F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3E46" w:rsidRPr="00704398" w:rsidRDefault="003B3E46" w:rsidP="001C220F">
            <w:pPr>
              <w:suppressAutoHyphens/>
              <w:autoSpaceDE/>
              <w:autoSpaceDN/>
              <w:adjustRightInd/>
              <w:rPr>
                <w:spacing w:val="-8"/>
                <w:sz w:val="24"/>
                <w:szCs w:val="24"/>
              </w:rPr>
            </w:pP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Г. М. Суворова</w:t>
            </w:r>
          </w:p>
        </w:tc>
        <w:tc>
          <w:tcPr>
            <w:tcW w:w="3260" w:type="dxa"/>
            <w:shd w:val="clear" w:color="auto" w:fill="auto"/>
          </w:tcPr>
          <w:p w:rsidR="003B3E46" w:rsidRPr="00704398" w:rsidRDefault="003B3E46" w:rsidP="001C220F">
            <w:pPr>
              <w:rPr>
                <w:iCs/>
                <w:spacing w:val="-8"/>
                <w:sz w:val="24"/>
                <w:szCs w:val="24"/>
              </w:rPr>
            </w:pP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 xml:space="preserve">Психологические основы </w:t>
            </w:r>
            <w:proofErr w:type="gramStart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безопасности :</w:t>
            </w:r>
            <w:proofErr w:type="gramEnd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и </w:t>
            </w:r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практикум для среднего профессионального образования — 2-е изд., </w:t>
            </w:r>
            <w:proofErr w:type="spellStart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04398">
              <w:rPr>
                <w:color w:val="000000"/>
                <w:sz w:val="24"/>
                <w:szCs w:val="24"/>
                <w:shd w:val="clear" w:color="auto" w:fill="FFFFFF"/>
              </w:rPr>
              <w:t xml:space="preserve">. и доп.  </w:t>
            </w:r>
          </w:p>
        </w:tc>
        <w:tc>
          <w:tcPr>
            <w:tcW w:w="2551" w:type="dxa"/>
            <w:shd w:val="clear" w:color="auto" w:fill="auto"/>
          </w:tcPr>
          <w:p w:rsidR="003B3E46" w:rsidRPr="00704398" w:rsidRDefault="003B3E46" w:rsidP="001C220F">
            <w:pPr>
              <w:rPr>
                <w:sz w:val="24"/>
                <w:szCs w:val="24"/>
              </w:rPr>
            </w:pPr>
            <w:proofErr w:type="gramStart"/>
            <w:r w:rsidRPr="00704398">
              <w:rPr>
                <w:sz w:val="24"/>
                <w:szCs w:val="24"/>
              </w:rPr>
              <w:lastRenderedPageBreak/>
              <w:t>Москва :</w:t>
            </w:r>
            <w:proofErr w:type="gramEnd"/>
            <w:r w:rsidRPr="00704398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704398">
              <w:rPr>
                <w:sz w:val="24"/>
                <w:szCs w:val="24"/>
              </w:rPr>
              <w:t>Юрайт</w:t>
            </w:r>
            <w:proofErr w:type="spellEnd"/>
            <w:r w:rsidRPr="00704398">
              <w:rPr>
                <w:sz w:val="24"/>
                <w:szCs w:val="24"/>
              </w:rPr>
              <w:t xml:space="preserve">, 2021. — </w:t>
            </w:r>
            <w:r w:rsidRPr="00704398">
              <w:rPr>
                <w:sz w:val="24"/>
                <w:szCs w:val="24"/>
              </w:rPr>
              <w:lastRenderedPageBreak/>
              <w:t xml:space="preserve">183 с. — Режим доступа: </w:t>
            </w:r>
            <w:hyperlink r:id="rId11" w:history="1">
              <w:r w:rsidRPr="00704398">
                <w:rPr>
                  <w:rStyle w:val="a3"/>
                  <w:sz w:val="24"/>
                  <w:szCs w:val="24"/>
                </w:rPr>
                <w:t>https://urait.ru/bcode/471674</w:t>
              </w:r>
            </w:hyperlink>
          </w:p>
          <w:p w:rsidR="003B3E46" w:rsidRPr="00704398" w:rsidRDefault="003B3E46" w:rsidP="001C22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3B3E46" w:rsidRPr="00704398" w:rsidRDefault="003B3E46" w:rsidP="001C220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3B3E46" w:rsidRPr="00704398" w:rsidTr="00962792">
        <w:tc>
          <w:tcPr>
            <w:tcW w:w="426" w:type="dxa"/>
            <w:shd w:val="clear" w:color="auto" w:fill="auto"/>
          </w:tcPr>
          <w:p w:rsidR="003B3E46" w:rsidRPr="00704398" w:rsidRDefault="003B3E46" w:rsidP="001C220F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704398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B3E46" w:rsidRPr="00704398" w:rsidRDefault="003B3E46" w:rsidP="001C220F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704398">
              <w:rPr>
                <w:sz w:val="24"/>
                <w:szCs w:val="24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3260" w:type="dxa"/>
            <w:shd w:val="clear" w:color="auto" w:fill="auto"/>
          </w:tcPr>
          <w:p w:rsidR="003B3E46" w:rsidRPr="00704398" w:rsidRDefault="003B3E46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Безопасность жизнедеятельности. </w:t>
            </w:r>
            <w:proofErr w:type="gramStart"/>
            <w:r w:rsidRPr="00704398">
              <w:rPr>
                <w:sz w:val="24"/>
                <w:szCs w:val="24"/>
              </w:rPr>
              <w:t>Практикум :</w:t>
            </w:r>
            <w:proofErr w:type="gramEnd"/>
            <w:r w:rsidRPr="00704398">
              <w:rPr>
                <w:sz w:val="24"/>
                <w:szCs w:val="24"/>
              </w:rPr>
              <w:t xml:space="preserve"> учебное пособие</w:t>
            </w:r>
          </w:p>
          <w:p w:rsidR="003B3E46" w:rsidRPr="00704398" w:rsidRDefault="003B3E46" w:rsidP="001C220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3E46" w:rsidRPr="00704398" w:rsidRDefault="00A20635" w:rsidP="001C220F">
            <w:pPr>
              <w:rPr>
                <w:rFonts w:ascii="Helvetica" w:hAnsi="Helvetica"/>
                <w:sz w:val="21"/>
                <w:szCs w:val="21"/>
                <w:shd w:val="clear" w:color="auto" w:fill="FFFFFF"/>
              </w:rPr>
            </w:pPr>
            <w:proofErr w:type="gramStart"/>
            <w:r w:rsidRPr="00704398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70439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4398">
              <w:rPr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704398">
              <w:rPr>
                <w:sz w:val="24"/>
                <w:szCs w:val="24"/>
                <w:shd w:val="clear" w:color="auto" w:fill="FFFFFF"/>
              </w:rPr>
              <w:t>, 2022</w:t>
            </w:r>
            <w:r w:rsidR="003B3E46" w:rsidRPr="00704398">
              <w:rPr>
                <w:sz w:val="24"/>
                <w:szCs w:val="24"/>
                <w:shd w:val="clear" w:color="auto" w:fill="FFFFFF"/>
              </w:rPr>
              <w:t>. — 155 с. — Режим доступа:</w:t>
            </w:r>
            <w:r w:rsidR="003B3E46" w:rsidRPr="00704398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hyperlink r:id="rId12" w:history="1">
              <w:r w:rsidR="00BA5AE2" w:rsidRPr="00704398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</w:rPr>
                <w:t>https://book.ru/books/944663</w:t>
              </w:r>
            </w:hyperlink>
          </w:p>
          <w:p w:rsidR="00BA5AE2" w:rsidRPr="00704398" w:rsidRDefault="00BA5AE2" w:rsidP="001C220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3B3E46" w:rsidRPr="00704398" w:rsidRDefault="003B3E46" w:rsidP="001C220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F972DD" w:rsidRPr="00704398" w:rsidRDefault="00F972DD" w:rsidP="001C220F">
      <w:pPr>
        <w:rPr>
          <w:b/>
          <w:sz w:val="28"/>
          <w:szCs w:val="28"/>
        </w:rPr>
      </w:pPr>
    </w:p>
    <w:p w:rsidR="00487573" w:rsidRPr="00704398" w:rsidRDefault="00487573" w:rsidP="001C220F">
      <w:pPr>
        <w:spacing w:after="200" w:line="276" w:lineRule="auto"/>
        <w:jc w:val="center"/>
        <w:rPr>
          <w:sz w:val="24"/>
          <w:szCs w:val="24"/>
        </w:rPr>
      </w:pPr>
      <w:r w:rsidRPr="00704398">
        <w:rPr>
          <w:b/>
          <w:bCs/>
          <w:color w:val="000000"/>
          <w:sz w:val="24"/>
          <w:szCs w:val="24"/>
        </w:rPr>
        <w:t>4. КОНТРОЛЬ И ОЦЕНКА РЕЗУЛЬТАТОВ ОСВОЕНИЯ УЧЕБНОЙ</w:t>
      </w:r>
      <w:r w:rsidRPr="00704398">
        <w:rPr>
          <w:b/>
          <w:bCs/>
          <w:color w:val="000000"/>
          <w:spacing w:val="-1"/>
          <w:sz w:val="24"/>
          <w:szCs w:val="24"/>
        </w:rPr>
        <w:t xml:space="preserve"> ДИСЦИПЛИНЫ</w:t>
      </w:r>
    </w:p>
    <w:p w:rsidR="00487573" w:rsidRPr="00704398" w:rsidRDefault="00487573" w:rsidP="001C220F">
      <w:pPr>
        <w:spacing w:before="312" w:line="360" w:lineRule="auto"/>
        <w:ind w:right="4" w:firstLine="709"/>
        <w:jc w:val="both"/>
        <w:rPr>
          <w:color w:val="000000"/>
          <w:sz w:val="24"/>
          <w:szCs w:val="24"/>
        </w:rPr>
      </w:pPr>
      <w:r w:rsidRPr="00704398">
        <w:rPr>
          <w:b/>
          <w:bCs/>
          <w:color w:val="000000"/>
          <w:spacing w:val="17"/>
          <w:sz w:val="24"/>
          <w:szCs w:val="24"/>
        </w:rPr>
        <w:t xml:space="preserve">Контроль и оценка </w:t>
      </w:r>
      <w:r w:rsidRPr="00704398">
        <w:rPr>
          <w:color w:val="000000"/>
          <w:spacing w:val="17"/>
          <w:sz w:val="24"/>
          <w:szCs w:val="24"/>
        </w:rPr>
        <w:t xml:space="preserve">результатов освоения учебной дисциплины </w:t>
      </w:r>
      <w:r w:rsidRPr="00704398">
        <w:rPr>
          <w:color w:val="000000"/>
          <w:spacing w:val="5"/>
          <w:sz w:val="24"/>
          <w:szCs w:val="24"/>
        </w:rPr>
        <w:t xml:space="preserve">осуществляется преподавателем в процессе проведения различных форм и </w:t>
      </w:r>
      <w:r w:rsidRPr="00704398">
        <w:rPr>
          <w:color w:val="000000"/>
          <w:spacing w:val="2"/>
          <w:sz w:val="24"/>
          <w:szCs w:val="24"/>
        </w:rPr>
        <w:t xml:space="preserve">видов текущего контроля, а также по результатам </w:t>
      </w:r>
      <w:r w:rsidRPr="00704398">
        <w:rPr>
          <w:color w:val="000000"/>
          <w:sz w:val="24"/>
          <w:szCs w:val="24"/>
        </w:rPr>
        <w:t>выполнения студентами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487573" w:rsidRPr="00704398" w:rsidTr="00A477A9">
        <w:tc>
          <w:tcPr>
            <w:tcW w:w="3794" w:type="dxa"/>
            <w:shd w:val="clear" w:color="auto" w:fill="auto"/>
          </w:tcPr>
          <w:p w:rsidR="00487573" w:rsidRPr="00704398" w:rsidRDefault="00487573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:rsidR="00487573" w:rsidRPr="00704398" w:rsidRDefault="00487573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:rsidR="00487573" w:rsidRPr="00704398" w:rsidRDefault="00487573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87573" w:rsidRPr="00704398" w:rsidTr="00A477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704398" w:rsidRDefault="00487573" w:rsidP="001C220F">
            <w:pPr>
              <w:jc w:val="center"/>
              <w:rPr>
                <w:bCs/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704398" w:rsidRDefault="00487573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73" w:rsidRPr="00704398" w:rsidRDefault="00487573" w:rsidP="001C220F">
            <w:pPr>
              <w:jc w:val="center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3</w:t>
            </w:r>
          </w:p>
        </w:tc>
      </w:tr>
      <w:tr w:rsidR="00487573" w:rsidRPr="00704398" w:rsidTr="0063330A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704398" w:rsidRDefault="00487573" w:rsidP="001C220F">
            <w:pPr>
              <w:tabs>
                <w:tab w:val="left" w:pos="0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личностные: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Л.01</w:t>
            </w:r>
            <w:r w:rsidRPr="00704398">
              <w:rPr>
                <w:color w:val="000000"/>
                <w:sz w:val="24"/>
                <w:szCs w:val="24"/>
              </w:rPr>
              <w:t>- развитие личностных, в том числе духовных и физических качеств, обеспечивающих защищенность жизненно важных интересов личности от внешних и внутренних угроз;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Л.02</w:t>
            </w:r>
            <w:r w:rsidRPr="00704398">
              <w:rPr>
                <w:color w:val="000000"/>
                <w:sz w:val="24"/>
                <w:szCs w:val="24"/>
              </w:rPr>
              <w:t>- готовность к служению Отечеству, его защите;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Л.03</w:t>
            </w:r>
            <w:r w:rsidRPr="00704398">
              <w:rPr>
                <w:color w:val="000000"/>
                <w:sz w:val="24"/>
                <w:szCs w:val="24"/>
              </w:rPr>
              <w:t>- формирование потребности соблюдать нормы здорового образа жизни, осознанно выполнять правила безопасности жизнедеятельности;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Л.04</w:t>
            </w:r>
            <w:r w:rsidRPr="00704398">
              <w:rPr>
                <w:color w:val="000000"/>
                <w:sz w:val="24"/>
                <w:szCs w:val="24"/>
              </w:rPr>
              <w:t xml:space="preserve"> - исключение из своей жизни вредных привычек (курения, пьянства и т.д.)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Л.05</w:t>
            </w:r>
            <w:r w:rsidRPr="00704398">
              <w:rPr>
                <w:color w:val="000000"/>
                <w:sz w:val="24"/>
                <w:szCs w:val="24"/>
              </w:rPr>
              <w:t>- воспитание ответственного отношения к сохранению окружающей природной среды, личному здоровью, как индивидуальной и общественной ценности;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Л.06</w:t>
            </w:r>
            <w:r w:rsidRPr="00704398">
              <w:rPr>
                <w:color w:val="000000"/>
                <w:sz w:val="24"/>
                <w:szCs w:val="24"/>
              </w:rPr>
              <w:t>- освоение приемов действий в опасных и чрезвычайных ситуациях природного, техногенного и социального характе</w:t>
            </w:r>
            <w:r w:rsidRPr="00704398">
              <w:rPr>
                <w:color w:val="000000"/>
                <w:sz w:val="24"/>
                <w:szCs w:val="24"/>
              </w:rPr>
              <w:lastRenderedPageBreak/>
              <w:t xml:space="preserve">ра; </w:t>
            </w:r>
          </w:p>
          <w:p w:rsidR="00487573" w:rsidRPr="00704398" w:rsidRDefault="00487573" w:rsidP="001C220F">
            <w:pPr>
              <w:suppressAutoHyphens/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336" w:rsidRPr="00704398" w:rsidRDefault="006F6336" w:rsidP="0063330A">
            <w:pPr>
              <w:ind w:left="-71"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>Выделяются все понятия и определяются наиболее важные; правильное и понятное изложение изученного материала.</w:t>
            </w:r>
          </w:p>
          <w:p w:rsidR="006F6336" w:rsidRPr="00704398" w:rsidRDefault="006F6336" w:rsidP="0063330A">
            <w:pPr>
              <w:ind w:left="-71" w:right="-73"/>
              <w:rPr>
                <w:sz w:val="24"/>
                <w:szCs w:val="24"/>
              </w:rPr>
            </w:pPr>
          </w:p>
          <w:p w:rsidR="00487573" w:rsidRPr="00704398" w:rsidRDefault="00487573" w:rsidP="0063330A">
            <w:pPr>
              <w:ind w:left="-71"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Выводы опираются на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573" w:rsidRPr="00704398" w:rsidRDefault="00487573" w:rsidP="0063330A">
            <w:pPr>
              <w:rPr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t>Наблюдение, анкетирование</w:t>
            </w:r>
            <w:r w:rsidRPr="00704398">
              <w:rPr>
                <w:b/>
                <w:bCs/>
                <w:sz w:val="24"/>
                <w:szCs w:val="24"/>
              </w:rPr>
              <w:t xml:space="preserve">, </w:t>
            </w:r>
            <w:r w:rsidRPr="00704398">
              <w:rPr>
                <w:bCs/>
                <w:sz w:val="24"/>
                <w:szCs w:val="24"/>
              </w:rPr>
              <w:t>тестирование</w:t>
            </w:r>
            <w:r w:rsidRPr="00704398">
              <w:rPr>
                <w:b/>
                <w:bCs/>
                <w:sz w:val="24"/>
                <w:szCs w:val="24"/>
              </w:rPr>
              <w:t xml:space="preserve">, </w:t>
            </w:r>
            <w:r w:rsidRPr="00704398">
              <w:rPr>
                <w:bCs/>
                <w:sz w:val="24"/>
                <w:szCs w:val="24"/>
              </w:rPr>
              <w:t>экспертная оценка</w:t>
            </w:r>
          </w:p>
        </w:tc>
      </w:tr>
      <w:tr w:rsidR="00487573" w:rsidRPr="00704398" w:rsidTr="0063330A">
        <w:trPr>
          <w:trHeight w:val="25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704398" w:rsidRDefault="006A610D" w:rsidP="001C220F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04398">
              <w:rPr>
                <w:b/>
                <w:bCs/>
                <w:color w:val="000000"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704398">
              <w:rPr>
                <w:b/>
                <w:bCs/>
                <w:color w:val="000000"/>
                <w:sz w:val="24"/>
                <w:szCs w:val="24"/>
                <w:lang w:eastAsia="ar-SA"/>
              </w:rPr>
              <w:t>: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М.01</w:t>
            </w:r>
            <w:r w:rsidRPr="00704398">
              <w:rPr>
                <w:color w:val="000000"/>
                <w:sz w:val="24"/>
                <w:szCs w:val="24"/>
              </w:rPr>
              <w:t>- овладение умениями формулировать личные понятия о безопасности; анализировать причины возникновения опасных и чрезвычайных ситуаций; обобщать  и сравнивать последствия опасных и чрезвычайных ситуаций и их влияние на безопасность жизнедеятельности человека;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М.02</w:t>
            </w:r>
            <w:r w:rsidRPr="00704398">
              <w:rPr>
                <w:color w:val="000000"/>
                <w:sz w:val="24"/>
                <w:szCs w:val="24"/>
              </w:rPr>
              <w:t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М.03</w:t>
            </w:r>
            <w:r w:rsidRPr="00704398">
              <w:rPr>
                <w:color w:val="000000"/>
                <w:sz w:val="24"/>
                <w:szCs w:val="24"/>
              </w:rPr>
              <w:t>- формирования умения воспринимать и перерабатывать информацию, генерировать идеи, моделировать индивидуальные подходы  к обеспечению личной безопасности в повседневной жизни и чрезвычайных ситуациях;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М.04</w:t>
            </w:r>
            <w:r w:rsidRPr="00704398">
              <w:rPr>
                <w:color w:val="000000"/>
                <w:sz w:val="24"/>
                <w:szCs w:val="24"/>
              </w:rPr>
      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М.05</w:t>
            </w:r>
            <w:r w:rsidRPr="00704398">
              <w:rPr>
                <w:color w:val="000000"/>
                <w:sz w:val="24"/>
                <w:szCs w:val="24"/>
              </w:rPr>
              <w:t>- развитие умения выражать свои мысли и способности слушать собеседника, понимать его точку зрения, признавать право другого  человека на  иное мнение;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М.06</w:t>
            </w:r>
            <w:r w:rsidRPr="00704398">
              <w:rPr>
                <w:color w:val="000000"/>
                <w:sz w:val="24"/>
                <w:szCs w:val="24"/>
              </w:rPr>
              <w:t>- формирование умений взаимодействовать с окружающими, выполнять различные со</w:t>
            </w:r>
            <w:r w:rsidRPr="00704398">
              <w:rPr>
                <w:color w:val="000000"/>
                <w:sz w:val="24"/>
                <w:szCs w:val="24"/>
              </w:rPr>
              <w:lastRenderedPageBreak/>
              <w:t xml:space="preserve">циальные роли вовремя и при ликвидации последствий чрезвычайных ситуаций; 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М.07</w:t>
            </w:r>
            <w:r w:rsidRPr="00704398">
              <w:rPr>
                <w:color w:val="000000"/>
                <w:sz w:val="24"/>
                <w:szCs w:val="24"/>
              </w:rPr>
              <w:t>- формирование умения предвидеть возникновение опасных ситуаций по характерным признакам  их появления, а также на основе анализа специальной информации, получаемой из различных источников;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М.08</w:t>
            </w:r>
            <w:r w:rsidRPr="00704398">
              <w:rPr>
                <w:color w:val="000000"/>
                <w:sz w:val="24"/>
                <w:szCs w:val="24"/>
              </w:rPr>
              <w:t>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М.09</w:t>
            </w:r>
            <w:r w:rsidRPr="00704398">
              <w:rPr>
                <w:color w:val="000000"/>
                <w:sz w:val="24"/>
                <w:szCs w:val="24"/>
              </w:rPr>
              <w:t>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М.10</w:t>
            </w:r>
            <w:r w:rsidRPr="00704398">
              <w:rPr>
                <w:color w:val="000000"/>
                <w:sz w:val="24"/>
                <w:szCs w:val="24"/>
              </w:rPr>
              <w:t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М.11</w:t>
            </w:r>
            <w:r w:rsidRPr="00704398">
              <w:rPr>
                <w:color w:val="000000"/>
                <w:sz w:val="24"/>
                <w:szCs w:val="24"/>
              </w:rPr>
              <w:t xml:space="preserve">- освоение знания устройства и принципов действия бытовых приборов и других технических средств, используемых в повседневной жизни; 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М12</w:t>
            </w:r>
            <w:r w:rsidRPr="00704398">
              <w:rPr>
                <w:color w:val="000000"/>
                <w:sz w:val="24"/>
                <w:szCs w:val="24"/>
              </w:rPr>
              <w:t>-приобретение опыта локализации возможных опасных ситуаций, связанных с нарушением работы технических средств и правил их эксплуатации;</w:t>
            </w:r>
          </w:p>
          <w:p w:rsidR="006A610D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t>М.13</w:t>
            </w:r>
            <w:r w:rsidRPr="00704398">
              <w:rPr>
                <w:color w:val="000000"/>
                <w:sz w:val="24"/>
                <w:szCs w:val="24"/>
              </w:rPr>
              <w:t>- формирование установки на здоровый образ жизни;</w:t>
            </w:r>
          </w:p>
          <w:p w:rsidR="00487573" w:rsidRPr="00704398" w:rsidRDefault="006A610D" w:rsidP="001C220F">
            <w:pPr>
              <w:widowControl/>
              <w:autoSpaceDE/>
              <w:autoSpaceDN/>
              <w:adjustRightInd/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04398">
              <w:rPr>
                <w:b/>
                <w:color w:val="000000"/>
                <w:sz w:val="24"/>
                <w:szCs w:val="24"/>
              </w:rPr>
              <w:lastRenderedPageBreak/>
              <w:t>М.14</w:t>
            </w:r>
            <w:r w:rsidRPr="00704398">
              <w:rPr>
                <w:color w:val="000000"/>
                <w:sz w:val="24"/>
                <w:szCs w:val="24"/>
              </w:rPr>
      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73" w:rsidRPr="00704398" w:rsidRDefault="00487573" w:rsidP="0063330A">
            <w:pPr>
              <w:ind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 xml:space="preserve">Четкая организация устного ответа. </w:t>
            </w:r>
          </w:p>
          <w:p w:rsidR="00487573" w:rsidRPr="00704398" w:rsidRDefault="00487573" w:rsidP="0063330A">
            <w:pPr>
              <w:ind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Умение анализировать учебные задания, выбирать опти</w:t>
            </w:r>
            <w:r w:rsidR="00210EB8" w:rsidRPr="00704398">
              <w:rPr>
                <w:sz w:val="24"/>
                <w:szCs w:val="24"/>
              </w:rPr>
              <w:t xml:space="preserve">мальный способ выполнения практических заданий. </w:t>
            </w:r>
          </w:p>
          <w:p w:rsidR="00487573" w:rsidRPr="00704398" w:rsidRDefault="00487573" w:rsidP="0063330A">
            <w:pPr>
              <w:ind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Научная корректность (точность в использовании теоретического материала).</w:t>
            </w:r>
          </w:p>
          <w:p w:rsidR="00487573" w:rsidRPr="00704398" w:rsidRDefault="00487573" w:rsidP="0063330A">
            <w:pPr>
              <w:ind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Теоретические положения подкрепляются практическими умениями при выполнении заданий.</w:t>
            </w:r>
          </w:p>
          <w:p w:rsidR="00487573" w:rsidRPr="00704398" w:rsidRDefault="00487573" w:rsidP="0063330A">
            <w:pPr>
              <w:ind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Умение находить причинно-следственные связи.</w:t>
            </w:r>
          </w:p>
          <w:p w:rsidR="00487573" w:rsidRPr="00704398" w:rsidRDefault="00487573" w:rsidP="0063330A">
            <w:pPr>
              <w:ind w:right="-73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Способность четко отвечать на поставленные вопросы.</w:t>
            </w:r>
          </w:p>
          <w:p w:rsidR="00487573" w:rsidRPr="00704398" w:rsidRDefault="00487573" w:rsidP="0063330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73" w:rsidRPr="00704398" w:rsidRDefault="00487573" w:rsidP="0063330A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Устный и письменный опрос, оценка  выполнения практических заданий, </w:t>
            </w:r>
            <w:r w:rsidR="00210EB8" w:rsidRPr="00704398">
              <w:rPr>
                <w:sz w:val="24"/>
                <w:szCs w:val="24"/>
              </w:rPr>
              <w:t xml:space="preserve"> тестовых </w:t>
            </w:r>
            <w:r w:rsidRPr="00704398">
              <w:rPr>
                <w:sz w:val="24"/>
                <w:szCs w:val="24"/>
              </w:rPr>
              <w:t>заданий.</w:t>
            </w:r>
          </w:p>
        </w:tc>
      </w:tr>
      <w:tr w:rsidR="00487573" w:rsidRPr="0070439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704398" w:rsidRDefault="00487573" w:rsidP="001C220F">
            <w:pPr>
              <w:tabs>
                <w:tab w:val="left" w:pos="0"/>
                <w:tab w:val="left" w:pos="993"/>
              </w:tabs>
              <w:jc w:val="both"/>
              <w:rPr>
                <w:b/>
                <w:iCs/>
                <w:sz w:val="24"/>
                <w:szCs w:val="24"/>
              </w:rPr>
            </w:pPr>
            <w:r w:rsidRPr="00704398">
              <w:rPr>
                <w:b/>
                <w:iCs/>
                <w:sz w:val="24"/>
                <w:szCs w:val="24"/>
              </w:rPr>
              <w:lastRenderedPageBreak/>
              <w:t>предметные: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П.01</w:t>
            </w:r>
            <w:r w:rsidRPr="00704398">
              <w:rPr>
                <w:sz w:val="24"/>
                <w:szCs w:val="24"/>
              </w:rPr>
              <w:t xml:space="preserve"> </w:t>
            </w:r>
            <w:proofErr w:type="spellStart"/>
            <w:r w:rsidRPr="00704398">
              <w:rPr>
                <w:sz w:val="24"/>
                <w:szCs w:val="24"/>
              </w:rPr>
              <w:t>сформированность</w:t>
            </w:r>
            <w:proofErr w:type="spellEnd"/>
            <w:r w:rsidRPr="00704398">
              <w:rPr>
                <w:sz w:val="24"/>
                <w:szCs w:val="24"/>
              </w:rPr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П.02</w:t>
            </w:r>
            <w:r w:rsidRPr="00704398">
              <w:rPr>
                <w:sz w:val="24"/>
                <w:szCs w:val="24"/>
              </w:rPr>
              <w:t xml:space="preserve"> знание основ государственной системы, российского законодательства, направленных на защиту населения от внешних и внутренних угроз; 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П.03</w:t>
            </w:r>
            <w:r w:rsidRPr="00704398">
              <w:rPr>
                <w:sz w:val="24"/>
                <w:szCs w:val="24"/>
              </w:rPr>
              <w:t xml:space="preserve"> </w:t>
            </w:r>
            <w:proofErr w:type="spellStart"/>
            <w:r w:rsidRPr="00704398">
              <w:rPr>
                <w:sz w:val="24"/>
                <w:szCs w:val="24"/>
              </w:rPr>
              <w:t>сформированность</w:t>
            </w:r>
            <w:proofErr w:type="spellEnd"/>
            <w:r w:rsidRPr="00704398">
              <w:rPr>
                <w:sz w:val="24"/>
                <w:szCs w:val="24"/>
              </w:rPr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П.04</w:t>
            </w:r>
            <w:r w:rsidRPr="00704398">
              <w:rPr>
                <w:sz w:val="24"/>
                <w:szCs w:val="24"/>
              </w:rPr>
              <w:t xml:space="preserve"> </w:t>
            </w:r>
            <w:proofErr w:type="spellStart"/>
            <w:r w:rsidRPr="00704398">
              <w:rPr>
                <w:sz w:val="24"/>
                <w:szCs w:val="24"/>
              </w:rPr>
              <w:t>сформированность</w:t>
            </w:r>
            <w:proofErr w:type="spellEnd"/>
            <w:r w:rsidRPr="00704398">
              <w:rPr>
                <w:sz w:val="24"/>
                <w:szCs w:val="24"/>
              </w:rPr>
      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П.05</w:t>
            </w:r>
            <w:r w:rsidRPr="00704398">
              <w:rPr>
                <w:sz w:val="24"/>
                <w:szCs w:val="24"/>
              </w:rPr>
              <w:t xml:space="preserve"> знание распространённых опасных и чрезвычайных ситуаций природного, техногенного и социального характера;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lastRenderedPageBreak/>
              <w:t>П.06</w:t>
            </w:r>
            <w:r w:rsidRPr="00704398">
              <w:rPr>
                <w:sz w:val="24"/>
                <w:szCs w:val="24"/>
              </w:rPr>
              <w:t xml:space="preserve"> 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П.07</w:t>
            </w:r>
            <w:r w:rsidRPr="00704398">
              <w:rPr>
                <w:sz w:val="24"/>
                <w:szCs w:val="24"/>
              </w:rPr>
              <w:t xml:space="preserve"> знание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П.08</w:t>
            </w:r>
            <w:r w:rsidRPr="00704398">
              <w:rPr>
                <w:sz w:val="24"/>
                <w:szCs w:val="24"/>
              </w:rPr>
              <w:t xml:space="preserve">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П.09</w:t>
            </w:r>
            <w:r w:rsidRPr="00704398">
              <w:rPr>
                <w:sz w:val="24"/>
                <w:szCs w:val="24"/>
              </w:rPr>
              <w:t xml:space="preserve">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П.10</w:t>
            </w:r>
            <w:r w:rsidRPr="00704398">
              <w:rPr>
                <w:sz w:val="24"/>
                <w:szCs w:val="24"/>
              </w:rPr>
              <w:t xml:space="preserve"> знание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 порядка несения службы и воинских ритуалов, строевой, огневой и тактической подготовки;</w:t>
            </w:r>
          </w:p>
          <w:p w:rsidR="00C00C44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П.11</w:t>
            </w:r>
            <w:r w:rsidRPr="00704398">
              <w:rPr>
                <w:sz w:val="24"/>
                <w:szCs w:val="24"/>
              </w:rPr>
              <w:t xml:space="preserve">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      </w:r>
          </w:p>
          <w:p w:rsidR="00487573" w:rsidRPr="00704398" w:rsidRDefault="00C00C44" w:rsidP="001C220F">
            <w:pPr>
              <w:suppressAutoHyphens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П.12</w:t>
            </w:r>
            <w:r w:rsidRPr="00704398">
              <w:rPr>
                <w:sz w:val="24"/>
                <w:szCs w:val="24"/>
              </w:rPr>
              <w:t xml:space="preserve"> владение основами </w:t>
            </w:r>
            <w:r w:rsidRPr="00704398">
              <w:rPr>
                <w:sz w:val="24"/>
                <w:szCs w:val="24"/>
              </w:rPr>
              <w:lastRenderedPageBreak/>
              <w:t>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BB" w:rsidRPr="00704398" w:rsidRDefault="00AF01BB" w:rsidP="001C220F">
            <w:pPr>
              <w:widowControl/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lastRenderedPageBreak/>
              <w:t>- владение способами защиты населения от чрезвычайных ситуаций природного и техногенного характера;</w:t>
            </w:r>
          </w:p>
          <w:p w:rsidR="00AF01BB" w:rsidRPr="00704398" w:rsidRDefault="00AF01BB" w:rsidP="001C220F">
            <w:pPr>
              <w:widowControl/>
              <w:tabs>
                <w:tab w:val="num" w:pos="540"/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умение пользоваться средствами индивидуальной и коллективной защиты;</w:t>
            </w:r>
          </w:p>
          <w:p w:rsidR="00AF01BB" w:rsidRPr="00704398" w:rsidRDefault="00AF01BB" w:rsidP="001C220F">
            <w:pPr>
              <w:widowControl/>
              <w:tabs>
                <w:tab w:val="num" w:pos="540"/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способность 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знание основных составляющих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знание потенциальных опасностей природного, техногенного и социального происхождения, характерных для региона проживания; 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знание основных задач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основ российского законодательства об обороне государства и воинской обязанности граждан;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знание </w:t>
            </w:r>
            <w:proofErr w:type="spellStart"/>
            <w:r w:rsidRPr="00704398">
              <w:rPr>
                <w:sz w:val="24"/>
                <w:szCs w:val="24"/>
              </w:rPr>
              <w:t>порядока</w:t>
            </w:r>
            <w:proofErr w:type="spellEnd"/>
            <w:r w:rsidRPr="00704398">
              <w:rPr>
                <w:sz w:val="24"/>
                <w:szCs w:val="24"/>
              </w:rPr>
              <w:t xml:space="preserve"> первоначальной постановки на воинский учет, медицинского освидетельствования, призыва на военную службу; 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- знание </w:t>
            </w:r>
            <w:proofErr w:type="spellStart"/>
            <w:r w:rsidRPr="00704398">
              <w:rPr>
                <w:sz w:val="24"/>
                <w:szCs w:val="24"/>
              </w:rPr>
              <w:t>состаав</w:t>
            </w:r>
            <w:proofErr w:type="spellEnd"/>
            <w:r w:rsidRPr="00704398">
              <w:rPr>
                <w:sz w:val="24"/>
                <w:szCs w:val="24"/>
              </w:rPr>
              <w:t xml:space="preserve"> и предназначение Вооруженных Сил </w:t>
            </w:r>
            <w:r w:rsidRPr="00704398">
              <w:rPr>
                <w:sz w:val="24"/>
                <w:szCs w:val="24"/>
              </w:rPr>
              <w:lastRenderedPageBreak/>
              <w:t>Российской Федерации;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основных прав и обязанностей граждан до призыва на военную службу, во время прохождения военной службы и пребывания в запасе;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основных видов военно-профессиональной деятельности; особенностей прохождения военной службы по призыву и контракту, альтернативной гражданской службы;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требований, предъявляемых военной службой к уровню подготовленности призывника;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2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предназначения, структуры и задач  РСЧС;</w:t>
            </w:r>
          </w:p>
          <w:p w:rsidR="00AF01BB" w:rsidRPr="00704398" w:rsidRDefault="00AF01BB" w:rsidP="001C220F">
            <w:pPr>
              <w:widowControl/>
              <w:tabs>
                <w:tab w:val="num" w:pos="720"/>
              </w:tabs>
              <w:autoSpaceDE/>
              <w:autoSpaceDN/>
              <w:adjustRightInd/>
              <w:ind w:left="153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- знание предназначения, структуры и задачи гражданской обороны</w:t>
            </w:r>
          </w:p>
          <w:p w:rsidR="00487573" w:rsidRPr="00704398" w:rsidRDefault="00487573" w:rsidP="001C220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73" w:rsidRPr="00704398" w:rsidRDefault="00487573" w:rsidP="001C220F">
            <w:pPr>
              <w:rPr>
                <w:sz w:val="24"/>
                <w:szCs w:val="24"/>
              </w:rPr>
            </w:pPr>
            <w:r w:rsidRPr="00704398">
              <w:rPr>
                <w:bCs/>
                <w:sz w:val="24"/>
                <w:szCs w:val="24"/>
              </w:rPr>
              <w:lastRenderedPageBreak/>
              <w:t>Оценка результатов устных и письменных ответов, тестирования, выполнения практических заданий</w:t>
            </w:r>
            <w:r w:rsidR="007167E6" w:rsidRPr="00704398">
              <w:rPr>
                <w:bCs/>
                <w:sz w:val="24"/>
                <w:szCs w:val="24"/>
              </w:rPr>
              <w:t xml:space="preserve">, тестовых заданий </w:t>
            </w:r>
            <w:r w:rsidR="00583D80" w:rsidRPr="00704398">
              <w:rPr>
                <w:bCs/>
                <w:sz w:val="24"/>
                <w:szCs w:val="24"/>
              </w:rPr>
              <w:t xml:space="preserve">на </w:t>
            </w:r>
            <w:r w:rsidR="007167E6" w:rsidRPr="00704398">
              <w:rPr>
                <w:bCs/>
                <w:sz w:val="24"/>
                <w:szCs w:val="24"/>
              </w:rPr>
              <w:t>дифференцированно</w:t>
            </w:r>
            <w:r w:rsidR="00583D80" w:rsidRPr="00704398">
              <w:rPr>
                <w:bCs/>
                <w:sz w:val="24"/>
                <w:szCs w:val="24"/>
              </w:rPr>
              <w:t>м зачете</w:t>
            </w:r>
            <w:r w:rsidR="007167E6" w:rsidRPr="00704398">
              <w:rPr>
                <w:bCs/>
                <w:sz w:val="24"/>
                <w:szCs w:val="24"/>
              </w:rPr>
              <w:t>.</w:t>
            </w:r>
          </w:p>
        </w:tc>
      </w:tr>
      <w:tr w:rsidR="00487573" w:rsidRPr="00704398" w:rsidTr="00A477A9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73" w:rsidRPr="00704398" w:rsidRDefault="00487573" w:rsidP="001C220F">
            <w:pPr>
              <w:rPr>
                <w:sz w:val="24"/>
                <w:szCs w:val="24"/>
              </w:rPr>
            </w:pPr>
            <w:r w:rsidRPr="00704398">
              <w:rPr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704398">
              <w:t xml:space="preserve">: </w:t>
            </w:r>
          </w:p>
        </w:tc>
      </w:tr>
      <w:tr w:rsidR="00982683" w:rsidRPr="0070439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ЛР.1</w:t>
            </w:r>
            <w:r w:rsidRPr="00704398">
              <w:rPr>
                <w:sz w:val="24"/>
                <w:szCs w:val="24"/>
              </w:rPr>
              <w:t xml:space="preserve"> осознающий себя гражданином и защитником великой страны;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осознает себя гражданином и защитником великой страны;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683" w:rsidRPr="00704398" w:rsidRDefault="00982683" w:rsidP="001C220F">
            <w:pPr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 Наблюдение</w:t>
            </w:r>
          </w:p>
        </w:tc>
      </w:tr>
      <w:tr w:rsidR="00982683" w:rsidRPr="0070439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ЛР.10</w:t>
            </w:r>
            <w:r w:rsidRPr="00704398"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цифровой;</w:t>
            </w:r>
          </w:p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заботится о защите окружающей среды, собственной и чужой безопасности, в том числе цифровой;</w:t>
            </w:r>
          </w:p>
          <w:p w:rsidR="00982683" w:rsidRPr="00704398" w:rsidRDefault="00982683" w:rsidP="001C220F">
            <w:pPr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83" w:rsidRPr="00704398" w:rsidRDefault="00982683" w:rsidP="001C220F">
            <w:pPr>
              <w:rPr>
                <w:sz w:val="24"/>
                <w:szCs w:val="24"/>
              </w:rPr>
            </w:pPr>
          </w:p>
        </w:tc>
      </w:tr>
      <w:tr w:rsidR="00982683" w:rsidRPr="00704398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ЛР.16</w:t>
            </w:r>
            <w:r w:rsidRPr="00704398">
              <w:rPr>
                <w:sz w:val="24"/>
                <w:szCs w:val="24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>обучающиеся приобретают социально значимые знания о нормах и традициях поведения человека как гражданина и патриота своего Отечества;</w:t>
            </w:r>
          </w:p>
          <w:p w:rsidR="00982683" w:rsidRPr="00704398" w:rsidRDefault="00982683" w:rsidP="001C220F">
            <w:pPr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83" w:rsidRPr="00704398" w:rsidRDefault="00982683" w:rsidP="001C220F">
            <w:pPr>
              <w:rPr>
                <w:sz w:val="24"/>
                <w:szCs w:val="24"/>
              </w:rPr>
            </w:pPr>
          </w:p>
        </w:tc>
      </w:tr>
      <w:tr w:rsidR="00982683" w:rsidRPr="00C0702D" w:rsidTr="00A477A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704398">
              <w:rPr>
                <w:b/>
                <w:sz w:val="24"/>
                <w:szCs w:val="24"/>
              </w:rPr>
              <w:t>ЛР.20</w:t>
            </w:r>
            <w:r w:rsidRPr="00704398">
              <w:rPr>
                <w:sz w:val="24"/>
                <w:szCs w:val="24"/>
              </w:rPr>
              <w:t xml:space="preserve"> ценностное отношение обучающихся к своему здоровью и здоровью окружающих, ЗОЖ и здоровой окружающей среде и т.д.</w:t>
            </w:r>
          </w:p>
          <w:p w:rsidR="00982683" w:rsidRPr="00704398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83" w:rsidRPr="00787BB3" w:rsidRDefault="00982683" w:rsidP="001C220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04398">
              <w:rPr>
                <w:sz w:val="24"/>
                <w:szCs w:val="24"/>
              </w:rPr>
              <w:t xml:space="preserve">обучающиеся </w:t>
            </w:r>
            <w:proofErr w:type="gramStart"/>
            <w:r w:rsidRPr="00704398">
              <w:rPr>
                <w:sz w:val="24"/>
                <w:szCs w:val="24"/>
              </w:rPr>
              <w:t>проявляют  ценностное</w:t>
            </w:r>
            <w:proofErr w:type="gramEnd"/>
            <w:r w:rsidRPr="00704398">
              <w:rPr>
                <w:sz w:val="24"/>
                <w:szCs w:val="24"/>
              </w:rPr>
              <w:t xml:space="preserve"> отношение к своему здоровью и здоровью окружающих, ЗОЖ и здоровой окружающей среде и т.д.</w:t>
            </w:r>
          </w:p>
          <w:p w:rsidR="00982683" w:rsidRPr="00B24567" w:rsidRDefault="00982683" w:rsidP="001C220F">
            <w:pPr>
              <w:tabs>
                <w:tab w:val="left" w:pos="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683" w:rsidRPr="00B24567" w:rsidRDefault="00982683" w:rsidP="001C220F">
            <w:pPr>
              <w:rPr>
                <w:sz w:val="24"/>
                <w:szCs w:val="24"/>
              </w:rPr>
            </w:pPr>
          </w:p>
        </w:tc>
      </w:tr>
    </w:tbl>
    <w:p w:rsidR="00487573" w:rsidRDefault="00487573" w:rsidP="001C220F">
      <w:pPr>
        <w:tabs>
          <w:tab w:val="left" w:pos="706"/>
        </w:tabs>
        <w:jc w:val="both"/>
        <w:rPr>
          <w:b/>
          <w:bCs/>
          <w:sz w:val="24"/>
          <w:szCs w:val="24"/>
        </w:rPr>
      </w:pPr>
    </w:p>
    <w:p w:rsidR="00487573" w:rsidRDefault="00487573" w:rsidP="001C220F">
      <w:pPr>
        <w:tabs>
          <w:tab w:val="left" w:pos="706"/>
        </w:tabs>
        <w:jc w:val="center"/>
        <w:rPr>
          <w:b/>
          <w:bCs/>
          <w:sz w:val="24"/>
          <w:szCs w:val="24"/>
        </w:rPr>
      </w:pPr>
    </w:p>
    <w:p w:rsidR="00487573" w:rsidRDefault="00487573" w:rsidP="001C220F">
      <w:pPr>
        <w:tabs>
          <w:tab w:val="left" w:pos="706"/>
        </w:tabs>
        <w:jc w:val="center"/>
        <w:rPr>
          <w:b/>
          <w:bCs/>
          <w:sz w:val="24"/>
          <w:szCs w:val="24"/>
        </w:rPr>
      </w:pPr>
    </w:p>
    <w:p w:rsidR="00487573" w:rsidRDefault="00487573" w:rsidP="001C220F">
      <w:pPr>
        <w:tabs>
          <w:tab w:val="left" w:pos="706"/>
        </w:tabs>
        <w:jc w:val="center"/>
        <w:rPr>
          <w:b/>
          <w:bCs/>
          <w:sz w:val="24"/>
          <w:szCs w:val="24"/>
        </w:rPr>
      </w:pPr>
    </w:p>
    <w:sectPr w:rsidR="00487573" w:rsidSect="00C30B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A6" w:rsidRDefault="00DC5BA6" w:rsidP="00033573">
      <w:r>
        <w:separator/>
      </w:r>
    </w:p>
  </w:endnote>
  <w:endnote w:type="continuationSeparator" w:id="0">
    <w:p w:rsidR="00DC5BA6" w:rsidRDefault="00DC5BA6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A6" w:rsidRDefault="00DC5BA6" w:rsidP="00033573">
      <w:r>
        <w:separator/>
      </w:r>
    </w:p>
  </w:footnote>
  <w:footnote w:type="continuationSeparator" w:id="0">
    <w:p w:rsidR="00DC5BA6" w:rsidRDefault="00DC5BA6" w:rsidP="0003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A6" w:rsidRPr="00033573" w:rsidRDefault="00DC5BA6">
    <w:pPr>
      <w:pStyle w:val="a8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 w15:restartNumberingAfterBreak="0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454C0"/>
    <w:multiLevelType w:val="hybridMultilevel"/>
    <w:tmpl w:val="48C2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2E465F5"/>
    <w:multiLevelType w:val="hybridMultilevel"/>
    <w:tmpl w:val="73C6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D1E0B3E"/>
    <w:multiLevelType w:val="multilevel"/>
    <w:tmpl w:val="EFEC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2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15"/>
  </w:num>
  <w:num w:numId="10">
    <w:abstractNumId w:val="6"/>
  </w:num>
  <w:num w:numId="11">
    <w:abstractNumId w:val="2"/>
  </w:num>
  <w:num w:numId="12">
    <w:abstractNumId w:val="14"/>
  </w:num>
  <w:num w:numId="13">
    <w:abstractNumId w:val="5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F"/>
    <w:rsid w:val="00001FEC"/>
    <w:rsid w:val="000024E7"/>
    <w:rsid w:val="00012BCE"/>
    <w:rsid w:val="00022B07"/>
    <w:rsid w:val="000270E1"/>
    <w:rsid w:val="00027AC3"/>
    <w:rsid w:val="000316F3"/>
    <w:rsid w:val="00033573"/>
    <w:rsid w:val="00035925"/>
    <w:rsid w:val="00037697"/>
    <w:rsid w:val="00043AE1"/>
    <w:rsid w:val="000526B7"/>
    <w:rsid w:val="000613E6"/>
    <w:rsid w:val="0006625D"/>
    <w:rsid w:val="00082267"/>
    <w:rsid w:val="000879D0"/>
    <w:rsid w:val="00091192"/>
    <w:rsid w:val="00097D9D"/>
    <w:rsid w:val="000A57EE"/>
    <w:rsid w:val="000B754C"/>
    <w:rsid w:val="000C0B64"/>
    <w:rsid w:val="000C2994"/>
    <w:rsid w:val="000D033F"/>
    <w:rsid w:val="000D1D8E"/>
    <w:rsid w:val="000D50D0"/>
    <w:rsid w:val="000D544E"/>
    <w:rsid w:val="000E2929"/>
    <w:rsid w:val="000F321F"/>
    <w:rsid w:val="000F6911"/>
    <w:rsid w:val="000F708E"/>
    <w:rsid w:val="00101FF0"/>
    <w:rsid w:val="00105139"/>
    <w:rsid w:val="00106100"/>
    <w:rsid w:val="00123465"/>
    <w:rsid w:val="00123B14"/>
    <w:rsid w:val="00140554"/>
    <w:rsid w:val="001408A2"/>
    <w:rsid w:val="00143893"/>
    <w:rsid w:val="00147647"/>
    <w:rsid w:val="00153F50"/>
    <w:rsid w:val="0016311A"/>
    <w:rsid w:val="00165969"/>
    <w:rsid w:val="00165FB9"/>
    <w:rsid w:val="001746BD"/>
    <w:rsid w:val="001815CD"/>
    <w:rsid w:val="00183961"/>
    <w:rsid w:val="00187E5A"/>
    <w:rsid w:val="0019011D"/>
    <w:rsid w:val="001910B3"/>
    <w:rsid w:val="001967E1"/>
    <w:rsid w:val="00197780"/>
    <w:rsid w:val="001A35A5"/>
    <w:rsid w:val="001A786F"/>
    <w:rsid w:val="001B2FD7"/>
    <w:rsid w:val="001C220F"/>
    <w:rsid w:val="001D1491"/>
    <w:rsid w:val="001E22BF"/>
    <w:rsid w:val="00203A63"/>
    <w:rsid w:val="00210EB8"/>
    <w:rsid w:val="0021646F"/>
    <w:rsid w:val="00222399"/>
    <w:rsid w:val="00226B8C"/>
    <w:rsid w:val="00230E48"/>
    <w:rsid w:val="00234BB7"/>
    <w:rsid w:val="0024245B"/>
    <w:rsid w:val="00243520"/>
    <w:rsid w:val="002474FB"/>
    <w:rsid w:val="00253226"/>
    <w:rsid w:val="00253572"/>
    <w:rsid w:val="00255C09"/>
    <w:rsid w:val="00264F2B"/>
    <w:rsid w:val="00267E97"/>
    <w:rsid w:val="00272D65"/>
    <w:rsid w:val="00283A10"/>
    <w:rsid w:val="00295CF5"/>
    <w:rsid w:val="002A2599"/>
    <w:rsid w:val="002B1E7D"/>
    <w:rsid w:val="002B5F8E"/>
    <w:rsid w:val="002B7010"/>
    <w:rsid w:val="002C0764"/>
    <w:rsid w:val="002D4DB5"/>
    <w:rsid w:val="002E7703"/>
    <w:rsid w:val="00301B2C"/>
    <w:rsid w:val="00306B5B"/>
    <w:rsid w:val="00312BE2"/>
    <w:rsid w:val="003137B0"/>
    <w:rsid w:val="00316670"/>
    <w:rsid w:val="00317108"/>
    <w:rsid w:val="00324F41"/>
    <w:rsid w:val="00343D0D"/>
    <w:rsid w:val="003464EC"/>
    <w:rsid w:val="003759B8"/>
    <w:rsid w:val="003831AC"/>
    <w:rsid w:val="00384E7E"/>
    <w:rsid w:val="003A2579"/>
    <w:rsid w:val="003A4A29"/>
    <w:rsid w:val="003B1FB1"/>
    <w:rsid w:val="003B3E46"/>
    <w:rsid w:val="003B5A51"/>
    <w:rsid w:val="003C51D8"/>
    <w:rsid w:val="003D07DD"/>
    <w:rsid w:val="003D0CA4"/>
    <w:rsid w:val="00401E4C"/>
    <w:rsid w:val="00415F8A"/>
    <w:rsid w:val="00421B17"/>
    <w:rsid w:val="00421FDC"/>
    <w:rsid w:val="00422948"/>
    <w:rsid w:val="0042316D"/>
    <w:rsid w:val="00425AAC"/>
    <w:rsid w:val="00430067"/>
    <w:rsid w:val="004311B5"/>
    <w:rsid w:val="00432CDA"/>
    <w:rsid w:val="00433062"/>
    <w:rsid w:val="004330D0"/>
    <w:rsid w:val="00434FAB"/>
    <w:rsid w:val="00437642"/>
    <w:rsid w:val="00442425"/>
    <w:rsid w:val="00443671"/>
    <w:rsid w:val="00444043"/>
    <w:rsid w:val="00447525"/>
    <w:rsid w:val="004476B2"/>
    <w:rsid w:val="004525B9"/>
    <w:rsid w:val="00455CD8"/>
    <w:rsid w:val="00464C27"/>
    <w:rsid w:val="00471AFE"/>
    <w:rsid w:val="00474C80"/>
    <w:rsid w:val="00480BB2"/>
    <w:rsid w:val="00487573"/>
    <w:rsid w:val="004960BE"/>
    <w:rsid w:val="00497652"/>
    <w:rsid w:val="004A3738"/>
    <w:rsid w:val="004A43E2"/>
    <w:rsid w:val="004A4F68"/>
    <w:rsid w:val="004A5331"/>
    <w:rsid w:val="004B2E35"/>
    <w:rsid w:val="004B54C5"/>
    <w:rsid w:val="004B7E4F"/>
    <w:rsid w:val="004B7EB9"/>
    <w:rsid w:val="004C35DF"/>
    <w:rsid w:val="004C6416"/>
    <w:rsid w:val="004C68EC"/>
    <w:rsid w:val="004D268E"/>
    <w:rsid w:val="004D287F"/>
    <w:rsid w:val="004D72DF"/>
    <w:rsid w:val="004E156F"/>
    <w:rsid w:val="004E7BDC"/>
    <w:rsid w:val="004E7FE7"/>
    <w:rsid w:val="004F172B"/>
    <w:rsid w:val="004F3B18"/>
    <w:rsid w:val="004F5677"/>
    <w:rsid w:val="00505435"/>
    <w:rsid w:val="00522D5F"/>
    <w:rsid w:val="00525598"/>
    <w:rsid w:val="00525F74"/>
    <w:rsid w:val="005336C3"/>
    <w:rsid w:val="005404CD"/>
    <w:rsid w:val="00543D78"/>
    <w:rsid w:val="0054430D"/>
    <w:rsid w:val="00545152"/>
    <w:rsid w:val="005519A8"/>
    <w:rsid w:val="005541BE"/>
    <w:rsid w:val="00566AEB"/>
    <w:rsid w:val="00583D80"/>
    <w:rsid w:val="00583FEC"/>
    <w:rsid w:val="00591275"/>
    <w:rsid w:val="005919B6"/>
    <w:rsid w:val="005941C4"/>
    <w:rsid w:val="00595A8A"/>
    <w:rsid w:val="005A18CC"/>
    <w:rsid w:val="005A3050"/>
    <w:rsid w:val="005A6139"/>
    <w:rsid w:val="005B5DDB"/>
    <w:rsid w:val="005C476A"/>
    <w:rsid w:val="005C6004"/>
    <w:rsid w:val="005C6112"/>
    <w:rsid w:val="005C74D2"/>
    <w:rsid w:val="005C7CE0"/>
    <w:rsid w:val="005D3B04"/>
    <w:rsid w:val="005D71F5"/>
    <w:rsid w:val="005E12F2"/>
    <w:rsid w:val="005E592F"/>
    <w:rsid w:val="005F05A6"/>
    <w:rsid w:val="005F4619"/>
    <w:rsid w:val="005F4AF4"/>
    <w:rsid w:val="005F5926"/>
    <w:rsid w:val="005F5AC6"/>
    <w:rsid w:val="00607B81"/>
    <w:rsid w:val="006101EE"/>
    <w:rsid w:val="0061317B"/>
    <w:rsid w:val="006141A3"/>
    <w:rsid w:val="00627B58"/>
    <w:rsid w:val="0063245D"/>
    <w:rsid w:val="0063330A"/>
    <w:rsid w:val="0063417F"/>
    <w:rsid w:val="0064430B"/>
    <w:rsid w:val="0064755E"/>
    <w:rsid w:val="00655789"/>
    <w:rsid w:val="006664B2"/>
    <w:rsid w:val="0068441A"/>
    <w:rsid w:val="006865B7"/>
    <w:rsid w:val="00692075"/>
    <w:rsid w:val="006950E7"/>
    <w:rsid w:val="00697224"/>
    <w:rsid w:val="006A3055"/>
    <w:rsid w:val="006A4557"/>
    <w:rsid w:val="006A610D"/>
    <w:rsid w:val="006B48AC"/>
    <w:rsid w:val="006C1469"/>
    <w:rsid w:val="006C46D3"/>
    <w:rsid w:val="006C77DD"/>
    <w:rsid w:val="006C7BD5"/>
    <w:rsid w:val="006D25C1"/>
    <w:rsid w:val="006D7E18"/>
    <w:rsid w:val="006E2E17"/>
    <w:rsid w:val="006E30F3"/>
    <w:rsid w:val="006F1735"/>
    <w:rsid w:val="006F6336"/>
    <w:rsid w:val="00701E34"/>
    <w:rsid w:val="00704398"/>
    <w:rsid w:val="00704809"/>
    <w:rsid w:val="007055B5"/>
    <w:rsid w:val="0070695F"/>
    <w:rsid w:val="007076DC"/>
    <w:rsid w:val="00707E3E"/>
    <w:rsid w:val="007167E6"/>
    <w:rsid w:val="00720531"/>
    <w:rsid w:val="0072305B"/>
    <w:rsid w:val="007259A0"/>
    <w:rsid w:val="0074349B"/>
    <w:rsid w:val="00751F26"/>
    <w:rsid w:val="00755DBC"/>
    <w:rsid w:val="007671B2"/>
    <w:rsid w:val="007705C0"/>
    <w:rsid w:val="00771B1A"/>
    <w:rsid w:val="0077268F"/>
    <w:rsid w:val="00786D27"/>
    <w:rsid w:val="00787BB3"/>
    <w:rsid w:val="00792607"/>
    <w:rsid w:val="00792DAB"/>
    <w:rsid w:val="00793B80"/>
    <w:rsid w:val="007A3A9F"/>
    <w:rsid w:val="007B22B6"/>
    <w:rsid w:val="007B23CF"/>
    <w:rsid w:val="007C24C3"/>
    <w:rsid w:val="007C707E"/>
    <w:rsid w:val="007D555F"/>
    <w:rsid w:val="007D6F89"/>
    <w:rsid w:val="007E163B"/>
    <w:rsid w:val="007F2F5D"/>
    <w:rsid w:val="007F315A"/>
    <w:rsid w:val="007F3C40"/>
    <w:rsid w:val="007F523A"/>
    <w:rsid w:val="00801082"/>
    <w:rsid w:val="008156C2"/>
    <w:rsid w:val="00833FD2"/>
    <w:rsid w:val="00842A85"/>
    <w:rsid w:val="00845952"/>
    <w:rsid w:val="00846F2C"/>
    <w:rsid w:val="00861A45"/>
    <w:rsid w:val="008862C2"/>
    <w:rsid w:val="00892DB6"/>
    <w:rsid w:val="008976DE"/>
    <w:rsid w:val="008A6794"/>
    <w:rsid w:val="008C0126"/>
    <w:rsid w:val="008C16B4"/>
    <w:rsid w:val="008C42DF"/>
    <w:rsid w:val="008C7BF1"/>
    <w:rsid w:val="008D42DB"/>
    <w:rsid w:val="008D4C26"/>
    <w:rsid w:val="008D4DD8"/>
    <w:rsid w:val="008E072B"/>
    <w:rsid w:val="008E1605"/>
    <w:rsid w:val="008E2DAC"/>
    <w:rsid w:val="008E7A7B"/>
    <w:rsid w:val="008F2571"/>
    <w:rsid w:val="00913F61"/>
    <w:rsid w:val="00915C4E"/>
    <w:rsid w:val="00916453"/>
    <w:rsid w:val="00922B61"/>
    <w:rsid w:val="00934C7D"/>
    <w:rsid w:val="00934E18"/>
    <w:rsid w:val="009370C1"/>
    <w:rsid w:val="0093784C"/>
    <w:rsid w:val="00942E53"/>
    <w:rsid w:val="0094524B"/>
    <w:rsid w:val="00945747"/>
    <w:rsid w:val="0094582C"/>
    <w:rsid w:val="0095041F"/>
    <w:rsid w:val="009558B0"/>
    <w:rsid w:val="00955DAB"/>
    <w:rsid w:val="00962792"/>
    <w:rsid w:val="00975493"/>
    <w:rsid w:val="00982683"/>
    <w:rsid w:val="00990C56"/>
    <w:rsid w:val="009A1096"/>
    <w:rsid w:val="009A63A2"/>
    <w:rsid w:val="009C5E6D"/>
    <w:rsid w:val="009C7BA3"/>
    <w:rsid w:val="009D0E86"/>
    <w:rsid w:val="009E3172"/>
    <w:rsid w:val="009E4551"/>
    <w:rsid w:val="009E5233"/>
    <w:rsid w:val="009E6802"/>
    <w:rsid w:val="009E7B7B"/>
    <w:rsid w:val="009F0606"/>
    <w:rsid w:val="009F59FC"/>
    <w:rsid w:val="009F62AD"/>
    <w:rsid w:val="00A033E6"/>
    <w:rsid w:val="00A14BF7"/>
    <w:rsid w:val="00A20635"/>
    <w:rsid w:val="00A25578"/>
    <w:rsid w:val="00A25E48"/>
    <w:rsid w:val="00A31D7B"/>
    <w:rsid w:val="00A4355B"/>
    <w:rsid w:val="00A45075"/>
    <w:rsid w:val="00A477A9"/>
    <w:rsid w:val="00A53E0B"/>
    <w:rsid w:val="00A55327"/>
    <w:rsid w:val="00A55522"/>
    <w:rsid w:val="00A5786C"/>
    <w:rsid w:val="00A80447"/>
    <w:rsid w:val="00A83194"/>
    <w:rsid w:val="00A83B55"/>
    <w:rsid w:val="00A96A56"/>
    <w:rsid w:val="00A978D4"/>
    <w:rsid w:val="00AA6C40"/>
    <w:rsid w:val="00AC1D56"/>
    <w:rsid w:val="00AC507C"/>
    <w:rsid w:val="00AC5D9E"/>
    <w:rsid w:val="00AD2D70"/>
    <w:rsid w:val="00AD4EE3"/>
    <w:rsid w:val="00AD603B"/>
    <w:rsid w:val="00AE3D8E"/>
    <w:rsid w:val="00AF01BB"/>
    <w:rsid w:val="00AF6376"/>
    <w:rsid w:val="00B0115A"/>
    <w:rsid w:val="00B02C28"/>
    <w:rsid w:val="00B05673"/>
    <w:rsid w:val="00B1209E"/>
    <w:rsid w:val="00B16667"/>
    <w:rsid w:val="00B20C6F"/>
    <w:rsid w:val="00B224A6"/>
    <w:rsid w:val="00B32244"/>
    <w:rsid w:val="00B323A2"/>
    <w:rsid w:val="00B4495D"/>
    <w:rsid w:val="00B606F2"/>
    <w:rsid w:val="00B67F91"/>
    <w:rsid w:val="00B7335E"/>
    <w:rsid w:val="00B85962"/>
    <w:rsid w:val="00B86EE0"/>
    <w:rsid w:val="00B934AD"/>
    <w:rsid w:val="00B94D5C"/>
    <w:rsid w:val="00BA43F3"/>
    <w:rsid w:val="00BA5146"/>
    <w:rsid w:val="00BA5AE2"/>
    <w:rsid w:val="00BA6B64"/>
    <w:rsid w:val="00BB0433"/>
    <w:rsid w:val="00BC4560"/>
    <w:rsid w:val="00BC631E"/>
    <w:rsid w:val="00BC758B"/>
    <w:rsid w:val="00BC7790"/>
    <w:rsid w:val="00BD38E4"/>
    <w:rsid w:val="00BD6366"/>
    <w:rsid w:val="00BF59FD"/>
    <w:rsid w:val="00BF5F49"/>
    <w:rsid w:val="00BF6969"/>
    <w:rsid w:val="00BF767D"/>
    <w:rsid w:val="00C00C44"/>
    <w:rsid w:val="00C15668"/>
    <w:rsid w:val="00C17494"/>
    <w:rsid w:val="00C204AC"/>
    <w:rsid w:val="00C30B46"/>
    <w:rsid w:val="00C32876"/>
    <w:rsid w:val="00C40633"/>
    <w:rsid w:val="00C43D7D"/>
    <w:rsid w:val="00C5172D"/>
    <w:rsid w:val="00C523B8"/>
    <w:rsid w:val="00C52E36"/>
    <w:rsid w:val="00C56093"/>
    <w:rsid w:val="00C77B84"/>
    <w:rsid w:val="00C8154B"/>
    <w:rsid w:val="00C8255F"/>
    <w:rsid w:val="00C831CE"/>
    <w:rsid w:val="00C85F0C"/>
    <w:rsid w:val="00C92103"/>
    <w:rsid w:val="00C9255B"/>
    <w:rsid w:val="00C96547"/>
    <w:rsid w:val="00CA3DF9"/>
    <w:rsid w:val="00CA626A"/>
    <w:rsid w:val="00CA6D6A"/>
    <w:rsid w:val="00CB5F53"/>
    <w:rsid w:val="00CC101F"/>
    <w:rsid w:val="00CD0E1E"/>
    <w:rsid w:val="00CD6B5A"/>
    <w:rsid w:val="00CE181E"/>
    <w:rsid w:val="00CE3D75"/>
    <w:rsid w:val="00CE4FAF"/>
    <w:rsid w:val="00CF2908"/>
    <w:rsid w:val="00D110FD"/>
    <w:rsid w:val="00D17A46"/>
    <w:rsid w:val="00D20D52"/>
    <w:rsid w:val="00D251B2"/>
    <w:rsid w:val="00D262E4"/>
    <w:rsid w:val="00D417D3"/>
    <w:rsid w:val="00D5427F"/>
    <w:rsid w:val="00D623F8"/>
    <w:rsid w:val="00D675B6"/>
    <w:rsid w:val="00D76894"/>
    <w:rsid w:val="00D84E55"/>
    <w:rsid w:val="00D94502"/>
    <w:rsid w:val="00DA0199"/>
    <w:rsid w:val="00DA0B8E"/>
    <w:rsid w:val="00DA2DF6"/>
    <w:rsid w:val="00DA3C1C"/>
    <w:rsid w:val="00DA5E83"/>
    <w:rsid w:val="00DC2778"/>
    <w:rsid w:val="00DC5BA6"/>
    <w:rsid w:val="00DD0F90"/>
    <w:rsid w:val="00DD3FD3"/>
    <w:rsid w:val="00DE0A61"/>
    <w:rsid w:val="00DE3F82"/>
    <w:rsid w:val="00DE4F22"/>
    <w:rsid w:val="00DE6377"/>
    <w:rsid w:val="00DE68C8"/>
    <w:rsid w:val="00DE7D2F"/>
    <w:rsid w:val="00DF1737"/>
    <w:rsid w:val="00DF1DC6"/>
    <w:rsid w:val="00DF2BBC"/>
    <w:rsid w:val="00E001B4"/>
    <w:rsid w:val="00E01157"/>
    <w:rsid w:val="00E21856"/>
    <w:rsid w:val="00E37D8A"/>
    <w:rsid w:val="00E37ECF"/>
    <w:rsid w:val="00E40FF8"/>
    <w:rsid w:val="00E45328"/>
    <w:rsid w:val="00E4710D"/>
    <w:rsid w:val="00E71B7A"/>
    <w:rsid w:val="00E752C2"/>
    <w:rsid w:val="00E76243"/>
    <w:rsid w:val="00E775A1"/>
    <w:rsid w:val="00E913E0"/>
    <w:rsid w:val="00E9242F"/>
    <w:rsid w:val="00E96382"/>
    <w:rsid w:val="00EB18E0"/>
    <w:rsid w:val="00EC0DD2"/>
    <w:rsid w:val="00ED76C6"/>
    <w:rsid w:val="00EE4BC2"/>
    <w:rsid w:val="00EF0DF2"/>
    <w:rsid w:val="00EF5131"/>
    <w:rsid w:val="00F20958"/>
    <w:rsid w:val="00F375B0"/>
    <w:rsid w:val="00F4439C"/>
    <w:rsid w:val="00F46811"/>
    <w:rsid w:val="00F475CD"/>
    <w:rsid w:val="00F63F5F"/>
    <w:rsid w:val="00F76386"/>
    <w:rsid w:val="00F8067C"/>
    <w:rsid w:val="00F91A57"/>
    <w:rsid w:val="00F93376"/>
    <w:rsid w:val="00F96206"/>
    <w:rsid w:val="00F972DD"/>
    <w:rsid w:val="00FA712C"/>
    <w:rsid w:val="00FA7549"/>
    <w:rsid w:val="00FB215F"/>
    <w:rsid w:val="00FB2C5E"/>
    <w:rsid w:val="00FB5D2C"/>
    <w:rsid w:val="00FC0FF9"/>
    <w:rsid w:val="00FD0F4A"/>
    <w:rsid w:val="00FD2E38"/>
    <w:rsid w:val="00FE61C9"/>
    <w:rsid w:val="00FF0832"/>
    <w:rsid w:val="00FF08D6"/>
    <w:rsid w:val="00FF3B56"/>
    <w:rsid w:val="00FF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07F740-4951-4046-BEF6-D525EBC3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character" w:customStyle="1" w:styleId="41">
    <w:name w:val="Заголовок №4_"/>
    <w:link w:val="42"/>
    <w:uiPriority w:val="99"/>
    <w:locked/>
    <w:rsid w:val="008C42D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styleId="af1">
    <w:name w:val="Body Text"/>
    <w:basedOn w:val="a"/>
    <w:link w:val="af2"/>
    <w:uiPriority w:val="99"/>
    <w:rsid w:val="008C42DF"/>
    <w:pPr>
      <w:shd w:val="clear" w:color="auto" w:fill="FFFFFF"/>
      <w:autoSpaceDE/>
      <w:autoSpaceDN/>
      <w:adjustRightInd/>
      <w:spacing w:after="2520" w:line="221" w:lineRule="exact"/>
      <w:ind w:hanging="540"/>
    </w:pPr>
    <w:rPr>
      <w:rFonts w:ascii="Century Schoolbook" w:hAnsi="Century Schoolbook" w:cs="Century Schoolbook"/>
    </w:rPr>
  </w:style>
  <w:style w:type="character" w:customStyle="1" w:styleId="af2">
    <w:name w:val="Основной текст Знак"/>
    <w:link w:val="af1"/>
    <w:uiPriority w:val="99"/>
    <w:rsid w:val="008C42DF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uiPriority w:val="99"/>
    <w:rsid w:val="008C42DF"/>
    <w:pPr>
      <w:shd w:val="clear" w:color="auto" w:fill="FFFFFF"/>
      <w:autoSpaceDE/>
      <w:autoSpaceDN/>
      <w:adjustRightInd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customStyle="1" w:styleId="11">
    <w:name w:val="Название объекта1"/>
    <w:rsid w:val="008C42DF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paragraph" w:customStyle="1" w:styleId="Style11">
    <w:name w:val="Style11"/>
    <w:uiPriority w:val="99"/>
    <w:rsid w:val="008C42DF"/>
    <w:pPr>
      <w:suppressAutoHyphens/>
      <w:spacing w:after="200" w:line="276" w:lineRule="auto"/>
      <w:jc w:val="both"/>
    </w:pPr>
    <w:rPr>
      <w:rFonts w:eastAsia="Times New Roman" w:cs="font187"/>
      <w:kern w:val="1"/>
      <w:sz w:val="24"/>
      <w:szCs w:val="24"/>
      <w:lang w:eastAsia="ar-SA"/>
    </w:rPr>
  </w:style>
  <w:style w:type="paragraph" w:customStyle="1" w:styleId="Style22">
    <w:name w:val="Style22"/>
    <w:rsid w:val="008C42DF"/>
    <w:pPr>
      <w:suppressAutoHyphens/>
      <w:spacing w:after="200" w:line="418" w:lineRule="exact"/>
      <w:jc w:val="both"/>
    </w:pPr>
    <w:rPr>
      <w:rFonts w:eastAsia="Times New Roman" w:cs="font187"/>
      <w:kern w:val="1"/>
      <w:sz w:val="24"/>
      <w:szCs w:val="24"/>
      <w:lang w:eastAsia="ar-SA"/>
    </w:rPr>
  </w:style>
  <w:style w:type="character" w:customStyle="1" w:styleId="FontStyle90">
    <w:name w:val="Font Style90"/>
    <w:uiPriority w:val="99"/>
    <w:rsid w:val="008C42DF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C42DF"/>
    <w:rPr>
      <w:rFonts w:ascii="Times New Roman" w:hAnsi="Times New Roman" w:cs="Times New Roman"/>
      <w:sz w:val="28"/>
      <w:szCs w:val="28"/>
    </w:rPr>
  </w:style>
  <w:style w:type="character" w:customStyle="1" w:styleId="af3">
    <w:name w:val="Основной текст + Курсив"/>
    <w:uiPriority w:val="99"/>
    <w:rsid w:val="00FD2E38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153F50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153F50"/>
    <w:pPr>
      <w:shd w:val="clear" w:color="auto" w:fill="FFFFFF"/>
      <w:autoSpaceDE/>
      <w:autoSpaceDN/>
      <w:adjustRightInd/>
      <w:spacing w:before="60" w:line="230" w:lineRule="exact"/>
      <w:ind w:firstLine="280"/>
      <w:jc w:val="both"/>
    </w:pPr>
    <w:rPr>
      <w:rFonts w:ascii="Century Schoolbook" w:eastAsia="Calibr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af4">
    <w:name w:val="Основной текст + Полужирный"/>
    <w:uiPriority w:val="99"/>
    <w:rsid w:val="00153F50"/>
    <w:rPr>
      <w:b/>
      <w:sz w:val="23"/>
    </w:rPr>
  </w:style>
  <w:style w:type="character" w:customStyle="1" w:styleId="9">
    <w:name w:val="Основной текст (9)_"/>
    <w:link w:val="90"/>
    <w:uiPriority w:val="99"/>
    <w:locked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A43F3"/>
    <w:pPr>
      <w:shd w:val="clear" w:color="auto" w:fill="FFFFFF"/>
      <w:autoSpaceDE/>
      <w:autoSpaceDN/>
      <w:adjustRightInd/>
      <w:spacing w:before="840" w:line="250" w:lineRule="exact"/>
    </w:pPr>
    <w:rPr>
      <w:rFonts w:ascii="Century Schoolbook" w:eastAsia="Calibri" w:hAnsi="Century Schoolbook" w:cs="Century Schoolbook"/>
      <w:b/>
      <w:bCs/>
      <w:sz w:val="22"/>
      <w:szCs w:val="22"/>
      <w:lang w:eastAsia="en-US"/>
    </w:rPr>
  </w:style>
  <w:style w:type="character" w:customStyle="1" w:styleId="91">
    <w:name w:val="Основной текст (9) + Не полужирный"/>
    <w:basedOn w:val="9"/>
    <w:uiPriority w:val="99"/>
    <w:rsid w:val="00BA43F3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13">
    <w:name w:val="Заголовок №1_"/>
    <w:link w:val="14"/>
    <w:locked/>
    <w:rsid w:val="001B2FD7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1B2FD7"/>
    <w:pPr>
      <w:shd w:val="clear" w:color="auto" w:fill="FFFFFF"/>
      <w:autoSpaceDE/>
      <w:autoSpaceDN/>
      <w:adjustRightInd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  <w:lang w:eastAsia="en-US"/>
    </w:rPr>
  </w:style>
  <w:style w:type="character" w:styleId="af5">
    <w:name w:val="page number"/>
    <w:basedOn w:val="a0"/>
    <w:rsid w:val="00283A10"/>
  </w:style>
  <w:style w:type="character" w:customStyle="1" w:styleId="FontStyle113">
    <w:name w:val="Font Style113"/>
    <w:uiPriority w:val="99"/>
    <w:rsid w:val="00187E5A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rsid w:val="00187E5A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B215F"/>
    <w:rPr>
      <w:rFonts w:ascii="Calibri" w:eastAsia="Times New Roman" w:hAnsi="Calibri" w:cs="Times New Roman"/>
      <w:b/>
      <w:bCs/>
      <w:sz w:val="28"/>
      <w:szCs w:val="28"/>
    </w:rPr>
  </w:style>
  <w:style w:type="character" w:styleId="af6">
    <w:name w:val="Strong"/>
    <w:uiPriority w:val="22"/>
    <w:qFormat/>
    <w:rsid w:val="00FB215F"/>
    <w:rPr>
      <w:b/>
      <w:bCs/>
    </w:rPr>
  </w:style>
  <w:style w:type="character" w:customStyle="1" w:styleId="blk">
    <w:name w:val="blk"/>
    <w:rsid w:val="007F315A"/>
  </w:style>
  <w:style w:type="paragraph" w:customStyle="1" w:styleId="Style23">
    <w:name w:val="Style23"/>
    <w:basedOn w:val="a"/>
    <w:uiPriority w:val="99"/>
    <w:rsid w:val="00E40FF8"/>
    <w:pPr>
      <w:spacing w:line="274" w:lineRule="exact"/>
    </w:pPr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6A56"/>
    <w:rPr>
      <w:color w:val="605E5C"/>
      <w:shd w:val="clear" w:color="auto" w:fill="E1DFDD"/>
    </w:rPr>
  </w:style>
  <w:style w:type="character" w:customStyle="1" w:styleId="21">
    <w:name w:val="Основной текст (2)"/>
    <w:rsid w:val="00022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B011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49">
    <w:name w:val="Font Style49"/>
    <w:uiPriority w:val="99"/>
    <w:rsid w:val="002B5F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e"/>
    <w:uiPriority w:val="34"/>
    <w:qFormat/>
    <w:locked/>
    <w:rsid w:val="006664B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35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521143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9426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0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0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42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0079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833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1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7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6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695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92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94AE-138E-4979-89E0-63776B26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28</Pages>
  <Words>7270</Words>
  <Characters>41439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48612</CharactersWithSpaces>
  <SharedDoc>false</SharedDoc>
  <HLinks>
    <vt:vector size="18" baseType="variant">
      <vt:variant>
        <vt:i4>6553717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https://biblio-online.ru/book/bezopasnost-zhiznedeyatelnosti-413554</vt:lpwstr>
      </vt:variant>
      <vt:variant>
        <vt:lpwstr/>
      </vt:variant>
      <vt:variant>
        <vt:i4>2687030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https://www.book.ru/book/927027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https://www.book.ru/book/926359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59</cp:revision>
  <cp:lastPrinted>2024-11-15T09:38:00Z</cp:lastPrinted>
  <dcterms:created xsi:type="dcterms:W3CDTF">2022-08-22T14:00:00Z</dcterms:created>
  <dcterms:modified xsi:type="dcterms:W3CDTF">2025-02-03T09:08:00Z</dcterms:modified>
</cp:coreProperties>
</file>