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AB" w:rsidRDefault="00B37A62">
      <w:pPr>
        <w:pStyle w:val="ab"/>
        <w:spacing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Комплект оценочных материалов</w:t>
      </w:r>
    </w:p>
    <w:p w:rsidR="001E74AB" w:rsidRDefault="001E74AB">
      <w:pPr>
        <w:pStyle w:val="ab"/>
        <w:spacing w:beforeAutospacing="0" w:after="0" w:afterAutospacing="0"/>
        <w:jc w:val="center"/>
        <w:rPr>
          <w:rFonts w:eastAsia="+mn-ea"/>
          <w:bCs/>
          <w:color w:val="000000"/>
          <w:kern w:val="2"/>
        </w:rPr>
      </w:pPr>
    </w:p>
    <w:p w:rsidR="001E74AB" w:rsidRDefault="00B37A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>
        <w:rPr>
          <w:rFonts w:eastAsia="+mn-ea"/>
          <w:bCs/>
          <w:color w:val="000000"/>
          <w:kern w:val="2"/>
        </w:rPr>
        <w:t xml:space="preserve"> 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«ПМ.03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НАДЗОР ЗА УСТРОЙСТВОМ И ТЕХНИЧЕСКИМ СОСТОЯНИЕМ ЖЕЛЕЗНОДОРОЖНОГО ПУТИ И ИСКУССТВЕННЫХ СООРУЖЕНИЙ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:rsidR="001E74AB" w:rsidRDefault="00B37A62">
      <w:r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>Дисциплина: МДК 03.01 «</w:t>
      </w:r>
      <w:r>
        <w:rPr>
          <w:rFonts w:ascii="Times New Roman" w:eastAsia="Segoe UI" w:hAnsi="Times New Roman" w:cs="Times New Roman"/>
          <w:bCs/>
          <w:color w:val="000000"/>
          <w:kern w:val="2"/>
          <w:sz w:val="28"/>
          <w:szCs w:val="28"/>
          <w:lang w:eastAsia="ru-RU"/>
        </w:rPr>
        <w:t>Контроль технического состояния и устройств железнодорожного пути»</w:t>
      </w:r>
    </w:p>
    <w:p w:rsidR="001E74AB" w:rsidRDefault="00B37A6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1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1E74AB">
        <w:trPr>
          <w:cantSplit/>
          <w:trHeight w:val="174"/>
        </w:trPr>
        <w:tc>
          <w:tcPr>
            <w:tcW w:w="670" w:type="dxa"/>
            <w:vMerge w:val="restart"/>
            <w:tcBorders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1E74AB" w:rsidRDefault="00B37A6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владеть актуальными методами работы в профессиональной и смеж</w:t>
            </w:r>
            <w:r>
              <w:rPr>
                <w:iCs/>
                <w:sz w:val="20"/>
                <w:szCs w:val="20"/>
              </w:rPr>
              <w:lastRenderedPageBreak/>
              <w:t>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К нижнему строению пути относятся: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– земляное полотно, балласт, рельсы, шпалы;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– земляное полотно, укрепительные сооружения, балласт;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– земляное полотно, водоотводные, укрепительные и защитные сооружения.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Вставьте правильные слова: основная площадка у выемки находится а) поверхности земли; у насыпи - б) поверхности земли, у нулевого места – в) поверхности земли.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ниже, б) выше, в) на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водоотводных сооружений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Продолжите определение: кюветы предназначены для отвода поверхностных вод стекающих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основной площадки выемки и с откосов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Расшифруйте аббревиатуру ОПЗП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площадка земляного полотна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К основным элементам насыпи относятся: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откосы, водоотводные устройства, берма, основание;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откосы, кавальер, водоотводные устройства, берма, основание;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откосы, водоотводные устройства, банкет, нагорная канава берма, основание.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дренажей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Дренажи это устройства для отвода поверхностных или грунтовых вод?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грунтовых</w:t>
            </w:r>
          </w:p>
        </w:tc>
      </w:tr>
      <w:tr w:rsidR="001E74AB">
        <w:trPr>
          <w:cantSplit/>
          <w:trHeight w:val="98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Где устраивают быстротоки и для чего?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крутых спусках, для гашения скорости воды</w:t>
            </w:r>
          </w:p>
        </w:tc>
      </w:tr>
      <w:tr w:rsidR="001E74AB">
        <w:trPr>
          <w:cantSplit/>
          <w:trHeight w:val="82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Расшифруйте аббревиатуру ВСП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Верхнее строение пути</w:t>
            </w:r>
          </w:p>
        </w:tc>
      </w:tr>
      <w:tr w:rsidR="001E74AB">
        <w:trPr>
          <w:cantSplit/>
          <w:trHeight w:val="1108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Закончите предложение: находясь в условиях переменной влажности шпалы подвергаются гниению, поэтому перед укладкой в путь, их необходимо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маслянистыми антисептиками (креозотом)</w:t>
            </w:r>
          </w:p>
        </w:tc>
      </w:tr>
      <w:tr w:rsidR="001E74AB">
        <w:trPr>
          <w:cantSplit/>
          <w:trHeight w:val="155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Какой элемент промежуточных и стыковых скреплений обеспечивает постоянство натяжения болтов?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Пружинные шайбы</w:t>
            </w:r>
          </w:p>
        </w:tc>
      </w:tr>
      <w:tr w:rsidR="001E74AB">
        <w:trPr>
          <w:cantSplit/>
          <w:trHeight w:val="2379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четырех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bCs/>
                <w:iCs/>
                <w:sz w:val="20"/>
                <w:szCs w:val="20"/>
              </w:rPr>
              <w:t xml:space="preserve">современные средства и устройства </w:t>
            </w:r>
            <w:r>
              <w:rPr>
                <w:bCs/>
                <w:iCs/>
                <w:sz w:val="20"/>
                <w:szCs w:val="20"/>
              </w:rPr>
              <w:lastRenderedPageBreak/>
              <w:t>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Прочитайте вопрос и выберите два правильных ответа. Для каких измерений применяют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щтангенциркуль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ПШВ: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для измерения износа рельсов;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для измерения ширины колеи;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для измерения рельсовых нитей по уровню;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для измерения износа металлических частей стрелочных переводов.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1, 4</w:t>
            </w:r>
          </w:p>
        </w:tc>
      </w:tr>
      <w:tr w:rsidR="001E74AB">
        <w:trPr>
          <w:cantSplit/>
          <w:trHeight w:val="2207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/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/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Для каких измерений используется шаблон КОР: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для измерения износа рельсов;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для измерения ширины колеи;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для измерения зазоров и ступенек в стыках рельсов;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– для измерения износа металлических частей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стре-лочных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переводов.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Составьте последовательность действий при определении приведенного износа рельсов: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измерить положение рельсовых нитей по уровню;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измерить ширину головки рельса;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измерить величину зазора в стыке;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измерить высоту рельса;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измерить ступени в стыке;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измерения с нормой и определить величины износов;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высчитать приведенный износ.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2-4-6-7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При какой ширине колеи, путь закрывают для движения поездов: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1520;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1524;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менее 1510;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более 1548.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основным элементам насыпи относятся: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откосы, водоотводные устройства, берма,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основа-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б)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откосы, кавальер, водоотводные устройства,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бер-ма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основание;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в)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откосы, водоотводные устройства, банкет,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нагор-ная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канава берма, основание.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Вставьте правильные слова: основная площадка у выемки находится а)  поверхности земли; у насыпи - б) поверхности земли, у нулевого места – в) поверхности земли.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ниже, б) выше, в) на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Какой должна быть крутизна откосов балластной призмы всех видов балласта?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1:1.5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дренажей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Дренажи это устройства для отвода поверхностных или грунтовых вод?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грунтовых</w:t>
            </w:r>
          </w:p>
        </w:tc>
      </w:tr>
      <w:tr w:rsidR="001E74AB">
        <w:trPr>
          <w:cantSplit/>
          <w:trHeight w:val="186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 переезд это: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а) пересечение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пути и автомобильной дороги в одном уровне;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б) пересечение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пути и автомобильной дороги в разных уровнях.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пересечение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пути и автомобильной дороги в равнинах.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</w:p>
        </w:tc>
      </w:tr>
      <w:tr w:rsidR="001E74AB">
        <w:trPr>
          <w:cantSplit/>
          <w:trHeight w:val="630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не относится к элементам стрелочных переводов?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остряки, рамные и уравнительные рельсы, крестовина, переводная кривая;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остряки, рамные, крестовина, переводная кривая;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</w:t>
            </w:r>
            <w:proofErr w:type="spellStart"/>
            <w:r>
              <w:rPr>
                <w:sz w:val="20"/>
                <w:szCs w:val="20"/>
              </w:rPr>
              <w:t>стряки</w:t>
            </w:r>
            <w:proofErr w:type="spellEnd"/>
            <w:r>
              <w:rPr>
                <w:sz w:val="20"/>
                <w:szCs w:val="20"/>
              </w:rPr>
              <w:t>, рамные и уравнительные рельсы, крестовина, переводная кривая;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pStyle w:val="ac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  <w:p w:rsidR="001E74AB" w:rsidRDefault="001E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04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 взаимодействовать и работать в коллективе и ком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анде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Почему профиль рельса имеет форму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двутавра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двутавровая балка лучше всего работает на изгиб</w:t>
            </w:r>
          </w:p>
        </w:tc>
      </w:tr>
      <w:tr w:rsidR="001E74AB">
        <w:trPr>
          <w:cantSplit/>
          <w:trHeight w:val="1429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 Сколько весит 1 погонный метр Р65?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Около 65 кг.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  Прочитайте вопрос и выберите один правильный вариант ответа.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путь обеспечивает плавность движения поездов: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 путь на железобетонных шпалах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 путь на деревянных шпалах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 звеньевой путь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бесстыковой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путь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 Что такое рихтовка пути?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Исправление рельсовых нитей по уровню;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Исправление рельсовых нитей по ширине колеи;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Исправление рельсовых нитей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подуклонке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Исправление рельсовых нитей в плане.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  <w:p w:rsidR="001E74AB" w:rsidRDefault="001E7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 В каком возрасте строевой лес идет на изготовление деревянных шпал?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80-100 лет</w:t>
            </w:r>
          </w:p>
        </w:tc>
      </w:tr>
      <w:tr w:rsidR="001E74AB">
        <w:trPr>
          <w:cantSplit/>
          <w:trHeight w:val="209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 Для устранения волнообразного износа рельсов применяют: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сверление отверстий в рельсах;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смазку рельсов;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шлифовку.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Вставьте пропущенную цифру в метрах: путевые знаки устанавливают с правой стороны пути по счёту километров на расстоянии не менее ... от оси крайнего пути.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м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чего предназначены рельсовые стыки?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соединения рельсов в непрерывные рельсовые стыки. Для этого рельсы прилегающие друг к другу торцами перекрывают стыковыми накладками и стягивают болтами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Расшифруйте аббревиатуру – АРС и его применение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Анкерное рельсовое скрепление. Применяется для соединения рельсов со шпалами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бесстыковом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пути на ж/б шпалах типа Ш-АРС.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пяти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Как называется </w:t>
            </w:r>
            <w:proofErr w:type="gramStart"/>
            <w:r>
              <w:rPr>
                <w:sz w:val="20"/>
                <w:szCs w:val="20"/>
              </w:rPr>
              <w:t>стык</w:t>
            </w:r>
            <w:proofErr w:type="gramEnd"/>
            <w:r>
              <w:rPr>
                <w:sz w:val="20"/>
                <w:szCs w:val="20"/>
              </w:rPr>
              <w:t xml:space="preserve"> соединяющий рельсы соседних типов: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изолирующий;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— переходной;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— токопроводящий;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— стык на весу;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— стык на сдвоенных шпалах.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особенностей конструкции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пути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05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iCs/>
                <w:sz w:val="20"/>
                <w:szCs w:val="20"/>
              </w:rPr>
              <w:t xml:space="preserve">грамотно </w:t>
            </w:r>
            <w:r>
              <w:rPr>
                <w:rFonts w:eastAsiaTheme="minorHAnsi"/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eastAsiaTheme="minorHAnsi"/>
                <w:iCs/>
                <w:sz w:val="20"/>
                <w:szCs w:val="20"/>
              </w:rPr>
              <w:t>проявлять толерантность в рабочем коллективе</w:t>
            </w: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1E74AB" w:rsidRDefault="001E74AB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Продолжите фразу. Выброс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 - это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резкое искривление РШР в плане и профиле.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Продолжите утверждение - для ограничения поперечных перемещений в случае схода подвижного состава, на мостах укладывают ….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контррельсы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вопрос и найдите правильный вариант ответа.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критического расстояния от рабочей грани контррельса до рабочей грани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усовика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крестовины стрелочного перевода типа Р65 М1/11 должна быть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не более 1520 мм;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 более 1435 мм;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 менее 1472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cantSplit/>
          <w:trHeight w:val="154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 мин</w:t>
            </w:r>
            <w:proofErr w:type="gramEnd"/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ветов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из пяти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 Выберете два верных ответа. При какой ширине колеи путь закрывается для движения поездов?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1530 мм,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1511 мм,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1549 мм,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1548 мм,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1512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 Какие скрепления предназначены для прочного соединения рельсов с опорами?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Промежуточное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 Как называется продольное перемещение рельсов относительно шпал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-шпальной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решётки относительно балласта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угон пути;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выброс пути,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износ пути.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Прочитайте вопрос и выберите один вариант ответа. Какие из перечисленных элементов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относятся к стрелочному переводу?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рамные рельсы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остряки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крестовина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уравнительные рельсы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ascii="Times New Roman" w:eastAsia="Calibri" w:hAnsi="Times New Roman" w:cs="Times New Roman"/>
              </w:rPr>
              <w:t>К основным элементам выемки относятся: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</w:rPr>
              <w:t>, откосы, водоотводные устройства, берма, основание;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откосы, кавальер, кювет, банкет,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забанкетная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канава, нагорная канава;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опзп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откосы, водоотводные устройства, банкет, нагорная канава берма, основание.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на знание частей стрелочного перевода.</w:t>
            </w:r>
          </w:p>
        </w:tc>
        <w:tc>
          <w:tcPr>
            <w:tcW w:w="2081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 Из скольких частей состоит стрелочный перевод и назовите их?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части — стрелка, соединительные пути и крестовина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Сколько уравнительных рельсов укладывают в </w:t>
            </w:r>
            <w:proofErr w:type="spellStart"/>
            <w:r>
              <w:rPr>
                <w:sz w:val="20"/>
                <w:szCs w:val="20"/>
              </w:rPr>
              <w:t>бесстыковой</w:t>
            </w:r>
            <w:proofErr w:type="spellEnd"/>
            <w:r>
              <w:rPr>
                <w:sz w:val="20"/>
                <w:szCs w:val="20"/>
              </w:rPr>
              <w:t xml:space="preserve"> путь, если между второй и третьей парой устраивают изолирующий стык?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две пары,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три пары,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— четыре пары.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 Чем пропитывают деревянные шпалы для продления срока их службы?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лаком;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керосином;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маслянистыми антисептиками;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глинобетоном.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170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Основной дефект железобетонных шпал: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коррозия;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гниение;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выщелачивание раствора;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трещины.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294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 Как изготавливают предварительно напряженный железобетон?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Натягивают домкратами арматуру, которые размещают по краям формы. В эту форму заливают бетон, а после его затвердения снимают домкраты и обрезают арматуру. Стремясь вернуться на место, арматура напрягает ж/бетон.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 Какой срок службы деревянных шпал?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1 - 5 лет;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10 лет;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 17 лет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Задание открытого типа на знание температурной работы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бесстыкового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45. Продолжите выражение - основным отличием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бесстыкового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пути от звеньевого, является наличие в рельсовых плетях значительных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Продольных усилий (сжатия и растяжения)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Почему профиль рельса имеет форму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двутавра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Рельсы в пути под поездной нагрузкой испытывают изгибающие усилия, а двутавровая балка лучше всего работает на изгиб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 Чем определяется срок службы рельсов, не имеющих дефектов и износа?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пропущенным тоннажем;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— наличием дефектов;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  приведенным износом;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— боковым износов.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 Для чего служит заградительный светофор на переезде? Каким цветом он горит? Кто его включает?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Включает дежурный по </w:t>
            </w:r>
            <w:proofErr w:type="spellStart"/>
            <w:r>
              <w:rPr>
                <w:sz w:val="20"/>
                <w:szCs w:val="20"/>
              </w:rPr>
              <w:t>перезду</w:t>
            </w:r>
            <w:proofErr w:type="spellEnd"/>
            <w:r>
              <w:rPr>
                <w:sz w:val="20"/>
                <w:szCs w:val="20"/>
              </w:rPr>
              <w:t xml:space="preserve"> при возникновения внезапно возникшего препятствия, для закрытия движения поездов на переезде. Загорается красным. В обычных условиях не горит.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49. В каком возрасте строевой лес идет на изготовление деревянных шпал?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1- 50-60 лет;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2 - 60 — 70 лет;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— 40 — 50 лет;</w:t>
            </w:r>
          </w:p>
          <w:p w:rsidR="001E74AB" w:rsidRDefault="00B37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— 80 — 100 лет.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на знание элементов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 </w:t>
            </w:r>
            <w:r>
              <w:rPr>
                <w:rFonts w:ascii="Times New Roman" w:eastAsia="Calibri" w:hAnsi="Times New Roman" w:cs="Times New Roman"/>
              </w:rPr>
              <w:t>В зависимости от чего принимается ширина основной площадки земляного полотна?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Категории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ж.д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линии, рода грунта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колличества</w:t>
            </w:r>
            <w:proofErr w:type="spellEnd"/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специальности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sz w:val="20"/>
                <w:szCs w:val="20"/>
              </w:rPr>
              <w:t>специальности;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средства профилактики перенапряжения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 Что относится к основным элементам типового поперечного профиля выемки: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– основная площадка земляного полотна, балласт,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основная площадка земляного полотна,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3 - основная площадка земляного полотна, берма, кюветы, кавальер, откосы,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канава, нагорная канава.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элементов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всп</w:t>
            </w:r>
            <w:proofErr w:type="spellEnd"/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 Назовите вес ж/б шпал?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среднем около 270 кг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 Что относят к основным элементам типового поперечного профиля насыпи?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основная площадка земляного полотна, кювет, нагорная канава, берма, водоотводная канава, откосы, основание,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основная площадка земляного полотна, лесс, нагорная канава, берма, водоотводная канава, откосы, основание,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основная площадка земляного полотна, нагорная канава, берма, водоотводная канава, откосы, основание,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 Назовите приблизительный вес стыковой накладки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Около 30 кг.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 Продолжите фразу: банкет применяется для сбора и отвода атмосферных вод от откоса выемки в…….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забанкетную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канаву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15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 Для чего предназначен стрелочный перевод в соответствие с ПТЭ?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ind w:left="61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перевода железнодорожного подвижного состава с одного пути на другой.</w:t>
            </w:r>
          </w:p>
        </w:tc>
      </w:tr>
      <w:tr w:rsidR="001E74AB">
        <w:trPr>
          <w:cantSplit/>
          <w:trHeight w:val="174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 Дайте определение железнодорожному переезду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пересечение железнодорожных путей с автомобильной дорогой в одном уровне.</w:t>
            </w:r>
          </w:p>
        </w:tc>
      </w:tr>
      <w:tr w:rsidR="001E74AB">
        <w:trPr>
          <w:cantSplit/>
          <w:trHeight w:val="175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одно-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четырех предложенных.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 Типовым промежуточным скреплением для ж/б шпал является: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– раздельное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клеммно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-болтовое промежуточное скрепление типа КБ;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раздельное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клеммно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-болтовое промежуточное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скреп-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типа КБ;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Анкерное рельсовое скрепление типа АРС.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E74AB">
        <w:trPr>
          <w:cantSplit/>
          <w:trHeight w:val="651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элементов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всп</w:t>
            </w:r>
            <w:proofErr w:type="spellEnd"/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 Какой вес имеют деревянные шпалы?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Около 100 кг.</w:t>
            </w:r>
          </w:p>
        </w:tc>
      </w:tr>
      <w:tr w:rsidR="001E74AB">
        <w:trPr>
          <w:cantSplit/>
          <w:trHeight w:val="1773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3.1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контроль основных элементов и конструкций земляного полотна, железнодорожных переездов, путевых и сигнальных знаков, верхнего строения железнодорожного пути на соответствии техническим условиям эксплуатации.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производить осмотр участка железнодорожного пути и искусственных сооружений </w:t>
            </w:r>
            <w:r>
              <w:rPr>
                <w:sz w:val="20"/>
                <w:szCs w:val="20"/>
              </w:rPr>
              <w:t>на соответствие техническим условиям эксплуатации</w:t>
            </w:r>
            <w:r>
              <w:rPr>
                <w:bCs/>
                <w:sz w:val="20"/>
                <w:szCs w:val="20"/>
              </w:rPr>
              <w:t>; выявлять имеющиеся неисправности элементов верхнего строения железнодорожного пути, земляного полотна,</w:t>
            </w:r>
            <w:r>
              <w:rPr>
                <w:sz w:val="20"/>
                <w:szCs w:val="20"/>
              </w:rPr>
              <w:t xml:space="preserve"> железнодорожных переездов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онструкция, устройство основных элементов железнодорожного пути и искусственных сооружений;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систему надзора, ухода и ремонта железнодорожного пути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средства контроля и методы обнаружения дефектов рельсов и стрелочных переводов</w:t>
            </w:r>
          </w:p>
          <w:p w:rsidR="001E74AB" w:rsidRDefault="001E74AB">
            <w:pPr>
              <w:rPr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61.Какие инструменты используются для определения положения пути в плане?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Зеркало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лупа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Бинокль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Теодолит.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эле-ментов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62. Расшифруйте аббревиатуру – АРС.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Анкерное рельсовое скрепление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на знание эле-ментов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63. В зависимости от чего принимается ширина основной площадки земляного полотна?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Категории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линии, рода грунта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колличества</w:t>
            </w:r>
            <w:proofErr w:type="spellEnd"/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64. Для скоростных стрелочных переводов применяют марки: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 М1/11 и 1/9;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М 1/6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 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,5;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М 1/18 и 1/22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болезней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65. Трещины на откосах, повышенная растительность, просадки рельсовых нитей, толчки свидетельствуют о наличии в земляном полотне балластных углублений или пучинам?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Балластных углублений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эле-ментов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66. Продолжите фразу: наилучшим материалом для сооружения земляного полотна является …..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Средне- и крупнозернистый песок.</w:t>
            </w:r>
          </w:p>
        </w:tc>
      </w:tr>
      <w:tr w:rsidR="001E74AB">
        <w:trPr>
          <w:trHeight w:val="1405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эле-ментов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верхнего строения пути</w:t>
            </w:r>
          </w:p>
          <w:p w:rsidR="001E74AB" w:rsidRDefault="001E7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67. Продолжите фразу: рельсы, соединённые между собой стыковыми скреплениями, а со шпалами — промежуточными скреплениями, образуют вместе …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Рельсошпальную решетку</w:t>
            </w:r>
          </w:p>
        </w:tc>
      </w:tr>
      <w:tr w:rsidR="001E74AB">
        <w:trPr>
          <w:trHeight w:val="48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кавальер?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Грунт, вынутый из выемки при ее строительстве, не пригодный для укладки в насыпь и уложенный в правильные трапецеидальные призмы за откосов вдоль оси пути.</w:t>
            </w:r>
          </w:p>
        </w:tc>
      </w:tr>
      <w:tr w:rsidR="001E74AB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 </w:t>
            </w:r>
            <w:r>
              <w:rPr>
                <w:rFonts w:ascii="Times New Roman" w:eastAsia="Calibri" w:hAnsi="Times New Roman" w:cs="Times New Roman"/>
              </w:rPr>
              <w:t>Лесс пригоден для сооружения насыпей и почему?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Нет, т. к. при намокании проседает даже под собственным весом</w:t>
            </w:r>
          </w:p>
        </w:tc>
      </w:tr>
      <w:tr w:rsidR="001E74AB">
        <w:trPr>
          <w:trHeight w:val="45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банкет?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Присыпка треугольной формы, уложенная за откосом выемки, предназначенная для перехвата атмосферных вод и отвода их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забанкетную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канаву.</w:t>
            </w:r>
          </w:p>
        </w:tc>
      </w:tr>
      <w:tr w:rsidR="001E74AB">
        <w:trPr>
          <w:trHeight w:val="1672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 3.4 Выявлять неисправности в содержании </w:t>
            </w:r>
            <w:r>
              <w:rPr>
                <w:rFonts w:eastAsia="Calibri"/>
                <w:color w:val="000000"/>
                <w:sz w:val="20"/>
                <w:szCs w:val="20"/>
              </w:rPr>
              <w:t>железнодорожного пути и искусственных сооружений средствами диагностики.</w:t>
            </w:r>
          </w:p>
          <w:p w:rsidR="001E74AB" w:rsidRDefault="001E74A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выявлять неисправности в содержании железнодорожного пути и искусственных сооружений средствами диагностики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неисправностей в содержании железнодорожного пути и искусственных сооружений, способы их устранения</w:t>
            </w:r>
          </w:p>
          <w:p w:rsidR="001E74AB" w:rsidRDefault="00B37A6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средства диагностики железнодорожного пути и искусственных сооружений, методы диагностики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инструмент используют для измерения ширины колеи: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 ЦУП;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КОР;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Щуп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 Основной дефект деревянных шпал?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Гниение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 Что такое перекос пути и к чему он может привести?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Это резкое изменение положения рельсовых нитей по уровню. Приводит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обезгруживанию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колес подвижного состава, что в сочетании с боковыми воздействиями может привести к сходу.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задание открытого типа на знание болезней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74. Трещины на откосах, повышенная растительность, просадки рельсовых нитей, толчки свидетельствуют о наличии в земляном полотне балластных углублений или пучинам?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Балластных углублений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75. К какой группе деформаций относят пучины:</w:t>
            </w:r>
          </w:p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к первой</w:t>
            </w:r>
          </w:p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ко второй</w:t>
            </w:r>
          </w:p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в)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третей</w:t>
            </w:r>
            <w:proofErr w:type="gramEnd"/>
          </w:p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г) к четвертой</w:t>
            </w:r>
          </w:p>
          <w:p w:rsidR="001E74AB" w:rsidRDefault="00B37A62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д) в пятой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 Ознакомьтесь с ситуацией и выберите один правильный вариант ответа. При измерении ширины колеи на стрелочном переводе типа Р 65 М1/11 установлено, что в корне остряков на прямой путь, она составила 1517 мм. С учетом нормы и допусков в этом месте, сделайте вывод о дальнейшей эксплуатации стрелочного перевода: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ограничить скорость до 40 км/ч;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ограничить скорость до 25 км/ч;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ограничить скорость до 15 км/ч;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закрыть стрелочный перевод для движения поездов.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Задание закрытого типа с выбором двух </w:t>
            </w:r>
            <w:proofErr w:type="spellStart"/>
            <w:r>
              <w:rPr>
                <w:rFonts w:eastAsia="Calibri"/>
                <w:sz w:val="20"/>
                <w:szCs w:val="20"/>
              </w:rPr>
              <w:t>ввариантов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ответов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 Какой основной недостаток смешанного костыльного промежуточного скрепления типа ДО: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Выберете несколько ответов.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многодетальность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трудоемкость в эксплуатации,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плохо сопротивляется угону пути,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— требует проведения частых путевых работ по перешивке пути.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варианта ответа из четырех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 Назовите основной недостаток острых сборных и цельнолитых крестовин стрелочного перевода: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слишком острый угол,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износ сердечника крестовины,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наличие вредного пространства,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— наличие контррельсов.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 Чем измеряется износ металлических частей стрелочного перевода?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ЦУП,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ПШВ,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КОР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trHeight w:val="501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 К чему может привести угол в плане?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— к выбросу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к крушению поездов;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— к отказу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E74AB">
        <w:trPr>
          <w:cantSplit/>
          <w:trHeight w:val="1815"/>
        </w:trPr>
        <w:tc>
          <w:tcPr>
            <w:tcW w:w="670" w:type="dxa"/>
            <w:tcBorders>
              <w:top w:val="nil"/>
              <w:right w:val="nil"/>
            </w:tcBorders>
            <w:vAlign w:val="center"/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ПК3.6</w:t>
            </w:r>
          </w:p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соблюдение требований охраны труда при надзоре и контроле технического состояния железнодорожного пути и искусственных сооружений.</w:t>
            </w: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пользоваться приспособлениями, инструментом, применять средства индивидуальной защиты при осмотре конструкции верхнего строения железнодорожного пути, земляного полотна и искусственных сооружений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1E74AB" w:rsidRDefault="00B37A6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нормативно-технические документы по выполнению работ по надзору и контролю технического состояния железнодорожного пути и искусственных сооружений;</w:t>
            </w:r>
          </w:p>
          <w:p w:rsidR="001E74AB" w:rsidRDefault="00B37A62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 применения средств индивидуальной защиты; требования охраны труда,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ограждает место проведения путевых работ?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монтер;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— бригадир;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— мастер;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4 - сигналист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знание элементов земляного полотна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82. Установите ширину плеча балластной призмы, в соответствии с Инструкцией по текущему содержанию пути,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ж.д.пути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ж.б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шпалах: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1- 25 см;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– 45 см;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3- 30 см;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35 см.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r>
              <w:t>83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 Каким инструментом можно выполнять измерения и исправления положения рельсовых нитей по уровню?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соответствие с требованиями инструкции;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— исправным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— очищенным и покрашенным.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1E7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особенностей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84. Продолжите выражение - основным отличием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бесстыкового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пути от звеньевого, является наличие в рельсовых плетях значительных …</w:t>
            </w:r>
          </w:p>
          <w:p w:rsidR="001E74AB" w:rsidRDefault="001E74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Продольных усилий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 Для чего и где на мостах укладывают уравнительный прибор?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– на опорах, для укладки на него пролетного строения;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 на тротуаре, для безопасного прохода людей;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 над подвижными опорами в рельсовую колею для компенсации температурных деформаций.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 Во что должен быть одет монтер пути при выходе на путь?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жилет сигнальный, перчатки комбинированные, спец. ботинки, очки защитные, дождевик, нарукавники, головной убор;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 жилет сигнальный, перчатки комбинированные, спец. ботинки, очки </w:t>
            </w:r>
            <w:proofErr w:type="gramStart"/>
            <w:r>
              <w:rPr>
                <w:sz w:val="20"/>
                <w:szCs w:val="20"/>
              </w:rPr>
              <w:t>защитные,  головной</w:t>
            </w:r>
            <w:proofErr w:type="gramEnd"/>
            <w:r>
              <w:rPr>
                <w:sz w:val="20"/>
                <w:szCs w:val="20"/>
              </w:rPr>
              <w:t xml:space="preserve"> убор;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3 -жилет сигнальный, перчатки комбинированные, спец. ботинки, очки защитные, дождевик, головной убор.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 На каком расстоянии от рельса должны находиться монтеры пути при пропуске скоростных поездов?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— не менее 2.5 м;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— не менее 3.0 м,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— не  менее 5,0 м.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1E74AB" w:rsidRDefault="00B37A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Задание открытого типа на знание элементов земляного полотна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  <w:r>
              <w:rPr>
                <w:rFonts w:ascii="Times New Roman" w:eastAsia="Calibri" w:hAnsi="Times New Roman" w:cs="Times New Roman"/>
              </w:rPr>
              <w:t xml:space="preserve">Вставьте пропущенную цифру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милиметрах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расстояние от оси крайнего железнодорожного пути до внутреннего края опор контактной сети на перегонах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ж.д.станциях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должно быть не менее…...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 мм</w:t>
            </w:r>
          </w:p>
        </w:tc>
      </w:tr>
      <w:tr w:rsidR="001E74AB">
        <w:trPr>
          <w:trHeight w:val="174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89. </w:t>
            </w:r>
            <w:r>
              <w:rPr>
                <w:rFonts w:ascii="Times New Roman" w:eastAsia="Calibri" w:hAnsi="Times New Roman" w:cs="Times New Roman"/>
              </w:rPr>
              <w:t xml:space="preserve">Вставьте пропущенную цифру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милиметрах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подвески контактного провода на перегонах и станциях должна быть не менее ….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5750 мм</w:t>
            </w:r>
          </w:p>
        </w:tc>
      </w:tr>
      <w:tr w:rsidR="001E74AB">
        <w:trPr>
          <w:trHeight w:val="207"/>
        </w:trPr>
        <w:tc>
          <w:tcPr>
            <w:tcW w:w="670" w:type="dxa"/>
            <w:tcBorders>
              <w:top w:val="nil"/>
              <w:right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1E74AB" w:rsidRDefault="001E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1E74AB" w:rsidRDefault="001E74A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  <w:r>
              <w:rPr>
                <w:rFonts w:ascii="Times New Roman" w:eastAsia="Calibri" w:hAnsi="Times New Roman" w:cs="Times New Roman"/>
              </w:rPr>
              <w:t xml:space="preserve">Вставьте пропущенную цифру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милиметрах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  <w:p w:rsidR="001E74AB" w:rsidRDefault="00B37A6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 Ширина колеи между внутренними гранями головок рельсов на кривых радиусом 299 и менее должна быть….</w:t>
            </w:r>
          </w:p>
        </w:tc>
        <w:tc>
          <w:tcPr>
            <w:tcW w:w="1664" w:type="dxa"/>
            <w:tcBorders>
              <w:top w:val="nil"/>
            </w:tcBorders>
          </w:tcPr>
          <w:p w:rsidR="001E74AB" w:rsidRDefault="00B37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 мм</w:t>
            </w:r>
          </w:p>
        </w:tc>
      </w:tr>
    </w:tbl>
    <w:p w:rsidR="001E74AB" w:rsidRDefault="001E7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74AB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AB"/>
    <w:rsid w:val="001E74AB"/>
    <w:rsid w:val="002806C6"/>
    <w:rsid w:val="00B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2610"/>
  <w15:docId w15:val="{43F5F397-A49C-4638-ABC8-E3E854B4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C6103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75575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755757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A27C13"/>
  </w:style>
  <w:style w:type="character" w:customStyle="1" w:styleId="2">
    <w:name w:val="Заголовок №2_"/>
    <w:basedOn w:val="a0"/>
    <w:link w:val="20"/>
    <w:qFormat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2E5C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A27C13"/>
    <w:pPr>
      <w:suppressAutoHyphens/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Normal (Web)"/>
    <w:basedOn w:val="a"/>
    <w:uiPriority w:val="99"/>
    <w:unhideWhenUsed/>
    <w:qFormat/>
    <w:rsid w:val="00153B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455419"/>
  </w:style>
  <w:style w:type="paragraph" w:styleId="a4">
    <w:name w:val="Balloon Text"/>
    <w:basedOn w:val="a"/>
    <w:link w:val="a3"/>
    <w:uiPriority w:val="99"/>
    <w:semiHidden/>
    <w:unhideWhenUsed/>
    <w:qFormat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rsid w:val="00755757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755757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755757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55757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755757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92E0-6774-4F1A-A635-03AF9028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17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dc:description/>
  <cp:lastModifiedBy>Специалист УМО СПО 2</cp:lastModifiedBy>
  <cp:revision>47</cp:revision>
  <cp:lastPrinted>2025-12-15T09:46:00Z</cp:lastPrinted>
  <dcterms:created xsi:type="dcterms:W3CDTF">2026-02-11T12:36:00Z</dcterms:created>
  <dcterms:modified xsi:type="dcterms:W3CDTF">2026-04-03T08:17:00Z</dcterms:modified>
  <dc:language>ru-RU</dc:language>
</cp:coreProperties>
</file>