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A" w:rsidRPr="00E52023" w:rsidRDefault="00825D5A" w:rsidP="005D14B1">
      <w:pPr>
        <w:spacing w:after="0"/>
        <w:jc w:val="right"/>
        <w:rPr>
          <w:rFonts w:ascii="Times New Roman" w:hAnsi="Times New Roman"/>
          <w:sz w:val="24"/>
        </w:rPr>
      </w:pPr>
      <w:r w:rsidRPr="00E52023">
        <w:rPr>
          <w:rFonts w:ascii="Times New Roman" w:hAnsi="Times New Roman"/>
          <w:sz w:val="24"/>
        </w:rPr>
        <w:t xml:space="preserve">Приложение </w:t>
      </w:r>
    </w:p>
    <w:p w:rsidR="00843F94" w:rsidRPr="00E52023" w:rsidRDefault="00843F94" w:rsidP="006B14C2">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6B14C2" w:rsidRDefault="006B14C2" w:rsidP="006B14C2">
      <w:pPr>
        <w:tabs>
          <w:tab w:val="left" w:pos="142"/>
        </w:tabs>
        <w:suppressAutoHyphens/>
        <w:spacing w:after="0" w:line="240" w:lineRule="auto"/>
        <w:ind w:firstLine="709"/>
        <w:jc w:val="right"/>
        <w:textAlignment w:val="baseline"/>
        <w:rPr>
          <w:rFonts w:ascii="Times New Roman" w:eastAsia="Calibri" w:hAnsi="Times New Roman" w:cs="Times New Roman"/>
          <w:sz w:val="24"/>
          <w:szCs w:val="24"/>
        </w:rPr>
      </w:pPr>
      <w:r w:rsidRPr="005001F7">
        <w:rPr>
          <w:rFonts w:ascii="Times New Roman" w:eastAsia="Calibri" w:hAnsi="Times New Roman" w:cs="Times New Roman"/>
          <w:sz w:val="24"/>
          <w:szCs w:val="24"/>
        </w:rPr>
        <w:t xml:space="preserve">СПО 27.02.03 Автоматика и </w:t>
      </w:r>
      <w:r>
        <w:rPr>
          <w:rFonts w:ascii="Times New Roman" w:eastAsia="Calibri" w:hAnsi="Times New Roman" w:cs="Times New Roman"/>
          <w:sz w:val="24"/>
          <w:szCs w:val="24"/>
        </w:rPr>
        <w:t xml:space="preserve">телемеханика на транспорте </w:t>
      </w:r>
    </w:p>
    <w:p w:rsidR="006B14C2" w:rsidRDefault="006B14C2" w:rsidP="006B14C2">
      <w:pPr>
        <w:tabs>
          <w:tab w:val="left" w:pos="142"/>
        </w:tabs>
        <w:suppressAutoHyphens/>
        <w:spacing w:after="0" w:line="240" w:lineRule="auto"/>
        <w:ind w:firstLine="709"/>
        <w:jc w:val="right"/>
        <w:textAlignment w:val="baseline"/>
        <w:rPr>
          <w:rFonts w:ascii="Times New Roman" w:eastAsia="Calibri" w:hAnsi="Times New Roman" w:cs="Times New Roman"/>
          <w:sz w:val="24"/>
          <w:szCs w:val="24"/>
        </w:rPr>
      </w:pPr>
      <w:r w:rsidRPr="005001F7">
        <w:rPr>
          <w:rFonts w:ascii="Times New Roman" w:eastAsia="Calibri" w:hAnsi="Times New Roman" w:cs="Times New Roman"/>
          <w:sz w:val="24"/>
          <w:szCs w:val="24"/>
        </w:rPr>
        <w:t xml:space="preserve"> (железнодорожном </w:t>
      </w:r>
      <w:proofErr w:type="gramStart"/>
      <w:r w:rsidRPr="005001F7">
        <w:rPr>
          <w:rFonts w:ascii="Times New Roman" w:eastAsia="Calibri" w:hAnsi="Times New Roman" w:cs="Times New Roman"/>
          <w:sz w:val="24"/>
          <w:szCs w:val="24"/>
        </w:rPr>
        <w:t>транспорте</w:t>
      </w:r>
      <w:proofErr w:type="gramEnd"/>
      <w:r w:rsidRPr="005001F7">
        <w:rPr>
          <w:rFonts w:ascii="Times New Roman" w:eastAsia="Calibri" w:hAnsi="Times New Roman" w:cs="Times New Roman"/>
          <w:sz w:val="24"/>
          <w:szCs w:val="24"/>
        </w:rPr>
        <w:t>)</w:t>
      </w:r>
      <w:r>
        <w:rPr>
          <w:rFonts w:ascii="Times New Roman" w:eastAsia="Calibri" w:hAnsi="Times New Roman" w:cs="Times New Roman"/>
          <w:sz w:val="24"/>
          <w:szCs w:val="24"/>
        </w:rPr>
        <w:t>.</w:t>
      </w:r>
    </w:p>
    <w:p w:rsidR="00825D5A" w:rsidRPr="00E52023" w:rsidRDefault="00825D5A" w:rsidP="006B14C2">
      <w:pPr>
        <w:spacing w:after="0"/>
        <w:jc w:val="right"/>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701C0D" w:rsidRPr="00701C0D" w:rsidRDefault="00701C0D" w:rsidP="00701C0D">
      <w:pPr>
        <w:widowControl w:val="0"/>
        <w:spacing w:after="0" w:line="360" w:lineRule="auto"/>
        <w:jc w:val="center"/>
        <w:rPr>
          <w:rFonts w:ascii="Times New Roman" w:hAnsi="Times New Roman" w:cs="Times New Roman"/>
          <w:b/>
          <w:sz w:val="28"/>
          <w:szCs w:val="28"/>
        </w:rPr>
      </w:pPr>
      <w:r w:rsidRPr="00701C0D">
        <w:rPr>
          <w:rFonts w:ascii="Times New Roman" w:hAnsi="Times New Roman" w:cs="Times New Roman"/>
          <w:b/>
          <w:sz w:val="28"/>
          <w:szCs w:val="28"/>
        </w:rPr>
        <w:t>для специальности</w:t>
      </w:r>
    </w:p>
    <w:p w:rsidR="006B14C2" w:rsidRDefault="006B14C2" w:rsidP="00701C0D">
      <w:pPr>
        <w:widowControl w:val="0"/>
        <w:spacing w:after="0" w:line="360" w:lineRule="auto"/>
        <w:jc w:val="center"/>
        <w:rPr>
          <w:rFonts w:ascii="Times New Roman" w:eastAsia="Trebuchet MS" w:hAnsi="Times New Roman" w:cs="Times New Roman"/>
          <w:b/>
          <w:sz w:val="28"/>
          <w:szCs w:val="28"/>
        </w:rPr>
      </w:pPr>
      <w:r w:rsidRPr="006B14C2">
        <w:rPr>
          <w:rFonts w:ascii="Times New Roman" w:eastAsia="Trebuchet MS" w:hAnsi="Times New Roman" w:cs="Times New Roman"/>
          <w:b/>
          <w:sz w:val="28"/>
          <w:szCs w:val="28"/>
        </w:rPr>
        <w:t xml:space="preserve">СПО 27.02.03 Автоматика и телемеханика на транспорте </w:t>
      </w:r>
    </w:p>
    <w:p w:rsidR="00701C0D" w:rsidRPr="00701C0D" w:rsidRDefault="006B14C2" w:rsidP="00701C0D">
      <w:pPr>
        <w:widowControl w:val="0"/>
        <w:spacing w:after="0" w:line="360" w:lineRule="auto"/>
        <w:jc w:val="center"/>
        <w:rPr>
          <w:rFonts w:ascii="Times New Roman" w:hAnsi="Times New Roman" w:cs="Times New Roman"/>
          <w:sz w:val="28"/>
          <w:szCs w:val="28"/>
        </w:rPr>
      </w:pPr>
      <w:r>
        <w:rPr>
          <w:rFonts w:ascii="Times New Roman" w:eastAsia="Trebuchet MS" w:hAnsi="Times New Roman" w:cs="Times New Roman"/>
          <w:b/>
          <w:sz w:val="28"/>
          <w:szCs w:val="28"/>
        </w:rPr>
        <w:t xml:space="preserve"> (железнодорожном </w:t>
      </w:r>
      <w:proofErr w:type="gramStart"/>
      <w:r>
        <w:rPr>
          <w:rFonts w:ascii="Times New Roman" w:eastAsia="Trebuchet MS" w:hAnsi="Times New Roman" w:cs="Times New Roman"/>
          <w:b/>
          <w:sz w:val="28"/>
          <w:szCs w:val="28"/>
        </w:rPr>
        <w:t>транспорте</w:t>
      </w:r>
      <w:proofErr w:type="gramEnd"/>
      <w:r>
        <w:rPr>
          <w:rFonts w:ascii="Times New Roman" w:eastAsia="Trebuchet MS" w:hAnsi="Times New Roman" w:cs="Times New Roman"/>
          <w:b/>
          <w:sz w:val="28"/>
          <w:szCs w:val="28"/>
        </w:rPr>
        <w:t>)</w:t>
      </w:r>
    </w:p>
    <w:p w:rsidR="00701C0D" w:rsidRPr="00701C0D" w:rsidRDefault="00701C0D" w:rsidP="00701C0D">
      <w:pPr>
        <w:widowControl w:val="0"/>
        <w:spacing w:after="0" w:line="360" w:lineRule="auto"/>
        <w:jc w:val="center"/>
        <w:rPr>
          <w:rFonts w:ascii="Times New Roman" w:hAnsi="Times New Roman" w:cs="Times New Roman"/>
          <w:sz w:val="28"/>
          <w:szCs w:val="28"/>
        </w:rPr>
      </w:pP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Базовая подготовка </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среднего профессионального образования</w:t>
      </w:r>
    </w:p>
    <w:p w:rsidR="00701C0D" w:rsidRPr="00701C0D" w:rsidRDefault="00701C0D" w:rsidP="00701C0D">
      <w:pPr>
        <w:widowControl w:val="0"/>
        <w:spacing w:after="0" w:line="360" w:lineRule="auto"/>
        <w:jc w:val="center"/>
        <w:rPr>
          <w:rFonts w:ascii="Times New Roman" w:hAnsi="Times New Roman" w:cs="Times New Roman"/>
          <w:i/>
          <w:sz w:val="28"/>
          <w:szCs w:val="28"/>
        </w:rPr>
      </w:pPr>
      <w:r w:rsidRPr="00701C0D">
        <w:rPr>
          <w:rFonts w:ascii="Times New Roman" w:hAnsi="Times New Roman" w:cs="Times New Roman"/>
          <w:i/>
          <w:sz w:val="28"/>
          <w:szCs w:val="28"/>
        </w:rPr>
        <w:t xml:space="preserve">(год начала подготовки: 2024) </w:t>
      </w:r>
    </w:p>
    <w:p w:rsidR="00825D5A" w:rsidRPr="00701C0D" w:rsidRDefault="00825D5A" w:rsidP="00701C0D">
      <w:pPr>
        <w:pStyle w:val="11"/>
        <w:widowControl w:val="0"/>
        <w:suppressAutoHyphens w:val="0"/>
        <w:spacing w:after="0" w:line="276" w:lineRule="exact"/>
        <w:ind w:right="143"/>
        <w:rPr>
          <w:rFonts w:ascii="Times New Roman" w:hAnsi="Times New Roman"/>
          <w:sz w:val="28"/>
          <w:szCs w:val="28"/>
        </w:rPr>
      </w:pPr>
    </w:p>
    <w:p w:rsidR="00825D5A" w:rsidRPr="00701C0D" w:rsidRDefault="00825D5A" w:rsidP="00701C0D">
      <w:pPr>
        <w:pStyle w:val="11"/>
        <w:widowControl w:val="0"/>
        <w:suppressAutoHyphens w:val="0"/>
        <w:spacing w:after="0" w:line="276" w:lineRule="exact"/>
        <w:ind w:right="143"/>
        <w:rPr>
          <w:rFonts w:ascii="Times New Roman" w:hAnsi="Times New Roman"/>
          <w:b/>
          <w:sz w:val="28"/>
          <w:szCs w:val="28"/>
        </w:rPr>
      </w:pPr>
    </w:p>
    <w:p w:rsidR="004769B2" w:rsidRPr="00701C0D" w:rsidRDefault="004769B2" w:rsidP="00701C0D">
      <w:pPr>
        <w:pStyle w:val="11"/>
        <w:widowControl w:val="0"/>
        <w:suppressAutoHyphens w:val="0"/>
        <w:spacing w:after="0" w:line="276" w:lineRule="exact"/>
        <w:ind w:right="143"/>
        <w:rPr>
          <w:rFonts w:ascii="Times New Roman" w:hAnsi="Times New Roman"/>
          <w:b/>
          <w:sz w:val="28"/>
          <w:szCs w:val="28"/>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Default="004769B2" w:rsidP="00825D5A">
      <w:pPr>
        <w:pStyle w:val="11"/>
        <w:widowControl w:val="0"/>
        <w:spacing w:after="0" w:line="276" w:lineRule="exact"/>
        <w:ind w:right="143"/>
        <w:rPr>
          <w:rFonts w:ascii="Times New Roman" w:hAnsi="Times New Roman"/>
          <w:b/>
          <w:sz w:val="24"/>
          <w:szCs w:val="24"/>
        </w:rPr>
      </w:pPr>
    </w:p>
    <w:p w:rsidR="001215B4" w:rsidRDefault="001215B4" w:rsidP="00825D5A">
      <w:pPr>
        <w:pStyle w:val="11"/>
        <w:widowControl w:val="0"/>
        <w:spacing w:after="0" w:line="276" w:lineRule="exact"/>
        <w:ind w:right="143"/>
        <w:rPr>
          <w:rFonts w:ascii="Times New Roman" w:hAnsi="Times New Roman"/>
          <w:b/>
          <w:sz w:val="24"/>
          <w:szCs w:val="24"/>
        </w:rPr>
      </w:pPr>
    </w:p>
    <w:p w:rsidR="001215B4" w:rsidRPr="00E52023" w:rsidRDefault="001215B4"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202</w:t>
      </w:r>
      <w:r w:rsidR="00E511A2">
        <w:rPr>
          <w:rFonts w:ascii="Times New Roman" w:hAnsi="Times New Roman" w:cs="Times New Roman"/>
          <w:b/>
          <w:bCs/>
          <w:sz w:val="28"/>
          <w:szCs w:val="28"/>
        </w:rPr>
        <w:t>4</w:t>
      </w:r>
    </w:p>
    <w:p w:rsidR="00825D5A" w:rsidRDefault="00825D5A" w:rsidP="00825D5A">
      <w:pPr>
        <w:rPr>
          <w:rFonts w:ascii="Times New Roman" w:hAnsi="Times New Roman"/>
          <w:sz w:val="24"/>
          <w:szCs w:val="24"/>
        </w:rPr>
      </w:pPr>
    </w:p>
    <w:p w:rsidR="00701C0D" w:rsidRDefault="00701C0D" w:rsidP="00825D5A">
      <w:pPr>
        <w:rPr>
          <w:rFonts w:ascii="Times New Roman" w:hAnsi="Times New Roman"/>
          <w:sz w:val="24"/>
          <w:szCs w:val="24"/>
        </w:rPr>
      </w:pPr>
    </w:p>
    <w:p w:rsidR="00701C0D" w:rsidRPr="00E52023" w:rsidRDefault="00701C0D"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w:t>
      </w:r>
      <w:proofErr w:type="gramStart"/>
      <w:r w:rsidRPr="00E52023">
        <w:rPr>
          <w:rFonts w:ascii="Times New Roman" w:hAnsi="Times New Roman"/>
          <w:b/>
          <w:sz w:val="24"/>
          <w:szCs w:val="24"/>
        </w:rPr>
        <w:t>СТР</w:t>
      </w:r>
      <w:proofErr w:type="gramEnd"/>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6B14C2" w:rsidRDefault="00AA7B1B" w:rsidP="006B14C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hAnsi="Times New Roman"/>
          <w:spacing w:val="-2"/>
          <w:sz w:val="24"/>
          <w:szCs w:val="24"/>
        </w:rPr>
        <w:t xml:space="preserve">Рабочая программа </w:t>
      </w:r>
      <w:r w:rsidRPr="00E52023">
        <w:rPr>
          <w:rFonts w:ascii="Times New Roman" w:hAnsi="Times New Roman"/>
          <w:sz w:val="24"/>
          <w:szCs w:val="24"/>
        </w:rPr>
        <w:t xml:space="preserve">учебного предмета </w:t>
      </w:r>
      <w:r w:rsidRPr="00E52023">
        <w:rPr>
          <w:rFonts w:ascii="Times New Roman" w:hAnsi="Times New Roman"/>
          <w:spacing w:val="-2"/>
          <w:sz w:val="24"/>
          <w:szCs w:val="24"/>
        </w:rPr>
        <w:t xml:space="preserve">является </w:t>
      </w:r>
      <w:r w:rsidRPr="00E52023">
        <w:rPr>
          <w:rFonts w:ascii="Times New Roman" w:hAnsi="Times New Roman"/>
          <w:sz w:val="24"/>
          <w:szCs w:val="24"/>
        </w:rPr>
        <w:t xml:space="preserve">частью </w:t>
      </w:r>
      <w:r w:rsidRPr="00E52023">
        <w:rPr>
          <w:rFonts w:ascii="Times New Roman" w:eastAsia="Times New Roman" w:hAnsi="Times New Roman"/>
          <w:sz w:val="24"/>
          <w:szCs w:val="24"/>
        </w:rPr>
        <w:t xml:space="preserve">программы среднего (полного) общего образования </w:t>
      </w:r>
      <w:r w:rsidRPr="00E52023">
        <w:rPr>
          <w:rFonts w:ascii="Times New Roman" w:hAnsi="Times New Roman"/>
          <w:sz w:val="24"/>
          <w:szCs w:val="24"/>
        </w:rPr>
        <w:t xml:space="preserve">по </w:t>
      </w:r>
      <w:r w:rsidRPr="00E52023">
        <w:rPr>
          <w:rFonts w:ascii="Times New Roman" w:hAnsi="Times New Roman"/>
          <w:spacing w:val="-2"/>
          <w:sz w:val="24"/>
          <w:szCs w:val="24"/>
        </w:rPr>
        <w:t xml:space="preserve">специальности </w:t>
      </w:r>
      <w:r w:rsidR="006B14C2" w:rsidRPr="005001F7">
        <w:rPr>
          <w:rFonts w:ascii="Times New Roman" w:eastAsia="Calibri" w:hAnsi="Times New Roman" w:cs="Times New Roman"/>
          <w:sz w:val="24"/>
          <w:szCs w:val="24"/>
        </w:rPr>
        <w:t xml:space="preserve">СПО 27.02.03 Автоматика и </w:t>
      </w:r>
      <w:r w:rsidR="006B14C2">
        <w:rPr>
          <w:rFonts w:ascii="Times New Roman" w:eastAsia="Calibri" w:hAnsi="Times New Roman" w:cs="Times New Roman"/>
          <w:sz w:val="24"/>
          <w:szCs w:val="24"/>
        </w:rPr>
        <w:t xml:space="preserve">телемеханика на транспорте </w:t>
      </w:r>
      <w:r w:rsidR="006B14C2" w:rsidRPr="005001F7">
        <w:rPr>
          <w:rFonts w:ascii="Times New Roman" w:eastAsia="Calibri" w:hAnsi="Times New Roman" w:cs="Times New Roman"/>
          <w:sz w:val="24"/>
          <w:szCs w:val="24"/>
        </w:rPr>
        <w:t xml:space="preserve"> (железнодорожном транспорте)</w:t>
      </w:r>
      <w:r w:rsidR="006B14C2">
        <w:rPr>
          <w:rFonts w:ascii="Times New Roman" w:eastAsia="Calibri" w:hAnsi="Times New Roman" w:cs="Times New Roman"/>
          <w:sz w:val="24"/>
          <w:szCs w:val="24"/>
        </w:rPr>
        <w:t>.</w:t>
      </w:r>
    </w:p>
    <w:p w:rsidR="006B14C2" w:rsidRPr="005001F7" w:rsidRDefault="006B14C2" w:rsidP="006B14C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001F7">
        <w:rPr>
          <w:rFonts w:ascii="Times New Roman" w:eastAsia="Calibri"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6B14C2" w:rsidRPr="005001F7" w:rsidRDefault="006B14C2" w:rsidP="006B14C2">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001F7">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6B14C2" w:rsidRPr="005001F7" w:rsidRDefault="006B14C2" w:rsidP="006B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4"/>
          <w:szCs w:val="24"/>
          <w:lang w:eastAsia="zh-CN"/>
        </w:rPr>
      </w:pPr>
      <w:r w:rsidRPr="005001F7">
        <w:rPr>
          <w:rFonts w:ascii="Times New Roman" w:eastAsia="Times New Roman" w:hAnsi="Times New Roman" w:cs="Times New Roman"/>
          <w:sz w:val="24"/>
          <w:szCs w:val="24"/>
          <w:lang w:eastAsia="zh-CN"/>
        </w:rPr>
        <w:t>- электромонтер по обслуживанию и ремонту устройств сигнализации,  централизации и блокировки;</w:t>
      </w:r>
    </w:p>
    <w:p w:rsidR="006B14C2" w:rsidRDefault="006B14C2" w:rsidP="006B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4"/>
          <w:szCs w:val="24"/>
          <w:lang w:eastAsia="zh-CN"/>
        </w:rPr>
      </w:pPr>
      <w:r w:rsidRPr="005001F7">
        <w:rPr>
          <w:rFonts w:ascii="Times New Roman" w:eastAsia="Times New Roman" w:hAnsi="Times New Roman" w:cs="Times New Roman"/>
          <w:sz w:val="24"/>
          <w:szCs w:val="24"/>
          <w:lang w:eastAsia="zh-CN"/>
        </w:rPr>
        <w:t>- электромонтажник по сигнализации, централизации и блокировке.</w:t>
      </w:r>
    </w:p>
    <w:p w:rsidR="00701C0D" w:rsidRDefault="00701C0D" w:rsidP="006B14C2">
      <w:pPr>
        <w:pStyle w:val="11"/>
        <w:tabs>
          <w:tab w:val="left" w:pos="142"/>
        </w:tabs>
        <w:spacing w:after="0" w:line="240" w:lineRule="auto"/>
        <w:ind w:firstLine="709"/>
        <w:jc w:val="both"/>
        <w:rPr>
          <w:rFonts w:ascii="Times New Roman" w:hAnsi="Times New Roman"/>
          <w:spacing w:val="-2"/>
          <w:sz w:val="24"/>
          <w:szCs w:val="24"/>
        </w:rPr>
      </w:pPr>
    </w:p>
    <w:p w:rsidR="00AA7B1B" w:rsidRPr="00E52023" w:rsidRDefault="00AA7B1B" w:rsidP="00701C0D">
      <w:pPr>
        <w:pStyle w:val="11"/>
        <w:tabs>
          <w:tab w:val="left" w:pos="142"/>
        </w:tabs>
        <w:spacing w:after="0" w:line="240" w:lineRule="auto"/>
        <w:ind w:firstLine="709"/>
        <w:jc w:val="both"/>
        <w:rPr>
          <w:rFonts w:ascii="Times New Roman" w:eastAsia="Times New Roman" w:hAnsi="Times New Roman"/>
          <w:b/>
          <w:sz w:val="24"/>
          <w:szCs w:val="24"/>
        </w:rPr>
      </w:pPr>
      <w:r w:rsidRPr="00E52023">
        <w:rPr>
          <w:rFonts w:ascii="Times New Roman" w:eastAsia="Times New Roman" w:hAnsi="Times New Roman"/>
          <w:b/>
          <w:sz w:val="24"/>
          <w:szCs w:val="24"/>
        </w:rPr>
        <w:t xml:space="preserve">Место учебного предмета в структуре ОПОП-ППССЗ: </w:t>
      </w:r>
    </w:p>
    <w:p w:rsidR="00AA7B1B" w:rsidRPr="00E52023"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1.3.2</w:t>
      </w:r>
      <w:proofErr w:type="gramStart"/>
      <w:r w:rsidRPr="00E52023">
        <w:rPr>
          <w:rFonts w:ascii="Times New Roman" w:eastAsia="Times New Roman" w:hAnsi="Times New Roman" w:cs="Times New Roman"/>
          <w:sz w:val="24"/>
          <w:szCs w:val="24"/>
        </w:rPr>
        <w:t xml:space="preserve"> </w:t>
      </w:r>
      <w:r w:rsidR="00CE6BF2" w:rsidRPr="00E52023">
        <w:rPr>
          <w:rFonts w:ascii="Times New Roman" w:eastAsia="Times New Roman" w:hAnsi="Times New Roman" w:cs="Times New Roman"/>
          <w:sz w:val="24"/>
          <w:szCs w:val="24"/>
        </w:rPr>
        <w:t>В</w:t>
      </w:r>
      <w:proofErr w:type="gramEnd"/>
      <w:r w:rsidR="00CE6BF2" w:rsidRPr="00E52023">
        <w:rPr>
          <w:rFonts w:ascii="Times New Roman" w:eastAsia="Times New Roman" w:hAnsi="Times New Roman" w:cs="Times New Roman"/>
          <w:sz w:val="24"/>
          <w:szCs w:val="24"/>
        </w:rPr>
        <w:t xml:space="preserve">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w:t>
      </w:r>
      <w:r w:rsidRPr="00E52023">
        <w:rPr>
          <w:rFonts w:ascii="Times New Roman" w:eastAsia="Calibri" w:hAnsi="Times New Roman" w:cs="Times New Roman"/>
          <w:sz w:val="24"/>
          <w:szCs w:val="24"/>
        </w:rPr>
        <w:lastRenderedPageBreak/>
        <w:t>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F54D2F"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 xml:space="preserve">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e"/>
        <w:tblW w:w="0" w:type="auto"/>
        <w:tblLook w:val="04A0" w:firstRow="1" w:lastRow="0" w:firstColumn="1" w:lastColumn="0" w:noHBand="0" w:noVBand="1"/>
      </w:tblPr>
      <w:tblGrid>
        <w:gridCol w:w="3409"/>
        <w:gridCol w:w="3397"/>
        <w:gridCol w:w="3389"/>
      </w:tblGrid>
      <w:tr w:rsidR="002B2098" w:rsidRPr="00E52023" w:rsidTr="009D2E50">
        <w:tc>
          <w:tcPr>
            <w:tcW w:w="3409" w:type="dxa"/>
            <w:vMerge/>
          </w:tcPr>
          <w:p w:rsidR="002B2098" w:rsidRPr="00E52023" w:rsidRDefault="002B2098" w:rsidP="009D2E50">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9D2E50">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w:t>
            </w:r>
            <w:proofErr w:type="gramStart"/>
            <w:r w:rsidRPr="00E52023">
              <w:rPr>
                <w:rFonts w:ascii="Times New Roman" w:eastAsia="Times New Roman" w:hAnsi="Times New Roman" w:cs="Times New Roman"/>
                <w:sz w:val="24"/>
                <w:szCs w:val="24"/>
              </w:rPr>
              <w:t xml:space="preserve"> В</w:t>
            </w:r>
            <w:proofErr w:type="gramEnd"/>
            <w:r w:rsidRPr="00E52023">
              <w:rPr>
                <w:rFonts w:ascii="Times New Roman" w:eastAsia="Times New Roman" w:hAnsi="Times New Roman" w:cs="Times New Roman"/>
                <w:sz w:val="24"/>
                <w:szCs w:val="24"/>
              </w:rPr>
              <w:t>ыбирать способы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шения задач профессионал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ной деятельности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стам</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давать оценку новым ситуациям, вносить коррект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вы в деятельность, оценивать соответствие результатов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лям;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использовать приемы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флексии для оценки ситуации, выбора верного решения;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оценивать риски и своевр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менно принимать решения по их снижению;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и жизненных сит</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 xml:space="preserve">ациях;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 вносить ко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рективы в деятельность, оц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нивать соответствие результ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тов целям, оценивать риски последствий деятельности;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воспринимать различные 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 xml:space="preserve">ды искусства, традиции и </w:t>
            </w:r>
            <w:r w:rsidRPr="00E52023">
              <w:rPr>
                <w:rFonts w:ascii="Times New Roman" w:eastAsia="Times New Roman" w:hAnsi="Times New Roman" w:cs="Times New Roman"/>
                <w:sz w:val="24"/>
                <w:szCs w:val="24"/>
              </w:rPr>
              <w:lastRenderedPageBreak/>
              <w:t>творчество своего и других народов, ощущать эмоци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нальное воздействие иску</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ства;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кусств (графика, живопись, театр, кино, музыка и другие);</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связи между языком,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турным, интеллектуальным, духовно-нравственным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тием личности;</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Знать: - способы актуализир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проблему, рассматривать ее всесторонне; способы уст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навливать существенный пр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знак или основания для сра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нения, классификации и обобщения; - способы опред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лять цели деятельности, зад</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параметры и критерии их достижения; способы выя</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лять закономерности и прот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культурных традиций и народного творчества;</w:t>
            </w:r>
            <w:proofErr w:type="gramEnd"/>
            <w:r w:rsidRPr="00E52023">
              <w:rPr>
                <w:rFonts w:ascii="Times New Roman" w:eastAsia="Times New Roman" w:hAnsi="Times New Roman" w:cs="Times New Roman"/>
                <w:sz w:val="24"/>
                <w:szCs w:val="24"/>
              </w:rPr>
              <w:t xml:space="preserve">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самовыражения в разных видах искусства, иметь стре</w:t>
            </w:r>
            <w:r w:rsidRPr="00E52023">
              <w:rPr>
                <w:rFonts w:ascii="Times New Roman" w:eastAsia="Times New Roman" w:hAnsi="Times New Roman" w:cs="Times New Roman"/>
                <w:sz w:val="24"/>
                <w:szCs w:val="24"/>
              </w:rPr>
              <w:t>м</w:t>
            </w:r>
            <w:r w:rsidRPr="00E52023">
              <w:rPr>
                <w:rFonts w:ascii="Times New Roman" w:eastAsia="Times New Roman" w:hAnsi="Times New Roman" w:cs="Times New Roman"/>
                <w:sz w:val="24"/>
                <w:szCs w:val="24"/>
              </w:rPr>
              <w:t>ление проявлять качества творческой личности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вые проблемы и суть истор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ко-культурного и нравстве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но-ценностного взаимовли</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поколений, включаться в культурно-языковое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странство русской и мировой культуры, формировать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лостное отношение к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туре как неотъемлемой части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w:t>
            </w:r>
            <w:proofErr w:type="gramStart"/>
            <w:r w:rsidRPr="00E52023">
              <w:rPr>
                <w:rFonts w:ascii="Times New Roman" w:eastAsia="Times New Roman" w:hAnsi="Times New Roman" w:cs="Times New Roman"/>
                <w:sz w:val="24"/>
                <w:szCs w:val="24"/>
              </w:rPr>
              <w:t xml:space="preserve"> И</w:t>
            </w:r>
            <w:proofErr w:type="gramEnd"/>
            <w:r w:rsidRPr="00E52023">
              <w:rPr>
                <w:rFonts w:ascii="Times New Roman" w:eastAsia="Times New Roman" w:hAnsi="Times New Roman" w:cs="Times New Roman"/>
                <w:sz w:val="24"/>
                <w:szCs w:val="24"/>
              </w:rPr>
              <w:t>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поиска, ан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 и интерпретации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информационные технологии для выполнения задач профессиональной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информации различных видов и форм представления; - создавать тексты в различных форматах с учетом назначения информации и целевой ауд</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тории, выбирая оптимальную форму представления и визу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лизации; - оценивать дост</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верность, легитимность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формации, ее соответствие правовым и морально-этическим нормам; - испол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зовать средства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онных и коммуникационных технологий в решении когн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тивных, коммуникативных и организационных задач с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блюдением правовых и этич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норм, норм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lastRenderedPageBreak/>
              <w:t xml:space="preserve">онной безопасности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кусств (графика, живопись, театр, кино, музыка и другие);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 xml:space="preserve">мационными источниками, в том числе в </w:t>
            </w:r>
            <w:proofErr w:type="spellStart"/>
            <w:r w:rsidRPr="00E52023">
              <w:rPr>
                <w:rFonts w:ascii="Times New Roman" w:eastAsia="Times New Roman" w:hAnsi="Times New Roman" w:cs="Times New Roman"/>
                <w:sz w:val="24"/>
                <w:szCs w:val="24"/>
              </w:rPr>
              <w:t>медиапростра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стве</w:t>
            </w:r>
            <w:proofErr w:type="spellEnd"/>
            <w:r w:rsidRPr="00E52023">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получения информации из разного типа источников, - способы поиска, анализа, систематизации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информации ра</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личных видов и форм пре</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 xml:space="preserve">ставления;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различные форматы текстов для представления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ции с учетом назначения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способы оценивать достоверность, 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гитимность информации, ее соответствие правовым и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рально-этическим нормам;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способы распознавания и защиты информации,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мационной безопасности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ности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сформиров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устойчивого интереса к чтению как средству познания отечественной и других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 приобщить к отечестве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ному литературному насл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дию и через него - к традиц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онным ценностям и сокров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щам мировой культуры;</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03</w:t>
            </w:r>
            <w:proofErr w:type="gramStart"/>
            <w:r w:rsidRPr="00E52023">
              <w:rPr>
                <w:rFonts w:ascii="Times New Roman" w:eastAsia="Times New Roman" w:hAnsi="Times New Roman" w:cs="Times New Roman"/>
                <w:sz w:val="24"/>
                <w:szCs w:val="24"/>
              </w:rPr>
              <w:t xml:space="preserve"> П</w:t>
            </w:r>
            <w:proofErr w:type="gramEnd"/>
            <w:r w:rsidRPr="00E52023">
              <w:rPr>
                <w:rFonts w:ascii="Times New Roman" w:eastAsia="Times New Roman" w:hAnsi="Times New Roman" w:cs="Times New Roman"/>
                <w:sz w:val="24"/>
                <w:szCs w:val="24"/>
              </w:rPr>
              <w:t>ланировать и реализ</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вывать собственное професс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ональное и личностное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 предпринимательскую деятельность в професси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нальной сфере, использовать знания по</w:t>
            </w:r>
            <w:r w:rsidR="00F94422">
              <w:rPr>
                <w:rFonts w:ascii="Times New Roman" w:eastAsia="Times New Roman" w:hAnsi="Times New Roman" w:cs="Times New Roman"/>
                <w:sz w:val="24"/>
                <w:szCs w:val="24"/>
              </w:rPr>
              <w:t xml:space="preserve"> правовой и </w:t>
            </w:r>
            <w:r w:rsidRPr="00E52023">
              <w:rPr>
                <w:rFonts w:ascii="Times New Roman" w:eastAsia="Times New Roman" w:hAnsi="Times New Roman" w:cs="Times New Roman"/>
                <w:sz w:val="24"/>
                <w:szCs w:val="24"/>
              </w:rPr>
              <w:t xml:space="preserve"> фина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совой грамотности в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жизненных ситуациях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познавательную деятельность, выявлять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блемы, ставить и формулир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собственные задачи в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разовательной деятельности и жизненных ситуациях;</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давать оценку новым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циям; - расширять рамки учебного предмета на основе личных предпочтений; - 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лать осознанный выбор,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ментировать его, брать отве</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 xml:space="preserve">ственность за решение;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ный и культурный уровень</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тературном произведении как явлении словесного искусства, о языке художественной лит</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ратуры в его эстетической функции, об изобразительно-выразительных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ственной литературе;</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различные сферы профессиональной деятельн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 о своем праве на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знанный выбор профессии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ализовывать собственные жизненные планы;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о необходимости и ценности непрерывного образования и самообразования на протяж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нии всей жизни</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о литературном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изведении как явлении сл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весного искусства, о языке художественной литературы в его эстетической функции, об изобразительно-</w:t>
            </w:r>
            <w:r w:rsidRPr="00E52023">
              <w:rPr>
                <w:rFonts w:ascii="Times New Roman" w:eastAsia="Times New Roman" w:hAnsi="Times New Roman" w:cs="Times New Roman"/>
                <w:sz w:val="24"/>
                <w:szCs w:val="24"/>
              </w:rPr>
              <w:lastRenderedPageBreak/>
              <w:t>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ственной литературе; </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ние историко-культурного и нравственно-ценностного вз</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имовлияния произведений русской, зарубежной класс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ческой и современной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туры, в том числе литературы народов мира;</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lastRenderedPageBreak/>
              <w:t>ОК</w:t>
            </w:r>
            <w:proofErr w:type="gramEnd"/>
            <w:r w:rsidRPr="00E52023">
              <w:rPr>
                <w:rFonts w:ascii="Times New Roman" w:eastAsia="Times New Roman" w:hAnsi="Times New Roman" w:cs="Times New Roman"/>
                <w:sz w:val="24"/>
                <w:szCs w:val="24"/>
              </w:rPr>
              <w:t xml:space="preserve"> 04 Эффективно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действовать и работать в ко</w:t>
            </w:r>
            <w:r w:rsidRPr="00E52023">
              <w:rPr>
                <w:rFonts w:ascii="Times New Roman" w:eastAsia="Times New Roman" w:hAnsi="Times New Roman" w:cs="Times New Roman"/>
                <w:sz w:val="24"/>
                <w:szCs w:val="24"/>
              </w:rPr>
              <w:t>л</w:t>
            </w:r>
            <w:r w:rsidRPr="00E52023">
              <w:rPr>
                <w:rFonts w:ascii="Times New Roman" w:eastAsia="Times New Roman" w:hAnsi="Times New Roman" w:cs="Times New Roman"/>
                <w:sz w:val="24"/>
                <w:szCs w:val="24"/>
              </w:rPr>
              <w:t xml:space="preserve">лективе и команде </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ганизовывать и координир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действия по ее достиж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составлять план 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оценивать качество своего вклада и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участника команды в общий результат по разраб</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танным критериям;</w:t>
            </w:r>
            <w:proofErr w:type="gramEnd"/>
            <w:r w:rsidRPr="00E52023">
              <w:rPr>
                <w:rFonts w:ascii="Times New Roman" w:eastAsia="Times New Roman" w:hAnsi="Times New Roman" w:cs="Times New Roman"/>
                <w:sz w:val="24"/>
                <w:szCs w:val="24"/>
              </w:rPr>
              <w:t xml:space="preserve"> </w:t>
            </w:r>
            <w:proofErr w:type="gramStart"/>
            <w:r w:rsidRPr="00E52023">
              <w:rPr>
                <w:rFonts w:ascii="Times New Roman" w:eastAsia="Times New Roman" w:hAnsi="Times New Roman" w:cs="Times New Roman"/>
                <w:sz w:val="24"/>
                <w:szCs w:val="24"/>
              </w:rPr>
              <w:t>предлагать новые проекты, оценивать идеи с позиции новизны, 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гинальности, практической значимости; - координировать и выполнять работу в услов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реального, виртуального и комбинированного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действия; - осуществлять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зитивное стратегическое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ведение в различных ситуац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проявлять творчество и воображение, быть иници</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тивным; - уметь принимать себя, понимая свои недостатки и достоинства; принимать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тивы и аргументы других л</w:t>
            </w:r>
            <w:r w:rsidRPr="00E52023">
              <w:rPr>
                <w:rFonts w:ascii="Times New Roman" w:eastAsia="Times New Roman" w:hAnsi="Times New Roman" w:cs="Times New Roman"/>
                <w:sz w:val="24"/>
                <w:szCs w:val="24"/>
              </w:rPr>
              <w:t>ю</w:t>
            </w:r>
            <w:r w:rsidRPr="00E52023">
              <w:rPr>
                <w:rFonts w:ascii="Times New Roman" w:eastAsia="Times New Roman" w:hAnsi="Times New Roman" w:cs="Times New Roman"/>
                <w:sz w:val="24"/>
                <w:szCs w:val="24"/>
              </w:rPr>
              <w:t>дей при анализе результатов деятельности;</w:t>
            </w:r>
            <w:proofErr w:type="gramEnd"/>
            <w:r w:rsidRPr="00E52023">
              <w:rPr>
                <w:rFonts w:ascii="Times New Roman" w:eastAsia="Times New Roman" w:hAnsi="Times New Roman" w:cs="Times New Roman"/>
                <w:sz w:val="24"/>
                <w:szCs w:val="24"/>
              </w:rPr>
              <w:t xml:space="preserve"> - признавать свое право и право других людей на ошибки; - развивать способность понимать мир с позиции другого человека.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w:t>
            </w: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преимущества к</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lastRenderedPageBreak/>
              <w:t>мандной и индивидуальной работы; - методы совместных действий с учетом общих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тересов и возможностей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члена коллектива;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организовывать и коо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динировать действия по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стижению цели совместной деятельности: составлять план действий,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способы позитивного стратегического поведения в различных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циях </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xml:space="preserve">Знать: - способы взаимосвязи </w:t>
            </w:r>
            <w:r w:rsidRPr="00E52023">
              <w:rPr>
                <w:rFonts w:ascii="Times New Roman" w:eastAsia="Times New Roman" w:hAnsi="Times New Roman" w:cs="Times New Roman"/>
                <w:sz w:val="24"/>
                <w:szCs w:val="24"/>
              </w:rPr>
              <w:lastRenderedPageBreak/>
              <w:t>между языком, литературным, интеллектуальным, духовно-нравственным развитием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ности;</w:t>
            </w:r>
          </w:p>
        </w:tc>
      </w:tr>
      <w:tr w:rsidR="00C426DD" w:rsidRPr="00E52023" w:rsidTr="009D2E50">
        <w:tc>
          <w:tcPr>
            <w:tcW w:w="3409" w:type="dxa"/>
            <w:vMerge w:val="restart"/>
          </w:tcPr>
          <w:p w:rsidR="00C426DD"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ОК 05</w:t>
            </w:r>
            <w:proofErr w:type="gramStart"/>
            <w:r w:rsidRPr="00E52023">
              <w:rPr>
                <w:rFonts w:ascii="Times New Roman" w:eastAsia="Times New Roman" w:hAnsi="Times New Roman" w:cs="Times New Roman"/>
                <w:sz w:val="24"/>
                <w:szCs w:val="24"/>
              </w:rPr>
              <w:t xml:space="preserve"> О</w:t>
            </w:r>
            <w:proofErr w:type="gramEnd"/>
            <w:r w:rsidRPr="00E52023">
              <w:rPr>
                <w:rFonts w:ascii="Times New Roman" w:eastAsia="Times New Roman" w:hAnsi="Times New Roman" w:cs="Times New Roman"/>
                <w:sz w:val="24"/>
                <w:szCs w:val="24"/>
              </w:rPr>
              <w:t>существлять устную и письменную коммуникацию на государственном языке Российской Федерации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особенностей социального и культурного контекста</w:t>
            </w: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Default="00F94422" w:rsidP="009D2E50">
            <w:pPr>
              <w:contextualSpacing/>
              <w:jc w:val="both"/>
              <w:rPr>
                <w:rFonts w:ascii="Times New Roman" w:eastAsia="Times New Roman" w:hAnsi="Times New Roman" w:cs="Times New Roman"/>
                <w:sz w:val="24"/>
                <w:szCs w:val="24"/>
              </w:rPr>
            </w:pPr>
          </w:p>
          <w:p w:rsidR="00F94422" w:rsidRPr="00E52023" w:rsidRDefault="00F94422" w:rsidP="009D2E50">
            <w:pPr>
              <w:contextualSpacing/>
              <w:jc w:val="both"/>
              <w:rPr>
                <w:rFonts w:ascii="Times New Roman" w:eastAsia="Times New Roman" w:hAnsi="Times New Roman" w:cs="Times New Roman"/>
                <w:sz w:val="24"/>
                <w:szCs w:val="24"/>
              </w:rPr>
            </w:pPr>
            <w:bookmarkStart w:id="0" w:name="_GoBack"/>
            <w:bookmarkEnd w:id="0"/>
            <w:r w:rsidRPr="00F94422">
              <w:rPr>
                <w:rFonts w:ascii="Times New Roman" w:eastAsia="Times New Roman" w:hAnsi="Times New Roman" w:cs="Times New Roman"/>
                <w:sz w:val="24"/>
                <w:szCs w:val="24"/>
              </w:rPr>
              <w:t>ОК 6 Проявлять гражданско-патриотическую позицию, д</w:t>
            </w:r>
            <w:r w:rsidRPr="00F94422">
              <w:rPr>
                <w:rFonts w:ascii="Times New Roman" w:eastAsia="Times New Roman" w:hAnsi="Times New Roman" w:cs="Times New Roman"/>
                <w:sz w:val="24"/>
                <w:szCs w:val="24"/>
              </w:rPr>
              <w:t>е</w:t>
            </w:r>
            <w:r w:rsidRPr="00F94422">
              <w:rPr>
                <w:rFonts w:ascii="Times New Roman" w:eastAsia="Times New Roman" w:hAnsi="Times New Roman" w:cs="Times New Roman"/>
                <w:sz w:val="24"/>
                <w:szCs w:val="24"/>
              </w:rPr>
              <w:t>монстрировать осознанное п</w:t>
            </w:r>
            <w:r w:rsidRPr="00F94422">
              <w:rPr>
                <w:rFonts w:ascii="Times New Roman" w:eastAsia="Times New Roman" w:hAnsi="Times New Roman" w:cs="Times New Roman"/>
                <w:sz w:val="24"/>
                <w:szCs w:val="24"/>
              </w:rPr>
              <w:t>о</w:t>
            </w:r>
            <w:r w:rsidRPr="00F94422">
              <w:rPr>
                <w:rFonts w:ascii="Times New Roman" w:eastAsia="Times New Roman" w:hAnsi="Times New Roman" w:cs="Times New Roman"/>
                <w:sz w:val="24"/>
                <w:szCs w:val="24"/>
              </w:rPr>
              <w:t>ведение на основе традицио</w:t>
            </w:r>
            <w:r w:rsidRPr="00F94422">
              <w:rPr>
                <w:rFonts w:ascii="Times New Roman" w:eastAsia="Times New Roman" w:hAnsi="Times New Roman" w:cs="Times New Roman"/>
                <w:sz w:val="24"/>
                <w:szCs w:val="24"/>
              </w:rPr>
              <w:t>н</w:t>
            </w:r>
            <w:r w:rsidRPr="00F94422">
              <w:rPr>
                <w:rFonts w:ascii="Times New Roman" w:eastAsia="Times New Roman" w:hAnsi="Times New Roman" w:cs="Times New Roman"/>
                <w:sz w:val="24"/>
                <w:szCs w:val="24"/>
              </w:rPr>
              <w:t>ных российских духовно-нравственных ценностей, в том числе с учетом гармон</w:t>
            </w:r>
            <w:r w:rsidRPr="00F94422">
              <w:rPr>
                <w:rFonts w:ascii="Times New Roman" w:eastAsia="Times New Roman" w:hAnsi="Times New Roman" w:cs="Times New Roman"/>
                <w:sz w:val="24"/>
                <w:szCs w:val="24"/>
              </w:rPr>
              <w:t>и</w:t>
            </w:r>
            <w:r w:rsidRPr="00F94422">
              <w:rPr>
                <w:rFonts w:ascii="Times New Roman" w:eastAsia="Times New Roman" w:hAnsi="Times New Roman" w:cs="Times New Roman"/>
                <w:sz w:val="24"/>
                <w:szCs w:val="24"/>
              </w:rPr>
              <w:t>зации межнациональных и межрелигиозных отношений, применять стандарты ант</w:t>
            </w:r>
            <w:r w:rsidRPr="00F94422">
              <w:rPr>
                <w:rFonts w:ascii="Times New Roman" w:eastAsia="Times New Roman" w:hAnsi="Times New Roman" w:cs="Times New Roman"/>
                <w:sz w:val="24"/>
                <w:szCs w:val="24"/>
              </w:rPr>
              <w:t>и</w:t>
            </w:r>
            <w:r w:rsidRPr="00F94422">
              <w:rPr>
                <w:rFonts w:ascii="Times New Roman" w:eastAsia="Times New Roman" w:hAnsi="Times New Roman" w:cs="Times New Roman"/>
                <w:sz w:val="24"/>
                <w:szCs w:val="24"/>
              </w:rPr>
              <w:t>коррупционного поведения</w:t>
            </w: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создавать тексты в различных форматах с учетом назначения информации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выбирая о</w:t>
            </w:r>
            <w:r w:rsidRPr="00E52023">
              <w:rPr>
                <w:rFonts w:ascii="Times New Roman" w:eastAsia="Times New Roman" w:hAnsi="Times New Roman" w:cs="Times New Roman"/>
                <w:sz w:val="24"/>
                <w:szCs w:val="24"/>
              </w:rPr>
              <w:t>п</w:t>
            </w:r>
            <w:r w:rsidRPr="00E52023">
              <w:rPr>
                <w:rFonts w:ascii="Times New Roman" w:eastAsia="Times New Roman" w:hAnsi="Times New Roman" w:cs="Times New Roman"/>
                <w:sz w:val="24"/>
                <w:szCs w:val="24"/>
              </w:rPr>
              <w:t>тимальную форму предста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ления и визуализации; -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ментированно вести диалог, уметь смягчать конфликтные ситуации; развернуто и логи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 </w:t>
            </w:r>
            <w:proofErr w:type="gramStart"/>
            <w:r w:rsidRPr="00E52023">
              <w:rPr>
                <w:rFonts w:ascii="Times New Roman" w:eastAsia="Times New Roman" w:hAnsi="Times New Roman" w:cs="Times New Roman"/>
                <w:sz w:val="24"/>
                <w:szCs w:val="24"/>
              </w:rPr>
              <w:t>излагать</w:t>
            </w:r>
            <w:proofErr w:type="gramEnd"/>
            <w:r w:rsidRPr="00E52023">
              <w:rPr>
                <w:rFonts w:ascii="Times New Roman" w:eastAsia="Times New Roman" w:hAnsi="Times New Roman" w:cs="Times New Roman"/>
                <w:sz w:val="24"/>
                <w:szCs w:val="24"/>
              </w:rPr>
              <w:t xml:space="preserve"> свою точку зрения с использованием языковых средств; </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 - анализировать и интерпретировать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ственные произведения в единстве формы и содержания </w:t>
            </w:r>
            <w:proofErr w:type="gramStart"/>
            <w:r w:rsidRPr="00E52023">
              <w:rPr>
                <w:rFonts w:ascii="Times New Roman" w:eastAsia="Times New Roman" w:hAnsi="Times New Roman" w:cs="Times New Roman"/>
                <w:sz w:val="24"/>
                <w:szCs w:val="24"/>
              </w:rPr>
              <w:t xml:space="preserve">( </w:t>
            </w:r>
            <w:proofErr w:type="gramEnd"/>
            <w:r w:rsidRPr="00E52023">
              <w:rPr>
                <w:rFonts w:ascii="Times New Roman" w:eastAsia="Times New Roman" w:hAnsi="Times New Roman" w:cs="Times New Roman"/>
                <w:sz w:val="24"/>
                <w:szCs w:val="24"/>
              </w:rPr>
              <w:t>с учетом неоднозначности заложенных в нем смыслов и наличия в нем подтекста) с использованием теоретико-литературных терминов и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нятий (в дополнение к из</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ченным на уровне начального общего и основного образов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w:t>
            </w:r>
          </w:p>
        </w:tc>
      </w:tr>
      <w:tr w:rsidR="00C426DD" w:rsidRPr="00E52023" w:rsidTr="009D2E50">
        <w:tc>
          <w:tcPr>
            <w:tcW w:w="3409" w:type="dxa"/>
            <w:vMerge/>
          </w:tcPr>
          <w:p w:rsidR="00C426DD" w:rsidRPr="00E52023" w:rsidRDefault="00C426DD" w:rsidP="009D2E50">
            <w:pPr>
              <w:contextualSpacing/>
              <w:jc w:val="both"/>
              <w:rPr>
                <w:rFonts w:ascii="Times New Roman" w:eastAsia="Times New Roman" w:hAnsi="Times New Roman" w:cs="Times New Roman"/>
                <w:sz w:val="24"/>
                <w:szCs w:val="24"/>
              </w:rPr>
            </w:pPr>
          </w:p>
        </w:tc>
        <w:tc>
          <w:tcPr>
            <w:tcW w:w="3397" w:type="dxa"/>
          </w:tcPr>
          <w:p w:rsidR="00C426DD" w:rsidRPr="00E52023" w:rsidRDefault="00C426DD"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национального народа России; - невербальные средства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щения, понимать значение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циальных знаков, распозн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предпосылки конфлик</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ных ситуаций и смягчать ко</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фликты; - различные способы общения и взаимодействия;</w:t>
            </w:r>
          </w:p>
        </w:tc>
        <w:tc>
          <w:tcPr>
            <w:tcW w:w="3389" w:type="dxa"/>
          </w:tcPr>
          <w:p w:rsidR="00C426DD" w:rsidRPr="00E52023" w:rsidRDefault="00C426DD" w:rsidP="009D2E50">
            <w:pPr>
              <w:contextualSpacing/>
              <w:jc w:val="both"/>
              <w:rPr>
                <w:rFonts w:ascii="Times New Roman" w:eastAsia="Times New Roman" w:hAnsi="Times New Roman" w:cs="Times New Roman"/>
                <w:sz w:val="24"/>
                <w:szCs w:val="24"/>
              </w:rPr>
            </w:pPr>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w:t>
            </w:r>
            <w:proofErr w:type="gramStart"/>
            <w:r w:rsidRPr="00E52023">
              <w:rPr>
                <w:rFonts w:ascii="Times New Roman" w:eastAsia="Times New Roman" w:hAnsi="Times New Roman" w:cs="Times New Roman"/>
                <w:sz w:val="24"/>
                <w:szCs w:val="24"/>
              </w:rPr>
              <w:t xml:space="preserve"> П</w:t>
            </w:r>
            <w:proofErr w:type="gramEnd"/>
            <w:r w:rsidRPr="00E52023">
              <w:rPr>
                <w:rFonts w:ascii="Times New Roman" w:eastAsia="Times New Roman" w:hAnsi="Times New Roman" w:cs="Times New Roman"/>
                <w:sz w:val="24"/>
                <w:szCs w:val="24"/>
              </w:rPr>
              <w:t>ользоваться профе</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сиональной документацией на государственном и иностра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 языках</w:t>
            </w: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информации различных видов и форм представления;</w:t>
            </w:r>
          </w:p>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создавать тексты в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форматах с учетом назн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чения информации и целевой аудитории, выбирая опт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мальную форму представл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ния и визуализации текстов</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lastRenderedPageBreak/>
              <w:t>Уметь: - владеть современн</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ми читательскими практик</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ми, культурой восприятия и понимания литературных 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 xml:space="preserve">стов, уметь самостоятельно истолковать прочитанный в устной и письменной форме, </w:t>
            </w:r>
            <w:r w:rsidRPr="00E52023">
              <w:rPr>
                <w:rFonts w:ascii="Times New Roman" w:eastAsia="Times New Roman" w:hAnsi="Times New Roman" w:cs="Times New Roman"/>
                <w:sz w:val="24"/>
                <w:szCs w:val="24"/>
              </w:rPr>
              <w:lastRenderedPageBreak/>
              <w:t>информационной переработки текстов в виде аннотаций,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кладов, тезисов, конспектов, рефератов, а также написания отзывов и сочинений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жанров (объем сочинения не менее 205 слов), уметь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дактировать и совершенств</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собственные письменные высказывания с учетом норм русского литературного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ка;</w:t>
            </w:r>
            <w:proofErr w:type="gramEnd"/>
          </w:p>
        </w:tc>
      </w:tr>
      <w:tr w:rsidR="002B2098" w:rsidRPr="00E52023" w:rsidTr="009D2E50">
        <w:tc>
          <w:tcPr>
            <w:tcW w:w="3409" w:type="dxa"/>
          </w:tcPr>
          <w:p w:rsidR="002B2098" w:rsidRPr="00E52023" w:rsidRDefault="002B2098" w:rsidP="009D2E50">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9D2E50">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деятельности; способы осуществления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знанного выбора в будущей профессии; о важности гос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дарственного языка для по</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держания и развития мирово</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зрения, основанного на диал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ге культур, способствующем осознанию своего места в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ликультурном мире; способы совершенствовать свою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ковую и читательскую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туры как средства взаимоде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ствия между людьми и 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мира</w:t>
            </w:r>
          </w:p>
        </w:tc>
        <w:tc>
          <w:tcPr>
            <w:tcW w:w="3389" w:type="dxa"/>
          </w:tcPr>
          <w:p w:rsidR="002B2098" w:rsidRPr="00E52023" w:rsidRDefault="002B2098" w:rsidP="009D2E50">
            <w:pPr>
              <w:contextualSpacing/>
              <w:jc w:val="both"/>
              <w:rPr>
                <w:rFonts w:ascii="Times New Roman" w:eastAsia="Times New Roman" w:hAnsi="Times New Roman" w:cs="Times New Roman"/>
                <w:sz w:val="24"/>
                <w:szCs w:val="24"/>
              </w:rPr>
            </w:pP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1" w:name="bookmark0"/>
      <w:bookmarkEnd w:id="1"/>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5 </w:t>
      </w:r>
      <w:proofErr w:type="gramStart"/>
      <w:r w:rsidR="00AA7B1B" w:rsidRPr="00E52023">
        <w:rPr>
          <w:rFonts w:ascii="Times New Roman" w:eastAsia="Times New Roman" w:hAnsi="Times New Roman" w:cs="Times New Roman"/>
          <w:sz w:val="24"/>
          <w:szCs w:val="24"/>
        </w:rPr>
        <w:t>Демонстрирующий</w:t>
      </w:r>
      <w:proofErr w:type="gramEnd"/>
      <w:r w:rsidR="00AA7B1B" w:rsidRPr="00E52023">
        <w:rPr>
          <w:rFonts w:ascii="Times New Roman" w:eastAsia="Times New Roman" w:hAnsi="Times New Roman" w:cs="Times New Roman"/>
          <w:sz w:val="24"/>
          <w:szCs w:val="24"/>
        </w:rPr>
        <w:t xml:space="preserve"> приверженность к родной культуре, исторической памяти на осн</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ве любви к Родине, родному народу, малой родине, принятию традиционных ценностей   мног</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 xml:space="preserve">8 </w:t>
      </w:r>
      <w:proofErr w:type="gramStart"/>
      <w:r w:rsidRPr="00E52023">
        <w:rPr>
          <w:rFonts w:ascii="Times New Roman" w:eastAsia="Times New Roman" w:hAnsi="Times New Roman" w:cs="Times New Roman"/>
          <w:sz w:val="24"/>
          <w:szCs w:val="24"/>
        </w:rPr>
        <w:t>Проявляющий</w:t>
      </w:r>
      <w:proofErr w:type="gramEnd"/>
      <w:r w:rsidRPr="00E52023">
        <w:rPr>
          <w:rFonts w:ascii="Times New Roman" w:eastAsia="Times New Roman" w:hAnsi="Times New Roman" w:cs="Times New Roman"/>
          <w:sz w:val="24"/>
          <w:szCs w:val="24"/>
        </w:rPr>
        <w:t xml:space="preserve"> и демонстрирующий уважение к представителям различных этнокул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 xml:space="preserve">турных, социальных, конфессиональных и иных групп. </w:t>
      </w:r>
      <w:proofErr w:type="gramStart"/>
      <w:r w:rsidRPr="00E52023">
        <w:rPr>
          <w:rFonts w:ascii="Times New Roman" w:eastAsia="Times New Roman" w:hAnsi="Times New Roman" w:cs="Times New Roman"/>
          <w:sz w:val="24"/>
          <w:szCs w:val="24"/>
        </w:rPr>
        <w:t>Сопричастный</w:t>
      </w:r>
      <w:proofErr w:type="gramEnd"/>
      <w:r w:rsidRPr="00E52023">
        <w:rPr>
          <w:rFonts w:ascii="Times New Roman" w:eastAsia="Times New Roman" w:hAnsi="Times New Roman" w:cs="Times New Roman"/>
          <w:sz w:val="24"/>
          <w:szCs w:val="24"/>
        </w:rPr>
        <w:t xml:space="preserve"> к сохранению, преумнож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и трансляции культурных традиций и ценностей многонационального российского госуда</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11 </w:t>
      </w:r>
      <w:proofErr w:type="gramStart"/>
      <w:r w:rsidR="00AA7B1B" w:rsidRPr="00E52023">
        <w:rPr>
          <w:rFonts w:ascii="Times New Roman" w:eastAsia="Times New Roman" w:hAnsi="Times New Roman" w:cs="Times New Roman"/>
          <w:sz w:val="24"/>
          <w:szCs w:val="24"/>
        </w:rPr>
        <w:t>Проявляющий</w:t>
      </w:r>
      <w:proofErr w:type="gramEnd"/>
      <w:r w:rsidR="00AA7B1B" w:rsidRPr="00E52023">
        <w:rPr>
          <w:rFonts w:ascii="Times New Roman" w:eastAsia="Times New Roman" w:hAnsi="Times New Roman" w:cs="Times New Roman"/>
          <w:sz w:val="24"/>
          <w:szCs w:val="24"/>
        </w:rPr>
        <w:t xml:space="preserve"> уважение к эстетическим ценностям, обладающий основами эстетич</w:t>
      </w:r>
      <w:r w:rsidR="00AA7B1B" w:rsidRPr="00E52023">
        <w:rPr>
          <w:rFonts w:ascii="Times New Roman" w:eastAsia="Times New Roman" w:hAnsi="Times New Roman" w:cs="Times New Roman"/>
          <w:sz w:val="24"/>
          <w:szCs w:val="24"/>
        </w:rPr>
        <w:t>е</w:t>
      </w:r>
      <w:r w:rsidR="00AA7B1B" w:rsidRPr="00E52023">
        <w:rPr>
          <w:rFonts w:ascii="Times New Roman" w:eastAsia="Times New Roman" w:hAnsi="Times New Roman" w:cs="Times New Roman"/>
          <w:sz w:val="24"/>
          <w:szCs w:val="24"/>
        </w:rPr>
        <w:t>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18 Ценностное отношение </w:t>
      </w:r>
      <w:proofErr w:type="gramStart"/>
      <w:r w:rsidR="00AA7B1B" w:rsidRPr="00E52023">
        <w:rPr>
          <w:rFonts w:ascii="Times New Roman" w:eastAsia="Times New Roman" w:hAnsi="Times New Roman" w:cs="Times New Roman"/>
          <w:sz w:val="24"/>
          <w:szCs w:val="24"/>
        </w:rPr>
        <w:t>обучающихся</w:t>
      </w:r>
      <w:proofErr w:type="gramEnd"/>
      <w:r w:rsidR="00AA7B1B" w:rsidRPr="00E52023">
        <w:rPr>
          <w:rFonts w:ascii="Times New Roman" w:eastAsia="Times New Roman" w:hAnsi="Times New Roman" w:cs="Times New Roman"/>
          <w:sz w:val="24"/>
          <w:szCs w:val="24"/>
        </w:rPr>
        <w:t xml:space="preserve"> к людям иной национальности, веры, культ</w:t>
      </w:r>
      <w:r w:rsidR="00AA7B1B" w:rsidRPr="00E52023">
        <w:rPr>
          <w:rFonts w:ascii="Times New Roman" w:eastAsia="Times New Roman" w:hAnsi="Times New Roman" w:cs="Times New Roman"/>
          <w:sz w:val="24"/>
          <w:szCs w:val="24"/>
        </w:rPr>
        <w:t>у</w:t>
      </w:r>
      <w:r w:rsidR="00AA7B1B" w:rsidRPr="00E52023">
        <w:rPr>
          <w:rFonts w:ascii="Times New Roman" w:eastAsia="Times New Roman" w:hAnsi="Times New Roman" w:cs="Times New Roman"/>
          <w:sz w:val="24"/>
          <w:szCs w:val="24"/>
        </w:rPr>
        <w:t>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23 Получение </w:t>
      </w:r>
      <w:proofErr w:type="gramStart"/>
      <w:r w:rsidR="00AA7B1B" w:rsidRPr="00E52023">
        <w:rPr>
          <w:rFonts w:ascii="Times New Roman" w:eastAsia="Times New Roman" w:hAnsi="Times New Roman" w:cs="Times New Roman"/>
          <w:sz w:val="24"/>
          <w:szCs w:val="24"/>
        </w:rPr>
        <w:t>обучающимися</w:t>
      </w:r>
      <w:proofErr w:type="gramEnd"/>
      <w:r w:rsidR="00AA7B1B" w:rsidRPr="00E52023">
        <w:rPr>
          <w:rFonts w:ascii="Times New Roman" w:eastAsia="Times New Roman" w:hAnsi="Times New Roman" w:cs="Times New Roman"/>
          <w:sz w:val="24"/>
          <w:szCs w:val="24"/>
        </w:rPr>
        <w:t xml:space="preserve">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ЛР.24 Ценностное отношение </w:t>
      </w:r>
      <w:proofErr w:type="gramStart"/>
      <w:r w:rsidRPr="00E52023">
        <w:rPr>
          <w:rFonts w:ascii="Times New Roman" w:eastAsia="Times New Roman" w:hAnsi="Times New Roman" w:cs="Times New Roman"/>
          <w:sz w:val="24"/>
          <w:szCs w:val="24"/>
        </w:rPr>
        <w:t>обучающихся</w:t>
      </w:r>
      <w:proofErr w:type="gramEnd"/>
      <w:r w:rsidRPr="00E52023">
        <w:rPr>
          <w:rFonts w:ascii="Times New Roman" w:eastAsia="Times New Roman" w:hAnsi="Times New Roman" w:cs="Times New Roman"/>
          <w:sz w:val="24"/>
          <w:szCs w:val="24"/>
        </w:rPr>
        <w:t xml:space="preserve">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lastRenderedPageBreak/>
        <w:t>2 СТРУКТУРА И СОДЕРЖАНИЕ УЧЕБНОГО ПРЕДМЕТА</w:t>
      </w:r>
    </w:p>
    <w:p w:rsidR="00825D5A"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r w:rsidR="00DA4463">
        <w:rPr>
          <w:rFonts w:ascii="Times New Roman" w:hAnsi="Times New Roman"/>
          <w:b/>
          <w:bCs/>
          <w:sz w:val="24"/>
          <w:szCs w:val="24"/>
        </w:rPr>
        <w:t>.</w:t>
      </w:r>
    </w:p>
    <w:p w:rsidR="0052756B" w:rsidRDefault="0052756B" w:rsidP="00825D5A">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52756B" w:rsidRPr="00E25F37" w:rsidTr="0052756B">
        <w:trPr>
          <w:trHeight w:val="567"/>
        </w:trPr>
        <w:tc>
          <w:tcPr>
            <w:tcW w:w="7941" w:type="dxa"/>
          </w:tcPr>
          <w:p w:rsidR="0052756B" w:rsidRPr="00E25F37" w:rsidRDefault="0052756B" w:rsidP="0052756B">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52756B" w:rsidRPr="00E25F37" w:rsidRDefault="0052756B" w:rsidP="0052756B">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52756B" w:rsidRPr="00E25F37" w:rsidTr="0052756B">
        <w:trPr>
          <w:trHeight w:val="340"/>
        </w:trPr>
        <w:tc>
          <w:tcPr>
            <w:tcW w:w="7941" w:type="dxa"/>
          </w:tcPr>
          <w:p w:rsidR="0052756B" w:rsidRPr="00585B24" w:rsidRDefault="0052756B" w:rsidP="0052756B">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52756B" w:rsidRPr="00585B24"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844" w:type="dxa"/>
          </w:tcPr>
          <w:p w:rsidR="0052756B" w:rsidRPr="0025197A" w:rsidRDefault="0052756B" w:rsidP="0052756B">
            <w:pPr>
              <w:pStyle w:val="TableParagraph"/>
              <w:rPr>
                <w:rFonts w:ascii="Times New Roman" w:hAnsi="Times New Roman" w:cs="Times New Roman"/>
                <w:sz w:val="24"/>
                <w:szCs w:val="24"/>
              </w:rPr>
            </w:pP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52756B" w:rsidRPr="00346F86" w:rsidRDefault="0052756B" w:rsidP="0052756B">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52756B" w:rsidRPr="00E25F37" w:rsidTr="0052756B">
        <w:trPr>
          <w:trHeight w:val="340"/>
        </w:trPr>
        <w:tc>
          <w:tcPr>
            <w:tcW w:w="9785" w:type="dxa"/>
            <w:gridSpan w:val="2"/>
          </w:tcPr>
          <w:p w:rsidR="0052756B" w:rsidRPr="0025197A" w:rsidRDefault="0052756B" w:rsidP="0052756B">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52756B" w:rsidRPr="0025197A" w:rsidRDefault="0052756B" w:rsidP="0052756B">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52756B" w:rsidRPr="00E25F37" w:rsidTr="0052756B">
        <w:trPr>
          <w:trHeight w:val="340"/>
        </w:trPr>
        <w:tc>
          <w:tcPr>
            <w:tcW w:w="7941" w:type="dxa"/>
          </w:tcPr>
          <w:p w:rsidR="0052756B" w:rsidRPr="002C1E8E" w:rsidRDefault="0052756B" w:rsidP="0052756B">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52756B" w:rsidRPr="00346F86"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2756B" w:rsidRPr="00E25F37" w:rsidTr="0052756B">
        <w:trPr>
          <w:trHeight w:val="340"/>
        </w:trPr>
        <w:tc>
          <w:tcPr>
            <w:tcW w:w="7941" w:type="dxa"/>
          </w:tcPr>
          <w:p w:rsidR="0052756B" w:rsidRPr="00E25F37" w:rsidRDefault="0052756B" w:rsidP="0052756B">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202497">
              <w:rPr>
                <w:rFonts w:ascii="Times New Roman" w:hAnsi="Times New Roman" w:cs="Times New Roman"/>
                <w:noProof/>
                <w:sz w:val="24"/>
                <w:szCs w:val="24"/>
                <w:lang w:val="ru-RU"/>
              </w:rPr>
              <w:t>в  т.ч.</w:t>
            </w:r>
            <w:proofErr w:type="gramStart"/>
            <w:r w:rsidR="00202497">
              <w:rPr>
                <w:rFonts w:ascii="Times New Roman" w:hAnsi="Times New Roman" w:cs="Times New Roman"/>
                <w:sz w:val="24"/>
                <w:szCs w:val="24"/>
                <w:lang w:val="ru-RU"/>
              </w:rPr>
              <w:t>:</w:t>
            </w:r>
            <w:r>
              <w:rPr>
                <w:rFonts w:ascii="Times New Roman" w:hAnsi="Times New Roman" w:cs="Times New Roman"/>
                <w:b/>
                <w:sz w:val="24"/>
                <w:szCs w:val="24"/>
                <w:lang w:val="ru-RU"/>
              </w:rPr>
              <w:t>П</w:t>
            </w:r>
            <w:proofErr w:type="gramEnd"/>
            <w:r>
              <w:rPr>
                <w:rFonts w:ascii="Times New Roman" w:hAnsi="Times New Roman" w:cs="Times New Roman"/>
                <w:b/>
                <w:sz w:val="24"/>
                <w:szCs w:val="24"/>
                <w:lang w:val="ru-RU"/>
              </w:rPr>
              <w:t>рофессионально-ориентированное содержание</w:t>
            </w:r>
          </w:p>
        </w:tc>
        <w:tc>
          <w:tcPr>
            <w:tcW w:w="1844" w:type="dxa"/>
          </w:tcPr>
          <w:p w:rsidR="0052756B" w:rsidRPr="0025197A" w:rsidRDefault="0052756B" w:rsidP="0052756B">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52756B" w:rsidRPr="0025197A" w:rsidRDefault="0052756B" w:rsidP="0052756B">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2756B" w:rsidRPr="00E25F37" w:rsidTr="0052756B">
        <w:trPr>
          <w:trHeight w:val="340"/>
        </w:trPr>
        <w:tc>
          <w:tcPr>
            <w:tcW w:w="7941" w:type="dxa"/>
          </w:tcPr>
          <w:p w:rsidR="0052756B" w:rsidRPr="00E25F37" w:rsidRDefault="0052756B" w:rsidP="0052756B">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52756B" w:rsidRPr="0025197A" w:rsidRDefault="0052756B" w:rsidP="0052756B">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52756B" w:rsidRPr="00E25F37" w:rsidTr="0052756B">
        <w:trPr>
          <w:trHeight w:val="525"/>
        </w:trPr>
        <w:tc>
          <w:tcPr>
            <w:tcW w:w="7941" w:type="dxa"/>
          </w:tcPr>
          <w:p w:rsidR="0052756B" w:rsidRPr="001115E0" w:rsidRDefault="0052756B" w:rsidP="0052756B">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52756B" w:rsidRPr="00A46E4B" w:rsidRDefault="0052756B" w:rsidP="0052756B">
            <w:pPr>
              <w:pStyle w:val="TableParagraph"/>
              <w:ind w:left="27" w:right="118"/>
              <w:jc w:val="center"/>
              <w:rPr>
                <w:rFonts w:ascii="Times New Roman" w:hAnsi="Times New Roman" w:cs="Times New Roman"/>
                <w:b/>
                <w:sz w:val="24"/>
                <w:szCs w:val="24"/>
                <w:lang w:val="ru-RU"/>
              </w:rPr>
            </w:pPr>
          </w:p>
        </w:tc>
      </w:tr>
    </w:tbl>
    <w:p w:rsidR="0052756B" w:rsidRDefault="0052756B" w:rsidP="00825D5A">
      <w:pPr>
        <w:pStyle w:val="11"/>
        <w:spacing w:after="0" w:line="240" w:lineRule="auto"/>
        <w:jc w:val="center"/>
        <w:rPr>
          <w:rFonts w:ascii="Times New Roman" w:hAnsi="Times New Roman"/>
          <w:b/>
          <w:bCs/>
          <w:sz w:val="24"/>
          <w:szCs w:val="24"/>
        </w:rPr>
      </w:pPr>
    </w:p>
    <w:p w:rsidR="0052756B" w:rsidRDefault="0052756B" w:rsidP="00825D5A">
      <w:pPr>
        <w:pStyle w:val="11"/>
        <w:spacing w:after="0" w:line="240" w:lineRule="auto"/>
        <w:jc w:val="center"/>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9"/>
          <w:pgSz w:w="11906" w:h="16838"/>
          <w:pgMar w:top="1134" w:right="567" w:bottom="1134" w:left="1134" w:header="0" w:footer="170" w:gutter="0"/>
          <w:cols w:space="720"/>
          <w:formProt w:val="0"/>
          <w:titlePg/>
          <w:docGrid w:linePitch="299" w:charSpace="-2049"/>
        </w:sectPr>
      </w:pPr>
      <w:r w:rsidRPr="00E52023">
        <w:t xml:space="preserve"> </w:t>
      </w:r>
    </w:p>
    <w:p w:rsidR="001B65EB"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lastRenderedPageBreak/>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52756B" w:rsidRPr="00945FA8" w:rsidTr="00F545A8">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 xml:space="preserve">самостоятельная работа </w:t>
            </w:r>
            <w:proofErr w:type="gramStart"/>
            <w:r w:rsidRPr="00945FA8">
              <w:rPr>
                <w:rFonts w:ascii="Times New Roman" w:hAnsi="Times New Roman"/>
                <w:b/>
                <w:bCs/>
                <w:sz w:val="24"/>
                <w:szCs w:val="24"/>
              </w:rPr>
              <w:t>обучающихся</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w:t>
            </w:r>
            <w:proofErr w:type="gramStart"/>
            <w:r w:rsidRPr="00945FA8">
              <w:rPr>
                <w:rStyle w:val="16"/>
                <w:rFonts w:ascii="Times New Roman" w:hAnsi="Times New Roman"/>
                <w:b/>
              </w:rPr>
              <w:t>ОК</w:t>
            </w:r>
            <w:proofErr w:type="gramEnd"/>
            <w:r w:rsidRPr="00945FA8">
              <w:rPr>
                <w:rStyle w:val="16"/>
                <w:rFonts w:ascii="Times New Roman" w:hAnsi="Times New Roman"/>
                <w:b/>
              </w:rPr>
              <w:t>) и личностные результаты (ЛР)</w:t>
            </w:r>
          </w:p>
        </w:tc>
      </w:tr>
      <w:tr w:rsidR="0052756B" w:rsidRPr="00945FA8" w:rsidTr="00F545A8">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52756B" w:rsidRPr="00945FA8" w:rsidRDefault="0052756B" w:rsidP="002024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 xml:space="preserve">1 семестр (21 час – </w:t>
            </w:r>
            <w:proofErr w:type="spellStart"/>
            <w:r>
              <w:rPr>
                <w:rStyle w:val="16"/>
                <w:rFonts w:ascii="Times New Roman" w:hAnsi="Times New Roman"/>
                <w:b/>
              </w:rPr>
              <w:t>лк</w:t>
            </w:r>
            <w:proofErr w:type="spellEnd"/>
            <w:r>
              <w:rPr>
                <w:rStyle w:val="16"/>
                <w:rFonts w:ascii="Times New Roman" w:hAnsi="Times New Roman"/>
                <w:b/>
              </w:rPr>
              <w:t xml:space="preserve"> + 27 часов </w:t>
            </w:r>
            <w:proofErr w:type="spellStart"/>
            <w:r>
              <w:rPr>
                <w:rStyle w:val="16"/>
                <w:rFonts w:ascii="Times New Roman" w:hAnsi="Times New Roman"/>
                <w:b/>
              </w:rPr>
              <w:t>п</w:t>
            </w:r>
            <w:r w:rsidR="00202497">
              <w:rPr>
                <w:rStyle w:val="16"/>
                <w:rFonts w:ascii="Times New Roman" w:hAnsi="Times New Roman"/>
                <w:b/>
              </w:rPr>
              <w:t>р.р</w:t>
            </w:r>
            <w:proofErr w:type="spellEnd"/>
            <w:r w:rsidR="00202497">
              <w:rPr>
                <w:rStyle w:val="16"/>
                <w:rFonts w:ascii="Times New Roman" w:hAnsi="Times New Roman"/>
                <w:b/>
              </w:rPr>
              <w:t>.</w:t>
            </w:r>
            <w:r>
              <w:rPr>
                <w:rStyle w:val="16"/>
                <w:rFonts w:ascii="Times New Roman" w:hAnsi="Times New Roman"/>
                <w:b/>
              </w:rPr>
              <w:t>)</w:t>
            </w:r>
          </w:p>
        </w:tc>
      </w:tr>
      <w:tr w:rsidR="0052756B" w:rsidRPr="00F94422" w:rsidTr="00F545A8">
        <w:trPr>
          <w:gridAfter w:val="2"/>
          <w:wAfter w:w="34" w:type="dxa"/>
        </w:trPr>
        <w:tc>
          <w:tcPr>
            <w:tcW w:w="459" w:type="dxa"/>
            <w:tcBorders>
              <w:top w:val="single" w:sz="4" w:space="0" w:color="00000A"/>
              <w:left w:val="single" w:sz="4" w:space="0" w:color="00000A"/>
              <w:right w:val="single" w:sz="4" w:space="0" w:color="00000A"/>
            </w:tcBorders>
          </w:tcPr>
          <w:p w:rsidR="0052756B" w:rsidRPr="00945FA8" w:rsidRDefault="0052756B" w:rsidP="0052756B">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16580D" w:rsidP="0052756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lang w:val="en-US"/>
              </w:rPr>
            </w:pPr>
            <w:proofErr w:type="gramStart"/>
            <w:r w:rsidRPr="00945FA8">
              <w:rPr>
                <w:rFonts w:ascii="Times New Roman" w:hAnsi="Times New Roman"/>
                <w:sz w:val="24"/>
                <w:szCs w:val="24"/>
              </w:rPr>
              <w:t>ОК</w:t>
            </w:r>
            <w:proofErr w:type="gramEnd"/>
            <w:r w:rsidRPr="00945FA8">
              <w:rPr>
                <w:rFonts w:ascii="Times New Roman" w:hAnsi="Times New Roman"/>
                <w:sz w:val="24"/>
                <w:szCs w:val="24"/>
                <w:lang w:val="en-US"/>
              </w:rPr>
              <w:t xml:space="preserve"> 01-06, </w:t>
            </w:r>
          </w:p>
          <w:p w:rsidR="0052756B" w:rsidRPr="00945FA8" w:rsidRDefault="0052756B" w:rsidP="0052756B">
            <w:pPr>
              <w:pStyle w:val="11"/>
              <w:spacing w:after="0" w:line="240" w:lineRule="auto"/>
              <w:jc w:val="center"/>
              <w:rPr>
                <w:rFonts w:ascii="Times New Roman" w:hAnsi="Times New Roman"/>
                <w:sz w:val="24"/>
                <w:szCs w:val="24"/>
                <w:lang w:val="en-US"/>
              </w:rPr>
            </w:pPr>
            <w:proofErr w:type="gramStart"/>
            <w:r w:rsidRPr="00945FA8">
              <w:rPr>
                <w:rFonts w:ascii="Times New Roman" w:hAnsi="Times New Roman"/>
                <w:sz w:val="24"/>
                <w:szCs w:val="24"/>
              </w:rPr>
              <w:t>ОК</w:t>
            </w:r>
            <w:proofErr w:type="gramEnd"/>
            <w:r w:rsidRPr="00945FA8">
              <w:rPr>
                <w:rFonts w:ascii="Times New Roman" w:hAnsi="Times New Roman"/>
                <w:sz w:val="24"/>
                <w:szCs w:val="24"/>
                <w:lang w:val="en-US"/>
              </w:rPr>
              <w:t xml:space="preserve"> 09</w:t>
            </w:r>
          </w:p>
          <w:p w:rsidR="0052756B" w:rsidRPr="00945FA8" w:rsidRDefault="0052756B" w:rsidP="0052756B">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52756B"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52756B" w:rsidRPr="00701C0D" w:rsidRDefault="0052756B" w:rsidP="0052756B">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
        </w:tc>
      </w:tr>
      <w:tr w:rsidR="0052756B"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52756B" w:rsidRPr="00945FA8" w:rsidRDefault="0016580D" w:rsidP="0052756B">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52756B" w:rsidRPr="00945FA8" w:rsidRDefault="0052756B" w:rsidP="0052756B">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52756B" w:rsidRPr="00945FA8" w:rsidRDefault="0052756B" w:rsidP="0052756B">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52756B" w:rsidRPr="00945FA8" w:rsidRDefault="0052756B" w:rsidP="0052756B">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52756B" w:rsidRPr="00945FA8" w:rsidRDefault="0052756B" w:rsidP="0052756B">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w:t>
            </w:r>
            <w:proofErr w:type="gramStart"/>
            <w:r w:rsidRPr="00945FA8">
              <w:rPr>
                <w:rFonts w:ascii="Times New Roman" w:eastAsia="Times New Roman" w:hAnsi="Times New Roman"/>
                <w:bCs/>
                <w:sz w:val="24"/>
                <w:szCs w:val="24"/>
                <w:lang w:eastAsia="en-US"/>
              </w:rPr>
              <w:t xml:space="preserve">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roofErr w:type="gramEnd"/>
          </w:p>
          <w:p w:rsidR="0052756B" w:rsidRPr="00945FA8" w:rsidRDefault="0052756B" w:rsidP="0052756B">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52756B" w:rsidRPr="00945FA8" w:rsidRDefault="0052756B" w:rsidP="0052756B">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 xml:space="preserve">Для чтения и изучения. Стихотворения: </w:t>
            </w:r>
            <w:proofErr w:type="gramStart"/>
            <w:r w:rsidRPr="00945FA8">
              <w:rPr>
                <w:rFonts w:ascii="Times New Roman" w:eastAsia="Times New Roman" w:hAnsi="Times New Roman"/>
                <w:bCs/>
                <w:sz w:val="24"/>
                <w:szCs w:val="24"/>
                <w:lang w:eastAsia="en-US"/>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w:t>
            </w:r>
            <w:proofErr w:type="gramEnd"/>
            <w:r w:rsidRPr="00945FA8">
              <w:rPr>
                <w:rFonts w:ascii="Times New Roman" w:eastAsia="Times New Roman" w:hAnsi="Times New Roman"/>
                <w:bCs/>
                <w:sz w:val="24"/>
                <w:szCs w:val="24"/>
                <w:lang w:eastAsia="en-US"/>
              </w:rPr>
              <w:t xml:space="preserve"> </w:t>
            </w:r>
            <w:proofErr w:type="gramStart"/>
            <w:r w:rsidRPr="00945FA8">
              <w:rPr>
                <w:rFonts w:ascii="Times New Roman" w:eastAsia="Times New Roman" w:hAnsi="Times New Roman"/>
                <w:bCs/>
                <w:sz w:val="24"/>
                <w:szCs w:val="24"/>
                <w:lang w:eastAsia="en-US"/>
              </w:rPr>
              <w:t xml:space="preserve">волнуется желтеющая нива…», «Я не унижусь пред тобой…», «Оправдание», «Она не </w:t>
            </w:r>
            <w:r w:rsidRPr="00945FA8">
              <w:rPr>
                <w:rFonts w:ascii="Times New Roman" w:eastAsia="Times New Roman" w:hAnsi="Times New Roman"/>
                <w:bCs/>
                <w:sz w:val="24"/>
                <w:szCs w:val="24"/>
                <w:lang w:eastAsia="en-US"/>
              </w:rPr>
              <w:lastRenderedPageBreak/>
              <w:t>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945FA8">
              <w:rPr>
                <w:rFonts w:ascii="Times New Roman" w:eastAsia="Times New Roman" w:hAnsi="Times New Roman"/>
                <w:bCs/>
                <w:sz w:val="24"/>
                <w:szCs w:val="24"/>
                <w:lang w:eastAsia="en-US"/>
              </w:rPr>
              <w:t>…», «</w:t>
            </w:r>
            <w:proofErr w:type="gramStart"/>
            <w:r w:rsidRPr="00945FA8">
              <w:rPr>
                <w:rFonts w:ascii="Times New Roman" w:eastAsia="Times New Roman" w:hAnsi="Times New Roman"/>
                <w:bCs/>
                <w:sz w:val="24"/>
                <w:szCs w:val="24"/>
                <w:lang w:eastAsia="en-US"/>
              </w:rPr>
              <w:t>К портрету», «Силуэт», «Желание», «Памяти А.И. Одоевского», «Листок», «Пленный рыцарь», «Три пальмы», «Благодарность», «Пророк».</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2756B" w:rsidRPr="00945FA8" w:rsidRDefault="0052756B" w:rsidP="0052756B">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2756B" w:rsidRPr="00945FA8" w:rsidTr="00F545A8">
        <w:trPr>
          <w:gridAfter w:val="2"/>
          <w:wAfter w:w="34" w:type="dxa"/>
        </w:trPr>
        <w:tc>
          <w:tcPr>
            <w:tcW w:w="459" w:type="dxa"/>
            <w:vMerge/>
            <w:tcBorders>
              <w:left w:val="single" w:sz="4" w:space="0" w:color="00000A"/>
              <w:bottom w:val="single" w:sz="4" w:space="0" w:color="00000A"/>
              <w:right w:val="single" w:sz="4" w:space="0" w:color="00000A"/>
            </w:tcBorders>
          </w:tcPr>
          <w:p w:rsidR="0052756B" w:rsidRPr="00945FA8" w:rsidRDefault="0052756B" w:rsidP="0052756B">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52756B" w:rsidRPr="00945FA8" w:rsidRDefault="0052756B" w:rsidP="0052756B">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52756B" w:rsidRPr="00945FA8" w:rsidRDefault="0052756B" w:rsidP="0052756B">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756B" w:rsidRPr="00945FA8" w:rsidRDefault="0052756B" w:rsidP="0052756B">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2756B"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16580D" w:rsidTr="00043858">
        <w:trPr>
          <w:gridAfter w:val="2"/>
          <w:wAfter w:w="34" w:type="dxa"/>
        </w:trPr>
        <w:tc>
          <w:tcPr>
            <w:tcW w:w="459" w:type="dxa"/>
            <w:tcBorders>
              <w:left w:val="single" w:sz="4" w:space="0" w:color="00000A"/>
              <w:bottom w:val="single" w:sz="4" w:space="0" w:color="00000A"/>
              <w:right w:val="single" w:sz="4" w:space="0" w:color="00000A"/>
            </w:tcBorders>
          </w:tcPr>
          <w:p w:rsidR="0016580D" w:rsidRPr="0016580D" w:rsidRDefault="0016580D" w:rsidP="0016580D">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16580D" w:rsidRDefault="0016580D" w:rsidP="0016580D">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16580D" w:rsidRPr="0016580D" w:rsidRDefault="0016580D" w:rsidP="0016580D">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16580D" w:rsidRPr="0016580D"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16580D" w:rsidRPr="0016580D" w:rsidRDefault="0016580D" w:rsidP="0016580D">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w:t>
            </w:r>
            <w:r w:rsidRPr="0016580D">
              <w:rPr>
                <w:rFonts w:ascii="Times New Roman" w:hAnsi="Times New Roman" w:cs="Times New Roman"/>
                <w:sz w:val="24"/>
                <w:szCs w:val="24"/>
              </w:rPr>
              <w:t>е</w:t>
            </w:r>
            <w:r w:rsidRPr="0016580D">
              <w:rPr>
                <w:rFonts w:ascii="Times New Roman" w:hAnsi="Times New Roman" w:cs="Times New Roman"/>
                <w:sz w:val="24"/>
                <w:szCs w:val="24"/>
              </w:rPr>
              <w:t>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16580D" w:rsidRDefault="0016580D" w:rsidP="0016580D">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16580D"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B31F8E" w:rsidRDefault="0016580D" w:rsidP="0016580D">
            <w:pPr>
              <w:spacing w:after="0" w:line="240" w:lineRule="auto"/>
              <w:jc w:val="both"/>
              <w:rPr>
                <w:rFonts w:ascii="OfficinaSansBookC" w:hAnsi="OfficinaSansBookC" w:cs="Arial"/>
                <w:b/>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16580D" w:rsidRDefault="0016580D" w:rsidP="0016580D">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16580D" w:rsidRDefault="0016580D" w:rsidP="0016580D">
            <w:pPr>
              <w:pStyle w:val="11"/>
              <w:spacing w:after="0" w:line="240" w:lineRule="auto"/>
              <w:jc w:val="both"/>
              <w:rPr>
                <w:rFonts w:ascii="Times New Roman" w:eastAsia="Times New Roman" w:hAnsi="Times New Roman"/>
                <w:sz w:val="24"/>
                <w:szCs w:val="24"/>
              </w:rPr>
            </w:pPr>
          </w:p>
          <w:p w:rsidR="0016580D" w:rsidRDefault="0016580D" w:rsidP="0016580D">
            <w:pPr>
              <w:pStyle w:val="11"/>
              <w:spacing w:after="0" w:line="240" w:lineRule="auto"/>
              <w:jc w:val="both"/>
              <w:rPr>
                <w:rFonts w:ascii="Times New Roman" w:eastAsia="Times New Roman" w:hAnsi="Times New Roman"/>
                <w:sz w:val="24"/>
                <w:szCs w:val="24"/>
              </w:rPr>
            </w:pPr>
          </w:p>
          <w:p w:rsidR="0016580D" w:rsidRPr="00945FA8" w:rsidRDefault="0016580D" w:rsidP="0016580D">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Н. Островского (с обобщением ранее из</w:t>
            </w:r>
            <w:r w:rsidRPr="00945FA8">
              <w:rPr>
                <w:rFonts w:ascii="Times New Roman" w:eastAsia="Times New Roman" w:hAnsi="Times New Roman" w:cs="Times New Roman"/>
                <w:sz w:val="24"/>
                <w:szCs w:val="24"/>
              </w:rPr>
              <w:t>у</w:t>
            </w:r>
            <w:r w:rsidRPr="00945FA8">
              <w:rPr>
                <w:rFonts w:ascii="Times New Roman" w:eastAsia="Times New Roman" w:hAnsi="Times New Roman" w:cs="Times New Roman"/>
                <w:sz w:val="24"/>
                <w:szCs w:val="24"/>
              </w:rPr>
              <w:t>ченного). Социально-культурная новизна драматургии А. Н. Островского. Т</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мы «горячего сердца» и «темного царства» в творчестве А. Н. Островского.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Драма «Гроза». Творческая история драмы. Жанровое своеобразие. Худож</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ственные особенности драмы. Калинов и его обитатели (система персонажей). Самобытность замысла, оригинальность основного характера, сила трагич</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ской развязки в судьбе героев драмы. Символика грозы. Образ Катерины — воплощение лучших качеств женской натуры. Конфликт романтической ли</w:t>
            </w:r>
            <w:r w:rsidRPr="00945FA8">
              <w:rPr>
                <w:rFonts w:ascii="Times New Roman" w:eastAsia="Times New Roman" w:hAnsi="Times New Roman" w:cs="Times New Roman"/>
                <w:sz w:val="24"/>
                <w:szCs w:val="24"/>
              </w:rPr>
              <w:t>ч</w:t>
            </w:r>
            <w:r w:rsidRPr="00945FA8">
              <w:rPr>
                <w:rFonts w:ascii="Times New Roman" w:eastAsia="Times New Roman" w:hAnsi="Times New Roman" w:cs="Times New Roman"/>
                <w:sz w:val="24"/>
                <w:szCs w:val="24"/>
              </w:rPr>
              <w:t xml:space="preserve">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 xml:space="preserve">Судьба женщины в XIX веке </w:t>
            </w:r>
            <w:r w:rsidRPr="00945FA8">
              <w:rPr>
                <w:rFonts w:ascii="Times New Roman" w:eastAsia="Times New Roman" w:hAnsi="Times New Roman" w:cs="Times New Roman"/>
                <w:sz w:val="24"/>
                <w:szCs w:val="24"/>
                <w:lang w:eastAsia="en-US"/>
              </w:rPr>
              <w:lastRenderedPageBreak/>
              <w:t>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w:t>
            </w:r>
            <w:r w:rsidRPr="00945FA8">
              <w:rPr>
                <w:rFonts w:ascii="Times New Roman" w:eastAsia="Times New Roman" w:hAnsi="Times New Roman" w:cs="Times New Roman"/>
                <w:sz w:val="24"/>
                <w:szCs w:val="24"/>
                <w:lang w:eastAsia="en-US"/>
              </w:rPr>
              <w:t>и</w:t>
            </w:r>
            <w:r w:rsidRPr="00945FA8">
              <w:rPr>
                <w:rFonts w:ascii="Times New Roman" w:eastAsia="Times New Roman" w:hAnsi="Times New Roman" w:cs="Times New Roman"/>
                <w:sz w:val="24"/>
                <w:szCs w:val="24"/>
                <w:lang w:eastAsia="en-US"/>
              </w:rPr>
              <w:t>хи. Характеры Кабанихи, Варвары и Тихона Кабановых в их противопоста</w:t>
            </w:r>
            <w:r w:rsidRPr="00945FA8">
              <w:rPr>
                <w:rFonts w:ascii="Times New Roman" w:eastAsia="Times New Roman" w:hAnsi="Times New Roman" w:cs="Times New Roman"/>
                <w:sz w:val="24"/>
                <w:szCs w:val="24"/>
                <w:lang w:eastAsia="en-US"/>
              </w:rPr>
              <w:t>в</w:t>
            </w:r>
            <w:r w:rsidRPr="00945FA8">
              <w:rPr>
                <w:rFonts w:ascii="Times New Roman" w:eastAsia="Times New Roman" w:hAnsi="Times New Roman" w:cs="Times New Roman"/>
                <w:sz w:val="24"/>
                <w:szCs w:val="24"/>
                <w:lang w:eastAsia="en-US"/>
              </w:rPr>
              <w:t>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w:t>
            </w:r>
            <w:r w:rsidRPr="00945FA8">
              <w:rPr>
                <w:rFonts w:ascii="Times New Roman" w:eastAsia="Times New Roman" w:hAnsi="Times New Roman" w:cs="Times New Roman"/>
                <w:sz w:val="24"/>
                <w:szCs w:val="24"/>
                <w:lang w:eastAsia="en-US"/>
              </w:rPr>
              <w:t>а</w:t>
            </w:r>
            <w:r w:rsidRPr="00945FA8">
              <w:rPr>
                <w:rFonts w:ascii="Times New Roman" w:eastAsia="Times New Roman" w:hAnsi="Times New Roman" w:cs="Times New Roman"/>
                <w:sz w:val="24"/>
                <w:szCs w:val="24"/>
                <w:lang w:eastAsia="en-US"/>
              </w:rPr>
              <w:t xml:space="preserve">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Катерина в оценке Н. А. Добролюбова и Д. И. Писар</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ва. Позиция автора и его идеал.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5A08E5" w:rsidP="0016580D">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 xml:space="preserve">Илья Ильич Обломов как </w:t>
            </w:r>
            <w:proofErr w:type="gramStart"/>
            <w:r w:rsidRPr="00945FA8">
              <w:rPr>
                <w:rFonts w:ascii="Times New Roman" w:eastAsia="Times New Roman" w:hAnsi="Times New Roman"/>
                <w:sz w:val="24"/>
                <w:szCs w:val="24"/>
                <w:lang w:eastAsia="en-US"/>
              </w:rPr>
              <w:t>вневременной</w:t>
            </w:r>
            <w:proofErr w:type="gramEnd"/>
            <w:r w:rsidRPr="00945FA8">
              <w:rPr>
                <w:rFonts w:ascii="Times New Roman" w:eastAsia="Times New Roman" w:hAnsi="Times New Roman"/>
                <w:sz w:val="24"/>
                <w:szCs w:val="24"/>
                <w:lang w:eastAsia="en-US"/>
              </w:rPr>
              <w:t xml:space="preserve"> тип и одна из граней национального </w:t>
            </w:r>
            <w:r w:rsidRPr="00945FA8">
              <w:rPr>
                <w:rFonts w:ascii="Times New Roman" w:eastAsia="Times New Roman" w:hAnsi="Times New Roman"/>
                <w:sz w:val="24"/>
                <w:szCs w:val="24"/>
                <w:lang w:eastAsia="en-US"/>
              </w:rPr>
              <w:lastRenderedPageBreak/>
              <w:t>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w:t>
            </w:r>
            <w:r w:rsidRPr="00945FA8">
              <w:rPr>
                <w:rFonts w:ascii="Times New Roman" w:hAnsi="Times New Roman"/>
                <w:bCs/>
                <w:sz w:val="24"/>
                <w:szCs w:val="24"/>
              </w:rPr>
              <w:lastRenderedPageBreak/>
              <w:t xml:space="preserve">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w:t>
            </w:r>
            <w:proofErr w:type="gramStart"/>
            <w:r w:rsidRPr="00945FA8">
              <w:rPr>
                <w:rFonts w:ascii="Times New Roman" w:hAnsi="Times New Roman"/>
                <w:bCs/>
                <w:sz w:val="24"/>
                <w:szCs w:val="24"/>
              </w:rPr>
              <w:t>вневременной</w:t>
            </w:r>
            <w:proofErr w:type="gramEnd"/>
            <w:r w:rsidRPr="00945FA8">
              <w:rPr>
                <w:rFonts w:ascii="Times New Roman" w:hAnsi="Times New Roman"/>
                <w:bCs/>
                <w:sz w:val="24"/>
                <w:szCs w:val="24"/>
              </w:rPr>
              <w:t xml:space="preserve">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w:t>
            </w:r>
            <w:proofErr w:type="gramStart"/>
            <w:r w:rsidRPr="00945FA8">
              <w:rPr>
                <w:rFonts w:ascii="Times New Roman" w:eastAsia="Times New Roman" w:hAnsi="Times New Roman"/>
                <w:sz w:val="24"/>
                <w:szCs w:val="24"/>
                <w:lang w:eastAsia="en-US"/>
              </w:rPr>
              <w:t>обломовщины</w:t>
            </w:r>
            <w:proofErr w:type="gramEnd"/>
            <w:r w:rsidRPr="00945FA8">
              <w:rPr>
                <w:rFonts w:ascii="Times New Roman" w:eastAsia="Times New Roman" w:hAnsi="Times New Roman"/>
                <w:sz w:val="24"/>
                <w:szCs w:val="24"/>
                <w:lang w:eastAsia="en-US"/>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w:t>
            </w:r>
            <w:proofErr w:type="gramStart"/>
            <w:r w:rsidRPr="00945FA8">
              <w:rPr>
                <w:rFonts w:ascii="Times New Roman" w:hAnsi="Times New Roman"/>
                <w:bCs/>
                <w:sz w:val="24"/>
                <w:szCs w:val="24"/>
              </w:rPr>
              <w:t>Обломовщина</w:t>
            </w:r>
            <w:proofErr w:type="gramEnd"/>
            <w:r w:rsidRPr="00945FA8">
              <w:rPr>
                <w:rFonts w:ascii="Times New Roman" w:hAnsi="Times New Roman"/>
                <w:bCs/>
                <w:sz w:val="24"/>
                <w:szCs w:val="24"/>
              </w:rPr>
              <w:t>».</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Статьи: Н. А. Добролюбов «Что такое </w:t>
            </w:r>
            <w:proofErr w:type="gramStart"/>
            <w:r w:rsidRPr="00945FA8">
              <w:rPr>
                <w:rFonts w:ascii="Times New Roman" w:hAnsi="Times New Roman"/>
                <w:bCs/>
                <w:sz w:val="24"/>
                <w:szCs w:val="24"/>
              </w:rPr>
              <w:t>обломовщина</w:t>
            </w:r>
            <w:proofErr w:type="gramEnd"/>
            <w:r w:rsidRPr="00945FA8">
              <w:rPr>
                <w:rFonts w:ascii="Times New Roman" w:hAnsi="Times New Roman"/>
                <w:bCs/>
                <w:sz w:val="24"/>
                <w:szCs w:val="24"/>
              </w:rPr>
              <w:t>?», А. В. Дружинина «Обломов. Роман И. А. Гончарова», Д. И. Писарева «Роман И. А.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16580D" w:rsidRPr="00945FA8" w:rsidRDefault="0016580D" w:rsidP="0016580D">
            <w:pPr>
              <w:pStyle w:val="11"/>
              <w:spacing w:after="0" w:line="240" w:lineRule="auto"/>
              <w:jc w:val="both"/>
              <w:rPr>
                <w:rFonts w:ascii="Times New Roman" w:hAnsi="Times New Roman"/>
                <w:sz w:val="24"/>
                <w:szCs w:val="24"/>
              </w:rPr>
            </w:pP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16580D" w:rsidRPr="00945FA8" w:rsidRDefault="0016580D" w:rsidP="0016580D">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lastRenderedPageBreak/>
              <w:t>Профессионально ориентированное содержание</w:t>
            </w:r>
          </w:p>
          <w:p w:rsidR="0016580D" w:rsidRPr="00945FA8" w:rsidRDefault="0016580D" w:rsidP="0016580D">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lastRenderedPageBreak/>
              <w:t>Содержание учебного материала:</w:t>
            </w:r>
          </w:p>
          <w:p w:rsidR="0016580D" w:rsidRPr="00945FA8" w:rsidRDefault="0016580D" w:rsidP="0016580D">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w:t>
            </w:r>
            <w:r w:rsidRPr="00945FA8">
              <w:rPr>
                <w:rFonts w:ascii="Times New Roman" w:hAnsi="Times New Roman" w:cs="Times New Roman"/>
                <w:bCs/>
                <w:sz w:val="24"/>
                <w:szCs w:val="24"/>
              </w:rPr>
              <w:t>о</w:t>
            </w:r>
            <w:r w:rsidRPr="00945FA8">
              <w:rPr>
                <w:rFonts w:ascii="Times New Roman" w:hAnsi="Times New Roman" w:cs="Times New Roman"/>
                <w:bCs/>
                <w:sz w:val="24"/>
                <w:szCs w:val="24"/>
              </w:rPr>
              <w:t>гического профиля.</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Стереотипы, связанные с той или иной профессией, представления о будущей профессии. </w:t>
            </w:r>
            <w:proofErr w:type="gramStart"/>
            <w:r w:rsidRPr="00945FA8">
              <w:rPr>
                <w:rFonts w:ascii="Times New Roman" w:hAnsi="Times New Roman" w:cs="Times New Roman"/>
                <w:bCs/>
                <w:sz w:val="24"/>
                <w:szCs w:val="24"/>
              </w:rPr>
              <w:t>Социальный рейтинг и социальная значимость получаемой пр</w:t>
            </w:r>
            <w:r w:rsidRPr="00945FA8">
              <w:rPr>
                <w:rFonts w:ascii="Times New Roman" w:hAnsi="Times New Roman" w:cs="Times New Roman"/>
                <w:bCs/>
                <w:sz w:val="24"/>
                <w:szCs w:val="24"/>
              </w:rPr>
              <w:t>о</w:t>
            </w:r>
            <w:r w:rsidRPr="00945FA8">
              <w:rPr>
                <w:rFonts w:ascii="Times New Roman" w:hAnsi="Times New Roman" w:cs="Times New Roman"/>
                <w:bCs/>
                <w:sz w:val="24"/>
                <w:szCs w:val="24"/>
              </w:rPr>
              <w:t>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w:t>
            </w:r>
            <w:r w:rsidRPr="00945FA8">
              <w:rPr>
                <w:rFonts w:ascii="Times New Roman" w:hAnsi="Times New Roman" w:cs="Times New Roman"/>
                <w:bCs/>
                <w:sz w:val="24"/>
                <w:szCs w:val="24"/>
              </w:rPr>
              <w:t>д</w:t>
            </w:r>
            <w:r w:rsidRPr="00945FA8">
              <w:rPr>
                <w:rFonts w:ascii="Times New Roman" w:hAnsi="Times New Roman" w:cs="Times New Roman"/>
                <w:bCs/>
                <w:sz w:val="24"/>
                <w:szCs w:val="24"/>
              </w:rPr>
              <w:t>готовка сообщения разного формата о стереотипах, заблуждениях, неверных представлениях, связанных в обществе с получаемой профессией и ее соц</w:t>
            </w:r>
            <w:r w:rsidRPr="00945FA8">
              <w:rPr>
                <w:rFonts w:ascii="Times New Roman" w:hAnsi="Times New Roman" w:cs="Times New Roman"/>
                <w:bCs/>
                <w:sz w:val="24"/>
                <w:szCs w:val="24"/>
              </w:rPr>
              <w:t>и</w:t>
            </w:r>
            <w:r w:rsidRPr="00945FA8">
              <w:rPr>
                <w:rFonts w:ascii="Times New Roman" w:hAnsi="Times New Roman" w:cs="Times New Roman"/>
                <w:bCs/>
                <w:sz w:val="24"/>
                <w:szCs w:val="24"/>
              </w:rPr>
              <w:t>альной значимостью.</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lastRenderedPageBreak/>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16580D" w:rsidRPr="00945FA8" w:rsidRDefault="0016580D" w:rsidP="0016580D">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w:t>
            </w:r>
            <w:r w:rsidRPr="00945FA8">
              <w:rPr>
                <w:rFonts w:ascii="Times New Roman" w:hAnsi="Times New Roman" w:cs="Times New Roman"/>
                <w:bCs/>
                <w:sz w:val="24"/>
                <w:szCs w:val="24"/>
              </w:rPr>
              <w:t>б</w:t>
            </w:r>
            <w:r w:rsidRPr="00945FA8">
              <w:rPr>
                <w:rFonts w:ascii="Times New Roman" w:hAnsi="Times New Roman" w:cs="Times New Roman"/>
                <w:bCs/>
                <w:sz w:val="24"/>
                <w:szCs w:val="24"/>
              </w:rPr>
              <w:t xml:space="preserve">ломов». </w:t>
            </w:r>
            <w:proofErr w:type="gramStart"/>
            <w:r w:rsidRPr="00945FA8">
              <w:rPr>
                <w:rFonts w:ascii="Times New Roman" w:hAnsi="Times New Roman" w:cs="Times New Roman"/>
                <w:bCs/>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w:t>
            </w:r>
            <w:r w:rsidRPr="00945FA8">
              <w:rPr>
                <w:rFonts w:ascii="Times New Roman" w:hAnsi="Times New Roman" w:cs="Times New Roman"/>
                <w:bCs/>
                <w:sz w:val="24"/>
                <w:szCs w:val="24"/>
              </w:rPr>
              <w:t>о</w:t>
            </w:r>
            <w:r w:rsidRPr="00945FA8">
              <w:rPr>
                <w:rFonts w:ascii="Times New Roman" w:hAnsi="Times New Roman" w:cs="Times New Roman"/>
                <w:bCs/>
                <w:sz w:val="24"/>
                <w:szCs w:val="24"/>
              </w:rPr>
              <w:t>жения) с использованием противительных синтаксический конструкций (по аналогии с избранным эпизодом).</w:t>
            </w:r>
            <w:proofErr w:type="gramEnd"/>
            <w:r w:rsidRPr="00945FA8">
              <w:rPr>
                <w:rFonts w:ascii="Times New Roman" w:hAnsi="Times New Roman" w:cs="Times New Roman"/>
                <w:bCs/>
                <w:sz w:val="24"/>
                <w:szCs w:val="24"/>
              </w:rPr>
              <w:t xml:space="preserve"> </w:t>
            </w:r>
            <w:proofErr w:type="gramStart"/>
            <w:r w:rsidRPr="00945FA8">
              <w:rPr>
                <w:rFonts w:ascii="Times New Roman" w:hAnsi="Times New Roman" w:cs="Times New Roman"/>
                <w:bCs/>
                <w:sz w:val="24"/>
                <w:szCs w:val="24"/>
              </w:rPr>
              <w:t xml:space="preserve">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w:t>
            </w:r>
            <w:r w:rsidRPr="00945FA8">
              <w:rPr>
                <w:rFonts w:ascii="Times New Roman" w:hAnsi="Times New Roman" w:cs="Times New Roman"/>
                <w:bCs/>
                <w:sz w:val="24"/>
                <w:szCs w:val="24"/>
              </w:rPr>
              <w:t>а</w:t>
            </w:r>
            <w:r w:rsidRPr="00945FA8">
              <w:rPr>
                <w:rFonts w:ascii="Times New Roman" w:hAnsi="Times New Roman" w:cs="Times New Roman"/>
                <w:bCs/>
                <w:sz w:val="24"/>
                <w:szCs w:val="24"/>
              </w:rPr>
              <w:t>ции по теме «правда и заблуждения, связанные с восприятием получаемой профессии»; подготовка сообщения разного формата о стереотипах, заблу</w:t>
            </w:r>
            <w:r w:rsidRPr="00945FA8">
              <w:rPr>
                <w:rFonts w:ascii="Times New Roman" w:hAnsi="Times New Roman" w:cs="Times New Roman"/>
                <w:bCs/>
                <w:sz w:val="24"/>
                <w:szCs w:val="24"/>
              </w:rPr>
              <w:t>ж</w:t>
            </w:r>
            <w:r w:rsidRPr="00945FA8">
              <w:rPr>
                <w:rFonts w:ascii="Times New Roman" w:hAnsi="Times New Roman" w:cs="Times New Roman"/>
                <w:bCs/>
                <w:sz w:val="24"/>
                <w:szCs w:val="24"/>
              </w:rPr>
              <w:t>дениях, неверных представлениях, связанных в обществе с получаемой пр</w:t>
            </w:r>
            <w:r w:rsidRPr="00945FA8">
              <w:rPr>
                <w:rFonts w:ascii="Times New Roman" w:hAnsi="Times New Roman" w:cs="Times New Roman"/>
                <w:bCs/>
                <w:sz w:val="24"/>
                <w:szCs w:val="24"/>
              </w:rPr>
              <w:t>о</w:t>
            </w:r>
            <w:r w:rsidRPr="00945FA8">
              <w:rPr>
                <w:rFonts w:ascii="Times New Roman" w:hAnsi="Times New Roman" w:cs="Times New Roman"/>
                <w:bCs/>
                <w:sz w:val="24"/>
                <w:szCs w:val="24"/>
              </w:rPr>
              <w:t>фессией и ее социальной значимостью; участие в дискуссии «Как люди моей профессии меняют мир к лучшему?»</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t>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w:t>
            </w:r>
            <w:r w:rsidRPr="00945FA8">
              <w:rPr>
                <w:rFonts w:ascii="Times New Roman" w:eastAsia="Times New Roman" w:hAnsi="Times New Roman"/>
                <w:sz w:val="24"/>
                <w:szCs w:val="24"/>
              </w:rPr>
              <w:lastRenderedPageBreak/>
              <w:t xml:space="preserve">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16580D"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F545A8">
              <w:rPr>
                <w:rFonts w:ascii="Times New Roman" w:hAnsi="Times New Roman"/>
                <w:bCs/>
                <w:sz w:val="24"/>
                <w:szCs w:val="24"/>
              </w:rPr>
              <w:t>.</w:t>
            </w:r>
            <w:proofErr w:type="gramEnd"/>
            <w:r w:rsidRPr="00F545A8">
              <w:rPr>
                <w:rFonts w:ascii="Times New Roman" w:hAnsi="Times New Roman"/>
                <w:bCs/>
                <w:sz w:val="24"/>
                <w:szCs w:val="24"/>
              </w:rPr>
              <w:t xml:space="preserve"> </w:t>
            </w:r>
            <w:proofErr w:type="gramStart"/>
            <w:r w:rsidRPr="00F545A8">
              <w:rPr>
                <w:rFonts w:ascii="Times New Roman" w:hAnsi="Times New Roman"/>
                <w:bCs/>
                <w:sz w:val="24"/>
                <w:szCs w:val="24"/>
              </w:rPr>
              <w:t>р</w:t>
            </w:r>
            <w:proofErr w:type="gramEnd"/>
            <w:r w:rsidRPr="00F545A8">
              <w:rPr>
                <w:rFonts w:ascii="Times New Roman" w:hAnsi="Times New Roman"/>
                <w:bCs/>
                <w:sz w:val="24"/>
                <w:szCs w:val="24"/>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F545A8">
              <w:rPr>
                <w:rFonts w:ascii="Times New Roman" w:hAnsi="Times New Roman"/>
                <w:bCs/>
                <w:sz w:val="24"/>
                <w:szCs w:val="24"/>
              </w:rPr>
              <w:t>и</w:t>
            </w:r>
            <w:proofErr w:type="gramEnd"/>
            <w:r w:rsidRPr="00F545A8">
              <w:rPr>
                <w:rFonts w:ascii="Times New Roman" w:hAnsi="Times New Roman"/>
                <w:bCs/>
                <w:sz w:val="24"/>
                <w:szCs w:val="24"/>
              </w:rPr>
              <w:t xml:space="preserve"> дав оценку от лица персонажа своему оппоненту (исходя из описания героев, которое вы читали ранее)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16580D" w:rsidRPr="00945FA8" w:rsidRDefault="0016580D" w:rsidP="0016580D">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w:t>
            </w:r>
            <w:proofErr w:type="gramStart"/>
            <w:r w:rsidRPr="00945FA8">
              <w:rPr>
                <w:rFonts w:ascii="Times New Roman" w:hAnsi="Times New Roman"/>
                <w:bCs/>
                <w:sz w:val="24"/>
                <w:szCs w:val="24"/>
              </w:rPr>
              <w:t>«История одного города» (не менее двух глав по выбору) (главы:</w:t>
            </w:r>
            <w:proofErr w:type="gramEnd"/>
            <w:r w:rsidRPr="00945FA8">
              <w:rPr>
                <w:rFonts w:ascii="Times New Roman" w:hAnsi="Times New Roman"/>
                <w:bCs/>
                <w:sz w:val="24"/>
                <w:szCs w:val="24"/>
              </w:rPr>
              <w:t xml:space="preserve">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xml:space="preserve">», «Опись градоначальников», «Органчик», «Подтверждение покаяния. </w:t>
            </w:r>
            <w:proofErr w:type="gramStart"/>
            <w:r w:rsidRPr="00945FA8">
              <w:rPr>
                <w:rFonts w:ascii="Times New Roman" w:hAnsi="Times New Roman"/>
                <w:bCs/>
                <w:sz w:val="24"/>
                <w:szCs w:val="24"/>
              </w:rPr>
              <w:t xml:space="preserve">Заключение» и </w:t>
            </w:r>
            <w:r w:rsidRPr="00945FA8">
              <w:rPr>
                <w:rFonts w:ascii="Times New Roman" w:hAnsi="Times New Roman"/>
                <w:bCs/>
                <w:sz w:val="24"/>
                <w:szCs w:val="24"/>
              </w:rPr>
              <w:lastRenderedPageBreak/>
              <w:t>др.).</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Чтение текста романа и материала лекции (главы:</w:t>
            </w:r>
            <w:proofErr w:type="gramEnd"/>
            <w:r w:rsidRPr="00945FA8">
              <w:rPr>
                <w:rFonts w:ascii="Times New Roman" w:hAnsi="Times New Roman"/>
                <w:bCs/>
                <w:sz w:val="24"/>
                <w:szCs w:val="24"/>
              </w:rPr>
              <w:t xml:space="preserve">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xml:space="preserve">», «Опись градоначальников», «Органчик», «Подтверждение покаяния. </w:t>
            </w:r>
            <w:proofErr w:type="gramStart"/>
            <w:r w:rsidRPr="00945FA8">
              <w:rPr>
                <w:rFonts w:ascii="Times New Roman" w:hAnsi="Times New Roman"/>
                <w:bCs/>
                <w:sz w:val="24"/>
                <w:szCs w:val="24"/>
              </w:rPr>
              <w:t>Заключение» и др.).</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w:t>
            </w:r>
            <w:proofErr w:type="gramStart"/>
            <w:r w:rsidRPr="00945FA8">
              <w:rPr>
                <w:rFonts w:ascii="Times New Roman" w:eastAsia="Times New Roman" w:hAnsi="Times New Roman" w:cs="Times New Roman"/>
                <w:sz w:val="24"/>
                <w:szCs w:val="24"/>
              </w:rPr>
              <w:t>Проблема «сильной личности» и «толпы», «твари дрожащей» и «имеющих право» и ее опровержение в 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мане.</w:t>
            </w:r>
            <w:proofErr w:type="gramEnd"/>
            <w:r w:rsidRPr="00945FA8">
              <w:rPr>
                <w:rFonts w:ascii="Times New Roman" w:eastAsia="Times New Roman" w:hAnsi="Times New Roman" w:cs="Times New Roman"/>
                <w:sz w:val="24"/>
                <w:szCs w:val="24"/>
              </w:rPr>
              <w:t xml:space="preserve"> Тайны внутреннего мира человека: готовность к греху, попранию выс</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ких истин и нравственных ценностей. Драматичность характера и судьбы 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w:t>
            </w:r>
            <w:r w:rsidRPr="00945FA8">
              <w:rPr>
                <w:rFonts w:ascii="Times New Roman" w:eastAsia="Times New Roman" w:hAnsi="Times New Roman" w:cs="Times New Roman"/>
                <w:sz w:val="24"/>
                <w:szCs w:val="24"/>
              </w:rPr>
              <w:t>й</w:t>
            </w:r>
            <w:r w:rsidRPr="00945FA8">
              <w:rPr>
                <w:rFonts w:ascii="Times New Roman" w:eastAsia="Times New Roman" w:hAnsi="Times New Roman" w:cs="Times New Roman"/>
                <w:sz w:val="24"/>
                <w:szCs w:val="24"/>
              </w:rPr>
              <w:t xml:space="preserve">ские мотивы в произведении. Споры вокруг романа и его главного героя.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w:t>
            </w:r>
            <w:proofErr w:type="gramStart"/>
            <w:r w:rsidRPr="00945FA8">
              <w:rPr>
                <w:rFonts w:ascii="Times New Roman" w:hAnsi="Times New Roman"/>
                <w:bCs/>
                <w:sz w:val="24"/>
                <w:szCs w:val="24"/>
              </w:rPr>
              <w:t>и-</w:t>
            </w:r>
            <w:proofErr w:type="gramEnd"/>
            <w:r w:rsidRPr="00945FA8">
              <w:rPr>
                <w:rFonts w:ascii="Times New Roman" w:hAnsi="Times New Roman"/>
                <w:bCs/>
                <w:sz w:val="24"/>
                <w:szCs w:val="24"/>
              </w:rPr>
              <w:t xml:space="preserve"> «двойники» и персонажи - «а</w:t>
            </w:r>
            <w:r w:rsidRPr="00945FA8">
              <w:rPr>
                <w:rFonts w:ascii="Times New Roman" w:hAnsi="Times New Roman"/>
                <w:bCs/>
                <w:sz w:val="24"/>
                <w:szCs w:val="24"/>
              </w:rPr>
              <w:t>н</w:t>
            </w:r>
            <w:r w:rsidRPr="00945FA8">
              <w:rPr>
                <w:rFonts w:ascii="Times New Roman" w:hAnsi="Times New Roman"/>
                <w:bCs/>
                <w:sz w:val="24"/>
                <w:szCs w:val="24"/>
              </w:rPr>
              <w:t>типоды». Портрет, пейзаж, интерьер, внутренние монологи, сны героев. Эп</w:t>
            </w:r>
            <w:r w:rsidRPr="00945FA8">
              <w:rPr>
                <w:rFonts w:ascii="Times New Roman" w:hAnsi="Times New Roman"/>
                <w:bCs/>
                <w:sz w:val="24"/>
                <w:szCs w:val="24"/>
              </w:rPr>
              <w:t>и</w:t>
            </w:r>
            <w:r w:rsidRPr="00945FA8">
              <w:rPr>
                <w:rFonts w:ascii="Times New Roman" w:hAnsi="Times New Roman"/>
                <w:bCs/>
                <w:sz w:val="24"/>
                <w:szCs w:val="24"/>
              </w:rPr>
              <w:t>лог. Аллюзия.</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lastRenderedPageBreak/>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Человек в поиске правды и любви: «любовь – это деятельное желание добра </w:t>
            </w:r>
            <w:proofErr w:type="gramStart"/>
            <w:r w:rsidRPr="00945FA8">
              <w:rPr>
                <w:rFonts w:ascii="Times New Roman" w:hAnsi="Times New Roman"/>
                <w:sz w:val="24"/>
                <w:szCs w:val="24"/>
              </w:rPr>
              <w:t>другому</w:t>
            </w:r>
            <w:proofErr w:type="gramEnd"/>
            <w:r w:rsidRPr="00945FA8">
              <w:rPr>
                <w:rFonts w:ascii="Times New Roman" w:hAnsi="Times New Roman"/>
                <w:sz w:val="24"/>
                <w:szCs w:val="24"/>
              </w:rPr>
              <w:t>…»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w:t>
            </w:r>
            <w:proofErr w:type="gramStart"/>
            <w:r w:rsidRPr="00945FA8">
              <w:rPr>
                <w:rFonts w:ascii="Times New Roman" w:eastAsia="Calibri" w:hAnsi="Times New Roman" w:cs="Times New Roman"/>
                <w:sz w:val="24"/>
                <w:szCs w:val="24"/>
                <w:lang w:eastAsia="en-US"/>
              </w:rPr>
              <w:t>изученного</w:t>
            </w:r>
            <w:proofErr w:type="gramEnd"/>
            <w:r w:rsidRPr="00945FA8">
              <w:rPr>
                <w:rFonts w:ascii="Times New Roman" w:eastAsia="Calibri" w:hAnsi="Times New Roman" w:cs="Times New Roman"/>
                <w:sz w:val="24"/>
                <w:szCs w:val="24"/>
                <w:lang w:eastAsia="en-US"/>
              </w:rPr>
              <w:t>). Духовные искания писателя. Роман-эпопея «Война и мир». Жанровое своео</w:t>
            </w:r>
            <w:r w:rsidRPr="00945FA8">
              <w:rPr>
                <w:rFonts w:ascii="Times New Roman" w:eastAsia="Calibri" w:hAnsi="Times New Roman" w:cs="Times New Roman"/>
                <w:sz w:val="24"/>
                <w:szCs w:val="24"/>
                <w:lang w:eastAsia="en-US"/>
              </w:rPr>
              <w:t>б</w:t>
            </w:r>
            <w:r w:rsidRPr="00945FA8">
              <w:rPr>
                <w:rFonts w:ascii="Times New Roman" w:eastAsia="Calibri" w:hAnsi="Times New Roman" w:cs="Times New Roman"/>
                <w:sz w:val="24"/>
                <w:szCs w:val="24"/>
                <w:lang w:eastAsia="en-US"/>
              </w:rPr>
              <w:t>разие романа. Особенности композиционной структуры романа. Худож</w:t>
            </w:r>
            <w:r w:rsidRPr="00945FA8">
              <w:rPr>
                <w:rFonts w:ascii="Times New Roman" w:eastAsia="Calibri" w:hAnsi="Times New Roman" w:cs="Times New Roman"/>
                <w:sz w:val="24"/>
                <w:szCs w:val="24"/>
                <w:lang w:eastAsia="en-US"/>
              </w:rPr>
              <w:t>е</w:t>
            </w:r>
            <w:r w:rsidRPr="00945FA8">
              <w:rPr>
                <w:rFonts w:ascii="Times New Roman" w:eastAsia="Calibri" w:hAnsi="Times New Roman" w:cs="Times New Roman"/>
                <w:sz w:val="24"/>
                <w:szCs w:val="24"/>
                <w:lang w:eastAsia="en-US"/>
              </w:rPr>
              <w:t>ственные принципы Толстого в изображении русской действительности: сл</w:t>
            </w:r>
            <w:r w:rsidRPr="00945FA8">
              <w:rPr>
                <w:rFonts w:ascii="Times New Roman" w:eastAsia="Calibri" w:hAnsi="Times New Roman" w:cs="Times New Roman"/>
                <w:sz w:val="24"/>
                <w:szCs w:val="24"/>
                <w:lang w:eastAsia="en-US"/>
              </w:rPr>
              <w:t>е</w:t>
            </w:r>
            <w:r w:rsidRPr="00945FA8">
              <w:rPr>
                <w:rFonts w:ascii="Times New Roman" w:eastAsia="Calibri" w:hAnsi="Times New Roman" w:cs="Times New Roman"/>
                <w:sz w:val="24"/>
                <w:szCs w:val="24"/>
                <w:lang w:eastAsia="en-US"/>
              </w:rPr>
              <w:t xml:space="preserve">дование правде, психологизм, «диалектика души». Соединение в романе идеи </w:t>
            </w:r>
            <w:proofErr w:type="gramStart"/>
            <w:r w:rsidRPr="00945FA8">
              <w:rPr>
                <w:rFonts w:ascii="Times New Roman" w:eastAsia="Calibri" w:hAnsi="Times New Roman" w:cs="Times New Roman"/>
                <w:sz w:val="24"/>
                <w:szCs w:val="24"/>
                <w:lang w:eastAsia="en-US"/>
              </w:rPr>
              <w:t>личного</w:t>
            </w:r>
            <w:proofErr w:type="gramEnd"/>
            <w:r w:rsidRPr="00945FA8">
              <w:rPr>
                <w:rFonts w:ascii="Times New Roman" w:eastAsia="Calibri" w:hAnsi="Times New Roman" w:cs="Times New Roman"/>
                <w:sz w:val="24"/>
                <w:szCs w:val="24"/>
                <w:lang w:eastAsia="en-US"/>
              </w:rPr>
              <w:t xml:space="preserve"> и всеобщего. Символическое значение понятий «война» и «мир». Д</w:t>
            </w:r>
            <w:r w:rsidRPr="00945FA8">
              <w:rPr>
                <w:rFonts w:ascii="Times New Roman" w:eastAsia="Calibri" w:hAnsi="Times New Roman" w:cs="Times New Roman"/>
                <w:sz w:val="24"/>
                <w:szCs w:val="24"/>
                <w:lang w:eastAsia="en-US"/>
              </w:rPr>
              <w:t>у</w:t>
            </w:r>
            <w:r w:rsidRPr="00945FA8">
              <w:rPr>
                <w:rFonts w:ascii="Times New Roman" w:eastAsia="Calibri" w:hAnsi="Times New Roman" w:cs="Times New Roman"/>
                <w:sz w:val="24"/>
                <w:szCs w:val="24"/>
                <w:lang w:eastAsia="en-US"/>
              </w:rPr>
              <w:t xml:space="preserve">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динская битва — величайшее проявление русского патриотизма, кульминац</w:t>
            </w:r>
            <w:r w:rsidRPr="00945FA8">
              <w:rPr>
                <w:rFonts w:ascii="Times New Roman" w:eastAsia="Calibri" w:hAnsi="Times New Roman" w:cs="Times New Roman"/>
                <w:sz w:val="24"/>
                <w:szCs w:val="24"/>
                <w:lang w:eastAsia="en-US"/>
              </w:rPr>
              <w:t>и</w:t>
            </w:r>
            <w:r w:rsidRPr="00945FA8">
              <w:rPr>
                <w:rFonts w:ascii="Times New Roman" w:eastAsia="Calibri" w:hAnsi="Times New Roman" w:cs="Times New Roman"/>
                <w:sz w:val="24"/>
                <w:szCs w:val="24"/>
                <w:lang w:eastAsia="en-US"/>
              </w:rPr>
              <w:t>онный момент романа. «Дубина народной войны», партизанская война в 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мане. Образы Тихона Щербатого и Платона Каратаева, их отношение к войне. Народный полководец Кутузов. Кутузов и Наполеон в авторской оценке. Пр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блема русского национального характера. Осуждение жестокости войны в р</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16580D" w:rsidRPr="00945FA8" w:rsidRDefault="0016580D" w:rsidP="0016580D">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w:t>
            </w:r>
            <w:r w:rsidRPr="00945FA8">
              <w:rPr>
                <w:rFonts w:ascii="Times New Roman" w:eastAsia="Calibri" w:hAnsi="Times New Roman" w:cs="Times New Roman"/>
                <w:sz w:val="24"/>
                <w:szCs w:val="24"/>
                <w:lang w:eastAsia="en-US"/>
              </w:rPr>
              <w:t>о</w:t>
            </w:r>
            <w:r w:rsidRPr="00945FA8">
              <w:rPr>
                <w:rFonts w:ascii="Times New Roman" w:eastAsia="Calibri" w:hAnsi="Times New Roman" w:cs="Times New Roman"/>
                <w:sz w:val="24"/>
                <w:szCs w:val="24"/>
                <w:lang w:eastAsia="en-US"/>
              </w:rPr>
              <w:t>логизм. Внутренний монолог. Эпилог.</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w:t>
            </w:r>
            <w:r w:rsidRPr="00945FA8">
              <w:rPr>
                <w:rFonts w:ascii="Times New Roman" w:eastAsia="Times New Roman" w:hAnsi="Times New Roman" w:cs="Times New Roman"/>
                <w:sz w:val="24"/>
                <w:szCs w:val="24"/>
                <w:lang w:bidi="ru-RU"/>
              </w:rPr>
              <w:t>н</w:t>
            </w:r>
            <w:r w:rsidRPr="00945FA8">
              <w:rPr>
                <w:rFonts w:ascii="Times New Roman" w:eastAsia="Times New Roman" w:hAnsi="Times New Roman" w:cs="Times New Roman"/>
                <w:sz w:val="24"/>
                <w:szCs w:val="24"/>
                <w:lang w:bidi="ru-RU"/>
              </w:rPr>
              <w:lastRenderedPageBreak/>
              <w:t>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z w:val="24"/>
                <w:szCs w:val="24"/>
                <w:lang w:bidi="ru-RU"/>
              </w:rPr>
              <w:t>торский идеал семьи в романе.</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w:t>
            </w:r>
            <w:r w:rsidRPr="00945FA8">
              <w:rPr>
                <w:rFonts w:ascii="Times New Roman" w:eastAsia="Times New Roman" w:hAnsi="Times New Roman" w:cs="Times New Roman"/>
                <w:sz w:val="24"/>
                <w:szCs w:val="24"/>
                <w:lang w:bidi="ru-RU"/>
              </w:rPr>
              <w:t>ы</w:t>
            </w:r>
            <w:r w:rsidRPr="00945FA8">
              <w:rPr>
                <w:rFonts w:ascii="Times New Roman" w:eastAsia="Times New Roman" w:hAnsi="Times New Roman" w:cs="Times New Roman"/>
                <w:sz w:val="24"/>
                <w:szCs w:val="24"/>
                <w:lang w:bidi="ru-RU"/>
              </w:rPr>
              <w:t>тие Л. Н. Толстого.</w:t>
            </w:r>
          </w:p>
          <w:p w:rsidR="0016580D" w:rsidRPr="00945FA8" w:rsidRDefault="0016580D" w:rsidP="0016580D">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Default="0016580D" w:rsidP="0016580D">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16580D" w:rsidRPr="00945FA8" w:rsidRDefault="0016580D" w:rsidP="0016580D">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w:t>
            </w:r>
            <w:r w:rsidRPr="00945FA8">
              <w:rPr>
                <w:rFonts w:ascii="Times New Roman" w:hAnsi="Times New Roman"/>
                <w:sz w:val="24"/>
                <w:szCs w:val="24"/>
              </w:rPr>
              <w:t>р</w:t>
            </w:r>
            <w:r w:rsidRPr="00945FA8">
              <w:rPr>
                <w:rFonts w:ascii="Times New Roman" w:hAnsi="Times New Roman"/>
                <w:sz w:val="24"/>
                <w:szCs w:val="24"/>
              </w:rPr>
              <w:t>жание</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ле»: пути совершенств</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вания в профессии/ сп</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w:t>
            </w:r>
            <w:r w:rsidRPr="00945FA8">
              <w:rPr>
                <w:rFonts w:ascii="Times New Roman" w:eastAsia="Times New Roman" w:hAnsi="Times New Roman" w:cs="Times New Roman"/>
                <w:bCs/>
                <w:sz w:val="24"/>
                <w:szCs w:val="24"/>
              </w:rPr>
              <w:t>н</w:t>
            </w:r>
            <w:r w:rsidRPr="00945FA8">
              <w:rPr>
                <w:rFonts w:ascii="Times New Roman" w:eastAsia="Times New Roman" w:hAnsi="Times New Roman" w:cs="Times New Roman"/>
                <w:bCs/>
                <w:sz w:val="24"/>
                <w:szCs w:val="24"/>
              </w:rPr>
              <w:t>циклопедии, тексты художественной литературы, электронные источники, профессиональные журналы).</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писателя. </w:t>
            </w:r>
            <w:proofErr w:type="gramStart"/>
            <w:r w:rsidRPr="00945FA8">
              <w:rPr>
                <w:rFonts w:ascii="Times New Roman" w:hAnsi="Times New Roman"/>
                <w:bCs/>
                <w:sz w:val="24"/>
                <w:szCs w:val="24"/>
              </w:rPr>
              <w:t>Рассказы и повести (не менее одного произведения по выбору:</w:t>
            </w:r>
            <w:proofErr w:type="gramEnd"/>
            <w:r w:rsidRPr="00945FA8">
              <w:rPr>
                <w:rFonts w:ascii="Times New Roman" w:hAnsi="Times New Roman"/>
                <w:bCs/>
                <w:sz w:val="24"/>
                <w:szCs w:val="24"/>
              </w:rPr>
              <w:t xml:space="preserve"> </w:t>
            </w:r>
            <w:proofErr w:type="gramStart"/>
            <w:r w:rsidRPr="00945FA8">
              <w:rPr>
                <w:rFonts w:ascii="Times New Roman" w:hAnsi="Times New Roman"/>
                <w:bCs/>
                <w:sz w:val="24"/>
                <w:szCs w:val="24"/>
              </w:rPr>
              <w:t>«Очарованный странник, «Соборяне», «Однодум» и др.).</w:t>
            </w:r>
            <w:proofErr w:type="gramEnd"/>
            <w:r w:rsidRPr="00945FA8">
              <w:rPr>
                <w:rFonts w:ascii="Times New Roman" w:hAnsi="Times New Roman"/>
                <w:bCs/>
                <w:sz w:val="24"/>
                <w:szCs w:val="24"/>
              </w:rPr>
              <w:t xml:space="preserve"> Праведники Н.С. Лескова.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w:t>
            </w:r>
            <w:proofErr w:type="gramStart"/>
            <w:r w:rsidRPr="00945FA8">
              <w:rPr>
                <w:rFonts w:ascii="Times New Roman" w:hAnsi="Times New Roman"/>
                <w:bCs/>
                <w:sz w:val="24"/>
                <w:szCs w:val="24"/>
              </w:rPr>
              <w:t>сл стр</w:t>
            </w:r>
            <w:proofErr w:type="gramEnd"/>
            <w:r w:rsidRPr="00945FA8">
              <w:rPr>
                <w:rFonts w:ascii="Times New Roman" w:hAnsi="Times New Roman"/>
                <w:bCs/>
                <w:sz w:val="24"/>
                <w:szCs w:val="24"/>
              </w:rPr>
              <w:t>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16580D" w:rsidRPr="00945FA8" w:rsidRDefault="0016580D" w:rsidP="0016580D"/>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lastRenderedPageBreak/>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16580D" w:rsidRPr="00945FA8" w:rsidRDefault="0016580D" w:rsidP="0016580D">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rsidRPr="00945FA8">
              <w:rPr>
                <w:rFonts w:ascii="Times New Roman" w:eastAsia="Times New Roman" w:hAnsi="Times New Roman"/>
                <w:sz w:val="24"/>
                <w:szCs w:val="24"/>
              </w:rPr>
              <w:t>комического</w:t>
            </w:r>
            <w:proofErr w:type="gramEnd"/>
            <w:r w:rsidRPr="00945FA8">
              <w:rPr>
                <w:rFonts w:ascii="Times New Roman" w:eastAsia="Times New Roman" w:hAnsi="Times New Roman"/>
                <w:sz w:val="24"/>
                <w:szCs w:val="24"/>
              </w:rPr>
              <w:t xml:space="preserve">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Для чтения и изучения: </w:t>
            </w:r>
            <w:proofErr w:type="gramStart"/>
            <w:r w:rsidRPr="00945FA8">
              <w:rPr>
                <w:rFonts w:ascii="Times New Roman" w:eastAsia="Times New Roman" w:hAnsi="Times New Roman"/>
                <w:sz w:val="24"/>
                <w:szCs w:val="24"/>
              </w:rPr>
              <w:t>Рассказы (не менее трех по выбору:</w:t>
            </w:r>
            <w:proofErr w:type="gramEnd"/>
            <w:r w:rsidRPr="00945FA8">
              <w:rPr>
                <w:rFonts w:ascii="Times New Roman" w:eastAsia="Times New Roman" w:hAnsi="Times New Roman"/>
                <w:sz w:val="24"/>
                <w:szCs w:val="24"/>
              </w:rPr>
              <w:t xml:space="preserve"> </w:t>
            </w:r>
            <w:proofErr w:type="gramStart"/>
            <w:r w:rsidRPr="00945FA8">
              <w:rPr>
                <w:rFonts w:ascii="Times New Roman" w:eastAsia="Times New Roman" w:hAnsi="Times New Roman"/>
                <w:sz w:val="24"/>
                <w:szCs w:val="24"/>
              </w:rPr>
              <w:t>«Студент»,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w:t>
            </w:r>
            <w:proofErr w:type="gramEnd"/>
            <w:r w:rsidRPr="00945FA8">
              <w:rPr>
                <w:rFonts w:ascii="Times New Roman" w:eastAsia="Times New Roman" w:hAnsi="Times New Roman"/>
                <w:sz w:val="24"/>
                <w:szCs w:val="24"/>
              </w:rPr>
              <w:t xml:space="preserve">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16580D" w:rsidRPr="00945FA8" w:rsidRDefault="0016580D" w:rsidP="0016580D">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16580D" w:rsidRPr="00945FA8" w:rsidRDefault="0016580D" w:rsidP="0016580D">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16580D" w:rsidRPr="00945FA8" w:rsidRDefault="0016580D" w:rsidP="0016580D">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w:t>
            </w:r>
            <w:proofErr w:type="gramStart"/>
            <w:r w:rsidRPr="00945FA8">
              <w:rPr>
                <w:rFonts w:ascii="Times New Roman" w:hAnsi="Times New Roman"/>
                <w:bCs/>
                <w:sz w:val="24"/>
                <w:szCs w:val="24"/>
              </w:rPr>
              <w:t>ии и ее</w:t>
            </w:r>
            <w:proofErr w:type="gramEnd"/>
            <w:r w:rsidRPr="00945FA8">
              <w:rPr>
                <w:rFonts w:ascii="Times New Roman" w:hAnsi="Times New Roman"/>
                <w:bCs/>
                <w:sz w:val="24"/>
                <w:szCs w:val="24"/>
              </w:rPr>
              <w:t xml:space="preserve"> будущего. Лирика любви. Раскрытие в ней драматических переживаний поэта.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16580D" w:rsidRPr="00945FA8" w:rsidRDefault="0016580D" w:rsidP="0016580D">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та. Темы, мотивы и художественное своеобразие лирики А. А. Фета. Течение «чистого искусства». Связь творчества Фета с традициями немецкой школы </w:t>
            </w:r>
            <w:r w:rsidRPr="00945FA8">
              <w:rPr>
                <w:rFonts w:ascii="Times New Roman" w:eastAsia="Times New Roman" w:hAnsi="Times New Roman" w:cs="Times New Roman"/>
                <w:sz w:val="24"/>
                <w:szCs w:val="24"/>
              </w:rPr>
              <w:lastRenderedPageBreak/>
              <w:t>поэтов. Поэзия как выражение идеала и красоты. Слияние внешнего и вну</w:t>
            </w:r>
            <w:r w:rsidRPr="00945FA8">
              <w:rPr>
                <w:rFonts w:ascii="Times New Roman" w:eastAsia="Times New Roman" w:hAnsi="Times New Roman" w:cs="Times New Roman"/>
                <w:sz w:val="24"/>
                <w:szCs w:val="24"/>
              </w:rPr>
              <w:t>т</w:t>
            </w:r>
            <w:r w:rsidRPr="00945FA8">
              <w:rPr>
                <w:rFonts w:ascii="Times New Roman" w:eastAsia="Times New Roman" w:hAnsi="Times New Roman" w:cs="Times New Roman"/>
                <w:sz w:val="24"/>
                <w:szCs w:val="24"/>
              </w:rPr>
              <w:t>реннего мира в его поэзии. Гармоничность и мелодичность лирики Фета. Л</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рический герой в поэзии А.А. Фета.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top w:val="single" w:sz="4" w:space="0" w:color="00000A"/>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16580D" w:rsidRPr="00945FA8" w:rsidRDefault="0016580D" w:rsidP="0016580D">
            <w:pPr>
              <w:pStyle w:val="Default"/>
              <w:jc w:val="both"/>
            </w:pPr>
            <w:r w:rsidRPr="00945FA8">
              <w:t>Языковое и стилистическое своеобразие произведений Н.А. Некрасова.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w:t>
            </w:r>
            <w:proofErr w:type="gramStart"/>
            <w:r w:rsidRPr="00945FA8">
              <w:rPr>
                <w:rFonts w:ascii="Times New Roman" w:hAnsi="Times New Roman"/>
                <w:bCs/>
                <w:sz w:val="24"/>
                <w:szCs w:val="24"/>
              </w:rPr>
              <w:t xml:space="preserve">«Тройка»,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roofErr w:type="gramEnd"/>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w:t>
            </w:r>
            <w:r w:rsidRPr="00945FA8">
              <w:rPr>
                <w:rFonts w:ascii="Times New Roman" w:hAnsi="Times New Roman"/>
                <w:bCs/>
                <w:sz w:val="24"/>
                <w:szCs w:val="24"/>
              </w:rPr>
              <w:t>а</w:t>
            </w:r>
            <w:r w:rsidRPr="00945FA8">
              <w:rPr>
                <w:rFonts w:ascii="Times New Roman" w:hAnsi="Times New Roman"/>
                <w:bCs/>
                <w:sz w:val="24"/>
                <w:szCs w:val="24"/>
              </w:rPr>
              <w:t>сова, которые впоследствии стали народными песнями, ответив на вопрос, п</w:t>
            </w:r>
            <w:r w:rsidRPr="00945FA8">
              <w:rPr>
                <w:rFonts w:ascii="Times New Roman" w:hAnsi="Times New Roman"/>
                <w:bCs/>
                <w:sz w:val="24"/>
                <w:szCs w:val="24"/>
              </w:rPr>
              <w:t>о</w:t>
            </w:r>
            <w:r w:rsidRPr="00945FA8">
              <w:rPr>
                <w:rFonts w:ascii="Times New Roman" w:hAnsi="Times New Roman"/>
                <w:bCs/>
                <w:sz w:val="24"/>
                <w:szCs w:val="24"/>
              </w:rPr>
              <w:t>чему его тексты легко превращаются в песни.</w:t>
            </w:r>
          </w:p>
          <w:p w:rsidR="0016580D" w:rsidRPr="00945FA8" w:rsidRDefault="0016580D" w:rsidP="0016580D">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202497">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w:t>
            </w:r>
            <w:proofErr w:type="spellStart"/>
            <w:r>
              <w:rPr>
                <w:rFonts w:ascii="Times New Roman" w:eastAsia="Times New Roman" w:hAnsi="Times New Roman" w:cs="Times New Roman"/>
                <w:b/>
                <w:sz w:val="24"/>
                <w:szCs w:val="24"/>
              </w:rPr>
              <w:t>лк</w:t>
            </w:r>
            <w:proofErr w:type="spellEnd"/>
            <w:r>
              <w:rPr>
                <w:rFonts w:ascii="Times New Roman" w:eastAsia="Times New Roman" w:hAnsi="Times New Roman" w:cs="Times New Roman"/>
                <w:b/>
                <w:sz w:val="24"/>
                <w:szCs w:val="24"/>
              </w:rPr>
              <w:t xml:space="preserve"> + 24 часа – </w:t>
            </w:r>
            <w:proofErr w:type="spellStart"/>
            <w:r>
              <w:rPr>
                <w:rFonts w:ascii="Times New Roman" w:eastAsia="Times New Roman" w:hAnsi="Times New Roman" w:cs="Times New Roman"/>
                <w:b/>
                <w:sz w:val="24"/>
                <w:szCs w:val="24"/>
              </w:rPr>
              <w:t>п</w:t>
            </w:r>
            <w:r w:rsidR="00202497">
              <w:rPr>
                <w:rFonts w:ascii="Times New Roman" w:eastAsia="Times New Roman" w:hAnsi="Times New Roman" w:cs="Times New Roman"/>
                <w:b/>
                <w:sz w:val="24"/>
                <w:szCs w:val="24"/>
              </w:rPr>
              <w:t>р.р</w:t>
            </w:r>
            <w:proofErr w:type="spellEnd"/>
            <w:r w:rsidR="00202497">
              <w:rPr>
                <w:rFonts w:ascii="Times New Roman" w:eastAsia="Times New Roman" w:hAnsi="Times New Roman" w:cs="Times New Roman"/>
                <w:b/>
                <w:sz w:val="24"/>
                <w:szCs w:val="24"/>
              </w:rPr>
              <w:t>.)</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рубежных писателей и поэтов. Вечные вопросы бытия в зарубежной литер</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туре.</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 xml:space="preserve">ния по выбору). </w:t>
            </w:r>
            <w:proofErr w:type="gramStart"/>
            <w:r w:rsidRPr="00945FA8">
              <w:rPr>
                <w:rFonts w:ascii="Times New Roman" w:eastAsia="Times New Roman" w:hAnsi="Times New Roman" w:cs="Times New Roman"/>
                <w:bCs/>
                <w:sz w:val="24"/>
                <w:szCs w:val="24"/>
              </w:rPr>
              <w:t xml:space="preserve">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roofErr w:type="gramEnd"/>
          </w:p>
          <w:p w:rsidR="0016580D" w:rsidRPr="00945FA8" w:rsidRDefault="0016580D" w:rsidP="0016580D">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w:t>
            </w:r>
            <w:r w:rsidRPr="00945FA8">
              <w:rPr>
                <w:rFonts w:ascii="Times New Roman" w:eastAsia="Times New Roman" w:hAnsi="Times New Roman" w:cs="Times New Roman"/>
                <w:bCs/>
                <w:sz w:val="24"/>
                <w:szCs w:val="24"/>
              </w:rPr>
              <w:t>у</w:t>
            </w:r>
            <w:r w:rsidRPr="00945FA8">
              <w:rPr>
                <w:rFonts w:ascii="Times New Roman" w:eastAsia="Times New Roman" w:hAnsi="Times New Roman" w:cs="Times New Roman"/>
                <w:bCs/>
                <w:sz w:val="24"/>
                <w:szCs w:val="24"/>
              </w:rPr>
              <w:t xml:space="preserve">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w:t>
            </w:r>
            <w:r w:rsidRPr="00945FA8">
              <w:rPr>
                <w:rFonts w:ascii="Times New Roman" w:eastAsia="Times New Roman" w:hAnsi="Times New Roman" w:cs="Times New Roman"/>
                <w:b/>
                <w:bCs/>
                <w:sz w:val="24"/>
                <w:szCs w:val="24"/>
              </w:rPr>
              <w:t>м</w:t>
            </w:r>
            <w:r w:rsidRPr="00945FA8">
              <w:rPr>
                <w:rFonts w:ascii="Times New Roman" w:eastAsia="Times New Roman" w:hAnsi="Times New Roman" w:cs="Times New Roman"/>
                <w:b/>
                <w:bCs/>
                <w:sz w:val="24"/>
                <w:szCs w:val="24"/>
              </w:rPr>
              <w:t>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тура в эпоху Ренессанса. Размышление над «вечными темами бытия»: над з</w:t>
            </w:r>
            <w:r w:rsidRPr="00945FA8">
              <w:rPr>
                <w:rFonts w:ascii="Times New Roman" w:eastAsia="Times New Roman" w:hAnsi="Times New Roman" w:cs="Times New Roman"/>
                <w:bCs/>
                <w:sz w:val="24"/>
                <w:szCs w:val="24"/>
              </w:rPr>
              <w:t>а</w:t>
            </w:r>
            <w:r w:rsidRPr="00945FA8">
              <w:rPr>
                <w:rFonts w:ascii="Times New Roman" w:eastAsia="Times New Roman" w:hAnsi="Times New Roman" w:cs="Times New Roman"/>
                <w:bCs/>
                <w:sz w:val="24"/>
                <w:szCs w:val="24"/>
              </w:rPr>
              <w:t>гадками жизни и смерти. Возникает проблема выбора.</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 xml:space="preserve">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16580D" w:rsidRPr="00945FA8" w:rsidRDefault="0016580D" w:rsidP="0016580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16580D" w:rsidRPr="00FF15F9"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1"/>
          <w:wAfter w:w="20" w:type="dxa"/>
        </w:trPr>
        <w:tc>
          <w:tcPr>
            <w:tcW w:w="459" w:type="dxa"/>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w:t>
            </w:r>
            <w:proofErr w:type="gramStart"/>
            <w:r w:rsidRPr="00945FA8">
              <w:rPr>
                <w:rFonts w:ascii="Times New Roman" w:eastAsia="Times New Roman" w:hAnsi="Times New Roman"/>
                <w:b/>
                <w:sz w:val="24"/>
                <w:szCs w:val="24"/>
              </w:rPr>
              <w:t>прекрасного</w:t>
            </w:r>
            <w:proofErr w:type="gramEnd"/>
            <w:r w:rsidRPr="00945FA8">
              <w:rPr>
                <w:rFonts w:ascii="Times New Roman" w:eastAsia="Times New Roman" w:hAnsi="Times New Roman"/>
                <w:b/>
                <w:sz w:val="24"/>
                <w:szCs w:val="24"/>
              </w:rPr>
              <w:t xml:space="preserve">».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16580D" w:rsidRPr="00945FA8" w:rsidRDefault="005A08E5" w:rsidP="0016580D">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0016580D" w:rsidRPr="00945FA8">
              <w:rPr>
                <w:rFonts w:ascii="Times New Roman" w:eastAsia="Times New Roman" w:hAnsi="Times New Roman" w:cs="Times New Roman"/>
                <w:sz w:val="24"/>
                <w:szCs w:val="24"/>
              </w:rPr>
              <w:t xml:space="preserve"> И. А. Бунина</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w:t>
            </w:r>
            <w:r w:rsidRPr="00945FA8">
              <w:rPr>
                <w:rFonts w:ascii="Times New Roman" w:eastAsia="Times New Roman" w:hAnsi="Times New Roman"/>
                <w:sz w:val="24"/>
                <w:szCs w:val="24"/>
              </w:rPr>
              <w:t>и</w:t>
            </w:r>
            <w:r w:rsidRPr="00945FA8">
              <w:rPr>
                <w:rFonts w:ascii="Times New Roman" w:eastAsia="Times New Roman" w:hAnsi="Times New Roman"/>
                <w:sz w:val="24"/>
                <w:szCs w:val="24"/>
              </w:rPr>
              <w:t>на. «Живопись словом» — характерная особенность стиля И. А. Бунина. Судьбы мира и цивилизации в творчестве И. А. Бунина. Русский национал</w:t>
            </w:r>
            <w:r w:rsidRPr="00945FA8">
              <w:rPr>
                <w:rFonts w:ascii="Times New Roman" w:eastAsia="Times New Roman" w:hAnsi="Times New Roman"/>
                <w:sz w:val="24"/>
                <w:szCs w:val="24"/>
              </w:rPr>
              <w:t>ь</w:t>
            </w:r>
            <w:r w:rsidRPr="00945FA8">
              <w:rPr>
                <w:rFonts w:ascii="Times New Roman" w:eastAsia="Times New Roman" w:hAnsi="Times New Roman"/>
                <w:sz w:val="24"/>
                <w:szCs w:val="24"/>
              </w:rPr>
              <w:t>ный характер в изображении Бунина. Общая характеристика цикла рассказов «Темные аллеи». Тема любви в творчестве И. А. Бунина, новизна ее в сравн</w:t>
            </w:r>
            <w:r w:rsidRPr="00945FA8">
              <w:rPr>
                <w:rFonts w:ascii="Times New Roman" w:eastAsia="Times New Roman" w:hAnsi="Times New Roman"/>
                <w:sz w:val="24"/>
                <w:szCs w:val="24"/>
              </w:rPr>
              <w:t>е</w:t>
            </w:r>
            <w:r w:rsidRPr="00945FA8">
              <w:rPr>
                <w:rFonts w:ascii="Times New Roman" w:eastAsia="Times New Roman" w:hAnsi="Times New Roman"/>
                <w:sz w:val="24"/>
                <w:szCs w:val="24"/>
              </w:rPr>
              <w:t xml:space="preserve">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w:t>
            </w:r>
            <w:proofErr w:type="gramStart"/>
            <w:r w:rsidRPr="00945FA8">
              <w:rPr>
                <w:rFonts w:ascii="Times New Roman" w:eastAsia="Times New Roman" w:hAnsi="Times New Roman"/>
                <w:sz w:val="24"/>
                <w:szCs w:val="24"/>
              </w:rPr>
              <w:t>Реалистическое</w:t>
            </w:r>
            <w:proofErr w:type="gramEnd"/>
            <w:r w:rsidRPr="00945FA8">
              <w:rPr>
                <w:rFonts w:ascii="Times New Roman" w:eastAsia="Times New Roman" w:hAnsi="Times New Roman"/>
                <w:sz w:val="24"/>
                <w:szCs w:val="24"/>
              </w:rPr>
              <w:t xml:space="preserve">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16580D" w:rsidRPr="00945FA8" w:rsidRDefault="0016580D" w:rsidP="0016580D">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w:t>
            </w:r>
            <w:r w:rsidRPr="00945FA8">
              <w:rPr>
                <w:rFonts w:ascii="Times New Roman" w:eastAsia="Times New Roman" w:hAnsi="Times New Roman"/>
                <w:sz w:val="24"/>
                <w:szCs w:val="24"/>
              </w:rPr>
              <w:t>с</w:t>
            </w:r>
            <w:r w:rsidRPr="00945FA8">
              <w:rPr>
                <w:rFonts w:ascii="Times New Roman" w:eastAsia="Times New Roman" w:hAnsi="Times New Roman"/>
                <w:sz w:val="24"/>
                <w:szCs w:val="24"/>
              </w:rPr>
              <w:lastRenderedPageBreak/>
              <w:t>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Повести «Гранат</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вый браслет», «Олеся» и др. (Одно произведение по выбору). Воспевание зд</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ровых человеческих чу</w:t>
            </w:r>
            <w:proofErr w:type="gramStart"/>
            <w:r w:rsidRPr="00945FA8">
              <w:rPr>
                <w:rFonts w:ascii="Times New Roman" w:eastAsia="Times New Roman" w:hAnsi="Times New Roman" w:cs="Times New Roman"/>
                <w:sz w:val="24"/>
                <w:szCs w:val="24"/>
              </w:rPr>
              <w:t>вств в пр</w:t>
            </w:r>
            <w:proofErr w:type="gramEnd"/>
            <w:r w:rsidRPr="00945FA8">
              <w:rPr>
                <w:rFonts w:ascii="Times New Roman" w:eastAsia="Times New Roman" w:hAnsi="Times New Roman" w:cs="Times New Roman"/>
                <w:sz w:val="24"/>
                <w:szCs w:val="24"/>
              </w:rPr>
              <w:t>оизведениях А. И. Куприна. Традиции рома</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роев. Нравственные и социальные проблемы в рассказах Куприна. Осуждение пороков современного общества.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Повесть «Гранатовый браслет». Смысл названия повести, спор о сильной, бе</w:t>
            </w:r>
            <w:r w:rsidRPr="00945FA8">
              <w:rPr>
                <w:rFonts w:ascii="Times New Roman" w:eastAsia="Times New Roman" w:hAnsi="Times New Roman" w:cs="Times New Roman"/>
                <w:sz w:val="24"/>
                <w:szCs w:val="24"/>
              </w:rPr>
              <w:t>с</w:t>
            </w:r>
            <w:r w:rsidRPr="00945FA8">
              <w:rPr>
                <w:rFonts w:ascii="Times New Roman" w:eastAsia="Times New Roman" w:hAnsi="Times New Roman" w:cs="Times New Roman"/>
                <w:sz w:val="24"/>
                <w:szCs w:val="24"/>
              </w:rPr>
              <w:t>корыстной любви, тема неравенства в повести. Трагический смысл произвед</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лический смысл заглавия, роль эпиграфа. Авторская позиция. Традиции ру</w:t>
            </w:r>
            <w:r w:rsidRPr="00945FA8">
              <w:rPr>
                <w:rFonts w:ascii="Times New Roman" w:eastAsia="Times New Roman" w:hAnsi="Times New Roman" w:cs="Times New Roman"/>
                <w:sz w:val="24"/>
                <w:szCs w:val="24"/>
                <w:lang w:eastAsia="en-US"/>
              </w:rPr>
              <w:t>с</w:t>
            </w:r>
            <w:r w:rsidRPr="00945FA8">
              <w:rPr>
                <w:rFonts w:ascii="Times New Roman" w:eastAsia="Times New Roman" w:hAnsi="Times New Roman" w:cs="Times New Roman"/>
                <w:sz w:val="24"/>
                <w:szCs w:val="24"/>
                <w:lang w:eastAsia="en-US"/>
              </w:rPr>
              <w:t xml:space="preserve">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w:t>
            </w:r>
            <w:r w:rsidRPr="00945FA8">
              <w:rPr>
                <w:rFonts w:ascii="Times New Roman" w:eastAsia="Times New Roman" w:hAnsi="Times New Roman" w:cs="Times New Roman"/>
                <w:sz w:val="24"/>
                <w:szCs w:val="24"/>
              </w:rPr>
              <w:t>а</w:t>
            </w:r>
            <w:r w:rsidRPr="00945FA8">
              <w:rPr>
                <w:rFonts w:ascii="Times New Roman" w:eastAsia="Times New Roman" w:hAnsi="Times New Roman" w:cs="Times New Roman"/>
                <w:sz w:val="24"/>
                <w:szCs w:val="24"/>
              </w:rPr>
              <w:t>мифь</w:t>
            </w:r>
            <w:proofErr w:type="spellEnd"/>
            <w:r w:rsidRPr="00945FA8">
              <w:rPr>
                <w:rFonts w:ascii="Times New Roman" w:eastAsia="Times New Roman" w:hAnsi="Times New Roman" w:cs="Times New Roman"/>
                <w:sz w:val="24"/>
                <w:szCs w:val="24"/>
              </w:rPr>
              <w:t xml:space="preserve">».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lastRenderedPageBreak/>
              <w:t>менной жизни солдат, личных отношений между людьми. Освещение пробл</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мы личности как «нравственного воскресения» героя. Ситуация дуэли: пр</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ломление традиции как отражение времени. Социальные и нравственные пр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блемы в повести. Традиции психологизма Л. Н. Толстого в творчестве Купр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 xml:space="preserve">на.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16580D" w:rsidRPr="00945FA8" w:rsidRDefault="0016580D" w:rsidP="0016580D">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Анализ и интерпретация информации из мемуарных и биографических источников. </w:t>
            </w:r>
            <w:proofErr w:type="gramStart"/>
            <w:r w:rsidRPr="00945FA8">
              <w:rPr>
                <w:rFonts w:ascii="Times New Roman" w:eastAsia="Times New Roman" w:hAnsi="Times New Roman"/>
                <w:sz w:val="24"/>
                <w:szCs w:val="24"/>
                <w:lang w:eastAsia="en-US"/>
              </w:rPr>
              <w:t>(Какие профессии освоил А. Куприн?</w:t>
            </w:r>
            <w:proofErr w:type="gramEnd"/>
            <w:r w:rsidRPr="00945FA8">
              <w:rPr>
                <w:rFonts w:ascii="Times New Roman" w:eastAsia="Times New Roman" w:hAnsi="Times New Roman"/>
                <w:sz w:val="24"/>
                <w:szCs w:val="24"/>
                <w:lang w:eastAsia="en-US"/>
              </w:rPr>
              <w:t xml:space="preserve"> Какое значение это имело впоследствии для писательской деятельности? </w:t>
            </w:r>
            <w:proofErr w:type="gramStart"/>
            <w:r w:rsidRPr="00945FA8">
              <w:rPr>
                <w:rFonts w:ascii="Times New Roman" w:eastAsia="Times New Roman" w:hAnsi="Times New Roman"/>
                <w:sz w:val="24"/>
                <w:szCs w:val="24"/>
                <w:lang w:eastAsia="en-US"/>
              </w:rPr>
              <w:t>В каких произведениях писателя профессия героя значима для раскрытия идеи произведения?)</w:t>
            </w:r>
            <w:proofErr w:type="gramEnd"/>
            <w:r w:rsidRPr="00945FA8">
              <w:rPr>
                <w:rFonts w:ascii="Times New Roman" w:eastAsia="Times New Roman" w:hAnsi="Times New Roman"/>
                <w:sz w:val="24"/>
                <w:szCs w:val="24"/>
                <w:lang w:eastAsia="en-US"/>
              </w:rPr>
              <w:t xml:space="preserve">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16580D" w:rsidRPr="00945FA8" w:rsidRDefault="0016580D" w:rsidP="0016580D">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16580D" w:rsidRPr="00945FA8" w:rsidRDefault="0016580D" w:rsidP="0016580D">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16580D" w:rsidRPr="00945FA8" w:rsidRDefault="0016580D" w:rsidP="0016580D">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16580D" w:rsidRPr="00945FA8" w:rsidRDefault="0016580D" w:rsidP="0016580D">
            <w:pPr>
              <w:pStyle w:val="11"/>
              <w:spacing w:after="0" w:line="240" w:lineRule="auto"/>
              <w:rPr>
                <w:rFonts w:ascii="Times New Roman" w:eastAsia="Times New Roman" w:hAnsi="Times New Roman"/>
                <w:sz w:val="24"/>
                <w:szCs w:val="24"/>
                <w:lang w:eastAsia="en-US"/>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w:t>
            </w:r>
            <w:proofErr w:type="gramStart"/>
            <w:r w:rsidRPr="00945FA8">
              <w:rPr>
                <w:rFonts w:ascii="Times New Roman" w:eastAsia="Times New Roman" w:hAnsi="Times New Roman" w:cs="Times New Roman"/>
                <w:sz w:val="24"/>
                <w:szCs w:val="24"/>
              </w:rPr>
              <w:t>Правда</w:t>
            </w:r>
            <w:proofErr w:type="gramEnd"/>
            <w:r w:rsidRPr="00945FA8">
              <w:rPr>
                <w:rFonts w:ascii="Times New Roman" w:eastAsia="Times New Roman" w:hAnsi="Times New Roman" w:cs="Times New Roman"/>
                <w:sz w:val="24"/>
                <w:szCs w:val="24"/>
              </w:rPr>
              <w:t xml:space="preserve"> жизни в рассказах Гор</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кого. Типы персонажей в романтических рассказах писателя. Тематика и пр</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lastRenderedPageBreak/>
              <w:t>блематика романтического творчества Горького. Поэтизация гордых и сил</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ных людей. Авторская позиция и способ ее воплощения (рассказы М. Горьк</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 xml:space="preserve">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w:t>
            </w:r>
            <w:proofErr w:type="gramStart"/>
            <w:r w:rsidRPr="00945FA8">
              <w:rPr>
                <w:rFonts w:ascii="Times New Roman" w:eastAsia="Times New Roman" w:hAnsi="Times New Roman" w:cs="Times New Roman"/>
                <w:sz w:val="24"/>
                <w:szCs w:val="24"/>
              </w:rPr>
              <w:t>Коновалов</w:t>
            </w:r>
            <w:proofErr w:type="gramEnd"/>
            <w:r w:rsidRPr="00945FA8">
              <w:rPr>
                <w:rFonts w:ascii="Times New Roman" w:eastAsia="Times New Roman" w:hAnsi="Times New Roman" w:cs="Times New Roman"/>
                <w:sz w:val="24"/>
                <w:szCs w:val="24"/>
              </w:rPr>
              <w:t>» и др.) (один рассказ по выбору).</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сти 1917—1918 годов как источник разногласий между М. Горьким и больш</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виками.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w:t>
            </w:r>
            <w:proofErr w:type="gramStart"/>
            <w:r w:rsidRPr="00945FA8">
              <w:rPr>
                <w:rFonts w:ascii="Times New Roman" w:hAnsi="Times New Roman"/>
                <w:bCs/>
                <w:sz w:val="24"/>
                <w:szCs w:val="24"/>
              </w:rPr>
              <w:t xml:space="preserve">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roofErr w:type="gramEnd"/>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16580D" w:rsidRPr="00945FA8" w:rsidRDefault="0016580D" w:rsidP="0016580D"/>
          <w:p w:rsidR="0016580D" w:rsidRPr="00945FA8" w:rsidRDefault="0016580D" w:rsidP="0016580D"/>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val="restart"/>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16580D" w:rsidRPr="00945FA8" w:rsidRDefault="0016580D" w:rsidP="0016580D">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16580D" w:rsidRPr="00945FA8" w:rsidRDefault="0016580D" w:rsidP="0016580D">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w:t>
            </w:r>
            <w:r w:rsidRPr="00945FA8">
              <w:rPr>
                <w:rFonts w:ascii="Times New Roman" w:eastAsia="Times New Roman" w:hAnsi="Times New Roman" w:cs="Times New Roman"/>
                <w:sz w:val="24"/>
                <w:szCs w:val="24"/>
                <w:lang w:eastAsia="en-US"/>
              </w:rPr>
              <w:t>а</w:t>
            </w:r>
            <w:r w:rsidRPr="00945FA8">
              <w:rPr>
                <w:rFonts w:ascii="Times New Roman" w:eastAsia="Times New Roman" w:hAnsi="Times New Roman" w:cs="Times New Roman"/>
                <w:sz w:val="24"/>
                <w:szCs w:val="24"/>
                <w:lang w:eastAsia="en-US"/>
              </w:rPr>
              <w:t>дцать»</w:t>
            </w: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p w:rsidR="0016580D" w:rsidRPr="00945FA8" w:rsidRDefault="0016580D" w:rsidP="0016580D">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16580D" w:rsidRPr="00945FA8" w:rsidRDefault="0016580D" w:rsidP="0016580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Природа социал</w:t>
            </w:r>
            <w:r w:rsidRPr="00945FA8">
              <w:rPr>
                <w:rFonts w:ascii="Times New Roman" w:eastAsia="Times New Roman" w:hAnsi="Times New Roman" w:cs="Times New Roman"/>
                <w:sz w:val="24"/>
                <w:szCs w:val="24"/>
              </w:rPr>
              <w:t>ь</w:t>
            </w:r>
            <w:r w:rsidRPr="00945FA8">
              <w:rPr>
                <w:rFonts w:ascii="Times New Roman" w:eastAsia="Times New Roman" w:hAnsi="Times New Roman" w:cs="Times New Roman"/>
                <w:sz w:val="24"/>
                <w:szCs w:val="24"/>
              </w:rPr>
              <w:t>ных противоречий в изображении поэта. Тема исторического прошлого в л</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 xml:space="preserve">рике Блока. Тема родины, тревога за судьбу России в лирике Блока. </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Теория литературы. Развитие понятия о художественной образности (образ-символ). Развитие понятия о поэме.</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«Незнакомка», «Россия», «Ночь, улица, фонарь, аптека…», «Река раскинулась. </w:t>
            </w:r>
            <w:proofErr w:type="gramStart"/>
            <w:r w:rsidRPr="00945FA8">
              <w:rPr>
                <w:rFonts w:ascii="Times New Roman" w:hAnsi="Times New Roman"/>
                <w:bCs/>
                <w:sz w:val="24"/>
                <w:szCs w:val="24"/>
              </w:rPr>
              <w:t>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roofErr w:type="gramEnd"/>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16580D" w:rsidRPr="00945FA8" w:rsidRDefault="0016580D" w:rsidP="0016580D">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16580D" w:rsidRPr="00945FA8" w:rsidTr="00F545A8">
        <w:trPr>
          <w:gridAfter w:val="2"/>
          <w:wAfter w:w="34" w:type="dxa"/>
        </w:trPr>
        <w:tc>
          <w:tcPr>
            <w:tcW w:w="459" w:type="dxa"/>
            <w:vMerge/>
            <w:tcBorders>
              <w:left w:val="single" w:sz="4" w:space="0" w:color="00000A"/>
              <w:right w:val="single" w:sz="4" w:space="0" w:color="00000A"/>
            </w:tcBorders>
          </w:tcPr>
          <w:p w:rsidR="0016580D" w:rsidRPr="00945FA8" w:rsidRDefault="0016580D" w:rsidP="0016580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16580D" w:rsidRPr="00945FA8" w:rsidRDefault="0016580D" w:rsidP="0016580D">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16580D" w:rsidRPr="00945FA8" w:rsidRDefault="0016580D" w:rsidP="0016580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580D" w:rsidRPr="00945FA8" w:rsidRDefault="0016580D" w:rsidP="0016580D">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16580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«А вы </w:t>
            </w:r>
            <w:r w:rsidRPr="00945FA8">
              <w:rPr>
                <w:rFonts w:ascii="Times New Roman" w:hAnsi="Times New Roman"/>
                <w:bCs/>
                <w:sz w:val="24"/>
                <w:szCs w:val="24"/>
              </w:rPr>
              <w:lastRenderedPageBreak/>
              <w:t>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Сергей Александрович Есенин (1895—1925). Сведения из биографии (с обо</w:t>
            </w:r>
            <w:r w:rsidRPr="00945FA8">
              <w:rPr>
                <w:rFonts w:ascii="Times New Roman" w:eastAsia="Times New Roman" w:hAnsi="Times New Roman" w:cs="Times New Roman"/>
                <w:sz w:val="24"/>
                <w:szCs w:val="24"/>
              </w:rPr>
              <w:t>б</w:t>
            </w:r>
            <w:r w:rsidRPr="00945FA8">
              <w:rPr>
                <w:rFonts w:ascii="Times New Roman" w:eastAsia="Times New Roman" w:hAnsi="Times New Roman" w:cs="Times New Roman"/>
                <w:sz w:val="24"/>
                <w:szCs w:val="24"/>
              </w:rPr>
              <w:t xml:space="preserve">щением </w:t>
            </w:r>
            <w:proofErr w:type="gramStart"/>
            <w:r w:rsidRPr="00945FA8">
              <w:rPr>
                <w:rFonts w:ascii="Times New Roman" w:eastAsia="Times New Roman" w:hAnsi="Times New Roman" w:cs="Times New Roman"/>
                <w:sz w:val="24"/>
                <w:szCs w:val="24"/>
              </w:rPr>
              <w:t>раннее</w:t>
            </w:r>
            <w:proofErr w:type="gramEnd"/>
            <w:r w:rsidRPr="00945FA8">
              <w:rPr>
                <w:rFonts w:ascii="Times New Roman" w:eastAsia="Times New Roman" w:hAnsi="Times New Roman" w:cs="Times New Roman"/>
                <w:sz w:val="24"/>
                <w:szCs w:val="24"/>
              </w:rPr>
              <w:t xml:space="preserve"> изученного). Поэтизация русской природы, русской деревни. Развитие темы родины как выражение любви к России. Художественное сво</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Теория литературы. Развитие понятия о поэтических средствах </w:t>
            </w:r>
            <w:proofErr w:type="gramStart"/>
            <w:r w:rsidRPr="00945FA8">
              <w:rPr>
                <w:rFonts w:ascii="Times New Roman" w:eastAsia="Times New Roman" w:hAnsi="Times New Roman" w:cs="Times New Roman"/>
                <w:sz w:val="24"/>
                <w:szCs w:val="24"/>
              </w:rPr>
              <w:t>художестве</w:t>
            </w:r>
            <w:r w:rsidRPr="00945FA8">
              <w:rPr>
                <w:rFonts w:ascii="Times New Roman" w:eastAsia="Times New Roman" w:hAnsi="Times New Roman" w:cs="Times New Roman"/>
                <w:sz w:val="24"/>
                <w:szCs w:val="24"/>
              </w:rPr>
              <w:t>н</w:t>
            </w:r>
            <w:r w:rsidRPr="00945FA8">
              <w:rPr>
                <w:rFonts w:ascii="Times New Roman" w:eastAsia="Times New Roman" w:hAnsi="Times New Roman" w:cs="Times New Roman"/>
                <w:sz w:val="24"/>
                <w:szCs w:val="24"/>
              </w:rPr>
              <w:t>ной</w:t>
            </w:r>
            <w:proofErr w:type="gramEnd"/>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w:t>
            </w:r>
            <w:r w:rsidRPr="00945FA8">
              <w:rPr>
                <w:rFonts w:ascii="Times New Roman" w:hAnsi="Times New Roman"/>
                <w:sz w:val="24"/>
                <w:szCs w:val="24"/>
              </w:rPr>
              <w:lastRenderedPageBreak/>
              <w:t>ориентированное содержание</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5A08E5" w:rsidRPr="00945FA8" w:rsidRDefault="005A08E5" w:rsidP="005A08E5">
            <w:pPr>
              <w:pStyle w:val="11"/>
              <w:spacing w:after="0" w:line="240" w:lineRule="auto"/>
              <w:rPr>
                <w:rFonts w:ascii="Times New Roman" w:eastAsia="Times New Roman" w:hAnsi="Times New Roman"/>
                <w:iCs/>
                <w:sz w:val="24"/>
                <w:szCs w:val="24"/>
                <w:lang w:eastAsia="en-US"/>
              </w:rPr>
            </w:pP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w:t>
            </w:r>
            <w:r w:rsidRPr="00945FA8">
              <w:rPr>
                <w:rFonts w:ascii="Times New Roman" w:eastAsia="Times New Roman" w:hAnsi="Times New Roman" w:cs="Times New Roman"/>
                <w:bCs/>
                <w:sz w:val="24"/>
                <w:szCs w:val="24"/>
              </w:rPr>
              <w:lastRenderedPageBreak/>
              <w:t>Осип Мандельштам, Николай Гумилев, Зинаида Гиппиус, Максимилиан В</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 xml:space="preserve">лошин и др.) – по выбору.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ственные особенности поэзии О. Э. Мандельштама. Противостояние поэта «веку-волкодаву». Поиски духовных опор в искусстве и природе. Теория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сти.</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w:t>
            </w:r>
            <w:r w:rsidRPr="00945FA8">
              <w:rPr>
                <w:rFonts w:ascii="Times New Roman" w:eastAsia="Times New Roman" w:hAnsi="Times New Roman" w:cs="Times New Roman"/>
                <w:bCs/>
                <w:sz w:val="24"/>
                <w:szCs w:val="24"/>
              </w:rPr>
              <w:t>н</w:t>
            </w:r>
            <w:r w:rsidRPr="00945FA8">
              <w:rPr>
                <w:rFonts w:ascii="Times New Roman" w:eastAsia="Times New Roman" w:hAnsi="Times New Roman" w:cs="Times New Roman"/>
                <w:bCs/>
                <w:sz w:val="24"/>
                <w:szCs w:val="24"/>
              </w:rPr>
              <w:t>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w:t>
            </w:r>
            <w:r w:rsidRPr="00945FA8">
              <w:rPr>
                <w:rFonts w:ascii="Times New Roman" w:eastAsia="Times New Roman" w:hAnsi="Times New Roman" w:cs="Times New Roman"/>
                <w:bCs/>
                <w:sz w:val="24"/>
                <w:szCs w:val="24"/>
              </w:rPr>
              <w:t>р</w:t>
            </w:r>
            <w:r w:rsidRPr="00945FA8">
              <w:rPr>
                <w:rFonts w:ascii="Times New Roman" w:eastAsia="Times New Roman" w:hAnsi="Times New Roman" w:cs="Times New Roman"/>
                <w:bCs/>
                <w:sz w:val="24"/>
                <w:szCs w:val="24"/>
              </w:rPr>
              <w:t>ник стихов поэтов Серебряного века для определенной аудитории – людей и</w:t>
            </w:r>
            <w:r w:rsidRPr="00945FA8">
              <w:rPr>
                <w:rFonts w:ascii="Times New Roman" w:eastAsia="Times New Roman" w:hAnsi="Times New Roman" w:cs="Times New Roman"/>
                <w:bCs/>
                <w:sz w:val="24"/>
                <w:szCs w:val="24"/>
              </w:rPr>
              <w:t>з</w:t>
            </w:r>
            <w:r w:rsidRPr="00945FA8">
              <w:rPr>
                <w:rFonts w:ascii="Times New Roman" w:eastAsia="Times New Roman" w:hAnsi="Times New Roman" w:cs="Times New Roman"/>
                <w:bCs/>
                <w:sz w:val="24"/>
                <w:szCs w:val="24"/>
              </w:rPr>
              <w:t>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Сведения из биографии. Поиски положительного героя писателем. Единство </w:t>
            </w:r>
            <w:proofErr w:type="gramStart"/>
            <w:r w:rsidRPr="00945FA8">
              <w:rPr>
                <w:rFonts w:ascii="Times New Roman" w:eastAsia="Times New Roman" w:hAnsi="Times New Roman" w:cs="Times New Roman"/>
                <w:bCs/>
                <w:sz w:val="24"/>
                <w:szCs w:val="24"/>
              </w:rPr>
              <w:t>нравственного</w:t>
            </w:r>
            <w:proofErr w:type="gramEnd"/>
            <w:r w:rsidRPr="00945FA8">
              <w:rPr>
                <w:rFonts w:ascii="Times New Roman" w:eastAsia="Times New Roman" w:hAnsi="Times New Roman" w:cs="Times New Roman"/>
                <w:bCs/>
                <w:sz w:val="24"/>
                <w:szCs w:val="24"/>
              </w:rPr>
              <w:t xml:space="preserve"> и эстетического. Труд как основа нравственности человека. Принципы создания характеров. Социально-философское содержание творч</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ства А. Платонова, своеобразие художественных средств (переплетение р</w:t>
            </w:r>
            <w:r w:rsidRPr="00945FA8">
              <w:rPr>
                <w:rFonts w:ascii="Times New Roman" w:eastAsia="Times New Roman" w:hAnsi="Times New Roman" w:cs="Times New Roman"/>
                <w:bCs/>
                <w:sz w:val="24"/>
                <w:szCs w:val="24"/>
              </w:rPr>
              <w:t>е</w:t>
            </w:r>
            <w:r w:rsidRPr="00945FA8">
              <w:rPr>
                <w:rFonts w:ascii="Times New Roman" w:eastAsia="Times New Roman" w:hAnsi="Times New Roman" w:cs="Times New Roman"/>
                <w:bCs/>
                <w:sz w:val="24"/>
                <w:szCs w:val="24"/>
              </w:rPr>
              <w:t>ального и фантастического в характерах героев-правдоискателей, метафори</w:t>
            </w:r>
            <w:r w:rsidRPr="00945FA8">
              <w:rPr>
                <w:rFonts w:ascii="Times New Roman" w:eastAsia="Times New Roman" w:hAnsi="Times New Roman" w:cs="Times New Roman"/>
                <w:bCs/>
                <w:sz w:val="24"/>
                <w:szCs w:val="24"/>
              </w:rPr>
              <w:t>ч</w:t>
            </w:r>
            <w:r w:rsidRPr="00945FA8">
              <w:rPr>
                <w:rFonts w:ascii="Times New Roman" w:eastAsia="Times New Roman" w:hAnsi="Times New Roman" w:cs="Times New Roman"/>
                <w:bCs/>
                <w:sz w:val="24"/>
                <w:szCs w:val="24"/>
              </w:rPr>
              <w:t>ность образов, язык произведений Платонова). Традиции русской сатиры в творчестве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5A08E5" w:rsidRPr="00945FA8" w:rsidRDefault="005A08E5" w:rsidP="005A08E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Краткий обзор жизни и творчества (с обобщением ранее изученного матери</w:t>
            </w:r>
            <w:r w:rsidRPr="00945FA8">
              <w:rPr>
                <w:rFonts w:ascii="Times New Roman" w:eastAsia="Times New Roman" w:hAnsi="Times New Roman" w:cs="Times New Roman"/>
                <w:sz w:val="24"/>
                <w:szCs w:val="24"/>
              </w:rPr>
              <w:t>а</w:t>
            </w:r>
            <w:r w:rsidRPr="00945FA8">
              <w:rPr>
                <w:rFonts w:ascii="Times New Roman" w:eastAsia="Times New Roman" w:hAnsi="Times New Roman" w:cs="Times New Roman"/>
                <w:sz w:val="24"/>
                <w:szCs w:val="24"/>
              </w:rPr>
              <w:t xml:space="preserve">ла).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«Белая гвардия». Судьба людей в годы Гражданской войны. Изображ</w:t>
            </w:r>
            <w:r w:rsidRPr="00945FA8">
              <w:rPr>
                <w:rFonts w:ascii="Times New Roman" w:eastAsia="Times New Roman" w:hAnsi="Times New Roman" w:cs="Times New Roman"/>
                <w:sz w:val="24"/>
                <w:szCs w:val="24"/>
              </w:rPr>
              <w:t>е</w:t>
            </w:r>
            <w:r w:rsidRPr="00945FA8">
              <w:rPr>
                <w:rFonts w:ascii="Times New Roman" w:eastAsia="Times New Roman" w:hAnsi="Times New Roman" w:cs="Times New Roman"/>
                <w:sz w:val="24"/>
                <w:szCs w:val="24"/>
              </w:rPr>
              <w:t xml:space="preserve">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5A08E5" w:rsidRPr="00945FA8" w:rsidRDefault="005A08E5" w:rsidP="008D16DD">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t xml:space="preserve">гии человека: страх </w:t>
            </w:r>
            <w:proofErr w:type="gramStart"/>
            <w:r w:rsidRPr="00945FA8">
              <w:rPr>
                <w:rFonts w:ascii="Times New Roman" w:eastAsia="Times New Roman" w:hAnsi="Times New Roman" w:cs="Times New Roman"/>
                <w:sz w:val="24"/>
                <w:szCs w:val="24"/>
              </w:rPr>
              <w:t>сильных</w:t>
            </w:r>
            <w:proofErr w:type="gramEnd"/>
            <w:r w:rsidRPr="00945FA8">
              <w:rPr>
                <w:rFonts w:ascii="Times New Roman" w:eastAsia="Times New Roman" w:hAnsi="Times New Roman" w:cs="Times New Roman"/>
                <w:sz w:val="24"/>
                <w:szCs w:val="24"/>
              </w:rPr>
              <w:t xml:space="preserve">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w:t>
            </w:r>
            <w:r w:rsidRPr="00945FA8">
              <w:rPr>
                <w:rFonts w:ascii="Times New Roman" w:eastAsia="Times New Roman" w:hAnsi="Times New Roman" w:cs="Times New Roman"/>
                <w:sz w:val="24"/>
                <w:szCs w:val="24"/>
              </w:rPr>
              <w:t>у</w:t>
            </w:r>
            <w:r w:rsidRPr="00945FA8">
              <w:rPr>
                <w:rFonts w:ascii="Times New Roman" w:eastAsia="Times New Roman" w:hAnsi="Times New Roman" w:cs="Times New Roman"/>
                <w:sz w:val="24"/>
                <w:szCs w:val="24"/>
              </w:rPr>
              <w:t xml:space="preserve">жение. </w:t>
            </w:r>
            <w:proofErr w:type="gramStart"/>
            <w:r w:rsidRPr="00945FA8">
              <w:rPr>
                <w:rFonts w:ascii="Times New Roman" w:eastAsia="Times New Roman" w:hAnsi="Times New Roman" w:cs="Times New Roman"/>
                <w:sz w:val="24"/>
                <w:szCs w:val="24"/>
              </w:rPr>
              <w:t>Фантастическое</w:t>
            </w:r>
            <w:proofErr w:type="gramEnd"/>
            <w:r w:rsidRPr="00945FA8">
              <w:rPr>
                <w:rFonts w:ascii="Times New Roman" w:eastAsia="Times New Roman" w:hAnsi="Times New Roman" w:cs="Times New Roman"/>
                <w:sz w:val="24"/>
                <w:szCs w:val="24"/>
              </w:rPr>
              <w:t xml:space="preserve"> и реалистическое в романе. Любовь и судьба Мастера. Традиции русской литературы (творчество Н. В. Гоголя) в творчестве М. Бу</w:t>
            </w:r>
            <w:r w:rsidRPr="00945FA8">
              <w:rPr>
                <w:rFonts w:ascii="Times New Roman" w:eastAsia="Times New Roman" w:hAnsi="Times New Roman" w:cs="Times New Roman"/>
                <w:sz w:val="24"/>
                <w:szCs w:val="24"/>
              </w:rPr>
              <w:t>л</w:t>
            </w:r>
            <w:r w:rsidRPr="00945FA8">
              <w:rPr>
                <w:rFonts w:ascii="Times New Roman" w:eastAsia="Times New Roman" w:hAnsi="Times New Roman" w:cs="Times New Roman"/>
                <w:sz w:val="24"/>
                <w:szCs w:val="24"/>
              </w:rPr>
              <w:t>гакова. Своеобразие писательской манеры.</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w:t>
            </w:r>
            <w:r w:rsidRPr="00945FA8">
              <w:rPr>
                <w:rFonts w:ascii="Times New Roman" w:eastAsia="Times New Roman" w:hAnsi="Times New Roman" w:cs="Times New Roman"/>
                <w:bCs/>
                <w:sz w:val="24"/>
                <w:szCs w:val="24"/>
              </w:rPr>
              <w:t>о</w:t>
            </w:r>
            <w:r w:rsidRPr="00945FA8">
              <w:rPr>
                <w:rFonts w:ascii="Times New Roman" w:eastAsia="Times New Roman" w:hAnsi="Times New Roman" w:cs="Times New Roman"/>
                <w:bCs/>
                <w:sz w:val="24"/>
                <w:szCs w:val="24"/>
              </w:rPr>
              <w:t>бенности жанра (жанровые разновидности), сатира, гротеск, фантастическое и реалистическое в художественной литературе. Традиции и новаторство в л</w:t>
            </w:r>
            <w:r w:rsidRPr="00945FA8">
              <w:rPr>
                <w:rFonts w:ascii="Times New Roman" w:eastAsia="Times New Roman" w:hAnsi="Times New Roman" w:cs="Times New Roman"/>
                <w:bCs/>
                <w:sz w:val="24"/>
                <w:szCs w:val="24"/>
              </w:rPr>
              <w:t>и</w:t>
            </w:r>
            <w:r w:rsidRPr="00945FA8">
              <w:rPr>
                <w:rFonts w:ascii="Times New Roman" w:eastAsia="Times New Roman" w:hAnsi="Times New Roman" w:cs="Times New Roman"/>
                <w:bCs/>
                <w:sz w:val="24"/>
                <w:szCs w:val="24"/>
              </w:rPr>
              <w:t>тературе.</w:t>
            </w:r>
          </w:p>
          <w:p w:rsidR="005A08E5" w:rsidRPr="00945FA8" w:rsidRDefault="005A08E5" w:rsidP="008D16DD">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Библейские главы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27</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8D16DD">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5A08E5" w:rsidRPr="00945FA8" w:rsidRDefault="005A08E5" w:rsidP="008D16D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5A08E5" w:rsidRPr="00945FA8" w:rsidRDefault="005A08E5" w:rsidP="005A08E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5A08E5" w:rsidRPr="00945FA8" w:rsidRDefault="005A08E5" w:rsidP="005A08E5">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lastRenderedPageBreak/>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w:t>
            </w:r>
            <w:r w:rsidRPr="00945FA8">
              <w:rPr>
                <w:rFonts w:ascii="Times New Roman" w:eastAsia="Times New Roman" w:hAnsi="Times New Roman" w:cs="Times New Roman"/>
                <w:sz w:val="24"/>
                <w:szCs w:val="24"/>
              </w:rPr>
              <w:t>о</w:t>
            </w:r>
            <w:r w:rsidRPr="00945FA8">
              <w:rPr>
                <w:rFonts w:ascii="Times New Roman" w:eastAsia="Times New Roman" w:hAnsi="Times New Roman" w:cs="Times New Roman"/>
                <w:sz w:val="24"/>
                <w:szCs w:val="24"/>
              </w:rPr>
              <w:lastRenderedPageBreak/>
              <w:t>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w:t>
            </w:r>
            <w:r w:rsidRPr="00945FA8">
              <w:rPr>
                <w:rFonts w:ascii="Times New Roman" w:eastAsia="Times New Roman" w:hAnsi="Times New Roman" w:cs="Times New Roman"/>
                <w:sz w:val="24"/>
                <w:szCs w:val="24"/>
              </w:rPr>
              <w:t>р</w:t>
            </w:r>
            <w:r w:rsidRPr="00945FA8">
              <w:rPr>
                <w:rFonts w:ascii="Times New Roman" w:eastAsia="Times New Roman" w:hAnsi="Times New Roman" w:cs="Times New Roman"/>
                <w:sz w:val="24"/>
                <w:szCs w:val="24"/>
              </w:rPr>
              <w:t>ждение нравственных ценностей. А. Т. Твардовский — главный редактор журнала «Новый мир».</w:t>
            </w:r>
          </w:p>
          <w:p w:rsidR="005A08E5" w:rsidRPr="00945FA8" w:rsidRDefault="005A08E5" w:rsidP="005A08E5">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w:t>
            </w:r>
            <w:proofErr w:type="gramStart"/>
            <w:r w:rsidRPr="00945FA8">
              <w:rPr>
                <w:rFonts w:ascii="Times New Roman" w:eastAsia="Times New Roman" w:hAnsi="Times New Roman" w:cs="Times New Roman"/>
                <w:sz w:val="24"/>
                <w:szCs w:val="24"/>
              </w:rPr>
              <w:t>подо</w:t>
            </w:r>
            <w:proofErr w:type="gramEnd"/>
            <w:r w:rsidRPr="00945FA8">
              <w:rPr>
                <w:rFonts w:ascii="Times New Roman" w:eastAsia="Times New Roman" w:hAnsi="Times New Roman" w:cs="Times New Roman"/>
                <w:sz w:val="24"/>
                <w:szCs w:val="24"/>
              </w:rPr>
              <w:t xml:space="preserve"> Ржевом» и др.</w:t>
            </w:r>
          </w:p>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w:t>
            </w:r>
            <w:r w:rsidRPr="00945FA8">
              <w:rPr>
                <w:rFonts w:ascii="Times New Roman" w:eastAsia="Times New Roman" w:hAnsi="Times New Roman" w:cs="Times New Roman"/>
                <w:sz w:val="24"/>
                <w:szCs w:val="24"/>
              </w:rPr>
              <w:t>и</w:t>
            </w:r>
            <w:r w:rsidRPr="00945FA8">
              <w:rPr>
                <w:rFonts w:ascii="Times New Roman" w:eastAsia="Times New Roman" w:hAnsi="Times New Roman" w:cs="Times New Roman"/>
                <w:sz w:val="24"/>
                <w:szCs w:val="24"/>
              </w:rPr>
              <w:t>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val="restart"/>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8D16DD" w:rsidRPr="008D16DD" w:rsidRDefault="008D16DD" w:rsidP="008D16DD">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8D16DD">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8D16DD" w:rsidRDefault="008D16DD" w:rsidP="008D16DD">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Василий Владимирович Быков (1924–2003)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w:t>
            </w:r>
            <w:r w:rsidRPr="008D16DD">
              <w:rPr>
                <w:rFonts w:ascii="Times New Roman" w:hAnsi="Times New Roman" w:cs="Times New Roman"/>
                <w:sz w:val="24"/>
                <w:szCs w:val="24"/>
              </w:rPr>
              <w:lastRenderedPageBreak/>
              <w:t>Стремление к самосохранению (Рыбак) – и сохранение человеческого дост</w:t>
            </w:r>
            <w:r w:rsidRPr="008D16DD">
              <w:rPr>
                <w:rFonts w:ascii="Times New Roman" w:hAnsi="Times New Roman" w:cs="Times New Roman"/>
                <w:sz w:val="24"/>
                <w:szCs w:val="24"/>
              </w:rPr>
              <w:t>о</w:t>
            </w:r>
            <w:r w:rsidRPr="008D16DD">
              <w:rPr>
                <w:rFonts w:ascii="Times New Roman" w:hAnsi="Times New Roman" w:cs="Times New Roman"/>
                <w:sz w:val="24"/>
                <w:szCs w:val="24"/>
              </w:rPr>
              <w:t xml:space="preserve">инства, духовный подвиг (Сотников).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Рассказ «Связистка». Мотив испытания войной на войне и после войны. Герои рассказа. Дилемма нравственного выбора между «воинским долгом и челов</w:t>
            </w:r>
            <w:r w:rsidRPr="008D16DD">
              <w:rPr>
                <w:rFonts w:ascii="Times New Roman" w:hAnsi="Times New Roman" w:cs="Times New Roman"/>
                <w:sz w:val="24"/>
                <w:szCs w:val="24"/>
              </w:rPr>
              <w:t>е</w:t>
            </w:r>
            <w:r w:rsidRPr="008D16DD">
              <w:rPr>
                <w:rFonts w:ascii="Times New Roman" w:hAnsi="Times New Roman" w:cs="Times New Roman"/>
                <w:sz w:val="24"/>
                <w:szCs w:val="24"/>
              </w:rPr>
              <w:t xml:space="preserve">ческой жизнью». Тема покаяния, ответственности за каждый свой поступок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8D16DD" w:rsidRPr="008D16DD" w:rsidRDefault="008D16DD" w:rsidP="008D16DD">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8D16DD">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8D16D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8D16DD" w:rsidRPr="00945FA8" w:rsidTr="00F545A8">
        <w:trPr>
          <w:gridAfter w:val="2"/>
          <w:wAfter w:w="34" w:type="dxa"/>
        </w:trPr>
        <w:tc>
          <w:tcPr>
            <w:tcW w:w="459" w:type="dxa"/>
            <w:vMerge/>
            <w:tcBorders>
              <w:left w:val="single" w:sz="4" w:space="0" w:color="00000A"/>
              <w:right w:val="single" w:sz="4" w:space="0" w:color="00000A"/>
            </w:tcBorders>
          </w:tcPr>
          <w:p w:rsidR="008D16DD" w:rsidRPr="00945FA8" w:rsidRDefault="008D16DD"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8D16DD" w:rsidRDefault="008D16DD" w:rsidP="008D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w:t>
            </w:r>
            <w:r w:rsidRPr="008D16DD">
              <w:rPr>
                <w:rFonts w:ascii="Times New Roman" w:hAnsi="Times New Roman" w:cs="Times New Roman"/>
                <w:bCs/>
                <w:sz w:val="24"/>
                <w:szCs w:val="24"/>
              </w:rPr>
              <w:t>н</w:t>
            </w:r>
            <w:r w:rsidRPr="008D16DD">
              <w:rPr>
                <w:rFonts w:ascii="Times New Roman" w:hAnsi="Times New Roman" w:cs="Times New Roman"/>
                <w:bCs/>
                <w:sz w:val="24"/>
                <w:szCs w:val="24"/>
              </w:rPr>
              <w:t>ных проблеме выбора на войне: самосохранение или сохранение человеческ</w:t>
            </w:r>
            <w:r w:rsidRPr="008D16DD">
              <w:rPr>
                <w:rFonts w:ascii="Times New Roman" w:hAnsi="Times New Roman" w:cs="Times New Roman"/>
                <w:bCs/>
                <w:sz w:val="24"/>
                <w:szCs w:val="24"/>
              </w:rPr>
              <w:t>о</w:t>
            </w:r>
            <w:r w:rsidRPr="008D16DD">
              <w:rPr>
                <w:rFonts w:ascii="Times New Roman" w:hAnsi="Times New Roman" w:cs="Times New Roman"/>
                <w:bCs/>
                <w:sz w:val="24"/>
                <w:szCs w:val="24"/>
              </w:rPr>
              <w:t>го достоинства. Сравнительная характеристика двух героев, двух выборов. Дискуссия «Что важнее воинский долг или человеческая жизнь?»</w:t>
            </w:r>
          </w:p>
          <w:p w:rsidR="008D16DD" w:rsidRPr="008D16DD" w:rsidRDefault="008D16DD" w:rsidP="008D16DD">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16DD" w:rsidRPr="00945FA8" w:rsidRDefault="008D16DD" w:rsidP="005A08E5">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8D16DD"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sidR="008D16DD">
              <w:rPr>
                <w:rFonts w:ascii="Times New Roman" w:eastAsia="Times New Roman" w:hAnsi="Times New Roman"/>
                <w:sz w:val="24"/>
                <w:szCs w:val="24"/>
              </w:rPr>
              <w:t>2</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5A08E5" w:rsidRPr="00945FA8" w:rsidRDefault="005A08E5" w:rsidP="005A08E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eastAsia="Times New Roman" w:hAnsi="Times New Roman"/>
                <w:sz w:val="24"/>
                <w:szCs w:val="24"/>
              </w:rPr>
            </w:pPr>
          </w:p>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w:t>
            </w: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Для чтения и изучения. Рассказы (не менее двух по выбору): «Срезал», </w:t>
            </w:r>
            <w:r w:rsidRPr="00945FA8">
              <w:rPr>
                <w:rFonts w:ascii="Times New Roman" w:eastAsia="Times New Roman" w:hAnsi="Times New Roman"/>
                <w:sz w:val="24"/>
                <w:szCs w:val="24"/>
              </w:rPr>
              <w:lastRenderedPageBreak/>
              <w:t>«Обида»,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5A08E5" w:rsidRPr="00945FA8" w:rsidRDefault="005A08E5" w:rsidP="005A0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1"/>
          <w:wAfter w:w="20"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proofErr w:type="gramStart"/>
            <w:r w:rsidRPr="00945FA8">
              <w:rPr>
                <w:rFonts w:ascii="Times New Roman" w:eastAsia="Times New Roman" w:hAnsi="Times New Roman"/>
                <w:b/>
                <w:bCs/>
                <w:sz w:val="24"/>
                <w:szCs w:val="24"/>
                <w:lang w:val="en-US" w:eastAsia="en-US"/>
              </w:rPr>
              <w:t>I</w:t>
            </w:r>
            <w:proofErr w:type="gramEnd"/>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w:t>
            </w:r>
            <w:r w:rsidRPr="00945FA8">
              <w:rPr>
                <w:rFonts w:ascii="Times New Roman" w:eastAsia="Times New Roman" w:hAnsi="Times New Roman" w:cs="Times New Roman"/>
                <w:bCs/>
                <w:sz w:val="24"/>
                <w:szCs w:val="24"/>
                <w:lang w:eastAsia="en-US"/>
              </w:rPr>
              <w:t>о</w:t>
            </w:r>
            <w:r w:rsidRPr="00945FA8">
              <w:rPr>
                <w:rFonts w:ascii="Times New Roman" w:eastAsia="Times New Roman" w:hAnsi="Times New Roman" w:cs="Times New Roman"/>
                <w:bCs/>
                <w:sz w:val="24"/>
                <w:szCs w:val="24"/>
                <w:lang w:eastAsia="en-US"/>
              </w:rPr>
              <w:t>этов. И.А. Бродский: самоопределение «поэт» как призвание и как повод для гонений. Поэзия И. А. Бродского в контексте современной ему эпохи.</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 xml:space="preserve">Как презентовать себя в резюме, чтобы выглядеть в глазах </w:t>
            </w:r>
            <w:r w:rsidRPr="00945FA8">
              <w:rPr>
                <w:rFonts w:ascii="Times New Roman" w:eastAsia="Times New Roman" w:hAnsi="Times New Roman"/>
                <w:sz w:val="24"/>
                <w:szCs w:val="24"/>
                <w:lang w:eastAsia="en-US"/>
              </w:rPr>
              <w:lastRenderedPageBreak/>
              <w:t xml:space="preserve">работодателя именно таким сотрудником, </w:t>
            </w:r>
            <w:proofErr w:type="gramStart"/>
            <w:r w:rsidRPr="00945FA8">
              <w:rPr>
                <w:rFonts w:ascii="Times New Roman" w:eastAsia="Times New Roman" w:hAnsi="Times New Roman"/>
                <w:sz w:val="24"/>
                <w:szCs w:val="24"/>
                <w:lang w:eastAsia="en-US"/>
              </w:rPr>
              <w:t>каков</w:t>
            </w:r>
            <w:proofErr w:type="gramEnd"/>
            <w:r w:rsidRPr="00945FA8">
              <w:rPr>
                <w:rFonts w:ascii="Times New Roman" w:eastAsia="Times New Roman" w:hAnsi="Times New Roman"/>
                <w:sz w:val="24"/>
                <w:szCs w:val="24"/>
                <w:lang w:eastAsia="en-US"/>
              </w:rPr>
              <w:t xml:space="preserve">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w:t>
            </w:r>
            <w:r w:rsidRPr="00945FA8">
              <w:rPr>
                <w:rFonts w:ascii="Times New Roman" w:eastAsia="Times New Roman" w:hAnsi="Times New Roman" w:cs="Times New Roman"/>
                <w:sz w:val="24"/>
                <w:szCs w:val="24"/>
                <w:lang w:eastAsia="en-US"/>
              </w:rPr>
              <w:t>р</w:t>
            </w:r>
            <w:r w:rsidRPr="00945FA8">
              <w:rPr>
                <w:rFonts w:ascii="Times New Roman" w:eastAsia="Times New Roman" w:hAnsi="Times New Roman" w:cs="Times New Roman"/>
                <w:sz w:val="24"/>
                <w:szCs w:val="24"/>
                <w:lang w:eastAsia="en-US"/>
              </w:rPr>
              <w:t>вью с поэтом и мемуарам. Чтение стихотворений</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w:t>
            </w:r>
            <w:proofErr w:type="gramStart"/>
            <w:r w:rsidRPr="00945FA8">
              <w:rPr>
                <w:rFonts w:ascii="Times New Roman" w:eastAsia="Times New Roman" w:hAnsi="Times New Roman"/>
                <w:sz w:val="24"/>
                <w:szCs w:val="24"/>
                <w:shd w:val="clear" w:color="auto" w:fill="FFFFFF"/>
                <w:lang w:eastAsia="en-US"/>
              </w:rPr>
              <w:t>правила</w:t>
            </w:r>
            <w:proofErr w:type="gramEnd"/>
            <w:r w:rsidRPr="00945FA8">
              <w:rPr>
                <w:rFonts w:ascii="Times New Roman" w:eastAsia="Times New Roman" w:hAnsi="Times New Roman"/>
                <w:sz w:val="24"/>
                <w:szCs w:val="24"/>
                <w:shd w:val="clear" w:color="auto" w:fill="FFFFFF"/>
                <w:lang w:eastAsia="en-US"/>
              </w:rPr>
              <w:t xml:space="preserve">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945FA8">
              <w:rPr>
                <w:rFonts w:ascii="Times New Roman" w:hAnsi="Times New Roman"/>
                <w:bCs/>
                <w:sz w:val="24"/>
                <w:szCs w:val="24"/>
              </w:rPr>
              <w:t>от</w:t>
            </w:r>
            <w:proofErr w:type="gramEnd"/>
            <w:r w:rsidRPr="00945FA8">
              <w:rPr>
                <w:rFonts w:ascii="Times New Roman" w:hAnsi="Times New Roman"/>
                <w:bCs/>
                <w:sz w:val="24"/>
                <w:szCs w:val="24"/>
              </w:rPr>
              <w:t xml:space="preserve">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 xml:space="preserve">Создание проблемной ситуации: нужен ли профессиональный диалог? </w:t>
            </w:r>
            <w:proofErr w:type="gramStart"/>
            <w:r w:rsidRPr="00945FA8">
              <w:rPr>
                <w:rFonts w:ascii="Times New Roman" w:hAnsi="Times New Roman"/>
                <w:bCs/>
                <w:sz w:val="24"/>
                <w:szCs w:val="24"/>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w:t>
            </w:r>
            <w:r w:rsidRPr="00945FA8">
              <w:rPr>
                <w:rFonts w:ascii="Times New Roman" w:eastAsia="Times New Roman" w:hAnsi="Times New Roman" w:cs="Times New Roman"/>
                <w:sz w:val="24"/>
                <w:szCs w:val="24"/>
                <w:lang w:eastAsia="en-US"/>
              </w:rPr>
              <w:t>з</w:t>
            </w:r>
            <w:r w:rsidRPr="00945FA8">
              <w:rPr>
                <w:rFonts w:ascii="Times New Roman" w:eastAsia="Times New Roman" w:hAnsi="Times New Roman" w:cs="Times New Roman"/>
                <w:sz w:val="24"/>
                <w:szCs w:val="24"/>
                <w:lang w:eastAsia="en-US"/>
              </w:rPr>
              <w:t>вития зарубежной лит</w:t>
            </w:r>
            <w:r w:rsidRPr="00945FA8">
              <w:rPr>
                <w:rFonts w:ascii="Times New Roman" w:eastAsia="Times New Roman" w:hAnsi="Times New Roman" w:cs="Times New Roman"/>
                <w:sz w:val="24"/>
                <w:szCs w:val="24"/>
                <w:lang w:eastAsia="en-US"/>
              </w:rPr>
              <w:t>е</w:t>
            </w:r>
            <w:r w:rsidRPr="00945FA8">
              <w:rPr>
                <w:rFonts w:ascii="Times New Roman" w:eastAsia="Times New Roman" w:hAnsi="Times New Roman" w:cs="Times New Roman"/>
                <w:sz w:val="24"/>
                <w:szCs w:val="24"/>
                <w:lang w:eastAsia="en-US"/>
              </w:rPr>
              <w:t>ратуры</w:t>
            </w:r>
          </w:p>
          <w:p w:rsidR="005A08E5" w:rsidRPr="00945FA8" w:rsidRDefault="005A08E5" w:rsidP="005A08E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5A08E5" w:rsidRPr="00945FA8" w:rsidRDefault="005A08E5" w:rsidP="005A08E5">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bCs/>
                <w:sz w:val="23"/>
                <w:szCs w:val="23"/>
              </w:rPr>
            </w:pPr>
          </w:p>
          <w:p w:rsidR="005A08E5" w:rsidRPr="00945FA8" w:rsidRDefault="005A08E5" w:rsidP="005A08E5">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Default"/>
              <w:rPr>
                <w:b/>
                <w:bCs/>
                <w:sz w:val="23"/>
                <w:szCs w:val="23"/>
              </w:rPr>
            </w:pPr>
            <w:r w:rsidRPr="00945FA8">
              <w:rPr>
                <w:b/>
                <w:bCs/>
              </w:rPr>
              <w:t>Содержание учебного материала:</w:t>
            </w:r>
          </w:p>
          <w:p w:rsidR="005A08E5" w:rsidRPr="00945FA8" w:rsidRDefault="005A08E5" w:rsidP="005A08E5">
            <w:pPr>
              <w:pStyle w:val="Default"/>
              <w:rPr>
                <w:sz w:val="23"/>
                <w:szCs w:val="23"/>
              </w:rPr>
            </w:pPr>
            <w:r w:rsidRPr="00945FA8">
              <w:rPr>
                <w:b/>
                <w:bCs/>
                <w:sz w:val="23"/>
                <w:szCs w:val="23"/>
              </w:rPr>
              <w:t xml:space="preserve">Зарубежная литература </w:t>
            </w:r>
          </w:p>
          <w:p w:rsidR="005A08E5" w:rsidRPr="00945FA8" w:rsidRDefault="005A08E5" w:rsidP="005A08E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w:t>
            </w:r>
            <w:proofErr w:type="gramStart"/>
            <w:r w:rsidRPr="00945FA8">
              <w:rPr>
                <w:sz w:val="23"/>
                <w:szCs w:val="23"/>
              </w:rPr>
              <w:t xml:space="preserve">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w:t>
            </w:r>
            <w:r w:rsidRPr="00945FA8">
              <w:rPr>
                <w:sz w:val="23"/>
                <w:szCs w:val="23"/>
              </w:rPr>
              <w:t>е</w:t>
            </w:r>
            <w:r w:rsidRPr="00945FA8">
              <w:rPr>
                <w:sz w:val="23"/>
                <w:szCs w:val="23"/>
              </w:rPr>
              <w:t xml:space="preserve">мингуэя «Старик и море» и др. </w:t>
            </w:r>
            <w:proofErr w:type="gramEnd"/>
          </w:p>
          <w:p w:rsidR="005A08E5" w:rsidRPr="00945FA8" w:rsidRDefault="005A08E5" w:rsidP="005A08E5">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Рассказы-предупреждения. Роль цивилизации, технологий в судьбе человека и общества. Психологизм рассказов. Ответственность настоящего перед буд</w:t>
            </w:r>
            <w:r w:rsidRPr="00945FA8">
              <w:rPr>
                <w:rFonts w:ascii="Times New Roman" w:eastAsia="Times New Roman" w:hAnsi="Times New Roman" w:cs="Times New Roman"/>
                <w:sz w:val="24"/>
                <w:szCs w:val="24"/>
                <w:lang w:eastAsia="en-US"/>
              </w:rPr>
              <w:t>у</w:t>
            </w:r>
            <w:r w:rsidRPr="00945FA8">
              <w:rPr>
                <w:rFonts w:ascii="Times New Roman" w:eastAsia="Times New Roman" w:hAnsi="Times New Roman" w:cs="Times New Roman"/>
                <w:sz w:val="24"/>
                <w:szCs w:val="24"/>
                <w:lang w:eastAsia="en-US"/>
              </w:rPr>
              <w:t xml:space="preserve">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w:t>
            </w:r>
            <w:r w:rsidRPr="00945FA8">
              <w:rPr>
                <w:rFonts w:ascii="Times New Roman" w:eastAsia="Times New Roman" w:hAnsi="Times New Roman" w:cs="Times New Roman"/>
                <w:sz w:val="24"/>
                <w:szCs w:val="24"/>
                <w:lang w:eastAsia="en-US"/>
              </w:rPr>
              <w:lastRenderedPageBreak/>
              <w:t xml:space="preserve">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5A08E5" w:rsidRPr="00945FA8" w:rsidRDefault="005A08E5" w:rsidP="005A08E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 xml:space="preserve">сфера произведения и способы ее создания. Герои новеллы. Отношения между ними: «диалог глухих». </w:t>
            </w:r>
            <w:proofErr w:type="gramStart"/>
            <w:r w:rsidRPr="00945FA8">
              <w:rPr>
                <w:rFonts w:ascii="Times New Roman" w:eastAsia="Times New Roman" w:hAnsi="Times New Roman" w:cs="Times New Roman"/>
                <w:sz w:val="24"/>
                <w:szCs w:val="24"/>
                <w:lang w:eastAsia="en-US"/>
              </w:rPr>
              <w:t>Символика сцены с кошкой: незнакомый человек сп</w:t>
            </w:r>
            <w:r w:rsidRPr="00945FA8">
              <w:rPr>
                <w:rFonts w:ascii="Times New Roman" w:eastAsia="Times New Roman" w:hAnsi="Times New Roman" w:cs="Times New Roman"/>
                <w:sz w:val="24"/>
                <w:szCs w:val="24"/>
                <w:lang w:eastAsia="en-US"/>
              </w:rPr>
              <w:t>о</w:t>
            </w:r>
            <w:r w:rsidRPr="00945FA8">
              <w:rPr>
                <w:rFonts w:ascii="Times New Roman" w:eastAsia="Times New Roman" w:hAnsi="Times New Roman" w:cs="Times New Roman"/>
                <w:sz w:val="24"/>
                <w:szCs w:val="24"/>
                <w:lang w:eastAsia="en-US"/>
              </w:rPr>
              <w:t>собен почувствовать и понять другого лучше, чем близкие люди.</w:t>
            </w:r>
            <w:proofErr w:type="gramEnd"/>
          </w:p>
          <w:p w:rsidR="005A08E5" w:rsidRPr="00945FA8" w:rsidRDefault="005A08E5" w:rsidP="005A08E5">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w:t>
            </w:r>
            <w:r w:rsidRPr="00945FA8">
              <w:rPr>
                <w:rFonts w:eastAsia="Times New Roman"/>
                <w:bCs/>
                <w:color w:val="auto"/>
                <w:lang w:eastAsia="en-US"/>
              </w:rPr>
              <w:t>о</w:t>
            </w:r>
            <w:r w:rsidRPr="00945FA8">
              <w:rPr>
                <w:rFonts w:eastAsia="Times New Roman"/>
                <w:bCs/>
                <w:color w:val="auto"/>
                <w:lang w:eastAsia="en-US"/>
              </w:rPr>
              <w:t>ждем» Хемингуэя: особенности жанра новеллы. Нравственные проблемы и способы их раскрытия писателем.</w:t>
            </w:r>
          </w:p>
          <w:p w:rsidR="005A08E5" w:rsidRPr="00945FA8" w:rsidRDefault="005A08E5" w:rsidP="005A08E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5A08E5" w:rsidRPr="00F545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 xml:space="preserve">(не менее одного произведения по выбору). </w:t>
            </w:r>
            <w:proofErr w:type="gramStart"/>
            <w:r w:rsidRPr="00945FA8">
              <w:rPr>
                <w:rFonts w:ascii="Times New Roman" w:hAnsi="Times New Roman"/>
                <w:sz w:val="23"/>
                <w:szCs w:val="23"/>
              </w:rPr>
              <w:t>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w:t>
            </w:r>
            <w:proofErr w:type="spellStart"/>
            <w:r>
              <w:rPr>
                <w:rFonts w:ascii="Times New Roman" w:hAnsi="Times New Roman"/>
                <w:sz w:val="23"/>
                <w:szCs w:val="23"/>
              </w:rPr>
              <w:t>Пигмалион</w:t>
            </w:r>
            <w:proofErr w:type="spellEnd"/>
            <w:r>
              <w:rPr>
                <w:rFonts w:ascii="Times New Roman" w:hAnsi="Times New Roman"/>
                <w:sz w:val="23"/>
                <w:szCs w:val="23"/>
              </w:rPr>
              <w:t>» и др.</w:t>
            </w:r>
            <w:proofErr w:type="gramEnd"/>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vMerge w:val="restart"/>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2906" w:type="dxa"/>
            <w:vMerge w:val="restart"/>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5A08E5" w:rsidRPr="00945FA8" w:rsidRDefault="005A08E5" w:rsidP="005A08E5">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5A08E5" w:rsidRPr="00945FA8" w:rsidRDefault="005A08E5" w:rsidP="005A08E5">
            <w:pPr>
              <w:pStyle w:val="11"/>
              <w:spacing w:after="0" w:line="240" w:lineRule="auto"/>
              <w:jc w:val="both"/>
              <w:rPr>
                <w:rFonts w:ascii="Times New Roman" w:hAnsi="Times New Roman"/>
                <w:sz w:val="24"/>
                <w:szCs w:val="24"/>
              </w:rPr>
            </w:pPr>
          </w:p>
          <w:p w:rsidR="005A08E5" w:rsidRPr="00945FA8" w:rsidRDefault="005A08E5" w:rsidP="005A08E5">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w:t>
            </w:r>
            <w:proofErr w:type="gramStart"/>
            <w:r w:rsidRPr="00945FA8">
              <w:rPr>
                <w:rFonts w:ascii="Times New Roman" w:hAnsi="Times New Roman"/>
                <w:bCs/>
                <w:sz w:val="24"/>
                <w:szCs w:val="24"/>
              </w:rPr>
              <w:t>Возможно</w:t>
            </w:r>
            <w:proofErr w:type="gramEnd"/>
            <w:r w:rsidRPr="00945FA8">
              <w:rPr>
                <w:rFonts w:ascii="Times New Roman" w:hAnsi="Times New Roman"/>
                <w:bCs/>
                <w:sz w:val="24"/>
                <w:szCs w:val="24"/>
              </w:rPr>
              <w:t xml:space="preserve"> ли остановить прогресс? Профессии в мире НТП: у всех ли профессий есть будущее. Профессии, «рожденные» НТП в последние десятилетия.</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5A08E5" w:rsidRPr="00945FA8" w:rsidRDefault="005A08E5" w:rsidP="005A08E5">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5A08E5" w:rsidRPr="00945FA8" w:rsidTr="00F545A8">
        <w:trPr>
          <w:gridAfter w:val="2"/>
          <w:wAfter w:w="34" w:type="dxa"/>
        </w:trPr>
        <w:tc>
          <w:tcPr>
            <w:tcW w:w="459" w:type="dxa"/>
            <w:vMerge/>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w:t>
            </w:r>
            <w:proofErr w:type="gramStart"/>
            <w:r w:rsidRPr="00945FA8">
              <w:rPr>
                <w:rFonts w:ascii="Times New Roman" w:hAnsi="Times New Roman"/>
                <w:bCs/>
                <w:sz w:val="24"/>
                <w:szCs w:val="24"/>
              </w:rPr>
              <w:t>для</w:t>
            </w:r>
            <w:proofErr w:type="gramEnd"/>
            <w:r w:rsidRPr="00945FA8">
              <w:rPr>
                <w:rFonts w:ascii="Times New Roman" w:hAnsi="Times New Roman"/>
                <w:bCs/>
                <w:sz w:val="24"/>
                <w:szCs w:val="24"/>
              </w:rPr>
              <w:t xml:space="preserve"> эпических, драматических). Ответ на вопросы по плану. Обсуждение произведения по предложенным заранее вопросам.</w:t>
            </w:r>
          </w:p>
          <w:p w:rsidR="005A08E5" w:rsidRPr="00945FA8" w:rsidRDefault="005A08E5" w:rsidP="005A08E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01-06, </w:t>
            </w:r>
          </w:p>
          <w:p w:rsidR="004E3993" w:rsidRPr="00945FA8" w:rsidRDefault="004E3993" w:rsidP="004E3993">
            <w:pPr>
              <w:pStyle w:val="11"/>
              <w:spacing w:after="0" w:line="240" w:lineRule="auto"/>
              <w:jc w:val="center"/>
              <w:rPr>
                <w:rFonts w:ascii="Times New Roman" w:hAnsi="Times New Roman"/>
                <w:sz w:val="24"/>
                <w:szCs w:val="24"/>
              </w:rPr>
            </w:pPr>
            <w:proofErr w:type="gramStart"/>
            <w:r w:rsidRPr="00945FA8">
              <w:rPr>
                <w:rFonts w:ascii="Times New Roman" w:hAnsi="Times New Roman"/>
                <w:sz w:val="24"/>
                <w:szCs w:val="24"/>
              </w:rPr>
              <w:t>ОК</w:t>
            </w:r>
            <w:proofErr w:type="gramEnd"/>
            <w:r w:rsidRPr="00945FA8">
              <w:rPr>
                <w:rFonts w:ascii="Times New Roman" w:hAnsi="Times New Roman"/>
                <w:sz w:val="24"/>
                <w:szCs w:val="24"/>
              </w:rPr>
              <w:t xml:space="preserve"> 09</w:t>
            </w:r>
          </w:p>
          <w:p w:rsidR="005A08E5" w:rsidRPr="00945FA8" w:rsidRDefault="004E3993" w:rsidP="004E3993">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rPr>
          <w:gridAfter w:val="2"/>
          <w:wAfter w:w="34" w:type="dxa"/>
        </w:trPr>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5A08E5" w:rsidRPr="00945FA8" w:rsidRDefault="005A08E5" w:rsidP="005A08E5">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08E5" w:rsidRPr="00945FA8" w:rsidRDefault="005A08E5" w:rsidP="005A08E5">
            <w:pPr>
              <w:pStyle w:val="11"/>
              <w:spacing w:after="0" w:line="240" w:lineRule="auto"/>
              <w:jc w:val="center"/>
              <w:rPr>
                <w:rFonts w:ascii="Times New Roman" w:hAnsi="Times New Roman"/>
                <w:sz w:val="24"/>
                <w:szCs w:val="24"/>
              </w:rPr>
            </w:pPr>
          </w:p>
        </w:tc>
      </w:tr>
      <w:tr w:rsidR="005A08E5" w:rsidRPr="00945FA8" w:rsidTr="00F545A8">
        <w:tc>
          <w:tcPr>
            <w:tcW w:w="459" w:type="dxa"/>
            <w:tcBorders>
              <w:left w:val="single" w:sz="4" w:space="0" w:color="00000A"/>
              <w:right w:val="single" w:sz="4" w:space="0" w:color="00000A"/>
            </w:tcBorders>
          </w:tcPr>
          <w:p w:rsidR="005A08E5" w:rsidRPr="00945FA8" w:rsidRDefault="005A08E5" w:rsidP="005A08E5">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5A08E5" w:rsidRPr="00945FA8" w:rsidRDefault="005A08E5" w:rsidP="005A08E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52756B" w:rsidRDefault="0052756B" w:rsidP="00825D5A">
      <w:pPr>
        <w:pStyle w:val="a3"/>
        <w:tabs>
          <w:tab w:val="left" w:pos="5985"/>
        </w:tabs>
        <w:spacing w:after="0" w:line="240" w:lineRule="auto"/>
        <w:ind w:left="0" w:firstLine="709"/>
        <w:jc w:val="both"/>
        <w:rPr>
          <w:rFonts w:ascii="Times New Roman" w:hAnsi="Times New Roman"/>
          <w:b/>
          <w:sz w:val="24"/>
          <w:szCs w:val="24"/>
        </w:rPr>
      </w:pPr>
    </w:p>
    <w:p w:rsidR="00903CC0" w:rsidRDefault="00903CC0">
      <w:bookmarkStart w:id="2" w:name="_Hlk109219056"/>
    </w:p>
    <w:p w:rsidR="00903CC0" w:rsidRDefault="00903CC0"/>
    <w:bookmarkEnd w:id="2"/>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6C4A47">
          <w:footerReference w:type="default" r:id="rId10"/>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lastRenderedPageBreak/>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 xml:space="preserve">Учебный предмет реализуется в учебном кабинете «Русского языка и культуры речи»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 посадочные места по количеству </w:t>
      </w:r>
      <w:proofErr w:type="gramStart"/>
      <w:r w:rsidRPr="00E52023">
        <w:rPr>
          <w:rFonts w:ascii="Times New Roman" w:eastAsia="Arial" w:hAnsi="Times New Roman" w:cs="Arial"/>
          <w:sz w:val="24"/>
          <w:szCs w:val="20"/>
        </w:rPr>
        <w:t>обучающихся</w:t>
      </w:r>
      <w:proofErr w:type="gramEnd"/>
      <w:r w:rsidRPr="00E52023">
        <w:rPr>
          <w:rFonts w:ascii="Times New Roman" w:eastAsia="Arial" w:hAnsi="Times New Roman" w:cs="Arial"/>
          <w:sz w:val="24"/>
          <w:szCs w:val="20"/>
        </w:rPr>
        <w:t>;</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Технические средства обучения рабочего места преподавателя: компьютерное оборудов</w:t>
      </w:r>
      <w:r w:rsidRPr="00E52023">
        <w:rPr>
          <w:rFonts w:ascii="Times New Roman" w:eastAsia="Arial" w:hAnsi="Times New Roman" w:cs="Times New Roman"/>
          <w:sz w:val="24"/>
          <w:szCs w:val="20"/>
        </w:rPr>
        <w:t>а</w:t>
      </w:r>
      <w:r w:rsidRPr="00E52023">
        <w:rPr>
          <w:rFonts w:ascii="Times New Roman" w:eastAsia="Arial" w:hAnsi="Times New Roman" w:cs="Times New Roman"/>
          <w:sz w:val="24"/>
          <w:szCs w:val="20"/>
        </w:rPr>
        <w:t>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w:t>
      </w:r>
      <w:r w:rsidRPr="00E52023">
        <w:rPr>
          <w:rFonts w:ascii="Times New Roman" w:eastAsia="Arial" w:hAnsi="Times New Roman" w:cs="Times New Roman"/>
          <w:sz w:val="24"/>
          <w:szCs w:val="20"/>
        </w:rPr>
        <w:t>е</w:t>
      </w:r>
      <w:r w:rsidRPr="00E52023">
        <w:rPr>
          <w:rFonts w:ascii="Times New Roman" w:eastAsia="Arial" w:hAnsi="Times New Roman" w:cs="Times New Roman"/>
          <w:sz w:val="24"/>
          <w:szCs w:val="20"/>
        </w:rPr>
        <w:t xml:space="preserve">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w:t>
      </w:r>
      <w:r w:rsidRPr="00E52023">
        <w:rPr>
          <w:rFonts w:ascii="Times New Roman" w:eastAsia="Arial" w:hAnsi="Times New Roman" w:cs="Times New Roman"/>
          <w:sz w:val="24"/>
          <w:szCs w:val="20"/>
        </w:rPr>
        <w:t>у</w:t>
      </w:r>
      <w:r w:rsidRPr="00E52023">
        <w:rPr>
          <w:rFonts w:ascii="Times New Roman" w:eastAsia="Arial" w:hAnsi="Times New Roman" w:cs="Times New Roman"/>
          <w:sz w:val="24"/>
          <w:szCs w:val="20"/>
        </w:rPr>
        <w:t xml:space="preserve">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proofErr w:type="gramStart"/>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roofErr w:type="gramEnd"/>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proofErr w:type="spellStart"/>
      <w:r w:rsidRPr="00E52023">
        <w:rPr>
          <w:rFonts w:ascii="Times New Roman" w:hAnsi="Times New Roman" w:cs="Times New Roman"/>
          <w:sz w:val="24"/>
          <w:lang w:val="en-US"/>
        </w:rPr>
        <w:t>MSWindows</w:t>
      </w:r>
      <w:proofErr w:type="spellEnd"/>
      <w:r w:rsidRPr="00E52023">
        <w:rPr>
          <w:rFonts w:ascii="Times New Roman" w:hAnsi="Times New Roman" w:cs="Times New Roman"/>
          <w:sz w:val="24"/>
          <w:lang w:val="en-US"/>
        </w:rPr>
        <w:t xml:space="preserve">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proofErr w:type="spellStart"/>
      <w:r w:rsidRPr="00E52023">
        <w:rPr>
          <w:rFonts w:ascii="Times New Roman" w:hAnsi="Times New Roman" w:cs="Times New Roman"/>
          <w:sz w:val="24"/>
          <w:lang w:val="en-US"/>
        </w:rPr>
        <w:t>Yandex</w:t>
      </w:r>
      <w:proofErr w:type="spellEnd"/>
      <w:r w:rsidRPr="00E52023">
        <w:rPr>
          <w:rFonts w:ascii="Times New Roman" w:hAnsi="Times New Roman" w:cs="Times New Roman"/>
          <w:sz w:val="24"/>
          <w:lang w:val="en-US"/>
        </w:rPr>
        <w:t xml:space="preserve">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proofErr w:type="spellStart"/>
      <w:r w:rsidRPr="00E52023">
        <w:rPr>
          <w:rFonts w:ascii="Times New Roman" w:hAnsi="Times New Roman" w:cs="Times New Roman"/>
          <w:sz w:val="24"/>
        </w:rPr>
        <w:t>UnrealCommander</w:t>
      </w:r>
      <w:proofErr w:type="spellEnd"/>
      <w:r w:rsidRPr="00E52023">
        <w:rPr>
          <w:rFonts w:ascii="Times New Roman" w:hAnsi="Times New Roman" w:cs="Times New Roman"/>
          <w:sz w:val="24"/>
        </w:rPr>
        <w:t xml:space="preserve">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E52023">
        <w:rPr>
          <w:rFonts w:ascii="Times New Roman" w:hAnsi="Times New Roman" w:cs="Times New Roman"/>
          <w:bCs/>
          <w:sz w:val="24"/>
        </w:rPr>
        <w:t>р</w:t>
      </w:r>
      <w:r w:rsidRPr="00E52023">
        <w:rPr>
          <w:rFonts w:ascii="Times New Roman" w:hAnsi="Times New Roman" w:cs="Times New Roman"/>
          <w:bCs/>
          <w:sz w:val="24"/>
        </w:rPr>
        <w:t>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w:t>
      </w:r>
      <w:r w:rsidRPr="00E52023">
        <w:rPr>
          <w:rFonts w:ascii="Times New Roman" w:hAnsi="Times New Roman" w:cs="Times New Roman"/>
          <w:sz w:val="24"/>
        </w:rPr>
        <w:t>е</w:t>
      </w:r>
      <w:r w:rsidRPr="00E52023">
        <w:rPr>
          <w:rFonts w:ascii="Times New Roman" w:hAnsi="Times New Roman" w:cs="Times New Roman"/>
          <w:sz w:val="24"/>
        </w:rPr>
        <w:t>чатные и/или электронные образовательные и информационные ресурсы, используемые в образ</w:t>
      </w:r>
      <w:r w:rsidRPr="00E52023">
        <w:rPr>
          <w:rFonts w:ascii="Times New Roman" w:hAnsi="Times New Roman" w:cs="Times New Roman"/>
          <w:sz w:val="24"/>
        </w:rPr>
        <w:t>о</w:t>
      </w:r>
      <w:r w:rsidRPr="00E52023">
        <w:rPr>
          <w:rFonts w:ascii="Times New Roman" w:hAnsi="Times New Roman" w:cs="Times New Roman"/>
          <w:sz w:val="24"/>
        </w:rPr>
        <w:t>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 xml:space="preserve">Москва: Издательство </w:t>
            </w:r>
            <w:proofErr w:type="spellStart"/>
            <w:r w:rsidRPr="00E52023">
              <w:rPr>
                <w:rFonts w:ascii="Times New Roman" w:eastAsia="Arial" w:hAnsi="Times New Roman" w:cs="Times New Roman"/>
                <w:sz w:val="24"/>
                <w:szCs w:val="24"/>
              </w:rPr>
              <w:t>Юрайт</w:t>
            </w:r>
            <w:proofErr w:type="spellEnd"/>
            <w:r w:rsidRPr="00E52023">
              <w:rPr>
                <w:rFonts w:ascii="Times New Roman" w:eastAsia="Arial" w:hAnsi="Times New Roman" w:cs="Times New Roman"/>
                <w:sz w:val="24"/>
                <w:szCs w:val="24"/>
              </w:rPr>
              <w:t>,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urait</w:t>
              </w:r>
              <w:proofErr w:type="spellEnd"/>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ru</w:t>
              </w:r>
              <w:proofErr w:type="spellEnd"/>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bcode</w:t>
              </w:r>
              <w:proofErr w:type="spellEnd"/>
              <w:r w:rsidR="0099210C" w:rsidRPr="00E52023">
                <w:rPr>
                  <w:rFonts w:ascii="Times New Roman" w:eastAsia="Arial" w:hAnsi="Times New Roman" w:cs="Times New Roman"/>
                  <w:sz w:val="24"/>
                  <w:szCs w:val="24"/>
                  <w:u w:val="single"/>
                </w:rPr>
                <w:t>/517792</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664"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 xml:space="preserve">Литература. </w:t>
            </w:r>
            <w:r w:rsidRPr="00E52023">
              <w:rPr>
                <w:rFonts w:ascii="Times New Roman" w:hAnsi="Times New Roman" w:cs="Times New Roman"/>
                <w:sz w:val="24"/>
                <w:szCs w:val="24"/>
              </w:rPr>
              <w:lastRenderedPageBreak/>
              <w:t>Хрестоматия. Русская классическая драма (10-11 классы)</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учебное пособие для среднего общего образования </w:t>
            </w:r>
          </w:p>
        </w:tc>
        <w:tc>
          <w:tcPr>
            <w:tcW w:w="297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lastRenderedPageBreak/>
              <w:t xml:space="preserve">Москва: Издательство </w:t>
            </w:r>
            <w:proofErr w:type="spellStart"/>
            <w:r w:rsidRPr="00E52023">
              <w:rPr>
                <w:rFonts w:ascii="Times New Roman" w:hAnsi="Times New Roman" w:cs="Times New Roman"/>
                <w:sz w:val="24"/>
                <w:szCs w:val="24"/>
              </w:rPr>
              <w:lastRenderedPageBreak/>
              <w:t>Юрайт</w:t>
            </w:r>
            <w:proofErr w:type="spellEnd"/>
            <w:r w:rsidRPr="00E52023">
              <w:rPr>
                <w:rFonts w:ascii="Times New Roman" w:hAnsi="Times New Roman" w:cs="Times New Roman"/>
                <w:sz w:val="24"/>
                <w:szCs w:val="24"/>
              </w:rPr>
              <w:t>,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urait</w:t>
              </w:r>
              <w:proofErr w:type="spellEnd"/>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ru</w:t>
              </w:r>
              <w:proofErr w:type="spellEnd"/>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bcode</w:t>
              </w:r>
              <w:proofErr w:type="spellEnd"/>
              <w:r w:rsidR="0099210C" w:rsidRPr="00E52023">
                <w:rPr>
                  <w:rStyle w:val="Link"/>
                  <w:rFonts w:ascii="Times New Roman" w:hAnsi="Times New Roman" w:cs="Times New Roman"/>
                  <w:color w:val="auto"/>
                  <w:sz w:val="24"/>
                  <w:szCs w:val="24"/>
                </w:rPr>
                <w:t>/530639</w:t>
              </w:r>
            </w:hyperlink>
          </w:p>
        </w:tc>
        <w:tc>
          <w:tcPr>
            <w:tcW w:w="2156"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lastRenderedPageBreak/>
              <w:t xml:space="preserve">[Электронный </w:t>
            </w:r>
            <w:r w:rsidRPr="00E52023">
              <w:rPr>
                <w:rFonts w:ascii="Times New Roman" w:eastAsia="Times New Roman" w:hAnsi="Times New Roman" w:cs="Times New Roman"/>
                <w:bCs/>
                <w:sz w:val="24"/>
                <w:szCs w:val="24"/>
                <w:lang w:eastAsia="zh-CN"/>
              </w:rPr>
              <w:lastRenderedPageBreak/>
              <w:t>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361D6C">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proofErr w:type="spellStart"/>
            <w:r w:rsidRPr="00E52023">
              <w:rPr>
                <w:rFonts w:ascii="Times New Roman" w:hAnsi="Times New Roman" w:cs="Times New Roman"/>
                <w:iCs/>
                <w:sz w:val="24"/>
                <w:szCs w:val="24"/>
              </w:rPr>
              <w:t>Ядровская</w:t>
            </w:r>
            <w:proofErr w:type="spellEnd"/>
            <w:r w:rsidRPr="00E52023">
              <w:rPr>
                <w:rFonts w:ascii="Times New Roman" w:hAnsi="Times New Roman" w:cs="Times New Roman"/>
                <w:iCs/>
                <w:sz w:val="24"/>
                <w:szCs w:val="24"/>
              </w:rPr>
              <w:t>, Е. Р. </w:t>
            </w:r>
          </w:p>
        </w:tc>
        <w:tc>
          <w:tcPr>
            <w:tcW w:w="2664"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учебное пособие для среднего профессионального образования</w:t>
            </w:r>
          </w:p>
        </w:tc>
        <w:tc>
          <w:tcPr>
            <w:tcW w:w="297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Издательство </w:t>
            </w:r>
            <w:proofErr w:type="spellStart"/>
            <w:r w:rsidRPr="00E52023">
              <w:rPr>
                <w:rFonts w:ascii="Times New Roman" w:hAnsi="Times New Roman" w:cs="Times New Roman"/>
                <w:sz w:val="24"/>
                <w:szCs w:val="24"/>
              </w:rPr>
              <w:t>Юрайт</w:t>
            </w:r>
            <w:proofErr w:type="spellEnd"/>
            <w:r w:rsidRPr="00E52023">
              <w:rPr>
                <w:rFonts w:ascii="Times New Roman" w:hAnsi="Times New Roman" w:cs="Times New Roman"/>
                <w:sz w:val="24"/>
                <w:szCs w:val="24"/>
              </w:rPr>
              <w:t>,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3"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urait</w:t>
              </w:r>
              <w:proofErr w:type="spellEnd"/>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ru</w:t>
              </w:r>
              <w:proofErr w:type="spellEnd"/>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bcode</w:t>
              </w:r>
              <w:proofErr w:type="spellEnd"/>
              <w:r w:rsidR="0099210C" w:rsidRPr="00E52023">
                <w:rPr>
                  <w:rStyle w:val="a5"/>
                  <w:rFonts w:ascii="Times New Roman" w:hAnsi="Times New Roman" w:cs="Times New Roman"/>
                  <w:color w:val="auto"/>
                  <w:sz w:val="24"/>
                  <w:szCs w:val="24"/>
                </w:rPr>
                <w:t>/516962</w:t>
              </w:r>
            </w:hyperlink>
          </w:p>
        </w:tc>
        <w:tc>
          <w:tcPr>
            <w:tcW w:w="2156"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w:t>
            </w:r>
            <w:proofErr w:type="gramStart"/>
            <w:r w:rsidRPr="00361D6C">
              <w:rPr>
                <w:rFonts w:ascii="Times New Roman" w:hAnsi="Times New Roman" w:cs="Times New Roman"/>
                <w:sz w:val="24"/>
                <w:szCs w:val="24"/>
              </w:rPr>
              <w:t>г</w:t>
            </w:r>
            <w:proofErr w:type="gramEnd"/>
            <w:r w:rsidRPr="00361D6C">
              <w:rPr>
                <w:rFonts w:ascii="Times New Roman" w:hAnsi="Times New Roman" w:cs="Times New Roman"/>
                <w:sz w:val="24"/>
                <w:szCs w:val="24"/>
              </w:rPr>
              <w:t xml:space="preserve">.].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https://e.lanbook.com/book/334367</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361D6C" w:rsidRPr="00E52023" w:rsidTr="00361D6C">
        <w:tc>
          <w:tcPr>
            <w:tcW w:w="426" w:type="dxa"/>
            <w:shd w:val="clear" w:color="auto" w:fill="auto"/>
          </w:tcPr>
          <w:p w:rsidR="00361D6C" w:rsidRPr="00E52023" w:rsidRDefault="00361D6C" w:rsidP="00361D6C">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361D6C" w:rsidRPr="00E52023" w:rsidRDefault="00361D6C" w:rsidP="00361D6C">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361D6C" w:rsidRPr="00E52023"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361D6C" w:rsidRPr="00361D6C" w:rsidRDefault="00361D6C" w:rsidP="00361D6C">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htt</w:t>
            </w:r>
            <w:r>
              <w:rPr>
                <w:rFonts w:ascii="Times New Roman" w:hAnsi="Times New Roman" w:cs="Times New Roman"/>
                <w:sz w:val="24"/>
                <w:szCs w:val="24"/>
              </w:rPr>
              <w:t xml:space="preserve">ps://e.lanbook.com/book/334376 </w:t>
            </w:r>
          </w:p>
        </w:tc>
        <w:tc>
          <w:tcPr>
            <w:tcW w:w="2156" w:type="dxa"/>
          </w:tcPr>
          <w:p w:rsidR="00361D6C" w:rsidRPr="00E52023" w:rsidRDefault="00361D6C" w:rsidP="00361D6C">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361D6C" w:rsidRDefault="001C6EEB" w:rsidP="002E2A8A">
      <w:pPr>
        <w:shd w:val="clear" w:color="auto" w:fill="FFFFFF"/>
        <w:spacing w:after="0"/>
        <w:ind w:firstLine="709"/>
        <w:jc w:val="both"/>
        <w:rPr>
          <w:rFonts w:ascii="Times New Roman" w:hAnsi="Times New Roman" w:cs="Times New Roman"/>
          <w:b/>
          <w:sz w:val="24"/>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E52023">
              <w:rPr>
                <w:rFonts w:ascii="Times New Roman" w:eastAsia="Times New Roman" w:hAnsi="Times New Roman" w:cs="Times New Roman"/>
                <w:bCs/>
                <w:sz w:val="24"/>
                <w:szCs w:val="24"/>
                <w:lang w:eastAsia="zh-CN"/>
              </w:rPr>
              <w:t>Аношкиной</w:t>
            </w:r>
            <w:proofErr w:type="spellEnd"/>
            <w:r w:rsidRPr="00E52023">
              <w:rPr>
                <w:rFonts w:ascii="Times New Roman" w:eastAsia="Times New Roman" w:hAnsi="Times New Roman" w:cs="Times New Roman"/>
                <w:bCs/>
                <w:sz w:val="24"/>
                <w:szCs w:val="24"/>
                <w:lang w:eastAsia="zh-CN"/>
              </w:rPr>
              <w:t xml:space="preserve"> В.Н., Громовой Л.Д., Катаева В.Б.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w:t>
            </w:r>
            <w:proofErr w:type="gramStart"/>
            <w:r w:rsidRPr="00E52023">
              <w:rPr>
                <w:rFonts w:ascii="Times New Roman" w:eastAsia="Times New Roman" w:hAnsi="Times New Roman" w:cs="Times New Roman"/>
                <w:bCs/>
                <w:sz w:val="24"/>
                <w:szCs w:val="24"/>
                <w:lang w:eastAsia="zh-CN"/>
              </w:rPr>
              <w:t> :</w:t>
            </w:r>
            <w:proofErr w:type="gramEnd"/>
            <w:r w:rsidRPr="00E52023">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Москва: Издательство </w:t>
            </w:r>
            <w:proofErr w:type="spellStart"/>
            <w:r w:rsidRPr="00E52023">
              <w:rPr>
                <w:rFonts w:ascii="Times New Roman" w:eastAsia="Times New Roman" w:hAnsi="Times New Roman" w:cs="Times New Roman"/>
                <w:bCs/>
                <w:sz w:val="24"/>
                <w:szCs w:val="24"/>
                <w:lang w:eastAsia="zh-CN"/>
              </w:rPr>
              <w:t>Юрайт</w:t>
            </w:r>
            <w:proofErr w:type="spellEnd"/>
            <w:r w:rsidRPr="00E52023">
              <w:rPr>
                <w:rFonts w:ascii="Times New Roman" w:eastAsia="Times New Roman" w:hAnsi="Times New Roman" w:cs="Times New Roman"/>
                <w:bCs/>
                <w:sz w:val="24"/>
                <w:szCs w:val="24"/>
                <w:lang w:eastAsia="zh-CN"/>
              </w:rPr>
              <w:t>,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F767C6">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E52023">
              <w:rPr>
                <w:rFonts w:ascii="Times New Roman" w:eastAsia="Times New Roman" w:hAnsi="Times New Roman" w:cs="Times New Roman"/>
                <w:bCs/>
                <w:sz w:val="24"/>
                <w:szCs w:val="24"/>
                <w:lang w:eastAsia="zh-CN"/>
              </w:rPr>
              <w:t>Аношкина</w:t>
            </w:r>
            <w:proofErr w:type="spellEnd"/>
            <w:r w:rsidRPr="00E52023">
              <w:rPr>
                <w:rFonts w:ascii="Times New Roman" w:eastAsia="Times New Roman" w:hAnsi="Times New Roman" w:cs="Times New Roman"/>
                <w:bCs/>
                <w:sz w:val="24"/>
                <w:szCs w:val="24"/>
                <w:lang w:eastAsia="zh-CN"/>
              </w:rPr>
              <w:t xml:space="preserve"> В. Н., Громова Л. Д., Катаев В. Б.</w:t>
            </w:r>
          </w:p>
        </w:tc>
        <w:tc>
          <w:tcPr>
            <w:tcW w:w="2976"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w:t>
            </w:r>
            <w:proofErr w:type="gramStart"/>
            <w:r w:rsidRPr="00E52023">
              <w:rPr>
                <w:rFonts w:ascii="Times New Roman" w:eastAsia="Times New Roman" w:hAnsi="Times New Roman" w:cs="Times New Roman"/>
                <w:bCs/>
                <w:sz w:val="24"/>
                <w:szCs w:val="24"/>
                <w:lang w:eastAsia="zh-CN"/>
              </w:rPr>
              <w:t> :</w:t>
            </w:r>
            <w:proofErr w:type="gramEnd"/>
            <w:r w:rsidRPr="00E52023">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Москва: Издательство </w:t>
            </w:r>
            <w:proofErr w:type="spellStart"/>
            <w:r w:rsidRPr="00E52023">
              <w:rPr>
                <w:rFonts w:ascii="Times New Roman" w:eastAsia="Times New Roman" w:hAnsi="Times New Roman" w:cs="Times New Roman"/>
                <w:bCs/>
                <w:sz w:val="24"/>
                <w:szCs w:val="24"/>
                <w:lang w:eastAsia="zh-CN"/>
              </w:rPr>
              <w:t>Юрайт</w:t>
            </w:r>
            <w:proofErr w:type="spellEnd"/>
            <w:r w:rsidRPr="00E52023">
              <w:rPr>
                <w:rFonts w:ascii="Times New Roman" w:eastAsia="Times New Roman" w:hAnsi="Times New Roman" w:cs="Times New Roman"/>
                <w:bCs/>
                <w:sz w:val="24"/>
                <w:szCs w:val="24"/>
                <w:lang w:eastAsia="zh-CN"/>
              </w:rPr>
              <w:t>,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C1665E" w:rsidRPr="00E52023" w:rsidTr="00F767C6">
        <w:trPr>
          <w:trHeight w:val="1337"/>
        </w:trPr>
        <w:tc>
          <w:tcPr>
            <w:tcW w:w="426" w:type="dxa"/>
            <w:shd w:val="clear" w:color="auto" w:fill="auto"/>
          </w:tcPr>
          <w:p w:rsidR="00C1665E" w:rsidRPr="00E52023" w:rsidRDefault="00C1665E" w:rsidP="000777FD">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C1665E" w:rsidRPr="00F767C6" w:rsidRDefault="00F767C6" w:rsidP="00F767C6">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C1665E" w:rsidRPr="00F767C6" w:rsidRDefault="00F767C6" w:rsidP="00C1665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C1665E" w:rsidRPr="00F767C6" w:rsidRDefault="00F767C6"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 xml:space="preserve">Издательство </w:t>
            </w:r>
            <w:proofErr w:type="spellStart"/>
            <w:r w:rsidRPr="00F767C6">
              <w:rPr>
                <w:rFonts w:ascii="Times New Roman" w:eastAsia="Times New Roman" w:hAnsi="Times New Roman" w:cs="Times New Roman"/>
                <w:bCs/>
                <w:sz w:val="24"/>
                <w:szCs w:val="24"/>
                <w:lang w:eastAsia="zh-CN"/>
              </w:rPr>
              <w:t>Юрайт</w:t>
            </w:r>
            <w:proofErr w:type="spellEnd"/>
            <w:r w:rsidRPr="00F767C6">
              <w:rPr>
                <w:rFonts w:ascii="Times New Roman" w:eastAsia="Times New Roman" w:hAnsi="Times New Roman" w:cs="Times New Roman"/>
                <w:bCs/>
                <w:sz w:val="24"/>
                <w:szCs w:val="24"/>
                <w:lang w:eastAsia="zh-CN"/>
              </w:rPr>
              <w:t>, 2024. — 438 </w:t>
            </w:r>
            <w:proofErr w:type="gramStart"/>
            <w:r w:rsidRPr="00F767C6">
              <w:rPr>
                <w:rFonts w:ascii="Times New Roman" w:eastAsia="Times New Roman" w:hAnsi="Times New Roman" w:cs="Times New Roman"/>
                <w:bCs/>
                <w:sz w:val="24"/>
                <w:szCs w:val="24"/>
                <w:lang w:eastAsia="zh-CN"/>
              </w:rPr>
              <w:t>с</w:t>
            </w:r>
            <w:proofErr w:type="gramEnd"/>
          </w:p>
          <w:p w:rsidR="00F767C6" w:rsidRPr="00F767C6" w:rsidRDefault="00F94422" w:rsidP="00F7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F767C6"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C1665E" w:rsidRPr="00E52023" w:rsidRDefault="00C1665E"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r w:rsidR="00C12228">
        <w:rPr>
          <w:rFonts w:ascii="Times New Roman" w:hAnsi="Times New Roman" w:cs="Times New Roman"/>
          <w:b/>
          <w:sz w:val="24"/>
        </w:rPr>
        <w:t xml:space="preserve"> </w:t>
      </w:r>
      <w:r w:rsidR="00C12228" w:rsidRPr="00C12228">
        <w:rPr>
          <w:rFonts w:ascii="Times New Roman" w:hAnsi="Times New Roman" w:cs="Times New Roman"/>
          <w:sz w:val="24"/>
        </w:rPr>
        <w:t>не предусмотрены</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lastRenderedPageBreak/>
        <w:t>3.2.4.Перечень профессиональных баз данных и информационных справочных с</w:t>
      </w:r>
      <w:r w:rsidRPr="00E52023">
        <w:rPr>
          <w:rFonts w:ascii="Times New Roman" w:hAnsi="Times New Roman" w:cs="Times New Roman"/>
          <w:b/>
          <w:sz w:val="24"/>
          <w:szCs w:val="24"/>
        </w:rPr>
        <w:t>и</w:t>
      </w:r>
      <w:r w:rsidRPr="00E52023">
        <w:rPr>
          <w:rFonts w:ascii="Times New Roman" w:hAnsi="Times New Roman" w:cs="Times New Roman"/>
          <w:b/>
          <w:sz w:val="24"/>
          <w:szCs w:val="24"/>
        </w:rPr>
        <w:t>стем:</w:t>
      </w:r>
      <w:r w:rsidRPr="00E52023">
        <w:rPr>
          <w:rFonts w:ascii="Times New Roman" w:hAnsi="Times New Roman" w:cs="Times New Roman"/>
          <w:sz w:val="24"/>
          <w:szCs w:val="24"/>
        </w:rPr>
        <w:t xml:space="preserve"> </w:t>
      </w:r>
      <w:r w:rsidR="00C12228">
        <w:rPr>
          <w:rFonts w:ascii="Times New Roman" w:hAnsi="Times New Roman" w:cs="Times New Roman"/>
          <w:sz w:val="24"/>
          <w:szCs w:val="24"/>
        </w:rPr>
        <w:t>не предусмотрено</w:t>
      </w:r>
    </w:p>
    <w:p w:rsidR="00ED0985" w:rsidRDefault="00ED0985" w:rsidP="00ED0985">
      <w:pPr>
        <w:pStyle w:val="a3"/>
        <w:widowControl w:val="0"/>
        <w:tabs>
          <w:tab w:val="left" w:pos="0"/>
          <w:tab w:val="left" w:pos="1134"/>
        </w:tabs>
        <w:spacing w:after="0"/>
        <w:ind w:left="0" w:firstLine="709"/>
        <w:jc w:val="both"/>
        <w:rPr>
          <w:rFonts w:ascii="Times New Roman" w:hAnsi="Times New Roman"/>
          <w:b/>
          <w:sz w:val="24"/>
          <w:szCs w:val="24"/>
        </w:rPr>
      </w:pPr>
    </w:p>
    <w:p w:rsidR="00825D5A" w:rsidRPr="00E52023" w:rsidRDefault="00825D5A" w:rsidP="00ED0985">
      <w:pPr>
        <w:pStyle w:val="a3"/>
        <w:widowControl w:val="0"/>
        <w:tabs>
          <w:tab w:val="left" w:pos="0"/>
          <w:tab w:val="left" w:pos="1134"/>
        </w:tabs>
        <w:spacing w:after="0"/>
        <w:ind w:left="0" w:firstLine="709"/>
        <w:jc w:val="both"/>
        <w:rPr>
          <w:rFonts w:ascii="Times New Roman" w:hAnsi="Times New Roman"/>
          <w:b/>
          <w:sz w:val="24"/>
          <w:szCs w:val="24"/>
        </w:rPr>
      </w:pPr>
      <w:r w:rsidRPr="00E52023">
        <w:rPr>
          <w:rFonts w:ascii="Times New Roman" w:hAnsi="Times New Roman"/>
          <w:b/>
          <w:sz w:val="24"/>
          <w:szCs w:val="24"/>
        </w:rPr>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раскрываются через дисциплинарные результаты, направленные на формирование общих комп</w:t>
      </w:r>
      <w:r w:rsidRPr="00E52023">
        <w:rPr>
          <w:rFonts w:ascii="Times New Roman" w:hAnsi="Times New Roman"/>
          <w:sz w:val="24"/>
          <w:szCs w:val="24"/>
        </w:rPr>
        <w:t>е</w:t>
      </w:r>
      <w:r w:rsidRPr="00E52023">
        <w:rPr>
          <w:rFonts w:ascii="Times New Roman" w:hAnsi="Times New Roman"/>
          <w:sz w:val="24"/>
          <w:szCs w:val="24"/>
        </w:rPr>
        <w:t xml:space="preserve">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w:t>
            </w:r>
            <w:proofErr w:type="gramStart"/>
            <w:r w:rsidRPr="00E52023">
              <w:rPr>
                <w:rStyle w:val="16"/>
                <w:rFonts w:ascii="Times New Roman" w:hAnsi="Times New Roman"/>
                <w:b/>
              </w:rPr>
              <w:t>ОК</w:t>
            </w:r>
            <w:proofErr w:type="gramEnd"/>
            <w:r w:rsidRPr="00E52023">
              <w:rPr>
                <w:rStyle w:val="16"/>
                <w:rFonts w:ascii="Times New Roman" w:hAnsi="Times New Roman"/>
                <w:b/>
              </w:rPr>
              <w:t>),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иска, анализа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lastRenderedPageBreak/>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lastRenderedPageBreak/>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proofErr w:type="gramStart"/>
            <w:r w:rsidRPr="00E52023">
              <w:rPr>
                <w:rStyle w:val="2Georgia9pt"/>
                <w:rFonts w:ascii="Times New Roman" w:hAnsi="Times New Roman" w:cs="Times New Roman"/>
                <w:b w:val="0"/>
                <w:color w:val="auto"/>
                <w:sz w:val="24"/>
                <w:szCs w:val="24"/>
              </w:rPr>
              <w:lastRenderedPageBreak/>
              <w:t>ОК</w:t>
            </w:r>
            <w:proofErr w:type="gramEnd"/>
            <w:r w:rsidRPr="00E52023">
              <w:rPr>
                <w:rStyle w:val="2Georgia9pt"/>
                <w:rFonts w:ascii="Times New Roman" w:hAnsi="Times New Roman" w:cs="Times New Roman"/>
                <w:b w:val="0"/>
                <w:color w:val="auto"/>
                <w:sz w:val="24"/>
                <w:szCs w:val="24"/>
              </w:rPr>
              <w:t xml:space="preserve">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w:t>
            </w:r>
            <w:r w:rsidR="00617EEC" w:rsidRPr="00E52023">
              <w:rPr>
                <w:rFonts w:ascii="Times New Roman" w:eastAsia="Times New Roman" w:hAnsi="Times New Roman" w:cs="Times New Roman"/>
                <w:sz w:val="24"/>
                <w:szCs w:val="24"/>
              </w:rPr>
              <w:t>о</w:t>
            </w:r>
            <w:r w:rsidR="00617EEC" w:rsidRPr="00E52023">
              <w:rPr>
                <w:rFonts w:ascii="Times New Roman" w:eastAsia="Times New Roman" w:hAnsi="Times New Roman" w:cs="Times New Roman"/>
                <w:sz w:val="24"/>
                <w:szCs w:val="24"/>
              </w:rPr>
              <w:t>фессиональной сфере, использовать знания по финансовой гр</w:t>
            </w:r>
            <w:r w:rsidR="00617EEC" w:rsidRPr="00E52023">
              <w:rPr>
                <w:rFonts w:ascii="Times New Roman" w:eastAsia="Times New Roman" w:hAnsi="Times New Roman" w:cs="Times New Roman"/>
                <w:sz w:val="24"/>
                <w:szCs w:val="24"/>
              </w:rPr>
              <w:t>а</w:t>
            </w:r>
            <w:r w:rsidR="00617EEC" w:rsidRPr="00E52023">
              <w:rPr>
                <w:rFonts w:ascii="Times New Roman" w:eastAsia="Times New Roman" w:hAnsi="Times New Roman" w:cs="Times New Roman"/>
                <w:sz w:val="24"/>
                <w:szCs w:val="24"/>
              </w:rPr>
              <w:t>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действовать и раб</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lastRenderedPageBreak/>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05</w:t>
            </w:r>
            <w:proofErr w:type="gramStart"/>
            <w:r w:rsidRPr="00E52023">
              <w:rPr>
                <w:rStyle w:val="2Georgia9pt"/>
                <w:rFonts w:ascii="Times New Roman" w:hAnsi="Times New Roman" w:cs="Times New Roman"/>
                <w:b w:val="0"/>
                <w:color w:val="auto"/>
                <w:sz w:val="24"/>
                <w:szCs w:val="24"/>
              </w:rPr>
              <w:t xml:space="preserve"> О</w:t>
            </w:r>
            <w:proofErr w:type="gramEnd"/>
            <w:r w:rsidRPr="00E52023">
              <w:rPr>
                <w:rStyle w:val="2Georgia9pt"/>
                <w:rFonts w:ascii="Times New Roman" w:hAnsi="Times New Roman" w:cs="Times New Roman"/>
                <w:b w:val="0"/>
                <w:color w:val="auto"/>
                <w:sz w:val="24"/>
                <w:szCs w:val="24"/>
              </w:rPr>
              <w:t>существлять устную и письменную коммуникацию на государственном яз</w:t>
            </w:r>
            <w:r w:rsidRPr="00E52023">
              <w:rPr>
                <w:rStyle w:val="2Georgia9pt"/>
                <w:rFonts w:ascii="Times New Roman" w:hAnsi="Times New Roman" w:cs="Times New Roman"/>
                <w:b w:val="0"/>
                <w:color w:val="auto"/>
                <w:sz w:val="24"/>
                <w:szCs w:val="24"/>
              </w:rPr>
              <w:t>ы</w:t>
            </w:r>
            <w:r w:rsidRPr="00E52023">
              <w:rPr>
                <w:rStyle w:val="2Georgia9pt"/>
                <w:rFonts w:ascii="Times New Roman" w:hAnsi="Times New Roman" w:cs="Times New Roman"/>
                <w:b w:val="0"/>
                <w:color w:val="auto"/>
                <w:sz w:val="24"/>
                <w:szCs w:val="24"/>
              </w:rPr>
              <w:t>ке Российской Фед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рации с учетом ос</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бенностей социальн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го и культурного ко</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proofErr w:type="gramStart"/>
            <w:r w:rsidRPr="00E52023">
              <w:rPr>
                <w:rStyle w:val="2Georgia9pt"/>
                <w:rFonts w:ascii="Times New Roman" w:hAnsi="Times New Roman" w:cs="Times New Roman"/>
                <w:b w:val="0"/>
                <w:color w:val="auto"/>
                <w:sz w:val="24"/>
                <w:szCs w:val="24"/>
              </w:rPr>
              <w:t>ОК</w:t>
            </w:r>
            <w:proofErr w:type="gramEnd"/>
            <w:r w:rsidRPr="00E52023">
              <w:rPr>
                <w:rStyle w:val="2Georgia9pt"/>
                <w:rFonts w:ascii="Times New Roman" w:hAnsi="Times New Roman" w:cs="Times New Roman"/>
                <w:b w:val="0"/>
                <w:color w:val="auto"/>
                <w:sz w:val="24"/>
                <w:szCs w:val="24"/>
              </w:rPr>
              <w:t xml:space="preserve">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ско-патриотическую позицию, демонстр</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ровать осознанное п</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ведение на основе традиционных общ</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человеческих ценн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стей, в том числе с учетом гармонизации межнациональных и межрелигиозных о</w:t>
            </w:r>
            <w:r w:rsidRPr="00E52023">
              <w:rPr>
                <w:rStyle w:val="2Georgia9pt"/>
                <w:rFonts w:ascii="Times New Roman" w:hAnsi="Times New Roman" w:cs="Times New Roman"/>
                <w:b w:val="0"/>
                <w:color w:val="auto"/>
                <w:sz w:val="24"/>
                <w:szCs w:val="24"/>
              </w:rPr>
              <w:t>т</w:t>
            </w:r>
            <w:r w:rsidRPr="00E52023">
              <w:rPr>
                <w:rStyle w:val="2Georgia9pt"/>
                <w:rFonts w:ascii="Times New Roman" w:hAnsi="Times New Roman" w:cs="Times New Roman"/>
                <w:b w:val="0"/>
                <w:color w:val="auto"/>
                <w:sz w:val="24"/>
                <w:szCs w:val="24"/>
              </w:rPr>
              <w:t>ношений, применять стандарты антико</w:t>
            </w:r>
            <w:r w:rsidRPr="00E52023">
              <w:rPr>
                <w:rStyle w:val="2Georgia9pt"/>
                <w:rFonts w:ascii="Times New Roman" w:hAnsi="Times New Roman" w:cs="Times New Roman"/>
                <w:b w:val="0"/>
                <w:color w:val="auto"/>
                <w:sz w:val="24"/>
                <w:szCs w:val="24"/>
              </w:rPr>
              <w:t>р</w:t>
            </w:r>
            <w:r w:rsidRPr="00E52023">
              <w:rPr>
                <w:rStyle w:val="2Georgia9pt"/>
                <w:rFonts w:ascii="Times New Roman" w:hAnsi="Times New Roman" w:cs="Times New Roman"/>
                <w:b w:val="0"/>
                <w:color w:val="auto"/>
                <w:sz w:val="24"/>
                <w:szCs w:val="24"/>
              </w:rPr>
              <w:t>рупционного повед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 xml:space="preserve">ЛР 5, ЛР 8, ЛР 11, </w:t>
            </w:r>
            <w:r w:rsidRPr="00E52023">
              <w:rPr>
                <w:rFonts w:ascii="Times New Roman" w:eastAsia="Times New Roman" w:hAnsi="Times New Roman" w:cs="Times New Roman"/>
                <w:sz w:val="24"/>
                <w:szCs w:val="24"/>
              </w:rPr>
              <w:lastRenderedPageBreak/>
              <w:t>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lastRenderedPageBreak/>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lastRenderedPageBreak/>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098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0985" w:rsidRDefault="00ED0985" w:rsidP="00ED0985">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w:t>
            </w:r>
            <w:r>
              <w:rPr>
                <w:rStyle w:val="2Georgia9pt"/>
                <w:rFonts w:ascii="Times New Roman" w:hAnsi="Times New Roman" w:cs="Times New Roman"/>
                <w:b w:val="0"/>
                <w:color w:val="auto"/>
                <w:sz w:val="24"/>
                <w:szCs w:val="24"/>
              </w:rPr>
              <w:t>9</w:t>
            </w:r>
            <w:proofErr w:type="gramStart"/>
            <w:r w:rsidRPr="00E52023">
              <w:rPr>
                <w:rStyle w:val="2Georgia9pt"/>
                <w:rFonts w:ascii="Times New Roman" w:hAnsi="Times New Roman" w:cs="Times New Roman"/>
                <w:b w:val="0"/>
                <w:color w:val="auto"/>
                <w:sz w:val="24"/>
                <w:szCs w:val="24"/>
              </w:rPr>
              <w:t xml:space="preserve"> </w:t>
            </w:r>
            <w:r w:rsidRPr="00ED0985">
              <w:rPr>
                <w:rStyle w:val="2Georgia9pt"/>
                <w:rFonts w:ascii="Times New Roman" w:hAnsi="Times New Roman" w:cs="Times New Roman"/>
                <w:b w:val="0"/>
                <w:color w:val="auto"/>
                <w:sz w:val="24"/>
                <w:szCs w:val="24"/>
              </w:rPr>
              <w:t>П</w:t>
            </w:r>
            <w:proofErr w:type="gramEnd"/>
            <w:r w:rsidRPr="00ED0985">
              <w:rPr>
                <w:rStyle w:val="2Georgia9pt"/>
                <w:rFonts w:ascii="Times New Roman" w:hAnsi="Times New Roman" w:cs="Times New Roman"/>
                <w:b w:val="0"/>
                <w:color w:val="auto"/>
                <w:sz w:val="24"/>
                <w:szCs w:val="24"/>
              </w:rPr>
              <w:t>ользоваться профессиональной документацией на государственном и иностранном языках</w:t>
            </w:r>
          </w:p>
          <w:p w:rsidR="00ED0985" w:rsidRPr="00E52023" w:rsidRDefault="00ED0985" w:rsidP="00ED0985">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0985" w:rsidRPr="00E52023" w:rsidRDefault="00ED0985" w:rsidP="00ED098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0985" w:rsidRPr="00E52023" w:rsidRDefault="00ED0985" w:rsidP="00ED098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0985" w:rsidRPr="00E52023" w:rsidRDefault="00ED0985" w:rsidP="00ED098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0985" w:rsidRPr="00E52023" w:rsidRDefault="00ED0985" w:rsidP="00ED098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0985" w:rsidRPr="00E52023" w:rsidRDefault="00ED0985" w:rsidP="00ED098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0985" w:rsidRPr="00E52023" w:rsidRDefault="00ED0985" w:rsidP="00ED098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proofErr w:type="gramStart"/>
      <w:r w:rsidR="00825D5A" w:rsidRPr="00E52023">
        <w:rPr>
          <w:rStyle w:val="16"/>
          <w:rFonts w:ascii="Times New Roman" w:hAnsi="Times New Roman"/>
          <w:sz w:val="24"/>
        </w:rPr>
        <w:t>Пассивные</w:t>
      </w:r>
      <w:proofErr w:type="gramEnd"/>
      <w:r w:rsidR="00825D5A" w:rsidRPr="00E52023">
        <w:rPr>
          <w:rStyle w:val="16"/>
          <w:rFonts w:ascii="Times New Roman" w:hAnsi="Times New Roman"/>
          <w:sz w:val="24"/>
        </w:rPr>
        <w:t xml:space="preserve">: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E52023">
        <w:rPr>
          <w:rStyle w:val="16"/>
          <w:rFonts w:ascii="Times New Roman" w:hAnsi="Times New Roman"/>
          <w:sz w:val="24"/>
        </w:rPr>
        <w:t>теле-уроки</w:t>
      </w:r>
      <w:proofErr w:type="gramEnd"/>
      <w:r w:rsidR="00781C5F" w:rsidRPr="00E52023">
        <w:rPr>
          <w:rStyle w:val="16"/>
          <w:rFonts w:ascii="Times New Roman" w:hAnsi="Times New Roman"/>
          <w:sz w:val="24"/>
        </w:rPr>
        <w:t xml:space="preserve">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6B" w:rsidRPr="004C712E" w:rsidRDefault="0052756B" w:rsidP="0025197A">
      <w:pPr>
        <w:spacing w:after="0" w:line="240" w:lineRule="auto"/>
        <w:rPr>
          <w:sz w:val="20"/>
          <w:szCs w:val="20"/>
        </w:rPr>
      </w:pPr>
      <w:r>
        <w:separator/>
      </w:r>
    </w:p>
  </w:endnote>
  <w:endnote w:type="continuationSeparator" w:id="0">
    <w:p w:rsidR="0052756B" w:rsidRPr="004C712E" w:rsidRDefault="0052756B"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86141"/>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F94422">
          <w:rPr>
            <w:noProof/>
          </w:rPr>
          <w:t>9</w:t>
        </w:r>
        <w:r>
          <w:fldChar w:fldCharType="end"/>
        </w:r>
      </w:p>
    </w:sdtContent>
  </w:sdt>
  <w:p w:rsidR="0052756B" w:rsidRDefault="0052756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83988"/>
      <w:docPartObj>
        <w:docPartGallery w:val="Page Numbers (Bottom of Page)"/>
        <w:docPartUnique/>
      </w:docPartObj>
    </w:sdtPr>
    <w:sdtEndPr/>
    <w:sdtContent>
      <w:p w:rsidR="0052756B" w:rsidRDefault="0052756B">
        <w:pPr>
          <w:pStyle w:val="a9"/>
          <w:jc w:val="center"/>
        </w:pPr>
        <w:r>
          <w:fldChar w:fldCharType="begin"/>
        </w:r>
        <w:r>
          <w:instrText>PAGE   \* MERGEFORMAT</w:instrText>
        </w:r>
        <w:r>
          <w:fldChar w:fldCharType="separate"/>
        </w:r>
        <w:r w:rsidR="00F94422">
          <w:rPr>
            <w:noProof/>
          </w:rPr>
          <w:t>45</w:t>
        </w:r>
        <w:r>
          <w:fldChar w:fldCharType="end"/>
        </w:r>
      </w:p>
    </w:sdtContent>
  </w:sdt>
  <w:p w:rsidR="0052756B" w:rsidRDefault="005275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6B" w:rsidRPr="004C712E" w:rsidRDefault="0052756B" w:rsidP="0025197A">
      <w:pPr>
        <w:spacing w:after="0" w:line="240" w:lineRule="auto"/>
        <w:rPr>
          <w:sz w:val="20"/>
          <w:szCs w:val="20"/>
        </w:rPr>
      </w:pPr>
      <w:r>
        <w:separator/>
      </w:r>
    </w:p>
  </w:footnote>
  <w:footnote w:type="continuationSeparator" w:id="0">
    <w:p w:rsidR="0052756B" w:rsidRPr="004C712E" w:rsidRDefault="0052756B"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7">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6"/>
  </w:num>
  <w:num w:numId="3">
    <w:abstractNumId w:val="22"/>
  </w:num>
  <w:num w:numId="4">
    <w:abstractNumId w:val="20"/>
  </w:num>
  <w:num w:numId="5">
    <w:abstractNumId w:val="25"/>
  </w:num>
  <w:num w:numId="6">
    <w:abstractNumId w:val="3"/>
  </w:num>
  <w:num w:numId="7">
    <w:abstractNumId w:val="15"/>
  </w:num>
  <w:num w:numId="8">
    <w:abstractNumId w:val="8"/>
  </w:num>
  <w:num w:numId="9">
    <w:abstractNumId w:val="7"/>
  </w:num>
  <w:num w:numId="10">
    <w:abstractNumId w:val="14"/>
  </w:num>
  <w:num w:numId="11">
    <w:abstractNumId w:val="1"/>
  </w:num>
  <w:num w:numId="12">
    <w:abstractNumId w:val="12"/>
  </w:num>
  <w:num w:numId="13">
    <w:abstractNumId w:val="9"/>
  </w:num>
  <w:num w:numId="14">
    <w:abstractNumId w:val="19"/>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6"/>
  </w:num>
  <w:num w:numId="20">
    <w:abstractNumId w:val="10"/>
  </w:num>
  <w:num w:numId="21">
    <w:abstractNumId w:val="0"/>
  </w:num>
  <w:num w:numId="22">
    <w:abstractNumId w:val="13"/>
  </w:num>
  <w:num w:numId="23">
    <w:abstractNumId w:val="2"/>
  </w:num>
  <w:num w:numId="24">
    <w:abstractNumId w:val="23"/>
  </w:num>
  <w:num w:numId="25">
    <w:abstractNumId w:val="24"/>
  </w:num>
  <w:num w:numId="26">
    <w:abstractNumId w:val="4"/>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15B4"/>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6580D"/>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497"/>
    <w:rsid w:val="002028EA"/>
    <w:rsid w:val="00202F58"/>
    <w:rsid w:val="00204B53"/>
    <w:rsid w:val="00205F3C"/>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1D6C"/>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D41CF"/>
    <w:rsid w:val="004E3993"/>
    <w:rsid w:val="004E3BA0"/>
    <w:rsid w:val="004E4509"/>
    <w:rsid w:val="004F4A5B"/>
    <w:rsid w:val="00503D88"/>
    <w:rsid w:val="0050786E"/>
    <w:rsid w:val="005079AD"/>
    <w:rsid w:val="00507D62"/>
    <w:rsid w:val="00514EEE"/>
    <w:rsid w:val="00525D60"/>
    <w:rsid w:val="0052746A"/>
    <w:rsid w:val="0052756B"/>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A08E5"/>
    <w:rsid w:val="005B16D4"/>
    <w:rsid w:val="005B26A8"/>
    <w:rsid w:val="005B2BB2"/>
    <w:rsid w:val="005B4850"/>
    <w:rsid w:val="005C7762"/>
    <w:rsid w:val="005D14B1"/>
    <w:rsid w:val="005D2A53"/>
    <w:rsid w:val="005D339D"/>
    <w:rsid w:val="005D3483"/>
    <w:rsid w:val="005D6FAB"/>
    <w:rsid w:val="005E06B5"/>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71F85"/>
    <w:rsid w:val="006728BA"/>
    <w:rsid w:val="006750C8"/>
    <w:rsid w:val="00675295"/>
    <w:rsid w:val="00677D3E"/>
    <w:rsid w:val="00681A87"/>
    <w:rsid w:val="006860DF"/>
    <w:rsid w:val="006948FB"/>
    <w:rsid w:val="006A230D"/>
    <w:rsid w:val="006A4EA9"/>
    <w:rsid w:val="006B14C2"/>
    <w:rsid w:val="006B4E70"/>
    <w:rsid w:val="006B5ED7"/>
    <w:rsid w:val="006C1082"/>
    <w:rsid w:val="006C39A9"/>
    <w:rsid w:val="006C4A47"/>
    <w:rsid w:val="006D0D0F"/>
    <w:rsid w:val="006D25A3"/>
    <w:rsid w:val="006F0FAF"/>
    <w:rsid w:val="006F6C68"/>
    <w:rsid w:val="006F7481"/>
    <w:rsid w:val="00701C0D"/>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0EBE"/>
    <w:rsid w:val="007A13F3"/>
    <w:rsid w:val="007A1892"/>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16DD"/>
    <w:rsid w:val="008D313D"/>
    <w:rsid w:val="008E20B4"/>
    <w:rsid w:val="008E25BA"/>
    <w:rsid w:val="008E2BCE"/>
    <w:rsid w:val="008E78F5"/>
    <w:rsid w:val="008F0681"/>
    <w:rsid w:val="008F1C35"/>
    <w:rsid w:val="009039E0"/>
    <w:rsid w:val="00903CC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2E50"/>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C7E81"/>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228"/>
    <w:rsid w:val="00C12B34"/>
    <w:rsid w:val="00C15285"/>
    <w:rsid w:val="00C161B6"/>
    <w:rsid w:val="00C1665E"/>
    <w:rsid w:val="00C174C8"/>
    <w:rsid w:val="00C20873"/>
    <w:rsid w:val="00C2089A"/>
    <w:rsid w:val="00C21A31"/>
    <w:rsid w:val="00C23375"/>
    <w:rsid w:val="00C237B8"/>
    <w:rsid w:val="00C2464C"/>
    <w:rsid w:val="00C25B5A"/>
    <w:rsid w:val="00C2781A"/>
    <w:rsid w:val="00C36DD6"/>
    <w:rsid w:val="00C426DD"/>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4463"/>
    <w:rsid w:val="00DA7A52"/>
    <w:rsid w:val="00DB2393"/>
    <w:rsid w:val="00DB348B"/>
    <w:rsid w:val="00DC0D02"/>
    <w:rsid w:val="00DC1B72"/>
    <w:rsid w:val="00DC1FEE"/>
    <w:rsid w:val="00DC271B"/>
    <w:rsid w:val="00DD27DC"/>
    <w:rsid w:val="00DD2A2E"/>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1A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A1AA6"/>
    <w:rsid w:val="00EA2ADA"/>
    <w:rsid w:val="00EA39AE"/>
    <w:rsid w:val="00EA4492"/>
    <w:rsid w:val="00EB5AC0"/>
    <w:rsid w:val="00EB7CF0"/>
    <w:rsid w:val="00ED0985"/>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5A8"/>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767C6"/>
    <w:rsid w:val="00F81492"/>
    <w:rsid w:val="00F82060"/>
    <w:rsid w:val="00F94422"/>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5F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character" w:customStyle="1" w:styleId="ad">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5">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1B65EB"/>
    <w:rPr>
      <w:rFonts w:eastAsia="Times New Roman" w:cs="Times New Roman"/>
      <w:sz w:val="20"/>
      <w:szCs w:val="20"/>
      <w:lang w:eastAsia="en-US"/>
    </w:rPr>
  </w:style>
  <w:style w:type="paragraph" w:styleId="af7">
    <w:name w:val="annotation text"/>
    <w:basedOn w:val="a"/>
    <w:link w:val="af6"/>
    <w:uiPriority w:val="99"/>
    <w:semiHidden/>
    <w:unhideWhenUsed/>
    <w:rsid w:val="001B65EB"/>
    <w:pPr>
      <w:spacing w:after="160" w:line="240" w:lineRule="auto"/>
    </w:pPr>
    <w:rPr>
      <w:rFonts w:eastAsia="Times New Roman" w:cs="Times New Roman"/>
      <w:sz w:val="20"/>
      <w:szCs w:val="20"/>
      <w:lang w:eastAsia="en-US"/>
    </w:rPr>
  </w:style>
  <w:style w:type="character" w:customStyle="1" w:styleId="af8">
    <w:name w:val="Тема примечания Знак"/>
    <w:basedOn w:val="af6"/>
    <w:link w:val="af9"/>
    <w:uiPriority w:val="99"/>
    <w:semiHidden/>
    <w:rsid w:val="001B65E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a">
    <w:name w:val="TOC Heading"/>
    <w:basedOn w:val="1"/>
    <w:next w:val="a"/>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548690366">
      <w:bodyDiv w:val="1"/>
      <w:marLeft w:val="0"/>
      <w:marRight w:val="0"/>
      <w:marTop w:val="0"/>
      <w:marBottom w:val="0"/>
      <w:divBdr>
        <w:top w:val="none" w:sz="0" w:space="0" w:color="auto"/>
        <w:left w:val="none" w:sz="0" w:space="0" w:color="auto"/>
        <w:bottom w:val="none" w:sz="0" w:space="0" w:color="auto"/>
        <w:right w:val="none" w:sz="0" w:space="0" w:color="auto"/>
      </w:divBdr>
      <w:divsChild>
        <w:div w:id="1887066959">
          <w:marLeft w:val="0"/>
          <w:marRight w:val="0"/>
          <w:marTop w:val="0"/>
          <w:marBottom w:val="0"/>
          <w:divBdr>
            <w:top w:val="single" w:sz="2" w:space="0" w:color="E5E7EB"/>
            <w:left w:val="single" w:sz="2" w:space="0" w:color="E5E7EB"/>
            <w:bottom w:val="single" w:sz="2" w:space="0" w:color="E5E7EB"/>
            <w:right w:val="single" w:sz="2" w:space="0" w:color="E5E7EB"/>
          </w:divBdr>
        </w:div>
        <w:div w:id="84302715">
          <w:marLeft w:val="210"/>
          <w:marRight w:val="0"/>
          <w:marTop w:val="0"/>
          <w:marBottom w:val="0"/>
          <w:divBdr>
            <w:top w:val="single" w:sz="2" w:space="0" w:color="E5E7EB"/>
            <w:left w:val="single" w:sz="2" w:space="0" w:color="E5E7EB"/>
            <w:bottom w:val="single" w:sz="2" w:space="0" w:color="E5E7EB"/>
            <w:right w:val="single" w:sz="2" w:space="0" w:color="E5E7EB"/>
          </w:divBdr>
        </w:div>
      </w:divsChild>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 w:id="20007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7792" TargetMode="External"/><Relationship Id="rId5" Type="http://schemas.openxmlformats.org/officeDocument/2006/relationships/settings" Target="settings.xml"/><Relationship Id="rId15" Type="http://schemas.openxmlformats.org/officeDocument/2006/relationships/hyperlink" Target="https://urait.ru/bcode/51241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BEA9-D3B0-4F7F-ACF7-CBC12A02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45</Pages>
  <Words>13513</Words>
  <Characters>77028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127</cp:revision>
  <cp:lastPrinted>2024-09-23T07:20:00Z</cp:lastPrinted>
  <dcterms:created xsi:type="dcterms:W3CDTF">2023-05-05T09:20:00Z</dcterms:created>
  <dcterms:modified xsi:type="dcterms:W3CDTF">2025-01-17T11:12:00Z</dcterms:modified>
</cp:coreProperties>
</file>