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9288F" w14:textId="77777777" w:rsidR="00A40764" w:rsidRPr="00500039" w:rsidRDefault="00A40764" w:rsidP="00A40764">
      <w:pPr>
        <w:ind w:right="-1"/>
        <w:jc w:val="right"/>
        <w:rPr>
          <w:sz w:val="24"/>
          <w:szCs w:val="24"/>
        </w:rPr>
      </w:pPr>
      <w:bookmarkStart w:id="0" w:name="_Toc409445426"/>
      <w:bookmarkStart w:id="1" w:name="_Toc515631291"/>
      <w:bookmarkStart w:id="2" w:name="_Toc515631263"/>
      <w:r w:rsidRPr="00500039">
        <w:rPr>
          <w:bCs/>
          <w:sz w:val="24"/>
          <w:szCs w:val="24"/>
        </w:rPr>
        <w:t xml:space="preserve">Приложение </w:t>
      </w:r>
    </w:p>
    <w:p w14:paraId="5175B36D" w14:textId="77777777" w:rsidR="00A40764" w:rsidRPr="00500039" w:rsidRDefault="00A40764" w:rsidP="00A40764">
      <w:pPr>
        <w:ind w:left="5103" w:right="-1"/>
        <w:jc w:val="right"/>
        <w:rPr>
          <w:bCs/>
          <w:sz w:val="24"/>
          <w:szCs w:val="24"/>
        </w:rPr>
      </w:pPr>
      <w:r w:rsidRPr="00500039">
        <w:rPr>
          <w:bCs/>
          <w:sz w:val="24"/>
          <w:szCs w:val="24"/>
        </w:rPr>
        <w:t xml:space="preserve">  к </w:t>
      </w:r>
      <w:r w:rsidRPr="00500039">
        <w:rPr>
          <w:sz w:val="24"/>
          <w:szCs w:val="24"/>
        </w:rPr>
        <w:t>ОПОП-П</w:t>
      </w:r>
      <w:r w:rsidRPr="00500039">
        <w:rPr>
          <w:bCs/>
          <w:sz w:val="24"/>
          <w:szCs w:val="24"/>
        </w:rPr>
        <w:t xml:space="preserve"> по специальностям</w:t>
      </w:r>
    </w:p>
    <w:p w14:paraId="2B714B02" w14:textId="77777777" w:rsidR="00A40764" w:rsidRDefault="00A40764" w:rsidP="00A40764">
      <w:pPr>
        <w:pStyle w:val="afc"/>
        <w:ind w:left="426" w:hanging="1135"/>
        <w:jc w:val="right"/>
        <w:rPr>
          <w:rFonts w:eastAsiaTheme="minorHAnsi" w:cstheme="minorBidi"/>
          <w:spacing w:val="-2"/>
          <w:sz w:val="24"/>
          <w:szCs w:val="24"/>
          <w:lang w:eastAsia="en-US"/>
        </w:rPr>
      </w:pPr>
      <w:r w:rsidRPr="00401F4A">
        <w:rPr>
          <w:rFonts w:eastAsiaTheme="minorHAnsi" w:cstheme="minorBidi"/>
          <w:spacing w:val="-2"/>
          <w:sz w:val="24"/>
          <w:szCs w:val="24"/>
          <w:lang w:eastAsia="en-US"/>
        </w:rPr>
        <w:t xml:space="preserve">23.02.06 Техническая эксплуатация подвижного </w:t>
      </w:r>
    </w:p>
    <w:p w14:paraId="345744D3" w14:textId="77777777" w:rsidR="00A40764" w:rsidRPr="00FB601A" w:rsidRDefault="00A40764" w:rsidP="00A40764">
      <w:pPr>
        <w:pStyle w:val="afc"/>
        <w:ind w:left="426" w:hanging="1135"/>
        <w:jc w:val="right"/>
        <w:rPr>
          <w:bCs/>
          <w:sz w:val="28"/>
          <w:szCs w:val="28"/>
        </w:rPr>
      </w:pPr>
      <w:r w:rsidRPr="00401F4A">
        <w:rPr>
          <w:rFonts w:eastAsiaTheme="minorHAnsi" w:cstheme="minorBidi"/>
          <w:spacing w:val="-2"/>
          <w:sz w:val="24"/>
          <w:szCs w:val="24"/>
          <w:lang w:eastAsia="en-US"/>
        </w:rPr>
        <w:t>состава железных дорог</w:t>
      </w:r>
    </w:p>
    <w:p w14:paraId="338A0045" w14:textId="2A3758C6" w:rsidR="006A6973" w:rsidRPr="00DE31CA" w:rsidRDefault="006A6973">
      <w:pPr>
        <w:jc w:val="center"/>
        <w:rPr>
          <w:b/>
          <w:sz w:val="24"/>
          <w:szCs w:val="24"/>
        </w:rPr>
      </w:pPr>
    </w:p>
    <w:p w14:paraId="5039187A" w14:textId="6E543426" w:rsidR="006A6973" w:rsidRDefault="006A6973">
      <w:pPr>
        <w:jc w:val="center"/>
        <w:rPr>
          <w:b/>
          <w:sz w:val="24"/>
          <w:szCs w:val="24"/>
        </w:rPr>
      </w:pPr>
    </w:p>
    <w:p w14:paraId="2F618526" w14:textId="0548562E" w:rsidR="00D5111B" w:rsidRDefault="00D5111B">
      <w:pPr>
        <w:jc w:val="center"/>
        <w:rPr>
          <w:b/>
          <w:sz w:val="24"/>
          <w:szCs w:val="24"/>
        </w:rPr>
      </w:pPr>
    </w:p>
    <w:p w14:paraId="431ED823" w14:textId="5C6D0FCF" w:rsidR="00A40764" w:rsidRDefault="00A40764">
      <w:pPr>
        <w:jc w:val="center"/>
        <w:rPr>
          <w:b/>
          <w:sz w:val="24"/>
          <w:szCs w:val="24"/>
        </w:rPr>
      </w:pPr>
    </w:p>
    <w:p w14:paraId="5F045B7A" w14:textId="45364B02" w:rsidR="00A40764" w:rsidRDefault="00A40764">
      <w:pPr>
        <w:jc w:val="center"/>
        <w:rPr>
          <w:b/>
          <w:sz w:val="24"/>
          <w:szCs w:val="24"/>
        </w:rPr>
      </w:pPr>
    </w:p>
    <w:p w14:paraId="4EE876F3" w14:textId="47281F58" w:rsidR="00A40764" w:rsidRDefault="00A40764">
      <w:pPr>
        <w:jc w:val="center"/>
        <w:rPr>
          <w:b/>
          <w:sz w:val="24"/>
          <w:szCs w:val="24"/>
        </w:rPr>
      </w:pPr>
    </w:p>
    <w:p w14:paraId="69474F5A" w14:textId="6FBC2E79" w:rsidR="00A40764" w:rsidRDefault="00A40764">
      <w:pPr>
        <w:jc w:val="center"/>
        <w:rPr>
          <w:b/>
          <w:sz w:val="24"/>
          <w:szCs w:val="24"/>
        </w:rPr>
      </w:pPr>
    </w:p>
    <w:p w14:paraId="214FBEB0" w14:textId="0B531A9E" w:rsidR="00A40764" w:rsidRDefault="00A40764">
      <w:pPr>
        <w:jc w:val="center"/>
        <w:rPr>
          <w:b/>
          <w:sz w:val="24"/>
          <w:szCs w:val="24"/>
        </w:rPr>
      </w:pPr>
    </w:p>
    <w:p w14:paraId="0E30C71D" w14:textId="0053615B" w:rsidR="00A40764" w:rsidRDefault="00A40764">
      <w:pPr>
        <w:jc w:val="center"/>
        <w:rPr>
          <w:b/>
          <w:sz w:val="24"/>
          <w:szCs w:val="24"/>
        </w:rPr>
      </w:pPr>
    </w:p>
    <w:p w14:paraId="19CA8DEB" w14:textId="77777777" w:rsidR="00A40764" w:rsidRPr="00DE31CA" w:rsidRDefault="00A40764">
      <w:pPr>
        <w:jc w:val="center"/>
        <w:rPr>
          <w:b/>
          <w:sz w:val="24"/>
          <w:szCs w:val="24"/>
        </w:rPr>
      </w:pPr>
    </w:p>
    <w:p w14:paraId="396CF01D" w14:textId="77777777" w:rsidR="006A6973" w:rsidRPr="00DE31CA" w:rsidRDefault="004835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4"/>
          <w:szCs w:val="24"/>
        </w:rPr>
      </w:pPr>
      <w:r w:rsidRPr="00DE31CA">
        <w:rPr>
          <w:b/>
          <w:caps/>
          <w:sz w:val="24"/>
          <w:szCs w:val="24"/>
        </w:rPr>
        <w:t>рабочая ПРОГРАММа производственНОЙ ПРАКТИКИ</w:t>
      </w:r>
    </w:p>
    <w:p w14:paraId="118A4E08" w14:textId="77777777" w:rsidR="006A6973" w:rsidRPr="00DE31CA" w:rsidRDefault="006A69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caps/>
          <w:sz w:val="24"/>
          <w:szCs w:val="24"/>
        </w:rPr>
      </w:pPr>
    </w:p>
    <w:p w14:paraId="146B919A" w14:textId="280DEFF3" w:rsidR="00DE31CA" w:rsidRDefault="0048351B">
      <w:pPr>
        <w:jc w:val="center"/>
        <w:rPr>
          <w:b/>
          <w:sz w:val="24"/>
          <w:szCs w:val="24"/>
        </w:rPr>
      </w:pPr>
      <w:r w:rsidRPr="00DE31CA">
        <w:rPr>
          <w:b/>
          <w:sz w:val="24"/>
          <w:szCs w:val="24"/>
        </w:rPr>
        <w:t>ПП.0</w:t>
      </w:r>
      <w:r w:rsidR="000F7058">
        <w:rPr>
          <w:b/>
          <w:sz w:val="24"/>
          <w:szCs w:val="24"/>
        </w:rPr>
        <w:t>5</w:t>
      </w:r>
      <w:r w:rsidRPr="00DE31CA">
        <w:rPr>
          <w:b/>
          <w:sz w:val="24"/>
          <w:szCs w:val="24"/>
        </w:rPr>
        <w:t xml:space="preserve">.01 </w:t>
      </w:r>
      <w:r w:rsidR="00DE31CA" w:rsidRPr="00DE31CA">
        <w:rPr>
          <w:b/>
          <w:sz w:val="24"/>
          <w:szCs w:val="24"/>
        </w:rPr>
        <w:t xml:space="preserve">ПРОИЗВОДСТВЕННАЯ ПРАКТИКА </w:t>
      </w:r>
    </w:p>
    <w:p w14:paraId="1AC2AA83" w14:textId="71BA4F28" w:rsidR="006A6973" w:rsidRDefault="006A6973">
      <w:pPr>
        <w:jc w:val="center"/>
        <w:rPr>
          <w:sz w:val="24"/>
          <w:szCs w:val="24"/>
        </w:rPr>
      </w:pPr>
    </w:p>
    <w:p w14:paraId="137B932A" w14:textId="06C97FD0" w:rsidR="00F5313B" w:rsidRDefault="00F5313B">
      <w:pPr>
        <w:jc w:val="center"/>
        <w:rPr>
          <w:sz w:val="24"/>
          <w:szCs w:val="24"/>
        </w:rPr>
      </w:pPr>
    </w:p>
    <w:p w14:paraId="7B3901F6" w14:textId="550D2B6F" w:rsidR="00F5313B" w:rsidRDefault="00F5313B">
      <w:pPr>
        <w:jc w:val="center"/>
        <w:rPr>
          <w:sz w:val="24"/>
          <w:szCs w:val="24"/>
        </w:rPr>
      </w:pPr>
    </w:p>
    <w:p w14:paraId="75481EE8" w14:textId="6AD6A576" w:rsidR="00F5313B" w:rsidRDefault="00F5313B">
      <w:pPr>
        <w:jc w:val="center"/>
        <w:rPr>
          <w:sz w:val="24"/>
          <w:szCs w:val="24"/>
        </w:rPr>
      </w:pPr>
    </w:p>
    <w:p w14:paraId="7F82A71E" w14:textId="77777777" w:rsidR="00F5313B" w:rsidRDefault="00F5313B" w:rsidP="00F531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2026 год начала подготовки</w:t>
      </w:r>
      <w:r w:rsidRPr="00DE31CA">
        <w:rPr>
          <w:b/>
          <w:sz w:val="24"/>
          <w:szCs w:val="24"/>
        </w:rPr>
        <w:t xml:space="preserve"> </w:t>
      </w:r>
    </w:p>
    <w:p w14:paraId="47969162" w14:textId="5C436903" w:rsidR="00F5313B" w:rsidRDefault="00F5313B">
      <w:pPr>
        <w:jc w:val="center"/>
        <w:rPr>
          <w:sz w:val="24"/>
          <w:szCs w:val="24"/>
        </w:rPr>
      </w:pPr>
    </w:p>
    <w:p w14:paraId="21207C92" w14:textId="6F4EF62E" w:rsidR="00F5313B" w:rsidRDefault="00F5313B">
      <w:pPr>
        <w:jc w:val="center"/>
        <w:rPr>
          <w:sz w:val="24"/>
          <w:szCs w:val="24"/>
        </w:rPr>
      </w:pPr>
    </w:p>
    <w:p w14:paraId="43472E3C" w14:textId="51B64C19" w:rsidR="00F5313B" w:rsidRDefault="00F5313B">
      <w:pPr>
        <w:jc w:val="center"/>
        <w:rPr>
          <w:sz w:val="24"/>
          <w:szCs w:val="24"/>
        </w:rPr>
      </w:pPr>
    </w:p>
    <w:p w14:paraId="59923418" w14:textId="58E574D4" w:rsidR="00F5313B" w:rsidRDefault="00F5313B">
      <w:pPr>
        <w:jc w:val="center"/>
        <w:rPr>
          <w:sz w:val="24"/>
          <w:szCs w:val="24"/>
        </w:rPr>
      </w:pPr>
    </w:p>
    <w:p w14:paraId="75BFC95F" w14:textId="599D31FA" w:rsidR="00F5313B" w:rsidRDefault="00F5313B">
      <w:pPr>
        <w:jc w:val="center"/>
        <w:rPr>
          <w:sz w:val="24"/>
          <w:szCs w:val="24"/>
        </w:rPr>
      </w:pPr>
    </w:p>
    <w:p w14:paraId="7E933662" w14:textId="709A4363" w:rsidR="00F5313B" w:rsidRDefault="00F5313B">
      <w:pPr>
        <w:jc w:val="center"/>
        <w:rPr>
          <w:sz w:val="24"/>
          <w:szCs w:val="24"/>
        </w:rPr>
      </w:pPr>
    </w:p>
    <w:p w14:paraId="69181B7B" w14:textId="5CE33AE3" w:rsidR="00F5313B" w:rsidRDefault="00F5313B">
      <w:pPr>
        <w:jc w:val="center"/>
        <w:rPr>
          <w:sz w:val="24"/>
          <w:szCs w:val="24"/>
        </w:rPr>
      </w:pPr>
    </w:p>
    <w:p w14:paraId="14570450" w14:textId="694D2F7A" w:rsidR="00F5313B" w:rsidRDefault="00F5313B">
      <w:pPr>
        <w:jc w:val="center"/>
        <w:rPr>
          <w:sz w:val="24"/>
          <w:szCs w:val="24"/>
        </w:rPr>
      </w:pPr>
    </w:p>
    <w:p w14:paraId="512340EC" w14:textId="507E8343" w:rsidR="00F5313B" w:rsidRDefault="00F5313B">
      <w:pPr>
        <w:jc w:val="center"/>
        <w:rPr>
          <w:sz w:val="24"/>
          <w:szCs w:val="24"/>
        </w:rPr>
      </w:pPr>
    </w:p>
    <w:p w14:paraId="207E7FE7" w14:textId="2FFD7D3D" w:rsidR="00F5313B" w:rsidRDefault="00F5313B">
      <w:pPr>
        <w:jc w:val="center"/>
        <w:rPr>
          <w:sz w:val="24"/>
          <w:szCs w:val="24"/>
        </w:rPr>
      </w:pPr>
    </w:p>
    <w:p w14:paraId="2ABA491B" w14:textId="47935046" w:rsidR="00F5313B" w:rsidRDefault="00F5313B">
      <w:pPr>
        <w:jc w:val="center"/>
        <w:rPr>
          <w:sz w:val="24"/>
          <w:szCs w:val="24"/>
        </w:rPr>
      </w:pPr>
    </w:p>
    <w:p w14:paraId="797B617F" w14:textId="0D583DB3" w:rsidR="00F5313B" w:rsidRDefault="00F5313B">
      <w:pPr>
        <w:jc w:val="center"/>
        <w:rPr>
          <w:sz w:val="24"/>
          <w:szCs w:val="24"/>
        </w:rPr>
      </w:pPr>
    </w:p>
    <w:p w14:paraId="0D43B98C" w14:textId="7A31E834" w:rsidR="00F5313B" w:rsidRDefault="00F5313B">
      <w:pPr>
        <w:jc w:val="center"/>
        <w:rPr>
          <w:sz w:val="24"/>
          <w:szCs w:val="24"/>
        </w:rPr>
      </w:pPr>
    </w:p>
    <w:p w14:paraId="67A60381" w14:textId="66E16C5D" w:rsidR="00F5313B" w:rsidRDefault="00F5313B">
      <w:pPr>
        <w:jc w:val="center"/>
        <w:rPr>
          <w:sz w:val="24"/>
          <w:szCs w:val="24"/>
        </w:rPr>
      </w:pPr>
    </w:p>
    <w:p w14:paraId="71071954" w14:textId="38639AC9" w:rsidR="00F5313B" w:rsidRDefault="00F5313B">
      <w:pPr>
        <w:jc w:val="center"/>
        <w:rPr>
          <w:sz w:val="24"/>
          <w:szCs w:val="24"/>
        </w:rPr>
      </w:pPr>
    </w:p>
    <w:p w14:paraId="6035E0D1" w14:textId="0DFE9CED" w:rsidR="00F5313B" w:rsidRDefault="00F5313B">
      <w:pPr>
        <w:jc w:val="center"/>
        <w:rPr>
          <w:sz w:val="24"/>
          <w:szCs w:val="24"/>
        </w:rPr>
      </w:pPr>
    </w:p>
    <w:p w14:paraId="7BD6F242" w14:textId="0018B6BB" w:rsidR="00F5313B" w:rsidRDefault="00F5313B">
      <w:pPr>
        <w:jc w:val="center"/>
        <w:rPr>
          <w:sz w:val="24"/>
          <w:szCs w:val="24"/>
        </w:rPr>
      </w:pPr>
    </w:p>
    <w:p w14:paraId="4F26D503" w14:textId="1FC6ACF5" w:rsidR="00F5313B" w:rsidRDefault="00F5313B">
      <w:pPr>
        <w:jc w:val="center"/>
        <w:rPr>
          <w:sz w:val="24"/>
          <w:szCs w:val="24"/>
        </w:rPr>
      </w:pPr>
    </w:p>
    <w:p w14:paraId="23E60474" w14:textId="4A459AA0" w:rsidR="00F5313B" w:rsidRDefault="00F5313B">
      <w:pPr>
        <w:jc w:val="center"/>
        <w:rPr>
          <w:sz w:val="24"/>
          <w:szCs w:val="24"/>
        </w:rPr>
      </w:pPr>
    </w:p>
    <w:p w14:paraId="6B49C6B6" w14:textId="0859251D" w:rsidR="00F5313B" w:rsidRDefault="00F5313B">
      <w:pPr>
        <w:jc w:val="center"/>
        <w:rPr>
          <w:sz w:val="24"/>
          <w:szCs w:val="24"/>
        </w:rPr>
      </w:pPr>
    </w:p>
    <w:p w14:paraId="5EF179B6" w14:textId="70D73373" w:rsidR="00F5313B" w:rsidRDefault="00F5313B">
      <w:pPr>
        <w:jc w:val="center"/>
        <w:rPr>
          <w:sz w:val="24"/>
          <w:szCs w:val="24"/>
        </w:rPr>
      </w:pPr>
    </w:p>
    <w:p w14:paraId="0ADDB80B" w14:textId="76EA3BCF" w:rsidR="00F5313B" w:rsidRDefault="00F5313B">
      <w:pPr>
        <w:jc w:val="center"/>
        <w:rPr>
          <w:sz w:val="24"/>
          <w:szCs w:val="24"/>
        </w:rPr>
      </w:pPr>
    </w:p>
    <w:p w14:paraId="13056EC9" w14:textId="5277CECA" w:rsidR="00F5313B" w:rsidRDefault="00F5313B">
      <w:pPr>
        <w:jc w:val="center"/>
        <w:rPr>
          <w:sz w:val="24"/>
          <w:szCs w:val="24"/>
        </w:rPr>
      </w:pPr>
    </w:p>
    <w:p w14:paraId="5944F6F2" w14:textId="45C27A68" w:rsidR="00F5313B" w:rsidRDefault="00F5313B">
      <w:pPr>
        <w:jc w:val="center"/>
        <w:rPr>
          <w:sz w:val="24"/>
          <w:szCs w:val="24"/>
        </w:rPr>
      </w:pPr>
    </w:p>
    <w:p w14:paraId="50DEAF1D" w14:textId="09F0C261" w:rsidR="00F5313B" w:rsidRDefault="00F5313B">
      <w:pPr>
        <w:jc w:val="center"/>
        <w:rPr>
          <w:sz w:val="24"/>
          <w:szCs w:val="24"/>
        </w:rPr>
      </w:pPr>
    </w:p>
    <w:p w14:paraId="745DCAB8" w14:textId="4D36D99F" w:rsidR="00F5313B" w:rsidRDefault="00F5313B">
      <w:pPr>
        <w:jc w:val="center"/>
        <w:rPr>
          <w:sz w:val="24"/>
          <w:szCs w:val="24"/>
        </w:rPr>
      </w:pPr>
    </w:p>
    <w:p w14:paraId="4C478E70" w14:textId="70304B2E" w:rsidR="00F5313B" w:rsidRDefault="00F5313B">
      <w:pPr>
        <w:jc w:val="center"/>
        <w:rPr>
          <w:sz w:val="24"/>
          <w:szCs w:val="24"/>
        </w:rPr>
      </w:pPr>
    </w:p>
    <w:p w14:paraId="07C12484" w14:textId="17A298B9" w:rsidR="00F5313B" w:rsidRDefault="00F5313B">
      <w:pPr>
        <w:jc w:val="center"/>
        <w:rPr>
          <w:sz w:val="24"/>
          <w:szCs w:val="24"/>
        </w:rPr>
      </w:pPr>
    </w:p>
    <w:p w14:paraId="4508D1E4" w14:textId="25CA74BC" w:rsidR="00F5313B" w:rsidRPr="00DE31CA" w:rsidRDefault="00F5313B">
      <w:pPr>
        <w:jc w:val="center"/>
        <w:rPr>
          <w:sz w:val="24"/>
          <w:szCs w:val="24"/>
        </w:rPr>
      </w:pPr>
      <w:r>
        <w:rPr>
          <w:sz w:val="24"/>
          <w:szCs w:val="24"/>
        </w:rPr>
        <w:t>2026</w:t>
      </w:r>
    </w:p>
    <w:p w14:paraId="2D68F54E" w14:textId="342657C1" w:rsidR="006F2C7B" w:rsidRDefault="0048351B" w:rsidP="006F2C7B">
      <w:pPr>
        <w:widowControl w:val="0"/>
        <w:rPr>
          <w:sz w:val="24"/>
          <w:szCs w:val="24"/>
        </w:rPr>
      </w:pPr>
      <w:r w:rsidRPr="00DE31CA">
        <w:rPr>
          <w:sz w:val="24"/>
          <w:szCs w:val="24"/>
        </w:rPr>
        <w:br w:type="page"/>
      </w:r>
    </w:p>
    <w:p w14:paraId="3E015A22" w14:textId="051C1F77" w:rsidR="00F5313B" w:rsidRDefault="00F5313B" w:rsidP="006F2C7B">
      <w:pPr>
        <w:widowControl w:val="0"/>
        <w:rPr>
          <w:sz w:val="24"/>
          <w:szCs w:val="24"/>
        </w:rPr>
      </w:pPr>
    </w:p>
    <w:p w14:paraId="02835625" w14:textId="7393A64D" w:rsidR="00315B67" w:rsidRDefault="00315B67" w:rsidP="00315B67">
      <w:pPr>
        <w:pStyle w:val="2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tbl>
      <w:tblPr>
        <w:tblW w:w="9624" w:type="dxa"/>
        <w:jc w:val="center"/>
        <w:tblLook w:val="01E0" w:firstRow="1" w:lastRow="1" w:firstColumn="1" w:lastColumn="1" w:noHBand="0" w:noVBand="0"/>
      </w:tblPr>
      <w:tblGrid>
        <w:gridCol w:w="8364"/>
        <w:gridCol w:w="1260"/>
      </w:tblGrid>
      <w:tr w:rsidR="00315B67" w14:paraId="3B63B512" w14:textId="77777777" w:rsidTr="00993B36">
        <w:trPr>
          <w:trHeight w:val="170"/>
          <w:jc w:val="center"/>
        </w:trPr>
        <w:tc>
          <w:tcPr>
            <w:tcW w:w="8364" w:type="dxa"/>
            <w:hideMark/>
          </w:tcPr>
          <w:p w14:paraId="038C7906" w14:textId="77777777" w:rsidR="00315B67" w:rsidRDefault="00315B67">
            <w:pPr>
              <w:spacing w:after="240"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1. ОБЩАЯ ХАРАКТЕРИСТИКА РАБОЧЕЙ ПРОГРАММЫ ПРОИЗВОДСТВЕННОЙ </w:t>
            </w:r>
            <w:r>
              <w:rPr>
                <w:b/>
                <w:caps/>
                <w:sz w:val="24"/>
                <w:szCs w:val="24"/>
                <w:lang w:eastAsia="en-US"/>
              </w:rPr>
              <w:t>ПРАКТИКИ</w:t>
            </w:r>
          </w:p>
        </w:tc>
        <w:tc>
          <w:tcPr>
            <w:tcW w:w="1260" w:type="dxa"/>
          </w:tcPr>
          <w:p w14:paraId="3F0B9BC5" w14:textId="6938360F" w:rsidR="00315B67" w:rsidRPr="00993B36" w:rsidRDefault="00993B36">
            <w:pPr>
              <w:spacing w:after="24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93B36">
              <w:rPr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315B67" w14:paraId="27BECCD0" w14:textId="77777777" w:rsidTr="00993B36">
        <w:trPr>
          <w:trHeight w:val="170"/>
          <w:jc w:val="center"/>
        </w:trPr>
        <w:tc>
          <w:tcPr>
            <w:tcW w:w="8364" w:type="dxa"/>
            <w:hideMark/>
          </w:tcPr>
          <w:p w14:paraId="7B2643EF" w14:textId="77777777" w:rsidR="00315B67" w:rsidRDefault="00315B67">
            <w:pPr>
              <w:spacing w:after="240"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2. </w:t>
            </w:r>
            <w:r>
              <w:rPr>
                <w:b/>
                <w:caps/>
                <w:sz w:val="24"/>
                <w:szCs w:val="24"/>
                <w:lang w:eastAsia="en-US"/>
              </w:rPr>
              <w:t xml:space="preserve">Структура и содержание </w:t>
            </w:r>
            <w:r>
              <w:rPr>
                <w:b/>
                <w:sz w:val="24"/>
                <w:szCs w:val="24"/>
                <w:lang w:eastAsia="en-US"/>
              </w:rPr>
              <w:t>ПРОИЗВОДСТВЕННОЙ ПРАКТИКИ</w:t>
            </w:r>
          </w:p>
        </w:tc>
        <w:tc>
          <w:tcPr>
            <w:tcW w:w="1260" w:type="dxa"/>
          </w:tcPr>
          <w:p w14:paraId="06092436" w14:textId="3CE89663" w:rsidR="00315B67" w:rsidRPr="00993B36" w:rsidRDefault="00053E16">
            <w:pPr>
              <w:spacing w:after="24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315B67" w14:paraId="173DE599" w14:textId="77777777" w:rsidTr="00993B36">
        <w:trPr>
          <w:trHeight w:val="170"/>
          <w:jc w:val="center"/>
        </w:trPr>
        <w:tc>
          <w:tcPr>
            <w:tcW w:w="8364" w:type="dxa"/>
            <w:hideMark/>
          </w:tcPr>
          <w:p w14:paraId="5DC40CF2" w14:textId="77777777" w:rsidR="00315B67" w:rsidRDefault="00315B67">
            <w:pPr>
              <w:spacing w:after="240"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3. УСЛОВИЯ РЕАЛИЗАЦИИ ПРОИЗВОДСТВЕННОЙ ПРАКТИКИ </w:t>
            </w:r>
          </w:p>
        </w:tc>
        <w:tc>
          <w:tcPr>
            <w:tcW w:w="1260" w:type="dxa"/>
          </w:tcPr>
          <w:p w14:paraId="45318165" w14:textId="029314E4" w:rsidR="00315B67" w:rsidRPr="00993B36" w:rsidRDefault="00053E16">
            <w:pPr>
              <w:spacing w:after="24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315B67" w14:paraId="5A6B2BE7" w14:textId="77777777" w:rsidTr="00993B36">
        <w:trPr>
          <w:trHeight w:val="170"/>
          <w:jc w:val="center"/>
        </w:trPr>
        <w:tc>
          <w:tcPr>
            <w:tcW w:w="8364" w:type="dxa"/>
            <w:hideMark/>
          </w:tcPr>
          <w:p w14:paraId="3C9DD342" w14:textId="77777777" w:rsidR="00315B67" w:rsidRDefault="00315B67">
            <w:pPr>
              <w:spacing w:after="240" w:line="25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4. КОНТРОЛЬ И ОЦЕНКА РЕЗУЛЬТАТОВ ОСВОЕНИЯ ПРОИЗВОДСТВЕННОЙ ПРАКТИКИ </w:t>
            </w:r>
          </w:p>
        </w:tc>
        <w:tc>
          <w:tcPr>
            <w:tcW w:w="1260" w:type="dxa"/>
          </w:tcPr>
          <w:p w14:paraId="0DBE590E" w14:textId="11FF1D40" w:rsidR="00315B67" w:rsidRPr="00993B36" w:rsidRDefault="00053E16">
            <w:pPr>
              <w:spacing w:after="240"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</w:t>
            </w:r>
          </w:p>
        </w:tc>
      </w:tr>
    </w:tbl>
    <w:p w14:paraId="219F913D" w14:textId="58B713E6" w:rsidR="006A6973" w:rsidRPr="00DE31CA" w:rsidRDefault="006A6973" w:rsidP="00315B67">
      <w:pPr>
        <w:pStyle w:val="2"/>
        <w:ind w:firstLine="0"/>
        <w:jc w:val="center"/>
        <w:rPr>
          <w:b w:val="0"/>
          <w:caps/>
          <w:sz w:val="24"/>
          <w:szCs w:val="24"/>
        </w:rPr>
      </w:pPr>
    </w:p>
    <w:p w14:paraId="01939606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5EF14E3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000FE7E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12FE555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57D9686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6E04946A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40BEA729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6D1FA516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20D2AFC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E36F842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1DDEFFC7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0F073C41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239F3D9E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2F0B8C20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690B642A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750E9677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4BAF530F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20123BCB" w14:textId="77777777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4C408FC7" w14:textId="77777777" w:rsidR="00B04504" w:rsidRDefault="004835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  <w:r w:rsidRPr="00DE31CA">
        <w:rPr>
          <w:b/>
          <w:caps/>
          <w:sz w:val="24"/>
          <w:szCs w:val="24"/>
        </w:rPr>
        <w:br w:type="page"/>
      </w:r>
      <w:r w:rsidRPr="00DE31CA">
        <w:rPr>
          <w:b/>
          <w:caps/>
          <w:sz w:val="24"/>
          <w:szCs w:val="24"/>
        </w:rPr>
        <w:lastRenderedPageBreak/>
        <w:t xml:space="preserve">1. паспорт рабочей ПРОГРАММЫ ПРОИЗВОДСТВЕННОЙ ПРАКТИКИ </w:t>
      </w:r>
    </w:p>
    <w:p w14:paraId="768CB050" w14:textId="4DEAE375" w:rsidR="006A6973" w:rsidRPr="00DE31CA" w:rsidRDefault="006A69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4"/>
          <w:szCs w:val="24"/>
        </w:rPr>
      </w:pPr>
    </w:p>
    <w:p w14:paraId="50469246" w14:textId="77777777" w:rsidR="00A40764" w:rsidRPr="009F3832" w:rsidRDefault="00A40764" w:rsidP="00A40764">
      <w:pPr>
        <w:jc w:val="both"/>
        <w:outlineLvl w:val="1"/>
        <w:rPr>
          <w:b/>
          <w:color w:val="000000"/>
          <w:sz w:val="24"/>
          <w:szCs w:val="24"/>
        </w:rPr>
      </w:pPr>
      <w:bookmarkStart w:id="3" w:name="_Toc189836260"/>
      <w:r w:rsidRPr="009F3832">
        <w:rPr>
          <w:b/>
          <w:color w:val="000000"/>
          <w:sz w:val="24"/>
          <w:szCs w:val="24"/>
        </w:rPr>
        <w:t>1.1. Цель и место производственной практики в структуре образовательной программы:</w:t>
      </w:r>
      <w:bookmarkEnd w:id="3"/>
    </w:p>
    <w:p w14:paraId="3E665D13" w14:textId="5406B56E" w:rsidR="00A40764" w:rsidRDefault="00A40764" w:rsidP="00A40764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Рабочая программа производственной практики (ПП 0</w:t>
      </w:r>
      <w:r w:rsidR="000F7058">
        <w:rPr>
          <w:color w:val="000000"/>
          <w:sz w:val="24"/>
          <w:szCs w:val="24"/>
        </w:rPr>
        <w:t>5</w:t>
      </w:r>
      <w:r w:rsidRPr="009F3832">
        <w:rPr>
          <w:color w:val="000000"/>
          <w:sz w:val="24"/>
          <w:szCs w:val="24"/>
        </w:rPr>
        <w:t>.01) является частью программы подготовки техников в соответствии с ФГОС СПО по специальности 23.02.0</w:t>
      </w:r>
      <w:r>
        <w:rPr>
          <w:color w:val="000000"/>
          <w:sz w:val="24"/>
          <w:szCs w:val="24"/>
        </w:rPr>
        <w:t>6</w:t>
      </w:r>
      <w:r w:rsidRPr="009F3832">
        <w:rPr>
          <w:color w:val="000000"/>
          <w:sz w:val="24"/>
          <w:szCs w:val="24"/>
        </w:rPr>
        <w:t xml:space="preserve"> </w:t>
      </w:r>
      <w:r w:rsidRPr="00A40764">
        <w:rPr>
          <w:color w:val="000000"/>
          <w:sz w:val="24"/>
          <w:szCs w:val="24"/>
        </w:rPr>
        <w:t>Техническая эксплуатация подвижного состава железных дорог 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p w14:paraId="780D6CFA" w14:textId="77777777" w:rsidR="00A40764" w:rsidRPr="009F3832" w:rsidRDefault="00A40764" w:rsidP="00A40764">
      <w:pPr>
        <w:ind w:firstLine="709"/>
        <w:contextualSpacing/>
        <w:jc w:val="both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8"/>
        <w:gridCol w:w="3209"/>
        <w:gridCol w:w="3210"/>
      </w:tblGrid>
      <w:tr w:rsidR="00B0534E" w:rsidRPr="009F3832" w14:paraId="0E75DF8A" w14:textId="77777777" w:rsidTr="00A40764">
        <w:tc>
          <w:tcPr>
            <w:tcW w:w="3208" w:type="dxa"/>
            <w:shd w:val="clear" w:color="auto" w:fill="auto"/>
          </w:tcPr>
          <w:p w14:paraId="3E041C36" w14:textId="3C0022CD" w:rsidR="00B0534E" w:rsidRPr="00C449E5" w:rsidRDefault="00B0534E" w:rsidP="00B0534E">
            <w:pPr>
              <w:contextualSpacing/>
              <w:rPr>
                <w:i/>
                <w:sz w:val="22"/>
                <w:szCs w:val="22"/>
              </w:rPr>
            </w:pPr>
            <w:r w:rsidRPr="00C449E5">
              <w:rPr>
                <w:i/>
                <w:sz w:val="22"/>
                <w:szCs w:val="22"/>
              </w:rPr>
              <w:t>ПП 0</w:t>
            </w:r>
            <w:r w:rsidR="000F7058">
              <w:rPr>
                <w:i/>
                <w:sz w:val="22"/>
                <w:szCs w:val="22"/>
              </w:rPr>
              <w:t>5</w:t>
            </w:r>
            <w:r w:rsidRPr="00C449E5">
              <w:rPr>
                <w:i/>
                <w:sz w:val="22"/>
                <w:szCs w:val="22"/>
              </w:rPr>
              <w:t xml:space="preserve"> 01</w:t>
            </w:r>
            <w:r w:rsidRPr="00C449E5">
              <w:rPr>
                <w:sz w:val="22"/>
                <w:szCs w:val="22"/>
              </w:rPr>
              <w:t xml:space="preserve"> Производственная практика</w:t>
            </w:r>
            <w:r w:rsidRPr="00C449E5">
              <w:rPr>
                <w:i/>
                <w:sz w:val="22"/>
                <w:szCs w:val="22"/>
              </w:rPr>
              <w:t xml:space="preserve"> </w:t>
            </w:r>
          </w:p>
          <w:p w14:paraId="361AB32C" w14:textId="11C497E6" w:rsidR="00B0534E" w:rsidRPr="00277359" w:rsidRDefault="00B0534E" w:rsidP="00B0534E">
            <w:pPr>
              <w:contextualSpacing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3209" w:type="dxa"/>
            <w:shd w:val="clear" w:color="auto" w:fill="auto"/>
          </w:tcPr>
          <w:p w14:paraId="39587EAB" w14:textId="2B795963" w:rsidR="00B0534E" w:rsidRPr="00277359" w:rsidRDefault="00B0534E" w:rsidP="000F7058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C449E5">
              <w:rPr>
                <w:i/>
                <w:sz w:val="22"/>
                <w:szCs w:val="22"/>
              </w:rPr>
              <w:t>ПМ 0</w:t>
            </w:r>
            <w:r w:rsidR="000F7058">
              <w:rPr>
                <w:i/>
                <w:sz w:val="22"/>
                <w:szCs w:val="22"/>
              </w:rPr>
              <w:t>5</w:t>
            </w:r>
            <w:r w:rsidRPr="00C449E5">
              <w:rPr>
                <w:i/>
                <w:sz w:val="22"/>
                <w:szCs w:val="22"/>
              </w:rPr>
              <w:t xml:space="preserve"> </w:t>
            </w:r>
            <w:r w:rsidR="000F7058" w:rsidRPr="000F7058">
              <w:rPr>
                <w:i/>
                <w:sz w:val="22"/>
                <w:szCs w:val="22"/>
              </w:rPr>
              <w:t>Освоение работ п</w:t>
            </w:r>
            <w:r w:rsidR="000F7058">
              <w:rPr>
                <w:i/>
                <w:sz w:val="22"/>
                <w:szCs w:val="22"/>
              </w:rPr>
              <w:t>о профессии Помощник машиниста тепл</w:t>
            </w:r>
            <w:r w:rsidR="000F7058" w:rsidRPr="000F7058">
              <w:rPr>
                <w:i/>
                <w:sz w:val="22"/>
                <w:szCs w:val="22"/>
              </w:rPr>
              <w:t>овоза</w:t>
            </w:r>
          </w:p>
        </w:tc>
        <w:tc>
          <w:tcPr>
            <w:tcW w:w="3210" w:type="dxa"/>
            <w:shd w:val="clear" w:color="auto" w:fill="auto"/>
          </w:tcPr>
          <w:p w14:paraId="0B607504" w14:textId="32982952" w:rsidR="00B0534E" w:rsidRPr="005643DB" w:rsidRDefault="00B0534E" w:rsidP="00B33EDC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C449E5">
              <w:rPr>
                <w:i/>
                <w:sz w:val="22"/>
                <w:szCs w:val="22"/>
              </w:rPr>
              <w:t xml:space="preserve">МДК.05.01 </w:t>
            </w:r>
            <w:r w:rsidRPr="00C449E5">
              <w:rPr>
                <w:sz w:val="22"/>
                <w:szCs w:val="22"/>
              </w:rPr>
              <w:t xml:space="preserve">Организация и выполнение работ по профессии </w:t>
            </w:r>
            <w:r w:rsidR="000F7058" w:rsidRPr="000F7058">
              <w:rPr>
                <w:bCs/>
                <w:sz w:val="22"/>
                <w:szCs w:val="22"/>
              </w:rPr>
              <w:t>Помощник машиниста тепловоза</w:t>
            </w:r>
          </w:p>
        </w:tc>
      </w:tr>
    </w:tbl>
    <w:p w14:paraId="5B0D76BD" w14:textId="77777777" w:rsidR="00A40764" w:rsidRPr="009F3832" w:rsidRDefault="00A40764" w:rsidP="00A40764">
      <w:pPr>
        <w:contextualSpacing/>
        <w:jc w:val="both"/>
        <w:rPr>
          <w:color w:val="000000"/>
          <w:sz w:val="24"/>
          <w:szCs w:val="24"/>
        </w:rPr>
      </w:pPr>
    </w:p>
    <w:p w14:paraId="2E91270C" w14:textId="77777777" w:rsidR="00A40764" w:rsidRDefault="00A40764" w:rsidP="00A40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Производственная практика направлена на развитие общих (ОК) и профессиональных </w:t>
      </w:r>
      <w:hyperlink r:id="rId9" w:anchor="ПК_ПМ3" w:history="1">
        <w:r w:rsidRPr="009F3832">
          <w:rPr>
            <w:color w:val="000000"/>
            <w:sz w:val="24"/>
            <w:szCs w:val="24"/>
          </w:rPr>
          <w:t>компетенций</w:t>
        </w:r>
      </w:hyperlink>
      <w:r w:rsidRPr="009F3832">
        <w:rPr>
          <w:color w:val="000000"/>
          <w:sz w:val="24"/>
          <w:szCs w:val="24"/>
        </w:rPr>
        <w:t xml:space="preserve"> (ПК):</w:t>
      </w:r>
    </w:p>
    <w:p w14:paraId="1193D0E7" w14:textId="77777777" w:rsidR="00A40764" w:rsidRDefault="00A40764" w:rsidP="00A40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/>
          <w:sz w:val="24"/>
          <w:szCs w:val="24"/>
        </w:rPr>
      </w:pPr>
    </w:p>
    <w:tbl>
      <w:tblPr>
        <w:tblpPr w:leftFromText="180" w:rightFromText="180" w:bottomFromText="16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7938"/>
      </w:tblGrid>
      <w:tr w:rsidR="00A40764" w14:paraId="6D57E8DC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E3B7" w14:textId="77777777" w:rsidR="00A40764" w:rsidRDefault="00A40764" w:rsidP="003E4877">
            <w:pPr>
              <w:keepNext/>
              <w:keepLines/>
              <w:spacing w:line="25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Код ОК / ПК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CD5B" w14:textId="77777777" w:rsidR="00A40764" w:rsidRDefault="00A40764" w:rsidP="003E4877">
            <w:pPr>
              <w:keepNext/>
              <w:keepLines/>
              <w:spacing w:line="25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Наименование ОК / ПК</w:t>
            </w:r>
          </w:p>
        </w:tc>
      </w:tr>
      <w:tr w:rsidR="00A40764" w14:paraId="67B435CF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20BA" w14:textId="77777777" w:rsidR="00A40764" w:rsidRPr="0073507A" w:rsidRDefault="00A40764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737D" w14:textId="77777777" w:rsidR="00A40764" w:rsidRPr="0073507A" w:rsidRDefault="00A40764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40764" w14:paraId="319850D5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745" w14:textId="77777777" w:rsidR="00A40764" w:rsidRPr="0073507A" w:rsidRDefault="00A40764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0938" w14:textId="77777777" w:rsidR="00A40764" w:rsidRPr="0073507A" w:rsidRDefault="00A40764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A40764" w14:paraId="2381738F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CAA8" w14:textId="77777777" w:rsidR="00A40764" w:rsidRPr="0073507A" w:rsidRDefault="00A40764" w:rsidP="003E4877">
            <w:pPr>
              <w:keepNext/>
              <w:keepLines/>
              <w:spacing w:line="256" w:lineRule="auto"/>
              <w:jc w:val="both"/>
              <w:outlineLvl w:val="1"/>
              <w:rPr>
                <w:bCs/>
                <w:sz w:val="24"/>
                <w:szCs w:val="24"/>
                <w:lang w:eastAsia="en-US"/>
              </w:rPr>
            </w:pPr>
            <w:r w:rsidRPr="0073507A">
              <w:rPr>
                <w:rStyle w:val="a4"/>
                <w:bCs/>
                <w:i w:val="0"/>
                <w:iCs/>
                <w:sz w:val="24"/>
                <w:szCs w:val="24"/>
              </w:rPr>
              <w:t>ОК 04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6041" w14:textId="77777777" w:rsidR="00A40764" w:rsidRPr="0073507A" w:rsidRDefault="00A40764" w:rsidP="003E4877">
            <w:pPr>
              <w:pStyle w:val="afc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73507A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B0534E" w14:paraId="55F808A0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119" w14:textId="31189CA0" w:rsidR="00B0534E" w:rsidRPr="0073507A" w:rsidRDefault="00B0534E" w:rsidP="00B0534E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D434F">
              <w:rPr>
                <w:bCs/>
                <w:sz w:val="24"/>
                <w:szCs w:val="24"/>
              </w:rPr>
              <w:t>ОК 04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EE9F" w14:textId="088B8D9E" w:rsidR="00B0534E" w:rsidRPr="0073507A" w:rsidRDefault="00B0534E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B0534E" w14:paraId="7BA379A7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32DC" w14:textId="6CC48ABC" w:rsidR="00B0534E" w:rsidRPr="0073507A" w:rsidRDefault="00B0534E" w:rsidP="00B0534E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ОК 05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699" w14:textId="4B0B522C" w:rsidR="00B0534E" w:rsidRPr="0073507A" w:rsidRDefault="00B0534E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B0534E" w14:paraId="7E74F690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4945" w14:textId="0C5C2FD7" w:rsidR="00B0534E" w:rsidRPr="0073507A" w:rsidRDefault="00B0534E" w:rsidP="00B0534E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ОК 06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B622" w14:textId="47A3F404" w:rsidR="00B0534E" w:rsidRPr="0073507A" w:rsidRDefault="00B0534E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B0534E" w14:paraId="484E9D8B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93F7" w14:textId="77D51E08" w:rsidR="00B0534E" w:rsidRPr="0073507A" w:rsidRDefault="00B0534E" w:rsidP="00B0534E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ОК 07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24CE" w14:textId="45EE1E47" w:rsidR="00B0534E" w:rsidRPr="0073507A" w:rsidRDefault="00B0534E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B0534E" w14:paraId="6B4F37A4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7DF9" w14:textId="5B0C6FEB" w:rsidR="00B0534E" w:rsidRPr="0073507A" w:rsidRDefault="00B0534E" w:rsidP="00B0534E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ОК 09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70E8" w14:textId="072E7A51" w:rsidR="00B0534E" w:rsidRPr="0073507A" w:rsidRDefault="00B0534E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4D434F">
              <w:rPr>
                <w:bCs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B0534E" w14:paraId="4C73749D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CB2D" w14:textId="7B8ACEE6" w:rsidR="00B0534E" w:rsidRPr="0073507A" w:rsidRDefault="000F7058" w:rsidP="00B0534E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ПК.5</w:t>
            </w:r>
            <w:r w:rsidR="00B0534E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4A27" w14:textId="1FEAB010" w:rsidR="00B0534E" w:rsidRPr="0073507A" w:rsidRDefault="000F7058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0F7058">
              <w:rPr>
                <w:bCs/>
                <w:sz w:val="24"/>
                <w:szCs w:val="24"/>
              </w:rPr>
              <w:t>Выполнять вспомогательные работы по управлению локомотивом и ведению поезда</w:t>
            </w:r>
          </w:p>
        </w:tc>
      </w:tr>
      <w:tr w:rsidR="00B0534E" w14:paraId="4FCF6AAE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7897" w14:textId="69F6D7E1" w:rsidR="00B0534E" w:rsidRPr="0073507A" w:rsidRDefault="00B0534E" w:rsidP="000F7058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</w:t>
            </w:r>
            <w:r w:rsidR="000F7058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C42" w14:textId="49210900" w:rsidR="00B0534E" w:rsidRPr="0073507A" w:rsidRDefault="000F7058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0F7058">
              <w:rPr>
                <w:bCs/>
                <w:sz w:val="24"/>
                <w:szCs w:val="24"/>
              </w:rPr>
              <w:t>Выполнять вспомогательные работы по контролю технического состояния локомотива (тепловоза) в пути следования</w:t>
            </w:r>
          </w:p>
        </w:tc>
      </w:tr>
      <w:tr w:rsidR="00B0534E" w14:paraId="15719BBA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72B8" w14:textId="52A49565" w:rsidR="00B0534E" w:rsidRPr="0073507A" w:rsidRDefault="00B0534E" w:rsidP="000F7058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</w:t>
            </w:r>
            <w:r w:rsidR="000F7058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F10F" w14:textId="22700A94" w:rsidR="00B0534E" w:rsidRPr="0073507A" w:rsidRDefault="000F7058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0F7058">
              <w:rPr>
                <w:bCs/>
                <w:sz w:val="24"/>
                <w:szCs w:val="24"/>
              </w:rPr>
              <w:t>Выполнять вспомогательные работы по техническому обслуживанию локомотива (тепловоза) при приемке (сдаче), по экипировке, подготовке его к работе</w:t>
            </w:r>
          </w:p>
        </w:tc>
      </w:tr>
      <w:tr w:rsidR="00B0534E" w14:paraId="72B774B0" w14:textId="77777777" w:rsidTr="003E4877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0B25" w14:textId="1190FD65" w:rsidR="00B0534E" w:rsidRPr="0073507A" w:rsidRDefault="00B0534E" w:rsidP="000F7058">
            <w:pPr>
              <w:spacing w:line="256" w:lineRule="auto"/>
              <w:rPr>
                <w:rStyle w:val="a4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ПК.</w:t>
            </w:r>
            <w:r w:rsidR="000F7058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7417" w14:textId="62484018" w:rsidR="00B0534E" w:rsidRPr="0073507A" w:rsidRDefault="000F7058" w:rsidP="00B0534E">
            <w:pPr>
              <w:pStyle w:val="afc"/>
              <w:spacing w:line="256" w:lineRule="auto"/>
              <w:jc w:val="both"/>
              <w:rPr>
                <w:sz w:val="24"/>
                <w:szCs w:val="24"/>
              </w:rPr>
            </w:pPr>
            <w:r w:rsidRPr="000F7058">
              <w:rPr>
                <w:bCs/>
                <w:sz w:val="24"/>
                <w:szCs w:val="24"/>
              </w:rPr>
              <w:t>Выполнять вспомогательные работы по устранению неисправностей на локомотиве (тепловозе) или в составе вагонов, возникших в пути следования</w:t>
            </w:r>
          </w:p>
        </w:tc>
      </w:tr>
    </w:tbl>
    <w:p w14:paraId="426FE8CA" w14:textId="3CEB9FDB" w:rsidR="00A40764" w:rsidRPr="009F3832" w:rsidRDefault="00A40764" w:rsidP="00A40764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lastRenderedPageBreak/>
        <w:t xml:space="preserve">Цель производственной практики: приобретение практического опыта в рамках профессиональных модулей </w:t>
      </w:r>
      <w:proofErr w:type="gramStart"/>
      <w:r w:rsidRPr="009F3832">
        <w:rPr>
          <w:color w:val="000000"/>
          <w:sz w:val="24"/>
          <w:szCs w:val="24"/>
        </w:rPr>
        <w:t>данной  ОПОП</w:t>
      </w:r>
      <w:proofErr w:type="gramEnd"/>
      <w:r w:rsidRPr="009F3832">
        <w:rPr>
          <w:color w:val="000000"/>
          <w:sz w:val="24"/>
          <w:szCs w:val="24"/>
        </w:rPr>
        <w:t>-П  по видам деятельности: «</w:t>
      </w:r>
      <w:r w:rsidR="00B05D3C" w:rsidRPr="00B05D3C">
        <w:rPr>
          <w:color w:val="000000"/>
          <w:sz w:val="24"/>
          <w:szCs w:val="24"/>
        </w:rPr>
        <w:t>Освоение работ по профессии Помощник машиниста тепловоза</w:t>
      </w:r>
      <w:r w:rsidRPr="009F3832">
        <w:rPr>
          <w:color w:val="000000"/>
          <w:sz w:val="24"/>
          <w:szCs w:val="24"/>
        </w:rPr>
        <w:t xml:space="preserve">», </w:t>
      </w:r>
    </w:p>
    <w:p w14:paraId="5A426C64" w14:textId="77777777" w:rsidR="00A40764" w:rsidRPr="009F3832" w:rsidRDefault="00A40764" w:rsidP="00A40764">
      <w:pPr>
        <w:contextualSpacing/>
        <w:outlineLvl w:val="0"/>
        <w:rPr>
          <w:b/>
          <w:color w:val="000000"/>
          <w:sz w:val="24"/>
          <w:szCs w:val="24"/>
        </w:rPr>
      </w:pPr>
    </w:p>
    <w:p w14:paraId="41451E75" w14:textId="77777777" w:rsidR="00A40764" w:rsidRPr="009F3832" w:rsidRDefault="00A40764" w:rsidP="00A40764">
      <w:pPr>
        <w:jc w:val="both"/>
        <w:outlineLvl w:val="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Pr="009F3832">
        <w:rPr>
          <w:b/>
          <w:color w:val="000000"/>
          <w:sz w:val="24"/>
          <w:szCs w:val="24"/>
        </w:rPr>
        <w:t>.2. Планируемые результаты освоения учебной практики</w:t>
      </w:r>
    </w:p>
    <w:p w14:paraId="13AE3816" w14:textId="77777777" w:rsidR="00A40764" w:rsidRPr="009F3832" w:rsidRDefault="00A40764" w:rsidP="00A40764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В результате прохождения производственной практики по видам деятельности, предусмотренным ФГОС СПО, обучающийся должен получить практический опыт (сформировать умения):</w:t>
      </w:r>
    </w:p>
    <w:p w14:paraId="1DAA65B5" w14:textId="77777777" w:rsidR="00A40764" w:rsidRPr="009F3832" w:rsidRDefault="00A40764" w:rsidP="00A40764">
      <w:pPr>
        <w:ind w:firstLine="709"/>
        <w:contextualSpacing/>
        <w:jc w:val="both"/>
        <w:rPr>
          <w:color w:val="000000"/>
          <w:sz w:val="24"/>
          <w:szCs w:val="24"/>
        </w:rPr>
      </w:pPr>
    </w:p>
    <w:tbl>
      <w:tblPr>
        <w:tblW w:w="9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51"/>
      </w:tblGrid>
      <w:tr w:rsidR="00A40764" w:rsidRPr="009F3832" w14:paraId="29623779" w14:textId="77777777" w:rsidTr="004164F1">
        <w:trPr>
          <w:trHeight w:val="77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8FB2" w14:textId="77777777" w:rsidR="00A40764" w:rsidRPr="009F3832" w:rsidRDefault="00A40764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6951" w14:textId="77777777" w:rsidR="00A40764" w:rsidRPr="009F3832" w:rsidRDefault="00A40764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Практический опыт / умения</w:t>
            </w:r>
          </w:p>
        </w:tc>
      </w:tr>
      <w:tr w:rsidR="00B0534E" w:rsidRPr="009F3832" w14:paraId="06582802" w14:textId="77777777" w:rsidTr="003E48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D7C7" w14:textId="7A636015" w:rsidR="00B0534E" w:rsidRPr="009F3832" w:rsidRDefault="00BC7FFA" w:rsidP="00BC7FFA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BC7FFA">
              <w:rPr>
                <w:bCs/>
                <w:sz w:val="24"/>
                <w:szCs w:val="24"/>
              </w:rPr>
              <w:t>Освоение работ по профессии Помощник машиниста тепловоза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5288" w14:textId="77777777" w:rsidR="00B0534E" w:rsidRPr="00C84E43" w:rsidRDefault="00B0534E" w:rsidP="00B0534E">
            <w:pPr>
              <w:tabs>
                <w:tab w:val="left" w:pos="16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C84E43">
              <w:rPr>
                <w:bCs/>
                <w:sz w:val="24"/>
                <w:szCs w:val="24"/>
              </w:rPr>
              <w:t>Практический опыт:</w:t>
            </w:r>
          </w:p>
          <w:p w14:paraId="33CFEA46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очистки механических частей локомотива и кузова железнодорожного подвижного состава от грязи</w:t>
            </w:r>
          </w:p>
          <w:p w14:paraId="4A5B421E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подготовки расходных материалов для заправки железнодорожного подвижного состава</w:t>
            </w:r>
          </w:p>
          <w:p w14:paraId="2A0445B4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выбора запасных частей, материалов для выполнения работ по техническому обслуживанию и ремонту железнодорожного подвижного состава</w:t>
            </w:r>
          </w:p>
          <w:p w14:paraId="00F2C4D7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проверки работоспособности слесарного инструмента для выполнения работ по техническому обслуживанию и ремонту железнодорожного подвижного состава</w:t>
            </w:r>
          </w:p>
          <w:p w14:paraId="7C76134A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разборки (снятия) узлов, деталей, механизмов, агрегатов и оборудования железнодорожного подвижного состава</w:t>
            </w:r>
          </w:p>
          <w:p w14:paraId="58CEFE03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промывки оборудования железнодорожного подвижного состава</w:t>
            </w:r>
          </w:p>
          <w:p w14:paraId="17F38F56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заправки расходными материалами железнодорожного подвижного состава</w:t>
            </w:r>
          </w:p>
          <w:p w14:paraId="75CE8C56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определения объема и последовательности выполнения ремонта несложных деталей железнодорожного подвижного состава</w:t>
            </w:r>
          </w:p>
          <w:p w14:paraId="0FEAC4FE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выполнения регламентных работ по восстановлению работоспособного (исправного) состояния несложных деталей железнодорожного подвижного состава</w:t>
            </w:r>
          </w:p>
          <w:p w14:paraId="3C940097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замены неисправных несложных деталей железнодорожного подвижного состава</w:t>
            </w:r>
          </w:p>
          <w:p w14:paraId="14E7832A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изготовления несложных деталей железнодорожного подвижного состава</w:t>
            </w:r>
          </w:p>
          <w:p w14:paraId="109FA1BA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установки (сборки) несложных узлов, деталей, механизмов, агрегатов и оборудования железнодорожного подвижного состава</w:t>
            </w:r>
          </w:p>
          <w:p w14:paraId="570C0A47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определения (оценки) технического состояния простых узлов и деталей железнодорожного подвижного состава;</w:t>
            </w:r>
          </w:p>
          <w:p w14:paraId="03F317FE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определения объема и последовательности выполнения технического обслуживания простых узлов и деталей железнодорожного подвижного состава</w:t>
            </w:r>
          </w:p>
          <w:p w14:paraId="1FEC28B8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выполнения регламентных работ по техническому обслуживанию простых узлов и деталей железнодорожного подвижного состава</w:t>
            </w:r>
          </w:p>
          <w:p w14:paraId="41E2CC39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замены негодных простых узлов и деталей железнодорожного подвижного состава</w:t>
            </w:r>
          </w:p>
          <w:p w14:paraId="34C17515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определения объема и последовательности выполнения ремонта простых узлов и деталей железнодорожного подвижного состава</w:t>
            </w:r>
          </w:p>
          <w:p w14:paraId="7CB58051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устранения выявленных неисправностей простых узлов и деталей железнодорожного подвижного состава</w:t>
            </w:r>
          </w:p>
          <w:p w14:paraId="5A088D86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lastRenderedPageBreak/>
              <w:t>замены неисправных простых узлов и деталей железнодорожного подвижного состава</w:t>
            </w:r>
          </w:p>
          <w:p w14:paraId="152A2F50" w14:textId="77777777" w:rsidR="00B0534E" w:rsidRPr="00004146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выполнения регламентных работ по восстановлению работоспособного (исправного) состояния простых узлов и деталей железнодорожного подвижного состава</w:t>
            </w:r>
          </w:p>
          <w:p w14:paraId="0E65DD8B" w14:textId="77777777" w:rsidR="00B0534E" w:rsidRDefault="00B0534E" w:rsidP="00B0534E">
            <w:pPr>
              <w:pStyle w:val="afa"/>
              <w:numPr>
                <w:ilvl w:val="0"/>
                <w:numId w:val="30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проверки работоспособности простых узлов и деталей железнодорожного подвижного состава после ремонта</w:t>
            </w:r>
          </w:p>
          <w:p w14:paraId="74F0C9ED" w14:textId="77777777" w:rsidR="00B0534E" w:rsidRPr="00E54087" w:rsidRDefault="00B0534E" w:rsidP="00B0534E">
            <w:pPr>
              <w:tabs>
                <w:tab w:val="left" w:pos="16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Умение:</w:t>
            </w:r>
          </w:p>
          <w:p w14:paraId="547F7E49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определять исправность слесарного инструмента</w:t>
            </w:r>
          </w:p>
          <w:p w14:paraId="3A1C93A8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подготовке к техническому обслуживанию и ремонту железнодорожного подвижного состава</w:t>
            </w:r>
          </w:p>
          <w:p w14:paraId="75596567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приспособлениями, оборудованием, инструментом при выполнении работ по изготовлению прокладок, экранов печей, скоб для крепления</w:t>
            </w:r>
          </w:p>
          <w:p w14:paraId="0194044D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компрессором при продувке секций холодильника железнодорожного подвижного состава</w:t>
            </w:r>
          </w:p>
          <w:p w14:paraId="2675B665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приспособлениями, инструментом при выполнении работ по заправке смазкой узлов и деталей подвижного состава (механического оборудования железнодорожного подвижного состава, вспомогательного оборудования дизеля)</w:t>
            </w:r>
          </w:p>
          <w:p w14:paraId="0CE311EB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приспособлениями, оборудованием, инструментом при выполнении работ по очистке труб, приборов и резервуаров</w:t>
            </w:r>
          </w:p>
          <w:p w14:paraId="7E331F73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приспособлениями, инструментом при разборке (снятии) несложных узлов, деталей, механизмов, агрегатов и оборудования железнодорожного подвижного состава</w:t>
            </w:r>
          </w:p>
          <w:p w14:paraId="0A4A7462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применять средства индивидуальной защиты</w:t>
            </w:r>
          </w:p>
          <w:p w14:paraId="655F7731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определять исправность слесарного инструмента</w:t>
            </w:r>
          </w:p>
          <w:p w14:paraId="1A6C775B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выполнении работ по ремонту неисправных поручней, внутренних и наружных лестниц, подножек, кронштейнов, скоб и хомутов крепления тормозного оборудования, труб воздушной магистрали</w:t>
            </w:r>
          </w:p>
          <w:p w14:paraId="4E2BAEC1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выполнении работ по установке поручней, лестниц, подножек, кронштейнов, скоб и хомутов для крепления деталей тормозного оборудования, труб воздушной магистрали</w:t>
            </w:r>
          </w:p>
          <w:p w14:paraId="7CDC1400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 xml:space="preserve">пользоваться ручным и механизированным инструментом при выполнении работ по рассверливанию отверстий в деталях запорных механизмов подвижного состава (закидках, секторах), рамы кузова (поручнях, подножках, лестницах, кронштейнах), </w:t>
            </w:r>
            <w:proofErr w:type="spellStart"/>
            <w:r w:rsidRPr="00004146">
              <w:rPr>
                <w:bCs/>
                <w:sz w:val="24"/>
                <w:szCs w:val="24"/>
              </w:rPr>
              <w:t>автосцепного</w:t>
            </w:r>
            <w:proofErr w:type="spellEnd"/>
            <w:r w:rsidRPr="00004146">
              <w:rPr>
                <w:bCs/>
                <w:sz w:val="24"/>
                <w:szCs w:val="24"/>
              </w:rPr>
              <w:t xml:space="preserve"> устройства (</w:t>
            </w:r>
            <w:proofErr w:type="spellStart"/>
            <w:r w:rsidRPr="00004146">
              <w:rPr>
                <w:bCs/>
                <w:sz w:val="24"/>
                <w:szCs w:val="24"/>
              </w:rPr>
              <w:t>расцепных</w:t>
            </w:r>
            <w:proofErr w:type="spellEnd"/>
            <w:r w:rsidRPr="00004146">
              <w:rPr>
                <w:bCs/>
                <w:sz w:val="24"/>
                <w:szCs w:val="24"/>
              </w:rPr>
              <w:t xml:space="preserve"> рычагах, поддерживающих планках), тележек (болтах крепления коробки </w:t>
            </w:r>
            <w:proofErr w:type="spellStart"/>
            <w:r w:rsidRPr="00004146">
              <w:rPr>
                <w:bCs/>
                <w:sz w:val="24"/>
                <w:szCs w:val="24"/>
              </w:rPr>
              <w:t>скользуна</w:t>
            </w:r>
            <w:proofErr w:type="spellEnd"/>
            <w:r w:rsidRPr="00004146">
              <w:rPr>
                <w:bCs/>
                <w:sz w:val="24"/>
                <w:szCs w:val="24"/>
              </w:rPr>
              <w:t>, валиках подвески), тормозного оборудования (вертикальных и горизонтальных рычагах, ручках концевых кранов и режимных переключателей) после наплавки изношенных отверстий</w:t>
            </w:r>
          </w:p>
          <w:p w14:paraId="21F847CD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инструментом при выполнении работ по нарезанию резьбы на подводящих трубах воздушной магистрали при утечках воздуха в тормозной магистрали</w:t>
            </w:r>
          </w:p>
          <w:p w14:paraId="4CE74A6E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инструментом, оборудованием и приспособлениями при выполнении работ по изготовлению скоб и хомутов для крепления труб воздушной тормозной магистрали</w:t>
            </w:r>
          </w:p>
          <w:p w14:paraId="601F3853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применять средства индивидуальной защиты</w:t>
            </w:r>
          </w:p>
          <w:p w14:paraId="28C0A43E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lastRenderedPageBreak/>
              <w:t>определять исправность слесарного инструмента</w:t>
            </w:r>
          </w:p>
          <w:p w14:paraId="01699B12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определять исправность простых узлов и деталей железнодорожного подвижного состава</w:t>
            </w:r>
          </w:p>
          <w:p w14:paraId="4B6EAC06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слесарным инструментом при выполнении работ по техническому обслуживанию простых узлов и деталей железнодорожного подвижного состава</w:t>
            </w:r>
          </w:p>
          <w:p w14:paraId="6FCA3BA5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разборке люлечного и рессорного подвешивания, дисков тормозных</w:t>
            </w:r>
          </w:p>
          <w:p w14:paraId="3C5F0999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 xml:space="preserve">пользоваться приспособлениями и инструментом при снятии люлечного подвешивания тележек, рукавов токоприемников, деталей тормозного оборудования (кранов концевых, рукавов соединительных, скоб предохранительных), </w:t>
            </w:r>
            <w:proofErr w:type="spellStart"/>
            <w:r w:rsidRPr="00004146">
              <w:rPr>
                <w:bCs/>
                <w:sz w:val="24"/>
                <w:szCs w:val="24"/>
              </w:rPr>
              <w:t>автосцепного</w:t>
            </w:r>
            <w:proofErr w:type="spellEnd"/>
            <w:r w:rsidRPr="00004146">
              <w:rPr>
                <w:bCs/>
                <w:sz w:val="24"/>
                <w:szCs w:val="24"/>
              </w:rPr>
              <w:t xml:space="preserve"> устройства (</w:t>
            </w:r>
            <w:proofErr w:type="spellStart"/>
            <w:r w:rsidRPr="00004146">
              <w:rPr>
                <w:bCs/>
                <w:sz w:val="24"/>
                <w:szCs w:val="24"/>
              </w:rPr>
              <w:t>расцепного</w:t>
            </w:r>
            <w:proofErr w:type="spellEnd"/>
            <w:r w:rsidRPr="00004146">
              <w:rPr>
                <w:bCs/>
                <w:sz w:val="24"/>
                <w:szCs w:val="24"/>
              </w:rPr>
              <w:t xml:space="preserve"> рычага, валика подъемника, кронштейна </w:t>
            </w:r>
            <w:proofErr w:type="spellStart"/>
            <w:r w:rsidRPr="00004146">
              <w:rPr>
                <w:bCs/>
                <w:sz w:val="24"/>
                <w:szCs w:val="24"/>
              </w:rPr>
              <w:t>расцепного</w:t>
            </w:r>
            <w:proofErr w:type="spellEnd"/>
            <w:r w:rsidRPr="00004146">
              <w:rPr>
                <w:bCs/>
                <w:sz w:val="24"/>
                <w:szCs w:val="24"/>
              </w:rPr>
              <w:t xml:space="preserve"> привода), пусковых клапанов, кранов воздушных песочниц, башмаков и колодок тормозных, щитков дымовой коробки, пресс-масленки с приводом, водяных насосов, вентиляторов, жалюзи, калориферов, амортизаторов</w:t>
            </w:r>
          </w:p>
          <w:p w14:paraId="250018B6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 xml:space="preserve">пользоваться приспособлениями и инструментом при установке рукавов токоприемников, деталей тормозного оборудования (кранов концевых, рукавов соединительных, скоб предохранительных), </w:t>
            </w:r>
            <w:proofErr w:type="spellStart"/>
            <w:r w:rsidRPr="00004146">
              <w:rPr>
                <w:bCs/>
                <w:sz w:val="24"/>
                <w:szCs w:val="24"/>
              </w:rPr>
              <w:t>автосцепного</w:t>
            </w:r>
            <w:proofErr w:type="spellEnd"/>
            <w:r w:rsidRPr="00004146">
              <w:rPr>
                <w:bCs/>
                <w:sz w:val="24"/>
                <w:szCs w:val="24"/>
              </w:rPr>
              <w:t xml:space="preserve"> устройства (</w:t>
            </w:r>
            <w:proofErr w:type="spellStart"/>
            <w:r w:rsidRPr="00004146">
              <w:rPr>
                <w:bCs/>
                <w:sz w:val="24"/>
                <w:szCs w:val="24"/>
              </w:rPr>
              <w:t>расцепного</w:t>
            </w:r>
            <w:proofErr w:type="spellEnd"/>
            <w:r w:rsidRPr="00004146">
              <w:rPr>
                <w:bCs/>
                <w:sz w:val="24"/>
                <w:szCs w:val="24"/>
              </w:rPr>
              <w:t xml:space="preserve"> рычага, валика подъемника, кронштейна </w:t>
            </w:r>
            <w:proofErr w:type="spellStart"/>
            <w:r w:rsidRPr="00004146">
              <w:rPr>
                <w:bCs/>
                <w:sz w:val="24"/>
                <w:szCs w:val="24"/>
              </w:rPr>
              <w:t>расцепного</w:t>
            </w:r>
            <w:proofErr w:type="spellEnd"/>
            <w:r w:rsidRPr="00004146">
              <w:rPr>
                <w:bCs/>
                <w:sz w:val="24"/>
                <w:szCs w:val="24"/>
              </w:rPr>
              <w:t xml:space="preserve"> привода), пусковых клапанов, кранов воздушных песочниц, башмаков и колодок тормозных, щитков дымовой коробки, пресс-масленки с приводом, водяных насосов, вентиляторов, жалюзи, калориферов, амортизаторов</w:t>
            </w:r>
          </w:p>
          <w:p w14:paraId="0FC0C7B3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снятии, разборке, очистке, сборке и установке воздушных, топливных и масляных фильтров, воздухоочистителей, соединительных трубок масло- и водопровода</w:t>
            </w:r>
          </w:p>
          <w:p w14:paraId="71B9DFBD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применять средства индивидуальной защиты</w:t>
            </w:r>
          </w:p>
          <w:p w14:paraId="02C93AF8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определять исправность слесарного инструмента</w:t>
            </w:r>
          </w:p>
          <w:p w14:paraId="7CE7DF62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выполнении работ по разборке, сборке и ремонту простых узлов и деталей железнодорожного подвижного состава</w:t>
            </w:r>
          </w:p>
          <w:p w14:paraId="6671A1A5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выполнении работ по снятию с вагона створок дверей, бортов, крышек разгрузочных люков, соединенных шплинтами и валиками на подвижной посадке</w:t>
            </w:r>
          </w:p>
          <w:p w14:paraId="30532F34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снятии неисправных и установке отремонтированных деталей тормозного оборудования (кранов разобщительных, кранов концевых, рукавов соединительных, скоб предохранительных, башмаков и колодок тормозных)</w:t>
            </w:r>
          </w:p>
          <w:p w14:paraId="0246A5D3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разборке главной и магистральной частей воздухораспределителя, дисков тормозных, люлечного и рессорного подвешивания</w:t>
            </w:r>
          </w:p>
          <w:p w14:paraId="6B545183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ремонте (правке) неисправных дверей, створок дверей, бортов, крышек разгрузочных люков бункеров</w:t>
            </w:r>
          </w:p>
          <w:p w14:paraId="1CC801D6" w14:textId="77777777" w:rsidR="00B0534E" w:rsidRPr="00004146" w:rsidRDefault="00B0534E" w:rsidP="00B0534E">
            <w:pPr>
              <w:pStyle w:val="afa"/>
              <w:numPr>
                <w:ilvl w:val="0"/>
                <w:numId w:val="31"/>
              </w:numPr>
              <w:tabs>
                <w:tab w:val="left" w:pos="166"/>
                <w:tab w:val="left" w:pos="993"/>
              </w:tabs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пользоваться приспособлениями и инструментом при установке дверей, крышек разгрузочных люков бункеров, соединенных с рамой и кузовом шплинтовым креплением</w:t>
            </w:r>
          </w:p>
          <w:p w14:paraId="22D2A6DD" w14:textId="3FFB20DF" w:rsidR="00B0534E" w:rsidRPr="009F3832" w:rsidRDefault="00B0534E" w:rsidP="00B0534E">
            <w:pPr>
              <w:tabs>
                <w:tab w:val="left" w:pos="166"/>
              </w:tabs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004146">
              <w:rPr>
                <w:bCs/>
                <w:sz w:val="24"/>
                <w:szCs w:val="24"/>
              </w:rPr>
              <w:t>применять средства индивидуальной защиты</w:t>
            </w:r>
          </w:p>
        </w:tc>
      </w:tr>
    </w:tbl>
    <w:p w14:paraId="7F037F48" w14:textId="77777777" w:rsidR="00A40764" w:rsidRPr="009F3832" w:rsidRDefault="00A40764" w:rsidP="00A407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color w:val="000000"/>
          <w:sz w:val="24"/>
          <w:szCs w:val="24"/>
        </w:rPr>
      </w:pPr>
    </w:p>
    <w:p w14:paraId="4436F3F4" w14:textId="77777777" w:rsidR="00A40764" w:rsidRPr="009F3832" w:rsidRDefault="00A40764" w:rsidP="00A40764">
      <w:pPr>
        <w:jc w:val="both"/>
        <w:outlineLvl w:val="1"/>
        <w:rPr>
          <w:b/>
          <w:color w:val="000000"/>
          <w:sz w:val="24"/>
          <w:szCs w:val="24"/>
        </w:rPr>
      </w:pPr>
      <w:r w:rsidRPr="009F3832">
        <w:rPr>
          <w:b/>
          <w:color w:val="000000"/>
          <w:sz w:val="24"/>
          <w:szCs w:val="24"/>
        </w:rPr>
        <w:t>1.3. Обоснование часов производственной практики в рамках вариативной части ОПОП-П</w:t>
      </w:r>
    </w:p>
    <w:tbl>
      <w:tblPr>
        <w:tblW w:w="96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12"/>
        <w:gridCol w:w="2113"/>
        <w:gridCol w:w="1559"/>
        <w:gridCol w:w="1034"/>
        <w:gridCol w:w="2045"/>
        <w:gridCol w:w="12"/>
      </w:tblGrid>
      <w:tr w:rsidR="00A40764" w:rsidRPr="00B0534E" w14:paraId="18293B7E" w14:textId="77777777" w:rsidTr="006D475E">
        <w:trPr>
          <w:gridAfter w:val="1"/>
          <w:wAfter w:w="12" w:type="dxa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A8CB" w14:textId="77777777" w:rsidR="00A40764" w:rsidRPr="00B0534E" w:rsidRDefault="00A40764" w:rsidP="003E487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0534E">
              <w:rPr>
                <w:b/>
                <w:color w:val="000000"/>
                <w:sz w:val="22"/>
                <w:szCs w:val="22"/>
              </w:rPr>
              <w:t>Код ПП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D1C5C" w14:textId="77777777" w:rsidR="00A40764" w:rsidRPr="00B0534E" w:rsidRDefault="00A40764" w:rsidP="003E487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0534E">
              <w:rPr>
                <w:b/>
                <w:color w:val="000000"/>
                <w:sz w:val="22"/>
                <w:szCs w:val="22"/>
              </w:rPr>
              <w:t xml:space="preserve">Код ПК/дополнительные (ПК*, </w:t>
            </w:r>
            <w:proofErr w:type="spellStart"/>
            <w:r w:rsidRPr="00B0534E">
              <w:rPr>
                <w:b/>
                <w:color w:val="000000"/>
                <w:sz w:val="22"/>
                <w:szCs w:val="22"/>
              </w:rPr>
              <w:t>ПКц</w:t>
            </w:r>
            <w:proofErr w:type="spellEnd"/>
            <w:r w:rsidRPr="00B0534E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BA22" w14:textId="77777777" w:rsidR="00A40764" w:rsidRPr="00B0534E" w:rsidRDefault="00A40764" w:rsidP="003E487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0534E">
              <w:rPr>
                <w:b/>
                <w:color w:val="000000"/>
                <w:sz w:val="22"/>
                <w:szCs w:val="22"/>
              </w:rPr>
              <w:t>Практический опыт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737C" w14:textId="77777777" w:rsidR="00A40764" w:rsidRPr="00B0534E" w:rsidRDefault="00A40764" w:rsidP="003E487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0534E">
              <w:rPr>
                <w:b/>
                <w:color w:val="000000"/>
                <w:sz w:val="22"/>
                <w:szCs w:val="22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1A4F" w14:textId="77777777" w:rsidR="00A40764" w:rsidRPr="00B0534E" w:rsidRDefault="00A40764" w:rsidP="003E487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0534E">
              <w:rPr>
                <w:b/>
                <w:color w:val="000000"/>
                <w:sz w:val="22"/>
                <w:szCs w:val="22"/>
              </w:rPr>
              <w:t>Объем часов ПП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F46BB" w14:textId="77777777" w:rsidR="00A40764" w:rsidRPr="00B0534E" w:rsidRDefault="00A40764" w:rsidP="003E4877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B0534E">
              <w:rPr>
                <w:b/>
                <w:color w:val="000000"/>
                <w:sz w:val="22"/>
                <w:szCs w:val="22"/>
              </w:rPr>
              <w:t>Обоснование увеличения объема практики</w:t>
            </w:r>
          </w:p>
        </w:tc>
      </w:tr>
      <w:tr w:rsidR="006D475E" w:rsidRPr="00B0534E" w14:paraId="13C8237C" w14:textId="77777777" w:rsidTr="006D475E">
        <w:trPr>
          <w:gridAfter w:val="1"/>
          <w:wAfter w:w="12" w:type="dxa"/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C1629" w14:textId="706F67B0" w:rsidR="006D475E" w:rsidRPr="00B0534E" w:rsidRDefault="006D475E" w:rsidP="006D475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color w:val="000000"/>
                <w:sz w:val="22"/>
                <w:szCs w:val="22"/>
              </w:rPr>
              <w:t>ПП. 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B0534E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ADE04" w14:textId="53194276" w:rsidR="006D475E" w:rsidRPr="00B0534E" w:rsidRDefault="006D475E" w:rsidP="006D475E">
            <w:pPr>
              <w:tabs>
                <w:tab w:val="left" w:pos="993"/>
              </w:tabs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>П</w:t>
            </w:r>
            <w:r>
              <w:rPr>
                <w:bCs/>
                <w:sz w:val="22"/>
                <w:szCs w:val="22"/>
              </w:rPr>
              <w:t>К 5</w:t>
            </w:r>
            <w:r w:rsidRPr="00B0534E">
              <w:rPr>
                <w:bCs/>
                <w:sz w:val="22"/>
                <w:szCs w:val="22"/>
              </w:rPr>
              <w:t xml:space="preserve">.1, ПК </w:t>
            </w:r>
            <w:r>
              <w:rPr>
                <w:bCs/>
                <w:sz w:val="22"/>
                <w:szCs w:val="22"/>
              </w:rPr>
              <w:t>5.2, ПК 5</w:t>
            </w:r>
            <w:r w:rsidRPr="00B0534E">
              <w:rPr>
                <w:bCs/>
                <w:sz w:val="22"/>
                <w:szCs w:val="22"/>
              </w:rPr>
              <w:t xml:space="preserve">.3, ПК </w:t>
            </w:r>
            <w:r>
              <w:rPr>
                <w:bCs/>
                <w:sz w:val="22"/>
                <w:szCs w:val="22"/>
              </w:rPr>
              <w:t>5</w:t>
            </w:r>
            <w:r w:rsidRPr="00B0534E">
              <w:rPr>
                <w:bCs/>
                <w:sz w:val="22"/>
                <w:szCs w:val="22"/>
              </w:rPr>
              <w:t>.4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FEFE" w14:textId="428AD2A0" w:rsidR="006D475E" w:rsidRPr="00B0534E" w:rsidRDefault="006D475E" w:rsidP="006D475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>Эксплуатации, технического обслуживания и ремонта деталей, узлов, агрегатов, систем подвижного состава железных дорог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3CD0" w14:textId="65B70670" w:rsidR="006D475E" w:rsidRPr="006D475E" w:rsidRDefault="006D475E" w:rsidP="006D475E">
            <w:pPr>
              <w:contextualSpacing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6D475E">
              <w:rPr>
                <w:bCs/>
                <w:sz w:val="22"/>
                <w:szCs w:val="22"/>
              </w:rPr>
              <w:t>Тема 1.1. Выполнение вспомогательных работ по контролю технического состояния тепловоза в пути следования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D453" w14:textId="3330A97F" w:rsidR="006D475E" w:rsidRPr="00B0534E" w:rsidRDefault="006D475E" w:rsidP="006D475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490D" w14:textId="199EF399" w:rsidR="006D475E" w:rsidRPr="00B0534E" w:rsidRDefault="006D475E" w:rsidP="006D475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>Получение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</w:t>
            </w:r>
          </w:p>
        </w:tc>
      </w:tr>
      <w:tr w:rsidR="006D475E" w:rsidRPr="00B0534E" w14:paraId="69A2A7D3" w14:textId="77777777" w:rsidTr="006D475E">
        <w:trPr>
          <w:gridAfter w:val="1"/>
          <w:wAfter w:w="12" w:type="dxa"/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1BDC" w14:textId="36633848" w:rsidR="006D475E" w:rsidRPr="00B0534E" w:rsidRDefault="006D475E" w:rsidP="006D475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ПП. 05</w:t>
            </w:r>
            <w:r w:rsidRPr="00B0534E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CB810" w14:textId="0CFA9FB4" w:rsidR="006D475E" w:rsidRPr="00B0534E" w:rsidRDefault="006D475E" w:rsidP="006D475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>П</w:t>
            </w:r>
            <w:r>
              <w:rPr>
                <w:bCs/>
                <w:sz w:val="22"/>
                <w:szCs w:val="22"/>
              </w:rPr>
              <w:t>К 5</w:t>
            </w:r>
            <w:r w:rsidRPr="00B0534E">
              <w:rPr>
                <w:bCs/>
                <w:sz w:val="22"/>
                <w:szCs w:val="22"/>
              </w:rPr>
              <w:t xml:space="preserve">.1, ПК </w:t>
            </w:r>
            <w:r>
              <w:rPr>
                <w:bCs/>
                <w:sz w:val="22"/>
                <w:szCs w:val="22"/>
              </w:rPr>
              <w:t>5.2, ПК 5</w:t>
            </w:r>
            <w:r w:rsidRPr="00B0534E">
              <w:rPr>
                <w:bCs/>
                <w:sz w:val="22"/>
                <w:szCs w:val="22"/>
              </w:rPr>
              <w:t xml:space="preserve">.3, ПК </w:t>
            </w:r>
            <w:r>
              <w:rPr>
                <w:bCs/>
                <w:sz w:val="22"/>
                <w:szCs w:val="22"/>
              </w:rPr>
              <w:t>5</w:t>
            </w:r>
            <w:r w:rsidRPr="00B0534E">
              <w:rPr>
                <w:bCs/>
                <w:sz w:val="22"/>
                <w:szCs w:val="22"/>
              </w:rPr>
              <w:t>.4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2270" w14:textId="06E084B1" w:rsidR="006D475E" w:rsidRPr="00B0534E" w:rsidRDefault="006D475E" w:rsidP="006D475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>Технического обслуживания и ремонта локомотивов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C7B8D" w14:textId="77777777" w:rsidR="006D475E" w:rsidRPr="006D475E" w:rsidRDefault="006D475E" w:rsidP="006D475E">
            <w:pPr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 w:rsidRPr="006D475E">
              <w:rPr>
                <w:bCs/>
                <w:sz w:val="22"/>
                <w:szCs w:val="22"/>
              </w:rPr>
              <w:t xml:space="preserve">Тема 1.2. Выполнение вспомогательных работ </w:t>
            </w:r>
          </w:p>
          <w:p w14:paraId="6EAC20B7" w14:textId="328CAAE3" w:rsidR="006D475E" w:rsidRPr="006D475E" w:rsidRDefault="006D475E" w:rsidP="006D475E">
            <w:pPr>
              <w:contextualSpacing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6D475E">
              <w:rPr>
                <w:bCs/>
                <w:sz w:val="22"/>
                <w:szCs w:val="22"/>
              </w:rPr>
              <w:t>по техническому обслуживанию при приемке (сдаче), по экипировке тепловоза, подготовке его к работе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FA66" w14:textId="22245F12" w:rsidR="006D475E" w:rsidRPr="00B0534E" w:rsidRDefault="006D475E" w:rsidP="006D475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06E0" w14:textId="1C1FD8DE" w:rsidR="006D475E" w:rsidRPr="00B0534E" w:rsidRDefault="006D475E" w:rsidP="006D475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>Получение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</w:t>
            </w:r>
          </w:p>
        </w:tc>
      </w:tr>
      <w:tr w:rsidR="006D475E" w:rsidRPr="00B0534E" w14:paraId="4551F797" w14:textId="77777777" w:rsidTr="006D475E">
        <w:trPr>
          <w:gridAfter w:val="1"/>
          <w:wAfter w:w="12" w:type="dxa"/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60286" w14:textId="35403D59" w:rsidR="006D475E" w:rsidRPr="00B0534E" w:rsidRDefault="006D475E" w:rsidP="006D475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color w:val="000000"/>
                <w:sz w:val="22"/>
                <w:szCs w:val="22"/>
              </w:rPr>
              <w:t>ПП. 0</w:t>
            </w:r>
            <w:r>
              <w:rPr>
                <w:color w:val="000000"/>
                <w:sz w:val="22"/>
                <w:szCs w:val="22"/>
              </w:rPr>
              <w:t>5</w:t>
            </w:r>
            <w:r w:rsidRPr="00B0534E">
              <w:rPr>
                <w:color w:val="000000"/>
                <w:sz w:val="22"/>
                <w:szCs w:val="22"/>
              </w:rPr>
              <w:t>.01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B842F" w14:textId="475E0CD4" w:rsidR="006D475E" w:rsidRPr="00B0534E" w:rsidRDefault="006D475E" w:rsidP="006D475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>П</w:t>
            </w:r>
            <w:r>
              <w:rPr>
                <w:bCs/>
                <w:sz w:val="22"/>
                <w:szCs w:val="22"/>
              </w:rPr>
              <w:t>К 5</w:t>
            </w:r>
            <w:r w:rsidRPr="00B0534E">
              <w:rPr>
                <w:bCs/>
                <w:sz w:val="22"/>
                <w:szCs w:val="22"/>
              </w:rPr>
              <w:t xml:space="preserve">.1, ПК </w:t>
            </w:r>
            <w:r>
              <w:rPr>
                <w:bCs/>
                <w:sz w:val="22"/>
                <w:szCs w:val="22"/>
              </w:rPr>
              <w:t>5.2, ПК 5</w:t>
            </w:r>
            <w:r w:rsidRPr="00B0534E">
              <w:rPr>
                <w:bCs/>
                <w:sz w:val="22"/>
                <w:szCs w:val="22"/>
              </w:rPr>
              <w:t xml:space="preserve">.3, ПК </w:t>
            </w:r>
            <w:r>
              <w:rPr>
                <w:bCs/>
                <w:sz w:val="22"/>
                <w:szCs w:val="22"/>
              </w:rPr>
              <w:t>5</w:t>
            </w:r>
            <w:r w:rsidRPr="00B0534E">
              <w:rPr>
                <w:bCs/>
                <w:sz w:val="22"/>
                <w:szCs w:val="22"/>
              </w:rPr>
              <w:t>.4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A6B6" w14:textId="0CCF7CB7" w:rsidR="006D475E" w:rsidRPr="00B0534E" w:rsidRDefault="006D475E" w:rsidP="006D475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>Организации работ при техническом обслуживании вагонов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7EFB" w14:textId="4ECA703C" w:rsidR="006D475E" w:rsidRPr="006D475E" w:rsidRDefault="006D475E" w:rsidP="006D475E">
            <w:pPr>
              <w:contextualSpacing/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6D475E">
              <w:rPr>
                <w:bCs/>
                <w:sz w:val="22"/>
                <w:szCs w:val="22"/>
              </w:rPr>
              <w:t>Тема 1.3 Выполнение вспомогательных работ при устранении неисправностей на тепловозе, возникших в пути следования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650CD" w14:textId="2FC106F8" w:rsidR="006D475E" w:rsidRPr="00B0534E" w:rsidRDefault="006D475E" w:rsidP="006D475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6BEC9" w14:textId="3A480E4A" w:rsidR="006D475E" w:rsidRPr="00B0534E" w:rsidRDefault="006D475E" w:rsidP="006D475E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B0534E">
              <w:rPr>
                <w:bCs/>
                <w:sz w:val="22"/>
                <w:szCs w:val="22"/>
              </w:rPr>
              <w:t>Получение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</w:t>
            </w:r>
          </w:p>
        </w:tc>
      </w:tr>
      <w:tr w:rsidR="00A40764" w:rsidRPr="00B0534E" w14:paraId="75D3F436" w14:textId="77777777" w:rsidTr="006D475E">
        <w:trPr>
          <w:trHeight w:val="302"/>
        </w:trPr>
        <w:tc>
          <w:tcPr>
            <w:tcW w:w="96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3C23" w14:textId="32F7BEF0" w:rsidR="00A40764" w:rsidRPr="00B0534E" w:rsidRDefault="00A40764" w:rsidP="00B0534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0534E">
              <w:rPr>
                <w:color w:val="000000"/>
                <w:sz w:val="22"/>
                <w:szCs w:val="22"/>
              </w:rPr>
              <w:t>Объем производственной практики в рамках вариативной части ОПОП-П -</w:t>
            </w:r>
            <w:r w:rsidR="00B0534E">
              <w:rPr>
                <w:color w:val="000000"/>
                <w:sz w:val="22"/>
                <w:szCs w:val="22"/>
              </w:rPr>
              <w:t>180</w:t>
            </w:r>
            <w:r w:rsidRPr="00B0534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0534E">
              <w:rPr>
                <w:color w:val="000000"/>
                <w:sz w:val="22"/>
                <w:szCs w:val="22"/>
              </w:rPr>
              <w:t>ак.ч</w:t>
            </w:r>
            <w:proofErr w:type="spellEnd"/>
            <w:r w:rsidRPr="00B0534E"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10CEFF80" w14:textId="77777777" w:rsidR="00315B67" w:rsidRDefault="00FB2D3D" w:rsidP="00315B67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br w:type="page"/>
      </w:r>
      <w:r w:rsidR="00315B67">
        <w:rPr>
          <w:b/>
          <w:sz w:val="24"/>
          <w:szCs w:val="24"/>
        </w:rPr>
        <w:t xml:space="preserve">2. СТРУКТУРА И СОДЕРЖАНИЕ </w:t>
      </w:r>
      <w:r w:rsidR="00315B67">
        <w:rPr>
          <w:b/>
          <w:caps/>
          <w:sz w:val="24"/>
          <w:szCs w:val="24"/>
        </w:rPr>
        <w:t xml:space="preserve">производственнОЙ </w:t>
      </w:r>
      <w:r w:rsidR="00315B67">
        <w:rPr>
          <w:b/>
          <w:sz w:val="24"/>
          <w:szCs w:val="24"/>
        </w:rPr>
        <w:t>ПРАКТИКИ</w:t>
      </w:r>
    </w:p>
    <w:p w14:paraId="3B161715" w14:textId="1490C47F" w:rsidR="006A6973" w:rsidRPr="00ED6FEE" w:rsidRDefault="006A6973" w:rsidP="00315B6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4"/>
          <w:szCs w:val="24"/>
        </w:rPr>
      </w:pPr>
    </w:p>
    <w:p w14:paraId="4AEDF690" w14:textId="77777777" w:rsidR="008D7378" w:rsidRPr="009F3832" w:rsidRDefault="008D7378" w:rsidP="008D7378">
      <w:pPr>
        <w:jc w:val="center"/>
        <w:outlineLvl w:val="1"/>
        <w:rPr>
          <w:b/>
          <w:color w:val="000000"/>
          <w:sz w:val="24"/>
          <w:szCs w:val="24"/>
        </w:rPr>
      </w:pPr>
      <w:bookmarkStart w:id="4" w:name="_Toc189835835"/>
      <w:bookmarkStart w:id="5" w:name="_Toc189836264"/>
      <w:r w:rsidRPr="009F3832">
        <w:rPr>
          <w:b/>
          <w:color w:val="000000"/>
          <w:sz w:val="24"/>
          <w:szCs w:val="24"/>
        </w:rPr>
        <w:t>2.1. Трудоемкость освоения производственной практики</w:t>
      </w:r>
      <w:bookmarkEnd w:id="4"/>
      <w:bookmarkEnd w:id="5"/>
    </w:p>
    <w:p w14:paraId="2618D72B" w14:textId="77777777" w:rsidR="008D7378" w:rsidRPr="009F3832" w:rsidRDefault="008D7378" w:rsidP="008D7378">
      <w:pPr>
        <w:jc w:val="both"/>
        <w:rPr>
          <w:color w:val="000000"/>
          <w:sz w:val="24"/>
          <w:szCs w:val="24"/>
        </w:rPr>
      </w:pPr>
    </w:p>
    <w:tbl>
      <w:tblPr>
        <w:tblW w:w="514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9"/>
        <w:gridCol w:w="1447"/>
        <w:gridCol w:w="5243"/>
        <w:gridCol w:w="1578"/>
      </w:tblGrid>
      <w:tr w:rsidR="008D7378" w:rsidRPr="009F3832" w14:paraId="49954885" w14:textId="77777777" w:rsidTr="003E4877">
        <w:trPr>
          <w:trHeight w:val="360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52D5" w14:textId="77777777" w:rsidR="008D7378" w:rsidRPr="009F3832" w:rsidRDefault="008D7378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Код ПП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706B" w14:textId="77777777" w:rsidR="008D7378" w:rsidRPr="009F3832" w:rsidRDefault="008D7378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 xml:space="preserve">Объем, </w:t>
            </w:r>
            <w:proofErr w:type="spellStart"/>
            <w:r w:rsidRPr="009F3832">
              <w:rPr>
                <w:b/>
                <w:color w:val="000000"/>
                <w:sz w:val="24"/>
                <w:szCs w:val="24"/>
              </w:rPr>
              <w:t>ак.ч</w:t>
            </w:r>
            <w:proofErr w:type="spellEnd"/>
            <w:r w:rsidRPr="009F3832">
              <w:rPr>
                <w:b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BE2A" w14:textId="77777777" w:rsidR="008D7378" w:rsidRPr="009F3832" w:rsidRDefault="008D7378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Форма проведения производственной практики</w:t>
            </w:r>
          </w:p>
          <w:p w14:paraId="437256DB" w14:textId="77777777" w:rsidR="008D7378" w:rsidRPr="009F3832" w:rsidRDefault="008D7378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(концентрированно/ рассредоточено)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E44E" w14:textId="77777777" w:rsidR="008D7378" w:rsidRPr="009F3832" w:rsidRDefault="008D7378" w:rsidP="003E4877">
            <w:pPr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9F3832">
              <w:rPr>
                <w:b/>
                <w:color w:val="000000"/>
                <w:sz w:val="24"/>
                <w:szCs w:val="24"/>
              </w:rPr>
              <w:t>Курс / семестр</w:t>
            </w:r>
          </w:p>
        </w:tc>
      </w:tr>
      <w:tr w:rsidR="008D7378" w:rsidRPr="009F3832" w14:paraId="61F1A8DA" w14:textId="77777777" w:rsidTr="003E4877">
        <w:trPr>
          <w:trHeight w:val="360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FB64" w14:textId="234B8065" w:rsidR="008D7378" w:rsidRPr="009F3832" w:rsidRDefault="008D7378" w:rsidP="00A71648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ПП. 0</w:t>
            </w:r>
            <w:r w:rsidR="00A71648">
              <w:rPr>
                <w:color w:val="000000"/>
                <w:sz w:val="24"/>
                <w:szCs w:val="24"/>
              </w:rPr>
              <w:t>5</w:t>
            </w:r>
            <w:r w:rsidRPr="009F3832">
              <w:rPr>
                <w:color w:val="000000"/>
                <w:sz w:val="24"/>
                <w:szCs w:val="24"/>
              </w:rPr>
              <w:t>.01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2CCF" w14:textId="1E2CCF34" w:rsidR="008D7378" w:rsidRPr="009F3832" w:rsidRDefault="00B0534E" w:rsidP="008D737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BAFE0" w14:textId="77777777" w:rsidR="008D7378" w:rsidRPr="009F3832" w:rsidRDefault="008D7378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концентрированно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96F19" w14:textId="77777777" w:rsidR="008D7378" w:rsidRDefault="00580633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3/6</w:t>
            </w:r>
          </w:p>
          <w:p w14:paraId="64B72ACB" w14:textId="6F425B2E" w:rsidR="00580633" w:rsidRPr="009F3832" w:rsidRDefault="00580633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4/7</w:t>
            </w:r>
          </w:p>
        </w:tc>
      </w:tr>
      <w:tr w:rsidR="008D7378" w:rsidRPr="009F3832" w14:paraId="38D8AD68" w14:textId="77777777" w:rsidTr="003E4877">
        <w:trPr>
          <w:trHeight w:val="302"/>
        </w:trPr>
        <w:tc>
          <w:tcPr>
            <w:tcW w:w="8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9DBF" w14:textId="77777777" w:rsidR="008D7378" w:rsidRPr="009F3832" w:rsidRDefault="008D7378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Всего ПП</w:t>
            </w:r>
          </w:p>
        </w:tc>
        <w:tc>
          <w:tcPr>
            <w:tcW w:w="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671A" w14:textId="6488A468" w:rsidR="008D7378" w:rsidRPr="009F3832" w:rsidRDefault="008D7378" w:rsidP="003E4877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2B8E" w14:textId="77777777" w:rsidR="008D7378" w:rsidRPr="009F3832" w:rsidRDefault="008D7378" w:rsidP="003E4877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E1FF" w14:textId="77777777" w:rsidR="008D7378" w:rsidRPr="009F3832" w:rsidRDefault="008D7378" w:rsidP="003E4877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F3832">
              <w:rPr>
                <w:color w:val="000000"/>
                <w:sz w:val="24"/>
                <w:szCs w:val="24"/>
              </w:rPr>
              <w:t>Х</w:t>
            </w:r>
          </w:p>
        </w:tc>
      </w:tr>
    </w:tbl>
    <w:p w14:paraId="6B814A57" w14:textId="77777777" w:rsidR="008D7378" w:rsidRDefault="008D7378" w:rsidP="008D73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4"/>
          <w:szCs w:val="24"/>
        </w:rPr>
      </w:pPr>
    </w:p>
    <w:p w14:paraId="5A0DEA75" w14:textId="77777777" w:rsidR="008D7378" w:rsidRPr="009F3832" w:rsidRDefault="008D7378" w:rsidP="008D7378">
      <w:pPr>
        <w:jc w:val="both"/>
        <w:outlineLvl w:val="1"/>
        <w:rPr>
          <w:b/>
          <w:color w:val="000000"/>
          <w:sz w:val="24"/>
          <w:szCs w:val="24"/>
        </w:rPr>
      </w:pPr>
      <w:bookmarkStart w:id="6" w:name="_Toc189835836"/>
      <w:bookmarkStart w:id="7" w:name="_Toc189836265"/>
      <w:r w:rsidRPr="009F3832">
        <w:rPr>
          <w:b/>
          <w:color w:val="000000"/>
          <w:sz w:val="24"/>
          <w:szCs w:val="24"/>
        </w:rPr>
        <w:t>2.2.  Структура производственной практики</w:t>
      </w:r>
      <w:bookmarkEnd w:id="6"/>
      <w:bookmarkEnd w:id="7"/>
    </w:p>
    <w:tbl>
      <w:tblPr>
        <w:tblW w:w="9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622"/>
        <w:gridCol w:w="2977"/>
        <w:gridCol w:w="2242"/>
        <w:gridCol w:w="8"/>
        <w:gridCol w:w="908"/>
        <w:gridCol w:w="8"/>
      </w:tblGrid>
      <w:tr w:rsidR="008D7378" w:rsidRPr="008D7378" w14:paraId="5E42FF96" w14:textId="77777777" w:rsidTr="008D7378">
        <w:trPr>
          <w:gridAfter w:val="1"/>
          <w:wAfter w:w="8" w:type="dxa"/>
          <w:trHeight w:val="360"/>
        </w:trPr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7846" w14:textId="77777777" w:rsidR="008D7378" w:rsidRPr="008D7378" w:rsidRDefault="008D7378" w:rsidP="003E48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Код ПК</w:t>
            </w:r>
            <w:r w:rsidRPr="008D7378">
              <w:rPr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F33E" w14:textId="77777777" w:rsidR="008D7378" w:rsidRPr="008D7378" w:rsidRDefault="008D7378" w:rsidP="003E48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Наименование разделов профессионального модуля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54E2" w14:textId="77777777" w:rsidR="008D7378" w:rsidRPr="008D7378" w:rsidRDefault="008D7378" w:rsidP="003E48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Виды работ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4742" w14:textId="77777777" w:rsidR="008D7378" w:rsidRPr="008D7378" w:rsidRDefault="008D7378" w:rsidP="003E48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Наименование тем производственной практики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6AB2" w14:textId="77777777" w:rsidR="008D7378" w:rsidRPr="008D7378" w:rsidRDefault="008D7378" w:rsidP="003E48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 xml:space="preserve">Объем часов </w:t>
            </w:r>
          </w:p>
        </w:tc>
      </w:tr>
      <w:tr w:rsidR="00277359" w:rsidRPr="008D7378" w14:paraId="11FAE5FE" w14:textId="77777777" w:rsidTr="008D7378">
        <w:trPr>
          <w:trHeight w:val="360"/>
        </w:trPr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FDED" w14:textId="2E872040" w:rsidR="00A71648" w:rsidRPr="008D7378" w:rsidRDefault="00580633" w:rsidP="00A71648">
            <w:pPr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4"/>
                <w:szCs w:val="24"/>
              </w:rPr>
              <w:t>ПП.0</w:t>
            </w:r>
            <w:r w:rsidR="00A71648">
              <w:rPr>
                <w:bCs/>
                <w:sz w:val="24"/>
                <w:szCs w:val="24"/>
              </w:rPr>
              <w:t>5</w:t>
            </w:r>
            <w:r w:rsidR="00277359" w:rsidRPr="00EF17F1">
              <w:rPr>
                <w:bCs/>
                <w:sz w:val="24"/>
                <w:szCs w:val="24"/>
              </w:rPr>
              <w:t>.01 ПМ 0</w:t>
            </w:r>
            <w:r w:rsidR="00A71648">
              <w:rPr>
                <w:bCs/>
                <w:sz w:val="24"/>
                <w:szCs w:val="24"/>
              </w:rPr>
              <w:t xml:space="preserve">5 </w:t>
            </w:r>
            <w:r w:rsidR="00A71648" w:rsidRPr="00A71648">
              <w:rPr>
                <w:bCs/>
                <w:sz w:val="24"/>
                <w:szCs w:val="24"/>
              </w:rPr>
              <w:t xml:space="preserve">Освоение работ по профессии Помощник машиниста тепловоза 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413E2B" w14:textId="2A3935BC" w:rsidR="00277359" w:rsidRPr="008D7378" w:rsidRDefault="00580633" w:rsidP="00277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</w:tr>
      <w:tr w:rsidR="005A67C9" w:rsidRPr="008D7378" w14:paraId="2D029B2C" w14:textId="77777777" w:rsidTr="00790977">
        <w:trPr>
          <w:gridAfter w:val="1"/>
          <w:wAfter w:w="8" w:type="dxa"/>
          <w:trHeight w:val="360"/>
        </w:trPr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F93A36" w14:textId="77777777" w:rsidR="005A67C9" w:rsidRPr="003241F9" w:rsidRDefault="005A67C9" w:rsidP="005A67C9">
            <w:pPr>
              <w:jc w:val="both"/>
            </w:pPr>
            <w:r>
              <w:t>ПК 5</w:t>
            </w:r>
            <w:r w:rsidRPr="003241F9">
              <w:t>.1</w:t>
            </w:r>
          </w:p>
          <w:p w14:paraId="343AF106" w14:textId="77777777" w:rsidR="005A67C9" w:rsidRPr="003241F9" w:rsidRDefault="005A67C9" w:rsidP="005A67C9">
            <w:pPr>
              <w:jc w:val="both"/>
            </w:pPr>
            <w:r w:rsidRPr="003241F9">
              <w:t>ПК 5.2</w:t>
            </w:r>
          </w:p>
          <w:p w14:paraId="543D50FD" w14:textId="77777777" w:rsidR="005A67C9" w:rsidRPr="003241F9" w:rsidRDefault="005A67C9" w:rsidP="005A67C9">
            <w:pPr>
              <w:jc w:val="both"/>
            </w:pPr>
            <w:r w:rsidRPr="003241F9">
              <w:t>ПК 5.3</w:t>
            </w:r>
          </w:p>
          <w:p w14:paraId="4F58E3A2" w14:textId="77777777" w:rsidR="005A67C9" w:rsidRPr="003241F9" w:rsidRDefault="005A67C9" w:rsidP="005A67C9">
            <w:pPr>
              <w:jc w:val="both"/>
            </w:pPr>
            <w:r w:rsidRPr="003241F9">
              <w:t>ПК 5.4</w:t>
            </w:r>
          </w:p>
          <w:p w14:paraId="3CD1566F" w14:textId="1D24A21A" w:rsidR="005A67C9" w:rsidRPr="00277359" w:rsidRDefault="005A67C9" w:rsidP="005A67C9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DC45A" w14:textId="45773F72" w:rsidR="005A67C9" w:rsidRPr="00277359" w:rsidRDefault="005A67C9" w:rsidP="005A67C9">
            <w:pPr>
              <w:jc w:val="both"/>
              <w:rPr>
                <w:color w:val="000000"/>
                <w:sz w:val="22"/>
                <w:szCs w:val="22"/>
              </w:rPr>
            </w:pPr>
            <w:r w:rsidRPr="003241F9">
              <w:rPr>
                <w:bCs/>
                <w:sz w:val="24"/>
                <w:szCs w:val="24"/>
              </w:rPr>
              <w:t>Раздел 1. Организация и выполнение работ по профессии Помощник машиниста электропоезда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3DC8AC" w14:textId="77777777" w:rsidR="005A67C9" w:rsidRPr="003241F9" w:rsidRDefault="005A67C9" w:rsidP="005A67C9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3241F9">
              <w:rPr>
                <w:bCs/>
                <w:sz w:val="24"/>
                <w:szCs w:val="24"/>
              </w:rPr>
              <w:t xml:space="preserve">Выполнять вспомогательные работы по контролю технического состояния </w:t>
            </w:r>
            <w:r>
              <w:rPr>
                <w:bCs/>
                <w:sz w:val="24"/>
                <w:szCs w:val="24"/>
              </w:rPr>
              <w:t>тепловоза</w:t>
            </w:r>
            <w:r w:rsidRPr="003241F9">
              <w:rPr>
                <w:bCs/>
                <w:sz w:val="24"/>
                <w:szCs w:val="24"/>
              </w:rPr>
              <w:t xml:space="preserve"> в пути следования</w:t>
            </w:r>
          </w:p>
          <w:p w14:paraId="2F4865EC" w14:textId="77777777" w:rsidR="005A67C9" w:rsidRPr="003241F9" w:rsidRDefault="005A67C9" w:rsidP="005A67C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3241F9">
              <w:rPr>
                <w:bCs/>
                <w:sz w:val="24"/>
                <w:szCs w:val="24"/>
              </w:rPr>
              <w:t xml:space="preserve">Выполнять вспомогательные работы </w:t>
            </w:r>
          </w:p>
          <w:p w14:paraId="077AD6E5" w14:textId="77777777" w:rsidR="005A67C9" w:rsidRPr="003241F9" w:rsidRDefault="005A67C9" w:rsidP="005A67C9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3241F9">
              <w:rPr>
                <w:bCs/>
                <w:sz w:val="24"/>
                <w:szCs w:val="24"/>
              </w:rPr>
              <w:t xml:space="preserve">по техническому обслуживанию при приемке (сдаче), по экипировке </w:t>
            </w:r>
            <w:r>
              <w:rPr>
                <w:bCs/>
                <w:sz w:val="24"/>
                <w:szCs w:val="24"/>
              </w:rPr>
              <w:t>тепловоза</w:t>
            </w:r>
            <w:r w:rsidRPr="003241F9">
              <w:rPr>
                <w:bCs/>
                <w:sz w:val="24"/>
                <w:szCs w:val="24"/>
              </w:rPr>
              <w:t>, подготовке его к работе</w:t>
            </w:r>
          </w:p>
          <w:p w14:paraId="4D929D57" w14:textId="0E92BF99" w:rsidR="005A67C9" w:rsidRPr="00277359" w:rsidRDefault="005A67C9" w:rsidP="005A67C9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</w:rPr>
            </w:pPr>
            <w:r w:rsidRPr="003241F9">
              <w:rPr>
                <w:bCs/>
                <w:sz w:val="24"/>
                <w:szCs w:val="24"/>
              </w:rPr>
              <w:t xml:space="preserve">Выполнять вспомогательные работы при устранении неисправностей на </w:t>
            </w:r>
            <w:r>
              <w:rPr>
                <w:bCs/>
                <w:sz w:val="24"/>
                <w:szCs w:val="24"/>
              </w:rPr>
              <w:t>тепловоз</w:t>
            </w:r>
            <w:r w:rsidRPr="003241F9">
              <w:rPr>
                <w:bCs/>
                <w:sz w:val="24"/>
                <w:szCs w:val="24"/>
              </w:rPr>
              <w:t>, возникших в пути следования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FAFC" w14:textId="0C15AE9F" w:rsidR="005A67C9" w:rsidRPr="00277359" w:rsidRDefault="005A67C9" w:rsidP="005A67C9">
            <w:pPr>
              <w:jc w:val="both"/>
              <w:rPr>
                <w:bCs/>
                <w:sz w:val="22"/>
                <w:szCs w:val="22"/>
              </w:rPr>
            </w:pPr>
            <w:r w:rsidRPr="003241F9">
              <w:rPr>
                <w:bCs/>
                <w:sz w:val="24"/>
                <w:szCs w:val="24"/>
              </w:rPr>
              <w:t xml:space="preserve">Тема 1.1. Выполнение вспомогательных работ по контролю технического состояния </w:t>
            </w:r>
            <w:r>
              <w:rPr>
                <w:bCs/>
                <w:sz w:val="24"/>
                <w:szCs w:val="24"/>
              </w:rPr>
              <w:t>тепловоза</w:t>
            </w:r>
            <w:r w:rsidRPr="003241F9">
              <w:rPr>
                <w:bCs/>
                <w:sz w:val="24"/>
                <w:szCs w:val="24"/>
              </w:rPr>
              <w:t xml:space="preserve"> в пути следования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B4A00" w14:textId="35958B2D" w:rsidR="005A67C9" w:rsidRPr="00277359" w:rsidRDefault="005A67C9" w:rsidP="005A67C9">
            <w:pPr>
              <w:jc w:val="center"/>
              <w:rPr>
                <w:color w:val="000000"/>
                <w:sz w:val="22"/>
                <w:szCs w:val="22"/>
              </w:rPr>
            </w:pPr>
            <w:r>
              <w:t>60</w:t>
            </w:r>
          </w:p>
        </w:tc>
      </w:tr>
      <w:tr w:rsidR="005A67C9" w:rsidRPr="008D7378" w14:paraId="14796C01" w14:textId="77777777" w:rsidTr="00790977">
        <w:trPr>
          <w:gridAfter w:val="1"/>
          <w:wAfter w:w="8" w:type="dxa"/>
          <w:trHeight w:val="360"/>
        </w:trPr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1A517F" w14:textId="77777777" w:rsidR="005A67C9" w:rsidRPr="00277359" w:rsidRDefault="005A67C9" w:rsidP="005A67C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56250" w14:textId="77777777" w:rsidR="005A67C9" w:rsidRPr="00277359" w:rsidRDefault="005A67C9" w:rsidP="005A67C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893D20" w14:textId="2655DD5B" w:rsidR="005A67C9" w:rsidRPr="00277359" w:rsidRDefault="005A67C9" w:rsidP="005A67C9">
            <w:pPr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349E" w14:textId="77777777" w:rsidR="005A67C9" w:rsidRPr="003241F9" w:rsidRDefault="005A67C9" w:rsidP="005A67C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3241F9">
              <w:rPr>
                <w:bCs/>
                <w:sz w:val="24"/>
                <w:szCs w:val="24"/>
              </w:rPr>
              <w:t xml:space="preserve">Тема 1.2. Выполнение вспомогательных работ </w:t>
            </w:r>
          </w:p>
          <w:p w14:paraId="0BFAD8F5" w14:textId="090A3897" w:rsidR="005A67C9" w:rsidRPr="00277359" w:rsidRDefault="005A67C9" w:rsidP="005A67C9">
            <w:pPr>
              <w:jc w:val="both"/>
              <w:rPr>
                <w:bCs/>
                <w:sz w:val="22"/>
                <w:szCs w:val="22"/>
              </w:rPr>
            </w:pPr>
            <w:r w:rsidRPr="003241F9">
              <w:rPr>
                <w:bCs/>
                <w:sz w:val="24"/>
                <w:szCs w:val="24"/>
              </w:rPr>
              <w:t xml:space="preserve">по техническому обслуживанию при приемке (сдаче), по экипировке </w:t>
            </w:r>
            <w:r>
              <w:rPr>
                <w:bCs/>
                <w:sz w:val="24"/>
                <w:szCs w:val="24"/>
              </w:rPr>
              <w:t>тепловоза</w:t>
            </w:r>
            <w:r w:rsidRPr="003241F9">
              <w:rPr>
                <w:bCs/>
                <w:sz w:val="24"/>
                <w:szCs w:val="24"/>
              </w:rPr>
              <w:t>, подготовке его к работе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EACC" w14:textId="21C22AAF" w:rsidR="005A67C9" w:rsidRPr="00277359" w:rsidRDefault="005A67C9" w:rsidP="005A67C9">
            <w:pPr>
              <w:jc w:val="center"/>
              <w:rPr>
                <w:bCs/>
                <w:sz w:val="22"/>
                <w:szCs w:val="22"/>
              </w:rPr>
            </w:pPr>
            <w:r>
              <w:t>60</w:t>
            </w:r>
          </w:p>
        </w:tc>
      </w:tr>
      <w:tr w:rsidR="005A67C9" w:rsidRPr="008D7378" w14:paraId="6FB5C6BB" w14:textId="77777777" w:rsidTr="00790977">
        <w:trPr>
          <w:gridAfter w:val="1"/>
          <w:wAfter w:w="8" w:type="dxa"/>
          <w:trHeight w:val="360"/>
        </w:trPr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14C89" w14:textId="77777777" w:rsidR="005A67C9" w:rsidRPr="00277359" w:rsidRDefault="005A67C9" w:rsidP="005A67C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6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2685" w14:textId="77777777" w:rsidR="005A67C9" w:rsidRPr="00277359" w:rsidRDefault="005A67C9" w:rsidP="005A67C9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94CE" w14:textId="77777777" w:rsidR="005A67C9" w:rsidRPr="00277359" w:rsidRDefault="005A67C9" w:rsidP="005A67C9">
            <w:pPr>
              <w:tabs>
                <w:tab w:val="left" w:pos="993"/>
              </w:tabs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59088" w14:textId="7062B10E" w:rsidR="005A67C9" w:rsidRPr="00277359" w:rsidRDefault="005A67C9" w:rsidP="005A67C9">
            <w:pPr>
              <w:jc w:val="both"/>
              <w:rPr>
                <w:bCs/>
                <w:sz w:val="22"/>
                <w:szCs w:val="22"/>
              </w:rPr>
            </w:pPr>
            <w:r w:rsidRPr="003241F9">
              <w:rPr>
                <w:bCs/>
                <w:sz w:val="24"/>
                <w:szCs w:val="24"/>
              </w:rPr>
              <w:t xml:space="preserve">Тема 1.3 Выполнение вспомогательных работ при устранении неисправностей на </w:t>
            </w:r>
            <w:r>
              <w:rPr>
                <w:bCs/>
                <w:sz w:val="24"/>
                <w:szCs w:val="24"/>
              </w:rPr>
              <w:t>тепловозе</w:t>
            </w:r>
            <w:r w:rsidRPr="003241F9">
              <w:rPr>
                <w:bCs/>
                <w:sz w:val="24"/>
                <w:szCs w:val="24"/>
              </w:rPr>
              <w:t>, возникших в пути следования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68841" w14:textId="54DEA8F0" w:rsidR="005A67C9" w:rsidRDefault="005A67C9" w:rsidP="005A67C9">
            <w:pPr>
              <w:jc w:val="center"/>
              <w:rPr>
                <w:bCs/>
                <w:sz w:val="22"/>
                <w:szCs w:val="22"/>
              </w:rPr>
            </w:pPr>
            <w:r>
              <w:t>60</w:t>
            </w:r>
          </w:p>
        </w:tc>
      </w:tr>
      <w:tr w:rsidR="00277359" w:rsidRPr="008D7378" w14:paraId="22374665" w14:textId="77777777" w:rsidTr="008D7378">
        <w:trPr>
          <w:trHeight w:val="360"/>
        </w:trPr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B12A" w14:textId="77777777" w:rsidR="00277359" w:rsidRPr="008D7378" w:rsidRDefault="00277359" w:rsidP="00277359">
            <w:pPr>
              <w:jc w:val="both"/>
              <w:rPr>
                <w:color w:val="000000"/>
                <w:sz w:val="22"/>
                <w:szCs w:val="22"/>
              </w:rPr>
            </w:pPr>
            <w:r w:rsidRPr="008D7378">
              <w:rPr>
                <w:color w:val="000000"/>
                <w:sz w:val="22"/>
                <w:szCs w:val="22"/>
              </w:rPr>
              <w:t>Всего по разделу</w:t>
            </w:r>
          </w:p>
        </w:tc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6B5B" w14:textId="75439155" w:rsidR="00277359" w:rsidRPr="008D7378" w:rsidRDefault="00580633" w:rsidP="0027735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</w:tr>
    </w:tbl>
    <w:p w14:paraId="35E12443" w14:textId="77777777" w:rsidR="008D7378" w:rsidRPr="009F3832" w:rsidRDefault="008D7378" w:rsidP="008D7378">
      <w:pPr>
        <w:jc w:val="both"/>
        <w:rPr>
          <w:color w:val="000000"/>
          <w:sz w:val="24"/>
          <w:szCs w:val="24"/>
        </w:rPr>
      </w:pPr>
    </w:p>
    <w:p w14:paraId="1938F8B5" w14:textId="77777777" w:rsidR="008D7378" w:rsidRPr="009F3832" w:rsidRDefault="008D7378" w:rsidP="008D7378">
      <w:pPr>
        <w:jc w:val="both"/>
        <w:outlineLvl w:val="1"/>
        <w:rPr>
          <w:b/>
          <w:color w:val="000000"/>
          <w:sz w:val="24"/>
          <w:szCs w:val="24"/>
        </w:rPr>
      </w:pPr>
      <w:bookmarkStart w:id="8" w:name="__RefHeading___44"/>
      <w:bookmarkStart w:id="9" w:name="_Toc189835837"/>
      <w:bookmarkStart w:id="10" w:name="_Toc189836266"/>
      <w:bookmarkEnd w:id="8"/>
      <w:r w:rsidRPr="009F3832">
        <w:rPr>
          <w:b/>
          <w:color w:val="000000"/>
          <w:sz w:val="24"/>
          <w:szCs w:val="24"/>
        </w:rPr>
        <w:t>2.3. Содержание производственной практики</w:t>
      </w:r>
      <w:bookmarkEnd w:id="9"/>
      <w:bookmarkEnd w:id="10"/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103"/>
        <w:gridCol w:w="1125"/>
      </w:tblGrid>
      <w:tr w:rsidR="008D7378" w:rsidRPr="008D7378" w14:paraId="656B53EF" w14:textId="77777777" w:rsidTr="003E4877">
        <w:trPr>
          <w:trHeight w:val="1130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ED7A" w14:textId="77777777" w:rsidR="008D7378" w:rsidRPr="008D7378" w:rsidRDefault="008D7378" w:rsidP="00580633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8D7378">
              <w:rPr>
                <w:b/>
                <w:color w:val="000000"/>
                <w:sz w:val="22"/>
                <w:szCs w:val="22"/>
              </w:rPr>
              <w:t>Наименование  разделов</w:t>
            </w:r>
            <w:proofErr w:type="gramEnd"/>
            <w:r w:rsidRPr="008D7378">
              <w:rPr>
                <w:b/>
                <w:color w:val="000000"/>
                <w:sz w:val="22"/>
                <w:szCs w:val="22"/>
              </w:rPr>
              <w:t xml:space="preserve"> профессионального модуля и тем производственной </w:t>
            </w:r>
          </w:p>
          <w:p w14:paraId="4708443A" w14:textId="77777777" w:rsidR="008D7378" w:rsidRPr="008D7378" w:rsidRDefault="008D7378" w:rsidP="00580633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35EC" w14:textId="77777777" w:rsidR="008D7378" w:rsidRPr="008D7378" w:rsidRDefault="008D7378" w:rsidP="00580633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51D6" w14:textId="77777777" w:rsidR="008D7378" w:rsidRPr="008D7378" w:rsidRDefault="008D7378" w:rsidP="00580633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8D7378">
              <w:rPr>
                <w:b/>
                <w:color w:val="000000"/>
                <w:sz w:val="22"/>
                <w:szCs w:val="22"/>
              </w:rPr>
              <w:t xml:space="preserve">Объем, </w:t>
            </w:r>
            <w:proofErr w:type="spellStart"/>
            <w:r w:rsidRPr="008D7378">
              <w:rPr>
                <w:b/>
                <w:color w:val="000000"/>
                <w:sz w:val="22"/>
                <w:szCs w:val="22"/>
              </w:rPr>
              <w:t>ак.ч</w:t>
            </w:r>
            <w:proofErr w:type="spellEnd"/>
            <w:r w:rsidRPr="008D7378">
              <w:rPr>
                <w:b/>
                <w:color w:val="000000"/>
                <w:sz w:val="22"/>
                <w:szCs w:val="22"/>
              </w:rPr>
              <w:t>.</w:t>
            </w:r>
          </w:p>
        </w:tc>
      </w:tr>
      <w:tr w:rsidR="00277359" w:rsidRPr="00A71648" w14:paraId="60CDF1F0" w14:textId="77777777" w:rsidTr="003E4877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E5D1" w14:textId="437A59FD" w:rsidR="00277359" w:rsidRPr="00A71648" w:rsidRDefault="00A71648" w:rsidP="00A71648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A71648">
              <w:rPr>
                <w:b/>
                <w:bCs/>
                <w:sz w:val="24"/>
                <w:szCs w:val="24"/>
              </w:rPr>
              <w:t>ПП.05.01 ПМ 05 Освоение работ по профессии Помощник машиниста тепловоза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075A5" w14:textId="6AFBDCD9" w:rsidR="00277359" w:rsidRPr="00A71648" w:rsidRDefault="00580633" w:rsidP="00580633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A71648">
              <w:rPr>
                <w:b/>
                <w:color w:val="000000"/>
                <w:sz w:val="22"/>
                <w:szCs w:val="22"/>
              </w:rPr>
              <w:t>180</w:t>
            </w:r>
          </w:p>
        </w:tc>
      </w:tr>
      <w:tr w:rsidR="00277359" w:rsidRPr="008D7378" w14:paraId="411CAD84" w14:textId="77777777" w:rsidTr="003E4877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6A77" w14:textId="27A6FC75" w:rsidR="00277359" w:rsidRPr="008D7378" w:rsidRDefault="00580633" w:rsidP="00580633">
            <w:pPr>
              <w:contextualSpacing/>
              <w:rPr>
                <w:b/>
                <w:bCs/>
                <w:sz w:val="22"/>
                <w:szCs w:val="22"/>
              </w:rPr>
            </w:pPr>
            <w:r w:rsidRPr="00580633">
              <w:rPr>
                <w:b/>
                <w:bCs/>
                <w:sz w:val="24"/>
                <w:szCs w:val="24"/>
              </w:rPr>
              <w:t xml:space="preserve">Раздел 1. Организация и выполнение работ по </w:t>
            </w:r>
            <w:r w:rsidR="00001AEC" w:rsidRPr="00A71648">
              <w:rPr>
                <w:b/>
                <w:bCs/>
                <w:sz w:val="24"/>
                <w:szCs w:val="24"/>
              </w:rPr>
              <w:t>Помощник машиниста тепловоза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45C1" w14:textId="4C4D3904" w:rsidR="00277359" w:rsidRPr="008D7378" w:rsidRDefault="00580633" w:rsidP="00580633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180</w:t>
            </w:r>
          </w:p>
        </w:tc>
      </w:tr>
      <w:tr w:rsidR="00001AEC" w:rsidRPr="008D7378" w14:paraId="4A6ABCD9" w14:textId="77777777" w:rsidTr="003E487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9661" w14:textId="77777777" w:rsidR="00001AEC" w:rsidRPr="008D7378" w:rsidRDefault="00001AEC" w:rsidP="00001AE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241F9">
              <w:rPr>
                <w:bCs/>
                <w:sz w:val="24"/>
                <w:szCs w:val="24"/>
              </w:rPr>
              <w:t xml:space="preserve">Тема 1.1. Выполнение вспомогательных работ по контролю технического состояния </w:t>
            </w:r>
            <w:r>
              <w:rPr>
                <w:bCs/>
                <w:sz w:val="24"/>
                <w:szCs w:val="24"/>
              </w:rPr>
              <w:t>тепловоза</w:t>
            </w:r>
            <w:r w:rsidRPr="003241F9">
              <w:rPr>
                <w:bCs/>
                <w:sz w:val="24"/>
                <w:szCs w:val="24"/>
              </w:rPr>
              <w:t xml:space="preserve"> в пути следования</w:t>
            </w:r>
          </w:p>
          <w:p w14:paraId="043987D5" w14:textId="6DDCA00F" w:rsidR="00001AEC" w:rsidRPr="008D7378" w:rsidRDefault="00001AEC" w:rsidP="00001AEC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B8EB" w14:textId="1E778156" w:rsidR="00001AEC" w:rsidRPr="00580633" w:rsidRDefault="00001AEC" w:rsidP="00001AEC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580633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CE3D" w14:textId="1CB8F706" w:rsidR="00001AEC" w:rsidRPr="00580633" w:rsidRDefault="00001AEC" w:rsidP="00001AEC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580633"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001AEC" w:rsidRPr="008D7378" w14:paraId="3E75F8CC" w14:textId="77777777" w:rsidTr="003E487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9DA1" w14:textId="77777777" w:rsidR="00001AEC" w:rsidRPr="008D7378" w:rsidRDefault="00001AEC" w:rsidP="00001AE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AE1B" w14:textId="77777777" w:rsidR="00001AEC" w:rsidRPr="00B61C50" w:rsidRDefault="00001AEC" w:rsidP="00001AEC">
            <w:pPr>
              <w:tabs>
                <w:tab w:val="left" w:pos="28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Pr="00B61C50">
              <w:rPr>
                <w:bCs/>
                <w:sz w:val="24"/>
                <w:szCs w:val="24"/>
              </w:rPr>
              <w:t>Очистка механических частей локомотива и кузова железнодорожного подвижного состава от грязи;</w:t>
            </w:r>
          </w:p>
          <w:p w14:paraId="3716FA88" w14:textId="77777777" w:rsidR="00001AEC" w:rsidRPr="00B61C50" w:rsidRDefault="00001AEC" w:rsidP="00001AEC">
            <w:pPr>
              <w:tabs>
                <w:tab w:val="left" w:pos="28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2.</w:t>
            </w:r>
            <w:r w:rsidRPr="00B61C50">
              <w:rPr>
                <w:bCs/>
                <w:sz w:val="24"/>
                <w:szCs w:val="24"/>
              </w:rPr>
              <w:tab/>
              <w:t>Подготовка расходных материалов для заправки железнодорожного подвижного состава;</w:t>
            </w:r>
          </w:p>
          <w:p w14:paraId="0795FA24" w14:textId="77777777" w:rsidR="00001AEC" w:rsidRPr="00B61C50" w:rsidRDefault="00001AEC" w:rsidP="00001AEC">
            <w:pPr>
              <w:tabs>
                <w:tab w:val="left" w:pos="28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3.</w:t>
            </w:r>
            <w:r w:rsidRPr="00B61C50">
              <w:rPr>
                <w:bCs/>
                <w:sz w:val="24"/>
                <w:szCs w:val="24"/>
              </w:rPr>
              <w:tab/>
              <w:t>Выбор запасных частей, материалов для выполнения работ по техническому обслуживанию и ремонту железнодорожного подвижного состава;</w:t>
            </w:r>
          </w:p>
          <w:p w14:paraId="1FA9FC8A" w14:textId="77777777" w:rsidR="00001AEC" w:rsidRPr="00B61C50" w:rsidRDefault="00001AEC" w:rsidP="00001AEC">
            <w:pPr>
              <w:tabs>
                <w:tab w:val="left" w:pos="28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4.</w:t>
            </w:r>
            <w:r w:rsidRPr="00B61C50">
              <w:rPr>
                <w:bCs/>
                <w:sz w:val="24"/>
                <w:szCs w:val="24"/>
              </w:rPr>
              <w:tab/>
              <w:t>Проверка работоспособности слесарного инструмента для выполнения работ по техническому обслуживанию и ремонту железнодорожного подвижного состава;</w:t>
            </w:r>
          </w:p>
          <w:p w14:paraId="5749FC38" w14:textId="77777777" w:rsidR="00001AEC" w:rsidRPr="00B61C50" w:rsidRDefault="00001AEC" w:rsidP="00001AEC">
            <w:pPr>
              <w:tabs>
                <w:tab w:val="left" w:pos="28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5.</w:t>
            </w:r>
            <w:r w:rsidRPr="00B61C50">
              <w:rPr>
                <w:bCs/>
                <w:sz w:val="24"/>
                <w:szCs w:val="24"/>
              </w:rPr>
              <w:tab/>
              <w:t>Разборка (снятия) узлов, деталей, механизмов, агрегатов и оборудования железнодорожного подвижного состава;</w:t>
            </w:r>
          </w:p>
          <w:p w14:paraId="4C5DD220" w14:textId="77777777" w:rsidR="00001AEC" w:rsidRPr="00B61C50" w:rsidRDefault="00001AEC" w:rsidP="00001AEC">
            <w:pPr>
              <w:tabs>
                <w:tab w:val="left" w:pos="28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6.</w:t>
            </w:r>
            <w:r w:rsidRPr="00B61C50">
              <w:rPr>
                <w:bCs/>
                <w:sz w:val="24"/>
                <w:szCs w:val="24"/>
              </w:rPr>
              <w:tab/>
              <w:t>Промывка оборудования железнодорожного подвижного состава;</w:t>
            </w:r>
          </w:p>
          <w:p w14:paraId="4652F10A" w14:textId="77777777" w:rsidR="00001AEC" w:rsidRPr="00B61C50" w:rsidRDefault="00001AEC" w:rsidP="00001AEC">
            <w:pPr>
              <w:tabs>
                <w:tab w:val="left" w:pos="28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7.</w:t>
            </w:r>
            <w:r w:rsidRPr="00B61C50">
              <w:rPr>
                <w:bCs/>
                <w:sz w:val="24"/>
                <w:szCs w:val="24"/>
              </w:rPr>
              <w:tab/>
              <w:t>Заправка расходными материалами железнодорожного подвижного состава</w:t>
            </w:r>
          </w:p>
          <w:p w14:paraId="76F5D72F" w14:textId="77777777" w:rsidR="00001AEC" w:rsidRPr="00B61C50" w:rsidRDefault="00001AEC" w:rsidP="00001AEC">
            <w:pPr>
              <w:tabs>
                <w:tab w:val="left" w:pos="28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8.</w:t>
            </w:r>
            <w:r w:rsidRPr="00B61C50">
              <w:rPr>
                <w:bCs/>
                <w:sz w:val="24"/>
                <w:szCs w:val="24"/>
              </w:rPr>
              <w:tab/>
              <w:t>Определение объема и последовательности выполнения ремонта несложных деталей железнодорожного подвижного состава;</w:t>
            </w:r>
          </w:p>
          <w:p w14:paraId="504D1C03" w14:textId="77777777" w:rsidR="00001AEC" w:rsidRPr="00B61C50" w:rsidRDefault="00001AEC" w:rsidP="00001AEC">
            <w:pPr>
              <w:tabs>
                <w:tab w:val="left" w:pos="304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9.</w:t>
            </w:r>
            <w:r w:rsidRPr="00B61C50">
              <w:rPr>
                <w:bCs/>
                <w:sz w:val="24"/>
                <w:szCs w:val="24"/>
              </w:rPr>
              <w:tab/>
              <w:t>Выполнение регламентных работ по восстановлению работоспособного (исправного) состояния несложных деталей железнодорожного подвижного состава</w:t>
            </w:r>
          </w:p>
          <w:p w14:paraId="39387555" w14:textId="77777777" w:rsidR="00001AEC" w:rsidRPr="00B61C50" w:rsidRDefault="00001AEC" w:rsidP="00001AEC">
            <w:pPr>
              <w:tabs>
                <w:tab w:val="left" w:pos="304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10.</w:t>
            </w:r>
            <w:r w:rsidRPr="00B61C50">
              <w:rPr>
                <w:bCs/>
                <w:sz w:val="24"/>
                <w:szCs w:val="24"/>
              </w:rPr>
              <w:tab/>
              <w:t>Замена неисправных несложных деталей железнодорожного подвижного состава;</w:t>
            </w:r>
          </w:p>
          <w:p w14:paraId="45FA1A57" w14:textId="77777777" w:rsidR="00001AEC" w:rsidRPr="00B61C50" w:rsidRDefault="00001AEC" w:rsidP="00001AEC">
            <w:pPr>
              <w:tabs>
                <w:tab w:val="left" w:pos="304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11.</w:t>
            </w:r>
            <w:r w:rsidRPr="00B61C50">
              <w:rPr>
                <w:bCs/>
                <w:sz w:val="24"/>
                <w:szCs w:val="24"/>
              </w:rPr>
              <w:tab/>
              <w:t>Изготовление несложных деталей железнодорожного подвижного состава;</w:t>
            </w:r>
          </w:p>
          <w:p w14:paraId="26D15AFE" w14:textId="77777777" w:rsidR="00001AEC" w:rsidRPr="00B61C50" w:rsidRDefault="00001AEC" w:rsidP="00001AEC">
            <w:pPr>
              <w:tabs>
                <w:tab w:val="left" w:pos="376"/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B61C50">
              <w:rPr>
                <w:bCs/>
                <w:sz w:val="24"/>
                <w:szCs w:val="24"/>
              </w:rPr>
              <w:t>12.</w:t>
            </w:r>
            <w:r w:rsidRPr="00B61C50">
              <w:rPr>
                <w:bCs/>
                <w:sz w:val="24"/>
                <w:szCs w:val="24"/>
              </w:rPr>
              <w:tab/>
              <w:t>Установка (сборка) несложных узлов, деталей, механизмов, агрегатов и оборудования железнодорожного подвижного состава.</w:t>
            </w:r>
          </w:p>
          <w:p w14:paraId="53EBA461" w14:textId="489C7E84" w:rsidR="00001AEC" w:rsidRPr="008D7378" w:rsidRDefault="00001AEC" w:rsidP="00001AEC">
            <w:pPr>
              <w:tabs>
                <w:tab w:val="left" w:pos="376"/>
              </w:tabs>
              <w:ind w:firstLine="20"/>
              <w:contextualSpacing/>
              <w:rPr>
                <w:color w:val="000000"/>
                <w:sz w:val="22"/>
                <w:szCs w:val="22"/>
              </w:rPr>
            </w:pPr>
            <w:r w:rsidRPr="00B61C50">
              <w:rPr>
                <w:bCs/>
                <w:sz w:val="24"/>
                <w:szCs w:val="24"/>
              </w:rPr>
              <w:t>13.</w:t>
            </w:r>
            <w:r w:rsidRPr="00B61C50">
              <w:rPr>
                <w:bCs/>
                <w:sz w:val="24"/>
                <w:szCs w:val="24"/>
              </w:rPr>
              <w:tab/>
              <w:t>Определение (оценка) технического состояния простых узлов и деталей железнодорожного подвижного состава;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022B" w14:textId="6E47312C" w:rsidR="00001AEC" w:rsidRPr="008D7378" w:rsidRDefault="00001AEC" w:rsidP="00001AE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01AEC" w:rsidRPr="008D7378" w14:paraId="543FAE9D" w14:textId="77777777" w:rsidTr="0014155A">
        <w:trPr>
          <w:trHeight w:val="20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22D2" w14:textId="77777777" w:rsidR="00001AEC" w:rsidRPr="003241F9" w:rsidRDefault="00001AEC" w:rsidP="00001AEC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3241F9">
              <w:rPr>
                <w:bCs/>
                <w:sz w:val="24"/>
                <w:szCs w:val="24"/>
              </w:rPr>
              <w:t xml:space="preserve">Тема 1.2. Выполнение вспомогательных работ </w:t>
            </w:r>
          </w:p>
          <w:p w14:paraId="50563805" w14:textId="119483AC" w:rsidR="00001AEC" w:rsidRDefault="00001AEC" w:rsidP="00001AEC">
            <w:pPr>
              <w:jc w:val="both"/>
              <w:rPr>
                <w:bCs/>
                <w:sz w:val="24"/>
                <w:szCs w:val="24"/>
              </w:rPr>
            </w:pPr>
            <w:r w:rsidRPr="003241F9">
              <w:rPr>
                <w:bCs/>
                <w:sz w:val="24"/>
                <w:szCs w:val="24"/>
              </w:rPr>
              <w:t xml:space="preserve">по техническому обслуживанию при приемке (сдаче), по экипировке </w:t>
            </w:r>
            <w:r>
              <w:rPr>
                <w:bCs/>
                <w:sz w:val="24"/>
                <w:szCs w:val="24"/>
              </w:rPr>
              <w:t>тепловоза</w:t>
            </w:r>
            <w:r w:rsidRPr="003241F9">
              <w:rPr>
                <w:bCs/>
                <w:sz w:val="24"/>
                <w:szCs w:val="24"/>
              </w:rPr>
              <w:t>, подготовке его к работе</w:t>
            </w:r>
          </w:p>
          <w:p w14:paraId="39867332" w14:textId="17168992" w:rsidR="00001AEC" w:rsidRPr="008D7378" w:rsidRDefault="00001AEC" w:rsidP="00001AE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0719" w14:textId="7AF31E9E" w:rsidR="00001AEC" w:rsidRPr="009E4912" w:rsidRDefault="00001AEC" w:rsidP="00001AEC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6873F2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444B" w14:textId="2EE1FFC3" w:rsidR="00001AEC" w:rsidRPr="00580633" w:rsidRDefault="00001AEC" w:rsidP="00001AEC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580633">
              <w:rPr>
                <w:b/>
                <w:bCs/>
                <w:sz w:val="24"/>
                <w:szCs w:val="24"/>
              </w:rPr>
              <w:t>60</w:t>
            </w:r>
          </w:p>
        </w:tc>
      </w:tr>
      <w:tr w:rsidR="00001AEC" w:rsidRPr="008D7378" w14:paraId="38A003B6" w14:textId="77777777" w:rsidTr="0014155A">
        <w:trPr>
          <w:trHeight w:val="20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1908F" w14:textId="77777777" w:rsidR="00001AEC" w:rsidRPr="008D7378" w:rsidRDefault="00001AEC" w:rsidP="00001AE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5A24" w14:textId="50780115" w:rsidR="00001AEC" w:rsidRPr="00580633" w:rsidRDefault="00001AEC" w:rsidP="00001AEC">
            <w:pPr>
              <w:tabs>
                <w:tab w:val="left" w:pos="993"/>
              </w:tabs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580633">
              <w:rPr>
                <w:bCs/>
                <w:sz w:val="24"/>
                <w:szCs w:val="24"/>
              </w:rPr>
              <w:t>Определение объема и последовательности выполнения технического обслуживания простых узлов и деталей железнодорожного подвижного состава;</w:t>
            </w:r>
          </w:p>
          <w:p w14:paraId="0CF3ACB2" w14:textId="6151CAD1" w:rsidR="00001AEC" w:rsidRPr="009E4912" w:rsidRDefault="00001AEC" w:rsidP="00001AEC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Pr="00B61C50">
              <w:rPr>
                <w:bCs/>
                <w:sz w:val="24"/>
                <w:szCs w:val="24"/>
              </w:rPr>
              <w:t>Выполнение регламентных работ по техническому обслуживанию простых узлов и деталей железнодорожного подвижного состава;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EE1F" w14:textId="7E76F85A" w:rsidR="00001AEC" w:rsidRPr="008D7378" w:rsidRDefault="00001AEC" w:rsidP="00001AEC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001AEC" w:rsidRPr="008D7378" w14:paraId="23711428" w14:textId="77777777" w:rsidTr="00C60CAA">
        <w:trPr>
          <w:trHeight w:val="200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DAD19" w14:textId="77777777" w:rsidR="00001AEC" w:rsidRPr="008D7378" w:rsidRDefault="00001AEC" w:rsidP="00001AEC">
            <w:pPr>
              <w:jc w:val="both"/>
              <w:rPr>
                <w:color w:val="000000"/>
                <w:sz w:val="22"/>
                <w:szCs w:val="22"/>
              </w:rPr>
            </w:pPr>
            <w:r w:rsidRPr="003241F9">
              <w:rPr>
                <w:bCs/>
                <w:sz w:val="24"/>
                <w:szCs w:val="24"/>
              </w:rPr>
              <w:t xml:space="preserve">Тема 1.3 Выполнение вспомогательных работ при устранении неисправностей на </w:t>
            </w:r>
            <w:r>
              <w:rPr>
                <w:bCs/>
                <w:sz w:val="24"/>
                <w:szCs w:val="24"/>
              </w:rPr>
              <w:t>тепловозе</w:t>
            </w:r>
            <w:r w:rsidRPr="003241F9">
              <w:rPr>
                <w:bCs/>
                <w:sz w:val="24"/>
                <w:szCs w:val="24"/>
              </w:rPr>
              <w:t>, возникших в пути следования</w:t>
            </w:r>
          </w:p>
          <w:p w14:paraId="2CA454DA" w14:textId="77777777" w:rsidR="00001AEC" w:rsidRPr="008D7378" w:rsidRDefault="00001AEC" w:rsidP="00001AEC">
            <w:pPr>
              <w:jc w:val="both"/>
              <w:rPr>
                <w:color w:val="000000"/>
                <w:sz w:val="22"/>
                <w:szCs w:val="22"/>
              </w:rPr>
            </w:pPr>
            <w:r w:rsidRPr="003241F9">
              <w:rPr>
                <w:bCs/>
                <w:sz w:val="24"/>
                <w:szCs w:val="24"/>
              </w:rPr>
              <w:t xml:space="preserve">Тема 1.3 Выполнение вспомогательных работ при устранении неисправностей на </w:t>
            </w:r>
            <w:r>
              <w:rPr>
                <w:bCs/>
                <w:sz w:val="24"/>
                <w:szCs w:val="24"/>
              </w:rPr>
              <w:t>тепловозе</w:t>
            </w:r>
            <w:r w:rsidRPr="003241F9">
              <w:rPr>
                <w:bCs/>
                <w:sz w:val="24"/>
                <w:szCs w:val="24"/>
              </w:rPr>
              <w:t>, возникших в пути следования</w:t>
            </w:r>
          </w:p>
          <w:p w14:paraId="2606FDFA" w14:textId="6994CF32" w:rsidR="00001AEC" w:rsidRPr="008D7378" w:rsidRDefault="00001AEC" w:rsidP="00001AEC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37EF" w14:textId="0E6E9741" w:rsidR="00001AEC" w:rsidRPr="009E4912" w:rsidRDefault="00001AEC" w:rsidP="00001AEC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6873F2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BD0B" w14:textId="63147205" w:rsidR="00001AEC" w:rsidRPr="00580633" w:rsidRDefault="00001AEC" w:rsidP="00001AEC">
            <w:pPr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60</w:t>
            </w:r>
          </w:p>
        </w:tc>
      </w:tr>
      <w:tr w:rsidR="00580633" w:rsidRPr="008D7378" w14:paraId="69C1AEC2" w14:textId="77777777" w:rsidTr="0014155A">
        <w:trPr>
          <w:trHeight w:val="20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0D88C" w14:textId="77777777" w:rsidR="00580633" w:rsidRPr="008D7378" w:rsidRDefault="00580633" w:rsidP="0058063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5BAD" w14:textId="116EBE5C" w:rsidR="00580633" w:rsidRPr="00B61C50" w:rsidRDefault="00580633" w:rsidP="00580633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  <w:r w:rsidRPr="00B61C50">
              <w:rPr>
                <w:bCs/>
                <w:sz w:val="24"/>
                <w:szCs w:val="24"/>
              </w:rPr>
              <w:t>Замена негодных простых узлов и деталей желе</w:t>
            </w:r>
            <w:r>
              <w:rPr>
                <w:bCs/>
                <w:sz w:val="24"/>
                <w:szCs w:val="24"/>
              </w:rPr>
              <w:t>знодорожного подвижного состава</w:t>
            </w:r>
            <w:r w:rsidRPr="00B61C50">
              <w:rPr>
                <w:bCs/>
                <w:sz w:val="24"/>
                <w:szCs w:val="24"/>
              </w:rPr>
              <w:t xml:space="preserve"> Определение объема и последовательности выполнения ремонта простых узлов и деталей железнодорожного подвижного состава;</w:t>
            </w:r>
          </w:p>
          <w:p w14:paraId="6CA2C520" w14:textId="79F2DC5A" w:rsidR="00580633" w:rsidRPr="00B61C50" w:rsidRDefault="00580633" w:rsidP="00580633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  <w:r w:rsidRPr="00B61C50">
              <w:rPr>
                <w:bCs/>
                <w:sz w:val="24"/>
                <w:szCs w:val="24"/>
              </w:rPr>
              <w:t>Устранение выявленных неисправностей простых узлов и деталей железнодорожного подвижного состава;</w:t>
            </w:r>
          </w:p>
          <w:p w14:paraId="3B714F31" w14:textId="4766682A" w:rsidR="00580633" w:rsidRPr="00B61C50" w:rsidRDefault="00580633" w:rsidP="00580633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  <w:r w:rsidRPr="00B61C50">
              <w:rPr>
                <w:bCs/>
                <w:sz w:val="24"/>
                <w:szCs w:val="24"/>
              </w:rPr>
              <w:t>Замена неисправных простых узлов и деталей железнодорожного подвижного состава;</w:t>
            </w:r>
          </w:p>
          <w:p w14:paraId="04F7DA4E" w14:textId="0644418B" w:rsidR="00580633" w:rsidRPr="00B61C50" w:rsidRDefault="00580633" w:rsidP="00580633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  <w:r w:rsidRPr="00B61C50">
              <w:rPr>
                <w:bCs/>
                <w:sz w:val="24"/>
                <w:szCs w:val="24"/>
              </w:rPr>
              <w:t>Выполнение регламентных работ по восстановлению работоспособного (исправного) состояния простых узлов и деталей железнодорожного подвижного состава;</w:t>
            </w:r>
          </w:p>
          <w:p w14:paraId="03F02F1B" w14:textId="48F99161" w:rsidR="00580633" w:rsidRPr="009E4912" w:rsidRDefault="00580633" w:rsidP="00580633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  <w:r w:rsidRPr="00B61C50">
              <w:rPr>
                <w:bCs/>
                <w:sz w:val="24"/>
                <w:szCs w:val="24"/>
              </w:rPr>
              <w:t>Проверка работоспособности простых узлов и деталей железнодорожного подвижного состава после ремонта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BDF49" w14:textId="5E08E1AE" w:rsidR="00580633" w:rsidRPr="008D7378" w:rsidRDefault="00580633" w:rsidP="0058063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8D7378" w:rsidRPr="008D7378" w14:paraId="5CBE6546" w14:textId="77777777" w:rsidTr="003E4877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4326" w14:textId="77777777" w:rsidR="008D7378" w:rsidRPr="008D7378" w:rsidRDefault="008D7378" w:rsidP="00580633">
            <w:pPr>
              <w:contextualSpacing/>
              <w:rPr>
                <w:color w:val="000000"/>
                <w:sz w:val="22"/>
                <w:szCs w:val="22"/>
              </w:rPr>
            </w:pPr>
            <w:r w:rsidRPr="008D7378">
              <w:rPr>
                <w:color w:val="000000"/>
                <w:sz w:val="22"/>
                <w:szCs w:val="22"/>
              </w:rPr>
              <w:t xml:space="preserve">Промежуточная </w:t>
            </w:r>
            <w:proofErr w:type="gramStart"/>
            <w:r w:rsidRPr="008D7378">
              <w:rPr>
                <w:color w:val="000000"/>
                <w:sz w:val="22"/>
                <w:szCs w:val="22"/>
              </w:rPr>
              <w:t>аттестация  в</w:t>
            </w:r>
            <w:proofErr w:type="gramEnd"/>
            <w:r w:rsidRPr="008D7378">
              <w:rPr>
                <w:color w:val="000000"/>
                <w:sz w:val="22"/>
                <w:szCs w:val="22"/>
              </w:rPr>
              <w:t xml:space="preserve"> форме дифференцированного зачета</w:t>
            </w:r>
          </w:p>
          <w:p w14:paraId="66E0CE30" w14:textId="77777777" w:rsidR="008D7378" w:rsidRPr="008D7378" w:rsidRDefault="008D7378" w:rsidP="00580633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E8EB" w14:textId="77777777" w:rsidR="008D7378" w:rsidRPr="008D7378" w:rsidRDefault="008D7378" w:rsidP="0058063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ABBB961" w14:textId="77777777" w:rsidR="00D0048A" w:rsidRDefault="00D00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4"/>
          <w:szCs w:val="24"/>
        </w:rPr>
      </w:pPr>
    </w:p>
    <w:p w14:paraId="4EC39109" w14:textId="77777777" w:rsidR="00D0048A" w:rsidRDefault="00D0048A" w:rsidP="00D00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4"/>
          <w:szCs w:val="24"/>
        </w:rPr>
      </w:pPr>
    </w:p>
    <w:p w14:paraId="3F9FD518" w14:textId="77777777" w:rsidR="00D0048A" w:rsidRPr="00ED6FEE" w:rsidRDefault="00D0048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4"/>
          <w:szCs w:val="24"/>
        </w:rPr>
      </w:pPr>
    </w:p>
    <w:p w14:paraId="6C381183" w14:textId="77777777" w:rsidR="00315B67" w:rsidRDefault="0048351B" w:rsidP="00315B67">
      <w:pPr>
        <w:keepNext/>
        <w:tabs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8"/>
          <w:szCs w:val="28"/>
        </w:rPr>
        <w:br w:type="page"/>
      </w:r>
      <w:r w:rsidR="00315B67">
        <w:rPr>
          <w:b/>
          <w:caps/>
          <w:sz w:val="24"/>
          <w:szCs w:val="24"/>
        </w:rPr>
        <w:t xml:space="preserve">3. условия реализации производственной ПРАКТИКи </w:t>
      </w:r>
    </w:p>
    <w:p w14:paraId="3E04B0BF" w14:textId="77777777" w:rsidR="00315B67" w:rsidRDefault="00315B67" w:rsidP="00315B67">
      <w:pPr>
        <w:rPr>
          <w:color w:val="FF0000"/>
          <w:sz w:val="24"/>
          <w:szCs w:val="24"/>
        </w:rPr>
      </w:pPr>
    </w:p>
    <w:p w14:paraId="54FD6747" w14:textId="77777777" w:rsidR="00315B67" w:rsidRDefault="00315B67" w:rsidP="00315B67">
      <w:pPr>
        <w:keepNext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3.1. Материально-техническое обеспечение</w:t>
      </w:r>
    </w:p>
    <w:p w14:paraId="05AA7E6A" w14:textId="7B2D5645" w:rsidR="006A6973" w:rsidRPr="00F576BD" w:rsidRDefault="0048351B">
      <w:pPr>
        <w:ind w:firstLine="709"/>
        <w:jc w:val="both"/>
        <w:rPr>
          <w:sz w:val="24"/>
          <w:szCs w:val="24"/>
        </w:rPr>
      </w:pPr>
      <w:r w:rsidRPr="00F576BD">
        <w:rPr>
          <w:sz w:val="24"/>
          <w:szCs w:val="24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обучающихся.</w:t>
      </w:r>
    </w:p>
    <w:p w14:paraId="78C04FC4" w14:textId="607E4F34" w:rsidR="006A6973" w:rsidRPr="00F576BD" w:rsidRDefault="0048351B">
      <w:pPr>
        <w:ind w:firstLine="709"/>
        <w:jc w:val="both"/>
        <w:rPr>
          <w:sz w:val="24"/>
          <w:szCs w:val="24"/>
        </w:rPr>
      </w:pPr>
      <w:r w:rsidRPr="00F576BD">
        <w:rPr>
          <w:sz w:val="24"/>
          <w:szCs w:val="24"/>
        </w:rPr>
        <w:t>Реализация рабочей программы предполагает проведение производственной практики на предприятиях/ в организациях на основе прямых договоров, заключаемых между образовательной организацией и каждым предприятием/организацией, куда направляются обучающиеся.</w:t>
      </w:r>
    </w:p>
    <w:p w14:paraId="04C1194E" w14:textId="2FD79C88" w:rsidR="006A6973" w:rsidRPr="00F576BD" w:rsidRDefault="0048351B">
      <w:pPr>
        <w:ind w:firstLine="709"/>
        <w:jc w:val="both"/>
        <w:rPr>
          <w:sz w:val="24"/>
          <w:szCs w:val="24"/>
        </w:rPr>
      </w:pPr>
      <w:r w:rsidRPr="00F576BD">
        <w:rPr>
          <w:sz w:val="24"/>
          <w:szCs w:val="24"/>
        </w:rPr>
        <w:t>Производственная практика проводится концентрированно в рамках освоения профессионального модуля.</w:t>
      </w:r>
    </w:p>
    <w:p w14:paraId="00EBB659" w14:textId="0F507D83" w:rsidR="006A6973" w:rsidRPr="00F576BD" w:rsidRDefault="0048351B">
      <w:pPr>
        <w:ind w:firstLine="709"/>
        <w:jc w:val="both"/>
        <w:rPr>
          <w:sz w:val="24"/>
          <w:szCs w:val="24"/>
        </w:rPr>
      </w:pPr>
      <w:r w:rsidRPr="00F576BD">
        <w:rPr>
          <w:sz w:val="24"/>
          <w:szCs w:val="24"/>
        </w:rPr>
        <w:t>При определении мест производственной практики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</w:p>
    <w:p w14:paraId="6DBF1453" w14:textId="77777777" w:rsidR="006A6973" w:rsidRPr="00580633" w:rsidRDefault="006A6973">
      <w:pPr>
        <w:ind w:firstLine="709"/>
        <w:jc w:val="both"/>
        <w:rPr>
          <w:sz w:val="24"/>
          <w:szCs w:val="24"/>
        </w:rPr>
      </w:pPr>
    </w:p>
    <w:p w14:paraId="5816062A" w14:textId="77777777" w:rsidR="00761CE2" w:rsidRPr="00580633" w:rsidRDefault="00761CE2" w:rsidP="009A2926">
      <w:pPr>
        <w:pStyle w:val="110"/>
        <w:spacing w:after="0" w:line="240" w:lineRule="auto"/>
        <w:rPr>
          <w:rFonts w:ascii="Times New Roman" w:eastAsia="Times New Roman" w:hAnsi="Times New Roman"/>
        </w:rPr>
      </w:pPr>
      <w:bookmarkStart w:id="11" w:name="_GoBack"/>
      <w:bookmarkEnd w:id="11"/>
      <w:r w:rsidRPr="00580633">
        <w:rPr>
          <w:rFonts w:ascii="Times New Roman" w:hAnsi="Times New Roman"/>
        </w:rPr>
        <w:t>3.2. Учебно-методическое обеспечение</w:t>
      </w:r>
    </w:p>
    <w:p w14:paraId="75CDC9A1" w14:textId="77777777" w:rsidR="00580633" w:rsidRPr="00580633" w:rsidRDefault="00580633" w:rsidP="00580633">
      <w:pPr>
        <w:ind w:firstLine="851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r w:rsidRPr="00580633">
        <w:rPr>
          <w:rFonts w:eastAsiaTheme="minorHAnsi"/>
          <w:b/>
          <w:sz w:val="24"/>
          <w:szCs w:val="24"/>
          <w:lang w:eastAsia="en-US"/>
        </w:rPr>
        <w:t>3.2.1 Основные печатные и/или электронные издания</w:t>
      </w:r>
    </w:p>
    <w:p w14:paraId="72BD1235" w14:textId="77777777" w:rsidR="00580633" w:rsidRPr="00580633" w:rsidRDefault="00580633" w:rsidP="00580633">
      <w:pPr>
        <w:ind w:firstLine="851"/>
        <w:jc w:val="both"/>
        <w:rPr>
          <w:sz w:val="24"/>
          <w:szCs w:val="24"/>
        </w:rPr>
      </w:pPr>
      <w:r w:rsidRPr="00580633">
        <w:rPr>
          <w:sz w:val="24"/>
          <w:szCs w:val="24"/>
        </w:rPr>
        <w:t>1 Волков А.Н. Устройство и ремонт электровоза 2ЭС6 «</w:t>
      </w:r>
      <w:proofErr w:type="spellStart"/>
      <w:r w:rsidRPr="00580633">
        <w:rPr>
          <w:sz w:val="24"/>
          <w:szCs w:val="24"/>
        </w:rPr>
        <w:t>Синара</w:t>
      </w:r>
      <w:proofErr w:type="spellEnd"/>
      <w:r w:rsidRPr="00580633">
        <w:rPr>
          <w:sz w:val="24"/>
          <w:szCs w:val="24"/>
        </w:rPr>
        <w:t xml:space="preserve">»: учеб. пособие. — М.: ФГБУ ДПО «Учебно-методический центр по образованию на железнодорожном транспорте», </w:t>
      </w:r>
      <w:proofErr w:type="gramStart"/>
      <w:r w:rsidRPr="00580633">
        <w:rPr>
          <w:sz w:val="24"/>
          <w:szCs w:val="24"/>
        </w:rPr>
        <w:t>2020.—</w:t>
      </w:r>
      <w:proofErr w:type="gramEnd"/>
      <w:r w:rsidRPr="00580633">
        <w:rPr>
          <w:sz w:val="24"/>
          <w:szCs w:val="24"/>
        </w:rPr>
        <w:t xml:space="preserve">680 с. — ISBN 978-5-907206-14-4. — Текст: электронный // УМЦ ЖДТ: электронная библиотека. — URL: </w:t>
      </w:r>
      <w:hyperlink r:id="rId10" w:history="1">
        <w:r w:rsidRPr="00580633">
          <w:rPr>
            <w:rStyle w:val="a5"/>
            <w:sz w:val="24"/>
            <w:szCs w:val="24"/>
          </w:rPr>
          <w:t>http://umczdt.ru/books/1202/242196/</w:t>
        </w:r>
      </w:hyperlink>
    </w:p>
    <w:p w14:paraId="5A706AAC" w14:textId="77777777" w:rsidR="00580633" w:rsidRPr="00580633" w:rsidRDefault="00580633" w:rsidP="00580633">
      <w:pPr>
        <w:ind w:firstLine="851"/>
        <w:jc w:val="both"/>
        <w:rPr>
          <w:sz w:val="24"/>
          <w:szCs w:val="24"/>
        </w:rPr>
      </w:pPr>
      <w:r w:rsidRPr="00580633">
        <w:rPr>
          <w:sz w:val="24"/>
          <w:szCs w:val="24"/>
        </w:rPr>
        <w:t xml:space="preserve">2 Елистратов А.В. Тормозные системы подвижного состава железных дорог: учебное пособие — Москва: ФГБУ ДПО «Учебно-методический центр по образованию на железнодорожном транспорте», 2021. — 304 с. — ISBN 978-5-907206-61-8. — Текст: электронный // УМЦ ЖДТ: электронная библиотека. — URL: </w:t>
      </w:r>
      <w:hyperlink r:id="rId11" w:history="1">
        <w:r w:rsidRPr="00580633">
          <w:rPr>
            <w:rStyle w:val="a5"/>
            <w:sz w:val="24"/>
            <w:szCs w:val="24"/>
          </w:rPr>
          <w:t>http://umczdt.ru/books/1200/251711/</w:t>
        </w:r>
      </w:hyperlink>
    </w:p>
    <w:p w14:paraId="25B92639" w14:textId="77777777" w:rsidR="00580633" w:rsidRPr="00580633" w:rsidRDefault="00580633" w:rsidP="00580633">
      <w:pPr>
        <w:ind w:firstLine="709"/>
        <w:jc w:val="both"/>
        <w:rPr>
          <w:sz w:val="24"/>
          <w:szCs w:val="24"/>
        </w:rPr>
      </w:pPr>
      <w:r w:rsidRPr="00580633">
        <w:rPr>
          <w:sz w:val="24"/>
          <w:szCs w:val="24"/>
        </w:rPr>
        <w:t xml:space="preserve">3 Кузнецов, К.В. Неисправности тормозного оборудования тягового подвижного состава: справочное издание / К.В. Кузнецов, Ю.В. Рязанцев. — Москва: УМЦ ЖДТ, 2023. — 136 с. — 978-5-907695-00-9. — Текст: электронный // УМЦ ЖДТ: электронная библиотека. — URL: </w:t>
      </w:r>
      <w:hyperlink r:id="rId12" w:history="1">
        <w:r w:rsidRPr="00580633">
          <w:rPr>
            <w:rStyle w:val="a5"/>
            <w:sz w:val="24"/>
            <w:szCs w:val="24"/>
          </w:rPr>
          <w:t>https://umczdt.ru/books/972/280586/</w:t>
        </w:r>
      </w:hyperlink>
    </w:p>
    <w:p w14:paraId="4AFC1519" w14:textId="77777777" w:rsidR="00580633" w:rsidRPr="00580633" w:rsidRDefault="00580633" w:rsidP="00580633">
      <w:pPr>
        <w:pStyle w:val="afa"/>
        <w:tabs>
          <w:tab w:val="left" w:pos="993"/>
        </w:tabs>
        <w:suppressAutoHyphens/>
        <w:ind w:left="0" w:firstLine="709"/>
        <w:jc w:val="both"/>
        <w:rPr>
          <w:bCs/>
          <w:sz w:val="24"/>
          <w:szCs w:val="24"/>
        </w:rPr>
      </w:pPr>
      <w:r w:rsidRPr="00580633">
        <w:rPr>
          <w:iCs/>
          <w:sz w:val="24"/>
          <w:szCs w:val="24"/>
          <w:bdr w:val="single" w:sz="2" w:space="0" w:color="E5E7EB" w:frame="1"/>
          <w:shd w:val="clear" w:color="auto" w:fill="FFFFFF"/>
        </w:rPr>
        <w:t>4.Сазыкин, Г. В. </w:t>
      </w:r>
      <w:r w:rsidRPr="00580633">
        <w:rPr>
          <w:sz w:val="24"/>
          <w:szCs w:val="24"/>
          <w:shd w:val="clear" w:color="auto" w:fill="FFFFFF"/>
        </w:rPr>
        <w:t> Устройство, техническое обслуживание и ремонт узлов локомотива. Электровозы ВЛ80С и ЭП1</w:t>
      </w:r>
      <w:proofErr w:type="gramStart"/>
      <w:r w:rsidRPr="00580633">
        <w:rPr>
          <w:sz w:val="24"/>
          <w:szCs w:val="24"/>
          <w:shd w:val="clear" w:color="auto" w:fill="FFFFFF"/>
        </w:rPr>
        <w:t>М :</w:t>
      </w:r>
      <w:proofErr w:type="gramEnd"/>
      <w:r w:rsidRPr="00580633">
        <w:rPr>
          <w:sz w:val="24"/>
          <w:szCs w:val="24"/>
          <w:shd w:val="clear" w:color="auto" w:fill="FFFFFF"/>
        </w:rPr>
        <w:t xml:space="preserve"> учебник для среднего профессионального образования / Г. В. </w:t>
      </w:r>
      <w:proofErr w:type="spellStart"/>
      <w:r w:rsidRPr="00580633">
        <w:rPr>
          <w:sz w:val="24"/>
          <w:szCs w:val="24"/>
          <w:shd w:val="clear" w:color="auto" w:fill="FFFFFF"/>
        </w:rPr>
        <w:t>Сазыкин</w:t>
      </w:r>
      <w:proofErr w:type="spellEnd"/>
      <w:r w:rsidRPr="00580633">
        <w:rPr>
          <w:sz w:val="24"/>
          <w:szCs w:val="24"/>
          <w:shd w:val="clear" w:color="auto" w:fill="FFFFFF"/>
        </w:rPr>
        <w:t xml:space="preserve">, Д. Н. Москалева. — </w:t>
      </w:r>
      <w:proofErr w:type="gramStart"/>
      <w:r w:rsidRPr="00580633">
        <w:rPr>
          <w:sz w:val="24"/>
          <w:szCs w:val="24"/>
          <w:shd w:val="clear" w:color="auto" w:fill="FFFFFF"/>
        </w:rPr>
        <w:t>Москва :</w:t>
      </w:r>
      <w:proofErr w:type="gramEnd"/>
      <w:r w:rsidRPr="00580633">
        <w:rPr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580633">
        <w:rPr>
          <w:sz w:val="24"/>
          <w:szCs w:val="24"/>
          <w:shd w:val="clear" w:color="auto" w:fill="FFFFFF"/>
        </w:rPr>
        <w:t>Юрайт</w:t>
      </w:r>
      <w:proofErr w:type="spellEnd"/>
      <w:r w:rsidRPr="00580633">
        <w:rPr>
          <w:sz w:val="24"/>
          <w:szCs w:val="24"/>
          <w:shd w:val="clear" w:color="auto" w:fill="FFFFFF"/>
        </w:rPr>
        <w:t xml:space="preserve">, 2025. — 384 с. — (Профессиональное образование). — ISBN 978-5-534-19326-8. — </w:t>
      </w:r>
      <w:proofErr w:type="gramStart"/>
      <w:r w:rsidRPr="00580633">
        <w:rPr>
          <w:sz w:val="24"/>
          <w:szCs w:val="24"/>
          <w:shd w:val="clear" w:color="auto" w:fill="FFFFFF"/>
        </w:rPr>
        <w:t>Текст :</w:t>
      </w:r>
      <w:proofErr w:type="gramEnd"/>
      <w:r w:rsidRPr="00580633">
        <w:rPr>
          <w:sz w:val="24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580633">
        <w:rPr>
          <w:sz w:val="24"/>
          <w:szCs w:val="24"/>
          <w:shd w:val="clear" w:color="auto" w:fill="FFFFFF"/>
        </w:rPr>
        <w:t>Юрайт</w:t>
      </w:r>
      <w:proofErr w:type="spellEnd"/>
      <w:r w:rsidRPr="00580633">
        <w:rPr>
          <w:sz w:val="24"/>
          <w:szCs w:val="24"/>
          <w:shd w:val="clear" w:color="auto" w:fill="FFFFFF"/>
        </w:rPr>
        <w:t xml:space="preserve"> [сайт]. — URL: </w:t>
      </w:r>
      <w:hyperlink r:id="rId13" w:tgtFrame="_blank" w:history="1">
        <w:r w:rsidRPr="00580633">
          <w:rPr>
            <w:rStyle w:val="a5"/>
            <w:color w:val="486C97"/>
            <w:sz w:val="24"/>
            <w:szCs w:val="24"/>
            <w:bdr w:val="single" w:sz="2" w:space="0" w:color="E5E7EB" w:frame="1"/>
            <w:shd w:val="clear" w:color="auto" w:fill="FFFFFF"/>
          </w:rPr>
          <w:t>https://urait.ru/bcode/569093</w:t>
        </w:r>
      </w:hyperlink>
    </w:p>
    <w:p w14:paraId="43C2495B" w14:textId="77777777" w:rsidR="00580633" w:rsidRPr="00580633" w:rsidRDefault="00580633" w:rsidP="00580633">
      <w:pPr>
        <w:pStyle w:val="afa"/>
        <w:tabs>
          <w:tab w:val="left" w:pos="993"/>
        </w:tabs>
        <w:suppressAutoHyphens/>
        <w:ind w:left="709"/>
        <w:jc w:val="both"/>
        <w:rPr>
          <w:bCs/>
          <w:sz w:val="24"/>
          <w:szCs w:val="24"/>
        </w:rPr>
      </w:pPr>
    </w:p>
    <w:p w14:paraId="0F8509C5" w14:textId="77777777" w:rsidR="00580633" w:rsidRPr="00580633" w:rsidRDefault="00580633" w:rsidP="00580633">
      <w:pPr>
        <w:suppressAutoHyphens/>
        <w:ind w:firstLine="709"/>
        <w:contextualSpacing/>
        <w:rPr>
          <w:b/>
          <w:bCs/>
          <w:sz w:val="24"/>
          <w:szCs w:val="24"/>
        </w:rPr>
      </w:pPr>
      <w:r w:rsidRPr="00580633">
        <w:rPr>
          <w:b/>
          <w:bCs/>
          <w:sz w:val="24"/>
          <w:szCs w:val="24"/>
        </w:rPr>
        <w:t xml:space="preserve">3.2.2. Дополнительные источники </w:t>
      </w:r>
    </w:p>
    <w:p w14:paraId="7DD478A5" w14:textId="77777777" w:rsidR="00580633" w:rsidRPr="00580633" w:rsidRDefault="00580633" w:rsidP="00580633">
      <w:pPr>
        <w:suppressAutoHyphens/>
        <w:ind w:firstLine="709"/>
        <w:contextualSpacing/>
        <w:rPr>
          <w:rFonts w:eastAsia="Segoe UI"/>
          <w:bCs/>
          <w:caps/>
          <w:kern w:val="32"/>
          <w:sz w:val="24"/>
          <w:szCs w:val="24"/>
        </w:rPr>
      </w:pPr>
      <w:r w:rsidRPr="00580633">
        <w:rPr>
          <w:rFonts w:eastAsia="Segoe UI"/>
          <w:bCs/>
          <w:kern w:val="32"/>
          <w:sz w:val="24"/>
          <w:szCs w:val="24"/>
        </w:rPr>
        <w:t xml:space="preserve">1.Мукушев, Т.Ш. Конструкция, техническое обслуживание и ремонт подвижного состава (тепловозы и дизель-поезда): учебное пособие / Т. Ш. </w:t>
      </w:r>
      <w:proofErr w:type="spellStart"/>
      <w:r w:rsidRPr="00580633">
        <w:rPr>
          <w:rFonts w:eastAsia="Segoe UI"/>
          <w:bCs/>
          <w:kern w:val="32"/>
          <w:sz w:val="24"/>
          <w:szCs w:val="24"/>
        </w:rPr>
        <w:t>Мукушев</w:t>
      </w:r>
      <w:proofErr w:type="spellEnd"/>
      <w:r w:rsidRPr="00580633">
        <w:rPr>
          <w:rFonts w:eastAsia="Segoe UI"/>
          <w:bCs/>
          <w:kern w:val="32"/>
          <w:sz w:val="24"/>
          <w:szCs w:val="24"/>
        </w:rPr>
        <w:t xml:space="preserve">. — </w:t>
      </w:r>
      <w:proofErr w:type="gramStart"/>
      <w:r w:rsidRPr="00580633">
        <w:rPr>
          <w:rFonts w:eastAsia="Segoe UI"/>
          <w:bCs/>
          <w:kern w:val="32"/>
          <w:sz w:val="24"/>
          <w:szCs w:val="24"/>
        </w:rPr>
        <w:t>Москва :</w:t>
      </w:r>
      <w:proofErr w:type="gramEnd"/>
      <w:r w:rsidRPr="00580633">
        <w:rPr>
          <w:rFonts w:eastAsia="Segoe UI"/>
          <w:bCs/>
          <w:kern w:val="32"/>
          <w:sz w:val="24"/>
          <w:szCs w:val="24"/>
        </w:rPr>
        <w:t xml:space="preserve"> ФГБУ ДПО «</w:t>
      </w:r>
      <w:proofErr w:type="spellStart"/>
      <w:r w:rsidRPr="00580633">
        <w:rPr>
          <w:rFonts w:eastAsia="Segoe UI"/>
          <w:bCs/>
          <w:kern w:val="32"/>
          <w:sz w:val="24"/>
          <w:szCs w:val="24"/>
        </w:rPr>
        <w:t>Уучебно</w:t>
      </w:r>
      <w:proofErr w:type="spellEnd"/>
      <w:r w:rsidRPr="00580633">
        <w:rPr>
          <w:rFonts w:eastAsia="Segoe UI"/>
          <w:bCs/>
          <w:kern w:val="32"/>
          <w:sz w:val="24"/>
          <w:szCs w:val="24"/>
        </w:rPr>
        <w:t xml:space="preserve">-методический центр по образованию на железнодорожном транспорте», 2019. — 240 с. — 978-5-907055-88-9. — </w:t>
      </w:r>
      <w:proofErr w:type="gramStart"/>
      <w:r w:rsidRPr="00580633">
        <w:rPr>
          <w:rFonts w:eastAsia="Segoe UI"/>
          <w:bCs/>
          <w:kern w:val="32"/>
          <w:sz w:val="24"/>
          <w:szCs w:val="24"/>
        </w:rPr>
        <w:t>текст :</w:t>
      </w:r>
      <w:proofErr w:type="gramEnd"/>
      <w:r w:rsidRPr="00580633">
        <w:rPr>
          <w:rFonts w:eastAsia="Segoe UI"/>
          <w:bCs/>
          <w:kern w:val="32"/>
          <w:sz w:val="24"/>
          <w:szCs w:val="24"/>
        </w:rPr>
        <w:t xml:space="preserve"> электронный // УМЦ ЖДТ : электронная библиотека. — URL: </w:t>
      </w:r>
      <w:hyperlink r:id="rId14" w:history="1">
        <w:r w:rsidRPr="00580633">
          <w:rPr>
            <w:rStyle w:val="a5"/>
            <w:rFonts w:eastAsia="Segoe UI"/>
            <w:bCs/>
            <w:caps/>
            <w:kern w:val="32"/>
            <w:sz w:val="24"/>
            <w:szCs w:val="24"/>
          </w:rPr>
          <w:t>https://umczdt.ru/books/1202/290055/</w:t>
        </w:r>
      </w:hyperlink>
    </w:p>
    <w:p w14:paraId="1296A244" w14:textId="77777777" w:rsidR="00761CE2" w:rsidRPr="009A2926" w:rsidRDefault="00761CE2" w:rsidP="0077065D">
      <w:pPr>
        <w:ind w:firstLine="709"/>
        <w:jc w:val="both"/>
        <w:outlineLvl w:val="1"/>
        <w:rPr>
          <w:b/>
          <w:color w:val="000000"/>
          <w:sz w:val="24"/>
          <w:szCs w:val="24"/>
        </w:rPr>
      </w:pPr>
    </w:p>
    <w:p w14:paraId="008732F0" w14:textId="77777777" w:rsidR="000F7058" w:rsidRPr="009F3832" w:rsidRDefault="000F7058" w:rsidP="000F7058">
      <w:pPr>
        <w:ind w:firstLine="709"/>
        <w:jc w:val="both"/>
        <w:outlineLvl w:val="1"/>
        <w:rPr>
          <w:b/>
          <w:color w:val="000000"/>
          <w:sz w:val="24"/>
          <w:szCs w:val="24"/>
        </w:rPr>
      </w:pPr>
      <w:r w:rsidRPr="009F3832">
        <w:rPr>
          <w:b/>
          <w:color w:val="000000"/>
          <w:sz w:val="24"/>
          <w:szCs w:val="24"/>
        </w:rPr>
        <w:t xml:space="preserve">3.3. Общие требования к организации производственной практики </w:t>
      </w:r>
    </w:p>
    <w:p w14:paraId="5DB9D111" w14:textId="77777777" w:rsidR="000F7058" w:rsidRPr="009F3832" w:rsidRDefault="000F7058" w:rsidP="000F7058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Производственная практика проводится в профильных организациях на основе договоров, заключаемых </w:t>
      </w:r>
      <w:proofErr w:type="gramStart"/>
      <w:r w:rsidRPr="009F3832">
        <w:rPr>
          <w:color w:val="000000"/>
          <w:sz w:val="24"/>
          <w:szCs w:val="24"/>
        </w:rPr>
        <w:t>между образовательным организацией</w:t>
      </w:r>
      <w:proofErr w:type="gramEnd"/>
      <w:r w:rsidRPr="009F3832">
        <w:rPr>
          <w:color w:val="000000"/>
          <w:sz w:val="24"/>
          <w:szCs w:val="24"/>
        </w:rPr>
        <w:t xml:space="preserve"> СПО и профильными организациями.</w:t>
      </w:r>
    </w:p>
    <w:p w14:paraId="3C9655A4" w14:textId="77777777" w:rsidR="000F7058" w:rsidRPr="009F3832" w:rsidRDefault="000F7058" w:rsidP="000F7058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В период прохождения производственной </w:t>
      </w:r>
      <w:proofErr w:type="gramStart"/>
      <w:r w:rsidRPr="009F3832">
        <w:rPr>
          <w:color w:val="000000"/>
          <w:sz w:val="24"/>
          <w:szCs w:val="24"/>
        </w:rPr>
        <w:t>практики  обучающиеся</w:t>
      </w:r>
      <w:proofErr w:type="gramEnd"/>
      <w:r w:rsidRPr="009F3832">
        <w:rPr>
          <w:color w:val="000000"/>
          <w:sz w:val="24"/>
          <w:szCs w:val="24"/>
        </w:rPr>
        <w:t xml:space="preserve"> могут зачисляться на вакантные должности, если работа соответствует требованиям программы производственной практики. </w:t>
      </w:r>
    </w:p>
    <w:p w14:paraId="6E60390F" w14:textId="77777777" w:rsidR="000F7058" w:rsidRPr="009F3832" w:rsidRDefault="000F7058" w:rsidP="000F7058">
      <w:pPr>
        <w:ind w:firstLine="709"/>
        <w:contextualSpacing/>
        <w:jc w:val="both"/>
        <w:rPr>
          <w:b/>
          <w:sz w:val="24"/>
          <w:szCs w:val="24"/>
        </w:rPr>
      </w:pPr>
      <w:r w:rsidRPr="009F3832">
        <w:rPr>
          <w:color w:val="000000"/>
          <w:sz w:val="24"/>
          <w:szCs w:val="24"/>
        </w:rPr>
        <w:t xml:space="preserve">Сроки проведения производственной практики устанавливаются образовательной </w:t>
      </w:r>
      <w:r w:rsidRPr="009F3832">
        <w:rPr>
          <w:sz w:val="24"/>
          <w:szCs w:val="24"/>
        </w:rPr>
        <w:t>организацией в соответствии с ОПОП-П по специальности «</w:t>
      </w:r>
      <w:r>
        <w:rPr>
          <w:sz w:val="24"/>
          <w:szCs w:val="24"/>
        </w:rPr>
        <w:t>Техническая эксплуатация подвижного состава железных дорог</w:t>
      </w:r>
      <w:r w:rsidRPr="009F3832">
        <w:rPr>
          <w:sz w:val="24"/>
          <w:szCs w:val="24"/>
        </w:rPr>
        <w:t>»</w:t>
      </w:r>
      <w:r w:rsidRPr="009F3832">
        <w:rPr>
          <w:i/>
          <w:sz w:val="24"/>
          <w:szCs w:val="24"/>
        </w:rPr>
        <w:t>.</w:t>
      </w:r>
      <w:r w:rsidRPr="009F3832">
        <w:rPr>
          <w:sz w:val="24"/>
          <w:szCs w:val="24"/>
        </w:rPr>
        <w:t xml:space="preserve"> </w:t>
      </w:r>
    </w:p>
    <w:p w14:paraId="7C79F566" w14:textId="77777777" w:rsidR="000F7058" w:rsidRPr="009F3832" w:rsidRDefault="000F7058" w:rsidP="000F7058">
      <w:pPr>
        <w:ind w:firstLine="709"/>
        <w:contextualSpacing/>
        <w:jc w:val="both"/>
        <w:rPr>
          <w:b/>
          <w:color w:val="000000"/>
          <w:sz w:val="24"/>
          <w:szCs w:val="24"/>
        </w:rPr>
      </w:pPr>
      <w:r w:rsidRPr="009F3832">
        <w:rPr>
          <w:sz w:val="24"/>
          <w:szCs w:val="24"/>
        </w:rPr>
        <w:t>Производственная практика реализуются в форме практической подготовки и проводится непрерывно</w:t>
      </w:r>
      <w:r w:rsidRPr="009F3832">
        <w:rPr>
          <w:color w:val="4F81BD"/>
          <w:sz w:val="24"/>
          <w:szCs w:val="24"/>
        </w:rPr>
        <w:t>.</w:t>
      </w:r>
    </w:p>
    <w:p w14:paraId="6DC83B1E" w14:textId="77777777" w:rsidR="000F7058" w:rsidRPr="009F3832" w:rsidRDefault="000F7058" w:rsidP="000F7058">
      <w:pPr>
        <w:ind w:firstLine="709"/>
        <w:jc w:val="both"/>
        <w:outlineLvl w:val="1"/>
        <w:rPr>
          <w:b/>
          <w:color w:val="000000"/>
          <w:sz w:val="24"/>
          <w:szCs w:val="24"/>
        </w:rPr>
      </w:pPr>
      <w:bookmarkStart w:id="12" w:name="__RefHeading___46"/>
      <w:bookmarkStart w:id="13" w:name="_Toc189835842"/>
      <w:bookmarkStart w:id="14" w:name="_Toc189836271"/>
      <w:bookmarkEnd w:id="12"/>
      <w:r w:rsidRPr="009F3832">
        <w:rPr>
          <w:b/>
          <w:color w:val="000000"/>
          <w:sz w:val="24"/>
          <w:szCs w:val="24"/>
        </w:rPr>
        <w:t>3.4 Кадровое обеспечение процесса производственной практики</w:t>
      </w:r>
      <w:bookmarkEnd w:id="13"/>
      <w:bookmarkEnd w:id="14"/>
      <w:r w:rsidRPr="009F3832">
        <w:rPr>
          <w:b/>
          <w:color w:val="000000"/>
          <w:sz w:val="24"/>
          <w:szCs w:val="24"/>
        </w:rPr>
        <w:t xml:space="preserve"> </w:t>
      </w:r>
    </w:p>
    <w:p w14:paraId="3590F1D9" w14:textId="77777777" w:rsidR="000F7058" w:rsidRPr="009F3832" w:rsidRDefault="000F7058" w:rsidP="000F7058">
      <w:pPr>
        <w:ind w:right="120" w:firstLine="567"/>
        <w:jc w:val="both"/>
        <w:rPr>
          <w:color w:val="000000"/>
          <w:sz w:val="24"/>
          <w:szCs w:val="24"/>
        </w:rPr>
      </w:pPr>
      <w:r w:rsidRPr="009F3832">
        <w:rPr>
          <w:color w:val="000000"/>
          <w:sz w:val="24"/>
          <w:szCs w:val="24"/>
        </w:rPr>
        <w:t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</w:p>
    <w:p w14:paraId="149AE6BB" w14:textId="77777777" w:rsidR="000F7058" w:rsidRPr="00F576BD" w:rsidRDefault="000F7058" w:rsidP="000F7058">
      <w:pPr>
        <w:ind w:firstLine="709"/>
        <w:jc w:val="both"/>
        <w:rPr>
          <w:sz w:val="24"/>
          <w:szCs w:val="24"/>
        </w:rPr>
      </w:pPr>
    </w:p>
    <w:p w14:paraId="07826CD6" w14:textId="01683EB6" w:rsidR="00AA06E5" w:rsidRPr="00AA06E5" w:rsidRDefault="00D010ED" w:rsidP="00D010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360"/>
        <w:jc w:val="center"/>
        <w:outlineLvl w:val="0"/>
        <w:rPr>
          <w:b/>
          <w:cap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AA06E5" w:rsidRPr="00AA06E5">
        <w:rPr>
          <w:b/>
          <w:caps/>
          <w:sz w:val="24"/>
          <w:szCs w:val="24"/>
        </w:rPr>
        <w:t xml:space="preserve">Контроль и оценка результатов освоения </w:t>
      </w:r>
    </w:p>
    <w:p w14:paraId="31960B09" w14:textId="77777777" w:rsidR="00AA06E5" w:rsidRPr="00AA06E5" w:rsidRDefault="00AA06E5" w:rsidP="00AA06E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4"/>
          <w:szCs w:val="24"/>
        </w:rPr>
      </w:pPr>
      <w:r w:rsidRPr="00AA06E5">
        <w:rPr>
          <w:b/>
          <w:caps/>
          <w:sz w:val="24"/>
          <w:szCs w:val="24"/>
        </w:rPr>
        <w:t>производственной ПРАКТИКи</w:t>
      </w:r>
    </w:p>
    <w:p w14:paraId="64322212" w14:textId="77777777" w:rsidR="00AA06E5" w:rsidRPr="00AA06E5" w:rsidRDefault="00AA06E5" w:rsidP="00AA06E5">
      <w:pPr>
        <w:rPr>
          <w:sz w:val="24"/>
          <w:szCs w:val="24"/>
        </w:rPr>
      </w:pPr>
    </w:p>
    <w:p w14:paraId="72520984" w14:textId="07EFD14E" w:rsidR="00AA06E5" w:rsidRPr="00AA06E5" w:rsidRDefault="00AA06E5" w:rsidP="00AA06E5">
      <w:pPr>
        <w:ind w:firstLine="708"/>
        <w:jc w:val="both"/>
        <w:rPr>
          <w:sz w:val="24"/>
          <w:szCs w:val="24"/>
        </w:rPr>
      </w:pPr>
      <w:r w:rsidRPr="00AA06E5">
        <w:rPr>
          <w:sz w:val="24"/>
          <w:szCs w:val="24"/>
        </w:rPr>
        <w:t>Контроль и оценка результатов освоения производственной практики осуществляется преподавателем – руководителем практики в форме дифференцированного зачета. Обучающийся должен представить: заполненный дневник производственной практики, отчет, аттестационный лист, характеристику.</w:t>
      </w:r>
    </w:p>
    <w:p w14:paraId="20742990" w14:textId="236B455E" w:rsidR="00AA06E5" w:rsidRDefault="00AA06E5" w:rsidP="00AA06E5">
      <w:pPr>
        <w:ind w:firstLine="708"/>
        <w:jc w:val="both"/>
        <w:rPr>
          <w:sz w:val="24"/>
          <w:szCs w:val="24"/>
        </w:rPr>
      </w:pPr>
      <w:r w:rsidRPr="00AA06E5">
        <w:rPr>
          <w:sz w:val="24"/>
          <w:szCs w:val="24"/>
        </w:rPr>
        <w:t>Результаты освоения общих и профессиональных компетенций по профессиональному модулю фиксируются в аттестационных листах.</w:t>
      </w:r>
    </w:p>
    <w:p w14:paraId="6550E8A2" w14:textId="77777777" w:rsidR="00AA06E5" w:rsidRDefault="00AA06E5" w:rsidP="00AA06E5">
      <w:pPr>
        <w:jc w:val="both"/>
        <w:rPr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805"/>
        <w:gridCol w:w="4822"/>
      </w:tblGrid>
      <w:tr w:rsidR="00AA06E5" w14:paraId="0B370997" w14:textId="77777777" w:rsidTr="00B0163B">
        <w:tc>
          <w:tcPr>
            <w:tcW w:w="4927" w:type="dxa"/>
          </w:tcPr>
          <w:p w14:paraId="4557BC07" w14:textId="77777777" w:rsidR="00AA06E5" w:rsidRDefault="00AA06E5" w:rsidP="0077065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</w:rPr>
              <w:t>Результаты обучения</w:t>
            </w:r>
          </w:p>
        </w:tc>
        <w:tc>
          <w:tcPr>
            <w:tcW w:w="4928" w:type="dxa"/>
          </w:tcPr>
          <w:p w14:paraId="51D536A7" w14:textId="77777777" w:rsidR="00AA06E5" w:rsidRPr="00F26D5D" w:rsidRDefault="00AA06E5" w:rsidP="0077065D">
            <w:pPr>
              <w:shd w:val="clear" w:color="auto" w:fill="FFFFFF"/>
              <w:ind w:left="317" w:right="331"/>
              <w:jc w:val="center"/>
              <w:rPr>
                <w:b/>
                <w:spacing w:val="-3"/>
              </w:rPr>
            </w:pPr>
            <w:r w:rsidRPr="00F26D5D">
              <w:rPr>
                <w:b/>
                <w:spacing w:val="-3"/>
              </w:rPr>
              <w:t>Формы, методы</w:t>
            </w:r>
          </w:p>
          <w:p w14:paraId="7B9E83E6" w14:textId="77777777" w:rsidR="00AA06E5" w:rsidRDefault="00AA06E5" w:rsidP="0077065D">
            <w:pPr>
              <w:jc w:val="center"/>
              <w:rPr>
                <w:sz w:val="24"/>
                <w:szCs w:val="24"/>
              </w:rPr>
            </w:pPr>
            <w:r w:rsidRPr="00F26D5D">
              <w:rPr>
                <w:b/>
                <w:spacing w:val="-3"/>
              </w:rPr>
              <w:t>контроля и оценки</w:t>
            </w:r>
          </w:p>
        </w:tc>
      </w:tr>
      <w:tr w:rsidR="00AA06E5" w:rsidRPr="00333E5A" w14:paraId="5DB7D2BD" w14:textId="77777777" w:rsidTr="00B0163B">
        <w:tc>
          <w:tcPr>
            <w:tcW w:w="9855" w:type="dxa"/>
            <w:gridSpan w:val="2"/>
          </w:tcPr>
          <w:p w14:paraId="5977A312" w14:textId="77777777" w:rsidR="00AA06E5" w:rsidRPr="00333E5A" w:rsidRDefault="00AA06E5" w:rsidP="0077065D">
            <w:pPr>
              <w:jc w:val="both"/>
              <w:rPr>
                <w:b/>
              </w:rPr>
            </w:pPr>
            <w:r w:rsidRPr="00333E5A">
              <w:rPr>
                <w:b/>
              </w:rPr>
              <w:t>навыки:</w:t>
            </w:r>
          </w:p>
        </w:tc>
      </w:tr>
      <w:tr w:rsidR="00AA06E5" w14:paraId="127FE19E" w14:textId="77777777" w:rsidTr="00B0163B">
        <w:tc>
          <w:tcPr>
            <w:tcW w:w="4927" w:type="dxa"/>
          </w:tcPr>
          <w:p w14:paraId="6F4E3FC3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планирования производственных работ коллектива исполнителей</w:t>
            </w:r>
          </w:p>
          <w:p w14:paraId="27F11B25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организации производственных работ коллектива исполнителей с соблюдением норм безопасных условий труда</w:t>
            </w:r>
          </w:p>
          <w:p w14:paraId="67AB254B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распределения работников по рабочим местам</w:t>
            </w:r>
          </w:p>
          <w:p w14:paraId="2BC299B2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определения производственных заданий</w:t>
            </w:r>
          </w:p>
          <w:p w14:paraId="7E86CC61" w14:textId="638F0745" w:rsidR="00AA06E5" w:rsidRPr="0077065D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определения основных технико-экономических показателей деятельности подразделения организации</w:t>
            </w:r>
          </w:p>
        </w:tc>
        <w:tc>
          <w:tcPr>
            <w:tcW w:w="4928" w:type="dxa"/>
          </w:tcPr>
          <w:p w14:paraId="40C097E9" w14:textId="7640D216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наблюдение и оценка деятельности и результатов при выполнении практических заданий в ходе производственной практики;</w:t>
            </w:r>
          </w:p>
          <w:p w14:paraId="3790AE18" w14:textId="2FC88CE8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сравнительная оценка результатов выполнения практических заданий с требованиями нормативных документов и инструкций;</w:t>
            </w:r>
          </w:p>
          <w:p w14:paraId="4473B080" w14:textId="3BD25DF3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наблюдение за организацией рабочего места в процессе деятельности;</w:t>
            </w:r>
          </w:p>
          <w:p w14:paraId="667430C5" w14:textId="0116D875" w:rsidR="00AA06E5" w:rsidRPr="0077065D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дифференцированный зачет</w:t>
            </w:r>
          </w:p>
        </w:tc>
      </w:tr>
      <w:tr w:rsidR="00AA06E5" w14:paraId="2BBCB0F6" w14:textId="77777777" w:rsidTr="00B0163B">
        <w:tc>
          <w:tcPr>
            <w:tcW w:w="9855" w:type="dxa"/>
            <w:gridSpan w:val="2"/>
          </w:tcPr>
          <w:p w14:paraId="4EFF1B07" w14:textId="77777777" w:rsidR="00AA06E5" w:rsidRPr="0077065D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7065D">
              <w:rPr>
                <w:iCs/>
              </w:rPr>
              <w:t>умения:</w:t>
            </w:r>
          </w:p>
        </w:tc>
      </w:tr>
      <w:tr w:rsidR="00AA06E5" w14:paraId="51F71946" w14:textId="77777777" w:rsidTr="00B0163B">
        <w:tc>
          <w:tcPr>
            <w:tcW w:w="4927" w:type="dxa"/>
          </w:tcPr>
          <w:p w14:paraId="2DC656C7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ставить производственные задачи коллективу исполнителей</w:t>
            </w:r>
          </w:p>
          <w:p w14:paraId="2CFBE9AF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обеспечивать производственные работы технологическими инструкциями</w:t>
            </w:r>
          </w:p>
          <w:p w14:paraId="5740ACCC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докладывать о ходе выполнения производственной задачи</w:t>
            </w:r>
          </w:p>
          <w:p w14:paraId="67320039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обеспечивать соблюдение норм безопасных условий труда</w:t>
            </w:r>
          </w:p>
          <w:p w14:paraId="043F7D0D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защищать свои права в соответствии с трудовым законодательством</w:t>
            </w:r>
          </w:p>
          <w:p w14:paraId="12AD163F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определять потребность в работниках для соответствующего участка</w:t>
            </w:r>
          </w:p>
          <w:p w14:paraId="153B1D0C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ставить производственные задачи коллективу исполнителей</w:t>
            </w:r>
          </w:p>
          <w:p w14:paraId="17D604A4" w14:textId="77777777" w:rsidR="00762442" w:rsidRPr="00762442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проверять качество выполняемых работ</w:t>
            </w:r>
          </w:p>
          <w:p w14:paraId="226AAC0F" w14:textId="087CD2A9" w:rsidR="00AA06E5" w:rsidRPr="0077065D" w:rsidRDefault="00762442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762442">
              <w:rPr>
                <w:iCs/>
              </w:rPr>
              <w:t>проводить оценку экономической эффективности производственной деятельности</w:t>
            </w:r>
          </w:p>
        </w:tc>
        <w:tc>
          <w:tcPr>
            <w:tcW w:w="4928" w:type="dxa"/>
          </w:tcPr>
          <w:p w14:paraId="079573E4" w14:textId="342909F7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наблюдение и оценка деятельности и результатов при выполнении практических заданий в ходе производственной практики;</w:t>
            </w:r>
          </w:p>
          <w:p w14:paraId="0B8BA190" w14:textId="25702844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сравнительная оценка результатов выполнения практических заданий с требованиями нормативных документов и инструкций;</w:t>
            </w:r>
          </w:p>
          <w:p w14:paraId="06C1B97A" w14:textId="5AC582E1" w:rsidR="00AA06E5" w:rsidRPr="001F64E3" w:rsidRDefault="00AA06E5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 w:rsidRPr="001F64E3">
              <w:rPr>
                <w:iCs/>
              </w:rPr>
              <w:t>наблюдение за организацией рабочего места в процессе деятельности;</w:t>
            </w:r>
          </w:p>
          <w:p w14:paraId="5A322D0C" w14:textId="7D5DC7DC" w:rsidR="00AA06E5" w:rsidRPr="0077065D" w:rsidRDefault="001F64E3" w:rsidP="0077065D">
            <w:pPr>
              <w:numPr>
                <w:ilvl w:val="0"/>
                <w:numId w:val="18"/>
              </w:numPr>
              <w:tabs>
                <w:tab w:val="left" w:pos="315"/>
                <w:tab w:val="left" w:pos="708"/>
              </w:tabs>
              <w:ind w:left="22" w:right="101" w:firstLine="0"/>
              <w:jc w:val="both"/>
              <w:rPr>
                <w:iCs/>
              </w:rPr>
            </w:pPr>
            <w:r>
              <w:rPr>
                <w:iCs/>
              </w:rPr>
              <w:t>-</w:t>
            </w:r>
            <w:r w:rsidR="00AA06E5" w:rsidRPr="001F64E3">
              <w:rPr>
                <w:iCs/>
              </w:rPr>
              <w:t>дифференцированный зачет</w:t>
            </w:r>
          </w:p>
        </w:tc>
      </w:tr>
    </w:tbl>
    <w:p w14:paraId="6BF9859C" w14:textId="77777777" w:rsidR="00AA06E5" w:rsidRDefault="00AA06E5" w:rsidP="00AA06E5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4829"/>
        <w:gridCol w:w="2309"/>
      </w:tblGrid>
      <w:tr w:rsidR="00192BFD" w:rsidRPr="008D2724" w14:paraId="5AEADC6F" w14:textId="77777777" w:rsidTr="003E620B">
        <w:trPr>
          <w:trHeight w:val="23"/>
        </w:trPr>
        <w:tc>
          <w:tcPr>
            <w:tcW w:w="1293" w:type="pct"/>
            <w:vAlign w:val="center"/>
          </w:tcPr>
          <w:p w14:paraId="0E305F1C" w14:textId="195CC25E" w:rsidR="00192BFD" w:rsidRPr="008D2724" w:rsidRDefault="00192BFD" w:rsidP="00B0163B">
            <w:pPr>
              <w:suppressAutoHyphens/>
              <w:contextualSpacing/>
              <w:jc w:val="center"/>
              <w:rPr>
                <w:b/>
                <w:iCs/>
                <w:sz w:val="24"/>
                <w:szCs w:val="24"/>
              </w:rPr>
            </w:pPr>
            <w:bookmarkStart w:id="15" w:name="_Hlk152334357"/>
            <w:r>
              <w:rPr>
                <w:b/>
                <w:lang w:eastAsia="en-US"/>
              </w:rPr>
              <w:t>Результаты обучения (формируемые профессиональные (ПК) и общие (ОК) компетенции)</w:t>
            </w:r>
          </w:p>
        </w:tc>
        <w:tc>
          <w:tcPr>
            <w:tcW w:w="2508" w:type="pct"/>
            <w:vAlign w:val="center"/>
          </w:tcPr>
          <w:p w14:paraId="70BD76E2" w14:textId="1298ADB8" w:rsidR="00192BFD" w:rsidRPr="008D2724" w:rsidRDefault="00192BFD" w:rsidP="00B016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lang w:eastAsia="en-US"/>
              </w:rPr>
              <w:t>Критерии оценки</w:t>
            </w:r>
          </w:p>
        </w:tc>
        <w:tc>
          <w:tcPr>
            <w:tcW w:w="1199" w:type="pct"/>
            <w:vAlign w:val="center"/>
          </w:tcPr>
          <w:p w14:paraId="2F86A168" w14:textId="5A779EC6" w:rsidR="00192BFD" w:rsidRPr="008D2724" w:rsidRDefault="00192BFD" w:rsidP="00B0163B">
            <w:pPr>
              <w:suppressAutoHyphens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lang w:eastAsia="en-US"/>
              </w:rPr>
              <w:t>Методы оценки</w:t>
            </w:r>
          </w:p>
        </w:tc>
      </w:tr>
      <w:tr w:rsidR="00192BFD" w:rsidRPr="00BD7DEA" w14:paraId="52077FC7" w14:textId="77777777" w:rsidTr="00B0163B">
        <w:trPr>
          <w:trHeight w:val="23"/>
        </w:trPr>
        <w:tc>
          <w:tcPr>
            <w:tcW w:w="1293" w:type="pct"/>
          </w:tcPr>
          <w:p w14:paraId="7F177D5D" w14:textId="77777777" w:rsidR="00192BFD" w:rsidRPr="00BD7DEA" w:rsidRDefault="00192BFD" w:rsidP="0077065D">
            <w:pPr>
              <w:suppressAutoHyphens/>
              <w:contextualSpacing/>
              <w:jc w:val="both"/>
            </w:pPr>
            <w:r w:rsidRPr="00BD7DEA"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508" w:type="pct"/>
          </w:tcPr>
          <w:p w14:paraId="43316055" w14:textId="77777777" w:rsidR="00192BFD" w:rsidRPr="00BD7DEA" w:rsidRDefault="00192BFD" w:rsidP="0077065D">
            <w:pPr>
              <w:suppressAutoHyphens/>
              <w:contextualSpacing/>
              <w:jc w:val="both"/>
            </w:pPr>
            <w:r w:rsidRPr="00BD7DEA">
              <w:t>Обучающийся демонстрирует наличие умений распознавать задачу (проблему) в 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1199" w:type="pct"/>
            <w:vMerge w:val="restart"/>
          </w:tcPr>
          <w:p w14:paraId="11BB1B00" w14:textId="325C8EE8" w:rsidR="00192BFD" w:rsidRPr="00BD7DEA" w:rsidRDefault="00192BFD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Cs w:val="24"/>
              </w:rPr>
              <w:t>экспертное наблюдение и оценка при выполнении работ и заполнении дневника по практике, защита отчёта по практике</w:t>
            </w:r>
          </w:p>
        </w:tc>
      </w:tr>
      <w:tr w:rsidR="00192BFD" w:rsidRPr="00BD7DEA" w14:paraId="2B96A105" w14:textId="77777777" w:rsidTr="00B0163B">
        <w:trPr>
          <w:trHeight w:val="23"/>
        </w:trPr>
        <w:tc>
          <w:tcPr>
            <w:tcW w:w="1293" w:type="pct"/>
          </w:tcPr>
          <w:p w14:paraId="04BDD8A7" w14:textId="77777777" w:rsidR="00192BFD" w:rsidRPr="00BD7DEA" w:rsidRDefault="00192BFD" w:rsidP="0077065D">
            <w:pPr>
              <w:suppressAutoHyphens/>
              <w:contextualSpacing/>
              <w:jc w:val="both"/>
            </w:pPr>
            <w:r w:rsidRPr="00BD7DEA"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2508" w:type="pct"/>
          </w:tcPr>
          <w:p w14:paraId="022D2C9A" w14:textId="77777777" w:rsidR="00192BFD" w:rsidRPr="00BD7DEA" w:rsidRDefault="00192BFD" w:rsidP="0077065D">
            <w:pPr>
              <w:suppressAutoHyphens/>
              <w:contextualSpacing/>
              <w:jc w:val="both"/>
            </w:pPr>
            <w:r w:rsidRPr="00BD7DEA">
              <w:t>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1199" w:type="pct"/>
            <w:vMerge/>
          </w:tcPr>
          <w:p w14:paraId="1A14D0B0" w14:textId="77777777" w:rsidR="00192BFD" w:rsidRPr="00BD7DEA" w:rsidRDefault="00192BFD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73A49443" w14:textId="77777777" w:rsidTr="00B0163B">
        <w:trPr>
          <w:trHeight w:val="23"/>
        </w:trPr>
        <w:tc>
          <w:tcPr>
            <w:tcW w:w="1293" w:type="pct"/>
          </w:tcPr>
          <w:p w14:paraId="20CB1D45" w14:textId="59580BBE" w:rsidR="00762442" w:rsidRPr="00BD7DEA" w:rsidRDefault="00762442" w:rsidP="0077065D">
            <w:pPr>
              <w:suppressAutoHyphens/>
              <w:contextualSpacing/>
              <w:jc w:val="both"/>
            </w:pPr>
            <w:r w:rsidRPr="006D6A34"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508" w:type="pct"/>
          </w:tcPr>
          <w:p w14:paraId="21C76040" w14:textId="77777777" w:rsidR="00762442" w:rsidRPr="006D6A34" w:rsidRDefault="00762442" w:rsidP="0077065D">
            <w:pPr>
              <w:jc w:val="both"/>
            </w:pPr>
            <w:r w:rsidRPr="006D6A34">
              <w:t xml:space="preserve">При выполнении поставленных задач обучающийся демонстрирует способность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терминологию. </w:t>
            </w:r>
          </w:p>
          <w:p w14:paraId="2B2E9E55" w14:textId="78C44420" w:rsidR="00762442" w:rsidRPr="00BD7DEA" w:rsidRDefault="00762442" w:rsidP="0077065D">
            <w:pPr>
              <w:suppressAutoHyphens/>
              <w:contextualSpacing/>
              <w:jc w:val="both"/>
            </w:pPr>
            <w:r w:rsidRPr="006D6A34">
              <w:t>Обучающийся осознано определяет и выстраивает траектории своего профессионального развития и самообразования; способен использовать знания по финансовой грамотности в различных жизненных ситуациях</w:t>
            </w:r>
          </w:p>
        </w:tc>
        <w:tc>
          <w:tcPr>
            <w:tcW w:w="1199" w:type="pct"/>
            <w:vMerge/>
          </w:tcPr>
          <w:p w14:paraId="367CFA8C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1B155710" w14:textId="77777777" w:rsidTr="00B0163B">
        <w:trPr>
          <w:trHeight w:val="23"/>
        </w:trPr>
        <w:tc>
          <w:tcPr>
            <w:tcW w:w="1293" w:type="pct"/>
          </w:tcPr>
          <w:p w14:paraId="0EB1BED3" w14:textId="77777777" w:rsidR="00762442" w:rsidRPr="00BD7DEA" w:rsidRDefault="00762442" w:rsidP="0077065D">
            <w:pPr>
              <w:suppressAutoHyphens/>
              <w:contextualSpacing/>
              <w:jc w:val="both"/>
            </w:pPr>
            <w:r w:rsidRPr="00BD7DEA">
              <w:t>ОК 04. Эффективно взаимодействовать и работать в коллективе и команде</w:t>
            </w:r>
          </w:p>
        </w:tc>
        <w:tc>
          <w:tcPr>
            <w:tcW w:w="2508" w:type="pct"/>
          </w:tcPr>
          <w:p w14:paraId="53F26D2F" w14:textId="77777777" w:rsidR="00762442" w:rsidRPr="00BD7DEA" w:rsidRDefault="00762442" w:rsidP="0077065D">
            <w:pPr>
              <w:suppressAutoHyphens/>
              <w:contextualSpacing/>
              <w:jc w:val="both"/>
            </w:pPr>
            <w:r w:rsidRPr="00BD7DEA">
              <w:t>Обучающийся демонстрирует умение 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1199" w:type="pct"/>
            <w:vMerge/>
          </w:tcPr>
          <w:p w14:paraId="16537753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43B86681" w14:textId="77777777" w:rsidTr="00B0163B">
        <w:trPr>
          <w:trHeight w:val="23"/>
        </w:trPr>
        <w:tc>
          <w:tcPr>
            <w:tcW w:w="1293" w:type="pct"/>
          </w:tcPr>
          <w:p w14:paraId="1CB9C539" w14:textId="77777777" w:rsidR="00762442" w:rsidRPr="00BD7DEA" w:rsidRDefault="00762442" w:rsidP="0077065D">
            <w:pPr>
              <w:suppressAutoHyphens/>
              <w:contextualSpacing/>
              <w:jc w:val="both"/>
            </w:pPr>
            <w:r w:rsidRPr="00BD7DEA"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508" w:type="pct"/>
          </w:tcPr>
          <w:p w14:paraId="1DCFEF54" w14:textId="77777777" w:rsidR="00762442" w:rsidRPr="00BD7DEA" w:rsidRDefault="00762442" w:rsidP="0077065D">
            <w:pPr>
              <w:suppressAutoHyphens/>
              <w:jc w:val="both"/>
            </w:pPr>
            <w:r w:rsidRPr="00BD7DEA">
              <w:t>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сообщений.</w:t>
            </w:r>
          </w:p>
          <w:p w14:paraId="4D1D3844" w14:textId="77777777" w:rsidR="00762442" w:rsidRPr="00BD7DEA" w:rsidRDefault="00762442" w:rsidP="0077065D">
            <w:pPr>
              <w:suppressAutoHyphens/>
              <w:jc w:val="both"/>
              <w:rPr>
                <w:sz w:val="24"/>
                <w:szCs w:val="24"/>
              </w:rPr>
            </w:pPr>
            <w:r w:rsidRPr="00BD7DEA">
              <w:t>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1199" w:type="pct"/>
            <w:vMerge/>
          </w:tcPr>
          <w:p w14:paraId="75045EDE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409B517C" w14:textId="77777777" w:rsidTr="00B0163B">
        <w:trPr>
          <w:trHeight w:val="23"/>
        </w:trPr>
        <w:tc>
          <w:tcPr>
            <w:tcW w:w="1293" w:type="pct"/>
          </w:tcPr>
          <w:p w14:paraId="14414672" w14:textId="3C133831" w:rsidR="00762442" w:rsidRPr="00875DD6" w:rsidRDefault="00762442" w:rsidP="0077065D">
            <w:pPr>
              <w:suppressAutoHyphens/>
              <w:contextualSpacing/>
              <w:jc w:val="both"/>
            </w:pPr>
            <w:r w:rsidRPr="00BF0E71"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508" w:type="pct"/>
          </w:tcPr>
          <w:p w14:paraId="485F96FA" w14:textId="77777777" w:rsidR="00762442" w:rsidRPr="00BF0E71" w:rsidRDefault="00762442" w:rsidP="0077065D">
            <w:pPr>
              <w:suppressAutoHyphens/>
              <w:jc w:val="both"/>
            </w:pPr>
            <w:r w:rsidRPr="00BF0E71">
              <w:t xml:space="preserve">Обучающийся демонстрирует знание и понимание сущности гражданско-патриотической позиции, общечеловеческих ценностей; </w:t>
            </w:r>
          </w:p>
          <w:p w14:paraId="162FD33C" w14:textId="77777777" w:rsidR="00762442" w:rsidRPr="00BF0E71" w:rsidRDefault="00762442" w:rsidP="0077065D">
            <w:pPr>
              <w:suppressAutoHyphens/>
              <w:jc w:val="both"/>
            </w:pPr>
            <w:r w:rsidRPr="00BF0E71">
              <w:t>- описывает значимость своей специальности;</w:t>
            </w:r>
          </w:p>
          <w:p w14:paraId="57FCC579" w14:textId="43C7532D" w:rsidR="00762442" w:rsidRPr="00BD7DEA" w:rsidRDefault="00762442" w:rsidP="0077065D">
            <w:pPr>
              <w:suppressAutoHyphens/>
              <w:jc w:val="both"/>
              <w:rPr>
                <w:sz w:val="24"/>
                <w:szCs w:val="24"/>
              </w:rPr>
            </w:pPr>
            <w:r w:rsidRPr="00BF0E71">
              <w:t>- применяет стандарты антикоррупционного поведения, осознает возможные последствия его нарушения</w:t>
            </w:r>
          </w:p>
        </w:tc>
        <w:tc>
          <w:tcPr>
            <w:tcW w:w="1199" w:type="pct"/>
            <w:vMerge/>
          </w:tcPr>
          <w:p w14:paraId="1730A7A0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3A5DAE72" w14:textId="77777777" w:rsidTr="00B0163B">
        <w:trPr>
          <w:trHeight w:val="23"/>
        </w:trPr>
        <w:tc>
          <w:tcPr>
            <w:tcW w:w="1293" w:type="pct"/>
          </w:tcPr>
          <w:p w14:paraId="2191C9E8" w14:textId="77777777" w:rsidR="00762442" w:rsidRPr="00BD7DEA" w:rsidRDefault="00762442" w:rsidP="0077065D">
            <w:pPr>
              <w:suppressAutoHyphens/>
              <w:contextualSpacing/>
              <w:jc w:val="both"/>
            </w:pPr>
            <w:r w:rsidRPr="00BD7DEA"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508" w:type="pct"/>
          </w:tcPr>
          <w:p w14:paraId="70FB842C" w14:textId="77777777" w:rsidR="00762442" w:rsidRPr="00BD7DEA" w:rsidRDefault="00762442" w:rsidP="0077065D">
            <w:pPr>
              <w:suppressAutoHyphens/>
              <w:jc w:val="both"/>
              <w:rPr>
                <w:sz w:val="24"/>
                <w:szCs w:val="24"/>
              </w:rPr>
            </w:pPr>
            <w:r w:rsidRPr="00BD7DEA">
              <w:t>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1199" w:type="pct"/>
            <w:vMerge/>
          </w:tcPr>
          <w:p w14:paraId="7C0A8358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2442" w:rsidRPr="00BD7DEA" w14:paraId="63018D34" w14:textId="77777777" w:rsidTr="00B0163B">
        <w:trPr>
          <w:trHeight w:val="23"/>
        </w:trPr>
        <w:tc>
          <w:tcPr>
            <w:tcW w:w="1293" w:type="pct"/>
          </w:tcPr>
          <w:p w14:paraId="796B7F9C" w14:textId="361D077E" w:rsidR="00762442" w:rsidRPr="00BD7DEA" w:rsidRDefault="00762442" w:rsidP="0077065D">
            <w:pPr>
              <w:suppressAutoHyphens/>
              <w:contextualSpacing/>
              <w:jc w:val="both"/>
            </w:pPr>
            <w:r w:rsidRPr="00A40445"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508" w:type="pct"/>
          </w:tcPr>
          <w:p w14:paraId="2C0B7258" w14:textId="12B53B27" w:rsidR="00762442" w:rsidRPr="00BD7DEA" w:rsidRDefault="00762442" w:rsidP="0077065D">
            <w:pPr>
              <w:suppressAutoHyphens/>
              <w:jc w:val="both"/>
            </w:pPr>
            <w:r w:rsidRPr="00A40445">
              <w:t>Обучающийся понимает общий смысл четко произнесенных высказываний на известные темы (профессиональные и бытовые), а также тексты на базовые профессиональные темы; участвует в диалогах на знакомые общие и профессиональные темы; строит простые высказывания о себе и о своей профессиональной деятельности; кратко обосновывает и объясняет свои действия (текущие и планируемые); пишет простые связные сообщения на знакомые или интересующие профессиональные темы</w:t>
            </w:r>
          </w:p>
        </w:tc>
        <w:tc>
          <w:tcPr>
            <w:tcW w:w="1199" w:type="pct"/>
          </w:tcPr>
          <w:p w14:paraId="4E2E5862" w14:textId="77777777" w:rsidR="00762442" w:rsidRPr="00BD7DEA" w:rsidRDefault="00762442" w:rsidP="0077065D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45FF0" w:rsidRPr="008D2724" w14:paraId="6EF7EF8C" w14:textId="77777777" w:rsidTr="00B0163B">
        <w:trPr>
          <w:trHeight w:val="23"/>
        </w:trPr>
        <w:tc>
          <w:tcPr>
            <w:tcW w:w="1293" w:type="pct"/>
          </w:tcPr>
          <w:p w14:paraId="36FA1F69" w14:textId="69C75D9A" w:rsidR="00345FF0" w:rsidRPr="00BD7DEA" w:rsidRDefault="00345FF0" w:rsidP="00345FF0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8056D2">
              <w:t>ПК 5.1. Выполнять вспомогательные работы по управлению локомотивом (тепловозом) и ведению поезда</w:t>
            </w:r>
          </w:p>
        </w:tc>
        <w:tc>
          <w:tcPr>
            <w:tcW w:w="2508" w:type="pct"/>
          </w:tcPr>
          <w:p w14:paraId="68B5ED14" w14:textId="77777777" w:rsidR="00345FF0" w:rsidRPr="00C63687" w:rsidRDefault="00345FF0" w:rsidP="00345FF0">
            <w:pPr>
              <w:widowControl w:val="0"/>
              <w:jc w:val="both"/>
              <w:rPr>
                <w:rFonts w:eastAsia="Calibri"/>
              </w:rPr>
            </w:pPr>
            <w:r w:rsidRPr="00C63687">
              <w:rPr>
                <w:rFonts w:eastAsia="Calibri"/>
              </w:rPr>
              <w:t>Обучающийся демонстрирует:</w:t>
            </w:r>
          </w:p>
          <w:p w14:paraId="2654F853" w14:textId="77777777" w:rsidR="00345FF0" w:rsidRPr="00C63687" w:rsidRDefault="00345FF0" w:rsidP="00345FF0">
            <w:pPr>
              <w:widowControl w:val="0"/>
              <w:jc w:val="both"/>
              <w:rPr>
                <w:iCs/>
              </w:rPr>
            </w:pPr>
            <w:r w:rsidRPr="00C63687">
              <w:rPr>
                <w:rFonts w:eastAsia="Calibri"/>
              </w:rPr>
              <w:t xml:space="preserve">- умение </w:t>
            </w:r>
            <w:r w:rsidRPr="00C63687">
              <w:rPr>
                <w:iCs/>
              </w:rPr>
              <w:t>подавать сигналы установленным способом;</w:t>
            </w:r>
          </w:p>
          <w:p w14:paraId="24C75CC0" w14:textId="77777777" w:rsidR="00345FF0" w:rsidRPr="00C63687" w:rsidRDefault="00345FF0" w:rsidP="00345FF0">
            <w:pPr>
              <w:widowControl w:val="0"/>
              <w:jc w:val="both"/>
              <w:rPr>
                <w:iCs/>
              </w:rPr>
            </w:pPr>
            <w:r w:rsidRPr="00C63687">
              <w:rPr>
                <w:iCs/>
              </w:rPr>
              <w:t>- умение проверять работоспособность и исправность тормозной системы вагонов;</w:t>
            </w:r>
          </w:p>
          <w:p w14:paraId="0F3DE800" w14:textId="77777777" w:rsidR="00345FF0" w:rsidRPr="00C63687" w:rsidRDefault="00345FF0" w:rsidP="00345FF0">
            <w:pPr>
              <w:widowControl w:val="0"/>
              <w:jc w:val="both"/>
              <w:rPr>
                <w:iCs/>
              </w:rPr>
            </w:pPr>
            <w:r w:rsidRPr="00C63687">
              <w:rPr>
                <w:iCs/>
              </w:rPr>
              <w:t>- умение визуально определять состояние пути, устройств СЦБ и связи, контактной сети, встречных поездов;</w:t>
            </w:r>
          </w:p>
          <w:p w14:paraId="54FA0EF5" w14:textId="77777777" w:rsidR="00345FF0" w:rsidRPr="00C63687" w:rsidRDefault="00345FF0" w:rsidP="00345FF0">
            <w:pPr>
              <w:widowControl w:val="0"/>
              <w:jc w:val="both"/>
              <w:rPr>
                <w:iCs/>
              </w:rPr>
            </w:pPr>
            <w:r w:rsidRPr="00C63687">
              <w:rPr>
                <w:iCs/>
              </w:rPr>
              <w:t>- знание устройства тормозов и технологию управления мим;</w:t>
            </w:r>
          </w:p>
          <w:p w14:paraId="181CA75F" w14:textId="77777777" w:rsidR="00345FF0" w:rsidRPr="00C63687" w:rsidRDefault="00345FF0" w:rsidP="00345FF0">
            <w:pPr>
              <w:widowControl w:val="0"/>
              <w:jc w:val="both"/>
            </w:pPr>
            <w:r w:rsidRPr="00C63687">
              <w:rPr>
                <w:iCs/>
              </w:rPr>
              <w:t xml:space="preserve">- знание </w:t>
            </w:r>
            <w:r w:rsidRPr="00C63687">
              <w:t>нормативно-технических и руководящих документов по выполнению вспомогательных работ по управлению локомотивом и ведению поезда;</w:t>
            </w:r>
          </w:p>
          <w:p w14:paraId="032840FD" w14:textId="1E4D9D3D" w:rsidR="00345FF0" w:rsidRPr="0063485D" w:rsidRDefault="00345FF0" w:rsidP="00345FF0">
            <w:pPr>
              <w:suppressAutoHyphens/>
              <w:jc w:val="both"/>
            </w:pPr>
            <w:r w:rsidRPr="00C63687">
              <w:t>- знание устройства и правила эксплуатации обслуживаемого оборудования локомотива соответствующего типа</w:t>
            </w:r>
          </w:p>
        </w:tc>
        <w:tc>
          <w:tcPr>
            <w:tcW w:w="1199" w:type="pct"/>
            <w:vMerge w:val="restart"/>
          </w:tcPr>
          <w:p w14:paraId="3F161880" w14:textId="77777777" w:rsidR="00345FF0" w:rsidRDefault="00345FF0" w:rsidP="00345FF0">
            <w:pPr>
              <w:ind w:left="31"/>
              <w:jc w:val="both"/>
              <w:rPr>
                <w:bCs/>
              </w:rPr>
            </w:pPr>
            <w:r>
              <w:rPr>
                <w:bCs/>
              </w:rPr>
              <w:t>-наблюдение и оценка деятельности и результатов при выполнении практических заданий в ходе производственной практики;</w:t>
            </w:r>
          </w:p>
          <w:p w14:paraId="4DB6AC55" w14:textId="77777777" w:rsidR="00345FF0" w:rsidRDefault="00345FF0" w:rsidP="00345FF0">
            <w:pPr>
              <w:ind w:left="31"/>
              <w:jc w:val="both"/>
              <w:rPr>
                <w:bCs/>
              </w:rPr>
            </w:pPr>
            <w:r>
              <w:rPr>
                <w:bCs/>
              </w:rPr>
              <w:t>-сравнительная оценка результатов выполнения практических заданий с требованиями нормативных документов и инструкций;</w:t>
            </w:r>
          </w:p>
          <w:p w14:paraId="73FE1DCE" w14:textId="77777777" w:rsidR="00345FF0" w:rsidRDefault="00345FF0" w:rsidP="00345FF0">
            <w:pPr>
              <w:ind w:left="31"/>
              <w:jc w:val="both"/>
              <w:rPr>
                <w:bCs/>
              </w:rPr>
            </w:pPr>
            <w:r>
              <w:rPr>
                <w:bCs/>
              </w:rPr>
              <w:t>-наблюдение за организацией рабочего места в процессе деятельности;</w:t>
            </w:r>
          </w:p>
          <w:p w14:paraId="76CA5B5F" w14:textId="77777777" w:rsidR="00345FF0" w:rsidRDefault="00345FF0" w:rsidP="00345FF0">
            <w:pPr>
              <w:ind w:left="31"/>
              <w:jc w:val="both"/>
              <w:rPr>
                <w:bCs/>
              </w:rPr>
            </w:pPr>
            <w:r>
              <w:rPr>
                <w:bCs/>
              </w:rPr>
              <w:t>-оценка выполнения заданий для самостоятельной работы;</w:t>
            </w:r>
          </w:p>
          <w:p w14:paraId="3A51CB7B" w14:textId="4C204F29" w:rsidR="00345FF0" w:rsidRPr="00192BFD" w:rsidDel="009D5E3A" w:rsidRDefault="00345FF0" w:rsidP="00345FF0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</w:rPr>
              <w:t>- дифференцированный зачет</w:t>
            </w:r>
          </w:p>
        </w:tc>
      </w:tr>
      <w:tr w:rsidR="00345FF0" w:rsidRPr="008D2724" w14:paraId="57F0487B" w14:textId="77777777" w:rsidTr="00B0163B">
        <w:trPr>
          <w:trHeight w:val="23"/>
        </w:trPr>
        <w:tc>
          <w:tcPr>
            <w:tcW w:w="1293" w:type="pct"/>
          </w:tcPr>
          <w:p w14:paraId="38ADB1BD" w14:textId="6DE47FB0" w:rsidR="00345FF0" w:rsidRPr="00CF0F13" w:rsidRDefault="00345FF0" w:rsidP="00345FF0">
            <w:pPr>
              <w:jc w:val="both"/>
            </w:pPr>
            <w:r w:rsidRPr="00024302">
              <w:t>ПК 5.2. Выполнять вспомогательные работы по контролю технического состояния локомотива (тепловоза) в пути следования</w:t>
            </w:r>
          </w:p>
        </w:tc>
        <w:tc>
          <w:tcPr>
            <w:tcW w:w="2508" w:type="pct"/>
          </w:tcPr>
          <w:p w14:paraId="6C336F3C" w14:textId="77777777" w:rsidR="00345FF0" w:rsidRDefault="00345FF0" w:rsidP="00345FF0">
            <w:pPr>
              <w:widowControl w:val="0"/>
              <w:ind w:left="14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Обучающийся демонстрирует:</w:t>
            </w:r>
          </w:p>
          <w:p w14:paraId="0C3F50A1" w14:textId="77777777" w:rsidR="00345FF0" w:rsidRDefault="00345FF0" w:rsidP="00345FF0">
            <w:pPr>
              <w:widowControl w:val="0"/>
              <w:jc w:val="both"/>
            </w:pPr>
            <w:r>
              <w:rPr>
                <w:rFonts w:eastAsia="Calibri"/>
              </w:rPr>
              <w:t xml:space="preserve">- умение </w:t>
            </w:r>
            <w:r w:rsidRPr="00E762A8">
              <w:t>оценивать техническое состояние тормозного оборудования локомотива (тепловоза) при выполнении вспомогательных работ по контролю технического состояния локомотива в пути следования</w:t>
            </w:r>
            <w:r>
              <w:t>;</w:t>
            </w:r>
          </w:p>
          <w:p w14:paraId="7404DF77" w14:textId="77777777" w:rsidR="00345FF0" w:rsidRDefault="00345FF0" w:rsidP="00345FF0">
            <w:pPr>
              <w:widowControl w:val="0"/>
              <w:jc w:val="both"/>
            </w:pPr>
            <w:r>
              <w:t xml:space="preserve">- умение </w:t>
            </w:r>
            <w:r w:rsidRPr="00E762A8">
              <w:t>определять техническое состояние узлов и агрегатов, оборудования, контрольно-измерительных приборов, комплексной бортовой системы управления локомотива (тепловоза) в пути следования, подвижного состава на стоянках, с последующим устранением выявленных неисправностей в пределах своей компетенции</w:t>
            </w:r>
            <w:r>
              <w:t>;</w:t>
            </w:r>
          </w:p>
          <w:p w14:paraId="79FDD429" w14:textId="77777777" w:rsidR="00345FF0" w:rsidRDefault="00345FF0" w:rsidP="00345FF0">
            <w:pPr>
              <w:widowControl w:val="0"/>
              <w:jc w:val="both"/>
            </w:pPr>
            <w:r>
              <w:t xml:space="preserve">- умение </w:t>
            </w:r>
            <w:r w:rsidRPr="00E762A8">
              <w:t>пользоваться специальными средствами связи при выполнении вспомогательных работ</w:t>
            </w:r>
            <w:r>
              <w:t>;</w:t>
            </w:r>
          </w:p>
          <w:p w14:paraId="19C11385" w14:textId="77777777" w:rsidR="00345FF0" w:rsidRDefault="00345FF0" w:rsidP="00345FF0">
            <w:pPr>
              <w:widowControl w:val="0"/>
              <w:jc w:val="both"/>
            </w:pPr>
            <w:r>
              <w:t>- знание технических характеристик</w:t>
            </w:r>
            <w:r w:rsidRPr="00E762A8">
              <w:t xml:space="preserve"> локомотива (тепловоза), устройство, правила эксплуатации обслуживаемого оборудования, узлов и агрегатов, правила технического обслуживания локомотива (тепловоза), подвижного состава в пути следования и на стоянках</w:t>
            </w:r>
            <w:r>
              <w:t>;</w:t>
            </w:r>
          </w:p>
          <w:p w14:paraId="1F169B14" w14:textId="77777777" w:rsidR="00345FF0" w:rsidRDefault="00345FF0" w:rsidP="00345FF0">
            <w:pPr>
              <w:widowControl w:val="0"/>
              <w:jc w:val="both"/>
            </w:pPr>
            <w:r>
              <w:t>- знание устройства тормозов и технологию</w:t>
            </w:r>
            <w:r w:rsidRPr="00E762A8">
              <w:t xml:space="preserve"> управления ими</w:t>
            </w:r>
            <w:r>
              <w:t>;</w:t>
            </w:r>
          </w:p>
          <w:p w14:paraId="414805DD" w14:textId="77777777" w:rsidR="00345FF0" w:rsidRDefault="00345FF0" w:rsidP="00345FF0">
            <w:pPr>
              <w:widowControl w:val="0"/>
              <w:jc w:val="both"/>
            </w:pPr>
            <w:r>
              <w:t>- знания порядка</w:t>
            </w:r>
            <w:r w:rsidRPr="00E762A8">
              <w:t xml:space="preserve"> работы и эксплуатации устройств автоматики и связи в части, регламентирующей выполнение работ</w:t>
            </w:r>
            <w:r>
              <w:t>;</w:t>
            </w:r>
          </w:p>
          <w:p w14:paraId="6167ACA2" w14:textId="0315C096" w:rsidR="00345FF0" w:rsidRPr="0063485D" w:rsidRDefault="00345FF0" w:rsidP="00345FF0">
            <w:pPr>
              <w:suppressAutoHyphens/>
              <w:jc w:val="both"/>
            </w:pPr>
            <w:r>
              <w:t xml:space="preserve">- знания </w:t>
            </w:r>
            <w:r w:rsidRPr="00E762A8">
              <w:t>график</w:t>
            </w:r>
            <w:r>
              <w:t>а</w:t>
            </w:r>
            <w:r w:rsidRPr="00E762A8">
              <w:t xml:space="preserve"> движения поез</w:t>
            </w:r>
            <w:r>
              <w:t>дов, техническо-распорядительных актов</w:t>
            </w:r>
            <w:r w:rsidRPr="00E762A8">
              <w:t xml:space="preserve"> обслуживаемых железнодорожных станций, участков в части, регламентирующей выполнение работ</w:t>
            </w:r>
          </w:p>
        </w:tc>
        <w:tc>
          <w:tcPr>
            <w:tcW w:w="1199" w:type="pct"/>
            <w:vMerge/>
          </w:tcPr>
          <w:p w14:paraId="6156BF28" w14:textId="77777777" w:rsidR="00345FF0" w:rsidRPr="008D2724" w:rsidRDefault="00345FF0" w:rsidP="00345FF0">
            <w:pPr>
              <w:suppressAutoHyphens/>
              <w:contextualSpacing/>
              <w:rPr>
                <w:i/>
                <w:sz w:val="24"/>
                <w:szCs w:val="24"/>
              </w:rPr>
            </w:pPr>
          </w:p>
        </w:tc>
      </w:tr>
      <w:tr w:rsidR="00345FF0" w:rsidRPr="008D2724" w14:paraId="692E92BD" w14:textId="77777777" w:rsidTr="00B0163B">
        <w:trPr>
          <w:trHeight w:val="23"/>
        </w:trPr>
        <w:tc>
          <w:tcPr>
            <w:tcW w:w="1293" w:type="pct"/>
          </w:tcPr>
          <w:p w14:paraId="3819868D" w14:textId="09132D20" w:rsidR="00345FF0" w:rsidRPr="00CF0F13" w:rsidRDefault="00345FF0" w:rsidP="00345FF0">
            <w:pPr>
              <w:jc w:val="both"/>
            </w:pPr>
            <w:r w:rsidRPr="008056D2">
              <w:t>ПК 5.3. Выполнять вспомогательные работы по техническому обслуживанию локомотива (тепловоза) при приемке (сдаче), по экипировке, подготовке его к работе</w:t>
            </w:r>
          </w:p>
        </w:tc>
        <w:tc>
          <w:tcPr>
            <w:tcW w:w="2508" w:type="pct"/>
          </w:tcPr>
          <w:p w14:paraId="6AF0EF77" w14:textId="77777777" w:rsidR="00345FF0" w:rsidRDefault="00345FF0" w:rsidP="00345FF0">
            <w:pPr>
              <w:widowControl w:val="0"/>
              <w:ind w:left="14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Обучающийся демонстрирует:</w:t>
            </w:r>
          </w:p>
          <w:p w14:paraId="381F891D" w14:textId="77777777" w:rsidR="00345FF0" w:rsidRPr="00C63687" w:rsidRDefault="00345FF0" w:rsidP="00345FF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умение </w:t>
            </w:r>
            <w:r w:rsidRPr="00C63687">
              <w:rPr>
                <w:rFonts w:eastAsia="Calibri"/>
              </w:rPr>
              <w:t>выполнять вспомогательные работы по техническому обслуживанию локомотива при приемке (сдаче), по экипировке, подготовке его к работе согласно технологии выполняемых работ</w:t>
            </w:r>
            <w:r>
              <w:rPr>
                <w:rFonts w:eastAsia="Calibri"/>
              </w:rPr>
              <w:t>;</w:t>
            </w:r>
          </w:p>
          <w:p w14:paraId="2CDBF221" w14:textId="77777777" w:rsidR="00345FF0" w:rsidRPr="00C63687" w:rsidRDefault="00345FF0" w:rsidP="00345FF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умение </w:t>
            </w:r>
            <w:r w:rsidRPr="00C63687">
              <w:rPr>
                <w:rFonts w:eastAsia="Calibri"/>
              </w:rPr>
              <w:t>определять исправность механического, электрического, тормозного и вспомогательного оборудования локомотива (тепловоза)</w:t>
            </w:r>
            <w:r>
              <w:rPr>
                <w:rFonts w:eastAsia="Calibri"/>
              </w:rPr>
              <w:t xml:space="preserve">; </w:t>
            </w:r>
          </w:p>
          <w:p w14:paraId="0CE4B89A" w14:textId="77777777" w:rsidR="00345FF0" w:rsidRPr="00C63687" w:rsidRDefault="00345FF0" w:rsidP="00345FF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Умение </w:t>
            </w:r>
            <w:r w:rsidRPr="00C63687">
              <w:rPr>
                <w:rFonts w:eastAsia="Calibri"/>
              </w:rPr>
              <w:t>пользоваться тормозными башмаками для закрепления локомотива (тепловоза) или поезда для предотвращения самопроизвольного движения</w:t>
            </w:r>
            <w:r>
              <w:rPr>
                <w:rFonts w:eastAsia="Calibri"/>
              </w:rPr>
              <w:t>;</w:t>
            </w:r>
          </w:p>
          <w:p w14:paraId="3D8AB2E7" w14:textId="77777777" w:rsidR="00345FF0" w:rsidRDefault="00345FF0" w:rsidP="00345FF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умение </w:t>
            </w:r>
            <w:r w:rsidRPr="00C63687">
              <w:rPr>
                <w:rFonts w:eastAsia="Calibri"/>
              </w:rPr>
              <w:t>применять средства индивидуальной защиты при выполнении вспомогательных работ по техническому обслуживанию локомотива (тепловоза) при приемке (сдаче), по экипировке, подготовке его к работе</w:t>
            </w:r>
            <w:r>
              <w:rPr>
                <w:rFonts w:eastAsia="Calibri"/>
              </w:rPr>
              <w:t>;</w:t>
            </w:r>
          </w:p>
          <w:p w14:paraId="0CFE2249" w14:textId="77777777" w:rsidR="00345FF0" w:rsidRPr="00C63687" w:rsidRDefault="00345FF0" w:rsidP="00345FF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знания </w:t>
            </w:r>
            <w:r w:rsidRPr="00C63687">
              <w:rPr>
                <w:rFonts w:eastAsia="Calibri"/>
              </w:rPr>
              <w:t>нормативно-технические и руководящие документы по выполнению работ при приемке (сдаче), по экипировке, подготовке его к работе в части, регламентирующей выполнение работ</w:t>
            </w:r>
            <w:r>
              <w:rPr>
                <w:rFonts w:eastAsia="Calibri"/>
              </w:rPr>
              <w:t>;</w:t>
            </w:r>
          </w:p>
          <w:p w14:paraId="0C76003F" w14:textId="77777777" w:rsidR="00345FF0" w:rsidRPr="00C63687" w:rsidRDefault="00345FF0" w:rsidP="00345FF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знания устройства тормозов и технологии </w:t>
            </w:r>
            <w:r w:rsidRPr="00C63687">
              <w:rPr>
                <w:rFonts w:eastAsia="Calibri"/>
              </w:rPr>
              <w:t>управления ими в части, регламентирующей выполнение работ</w:t>
            </w:r>
            <w:r>
              <w:rPr>
                <w:rFonts w:eastAsia="Calibri"/>
              </w:rPr>
              <w:t>;</w:t>
            </w:r>
          </w:p>
          <w:p w14:paraId="25F42D6E" w14:textId="77777777" w:rsidR="00345FF0" w:rsidRPr="00C63687" w:rsidRDefault="00345FF0" w:rsidP="00345FF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знания правил</w:t>
            </w:r>
            <w:r w:rsidRPr="00C63687">
              <w:rPr>
                <w:rFonts w:eastAsia="Calibri"/>
              </w:rPr>
              <w:t xml:space="preserve"> сцепки и расцепки подвижного состава при выполнении вспомогательных работ по техническому обслуживанию локомотива (тепловоза) при приемке (сдаче), по экипировке, подготовке его к работе</w:t>
            </w:r>
            <w:r>
              <w:rPr>
                <w:rFonts w:eastAsia="Calibri"/>
              </w:rPr>
              <w:t>;</w:t>
            </w:r>
          </w:p>
          <w:p w14:paraId="29D66C95" w14:textId="237FA5D0" w:rsidR="00345FF0" w:rsidRPr="0063485D" w:rsidRDefault="00345FF0" w:rsidP="00345FF0">
            <w:pPr>
              <w:suppressAutoHyphens/>
              <w:jc w:val="both"/>
            </w:pPr>
            <w:r>
              <w:rPr>
                <w:rFonts w:eastAsia="Calibri"/>
              </w:rPr>
              <w:t>- знания правил</w:t>
            </w:r>
            <w:r w:rsidRPr="00C63687">
              <w:rPr>
                <w:rFonts w:eastAsia="Calibri"/>
              </w:rPr>
              <w:t xml:space="preserve"> пользования тормозными башмаками при выполнении вспомогательных работ по техническому обслуживанию локомотива (тепловоза) при приемке (сдаче), по экипировке, подготовке его к работе</w:t>
            </w:r>
          </w:p>
        </w:tc>
        <w:tc>
          <w:tcPr>
            <w:tcW w:w="1199" w:type="pct"/>
            <w:vMerge/>
          </w:tcPr>
          <w:p w14:paraId="22105F8E" w14:textId="77777777" w:rsidR="00345FF0" w:rsidRPr="008D2724" w:rsidRDefault="00345FF0" w:rsidP="00345FF0">
            <w:pPr>
              <w:suppressAutoHyphens/>
              <w:contextualSpacing/>
              <w:rPr>
                <w:i/>
                <w:sz w:val="24"/>
                <w:szCs w:val="24"/>
              </w:rPr>
            </w:pPr>
          </w:p>
        </w:tc>
      </w:tr>
      <w:tr w:rsidR="00345FF0" w:rsidRPr="008D2724" w14:paraId="1EC157B2" w14:textId="77777777" w:rsidTr="00B0163B">
        <w:trPr>
          <w:trHeight w:val="23"/>
        </w:trPr>
        <w:tc>
          <w:tcPr>
            <w:tcW w:w="1293" w:type="pct"/>
          </w:tcPr>
          <w:p w14:paraId="414F668C" w14:textId="658463FE" w:rsidR="00345FF0" w:rsidRPr="0063009A" w:rsidRDefault="00345FF0" w:rsidP="00345FF0">
            <w:pPr>
              <w:jc w:val="both"/>
            </w:pPr>
            <w:r w:rsidRPr="008056D2">
              <w:t>ПК 5.4. Выполнять вспомогательные работы по устранению неисправностей на локомотиве (тепловозе) или в составе вагонов, возникших в пути следования</w:t>
            </w:r>
          </w:p>
        </w:tc>
        <w:tc>
          <w:tcPr>
            <w:tcW w:w="2508" w:type="pct"/>
          </w:tcPr>
          <w:p w14:paraId="7308CFA9" w14:textId="77777777" w:rsidR="00345FF0" w:rsidRDefault="00345FF0" w:rsidP="00345FF0">
            <w:pPr>
              <w:widowControl w:val="0"/>
              <w:ind w:left="14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Обучающийся демонстрирует:</w:t>
            </w:r>
          </w:p>
          <w:p w14:paraId="341381F4" w14:textId="77777777" w:rsidR="00345FF0" w:rsidRPr="00C63687" w:rsidRDefault="00345FF0" w:rsidP="00345FF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умение </w:t>
            </w:r>
            <w:r w:rsidRPr="00C63687">
              <w:rPr>
                <w:rFonts w:eastAsia="Calibri"/>
              </w:rPr>
              <w:t>выполнять операции по выявлению и устранению неисправностей на локомотиве (тепловозе) или в составе вагонов, возникших в пути следования</w:t>
            </w:r>
            <w:r>
              <w:rPr>
                <w:rFonts w:eastAsia="Calibri"/>
              </w:rPr>
              <w:t>;</w:t>
            </w:r>
          </w:p>
          <w:p w14:paraId="6B6D3558" w14:textId="77777777" w:rsidR="00345FF0" w:rsidRPr="00C63687" w:rsidRDefault="00345FF0" w:rsidP="00345FF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умение </w:t>
            </w:r>
            <w:r w:rsidRPr="00C63687">
              <w:rPr>
                <w:rFonts w:eastAsia="Calibri"/>
              </w:rPr>
              <w:t>пользоваться инструментом при устранении неисправностей на локомотиве (тепловозе) или в составе вагонов, возникших в пути следования</w:t>
            </w:r>
            <w:r>
              <w:rPr>
                <w:rFonts w:eastAsia="Calibri"/>
              </w:rPr>
              <w:t>;</w:t>
            </w:r>
          </w:p>
          <w:p w14:paraId="57A46AA7" w14:textId="77777777" w:rsidR="00345FF0" w:rsidRDefault="00345FF0" w:rsidP="00345FF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умение </w:t>
            </w:r>
            <w:r w:rsidRPr="00C63687">
              <w:rPr>
                <w:rFonts w:eastAsia="Calibri"/>
              </w:rPr>
              <w:t>применять средства индивидуальной защиты при выполнении вспомогательных работ по устранению неисправностей на локомотиве (тепловозе) или в составе вагонов, возникших в пути следования</w:t>
            </w:r>
            <w:r>
              <w:rPr>
                <w:rFonts w:eastAsia="Calibri"/>
              </w:rPr>
              <w:t>;</w:t>
            </w:r>
          </w:p>
          <w:p w14:paraId="599C61E8" w14:textId="77777777" w:rsidR="00345FF0" w:rsidRPr="00C63687" w:rsidRDefault="00345FF0" w:rsidP="00345FF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знания нормативно-технических и руководящих документов</w:t>
            </w:r>
            <w:r w:rsidRPr="00C63687">
              <w:rPr>
                <w:rFonts w:eastAsia="Calibri"/>
              </w:rPr>
              <w:t xml:space="preserve"> по устранению неисправностей на локомотиве или в составе вагонов, возникших в пути следования, в части, регламентирующей выполнение работ</w:t>
            </w:r>
            <w:r>
              <w:rPr>
                <w:rFonts w:eastAsia="Calibri"/>
              </w:rPr>
              <w:t>;</w:t>
            </w:r>
          </w:p>
          <w:p w14:paraId="5F64E7EE" w14:textId="77777777" w:rsidR="00345FF0" w:rsidRPr="00C63687" w:rsidRDefault="00345FF0" w:rsidP="00345FF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знания устройства тормозов и технологии </w:t>
            </w:r>
            <w:r w:rsidRPr="00C63687">
              <w:rPr>
                <w:rFonts w:eastAsia="Calibri"/>
              </w:rPr>
              <w:t>управления ими в части, регламентирующей выполнение работ</w:t>
            </w:r>
            <w:r>
              <w:rPr>
                <w:rFonts w:eastAsia="Calibri"/>
              </w:rPr>
              <w:t>;</w:t>
            </w:r>
          </w:p>
          <w:p w14:paraId="3D228FD2" w14:textId="77777777" w:rsidR="00345FF0" w:rsidRPr="00C63687" w:rsidRDefault="00345FF0" w:rsidP="00345FF0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знания способов</w:t>
            </w:r>
            <w:r w:rsidRPr="00C63687">
              <w:rPr>
                <w:rFonts w:eastAsia="Calibri"/>
              </w:rPr>
              <w:t xml:space="preserve"> выявления и устранения неисправностей на локомотиве (тепловозе) или в составе вагонов, возникших в пути следования, в части, регламентирующей выполнение работ</w:t>
            </w:r>
            <w:r>
              <w:rPr>
                <w:rFonts w:eastAsia="Calibri"/>
              </w:rPr>
              <w:t>;</w:t>
            </w:r>
          </w:p>
          <w:p w14:paraId="1E1DD6DD" w14:textId="71F43684" w:rsidR="00345FF0" w:rsidRPr="008F50F8" w:rsidRDefault="00345FF0" w:rsidP="00345FF0">
            <w:pPr>
              <w:suppressAutoHyphens/>
              <w:jc w:val="both"/>
            </w:pPr>
            <w:r>
              <w:rPr>
                <w:rFonts w:eastAsia="Calibri"/>
              </w:rPr>
              <w:t xml:space="preserve">- </w:t>
            </w:r>
            <w:r w:rsidRPr="00C63687">
              <w:rPr>
                <w:rFonts w:eastAsia="Calibri"/>
              </w:rPr>
              <w:t>правила пользования тормозными башмаками при выполнении вспомогательных работ по устранению неисправностей на локомотиве (тепловозе) или в составе вагонов, возникших в пути следования</w:t>
            </w:r>
          </w:p>
        </w:tc>
        <w:tc>
          <w:tcPr>
            <w:tcW w:w="1199" w:type="pct"/>
            <w:vMerge/>
          </w:tcPr>
          <w:p w14:paraId="79C89321" w14:textId="77777777" w:rsidR="00345FF0" w:rsidRPr="008D2724" w:rsidRDefault="00345FF0" w:rsidP="00345FF0">
            <w:pPr>
              <w:suppressAutoHyphens/>
              <w:contextualSpacing/>
              <w:rPr>
                <w:i/>
                <w:sz w:val="24"/>
                <w:szCs w:val="24"/>
              </w:rPr>
            </w:pPr>
          </w:p>
        </w:tc>
      </w:tr>
      <w:bookmarkEnd w:id="15"/>
    </w:tbl>
    <w:p w14:paraId="7F3E9498" w14:textId="77777777" w:rsidR="00315B67" w:rsidRPr="00FB50A0" w:rsidRDefault="00315B67" w:rsidP="00315B67">
      <w:pPr>
        <w:rPr>
          <w:b/>
          <w:bCs/>
          <w:sz w:val="18"/>
          <w:szCs w:val="18"/>
        </w:rPr>
      </w:pPr>
    </w:p>
    <w:p w14:paraId="4818BB55" w14:textId="77777777" w:rsidR="00AA06E5" w:rsidRDefault="00AA06E5" w:rsidP="00315B67">
      <w:pPr>
        <w:jc w:val="both"/>
        <w:rPr>
          <w:sz w:val="24"/>
          <w:szCs w:val="24"/>
        </w:rPr>
      </w:pPr>
    </w:p>
    <w:p w14:paraId="77D77A1A" w14:textId="77777777" w:rsidR="00AA06E5" w:rsidRPr="00AA06E5" w:rsidRDefault="00AA06E5" w:rsidP="00AA06E5">
      <w:pPr>
        <w:ind w:firstLine="708"/>
        <w:jc w:val="both"/>
        <w:rPr>
          <w:sz w:val="24"/>
          <w:szCs w:val="24"/>
        </w:rPr>
      </w:pPr>
    </w:p>
    <w:p w14:paraId="2A0ADD3F" w14:textId="4EFAD321" w:rsidR="006A6973" w:rsidRPr="00EB40C7" w:rsidRDefault="006A6973" w:rsidP="00AA06E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center"/>
        <w:outlineLvl w:val="0"/>
        <w:rPr>
          <w:b/>
          <w:color w:val="FF0000"/>
          <w:sz w:val="24"/>
          <w:szCs w:val="24"/>
        </w:rPr>
      </w:pPr>
    </w:p>
    <w:bookmarkEnd w:id="0"/>
    <w:bookmarkEnd w:id="1"/>
    <w:bookmarkEnd w:id="2"/>
    <w:p w14:paraId="184499E9" w14:textId="03C1734A" w:rsidR="006A6973" w:rsidRDefault="006A6973">
      <w:pPr>
        <w:ind w:firstLine="708"/>
        <w:jc w:val="both"/>
        <w:rPr>
          <w:sz w:val="28"/>
          <w:szCs w:val="28"/>
        </w:rPr>
      </w:pPr>
    </w:p>
    <w:sectPr w:rsidR="006A6973" w:rsidSect="00D5111B">
      <w:footerReference w:type="defaul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18989" w14:textId="77777777" w:rsidR="00DC2AD6" w:rsidRDefault="00DC2AD6" w:rsidP="007D0CEE">
      <w:r>
        <w:separator/>
      </w:r>
    </w:p>
  </w:endnote>
  <w:endnote w:type="continuationSeparator" w:id="0">
    <w:p w14:paraId="77DA8914" w14:textId="77777777" w:rsidR="00DC2AD6" w:rsidRDefault="00DC2AD6" w:rsidP="007D0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4484677"/>
      <w:docPartObj>
        <w:docPartGallery w:val="Page Numbers (Bottom of Page)"/>
        <w:docPartUnique/>
      </w:docPartObj>
    </w:sdtPr>
    <w:sdtEndPr/>
    <w:sdtContent>
      <w:p w14:paraId="2FEBF55F" w14:textId="085001CC" w:rsidR="006F2C7B" w:rsidRDefault="006F2C7B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13B">
          <w:rPr>
            <w:noProof/>
          </w:rPr>
          <w:t>16</w:t>
        </w:r>
        <w:r>
          <w:fldChar w:fldCharType="end"/>
        </w:r>
      </w:p>
    </w:sdtContent>
  </w:sdt>
  <w:p w14:paraId="5B42DD7C" w14:textId="77777777" w:rsidR="006F2C7B" w:rsidRDefault="006F2C7B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37C8F" w14:textId="77777777" w:rsidR="00DC2AD6" w:rsidRDefault="00DC2AD6" w:rsidP="007D0CEE">
      <w:r>
        <w:separator/>
      </w:r>
    </w:p>
  </w:footnote>
  <w:footnote w:type="continuationSeparator" w:id="0">
    <w:p w14:paraId="7A80CDFA" w14:textId="77777777" w:rsidR="00DC2AD6" w:rsidRDefault="00DC2AD6" w:rsidP="007D0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1C0"/>
    <w:multiLevelType w:val="multilevel"/>
    <w:tmpl w:val="007F31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2F359A"/>
    <w:multiLevelType w:val="multilevel"/>
    <w:tmpl w:val="05DC49FE"/>
    <w:lvl w:ilvl="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ambria Math" w:hAnsi="Cambria Math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Arial" w:hAnsi="Arial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ambria Math" w:hAnsi="Cambria Math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Arial" w:hAnsi="Arial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ambria Math" w:hAnsi="Cambria Math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Arial" w:hAnsi="Arial"/>
      </w:rPr>
    </w:lvl>
  </w:abstractNum>
  <w:abstractNum w:abstractNumId="2" w15:restartNumberingAfterBreak="0">
    <w:nsid w:val="086A0158"/>
    <w:multiLevelType w:val="hybridMultilevel"/>
    <w:tmpl w:val="6C1C0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12D4A"/>
    <w:multiLevelType w:val="hybridMultilevel"/>
    <w:tmpl w:val="7070E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0202"/>
    <w:multiLevelType w:val="hybridMultilevel"/>
    <w:tmpl w:val="56EE7B40"/>
    <w:lvl w:ilvl="0" w:tplc="FAFAF55E">
      <w:start w:val="1"/>
      <w:numFmt w:val="bullet"/>
      <w:lvlText w:val="─"/>
      <w:lvlJc w:val="left"/>
      <w:pPr>
        <w:ind w:left="72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102E75E7"/>
    <w:multiLevelType w:val="hybridMultilevel"/>
    <w:tmpl w:val="F2E008DC"/>
    <w:lvl w:ilvl="0" w:tplc="FAFAF55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16065"/>
    <w:multiLevelType w:val="hybridMultilevel"/>
    <w:tmpl w:val="B32E9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49D1"/>
    <w:multiLevelType w:val="hybridMultilevel"/>
    <w:tmpl w:val="46104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8383C"/>
    <w:multiLevelType w:val="hybridMultilevel"/>
    <w:tmpl w:val="0FA8F1DC"/>
    <w:lvl w:ilvl="0" w:tplc="FAFAF55E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B0CF1"/>
    <w:multiLevelType w:val="hybridMultilevel"/>
    <w:tmpl w:val="36E2C8D2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0" w15:restartNumberingAfterBreak="0">
    <w:nsid w:val="26042832"/>
    <w:multiLevelType w:val="hybridMultilevel"/>
    <w:tmpl w:val="85465952"/>
    <w:lvl w:ilvl="0" w:tplc="FAFAF55E">
      <w:start w:val="1"/>
      <w:numFmt w:val="bullet"/>
      <w:lvlText w:val="─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800222"/>
    <w:multiLevelType w:val="hybridMultilevel"/>
    <w:tmpl w:val="DFB4B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174C8"/>
    <w:multiLevelType w:val="hybridMultilevel"/>
    <w:tmpl w:val="D6F4DEA8"/>
    <w:lvl w:ilvl="0" w:tplc="FAFAF55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A06A1"/>
    <w:multiLevelType w:val="hybridMultilevel"/>
    <w:tmpl w:val="F2E285E0"/>
    <w:lvl w:ilvl="0" w:tplc="FAFAF55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909A8"/>
    <w:multiLevelType w:val="hybridMultilevel"/>
    <w:tmpl w:val="448A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D773D"/>
    <w:multiLevelType w:val="hybridMultilevel"/>
    <w:tmpl w:val="CAC45708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34120"/>
    <w:multiLevelType w:val="hybridMultilevel"/>
    <w:tmpl w:val="68A05B72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7" w15:restartNumberingAfterBreak="0">
    <w:nsid w:val="41494F6C"/>
    <w:multiLevelType w:val="hybridMultilevel"/>
    <w:tmpl w:val="3B6AE09E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8" w15:restartNumberingAfterBreak="0">
    <w:nsid w:val="48F40B63"/>
    <w:multiLevelType w:val="hybridMultilevel"/>
    <w:tmpl w:val="225CA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60F4E"/>
    <w:multiLevelType w:val="hybridMultilevel"/>
    <w:tmpl w:val="AFF4A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34DA9"/>
    <w:multiLevelType w:val="hybridMultilevel"/>
    <w:tmpl w:val="2D50A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A0967"/>
    <w:multiLevelType w:val="multilevel"/>
    <w:tmpl w:val="5A9A096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515" w:hanging="43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5191"/>
    <w:multiLevelType w:val="hybridMultilevel"/>
    <w:tmpl w:val="F77AA79A"/>
    <w:lvl w:ilvl="0" w:tplc="FAFAF55E">
      <w:start w:val="1"/>
      <w:numFmt w:val="bullet"/>
      <w:lvlText w:val="─"/>
      <w:lvlJc w:val="left"/>
      <w:pPr>
        <w:ind w:left="72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3" w15:restartNumberingAfterBreak="0">
    <w:nsid w:val="67AC0315"/>
    <w:multiLevelType w:val="hybridMultilevel"/>
    <w:tmpl w:val="68A05B72"/>
    <w:lvl w:ilvl="0" w:tplc="0419000F">
      <w:start w:val="1"/>
      <w:numFmt w:val="decimal"/>
      <w:lvlText w:val="%1."/>
      <w:lvlJc w:val="left"/>
      <w:pPr>
        <w:ind w:left="856" w:hanging="360"/>
      </w:p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4" w15:restartNumberingAfterBreak="0">
    <w:nsid w:val="67C115F7"/>
    <w:multiLevelType w:val="hybridMultilevel"/>
    <w:tmpl w:val="8D9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A1D44"/>
    <w:multiLevelType w:val="hybridMultilevel"/>
    <w:tmpl w:val="C346F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704CC"/>
    <w:multiLevelType w:val="hybridMultilevel"/>
    <w:tmpl w:val="4A0AB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2082B"/>
    <w:multiLevelType w:val="hybridMultilevel"/>
    <w:tmpl w:val="00AC1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D3D34"/>
    <w:multiLevelType w:val="hybridMultilevel"/>
    <w:tmpl w:val="46D0FDB8"/>
    <w:lvl w:ilvl="0" w:tplc="FAFAF55E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D4304"/>
    <w:multiLevelType w:val="hybridMultilevel"/>
    <w:tmpl w:val="7242D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343FD"/>
    <w:multiLevelType w:val="hybridMultilevel"/>
    <w:tmpl w:val="3D64A968"/>
    <w:lvl w:ilvl="0" w:tplc="683AD2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A7D18"/>
    <w:multiLevelType w:val="multilevel"/>
    <w:tmpl w:val="7C8A7D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1"/>
  </w:num>
  <w:num w:numId="2">
    <w:abstractNumId w:val="31"/>
  </w:num>
  <w:num w:numId="3">
    <w:abstractNumId w:val="0"/>
  </w:num>
  <w:num w:numId="4">
    <w:abstractNumId w:val="7"/>
  </w:num>
  <w:num w:numId="5">
    <w:abstractNumId w:val="26"/>
  </w:num>
  <w:num w:numId="6">
    <w:abstractNumId w:val="24"/>
  </w:num>
  <w:num w:numId="7">
    <w:abstractNumId w:val="12"/>
  </w:num>
  <w:num w:numId="8">
    <w:abstractNumId w:val="25"/>
  </w:num>
  <w:num w:numId="9">
    <w:abstractNumId w:val="2"/>
  </w:num>
  <w:num w:numId="10">
    <w:abstractNumId w:val="8"/>
  </w:num>
  <w:num w:numId="11">
    <w:abstractNumId w:val="28"/>
  </w:num>
  <w:num w:numId="12">
    <w:abstractNumId w:val="4"/>
  </w:num>
  <w:num w:numId="13">
    <w:abstractNumId w:val="1"/>
  </w:num>
  <w:num w:numId="14">
    <w:abstractNumId w:val="5"/>
  </w:num>
  <w:num w:numId="15">
    <w:abstractNumId w:val="19"/>
  </w:num>
  <w:num w:numId="16">
    <w:abstractNumId w:val="6"/>
  </w:num>
  <w:num w:numId="17">
    <w:abstractNumId w:val="11"/>
  </w:num>
  <w:num w:numId="18">
    <w:abstractNumId w:val="22"/>
  </w:num>
  <w:num w:numId="19">
    <w:abstractNumId w:val="29"/>
  </w:num>
  <w:num w:numId="20">
    <w:abstractNumId w:val="3"/>
  </w:num>
  <w:num w:numId="21">
    <w:abstractNumId w:val="27"/>
  </w:num>
  <w:num w:numId="22">
    <w:abstractNumId w:val="18"/>
  </w:num>
  <w:num w:numId="23">
    <w:abstractNumId w:val="14"/>
  </w:num>
  <w:num w:numId="24">
    <w:abstractNumId w:val="30"/>
  </w:num>
  <w:num w:numId="25">
    <w:abstractNumId w:val="16"/>
  </w:num>
  <w:num w:numId="26">
    <w:abstractNumId w:val="23"/>
  </w:num>
  <w:num w:numId="27">
    <w:abstractNumId w:val="9"/>
  </w:num>
  <w:num w:numId="28">
    <w:abstractNumId w:val="17"/>
  </w:num>
  <w:num w:numId="29">
    <w:abstractNumId w:val="20"/>
  </w:num>
  <w:num w:numId="30">
    <w:abstractNumId w:val="13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18"/>
    <w:rsid w:val="00001AEC"/>
    <w:rsid w:val="00001C88"/>
    <w:rsid w:val="0000468E"/>
    <w:rsid w:val="00004B3E"/>
    <w:rsid w:val="00005E77"/>
    <w:rsid w:val="000071F2"/>
    <w:rsid w:val="00010522"/>
    <w:rsid w:val="00012419"/>
    <w:rsid w:val="00012A96"/>
    <w:rsid w:val="00013DBB"/>
    <w:rsid w:val="00014CE5"/>
    <w:rsid w:val="00015B5A"/>
    <w:rsid w:val="00021BF1"/>
    <w:rsid w:val="00022F21"/>
    <w:rsid w:val="000272F7"/>
    <w:rsid w:val="00031EEE"/>
    <w:rsid w:val="000347F1"/>
    <w:rsid w:val="000348C7"/>
    <w:rsid w:val="00035B9F"/>
    <w:rsid w:val="00035F83"/>
    <w:rsid w:val="000367B1"/>
    <w:rsid w:val="00036A7C"/>
    <w:rsid w:val="00036CBE"/>
    <w:rsid w:val="00040CD9"/>
    <w:rsid w:val="000410FF"/>
    <w:rsid w:val="00042CDF"/>
    <w:rsid w:val="000459C9"/>
    <w:rsid w:val="00050CC2"/>
    <w:rsid w:val="00053E16"/>
    <w:rsid w:val="00054A09"/>
    <w:rsid w:val="00055FC8"/>
    <w:rsid w:val="0005627F"/>
    <w:rsid w:val="000579D8"/>
    <w:rsid w:val="00062076"/>
    <w:rsid w:val="00062B38"/>
    <w:rsid w:val="00062D5B"/>
    <w:rsid w:val="000665FA"/>
    <w:rsid w:val="00066641"/>
    <w:rsid w:val="00066C1D"/>
    <w:rsid w:val="00067B9B"/>
    <w:rsid w:val="00067F5C"/>
    <w:rsid w:val="000704AA"/>
    <w:rsid w:val="0007270B"/>
    <w:rsid w:val="00073566"/>
    <w:rsid w:val="00073D15"/>
    <w:rsid w:val="00074D3E"/>
    <w:rsid w:val="000757B0"/>
    <w:rsid w:val="00075800"/>
    <w:rsid w:val="00075936"/>
    <w:rsid w:val="000761EA"/>
    <w:rsid w:val="000773A1"/>
    <w:rsid w:val="0007772D"/>
    <w:rsid w:val="00080A7D"/>
    <w:rsid w:val="000815BD"/>
    <w:rsid w:val="0008292D"/>
    <w:rsid w:val="0008364A"/>
    <w:rsid w:val="00083977"/>
    <w:rsid w:val="00084274"/>
    <w:rsid w:val="00084649"/>
    <w:rsid w:val="000867B4"/>
    <w:rsid w:val="00086DAF"/>
    <w:rsid w:val="00086E54"/>
    <w:rsid w:val="00087085"/>
    <w:rsid w:val="00087498"/>
    <w:rsid w:val="000906AE"/>
    <w:rsid w:val="00093A00"/>
    <w:rsid w:val="00093CD9"/>
    <w:rsid w:val="00094B51"/>
    <w:rsid w:val="00095E8E"/>
    <w:rsid w:val="00096117"/>
    <w:rsid w:val="00096694"/>
    <w:rsid w:val="00096C64"/>
    <w:rsid w:val="00097E96"/>
    <w:rsid w:val="000A0C4A"/>
    <w:rsid w:val="000A1159"/>
    <w:rsid w:val="000A42FE"/>
    <w:rsid w:val="000A4C78"/>
    <w:rsid w:val="000A794B"/>
    <w:rsid w:val="000B048D"/>
    <w:rsid w:val="000B0F3C"/>
    <w:rsid w:val="000B20B2"/>
    <w:rsid w:val="000B3409"/>
    <w:rsid w:val="000B36EA"/>
    <w:rsid w:val="000B52FD"/>
    <w:rsid w:val="000B6B09"/>
    <w:rsid w:val="000B6B33"/>
    <w:rsid w:val="000B6D34"/>
    <w:rsid w:val="000C1296"/>
    <w:rsid w:val="000C3880"/>
    <w:rsid w:val="000C3BA0"/>
    <w:rsid w:val="000C4A0F"/>
    <w:rsid w:val="000C5635"/>
    <w:rsid w:val="000C5DAD"/>
    <w:rsid w:val="000C61BD"/>
    <w:rsid w:val="000C679A"/>
    <w:rsid w:val="000D081A"/>
    <w:rsid w:val="000D0B99"/>
    <w:rsid w:val="000D3A7D"/>
    <w:rsid w:val="000D7F5D"/>
    <w:rsid w:val="000E1B2C"/>
    <w:rsid w:val="000E2580"/>
    <w:rsid w:val="000E2985"/>
    <w:rsid w:val="000E3821"/>
    <w:rsid w:val="000E390D"/>
    <w:rsid w:val="000E3D92"/>
    <w:rsid w:val="000E4547"/>
    <w:rsid w:val="000E4E90"/>
    <w:rsid w:val="000F0087"/>
    <w:rsid w:val="000F04B0"/>
    <w:rsid w:val="000F079E"/>
    <w:rsid w:val="000F218B"/>
    <w:rsid w:val="000F3E12"/>
    <w:rsid w:val="000F407B"/>
    <w:rsid w:val="000F5AD0"/>
    <w:rsid w:val="000F6ABB"/>
    <w:rsid w:val="000F7058"/>
    <w:rsid w:val="00102AF6"/>
    <w:rsid w:val="00102C25"/>
    <w:rsid w:val="00103089"/>
    <w:rsid w:val="001037B4"/>
    <w:rsid w:val="00103E70"/>
    <w:rsid w:val="00104F65"/>
    <w:rsid w:val="00106F14"/>
    <w:rsid w:val="00106F22"/>
    <w:rsid w:val="001075FC"/>
    <w:rsid w:val="00107A32"/>
    <w:rsid w:val="0011006A"/>
    <w:rsid w:val="00111FF7"/>
    <w:rsid w:val="00112103"/>
    <w:rsid w:val="00114053"/>
    <w:rsid w:val="00115DAB"/>
    <w:rsid w:val="00115EFC"/>
    <w:rsid w:val="001163B7"/>
    <w:rsid w:val="00116466"/>
    <w:rsid w:val="001170A7"/>
    <w:rsid w:val="001225FD"/>
    <w:rsid w:val="00123610"/>
    <w:rsid w:val="00126C65"/>
    <w:rsid w:val="00127FED"/>
    <w:rsid w:val="00130D1D"/>
    <w:rsid w:val="00130F0B"/>
    <w:rsid w:val="001327E8"/>
    <w:rsid w:val="0013374F"/>
    <w:rsid w:val="0013556F"/>
    <w:rsid w:val="00135E96"/>
    <w:rsid w:val="0013622E"/>
    <w:rsid w:val="00137110"/>
    <w:rsid w:val="00137B98"/>
    <w:rsid w:val="0014054B"/>
    <w:rsid w:val="0014056E"/>
    <w:rsid w:val="001422FC"/>
    <w:rsid w:val="00142B6D"/>
    <w:rsid w:val="0014482C"/>
    <w:rsid w:val="00144B10"/>
    <w:rsid w:val="00145620"/>
    <w:rsid w:val="001462CE"/>
    <w:rsid w:val="001478F4"/>
    <w:rsid w:val="0015005D"/>
    <w:rsid w:val="00150E37"/>
    <w:rsid w:val="00151A78"/>
    <w:rsid w:val="00152050"/>
    <w:rsid w:val="001540E8"/>
    <w:rsid w:val="001550D5"/>
    <w:rsid w:val="00157398"/>
    <w:rsid w:val="00160DE5"/>
    <w:rsid w:val="00161855"/>
    <w:rsid w:val="001630EC"/>
    <w:rsid w:val="00163B2A"/>
    <w:rsid w:val="00164524"/>
    <w:rsid w:val="0016476A"/>
    <w:rsid w:val="00164B2E"/>
    <w:rsid w:val="00166310"/>
    <w:rsid w:val="00170D00"/>
    <w:rsid w:val="00171AC9"/>
    <w:rsid w:val="00172750"/>
    <w:rsid w:val="00176560"/>
    <w:rsid w:val="001769FE"/>
    <w:rsid w:val="001804CF"/>
    <w:rsid w:val="001804E4"/>
    <w:rsid w:val="00180876"/>
    <w:rsid w:val="00180964"/>
    <w:rsid w:val="00182BA2"/>
    <w:rsid w:val="001830B5"/>
    <w:rsid w:val="00183CA1"/>
    <w:rsid w:val="00185DCB"/>
    <w:rsid w:val="001867CE"/>
    <w:rsid w:val="0019089A"/>
    <w:rsid w:val="001920FE"/>
    <w:rsid w:val="00192BFD"/>
    <w:rsid w:val="001A07D1"/>
    <w:rsid w:val="001A3DB1"/>
    <w:rsid w:val="001A462D"/>
    <w:rsid w:val="001A6A08"/>
    <w:rsid w:val="001A79CF"/>
    <w:rsid w:val="001B227D"/>
    <w:rsid w:val="001B3255"/>
    <w:rsid w:val="001B3370"/>
    <w:rsid w:val="001B3680"/>
    <w:rsid w:val="001B3E09"/>
    <w:rsid w:val="001B7E91"/>
    <w:rsid w:val="001C0A4E"/>
    <w:rsid w:val="001C3BDB"/>
    <w:rsid w:val="001C4EC5"/>
    <w:rsid w:val="001C67FA"/>
    <w:rsid w:val="001C7765"/>
    <w:rsid w:val="001D0956"/>
    <w:rsid w:val="001D0FC2"/>
    <w:rsid w:val="001D22C4"/>
    <w:rsid w:val="001D28E4"/>
    <w:rsid w:val="001D2BBD"/>
    <w:rsid w:val="001D3585"/>
    <w:rsid w:val="001D37E2"/>
    <w:rsid w:val="001D3968"/>
    <w:rsid w:val="001D40AC"/>
    <w:rsid w:val="001D4F78"/>
    <w:rsid w:val="001D699C"/>
    <w:rsid w:val="001D7C7D"/>
    <w:rsid w:val="001E02BA"/>
    <w:rsid w:val="001E101D"/>
    <w:rsid w:val="001E1202"/>
    <w:rsid w:val="001E2DE2"/>
    <w:rsid w:val="001E56DF"/>
    <w:rsid w:val="001E5D59"/>
    <w:rsid w:val="001E64DB"/>
    <w:rsid w:val="001E785A"/>
    <w:rsid w:val="001E7C43"/>
    <w:rsid w:val="001F3828"/>
    <w:rsid w:val="001F45FA"/>
    <w:rsid w:val="001F53BD"/>
    <w:rsid w:val="001F64E3"/>
    <w:rsid w:val="001F7545"/>
    <w:rsid w:val="00200297"/>
    <w:rsid w:val="00200E32"/>
    <w:rsid w:val="0020290D"/>
    <w:rsid w:val="002031A9"/>
    <w:rsid w:val="00203CF5"/>
    <w:rsid w:val="00203FEA"/>
    <w:rsid w:val="002041D0"/>
    <w:rsid w:val="002049D2"/>
    <w:rsid w:val="0020528D"/>
    <w:rsid w:val="002072B6"/>
    <w:rsid w:val="00207358"/>
    <w:rsid w:val="00207849"/>
    <w:rsid w:val="002120BC"/>
    <w:rsid w:val="00212A5B"/>
    <w:rsid w:val="002132BE"/>
    <w:rsid w:val="00213ABA"/>
    <w:rsid w:val="00213B7A"/>
    <w:rsid w:val="00214219"/>
    <w:rsid w:val="002148E7"/>
    <w:rsid w:val="0021579A"/>
    <w:rsid w:val="00216B89"/>
    <w:rsid w:val="00217970"/>
    <w:rsid w:val="00221FC6"/>
    <w:rsid w:val="00223C75"/>
    <w:rsid w:val="00223DFE"/>
    <w:rsid w:val="00225699"/>
    <w:rsid w:val="002271E2"/>
    <w:rsid w:val="002277CC"/>
    <w:rsid w:val="0023012F"/>
    <w:rsid w:val="00230EB8"/>
    <w:rsid w:val="00231426"/>
    <w:rsid w:val="00231B1B"/>
    <w:rsid w:val="0023202A"/>
    <w:rsid w:val="00232EB8"/>
    <w:rsid w:val="00233645"/>
    <w:rsid w:val="002347CC"/>
    <w:rsid w:val="0023487E"/>
    <w:rsid w:val="00235E7B"/>
    <w:rsid w:val="00236CE2"/>
    <w:rsid w:val="002372C5"/>
    <w:rsid w:val="00237596"/>
    <w:rsid w:val="002401CA"/>
    <w:rsid w:val="00240825"/>
    <w:rsid w:val="00240978"/>
    <w:rsid w:val="00240B9B"/>
    <w:rsid w:val="00243F22"/>
    <w:rsid w:val="00243FB7"/>
    <w:rsid w:val="00245727"/>
    <w:rsid w:val="0024655B"/>
    <w:rsid w:val="00247898"/>
    <w:rsid w:val="002519B6"/>
    <w:rsid w:val="00254AF7"/>
    <w:rsid w:val="002569D3"/>
    <w:rsid w:val="002570CD"/>
    <w:rsid w:val="002573FD"/>
    <w:rsid w:val="002577BB"/>
    <w:rsid w:val="0026069D"/>
    <w:rsid w:val="0026119F"/>
    <w:rsid w:val="00261D9F"/>
    <w:rsid w:val="00263B53"/>
    <w:rsid w:val="00263E9B"/>
    <w:rsid w:val="0026412B"/>
    <w:rsid w:val="00266DC3"/>
    <w:rsid w:val="00273CF0"/>
    <w:rsid w:val="00274B5A"/>
    <w:rsid w:val="002754E3"/>
    <w:rsid w:val="00275DBC"/>
    <w:rsid w:val="00277359"/>
    <w:rsid w:val="00281CB7"/>
    <w:rsid w:val="00282FF1"/>
    <w:rsid w:val="002837C5"/>
    <w:rsid w:val="00285116"/>
    <w:rsid w:val="002856AE"/>
    <w:rsid w:val="00287304"/>
    <w:rsid w:val="00287D38"/>
    <w:rsid w:val="00290CFC"/>
    <w:rsid w:val="00290E0E"/>
    <w:rsid w:val="002912C0"/>
    <w:rsid w:val="00291944"/>
    <w:rsid w:val="002919AA"/>
    <w:rsid w:val="00293E6F"/>
    <w:rsid w:val="0029408A"/>
    <w:rsid w:val="002943B5"/>
    <w:rsid w:val="00294BB2"/>
    <w:rsid w:val="0029534B"/>
    <w:rsid w:val="002954A7"/>
    <w:rsid w:val="00295595"/>
    <w:rsid w:val="00296540"/>
    <w:rsid w:val="00297E64"/>
    <w:rsid w:val="002A032D"/>
    <w:rsid w:val="002A20EE"/>
    <w:rsid w:val="002A3125"/>
    <w:rsid w:val="002A4B12"/>
    <w:rsid w:val="002A52F0"/>
    <w:rsid w:val="002A55D6"/>
    <w:rsid w:val="002A6792"/>
    <w:rsid w:val="002A738C"/>
    <w:rsid w:val="002A77E9"/>
    <w:rsid w:val="002A7AEE"/>
    <w:rsid w:val="002B1C65"/>
    <w:rsid w:val="002B2F03"/>
    <w:rsid w:val="002B3C50"/>
    <w:rsid w:val="002B3C82"/>
    <w:rsid w:val="002B5A65"/>
    <w:rsid w:val="002C0DAC"/>
    <w:rsid w:val="002C36E1"/>
    <w:rsid w:val="002C4985"/>
    <w:rsid w:val="002C623F"/>
    <w:rsid w:val="002C63FD"/>
    <w:rsid w:val="002C6CDF"/>
    <w:rsid w:val="002C7CB1"/>
    <w:rsid w:val="002D00D2"/>
    <w:rsid w:val="002D0F47"/>
    <w:rsid w:val="002D2DA3"/>
    <w:rsid w:val="002D2ECB"/>
    <w:rsid w:val="002D3627"/>
    <w:rsid w:val="002D4059"/>
    <w:rsid w:val="002D5208"/>
    <w:rsid w:val="002D71DE"/>
    <w:rsid w:val="002D75D3"/>
    <w:rsid w:val="002D770D"/>
    <w:rsid w:val="002E0C74"/>
    <w:rsid w:val="002E0FD8"/>
    <w:rsid w:val="002E1417"/>
    <w:rsid w:val="002E308F"/>
    <w:rsid w:val="002E3C28"/>
    <w:rsid w:val="002E4AFD"/>
    <w:rsid w:val="002E50BE"/>
    <w:rsid w:val="002E5367"/>
    <w:rsid w:val="002E55A7"/>
    <w:rsid w:val="002E7692"/>
    <w:rsid w:val="002E7E55"/>
    <w:rsid w:val="002E7F10"/>
    <w:rsid w:val="002F03FE"/>
    <w:rsid w:val="002F1409"/>
    <w:rsid w:val="002F192E"/>
    <w:rsid w:val="002F226D"/>
    <w:rsid w:val="002F245E"/>
    <w:rsid w:val="002F3FCA"/>
    <w:rsid w:val="002F4F49"/>
    <w:rsid w:val="002F52F9"/>
    <w:rsid w:val="002F61FC"/>
    <w:rsid w:val="002F7091"/>
    <w:rsid w:val="002F7108"/>
    <w:rsid w:val="003009BC"/>
    <w:rsid w:val="00301428"/>
    <w:rsid w:val="0030471B"/>
    <w:rsid w:val="00305D2D"/>
    <w:rsid w:val="00305F93"/>
    <w:rsid w:val="003061DD"/>
    <w:rsid w:val="00306E33"/>
    <w:rsid w:val="003077F4"/>
    <w:rsid w:val="003078A1"/>
    <w:rsid w:val="00307D1D"/>
    <w:rsid w:val="00311EA0"/>
    <w:rsid w:val="00315B67"/>
    <w:rsid w:val="003166DB"/>
    <w:rsid w:val="0031673C"/>
    <w:rsid w:val="00316FD1"/>
    <w:rsid w:val="0032017A"/>
    <w:rsid w:val="00321C36"/>
    <w:rsid w:val="00322877"/>
    <w:rsid w:val="00324EED"/>
    <w:rsid w:val="003262F3"/>
    <w:rsid w:val="0032683F"/>
    <w:rsid w:val="003311FA"/>
    <w:rsid w:val="003327C3"/>
    <w:rsid w:val="00333A7F"/>
    <w:rsid w:val="003340B8"/>
    <w:rsid w:val="00334135"/>
    <w:rsid w:val="00334697"/>
    <w:rsid w:val="00334A7C"/>
    <w:rsid w:val="00337FE2"/>
    <w:rsid w:val="003403CB"/>
    <w:rsid w:val="003411FD"/>
    <w:rsid w:val="00341971"/>
    <w:rsid w:val="00342EE3"/>
    <w:rsid w:val="00343B3A"/>
    <w:rsid w:val="00343CA6"/>
    <w:rsid w:val="00345364"/>
    <w:rsid w:val="003455A6"/>
    <w:rsid w:val="00345FF0"/>
    <w:rsid w:val="003465AB"/>
    <w:rsid w:val="00350BEB"/>
    <w:rsid w:val="0035109A"/>
    <w:rsid w:val="00353316"/>
    <w:rsid w:val="00353418"/>
    <w:rsid w:val="00353A0F"/>
    <w:rsid w:val="0035678B"/>
    <w:rsid w:val="0035709E"/>
    <w:rsid w:val="003607DB"/>
    <w:rsid w:val="00361C92"/>
    <w:rsid w:val="00362117"/>
    <w:rsid w:val="0036215E"/>
    <w:rsid w:val="00364697"/>
    <w:rsid w:val="00364FF8"/>
    <w:rsid w:val="00366DCA"/>
    <w:rsid w:val="00367009"/>
    <w:rsid w:val="003670B1"/>
    <w:rsid w:val="003671E7"/>
    <w:rsid w:val="00367F7A"/>
    <w:rsid w:val="00370174"/>
    <w:rsid w:val="00371A0D"/>
    <w:rsid w:val="0037401F"/>
    <w:rsid w:val="00374739"/>
    <w:rsid w:val="0037551B"/>
    <w:rsid w:val="00376B35"/>
    <w:rsid w:val="00377602"/>
    <w:rsid w:val="00377779"/>
    <w:rsid w:val="00377B2F"/>
    <w:rsid w:val="003817EE"/>
    <w:rsid w:val="00381A8A"/>
    <w:rsid w:val="00381C83"/>
    <w:rsid w:val="0038271A"/>
    <w:rsid w:val="00383D06"/>
    <w:rsid w:val="003867E4"/>
    <w:rsid w:val="00386B62"/>
    <w:rsid w:val="00390584"/>
    <w:rsid w:val="00391467"/>
    <w:rsid w:val="00391EEF"/>
    <w:rsid w:val="00393BD9"/>
    <w:rsid w:val="00393E9B"/>
    <w:rsid w:val="0039403E"/>
    <w:rsid w:val="003963AF"/>
    <w:rsid w:val="00397084"/>
    <w:rsid w:val="003A2B5D"/>
    <w:rsid w:val="003A2E3D"/>
    <w:rsid w:val="003A433D"/>
    <w:rsid w:val="003A4E11"/>
    <w:rsid w:val="003A6708"/>
    <w:rsid w:val="003B0125"/>
    <w:rsid w:val="003B03A1"/>
    <w:rsid w:val="003B2FBB"/>
    <w:rsid w:val="003B3466"/>
    <w:rsid w:val="003B3E5D"/>
    <w:rsid w:val="003B50D6"/>
    <w:rsid w:val="003B5797"/>
    <w:rsid w:val="003B74AE"/>
    <w:rsid w:val="003B79B3"/>
    <w:rsid w:val="003C1AB2"/>
    <w:rsid w:val="003C22FB"/>
    <w:rsid w:val="003C233B"/>
    <w:rsid w:val="003C3D20"/>
    <w:rsid w:val="003C4C27"/>
    <w:rsid w:val="003C6C86"/>
    <w:rsid w:val="003C78BC"/>
    <w:rsid w:val="003D0005"/>
    <w:rsid w:val="003D0CC0"/>
    <w:rsid w:val="003D1F93"/>
    <w:rsid w:val="003D23BC"/>
    <w:rsid w:val="003D2A27"/>
    <w:rsid w:val="003D7F49"/>
    <w:rsid w:val="003D7F67"/>
    <w:rsid w:val="003E0107"/>
    <w:rsid w:val="003E244D"/>
    <w:rsid w:val="003E28C1"/>
    <w:rsid w:val="003E2FC8"/>
    <w:rsid w:val="003E380A"/>
    <w:rsid w:val="003E396C"/>
    <w:rsid w:val="003E44DB"/>
    <w:rsid w:val="003E5911"/>
    <w:rsid w:val="003E69B1"/>
    <w:rsid w:val="003E7894"/>
    <w:rsid w:val="003F0CAF"/>
    <w:rsid w:val="003F1305"/>
    <w:rsid w:val="003F2AAF"/>
    <w:rsid w:val="003F480B"/>
    <w:rsid w:val="003F7086"/>
    <w:rsid w:val="003F70A5"/>
    <w:rsid w:val="0040240E"/>
    <w:rsid w:val="0040477B"/>
    <w:rsid w:val="004072CC"/>
    <w:rsid w:val="00407922"/>
    <w:rsid w:val="00411DC2"/>
    <w:rsid w:val="004121E9"/>
    <w:rsid w:val="00412885"/>
    <w:rsid w:val="004144DA"/>
    <w:rsid w:val="00414FC7"/>
    <w:rsid w:val="004164F1"/>
    <w:rsid w:val="00416C21"/>
    <w:rsid w:val="0042023F"/>
    <w:rsid w:val="00420664"/>
    <w:rsid w:val="00420A74"/>
    <w:rsid w:val="00420D0C"/>
    <w:rsid w:val="00421DFC"/>
    <w:rsid w:val="00421E16"/>
    <w:rsid w:val="004230FB"/>
    <w:rsid w:val="00425A07"/>
    <w:rsid w:val="00431F5C"/>
    <w:rsid w:val="00432EF1"/>
    <w:rsid w:val="0043420F"/>
    <w:rsid w:val="00436E66"/>
    <w:rsid w:val="00437235"/>
    <w:rsid w:val="00440E9E"/>
    <w:rsid w:val="00441E50"/>
    <w:rsid w:val="00441F1C"/>
    <w:rsid w:val="00442041"/>
    <w:rsid w:val="004443BB"/>
    <w:rsid w:val="004448A3"/>
    <w:rsid w:val="0044514D"/>
    <w:rsid w:val="0044653E"/>
    <w:rsid w:val="00446FFC"/>
    <w:rsid w:val="004470D0"/>
    <w:rsid w:val="004474C7"/>
    <w:rsid w:val="004478FA"/>
    <w:rsid w:val="00447AA3"/>
    <w:rsid w:val="00450AF6"/>
    <w:rsid w:val="0045110C"/>
    <w:rsid w:val="00452FA6"/>
    <w:rsid w:val="00453AAA"/>
    <w:rsid w:val="0045412E"/>
    <w:rsid w:val="0045480F"/>
    <w:rsid w:val="004576F2"/>
    <w:rsid w:val="00457AD5"/>
    <w:rsid w:val="00460A2C"/>
    <w:rsid w:val="0046102F"/>
    <w:rsid w:val="00462707"/>
    <w:rsid w:val="00463D5B"/>
    <w:rsid w:val="004649DB"/>
    <w:rsid w:val="0046677D"/>
    <w:rsid w:val="00466E3C"/>
    <w:rsid w:val="004679F6"/>
    <w:rsid w:val="00467BD3"/>
    <w:rsid w:val="00472621"/>
    <w:rsid w:val="0047270B"/>
    <w:rsid w:val="00472817"/>
    <w:rsid w:val="00473DA5"/>
    <w:rsid w:val="00473DB2"/>
    <w:rsid w:val="00473E7E"/>
    <w:rsid w:val="0047465E"/>
    <w:rsid w:val="00475D65"/>
    <w:rsid w:val="00476A3A"/>
    <w:rsid w:val="00480DA8"/>
    <w:rsid w:val="00481256"/>
    <w:rsid w:val="004820FD"/>
    <w:rsid w:val="0048351B"/>
    <w:rsid w:val="00483B76"/>
    <w:rsid w:val="00485311"/>
    <w:rsid w:val="00485EA1"/>
    <w:rsid w:val="0048671C"/>
    <w:rsid w:val="00487659"/>
    <w:rsid w:val="00487A72"/>
    <w:rsid w:val="004904CF"/>
    <w:rsid w:val="0049469B"/>
    <w:rsid w:val="00494E7B"/>
    <w:rsid w:val="00494F69"/>
    <w:rsid w:val="00496151"/>
    <w:rsid w:val="004972D2"/>
    <w:rsid w:val="0049761B"/>
    <w:rsid w:val="00497CC8"/>
    <w:rsid w:val="004A0915"/>
    <w:rsid w:val="004A10F3"/>
    <w:rsid w:val="004A1404"/>
    <w:rsid w:val="004A45A9"/>
    <w:rsid w:val="004A4FFE"/>
    <w:rsid w:val="004A6782"/>
    <w:rsid w:val="004A6D97"/>
    <w:rsid w:val="004A6E1B"/>
    <w:rsid w:val="004A7113"/>
    <w:rsid w:val="004A7114"/>
    <w:rsid w:val="004A7CCD"/>
    <w:rsid w:val="004A7CFF"/>
    <w:rsid w:val="004B1388"/>
    <w:rsid w:val="004B35E4"/>
    <w:rsid w:val="004B6056"/>
    <w:rsid w:val="004B6C11"/>
    <w:rsid w:val="004B79A7"/>
    <w:rsid w:val="004C44F4"/>
    <w:rsid w:val="004C45AD"/>
    <w:rsid w:val="004C5203"/>
    <w:rsid w:val="004C582E"/>
    <w:rsid w:val="004C5D83"/>
    <w:rsid w:val="004C71B5"/>
    <w:rsid w:val="004D1449"/>
    <w:rsid w:val="004D1711"/>
    <w:rsid w:val="004D1901"/>
    <w:rsid w:val="004D1F82"/>
    <w:rsid w:val="004D2D33"/>
    <w:rsid w:val="004D57B4"/>
    <w:rsid w:val="004D6A06"/>
    <w:rsid w:val="004E1600"/>
    <w:rsid w:val="004E1F0A"/>
    <w:rsid w:val="004E1F5E"/>
    <w:rsid w:val="004E20E2"/>
    <w:rsid w:val="004E20F1"/>
    <w:rsid w:val="004E3618"/>
    <w:rsid w:val="004E4AD4"/>
    <w:rsid w:val="004E5336"/>
    <w:rsid w:val="004E61CA"/>
    <w:rsid w:val="004E6B0D"/>
    <w:rsid w:val="004F077A"/>
    <w:rsid w:val="004F226F"/>
    <w:rsid w:val="004F2579"/>
    <w:rsid w:val="004F3DDD"/>
    <w:rsid w:val="004F5369"/>
    <w:rsid w:val="004F5498"/>
    <w:rsid w:val="004F7C31"/>
    <w:rsid w:val="0050087B"/>
    <w:rsid w:val="00501013"/>
    <w:rsid w:val="00501293"/>
    <w:rsid w:val="00502F09"/>
    <w:rsid w:val="00502F65"/>
    <w:rsid w:val="00503365"/>
    <w:rsid w:val="005048DC"/>
    <w:rsid w:val="00505292"/>
    <w:rsid w:val="00505696"/>
    <w:rsid w:val="00505E8B"/>
    <w:rsid w:val="005064DC"/>
    <w:rsid w:val="00507A77"/>
    <w:rsid w:val="00507E56"/>
    <w:rsid w:val="00510CD1"/>
    <w:rsid w:val="005120CB"/>
    <w:rsid w:val="005120CF"/>
    <w:rsid w:val="0051241F"/>
    <w:rsid w:val="00516B88"/>
    <w:rsid w:val="0051757A"/>
    <w:rsid w:val="00517CC8"/>
    <w:rsid w:val="00517E8B"/>
    <w:rsid w:val="00521078"/>
    <w:rsid w:val="00521927"/>
    <w:rsid w:val="00524024"/>
    <w:rsid w:val="00527718"/>
    <w:rsid w:val="00527A55"/>
    <w:rsid w:val="0053068B"/>
    <w:rsid w:val="00530F08"/>
    <w:rsid w:val="005349D8"/>
    <w:rsid w:val="00534ED5"/>
    <w:rsid w:val="00537BD6"/>
    <w:rsid w:val="00537F54"/>
    <w:rsid w:val="005419B8"/>
    <w:rsid w:val="00541B70"/>
    <w:rsid w:val="00542002"/>
    <w:rsid w:val="005431AF"/>
    <w:rsid w:val="00543981"/>
    <w:rsid w:val="005439F5"/>
    <w:rsid w:val="005442EE"/>
    <w:rsid w:val="005447F1"/>
    <w:rsid w:val="00544D1A"/>
    <w:rsid w:val="00545503"/>
    <w:rsid w:val="00546A22"/>
    <w:rsid w:val="00546C35"/>
    <w:rsid w:val="00550BB8"/>
    <w:rsid w:val="005513A4"/>
    <w:rsid w:val="00551CE9"/>
    <w:rsid w:val="005523DB"/>
    <w:rsid w:val="00552E0D"/>
    <w:rsid w:val="0055490B"/>
    <w:rsid w:val="00555C2E"/>
    <w:rsid w:val="005567E3"/>
    <w:rsid w:val="005571ED"/>
    <w:rsid w:val="00562CFC"/>
    <w:rsid w:val="005644B7"/>
    <w:rsid w:val="00565E50"/>
    <w:rsid w:val="005678F6"/>
    <w:rsid w:val="00570A32"/>
    <w:rsid w:val="00570E53"/>
    <w:rsid w:val="005710D7"/>
    <w:rsid w:val="00572812"/>
    <w:rsid w:val="00573785"/>
    <w:rsid w:val="005748E6"/>
    <w:rsid w:val="00576299"/>
    <w:rsid w:val="0057651C"/>
    <w:rsid w:val="00577446"/>
    <w:rsid w:val="00577B85"/>
    <w:rsid w:val="00580633"/>
    <w:rsid w:val="00582660"/>
    <w:rsid w:val="0058468B"/>
    <w:rsid w:val="00587794"/>
    <w:rsid w:val="005910FE"/>
    <w:rsid w:val="005926BE"/>
    <w:rsid w:val="00593E01"/>
    <w:rsid w:val="005961A9"/>
    <w:rsid w:val="0059660F"/>
    <w:rsid w:val="00596C39"/>
    <w:rsid w:val="00597E75"/>
    <w:rsid w:val="005A009E"/>
    <w:rsid w:val="005A08FF"/>
    <w:rsid w:val="005A138B"/>
    <w:rsid w:val="005A13C6"/>
    <w:rsid w:val="005A1E46"/>
    <w:rsid w:val="005A1ECD"/>
    <w:rsid w:val="005A258E"/>
    <w:rsid w:val="005A2F39"/>
    <w:rsid w:val="005A40C5"/>
    <w:rsid w:val="005A5146"/>
    <w:rsid w:val="005A5624"/>
    <w:rsid w:val="005A5868"/>
    <w:rsid w:val="005A67C9"/>
    <w:rsid w:val="005B139C"/>
    <w:rsid w:val="005B1AB6"/>
    <w:rsid w:val="005B2BB6"/>
    <w:rsid w:val="005B3057"/>
    <w:rsid w:val="005B34CA"/>
    <w:rsid w:val="005B3CBF"/>
    <w:rsid w:val="005B42A7"/>
    <w:rsid w:val="005B4D24"/>
    <w:rsid w:val="005B6E1C"/>
    <w:rsid w:val="005B764D"/>
    <w:rsid w:val="005B7C19"/>
    <w:rsid w:val="005C1E99"/>
    <w:rsid w:val="005C2954"/>
    <w:rsid w:val="005C34B6"/>
    <w:rsid w:val="005C5708"/>
    <w:rsid w:val="005C6AF2"/>
    <w:rsid w:val="005D1B0F"/>
    <w:rsid w:val="005D228F"/>
    <w:rsid w:val="005D2DA0"/>
    <w:rsid w:val="005D3E2D"/>
    <w:rsid w:val="005D40B8"/>
    <w:rsid w:val="005D42FF"/>
    <w:rsid w:val="005D47FB"/>
    <w:rsid w:val="005D4A22"/>
    <w:rsid w:val="005D627E"/>
    <w:rsid w:val="005D6452"/>
    <w:rsid w:val="005D6C03"/>
    <w:rsid w:val="005D739F"/>
    <w:rsid w:val="005E08C2"/>
    <w:rsid w:val="005E0C66"/>
    <w:rsid w:val="005E220D"/>
    <w:rsid w:val="005E312E"/>
    <w:rsid w:val="005F1286"/>
    <w:rsid w:val="005F5225"/>
    <w:rsid w:val="005F5BFC"/>
    <w:rsid w:val="005F5E69"/>
    <w:rsid w:val="00600021"/>
    <w:rsid w:val="00602762"/>
    <w:rsid w:val="0060358F"/>
    <w:rsid w:val="00603A76"/>
    <w:rsid w:val="00604112"/>
    <w:rsid w:val="006041DF"/>
    <w:rsid w:val="00605474"/>
    <w:rsid w:val="00605CEE"/>
    <w:rsid w:val="00606FCA"/>
    <w:rsid w:val="00607CF2"/>
    <w:rsid w:val="006102B9"/>
    <w:rsid w:val="0061231F"/>
    <w:rsid w:val="00612C13"/>
    <w:rsid w:val="00613395"/>
    <w:rsid w:val="00614A67"/>
    <w:rsid w:val="0061516A"/>
    <w:rsid w:val="00615C14"/>
    <w:rsid w:val="0061607B"/>
    <w:rsid w:val="0061721D"/>
    <w:rsid w:val="006178C2"/>
    <w:rsid w:val="00621E96"/>
    <w:rsid w:val="006221D6"/>
    <w:rsid w:val="006222D3"/>
    <w:rsid w:val="00622676"/>
    <w:rsid w:val="00624138"/>
    <w:rsid w:val="006276B0"/>
    <w:rsid w:val="006305B9"/>
    <w:rsid w:val="00630A7F"/>
    <w:rsid w:val="00631AD7"/>
    <w:rsid w:val="006327B8"/>
    <w:rsid w:val="006340E6"/>
    <w:rsid w:val="00634F9C"/>
    <w:rsid w:val="0063592A"/>
    <w:rsid w:val="00636B99"/>
    <w:rsid w:val="00636E25"/>
    <w:rsid w:val="006377B7"/>
    <w:rsid w:val="00637B7D"/>
    <w:rsid w:val="00637E21"/>
    <w:rsid w:val="00637EF3"/>
    <w:rsid w:val="00642387"/>
    <w:rsid w:val="006423EE"/>
    <w:rsid w:val="00642EDE"/>
    <w:rsid w:val="00645CEA"/>
    <w:rsid w:val="00647461"/>
    <w:rsid w:val="0064788B"/>
    <w:rsid w:val="00650B1F"/>
    <w:rsid w:val="00654E95"/>
    <w:rsid w:val="006576D2"/>
    <w:rsid w:val="0066066A"/>
    <w:rsid w:val="0066475B"/>
    <w:rsid w:val="00664F12"/>
    <w:rsid w:val="0066665F"/>
    <w:rsid w:val="00670095"/>
    <w:rsid w:val="00671DBC"/>
    <w:rsid w:val="00671F7E"/>
    <w:rsid w:val="00672C0A"/>
    <w:rsid w:val="00673494"/>
    <w:rsid w:val="00673C39"/>
    <w:rsid w:val="00674396"/>
    <w:rsid w:val="006759E7"/>
    <w:rsid w:val="0068023B"/>
    <w:rsid w:val="00680BC9"/>
    <w:rsid w:val="00682275"/>
    <w:rsid w:val="00682335"/>
    <w:rsid w:val="00682A57"/>
    <w:rsid w:val="006854F9"/>
    <w:rsid w:val="006858D6"/>
    <w:rsid w:val="00685910"/>
    <w:rsid w:val="00690BB1"/>
    <w:rsid w:val="00690D0D"/>
    <w:rsid w:val="00691223"/>
    <w:rsid w:val="0069154C"/>
    <w:rsid w:val="00691E7A"/>
    <w:rsid w:val="006932FA"/>
    <w:rsid w:val="00693EED"/>
    <w:rsid w:val="00694A85"/>
    <w:rsid w:val="00697078"/>
    <w:rsid w:val="006A0680"/>
    <w:rsid w:val="006A1D99"/>
    <w:rsid w:val="006A2178"/>
    <w:rsid w:val="006A3F5C"/>
    <w:rsid w:val="006A62CF"/>
    <w:rsid w:val="006A6973"/>
    <w:rsid w:val="006A6B88"/>
    <w:rsid w:val="006B0712"/>
    <w:rsid w:val="006B1415"/>
    <w:rsid w:val="006B2306"/>
    <w:rsid w:val="006B2A02"/>
    <w:rsid w:val="006B3315"/>
    <w:rsid w:val="006B33C5"/>
    <w:rsid w:val="006B3B1F"/>
    <w:rsid w:val="006B55F5"/>
    <w:rsid w:val="006B6A6D"/>
    <w:rsid w:val="006B78C7"/>
    <w:rsid w:val="006C1A93"/>
    <w:rsid w:val="006C3804"/>
    <w:rsid w:val="006C3B53"/>
    <w:rsid w:val="006C3DDF"/>
    <w:rsid w:val="006C448A"/>
    <w:rsid w:val="006C496F"/>
    <w:rsid w:val="006C5806"/>
    <w:rsid w:val="006C70C2"/>
    <w:rsid w:val="006C77E6"/>
    <w:rsid w:val="006D028B"/>
    <w:rsid w:val="006D0969"/>
    <w:rsid w:val="006D16D1"/>
    <w:rsid w:val="006D1E57"/>
    <w:rsid w:val="006D3974"/>
    <w:rsid w:val="006D475E"/>
    <w:rsid w:val="006D4A12"/>
    <w:rsid w:val="006D66A0"/>
    <w:rsid w:val="006D6ACB"/>
    <w:rsid w:val="006E050A"/>
    <w:rsid w:val="006E35AF"/>
    <w:rsid w:val="006E3E18"/>
    <w:rsid w:val="006E493D"/>
    <w:rsid w:val="006E766A"/>
    <w:rsid w:val="006E7978"/>
    <w:rsid w:val="006F0389"/>
    <w:rsid w:val="006F0BFC"/>
    <w:rsid w:val="006F19FD"/>
    <w:rsid w:val="006F2C7B"/>
    <w:rsid w:val="006F3C93"/>
    <w:rsid w:val="006F5827"/>
    <w:rsid w:val="006F670F"/>
    <w:rsid w:val="007002E7"/>
    <w:rsid w:val="0070331B"/>
    <w:rsid w:val="0070392F"/>
    <w:rsid w:val="00704222"/>
    <w:rsid w:val="00704DA8"/>
    <w:rsid w:val="00704E9C"/>
    <w:rsid w:val="00705688"/>
    <w:rsid w:val="007064EB"/>
    <w:rsid w:val="00707821"/>
    <w:rsid w:val="0071036F"/>
    <w:rsid w:val="00710E8C"/>
    <w:rsid w:val="00711D31"/>
    <w:rsid w:val="007134C8"/>
    <w:rsid w:val="00715994"/>
    <w:rsid w:val="00715D9B"/>
    <w:rsid w:val="0071678D"/>
    <w:rsid w:val="007168C1"/>
    <w:rsid w:val="00720B5F"/>
    <w:rsid w:val="0072110E"/>
    <w:rsid w:val="007213E8"/>
    <w:rsid w:val="00725B01"/>
    <w:rsid w:val="00726295"/>
    <w:rsid w:val="00726EDF"/>
    <w:rsid w:val="007301BC"/>
    <w:rsid w:val="00730E73"/>
    <w:rsid w:val="0073210D"/>
    <w:rsid w:val="0073507A"/>
    <w:rsid w:val="007367FD"/>
    <w:rsid w:val="00736DFE"/>
    <w:rsid w:val="00736F3D"/>
    <w:rsid w:val="007400DA"/>
    <w:rsid w:val="0074014D"/>
    <w:rsid w:val="00740B07"/>
    <w:rsid w:val="007421B2"/>
    <w:rsid w:val="0074390F"/>
    <w:rsid w:val="00743CF3"/>
    <w:rsid w:val="0074591F"/>
    <w:rsid w:val="00746654"/>
    <w:rsid w:val="00750241"/>
    <w:rsid w:val="0075168A"/>
    <w:rsid w:val="00751FCF"/>
    <w:rsid w:val="007523C3"/>
    <w:rsid w:val="0075354E"/>
    <w:rsid w:val="00754912"/>
    <w:rsid w:val="00754F19"/>
    <w:rsid w:val="00755B6C"/>
    <w:rsid w:val="00755CE3"/>
    <w:rsid w:val="007567EE"/>
    <w:rsid w:val="00761CE2"/>
    <w:rsid w:val="00762442"/>
    <w:rsid w:val="00762E5E"/>
    <w:rsid w:val="00763257"/>
    <w:rsid w:val="007634B5"/>
    <w:rsid w:val="00765DBE"/>
    <w:rsid w:val="00766998"/>
    <w:rsid w:val="007669F4"/>
    <w:rsid w:val="00767DC3"/>
    <w:rsid w:val="007700D0"/>
    <w:rsid w:val="0077065D"/>
    <w:rsid w:val="00772F96"/>
    <w:rsid w:val="007758AB"/>
    <w:rsid w:val="0078059B"/>
    <w:rsid w:val="0078305E"/>
    <w:rsid w:val="0078330F"/>
    <w:rsid w:val="0078358D"/>
    <w:rsid w:val="007838CE"/>
    <w:rsid w:val="00785802"/>
    <w:rsid w:val="007864F7"/>
    <w:rsid w:val="0078687E"/>
    <w:rsid w:val="00786D79"/>
    <w:rsid w:val="00787AEA"/>
    <w:rsid w:val="00787D25"/>
    <w:rsid w:val="00790805"/>
    <w:rsid w:val="007913D6"/>
    <w:rsid w:val="00792113"/>
    <w:rsid w:val="007923B5"/>
    <w:rsid w:val="00793B26"/>
    <w:rsid w:val="0079454C"/>
    <w:rsid w:val="0079475A"/>
    <w:rsid w:val="007954A2"/>
    <w:rsid w:val="00795A67"/>
    <w:rsid w:val="00795EEE"/>
    <w:rsid w:val="00796C5A"/>
    <w:rsid w:val="007974FE"/>
    <w:rsid w:val="007975A8"/>
    <w:rsid w:val="00797931"/>
    <w:rsid w:val="007A0E1E"/>
    <w:rsid w:val="007A264C"/>
    <w:rsid w:val="007A2B09"/>
    <w:rsid w:val="007A2E10"/>
    <w:rsid w:val="007A353F"/>
    <w:rsid w:val="007A3EA8"/>
    <w:rsid w:val="007A3ED8"/>
    <w:rsid w:val="007A588A"/>
    <w:rsid w:val="007A704A"/>
    <w:rsid w:val="007B04A6"/>
    <w:rsid w:val="007B2E2F"/>
    <w:rsid w:val="007B4035"/>
    <w:rsid w:val="007B4B1C"/>
    <w:rsid w:val="007B5E26"/>
    <w:rsid w:val="007B77AF"/>
    <w:rsid w:val="007C3CE3"/>
    <w:rsid w:val="007C422B"/>
    <w:rsid w:val="007C4FF8"/>
    <w:rsid w:val="007C5964"/>
    <w:rsid w:val="007D0CEE"/>
    <w:rsid w:val="007D1B9B"/>
    <w:rsid w:val="007D2EBD"/>
    <w:rsid w:val="007D36CC"/>
    <w:rsid w:val="007D3B8B"/>
    <w:rsid w:val="007D5E58"/>
    <w:rsid w:val="007E0671"/>
    <w:rsid w:val="007E0C47"/>
    <w:rsid w:val="007E0D62"/>
    <w:rsid w:val="007E15F3"/>
    <w:rsid w:val="007E1665"/>
    <w:rsid w:val="007E18D2"/>
    <w:rsid w:val="007E437B"/>
    <w:rsid w:val="007E5EBD"/>
    <w:rsid w:val="007E7E83"/>
    <w:rsid w:val="007F0266"/>
    <w:rsid w:val="007F038B"/>
    <w:rsid w:val="007F0BEF"/>
    <w:rsid w:val="007F1C96"/>
    <w:rsid w:val="007F40BC"/>
    <w:rsid w:val="007F4909"/>
    <w:rsid w:val="007F664B"/>
    <w:rsid w:val="007F76DD"/>
    <w:rsid w:val="007F76E1"/>
    <w:rsid w:val="007F7A40"/>
    <w:rsid w:val="00800424"/>
    <w:rsid w:val="00801E16"/>
    <w:rsid w:val="0080269C"/>
    <w:rsid w:val="00802A35"/>
    <w:rsid w:val="00804D69"/>
    <w:rsid w:val="008063E8"/>
    <w:rsid w:val="00807A8C"/>
    <w:rsid w:val="00807CFB"/>
    <w:rsid w:val="00810C14"/>
    <w:rsid w:val="008111E7"/>
    <w:rsid w:val="008123D9"/>
    <w:rsid w:val="00813F0D"/>
    <w:rsid w:val="008157AB"/>
    <w:rsid w:val="00816586"/>
    <w:rsid w:val="00817E8D"/>
    <w:rsid w:val="008206AF"/>
    <w:rsid w:val="00824356"/>
    <w:rsid w:val="00824F19"/>
    <w:rsid w:val="00826D41"/>
    <w:rsid w:val="00827C37"/>
    <w:rsid w:val="00830945"/>
    <w:rsid w:val="0083134D"/>
    <w:rsid w:val="008342A9"/>
    <w:rsid w:val="00835660"/>
    <w:rsid w:val="00835D16"/>
    <w:rsid w:val="00835D78"/>
    <w:rsid w:val="008377F0"/>
    <w:rsid w:val="0083781A"/>
    <w:rsid w:val="00840CB3"/>
    <w:rsid w:val="008412B8"/>
    <w:rsid w:val="00841C13"/>
    <w:rsid w:val="008442A3"/>
    <w:rsid w:val="00845384"/>
    <w:rsid w:val="008455DF"/>
    <w:rsid w:val="00846919"/>
    <w:rsid w:val="008470FB"/>
    <w:rsid w:val="008471A2"/>
    <w:rsid w:val="00853B31"/>
    <w:rsid w:val="00853F96"/>
    <w:rsid w:val="00854F3A"/>
    <w:rsid w:val="0085674D"/>
    <w:rsid w:val="00857BBF"/>
    <w:rsid w:val="00862EF2"/>
    <w:rsid w:val="00863C19"/>
    <w:rsid w:val="00863C3F"/>
    <w:rsid w:val="00865BAA"/>
    <w:rsid w:val="00865C1D"/>
    <w:rsid w:val="00866545"/>
    <w:rsid w:val="00875692"/>
    <w:rsid w:val="00875B81"/>
    <w:rsid w:val="00877BDD"/>
    <w:rsid w:val="00880141"/>
    <w:rsid w:val="00880A28"/>
    <w:rsid w:val="00881385"/>
    <w:rsid w:val="0088155C"/>
    <w:rsid w:val="008827B8"/>
    <w:rsid w:val="008833CD"/>
    <w:rsid w:val="008848F8"/>
    <w:rsid w:val="00885C2E"/>
    <w:rsid w:val="00886231"/>
    <w:rsid w:val="00887452"/>
    <w:rsid w:val="008903BB"/>
    <w:rsid w:val="00890864"/>
    <w:rsid w:val="00892FA2"/>
    <w:rsid w:val="0089465A"/>
    <w:rsid w:val="008966D2"/>
    <w:rsid w:val="008972DE"/>
    <w:rsid w:val="008A04A7"/>
    <w:rsid w:val="008A3AE0"/>
    <w:rsid w:val="008A3F16"/>
    <w:rsid w:val="008A3F40"/>
    <w:rsid w:val="008A494E"/>
    <w:rsid w:val="008A4F28"/>
    <w:rsid w:val="008A636E"/>
    <w:rsid w:val="008B0740"/>
    <w:rsid w:val="008B084A"/>
    <w:rsid w:val="008B0F0D"/>
    <w:rsid w:val="008B1E3A"/>
    <w:rsid w:val="008B3F90"/>
    <w:rsid w:val="008B49C5"/>
    <w:rsid w:val="008B6AE1"/>
    <w:rsid w:val="008C097F"/>
    <w:rsid w:val="008C0F11"/>
    <w:rsid w:val="008C153A"/>
    <w:rsid w:val="008C1BC0"/>
    <w:rsid w:val="008C457D"/>
    <w:rsid w:val="008C4F77"/>
    <w:rsid w:val="008C6105"/>
    <w:rsid w:val="008C6C42"/>
    <w:rsid w:val="008C6C9C"/>
    <w:rsid w:val="008C6DF5"/>
    <w:rsid w:val="008C7AB6"/>
    <w:rsid w:val="008C7F29"/>
    <w:rsid w:val="008C7F3C"/>
    <w:rsid w:val="008D1E6C"/>
    <w:rsid w:val="008D2550"/>
    <w:rsid w:val="008D2B18"/>
    <w:rsid w:val="008D36B5"/>
    <w:rsid w:val="008D38EA"/>
    <w:rsid w:val="008D4D54"/>
    <w:rsid w:val="008D5B86"/>
    <w:rsid w:val="008D5DAD"/>
    <w:rsid w:val="008D6291"/>
    <w:rsid w:val="008D6AD6"/>
    <w:rsid w:val="008D7378"/>
    <w:rsid w:val="008D7A82"/>
    <w:rsid w:val="008E0538"/>
    <w:rsid w:val="008E09B4"/>
    <w:rsid w:val="008E1318"/>
    <w:rsid w:val="008E26CD"/>
    <w:rsid w:val="008E2BD8"/>
    <w:rsid w:val="008E3CD3"/>
    <w:rsid w:val="008E4C2D"/>
    <w:rsid w:val="008E57CA"/>
    <w:rsid w:val="008E6CC6"/>
    <w:rsid w:val="008E6CCA"/>
    <w:rsid w:val="008F0E57"/>
    <w:rsid w:val="008F1311"/>
    <w:rsid w:val="008F2890"/>
    <w:rsid w:val="008F3191"/>
    <w:rsid w:val="008F509A"/>
    <w:rsid w:val="008F6261"/>
    <w:rsid w:val="008F6ED4"/>
    <w:rsid w:val="008F701C"/>
    <w:rsid w:val="008F709B"/>
    <w:rsid w:val="008F743E"/>
    <w:rsid w:val="00901224"/>
    <w:rsid w:val="00901615"/>
    <w:rsid w:val="00901D73"/>
    <w:rsid w:val="00902017"/>
    <w:rsid w:val="00902250"/>
    <w:rsid w:val="00903A3A"/>
    <w:rsid w:val="0090406F"/>
    <w:rsid w:val="009042E3"/>
    <w:rsid w:val="00904923"/>
    <w:rsid w:val="00905A6F"/>
    <w:rsid w:val="00905F3C"/>
    <w:rsid w:val="00906077"/>
    <w:rsid w:val="0090657F"/>
    <w:rsid w:val="0090748A"/>
    <w:rsid w:val="00911135"/>
    <w:rsid w:val="00913C11"/>
    <w:rsid w:val="009154D4"/>
    <w:rsid w:val="00915690"/>
    <w:rsid w:val="00917309"/>
    <w:rsid w:val="00917892"/>
    <w:rsid w:val="009203EC"/>
    <w:rsid w:val="009206B3"/>
    <w:rsid w:val="00920DF2"/>
    <w:rsid w:val="00924887"/>
    <w:rsid w:val="00924E2D"/>
    <w:rsid w:val="0092564E"/>
    <w:rsid w:val="00926E79"/>
    <w:rsid w:val="009279FA"/>
    <w:rsid w:val="00927FAD"/>
    <w:rsid w:val="00930C99"/>
    <w:rsid w:val="00932D40"/>
    <w:rsid w:val="00934D84"/>
    <w:rsid w:val="00935A0E"/>
    <w:rsid w:val="009377EC"/>
    <w:rsid w:val="009379C9"/>
    <w:rsid w:val="00940A75"/>
    <w:rsid w:val="00940EED"/>
    <w:rsid w:val="00943605"/>
    <w:rsid w:val="00945DC1"/>
    <w:rsid w:val="00946034"/>
    <w:rsid w:val="00946FBB"/>
    <w:rsid w:val="00947A10"/>
    <w:rsid w:val="009503B1"/>
    <w:rsid w:val="00950D46"/>
    <w:rsid w:val="00952CA8"/>
    <w:rsid w:val="00954123"/>
    <w:rsid w:val="009541C1"/>
    <w:rsid w:val="00954C37"/>
    <w:rsid w:val="009552EF"/>
    <w:rsid w:val="00955787"/>
    <w:rsid w:val="00955BA6"/>
    <w:rsid w:val="00956FB1"/>
    <w:rsid w:val="0095709A"/>
    <w:rsid w:val="0096028D"/>
    <w:rsid w:val="0096063F"/>
    <w:rsid w:val="00960BBB"/>
    <w:rsid w:val="00961B07"/>
    <w:rsid w:val="00961CD6"/>
    <w:rsid w:val="009626DE"/>
    <w:rsid w:val="00963A96"/>
    <w:rsid w:val="00965FF9"/>
    <w:rsid w:val="00966762"/>
    <w:rsid w:val="009678D8"/>
    <w:rsid w:val="00970F40"/>
    <w:rsid w:val="00973C9B"/>
    <w:rsid w:val="0097553D"/>
    <w:rsid w:val="00976BC2"/>
    <w:rsid w:val="00981E09"/>
    <w:rsid w:val="009820F6"/>
    <w:rsid w:val="0098356F"/>
    <w:rsid w:val="009849D2"/>
    <w:rsid w:val="00984C57"/>
    <w:rsid w:val="00985CB4"/>
    <w:rsid w:val="00986734"/>
    <w:rsid w:val="00986B41"/>
    <w:rsid w:val="00990094"/>
    <w:rsid w:val="009900C3"/>
    <w:rsid w:val="009916FE"/>
    <w:rsid w:val="00991747"/>
    <w:rsid w:val="00991E90"/>
    <w:rsid w:val="00992441"/>
    <w:rsid w:val="00993B36"/>
    <w:rsid w:val="00994C6E"/>
    <w:rsid w:val="00994D4F"/>
    <w:rsid w:val="00997516"/>
    <w:rsid w:val="00997EFD"/>
    <w:rsid w:val="009A08D5"/>
    <w:rsid w:val="009A2926"/>
    <w:rsid w:val="009A5D8A"/>
    <w:rsid w:val="009A5EA3"/>
    <w:rsid w:val="009A6EF7"/>
    <w:rsid w:val="009A763E"/>
    <w:rsid w:val="009B0354"/>
    <w:rsid w:val="009B1CE2"/>
    <w:rsid w:val="009B2166"/>
    <w:rsid w:val="009B36B9"/>
    <w:rsid w:val="009B4427"/>
    <w:rsid w:val="009B4A30"/>
    <w:rsid w:val="009B4DCA"/>
    <w:rsid w:val="009B64D6"/>
    <w:rsid w:val="009B7382"/>
    <w:rsid w:val="009C1A71"/>
    <w:rsid w:val="009C1C1D"/>
    <w:rsid w:val="009C329C"/>
    <w:rsid w:val="009C362B"/>
    <w:rsid w:val="009C4089"/>
    <w:rsid w:val="009C4747"/>
    <w:rsid w:val="009C4B42"/>
    <w:rsid w:val="009C4BBF"/>
    <w:rsid w:val="009C518B"/>
    <w:rsid w:val="009C51F6"/>
    <w:rsid w:val="009C6451"/>
    <w:rsid w:val="009D109D"/>
    <w:rsid w:val="009D204E"/>
    <w:rsid w:val="009D3425"/>
    <w:rsid w:val="009D43FF"/>
    <w:rsid w:val="009D46F7"/>
    <w:rsid w:val="009D5D70"/>
    <w:rsid w:val="009D5F30"/>
    <w:rsid w:val="009D6B34"/>
    <w:rsid w:val="009D7FB9"/>
    <w:rsid w:val="009E1848"/>
    <w:rsid w:val="009E25A4"/>
    <w:rsid w:val="009E57D1"/>
    <w:rsid w:val="009E588F"/>
    <w:rsid w:val="009E7A32"/>
    <w:rsid w:val="009E7DB8"/>
    <w:rsid w:val="009F023C"/>
    <w:rsid w:val="009F1E63"/>
    <w:rsid w:val="009F1FFB"/>
    <w:rsid w:val="009F2A65"/>
    <w:rsid w:val="009F48FF"/>
    <w:rsid w:val="009F4931"/>
    <w:rsid w:val="009F4938"/>
    <w:rsid w:val="009F4F88"/>
    <w:rsid w:val="009F5AF2"/>
    <w:rsid w:val="009F6776"/>
    <w:rsid w:val="009F6993"/>
    <w:rsid w:val="009F6D19"/>
    <w:rsid w:val="00A02E14"/>
    <w:rsid w:val="00A04589"/>
    <w:rsid w:val="00A0545E"/>
    <w:rsid w:val="00A0705C"/>
    <w:rsid w:val="00A071CF"/>
    <w:rsid w:val="00A077D0"/>
    <w:rsid w:val="00A10016"/>
    <w:rsid w:val="00A10AD1"/>
    <w:rsid w:val="00A10BD2"/>
    <w:rsid w:val="00A12A99"/>
    <w:rsid w:val="00A12EA3"/>
    <w:rsid w:val="00A13A5D"/>
    <w:rsid w:val="00A154E3"/>
    <w:rsid w:val="00A1598E"/>
    <w:rsid w:val="00A17234"/>
    <w:rsid w:val="00A21285"/>
    <w:rsid w:val="00A21366"/>
    <w:rsid w:val="00A2301E"/>
    <w:rsid w:val="00A23062"/>
    <w:rsid w:val="00A249A6"/>
    <w:rsid w:val="00A26795"/>
    <w:rsid w:val="00A308B4"/>
    <w:rsid w:val="00A30A22"/>
    <w:rsid w:val="00A318C2"/>
    <w:rsid w:val="00A31E8E"/>
    <w:rsid w:val="00A323BB"/>
    <w:rsid w:val="00A3318D"/>
    <w:rsid w:val="00A350A1"/>
    <w:rsid w:val="00A357EA"/>
    <w:rsid w:val="00A3638C"/>
    <w:rsid w:val="00A367E5"/>
    <w:rsid w:val="00A36EA2"/>
    <w:rsid w:val="00A37381"/>
    <w:rsid w:val="00A40764"/>
    <w:rsid w:val="00A40A64"/>
    <w:rsid w:val="00A40FB6"/>
    <w:rsid w:val="00A41A88"/>
    <w:rsid w:val="00A42AFE"/>
    <w:rsid w:val="00A44F5E"/>
    <w:rsid w:val="00A45977"/>
    <w:rsid w:val="00A467BC"/>
    <w:rsid w:val="00A46AF3"/>
    <w:rsid w:val="00A47175"/>
    <w:rsid w:val="00A47199"/>
    <w:rsid w:val="00A47283"/>
    <w:rsid w:val="00A5175B"/>
    <w:rsid w:val="00A51BB5"/>
    <w:rsid w:val="00A51E51"/>
    <w:rsid w:val="00A52A1B"/>
    <w:rsid w:val="00A545CB"/>
    <w:rsid w:val="00A54DB4"/>
    <w:rsid w:val="00A560C0"/>
    <w:rsid w:val="00A5642D"/>
    <w:rsid w:val="00A6125C"/>
    <w:rsid w:val="00A6171A"/>
    <w:rsid w:val="00A61D78"/>
    <w:rsid w:val="00A625BB"/>
    <w:rsid w:val="00A636F1"/>
    <w:rsid w:val="00A6378C"/>
    <w:rsid w:val="00A63F69"/>
    <w:rsid w:val="00A6698F"/>
    <w:rsid w:val="00A71570"/>
    <w:rsid w:val="00A71648"/>
    <w:rsid w:val="00A73A75"/>
    <w:rsid w:val="00A74A82"/>
    <w:rsid w:val="00A74CC8"/>
    <w:rsid w:val="00A74D12"/>
    <w:rsid w:val="00A754C3"/>
    <w:rsid w:val="00A76E63"/>
    <w:rsid w:val="00A77069"/>
    <w:rsid w:val="00A80B9A"/>
    <w:rsid w:val="00A80D11"/>
    <w:rsid w:val="00A821F0"/>
    <w:rsid w:val="00A82599"/>
    <w:rsid w:val="00A833FA"/>
    <w:rsid w:val="00A84BB9"/>
    <w:rsid w:val="00A84C33"/>
    <w:rsid w:val="00A862E0"/>
    <w:rsid w:val="00A87212"/>
    <w:rsid w:val="00A90776"/>
    <w:rsid w:val="00A90D98"/>
    <w:rsid w:val="00A919CE"/>
    <w:rsid w:val="00A92013"/>
    <w:rsid w:val="00A939BB"/>
    <w:rsid w:val="00A940B7"/>
    <w:rsid w:val="00A94671"/>
    <w:rsid w:val="00A95D5F"/>
    <w:rsid w:val="00AA06E5"/>
    <w:rsid w:val="00AA1B5F"/>
    <w:rsid w:val="00AA4B8E"/>
    <w:rsid w:val="00AA6FE7"/>
    <w:rsid w:val="00AB0689"/>
    <w:rsid w:val="00AB2527"/>
    <w:rsid w:val="00AB3622"/>
    <w:rsid w:val="00AB4CA2"/>
    <w:rsid w:val="00AB4D75"/>
    <w:rsid w:val="00AB5F39"/>
    <w:rsid w:val="00AB66DA"/>
    <w:rsid w:val="00AC00EB"/>
    <w:rsid w:val="00AC1425"/>
    <w:rsid w:val="00AC2174"/>
    <w:rsid w:val="00AC25DA"/>
    <w:rsid w:val="00AC535D"/>
    <w:rsid w:val="00AC7726"/>
    <w:rsid w:val="00AD0457"/>
    <w:rsid w:val="00AD147D"/>
    <w:rsid w:val="00AD2D60"/>
    <w:rsid w:val="00AD3691"/>
    <w:rsid w:val="00AD3E36"/>
    <w:rsid w:val="00AD68FB"/>
    <w:rsid w:val="00AD6FEE"/>
    <w:rsid w:val="00AE122C"/>
    <w:rsid w:val="00AE1EC5"/>
    <w:rsid w:val="00AE26A3"/>
    <w:rsid w:val="00AE2A74"/>
    <w:rsid w:val="00AE36FE"/>
    <w:rsid w:val="00AE3CCB"/>
    <w:rsid w:val="00AE484A"/>
    <w:rsid w:val="00AF0833"/>
    <w:rsid w:val="00AF11AD"/>
    <w:rsid w:val="00AF19FB"/>
    <w:rsid w:val="00AF1D4F"/>
    <w:rsid w:val="00AF22D4"/>
    <w:rsid w:val="00AF4102"/>
    <w:rsid w:val="00AF63F0"/>
    <w:rsid w:val="00B01739"/>
    <w:rsid w:val="00B01D32"/>
    <w:rsid w:val="00B0234E"/>
    <w:rsid w:val="00B02C4E"/>
    <w:rsid w:val="00B04504"/>
    <w:rsid w:val="00B0534E"/>
    <w:rsid w:val="00B05449"/>
    <w:rsid w:val="00B05D3C"/>
    <w:rsid w:val="00B06651"/>
    <w:rsid w:val="00B06923"/>
    <w:rsid w:val="00B07A2E"/>
    <w:rsid w:val="00B07AAB"/>
    <w:rsid w:val="00B13802"/>
    <w:rsid w:val="00B13E37"/>
    <w:rsid w:val="00B147B4"/>
    <w:rsid w:val="00B14F7F"/>
    <w:rsid w:val="00B15513"/>
    <w:rsid w:val="00B1574B"/>
    <w:rsid w:val="00B16923"/>
    <w:rsid w:val="00B16931"/>
    <w:rsid w:val="00B202EC"/>
    <w:rsid w:val="00B2058E"/>
    <w:rsid w:val="00B20852"/>
    <w:rsid w:val="00B20D7A"/>
    <w:rsid w:val="00B23103"/>
    <w:rsid w:val="00B2383A"/>
    <w:rsid w:val="00B257EB"/>
    <w:rsid w:val="00B26AC0"/>
    <w:rsid w:val="00B30FD2"/>
    <w:rsid w:val="00B32EDA"/>
    <w:rsid w:val="00B33EDC"/>
    <w:rsid w:val="00B342D4"/>
    <w:rsid w:val="00B34722"/>
    <w:rsid w:val="00B404CE"/>
    <w:rsid w:val="00B424B9"/>
    <w:rsid w:val="00B42DAA"/>
    <w:rsid w:val="00B433EF"/>
    <w:rsid w:val="00B44D12"/>
    <w:rsid w:val="00B458E3"/>
    <w:rsid w:val="00B45C89"/>
    <w:rsid w:val="00B46D71"/>
    <w:rsid w:val="00B50105"/>
    <w:rsid w:val="00B5016A"/>
    <w:rsid w:val="00B52434"/>
    <w:rsid w:val="00B53F3C"/>
    <w:rsid w:val="00B54D71"/>
    <w:rsid w:val="00B56861"/>
    <w:rsid w:val="00B6148A"/>
    <w:rsid w:val="00B62CC9"/>
    <w:rsid w:val="00B62DB5"/>
    <w:rsid w:val="00B664CC"/>
    <w:rsid w:val="00B67D81"/>
    <w:rsid w:val="00B70310"/>
    <w:rsid w:val="00B75065"/>
    <w:rsid w:val="00B76702"/>
    <w:rsid w:val="00B76C4C"/>
    <w:rsid w:val="00B7705A"/>
    <w:rsid w:val="00B777BE"/>
    <w:rsid w:val="00B8149C"/>
    <w:rsid w:val="00B82696"/>
    <w:rsid w:val="00B83362"/>
    <w:rsid w:val="00B848EF"/>
    <w:rsid w:val="00B86595"/>
    <w:rsid w:val="00B91F6D"/>
    <w:rsid w:val="00B92559"/>
    <w:rsid w:val="00B93C55"/>
    <w:rsid w:val="00B94A07"/>
    <w:rsid w:val="00B95CE1"/>
    <w:rsid w:val="00B95E57"/>
    <w:rsid w:val="00B965E3"/>
    <w:rsid w:val="00B96C1E"/>
    <w:rsid w:val="00BA0BD8"/>
    <w:rsid w:val="00BA1416"/>
    <w:rsid w:val="00BA1AF3"/>
    <w:rsid w:val="00BA1B8A"/>
    <w:rsid w:val="00BA1CD0"/>
    <w:rsid w:val="00BA5B22"/>
    <w:rsid w:val="00BA6C74"/>
    <w:rsid w:val="00BB0722"/>
    <w:rsid w:val="00BB0CE4"/>
    <w:rsid w:val="00BB0ECE"/>
    <w:rsid w:val="00BB10C8"/>
    <w:rsid w:val="00BB1717"/>
    <w:rsid w:val="00BB1CDB"/>
    <w:rsid w:val="00BB2562"/>
    <w:rsid w:val="00BB4103"/>
    <w:rsid w:val="00BB4FAB"/>
    <w:rsid w:val="00BB6FF4"/>
    <w:rsid w:val="00BC0A9F"/>
    <w:rsid w:val="00BC0D18"/>
    <w:rsid w:val="00BC11FB"/>
    <w:rsid w:val="00BC43E3"/>
    <w:rsid w:val="00BC44F4"/>
    <w:rsid w:val="00BC4BDE"/>
    <w:rsid w:val="00BC4E7C"/>
    <w:rsid w:val="00BC6C08"/>
    <w:rsid w:val="00BC6E18"/>
    <w:rsid w:val="00BC7139"/>
    <w:rsid w:val="00BC7FFA"/>
    <w:rsid w:val="00BD62EF"/>
    <w:rsid w:val="00BD7E3B"/>
    <w:rsid w:val="00BE11C2"/>
    <w:rsid w:val="00BE1876"/>
    <w:rsid w:val="00BE1CF1"/>
    <w:rsid w:val="00BE297D"/>
    <w:rsid w:val="00BE2B85"/>
    <w:rsid w:val="00BE3951"/>
    <w:rsid w:val="00BE3FDA"/>
    <w:rsid w:val="00BE56F2"/>
    <w:rsid w:val="00BE58A9"/>
    <w:rsid w:val="00BF1551"/>
    <w:rsid w:val="00BF3BFD"/>
    <w:rsid w:val="00BF5F83"/>
    <w:rsid w:val="00BF71AF"/>
    <w:rsid w:val="00BF78DF"/>
    <w:rsid w:val="00C00746"/>
    <w:rsid w:val="00C019E9"/>
    <w:rsid w:val="00C0268E"/>
    <w:rsid w:val="00C0327E"/>
    <w:rsid w:val="00C0348A"/>
    <w:rsid w:val="00C044E3"/>
    <w:rsid w:val="00C04595"/>
    <w:rsid w:val="00C06CFB"/>
    <w:rsid w:val="00C07175"/>
    <w:rsid w:val="00C108C1"/>
    <w:rsid w:val="00C1272B"/>
    <w:rsid w:val="00C14274"/>
    <w:rsid w:val="00C14418"/>
    <w:rsid w:val="00C15069"/>
    <w:rsid w:val="00C17922"/>
    <w:rsid w:val="00C2377E"/>
    <w:rsid w:val="00C23EF5"/>
    <w:rsid w:val="00C24B20"/>
    <w:rsid w:val="00C26B82"/>
    <w:rsid w:val="00C26F84"/>
    <w:rsid w:val="00C2768B"/>
    <w:rsid w:val="00C27907"/>
    <w:rsid w:val="00C306AA"/>
    <w:rsid w:val="00C30E78"/>
    <w:rsid w:val="00C31E9A"/>
    <w:rsid w:val="00C33F44"/>
    <w:rsid w:val="00C35B90"/>
    <w:rsid w:val="00C3752B"/>
    <w:rsid w:val="00C40714"/>
    <w:rsid w:val="00C40F8C"/>
    <w:rsid w:val="00C41747"/>
    <w:rsid w:val="00C425D8"/>
    <w:rsid w:val="00C43194"/>
    <w:rsid w:val="00C43340"/>
    <w:rsid w:val="00C437E3"/>
    <w:rsid w:val="00C44605"/>
    <w:rsid w:val="00C46388"/>
    <w:rsid w:val="00C46489"/>
    <w:rsid w:val="00C4734D"/>
    <w:rsid w:val="00C50470"/>
    <w:rsid w:val="00C50555"/>
    <w:rsid w:val="00C5097D"/>
    <w:rsid w:val="00C52502"/>
    <w:rsid w:val="00C52690"/>
    <w:rsid w:val="00C52A34"/>
    <w:rsid w:val="00C556F2"/>
    <w:rsid w:val="00C605ED"/>
    <w:rsid w:val="00C609B4"/>
    <w:rsid w:val="00C60A9A"/>
    <w:rsid w:val="00C60E40"/>
    <w:rsid w:val="00C61A25"/>
    <w:rsid w:val="00C61D8C"/>
    <w:rsid w:val="00C6253A"/>
    <w:rsid w:val="00C63DBE"/>
    <w:rsid w:val="00C64366"/>
    <w:rsid w:val="00C65214"/>
    <w:rsid w:val="00C65779"/>
    <w:rsid w:val="00C7132F"/>
    <w:rsid w:val="00C717DB"/>
    <w:rsid w:val="00C723D8"/>
    <w:rsid w:val="00C72AA3"/>
    <w:rsid w:val="00C73EFC"/>
    <w:rsid w:val="00C747CD"/>
    <w:rsid w:val="00C75353"/>
    <w:rsid w:val="00C77867"/>
    <w:rsid w:val="00C77893"/>
    <w:rsid w:val="00C77B9A"/>
    <w:rsid w:val="00C801F8"/>
    <w:rsid w:val="00C80A3D"/>
    <w:rsid w:val="00C80E8D"/>
    <w:rsid w:val="00C8121D"/>
    <w:rsid w:val="00C815A5"/>
    <w:rsid w:val="00C818AB"/>
    <w:rsid w:val="00C83C02"/>
    <w:rsid w:val="00C84679"/>
    <w:rsid w:val="00C847E6"/>
    <w:rsid w:val="00C855B5"/>
    <w:rsid w:val="00C87E84"/>
    <w:rsid w:val="00C935FA"/>
    <w:rsid w:val="00C95266"/>
    <w:rsid w:val="00C95271"/>
    <w:rsid w:val="00C95F2D"/>
    <w:rsid w:val="00C97321"/>
    <w:rsid w:val="00CA0866"/>
    <w:rsid w:val="00CA1A83"/>
    <w:rsid w:val="00CA43A4"/>
    <w:rsid w:val="00CA4CC8"/>
    <w:rsid w:val="00CB2FE2"/>
    <w:rsid w:val="00CB6B98"/>
    <w:rsid w:val="00CB7C8F"/>
    <w:rsid w:val="00CC1ADF"/>
    <w:rsid w:val="00CC1DF3"/>
    <w:rsid w:val="00CC1F9A"/>
    <w:rsid w:val="00CC25DC"/>
    <w:rsid w:val="00CC3AF2"/>
    <w:rsid w:val="00CC3FAF"/>
    <w:rsid w:val="00CC4326"/>
    <w:rsid w:val="00CC5FA1"/>
    <w:rsid w:val="00CC66D0"/>
    <w:rsid w:val="00CC6AD5"/>
    <w:rsid w:val="00CC7496"/>
    <w:rsid w:val="00CC7AEA"/>
    <w:rsid w:val="00CD0D78"/>
    <w:rsid w:val="00CD1EDA"/>
    <w:rsid w:val="00CD3088"/>
    <w:rsid w:val="00CD450F"/>
    <w:rsid w:val="00CD6034"/>
    <w:rsid w:val="00CD6729"/>
    <w:rsid w:val="00CD6E65"/>
    <w:rsid w:val="00CD706A"/>
    <w:rsid w:val="00CD7071"/>
    <w:rsid w:val="00CD7222"/>
    <w:rsid w:val="00CD7B90"/>
    <w:rsid w:val="00CE0A91"/>
    <w:rsid w:val="00CE23A6"/>
    <w:rsid w:val="00CE321D"/>
    <w:rsid w:val="00CE344B"/>
    <w:rsid w:val="00CE3539"/>
    <w:rsid w:val="00CE3853"/>
    <w:rsid w:val="00CE42F0"/>
    <w:rsid w:val="00CE7B42"/>
    <w:rsid w:val="00CE7BD7"/>
    <w:rsid w:val="00CF0713"/>
    <w:rsid w:val="00CF274E"/>
    <w:rsid w:val="00CF2FBD"/>
    <w:rsid w:val="00CF3360"/>
    <w:rsid w:val="00CF347B"/>
    <w:rsid w:val="00CF3B6D"/>
    <w:rsid w:val="00CF52AE"/>
    <w:rsid w:val="00CF59F5"/>
    <w:rsid w:val="00CF6864"/>
    <w:rsid w:val="00CF6C7C"/>
    <w:rsid w:val="00CF79CC"/>
    <w:rsid w:val="00D0048A"/>
    <w:rsid w:val="00D010ED"/>
    <w:rsid w:val="00D027F0"/>
    <w:rsid w:val="00D03DD8"/>
    <w:rsid w:val="00D03DDF"/>
    <w:rsid w:val="00D073FD"/>
    <w:rsid w:val="00D10446"/>
    <w:rsid w:val="00D11C1F"/>
    <w:rsid w:val="00D11F62"/>
    <w:rsid w:val="00D12B5A"/>
    <w:rsid w:val="00D154BE"/>
    <w:rsid w:val="00D2033F"/>
    <w:rsid w:val="00D2088E"/>
    <w:rsid w:val="00D20EA1"/>
    <w:rsid w:val="00D21677"/>
    <w:rsid w:val="00D22A2C"/>
    <w:rsid w:val="00D22C7E"/>
    <w:rsid w:val="00D308B1"/>
    <w:rsid w:val="00D343CC"/>
    <w:rsid w:val="00D34E83"/>
    <w:rsid w:val="00D34F14"/>
    <w:rsid w:val="00D36436"/>
    <w:rsid w:val="00D36826"/>
    <w:rsid w:val="00D37A44"/>
    <w:rsid w:val="00D37D72"/>
    <w:rsid w:val="00D429CC"/>
    <w:rsid w:val="00D45A45"/>
    <w:rsid w:val="00D47D1C"/>
    <w:rsid w:val="00D47ECA"/>
    <w:rsid w:val="00D501F1"/>
    <w:rsid w:val="00D5111B"/>
    <w:rsid w:val="00D521E5"/>
    <w:rsid w:val="00D5228C"/>
    <w:rsid w:val="00D53785"/>
    <w:rsid w:val="00D54907"/>
    <w:rsid w:val="00D54C35"/>
    <w:rsid w:val="00D55945"/>
    <w:rsid w:val="00D57D90"/>
    <w:rsid w:val="00D57FE7"/>
    <w:rsid w:val="00D60943"/>
    <w:rsid w:val="00D60B5B"/>
    <w:rsid w:val="00D62FDF"/>
    <w:rsid w:val="00D642ED"/>
    <w:rsid w:val="00D66656"/>
    <w:rsid w:val="00D66C36"/>
    <w:rsid w:val="00D70737"/>
    <w:rsid w:val="00D70C12"/>
    <w:rsid w:val="00D71FCD"/>
    <w:rsid w:val="00D72606"/>
    <w:rsid w:val="00D743FE"/>
    <w:rsid w:val="00D756CA"/>
    <w:rsid w:val="00D757EB"/>
    <w:rsid w:val="00D76D44"/>
    <w:rsid w:val="00D8191A"/>
    <w:rsid w:val="00D81C48"/>
    <w:rsid w:val="00D82B89"/>
    <w:rsid w:val="00D82C71"/>
    <w:rsid w:val="00D834B7"/>
    <w:rsid w:val="00D91E73"/>
    <w:rsid w:val="00D92612"/>
    <w:rsid w:val="00D93360"/>
    <w:rsid w:val="00D95725"/>
    <w:rsid w:val="00D96A3E"/>
    <w:rsid w:val="00DA0888"/>
    <w:rsid w:val="00DA15EB"/>
    <w:rsid w:val="00DA27E3"/>
    <w:rsid w:val="00DA71C1"/>
    <w:rsid w:val="00DA73E9"/>
    <w:rsid w:val="00DB0B00"/>
    <w:rsid w:val="00DB1693"/>
    <w:rsid w:val="00DB4BA2"/>
    <w:rsid w:val="00DB4BDD"/>
    <w:rsid w:val="00DB6CB4"/>
    <w:rsid w:val="00DC1897"/>
    <w:rsid w:val="00DC1C73"/>
    <w:rsid w:val="00DC272D"/>
    <w:rsid w:val="00DC2AD6"/>
    <w:rsid w:val="00DC4E2E"/>
    <w:rsid w:val="00DC5CC7"/>
    <w:rsid w:val="00DC5D9C"/>
    <w:rsid w:val="00DC6BCF"/>
    <w:rsid w:val="00DD0853"/>
    <w:rsid w:val="00DD0EE1"/>
    <w:rsid w:val="00DD12B2"/>
    <w:rsid w:val="00DD2C10"/>
    <w:rsid w:val="00DD3080"/>
    <w:rsid w:val="00DD3679"/>
    <w:rsid w:val="00DD3D3A"/>
    <w:rsid w:val="00DD4B6A"/>
    <w:rsid w:val="00DD4FDB"/>
    <w:rsid w:val="00DD53B6"/>
    <w:rsid w:val="00DD5FE7"/>
    <w:rsid w:val="00DD645A"/>
    <w:rsid w:val="00DD6BDE"/>
    <w:rsid w:val="00DD6F3E"/>
    <w:rsid w:val="00DD73E0"/>
    <w:rsid w:val="00DD760E"/>
    <w:rsid w:val="00DE31CA"/>
    <w:rsid w:val="00DE36A6"/>
    <w:rsid w:val="00DE4F2E"/>
    <w:rsid w:val="00DE56F5"/>
    <w:rsid w:val="00DE5A5B"/>
    <w:rsid w:val="00DE7BB3"/>
    <w:rsid w:val="00DF1FA2"/>
    <w:rsid w:val="00DF3B5F"/>
    <w:rsid w:val="00DF5979"/>
    <w:rsid w:val="00DF5E3A"/>
    <w:rsid w:val="00DF7DDD"/>
    <w:rsid w:val="00E017F1"/>
    <w:rsid w:val="00E02014"/>
    <w:rsid w:val="00E0252C"/>
    <w:rsid w:val="00E03550"/>
    <w:rsid w:val="00E04150"/>
    <w:rsid w:val="00E0590A"/>
    <w:rsid w:val="00E0598E"/>
    <w:rsid w:val="00E07170"/>
    <w:rsid w:val="00E10D76"/>
    <w:rsid w:val="00E10F49"/>
    <w:rsid w:val="00E1229C"/>
    <w:rsid w:val="00E122BE"/>
    <w:rsid w:val="00E12BCF"/>
    <w:rsid w:val="00E12DA2"/>
    <w:rsid w:val="00E154A3"/>
    <w:rsid w:val="00E15908"/>
    <w:rsid w:val="00E164C5"/>
    <w:rsid w:val="00E1688E"/>
    <w:rsid w:val="00E169B9"/>
    <w:rsid w:val="00E21F26"/>
    <w:rsid w:val="00E22A30"/>
    <w:rsid w:val="00E22C09"/>
    <w:rsid w:val="00E24916"/>
    <w:rsid w:val="00E24C4D"/>
    <w:rsid w:val="00E24D99"/>
    <w:rsid w:val="00E25125"/>
    <w:rsid w:val="00E255B8"/>
    <w:rsid w:val="00E263CE"/>
    <w:rsid w:val="00E26568"/>
    <w:rsid w:val="00E27D74"/>
    <w:rsid w:val="00E3042F"/>
    <w:rsid w:val="00E30CFA"/>
    <w:rsid w:val="00E32516"/>
    <w:rsid w:val="00E3280E"/>
    <w:rsid w:val="00E406C7"/>
    <w:rsid w:val="00E40F58"/>
    <w:rsid w:val="00E414FB"/>
    <w:rsid w:val="00E41745"/>
    <w:rsid w:val="00E42CAA"/>
    <w:rsid w:val="00E467DD"/>
    <w:rsid w:val="00E46D3C"/>
    <w:rsid w:val="00E47396"/>
    <w:rsid w:val="00E50746"/>
    <w:rsid w:val="00E51726"/>
    <w:rsid w:val="00E518A5"/>
    <w:rsid w:val="00E51F67"/>
    <w:rsid w:val="00E52D02"/>
    <w:rsid w:val="00E539FE"/>
    <w:rsid w:val="00E54090"/>
    <w:rsid w:val="00E541E2"/>
    <w:rsid w:val="00E54780"/>
    <w:rsid w:val="00E54B66"/>
    <w:rsid w:val="00E55ACB"/>
    <w:rsid w:val="00E57765"/>
    <w:rsid w:val="00E577E0"/>
    <w:rsid w:val="00E608FD"/>
    <w:rsid w:val="00E60A83"/>
    <w:rsid w:val="00E64E19"/>
    <w:rsid w:val="00E6598D"/>
    <w:rsid w:val="00E66417"/>
    <w:rsid w:val="00E67677"/>
    <w:rsid w:val="00E70207"/>
    <w:rsid w:val="00E71FFA"/>
    <w:rsid w:val="00E732CA"/>
    <w:rsid w:val="00E73F8F"/>
    <w:rsid w:val="00E742AB"/>
    <w:rsid w:val="00E750A9"/>
    <w:rsid w:val="00E763E7"/>
    <w:rsid w:val="00E76627"/>
    <w:rsid w:val="00E76D1B"/>
    <w:rsid w:val="00E777AA"/>
    <w:rsid w:val="00E80283"/>
    <w:rsid w:val="00E834AE"/>
    <w:rsid w:val="00E8354A"/>
    <w:rsid w:val="00E84133"/>
    <w:rsid w:val="00E841A2"/>
    <w:rsid w:val="00E841B6"/>
    <w:rsid w:val="00E87763"/>
    <w:rsid w:val="00E87CFB"/>
    <w:rsid w:val="00E91EAE"/>
    <w:rsid w:val="00E92A84"/>
    <w:rsid w:val="00E932A4"/>
    <w:rsid w:val="00E94639"/>
    <w:rsid w:val="00E95473"/>
    <w:rsid w:val="00E954FE"/>
    <w:rsid w:val="00E97336"/>
    <w:rsid w:val="00EA3038"/>
    <w:rsid w:val="00EA5A95"/>
    <w:rsid w:val="00EA69FF"/>
    <w:rsid w:val="00EA74B7"/>
    <w:rsid w:val="00EB010C"/>
    <w:rsid w:val="00EB046A"/>
    <w:rsid w:val="00EB175F"/>
    <w:rsid w:val="00EB184F"/>
    <w:rsid w:val="00EB1977"/>
    <w:rsid w:val="00EB3146"/>
    <w:rsid w:val="00EB40C7"/>
    <w:rsid w:val="00EB51E2"/>
    <w:rsid w:val="00EB5D83"/>
    <w:rsid w:val="00EB6C90"/>
    <w:rsid w:val="00EC1E6D"/>
    <w:rsid w:val="00EC2AA8"/>
    <w:rsid w:val="00EC3C3C"/>
    <w:rsid w:val="00EC5531"/>
    <w:rsid w:val="00EC7B4F"/>
    <w:rsid w:val="00ED00EC"/>
    <w:rsid w:val="00ED05B6"/>
    <w:rsid w:val="00ED0B9C"/>
    <w:rsid w:val="00ED2FD3"/>
    <w:rsid w:val="00ED30C0"/>
    <w:rsid w:val="00ED33B3"/>
    <w:rsid w:val="00ED3B3C"/>
    <w:rsid w:val="00ED51D6"/>
    <w:rsid w:val="00ED6FEE"/>
    <w:rsid w:val="00EE12C4"/>
    <w:rsid w:val="00EE1C00"/>
    <w:rsid w:val="00EE2CB1"/>
    <w:rsid w:val="00EE2DC0"/>
    <w:rsid w:val="00EE2E62"/>
    <w:rsid w:val="00EE3154"/>
    <w:rsid w:val="00EE3953"/>
    <w:rsid w:val="00EE3FE1"/>
    <w:rsid w:val="00EE4632"/>
    <w:rsid w:val="00EE4A4F"/>
    <w:rsid w:val="00EE588A"/>
    <w:rsid w:val="00EE5D0A"/>
    <w:rsid w:val="00EE60CF"/>
    <w:rsid w:val="00EF1EBE"/>
    <w:rsid w:val="00EF3537"/>
    <w:rsid w:val="00EF388C"/>
    <w:rsid w:val="00EF3920"/>
    <w:rsid w:val="00EF5535"/>
    <w:rsid w:val="00EF5E0A"/>
    <w:rsid w:val="00EF63A2"/>
    <w:rsid w:val="00F00A9F"/>
    <w:rsid w:val="00F00EC3"/>
    <w:rsid w:val="00F03414"/>
    <w:rsid w:val="00F03459"/>
    <w:rsid w:val="00F035D9"/>
    <w:rsid w:val="00F041C5"/>
    <w:rsid w:val="00F05C5A"/>
    <w:rsid w:val="00F1013F"/>
    <w:rsid w:val="00F10F13"/>
    <w:rsid w:val="00F122B8"/>
    <w:rsid w:val="00F12515"/>
    <w:rsid w:val="00F14393"/>
    <w:rsid w:val="00F15DB3"/>
    <w:rsid w:val="00F1610A"/>
    <w:rsid w:val="00F16FDF"/>
    <w:rsid w:val="00F1701C"/>
    <w:rsid w:val="00F171DB"/>
    <w:rsid w:val="00F21A0B"/>
    <w:rsid w:val="00F21B9D"/>
    <w:rsid w:val="00F22765"/>
    <w:rsid w:val="00F2359B"/>
    <w:rsid w:val="00F23AFD"/>
    <w:rsid w:val="00F24230"/>
    <w:rsid w:val="00F25857"/>
    <w:rsid w:val="00F26DB7"/>
    <w:rsid w:val="00F31792"/>
    <w:rsid w:val="00F32165"/>
    <w:rsid w:val="00F32683"/>
    <w:rsid w:val="00F3369A"/>
    <w:rsid w:val="00F34BF2"/>
    <w:rsid w:val="00F3502F"/>
    <w:rsid w:val="00F35C9C"/>
    <w:rsid w:val="00F40BA4"/>
    <w:rsid w:val="00F4269A"/>
    <w:rsid w:val="00F43C88"/>
    <w:rsid w:val="00F43D61"/>
    <w:rsid w:val="00F442A0"/>
    <w:rsid w:val="00F445A4"/>
    <w:rsid w:val="00F4516B"/>
    <w:rsid w:val="00F4794C"/>
    <w:rsid w:val="00F47D16"/>
    <w:rsid w:val="00F50AAF"/>
    <w:rsid w:val="00F51357"/>
    <w:rsid w:val="00F522E5"/>
    <w:rsid w:val="00F52FE0"/>
    <w:rsid w:val="00F5313B"/>
    <w:rsid w:val="00F538CD"/>
    <w:rsid w:val="00F53BD3"/>
    <w:rsid w:val="00F54068"/>
    <w:rsid w:val="00F54607"/>
    <w:rsid w:val="00F54A1D"/>
    <w:rsid w:val="00F55047"/>
    <w:rsid w:val="00F55664"/>
    <w:rsid w:val="00F5566B"/>
    <w:rsid w:val="00F55EF2"/>
    <w:rsid w:val="00F56919"/>
    <w:rsid w:val="00F576BD"/>
    <w:rsid w:val="00F606C1"/>
    <w:rsid w:val="00F61024"/>
    <w:rsid w:val="00F61C53"/>
    <w:rsid w:val="00F621A7"/>
    <w:rsid w:val="00F63866"/>
    <w:rsid w:val="00F64B25"/>
    <w:rsid w:val="00F65B31"/>
    <w:rsid w:val="00F67E2F"/>
    <w:rsid w:val="00F70304"/>
    <w:rsid w:val="00F70DB7"/>
    <w:rsid w:val="00F726F1"/>
    <w:rsid w:val="00F75821"/>
    <w:rsid w:val="00F759E3"/>
    <w:rsid w:val="00F771B0"/>
    <w:rsid w:val="00F77609"/>
    <w:rsid w:val="00F8070D"/>
    <w:rsid w:val="00F807E6"/>
    <w:rsid w:val="00F81B7E"/>
    <w:rsid w:val="00F81CD2"/>
    <w:rsid w:val="00F8225F"/>
    <w:rsid w:val="00F836BA"/>
    <w:rsid w:val="00F83DDC"/>
    <w:rsid w:val="00F84400"/>
    <w:rsid w:val="00F857D4"/>
    <w:rsid w:val="00F85F11"/>
    <w:rsid w:val="00F86F3D"/>
    <w:rsid w:val="00F878BF"/>
    <w:rsid w:val="00F900B5"/>
    <w:rsid w:val="00F903C0"/>
    <w:rsid w:val="00F90610"/>
    <w:rsid w:val="00F93942"/>
    <w:rsid w:val="00F93E44"/>
    <w:rsid w:val="00F940CD"/>
    <w:rsid w:val="00F96416"/>
    <w:rsid w:val="00F97012"/>
    <w:rsid w:val="00FA16C8"/>
    <w:rsid w:val="00FA1B4B"/>
    <w:rsid w:val="00FA2A1A"/>
    <w:rsid w:val="00FA3EE9"/>
    <w:rsid w:val="00FA581A"/>
    <w:rsid w:val="00FA604F"/>
    <w:rsid w:val="00FB0275"/>
    <w:rsid w:val="00FB0669"/>
    <w:rsid w:val="00FB1311"/>
    <w:rsid w:val="00FB1720"/>
    <w:rsid w:val="00FB2721"/>
    <w:rsid w:val="00FB2C8B"/>
    <w:rsid w:val="00FB2D3D"/>
    <w:rsid w:val="00FB3D52"/>
    <w:rsid w:val="00FB58E7"/>
    <w:rsid w:val="00FB58FC"/>
    <w:rsid w:val="00FB7A80"/>
    <w:rsid w:val="00FC014C"/>
    <w:rsid w:val="00FC0A58"/>
    <w:rsid w:val="00FC189A"/>
    <w:rsid w:val="00FC4310"/>
    <w:rsid w:val="00FC435D"/>
    <w:rsid w:val="00FC4653"/>
    <w:rsid w:val="00FC6306"/>
    <w:rsid w:val="00FC6A90"/>
    <w:rsid w:val="00FC6CC1"/>
    <w:rsid w:val="00FC6E1F"/>
    <w:rsid w:val="00FD0EC7"/>
    <w:rsid w:val="00FD26DC"/>
    <w:rsid w:val="00FD6A54"/>
    <w:rsid w:val="00FD7E39"/>
    <w:rsid w:val="00FE05DA"/>
    <w:rsid w:val="00FE0836"/>
    <w:rsid w:val="00FE189C"/>
    <w:rsid w:val="00FE20E6"/>
    <w:rsid w:val="00FE56BE"/>
    <w:rsid w:val="00FE5EAA"/>
    <w:rsid w:val="00FE695F"/>
    <w:rsid w:val="00FE78FC"/>
    <w:rsid w:val="00FF26C4"/>
    <w:rsid w:val="00FF56A3"/>
    <w:rsid w:val="00FF5822"/>
    <w:rsid w:val="00FF65CC"/>
    <w:rsid w:val="00FF723E"/>
    <w:rsid w:val="4D80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0171"/>
  <w15:docId w15:val="{EC235541-C16C-4287-9092-7D36B094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240"/>
      <w:ind w:firstLine="709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character" w:styleId="a4">
    <w:name w:val="Emphasis"/>
    <w:qFormat/>
    <w:rPr>
      <w:rFonts w:cs="Times New Roman"/>
      <w:i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character" w:styleId="a6">
    <w:name w:val="Strong"/>
    <w:link w:val="11"/>
    <w:uiPriority w:val="22"/>
    <w:qFormat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hAnsi="Arial"/>
      <w:sz w:val="16"/>
      <w:szCs w:val="16"/>
    </w:rPr>
  </w:style>
  <w:style w:type="paragraph" w:styleId="21">
    <w:name w:val="Body Text 2"/>
    <w:basedOn w:val="a"/>
    <w:link w:val="22"/>
    <w:semiHidden/>
    <w:unhideWhenUsed/>
    <w:qFormat/>
    <w:pPr>
      <w:jc w:val="center"/>
    </w:pPr>
    <w:rPr>
      <w:b/>
    </w:rPr>
  </w:style>
  <w:style w:type="paragraph" w:styleId="a9">
    <w:name w:val="footnote text"/>
    <w:basedOn w:val="a"/>
    <w:link w:val="aa"/>
    <w:uiPriority w:val="99"/>
    <w:qFormat/>
    <w:rPr>
      <w:lang w:val="en-US"/>
    </w:rPr>
  </w:style>
  <w:style w:type="paragraph" w:styleId="ab">
    <w:name w:val="header"/>
    <w:basedOn w:val="a"/>
    <w:link w:val="ac"/>
    <w:unhideWhenUsed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nhideWhenUsed/>
    <w:pPr>
      <w:jc w:val="center"/>
    </w:pPr>
  </w:style>
  <w:style w:type="paragraph" w:styleId="12">
    <w:name w:val="toc 1"/>
    <w:basedOn w:val="a"/>
    <w:next w:val="a"/>
    <w:uiPriority w:val="39"/>
    <w:unhideWhenUsed/>
    <w:qFormat/>
  </w:style>
  <w:style w:type="paragraph" w:styleId="31">
    <w:name w:val="toc 3"/>
    <w:basedOn w:val="a"/>
    <w:next w:val="a"/>
    <w:uiPriority w:val="39"/>
    <w:unhideWhenUsed/>
    <w:qFormat/>
    <w:pPr>
      <w:tabs>
        <w:tab w:val="left" w:pos="426"/>
        <w:tab w:val="right" w:leader="dot" w:pos="9629"/>
      </w:tabs>
      <w:jc w:val="both"/>
    </w:pPr>
    <w:rPr>
      <w:b/>
      <w:sz w:val="28"/>
      <w:szCs w:val="28"/>
    </w:rPr>
  </w:style>
  <w:style w:type="paragraph" w:styleId="23">
    <w:name w:val="toc 2"/>
    <w:basedOn w:val="a"/>
    <w:next w:val="a"/>
    <w:uiPriority w:val="39"/>
    <w:unhideWhenUsed/>
    <w:qFormat/>
    <w:pPr>
      <w:tabs>
        <w:tab w:val="left" w:pos="426"/>
        <w:tab w:val="right" w:leader="dot" w:pos="9629"/>
      </w:tabs>
    </w:pPr>
    <w:rPr>
      <w:sz w:val="28"/>
      <w:szCs w:val="28"/>
    </w:rPr>
  </w:style>
  <w:style w:type="paragraph" w:styleId="af">
    <w:name w:val="Body Text Indent"/>
    <w:basedOn w:val="a"/>
    <w:link w:val="af0"/>
    <w:uiPriority w:val="99"/>
    <w:semiHidden/>
    <w:unhideWhenUsed/>
    <w:qFormat/>
    <w:pPr>
      <w:spacing w:after="120"/>
      <w:ind w:left="283"/>
    </w:pPr>
  </w:style>
  <w:style w:type="paragraph" w:styleId="af1">
    <w:name w:val="Title"/>
    <w:basedOn w:val="a"/>
    <w:link w:val="af2"/>
    <w:qFormat/>
    <w:pPr>
      <w:jc w:val="center"/>
    </w:pPr>
    <w:rPr>
      <w:sz w:val="28"/>
      <w:szCs w:val="28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4677"/>
        <w:tab w:val="right" w:pos="9355"/>
      </w:tabs>
    </w:pPr>
  </w:style>
  <w:style w:type="paragraph" w:styleId="af5">
    <w:name w:val="List"/>
    <w:basedOn w:val="a"/>
    <w:qFormat/>
    <w:pPr>
      <w:ind w:left="283" w:hanging="283"/>
      <w:contextualSpacing/>
    </w:pPr>
    <w:rPr>
      <w:sz w:val="24"/>
      <w:szCs w:val="24"/>
    </w:rPr>
  </w:style>
  <w:style w:type="paragraph" w:styleId="af6">
    <w:name w:val="Normal (Web)"/>
    <w:basedOn w:val="a"/>
    <w:qFormat/>
    <w:pPr>
      <w:tabs>
        <w:tab w:val="left" w:pos="643"/>
      </w:tabs>
      <w:spacing w:before="100" w:beforeAutospacing="1" w:after="100" w:afterAutospacing="1"/>
    </w:pPr>
    <w:rPr>
      <w:sz w:val="24"/>
      <w:szCs w:val="24"/>
    </w:rPr>
  </w:style>
  <w:style w:type="paragraph" w:styleId="24">
    <w:name w:val="Body Text Indent 2"/>
    <w:basedOn w:val="a"/>
    <w:link w:val="25"/>
    <w:uiPriority w:val="99"/>
    <w:semiHidden/>
    <w:unhideWhenUsed/>
    <w:qFormat/>
    <w:pPr>
      <w:spacing w:after="120" w:line="480" w:lineRule="auto"/>
      <w:ind w:left="283"/>
    </w:pPr>
  </w:style>
  <w:style w:type="paragraph" w:styleId="af7">
    <w:name w:val="Subtitle"/>
    <w:basedOn w:val="a"/>
    <w:link w:val="af8"/>
    <w:qFormat/>
    <w:pPr>
      <w:widowControl w:val="0"/>
      <w:autoSpaceDE w:val="0"/>
      <w:autoSpaceDN w:val="0"/>
      <w:adjustRightInd w:val="0"/>
      <w:spacing w:before="100" w:beforeAutospacing="1" w:after="100" w:afterAutospacing="1"/>
      <w:ind w:firstLine="720"/>
      <w:jc w:val="center"/>
    </w:pPr>
    <w:rPr>
      <w:b/>
      <w:bCs/>
      <w:sz w:val="28"/>
      <w:szCs w:val="28"/>
    </w:rPr>
  </w:style>
  <w:style w:type="paragraph" w:styleId="26">
    <w:name w:val="List 2"/>
    <w:basedOn w:val="a"/>
    <w:qFormat/>
    <w:pPr>
      <w:ind w:left="566" w:hanging="283"/>
    </w:pPr>
    <w:rPr>
      <w:sz w:val="24"/>
      <w:szCs w:val="24"/>
    </w:rPr>
  </w:style>
  <w:style w:type="paragraph" w:styleId="32">
    <w:name w:val="List 3"/>
    <w:basedOn w:val="a"/>
    <w:qFormat/>
    <w:pPr>
      <w:ind w:left="849" w:hanging="283"/>
      <w:contextualSpacing/>
    </w:pPr>
    <w:rPr>
      <w:sz w:val="24"/>
      <w:szCs w:val="24"/>
    </w:rPr>
  </w:style>
  <w:style w:type="table" w:styleId="af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Pr>
      <w:b/>
      <w:sz w:val="36"/>
    </w:rPr>
  </w:style>
  <w:style w:type="character" w:customStyle="1" w:styleId="70">
    <w:name w:val="Заголовок 7 Знак"/>
    <w:link w:val="7"/>
    <w:semiHidden/>
    <w:rPr>
      <w:b/>
      <w:sz w:val="44"/>
    </w:rPr>
  </w:style>
  <w:style w:type="character" w:customStyle="1" w:styleId="ae">
    <w:name w:val="Основной текст Знак"/>
    <w:basedOn w:val="a0"/>
    <w:link w:val="ad"/>
  </w:style>
  <w:style w:type="character" w:customStyle="1" w:styleId="22">
    <w:name w:val="Основной текст 2 Знак"/>
    <w:link w:val="21"/>
    <w:semiHidden/>
    <w:qFormat/>
    <w:rPr>
      <w:b/>
    </w:rPr>
  </w:style>
  <w:style w:type="character" w:customStyle="1" w:styleId="30">
    <w:name w:val="Заголовок 3 Знак"/>
    <w:link w:val="3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2">
    <w:name w:val="Заголовок Знак"/>
    <w:link w:val="af1"/>
    <w:qFormat/>
    <w:rPr>
      <w:sz w:val="28"/>
      <w:szCs w:val="28"/>
    </w:rPr>
  </w:style>
  <w:style w:type="character" w:customStyle="1" w:styleId="blk">
    <w:name w:val="blk"/>
    <w:basedOn w:val="a0"/>
    <w:qFormat/>
  </w:style>
  <w:style w:type="character" w:customStyle="1" w:styleId="f">
    <w:name w:val="f"/>
    <w:basedOn w:val="a0"/>
    <w:qFormat/>
  </w:style>
  <w:style w:type="character" w:customStyle="1" w:styleId="epm">
    <w:name w:val="epm"/>
    <w:basedOn w:val="a0"/>
    <w:qFormat/>
  </w:style>
  <w:style w:type="character" w:customStyle="1" w:styleId="ac">
    <w:name w:val="Верхний колонтитул Знак"/>
    <w:basedOn w:val="a0"/>
    <w:link w:val="ab"/>
    <w:uiPriority w:val="99"/>
    <w:semiHidden/>
    <w:qFormat/>
  </w:style>
  <w:style w:type="character" w:customStyle="1" w:styleId="af4">
    <w:name w:val="Нижний колонтитул Знак"/>
    <w:basedOn w:val="a0"/>
    <w:link w:val="af3"/>
    <w:uiPriority w:val="99"/>
    <w:qFormat/>
  </w:style>
  <w:style w:type="paragraph" w:styleId="afa">
    <w:name w:val="List Paragraph"/>
    <w:aliases w:val="Содержание. 2 уровень,List Paragraph,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fb"/>
    <w:uiPriority w:val="34"/>
    <w:qFormat/>
    <w:pPr>
      <w:ind w:left="708"/>
    </w:p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character" w:customStyle="1" w:styleId="FontStyle29">
    <w:name w:val="Font Style29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qFormat/>
    <w:rPr>
      <w:rFonts w:ascii="Times New Roman" w:hAnsi="Times New Roman" w:cs="Times New Roman"/>
      <w:sz w:val="18"/>
      <w:szCs w:val="18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line="225" w:lineRule="exact"/>
      <w:ind w:firstLine="504"/>
      <w:jc w:val="both"/>
    </w:pPr>
    <w:rPr>
      <w:sz w:val="24"/>
      <w:szCs w:val="24"/>
    </w:rPr>
  </w:style>
  <w:style w:type="paragraph" w:customStyle="1" w:styleId="Style10">
    <w:name w:val="Style10"/>
    <w:basedOn w:val="a"/>
    <w:qFormat/>
    <w:pPr>
      <w:widowControl w:val="0"/>
      <w:autoSpaceDE w:val="0"/>
      <w:autoSpaceDN w:val="0"/>
      <w:adjustRightInd w:val="0"/>
      <w:spacing w:line="222" w:lineRule="exact"/>
      <w:ind w:firstLine="504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line="228" w:lineRule="exact"/>
      <w:ind w:firstLine="422"/>
      <w:jc w:val="both"/>
    </w:pPr>
    <w:rPr>
      <w:sz w:val="24"/>
      <w:szCs w:val="24"/>
    </w:rPr>
  </w:style>
  <w:style w:type="paragraph" w:customStyle="1" w:styleId="Style17">
    <w:name w:val="Style17"/>
    <w:basedOn w:val="a"/>
    <w:qFormat/>
    <w:pPr>
      <w:widowControl w:val="0"/>
      <w:autoSpaceDE w:val="0"/>
      <w:autoSpaceDN w:val="0"/>
      <w:adjustRightInd w:val="0"/>
      <w:spacing w:line="226" w:lineRule="exact"/>
    </w:pPr>
    <w:rPr>
      <w:sz w:val="24"/>
      <w:szCs w:val="24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2">
    <w:name w:val="Style12"/>
    <w:basedOn w:val="a"/>
    <w:qFormat/>
    <w:pPr>
      <w:widowControl w:val="0"/>
      <w:autoSpaceDE w:val="0"/>
      <w:autoSpaceDN w:val="0"/>
      <w:adjustRightInd w:val="0"/>
      <w:spacing w:line="221" w:lineRule="exact"/>
      <w:ind w:hanging="2107"/>
    </w:pPr>
    <w:rPr>
      <w:sz w:val="24"/>
      <w:szCs w:val="24"/>
    </w:rPr>
  </w:style>
  <w:style w:type="paragraph" w:customStyle="1" w:styleId="Style21">
    <w:name w:val="Style21"/>
    <w:basedOn w:val="a"/>
    <w:qFormat/>
    <w:pPr>
      <w:widowControl w:val="0"/>
      <w:autoSpaceDE w:val="0"/>
      <w:autoSpaceDN w:val="0"/>
      <w:adjustRightInd w:val="0"/>
      <w:spacing w:line="250" w:lineRule="exact"/>
      <w:ind w:firstLine="106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qFormat/>
  </w:style>
  <w:style w:type="character" w:customStyle="1" w:styleId="af0">
    <w:name w:val="Основной текст с отступом Знак"/>
    <w:basedOn w:val="a0"/>
    <w:link w:val="af"/>
    <w:uiPriority w:val="99"/>
    <w:semiHidden/>
    <w:qFormat/>
  </w:style>
  <w:style w:type="character" w:customStyle="1" w:styleId="r">
    <w:name w:val="r"/>
    <w:basedOn w:val="a0"/>
    <w:qFormat/>
  </w:style>
  <w:style w:type="paragraph" w:customStyle="1" w:styleId="13">
    <w:name w:val="Абзац списка1"/>
    <w:basedOn w:val="a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customStyle="1" w:styleId="af8">
    <w:name w:val="Подзаголовок Знак"/>
    <w:link w:val="af7"/>
    <w:qFormat/>
    <w:rPr>
      <w:b/>
      <w:bCs/>
      <w:sz w:val="28"/>
      <w:szCs w:val="28"/>
    </w:rPr>
  </w:style>
  <w:style w:type="paragraph" w:customStyle="1" w:styleId="14">
    <w:name w:val="Заголовок оглавления1"/>
    <w:basedOn w:val="1"/>
    <w:next w:val="a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qFormat/>
    <w:rPr>
      <w:b/>
      <w:bCs/>
      <w:iCs/>
      <w:sz w:val="28"/>
      <w:szCs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qFormat/>
  </w:style>
  <w:style w:type="paragraph" w:styleId="afc">
    <w:name w:val="No Spacing"/>
    <w:link w:val="afd"/>
    <w:uiPriority w:val="1"/>
    <w:qFormat/>
  </w:style>
  <w:style w:type="character" w:customStyle="1" w:styleId="40">
    <w:name w:val="Заголовок 4 Знак"/>
    <w:link w:val="4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5pt0pt">
    <w:name w:val="Основной текст + 11.5 pt;Полужирный;Интервал 0 pt"/>
    <w:qFormat/>
    <w:rPr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FontStyle60">
    <w:name w:val="Font Style6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rPr>
      <w:rFonts w:ascii="Times New Roman" w:hAnsi="Times New Roman" w:cs="Times New Roman"/>
      <w:sz w:val="26"/>
      <w:szCs w:val="26"/>
    </w:rPr>
  </w:style>
  <w:style w:type="character" w:customStyle="1" w:styleId="FontStyle55">
    <w:name w:val="Font Style55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26">
    <w:name w:val="Style26"/>
    <w:basedOn w:val="a"/>
    <w:pPr>
      <w:widowControl w:val="0"/>
      <w:autoSpaceDE w:val="0"/>
      <w:autoSpaceDN w:val="0"/>
      <w:adjustRightInd w:val="0"/>
      <w:spacing w:line="422" w:lineRule="exact"/>
      <w:jc w:val="both"/>
    </w:pPr>
    <w:rPr>
      <w:sz w:val="24"/>
      <w:szCs w:val="24"/>
    </w:rPr>
  </w:style>
  <w:style w:type="paragraph" w:customStyle="1" w:styleId="Style34">
    <w:name w:val="Style34"/>
    <w:basedOn w:val="a"/>
    <w:pPr>
      <w:widowControl w:val="0"/>
      <w:autoSpaceDE w:val="0"/>
      <w:autoSpaceDN w:val="0"/>
      <w:adjustRightInd w:val="0"/>
      <w:spacing w:line="229" w:lineRule="exact"/>
    </w:pPr>
    <w:rPr>
      <w:sz w:val="24"/>
      <w:szCs w:val="24"/>
    </w:rPr>
  </w:style>
  <w:style w:type="character" w:customStyle="1" w:styleId="FontStyle47">
    <w:name w:val="Font Style47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235" w:lineRule="exact"/>
      <w:ind w:firstLine="158"/>
    </w:pPr>
    <w:rPr>
      <w:sz w:val="24"/>
      <w:szCs w:val="24"/>
    </w:rPr>
  </w:style>
  <w:style w:type="paragraph" w:customStyle="1" w:styleId="Style37">
    <w:name w:val="Style37"/>
    <w:basedOn w:val="a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e">
    <w:name w:val="Стиль"/>
    <w:uiPriority w:val="99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8">
    <w:name w:val="Текст выноски Знак"/>
    <w:link w:val="a7"/>
    <w:uiPriority w:val="99"/>
    <w:semiHidden/>
    <w:rPr>
      <w:rFonts w:ascii="Arial" w:hAnsi="Arial" w:cs="Arial"/>
      <w:sz w:val="16"/>
      <w:szCs w:val="16"/>
    </w:rPr>
  </w:style>
  <w:style w:type="character" w:customStyle="1" w:styleId="aff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aff0">
    <w:name w:val="Колонтитул_"/>
    <w:link w:val="15"/>
    <w:uiPriority w:val="99"/>
    <w:qFormat/>
    <w:locked/>
    <w:rPr>
      <w:b/>
      <w:bCs/>
      <w:spacing w:val="20"/>
      <w:sz w:val="24"/>
      <w:szCs w:val="24"/>
      <w:shd w:val="clear" w:color="auto" w:fill="FFFFFF"/>
    </w:rPr>
  </w:style>
  <w:style w:type="paragraph" w:customStyle="1" w:styleId="15">
    <w:name w:val="Колонтитул1"/>
    <w:basedOn w:val="a"/>
    <w:link w:val="aff0"/>
    <w:uiPriority w:val="99"/>
    <w:qFormat/>
    <w:pPr>
      <w:widowControl w:val="0"/>
      <w:shd w:val="clear" w:color="auto" w:fill="FFFFFF"/>
      <w:spacing w:line="240" w:lineRule="atLeast"/>
    </w:pPr>
    <w:rPr>
      <w:b/>
      <w:bCs/>
      <w:spacing w:val="20"/>
      <w:sz w:val="24"/>
      <w:szCs w:val="24"/>
    </w:rPr>
  </w:style>
  <w:style w:type="character" w:customStyle="1" w:styleId="afd">
    <w:name w:val="Без интервала Знак"/>
    <w:link w:val="afc"/>
    <w:uiPriority w:val="1"/>
    <w:locked/>
    <w:rPr>
      <w:lang w:val="ru-RU" w:eastAsia="ru-RU" w:bidi="ar-SA"/>
    </w:rPr>
  </w:style>
  <w:style w:type="paragraph" w:customStyle="1" w:styleId="Style41">
    <w:name w:val="Style41"/>
    <w:basedOn w:val="a"/>
    <w:qFormat/>
    <w:pPr>
      <w:widowControl w:val="0"/>
      <w:autoSpaceDE w:val="0"/>
      <w:autoSpaceDN w:val="0"/>
      <w:adjustRightInd w:val="0"/>
      <w:spacing w:line="274" w:lineRule="exact"/>
      <w:ind w:firstLine="350"/>
      <w:jc w:val="both"/>
    </w:pPr>
    <w:rPr>
      <w:rFonts w:ascii="Calibri" w:hAnsi="Calibri" w:cs="Calibri"/>
      <w:sz w:val="24"/>
      <w:szCs w:val="24"/>
    </w:rPr>
  </w:style>
  <w:style w:type="character" w:customStyle="1" w:styleId="aa">
    <w:name w:val="Текст сноски Знак"/>
    <w:link w:val="a9"/>
    <w:uiPriority w:val="99"/>
    <w:rPr>
      <w:lang w:val="en-US"/>
    </w:rPr>
  </w:style>
  <w:style w:type="character" w:customStyle="1" w:styleId="FontStyle58">
    <w:name w:val="Font Style58"/>
    <w:rPr>
      <w:rFonts w:ascii="Times New Roman" w:hAnsi="Times New Roman" w:cs="Times New Roman"/>
      <w:sz w:val="26"/>
      <w:szCs w:val="26"/>
    </w:rPr>
  </w:style>
  <w:style w:type="paragraph" w:customStyle="1" w:styleId="27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3">
    <w:name w:val="...... 3"/>
    <w:basedOn w:val="a"/>
    <w:next w:val="a"/>
    <w:qFormat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ff1">
    <w:name w:val="......."/>
    <w:basedOn w:val="a"/>
    <w:next w:val="a"/>
    <w:qFormat/>
    <w:pPr>
      <w:autoSpaceDE w:val="0"/>
      <w:autoSpaceDN w:val="0"/>
      <w:adjustRightInd w:val="0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character" w:customStyle="1" w:styleId="afb">
    <w:name w:val="Абзац списка Знак"/>
    <w:aliases w:val="Содержание. 2 уровень Знак,List Paragraph Знак,Этапы Знак,Bullet List Знак,FooterText Знак,numbered Знак,Paragraphe de liste1 Знак,lp1 Знак,Use Case List Paragraph Знак,Маркер Знак,ТЗ список Знак,Абзац списка литеральный Знак"/>
    <w:link w:val="afa"/>
    <w:uiPriority w:val="34"/>
    <w:qFormat/>
    <w:locked/>
    <w:rsid w:val="003311FA"/>
  </w:style>
  <w:style w:type="paragraph" w:customStyle="1" w:styleId="ConsPlusNormal">
    <w:name w:val="ConsPlusNormal"/>
    <w:rsid w:val="005966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Строгий1"/>
    <w:link w:val="a6"/>
    <w:uiPriority w:val="22"/>
    <w:rsid w:val="0059660F"/>
    <w:pPr>
      <w:spacing w:after="160" w:line="264" w:lineRule="auto"/>
    </w:pPr>
    <w:rPr>
      <w:b/>
      <w:bCs/>
    </w:rPr>
  </w:style>
  <w:style w:type="paragraph" w:customStyle="1" w:styleId="110">
    <w:name w:val="Раздел 1.1"/>
    <w:basedOn w:val="af7"/>
    <w:link w:val="111"/>
    <w:qFormat/>
    <w:rsid w:val="00761CE2"/>
    <w:pPr>
      <w:widowControl/>
      <w:autoSpaceDE/>
      <w:autoSpaceDN/>
      <w:adjustRightInd/>
      <w:spacing w:before="0" w:beforeAutospacing="0" w:after="120" w:afterAutospacing="0" w:line="276" w:lineRule="auto"/>
      <w:ind w:firstLine="709"/>
      <w:jc w:val="left"/>
      <w:outlineLvl w:val="1"/>
    </w:pPr>
    <w:rPr>
      <w:rFonts w:ascii="Times New Roman Полужирный" w:eastAsia="Segoe UI" w:hAnsi="Times New Roman Полужирный"/>
      <w:sz w:val="24"/>
      <w:szCs w:val="24"/>
    </w:rPr>
  </w:style>
  <w:style w:type="character" w:customStyle="1" w:styleId="111">
    <w:name w:val="Раздел 1.1 Знак"/>
    <w:basedOn w:val="af8"/>
    <w:link w:val="110"/>
    <w:rsid w:val="00761CE2"/>
    <w:rPr>
      <w:rFonts w:ascii="Times New Roman Полужирный" w:eastAsia="Segoe UI" w:hAnsi="Times New Roman Полужирный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69093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mczdt.ru/books/972/280586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mczdt.ru/books/1200/251711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umczdt.ru/books/1202/242196/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Admin\Desktop\&#1052;&#1054;%20&#1047;&#1072;&#1084;&#1059;&#1056;\&#1055;&#1045;&#1058;&#1056;&#1054;&#1047;&#1040;&#1042;&#1054;&#1044;&#1057;&#1050;\&#1056;&#1055;%2004_02_2k20\Application%20Data\Application%20Data\ian\&#1056;&#1072;&#1073;&#1086;&#1095;&#1080;&#1081;%20&#1089;&#1090;&#1086;&#1083;\&#1060;&#1043;&#1054;&#1057;&#1057;&#1055;&#1054;-210420_&#1057;.doc" TargetMode="External"/><Relationship Id="rId14" Type="http://schemas.openxmlformats.org/officeDocument/2006/relationships/hyperlink" Target="https://umczdt.ru/books/1202/2900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D6FC33-A312-4985-A7CF-EB0B5F10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16</Pages>
  <Words>4883</Words>
  <Characters>27837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пкжт</Company>
  <LinksUpToDate>false</LinksUpToDate>
  <CharactersWithSpaces>32655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</dc:creator>
  <cp:lastModifiedBy>Зам. директора УМО</cp:lastModifiedBy>
  <cp:revision>15</cp:revision>
  <cp:lastPrinted>2024-07-05T06:17:00Z</cp:lastPrinted>
  <dcterms:created xsi:type="dcterms:W3CDTF">2025-05-03T18:59:00Z</dcterms:created>
  <dcterms:modified xsi:type="dcterms:W3CDTF">2026-03-27T04:20:00Z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16990E88634C4D79B734D25A1C237790</vt:lpwstr>
  </property>
</Properties>
</file>