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F6B1" w14:textId="77777777" w:rsidR="00703538" w:rsidRPr="00500039" w:rsidRDefault="00703538" w:rsidP="00703538">
      <w:pPr>
        <w:ind w:right="-1"/>
        <w:jc w:val="right"/>
        <w:rPr>
          <w:sz w:val="24"/>
          <w:szCs w:val="24"/>
        </w:rPr>
      </w:pPr>
      <w:r w:rsidRPr="00500039">
        <w:rPr>
          <w:bCs/>
          <w:sz w:val="24"/>
          <w:szCs w:val="24"/>
        </w:rPr>
        <w:t xml:space="preserve">Приложение </w:t>
      </w:r>
    </w:p>
    <w:p w14:paraId="7E20B871" w14:textId="77777777" w:rsidR="00703538" w:rsidRPr="00500039" w:rsidRDefault="00703538" w:rsidP="00703538">
      <w:pPr>
        <w:ind w:left="5103" w:right="-1"/>
        <w:jc w:val="right"/>
        <w:rPr>
          <w:bCs/>
          <w:sz w:val="24"/>
          <w:szCs w:val="24"/>
        </w:rPr>
      </w:pPr>
      <w:r w:rsidRPr="00500039">
        <w:rPr>
          <w:bCs/>
          <w:sz w:val="24"/>
          <w:szCs w:val="24"/>
        </w:rPr>
        <w:t xml:space="preserve">  к </w:t>
      </w:r>
      <w:r w:rsidRPr="00500039">
        <w:rPr>
          <w:sz w:val="24"/>
          <w:szCs w:val="24"/>
        </w:rPr>
        <w:t>ОПОП-П</w:t>
      </w:r>
      <w:r w:rsidRPr="00500039">
        <w:rPr>
          <w:bCs/>
          <w:sz w:val="24"/>
          <w:szCs w:val="24"/>
        </w:rPr>
        <w:t xml:space="preserve"> по специальностям</w:t>
      </w:r>
    </w:p>
    <w:p w14:paraId="4850C694" w14:textId="77777777" w:rsidR="00703538" w:rsidRDefault="00703538" w:rsidP="00703538">
      <w:pPr>
        <w:pStyle w:val="a9"/>
        <w:ind w:left="426" w:hanging="1135"/>
        <w:jc w:val="right"/>
        <w:rPr>
          <w:rFonts w:eastAsiaTheme="minorHAnsi" w:cstheme="minorBidi"/>
          <w:spacing w:val="-2"/>
          <w:sz w:val="24"/>
          <w:szCs w:val="24"/>
          <w:lang w:eastAsia="en-US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 xml:space="preserve">23.02.06 Техническая эксплуатация подвижного </w:t>
      </w:r>
    </w:p>
    <w:p w14:paraId="5DDEFB99" w14:textId="77777777" w:rsidR="00703538" w:rsidRPr="00FB601A" w:rsidRDefault="00703538" w:rsidP="00703538">
      <w:pPr>
        <w:pStyle w:val="a9"/>
        <w:ind w:left="426" w:hanging="1135"/>
        <w:jc w:val="right"/>
        <w:rPr>
          <w:bCs/>
          <w:sz w:val="28"/>
          <w:szCs w:val="28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>состава железных дорог</w:t>
      </w:r>
    </w:p>
    <w:p w14:paraId="4E6702A2" w14:textId="77777777" w:rsidR="00703538" w:rsidRPr="00D65C62" w:rsidRDefault="00703538" w:rsidP="00703538"/>
    <w:p w14:paraId="1636241D" w14:textId="5E15448B" w:rsidR="00A72BE1" w:rsidRDefault="00A72BE1" w:rsidP="00A72BE1">
      <w:pPr>
        <w:jc w:val="center"/>
        <w:rPr>
          <w:noProof/>
        </w:rPr>
      </w:pPr>
    </w:p>
    <w:p w14:paraId="70F3828D" w14:textId="4ED20E78" w:rsidR="00242BB7" w:rsidRDefault="00242BB7" w:rsidP="00A72BE1">
      <w:pPr>
        <w:jc w:val="center"/>
        <w:rPr>
          <w:noProof/>
        </w:rPr>
      </w:pPr>
    </w:p>
    <w:p w14:paraId="6B81F1B9" w14:textId="73234821" w:rsidR="00242BB7" w:rsidRDefault="00242BB7" w:rsidP="00A72BE1">
      <w:pPr>
        <w:jc w:val="center"/>
        <w:rPr>
          <w:noProof/>
        </w:rPr>
      </w:pPr>
    </w:p>
    <w:p w14:paraId="2B9318FE" w14:textId="45329D9E" w:rsidR="00242BB7" w:rsidRDefault="00242BB7" w:rsidP="00A72BE1">
      <w:pPr>
        <w:jc w:val="center"/>
        <w:rPr>
          <w:noProof/>
        </w:rPr>
      </w:pPr>
    </w:p>
    <w:p w14:paraId="41D58BF7" w14:textId="38676D34" w:rsidR="00242BB7" w:rsidRDefault="00242BB7" w:rsidP="00A72BE1">
      <w:pPr>
        <w:jc w:val="center"/>
        <w:rPr>
          <w:noProof/>
        </w:rPr>
      </w:pPr>
    </w:p>
    <w:p w14:paraId="72D541FF" w14:textId="77777777" w:rsidR="00242BB7" w:rsidRPr="00AB3159" w:rsidRDefault="00242BB7" w:rsidP="00A72BE1">
      <w:pPr>
        <w:jc w:val="center"/>
        <w:rPr>
          <w:b/>
          <w:sz w:val="24"/>
          <w:szCs w:val="24"/>
        </w:rPr>
      </w:pPr>
    </w:p>
    <w:p w14:paraId="361421A9" w14:textId="77777777" w:rsidR="00A72BE1" w:rsidRPr="009C5CF2" w:rsidRDefault="00A72BE1" w:rsidP="00A72BE1">
      <w:pPr>
        <w:jc w:val="center"/>
        <w:rPr>
          <w:b/>
          <w:sz w:val="24"/>
          <w:szCs w:val="24"/>
        </w:rPr>
      </w:pPr>
    </w:p>
    <w:p w14:paraId="3D5C21EB" w14:textId="77777777" w:rsidR="00A72BE1" w:rsidRPr="009C5CF2" w:rsidRDefault="00A72BE1" w:rsidP="00A72BE1">
      <w:pPr>
        <w:jc w:val="center"/>
        <w:rPr>
          <w:b/>
          <w:sz w:val="24"/>
          <w:szCs w:val="24"/>
        </w:rPr>
      </w:pPr>
    </w:p>
    <w:p w14:paraId="128DFFD4" w14:textId="77777777" w:rsidR="00A72BE1" w:rsidRPr="009C5CF2" w:rsidRDefault="00A72BE1" w:rsidP="00A72BE1">
      <w:pPr>
        <w:jc w:val="center"/>
        <w:rPr>
          <w:b/>
          <w:sz w:val="24"/>
          <w:szCs w:val="24"/>
        </w:rPr>
      </w:pPr>
    </w:p>
    <w:p w14:paraId="6C9C181E" w14:textId="77777777" w:rsidR="00A72BE1" w:rsidRPr="009C5CF2" w:rsidRDefault="00A72BE1" w:rsidP="00A72B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C5CF2">
        <w:rPr>
          <w:b/>
          <w:caps/>
          <w:sz w:val="24"/>
          <w:szCs w:val="24"/>
        </w:rPr>
        <w:t xml:space="preserve">Рабочая ПРОГРАММа </w:t>
      </w:r>
      <w:r w:rsidRPr="009C5CF2">
        <w:rPr>
          <w:b/>
          <w:sz w:val="24"/>
          <w:szCs w:val="24"/>
        </w:rPr>
        <w:t>УЧЕБНОЙ ПРАКТИКИ</w:t>
      </w:r>
    </w:p>
    <w:p w14:paraId="3B562844" w14:textId="77777777" w:rsidR="00A72BE1" w:rsidRPr="009C5CF2" w:rsidRDefault="00A72BE1" w:rsidP="00A72B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73538BCC" w14:textId="083B155C" w:rsidR="00A72BE1" w:rsidRDefault="00A72BE1" w:rsidP="00A72BE1">
      <w:pPr>
        <w:jc w:val="center"/>
        <w:rPr>
          <w:rFonts w:eastAsia="Calibri"/>
          <w:b/>
          <w:bCs/>
          <w:sz w:val="24"/>
          <w:szCs w:val="24"/>
        </w:rPr>
      </w:pPr>
      <w:r w:rsidRPr="009C5CF2">
        <w:rPr>
          <w:rFonts w:eastAsia="Calibri"/>
          <w:b/>
          <w:bCs/>
          <w:sz w:val="24"/>
          <w:szCs w:val="24"/>
        </w:rPr>
        <w:t>УП.0</w:t>
      </w:r>
      <w:r w:rsidR="004B4F21">
        <w:rPr>
          <w:rFonts w:eastAsia="Calibri"/>
          <w:b/>
          <w:bCs/>
          <w:sz w:val="24"/>
          <w:szCs w:val="24"/>
        </w:rPr>
        <w:t>3</w:t>
      </w:r>
      <w:r w:rsidRPr="009C5CF2">
        <w:rPr>
          <w:rFonts w:eastAsia="Calibri"/>
          <w:b/>
          <w:bCs/>
          <w:sz w:val="24"/>
          <w:szCs w:val="24"/>
        </w:rPr>
        <w:t>.</w:t>
      </w:r>
      <w:r>
        <w:rPr>
          <w:rFonts w:eastAsia="Calibri"/>
          <w:b/>
          <w:bCs/>
          <w:sz w:val="24"/>
          <w:szCs w:val="24"/>
        </w:rPr>
        <w:t>01</w:t>
      </w:r>
      <w:r w:rsidRPr="009C5CF2">
        <w:rPr>
          <w:rFonts w:eastAsia="Calibri"/>
          <w:b/>
          <w:bCs/>
          <w:sz w:val="24"/>
          <w:szCs w:val="24"/>
        </w:rPr>
        <w:t xml:space="preserve"> УЧЕБНАЯ ПРАКТИКА </w:t>
      </w:r>
    </w:p>
    <w:p w14:paraId="5DAF1FFE" w14:textId="4EB1C735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1534168C" w14:textId="0A51A79E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077949DC" w14:textId="77777777" w:rsidR="003C5C1B" w:rsidRDefault="003C5C1B" w:rsidP="003C5C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 год начала подготовки</w:t>
      </w:r>
      <w:r w:rsidRPr="00DE31CA">
        <w:rPr>
          <w:b/>
          <w:sz w:val="24"/>
          <w:szCs w:val="24"/>
        </w:rPr>
        <w:t xml:space="preserve"> </w:t>
      </w:r>
    </w:p>
    <w:p w14:paraId="53132289" w14:textId="77777777" w:rsidR="003C5C1B" w:rsidRPr="00DE31CA" w:rsidRDefault="003C5C1B" w:rsidP="003C5C1B">
      <w:pPr>
        <w:jc w:val="center"/>
        <w:rPr>
          <w:sz w:val="24"/>
          <w:szCs w:val="24"/>
        </w:rPr>
      </w:pPr>
    </w:p>
    <w:p w14:paraId="7998190F" w14:textId="5B064B49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bookmarkEnd w:id="0"/>
    </w:p>
    <w:p w14:paraId="1B830CA8" w14:textId="0D895A68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95E054C" w14:textId="56FE1351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C37FB0A" w14:textId="3AA6AF10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2796B92D" w14:textId="5C4ACE4F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3CD99A2C" w14:textId="02FC4BED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23F97095" w14:textId="3360C16C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21E92D0B" w14:textId="0971CC8D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DC0F09F" w14:textId="1DDBF4D5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1A4C469B" w14:textId="7B3D56C3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7B36685A" w14:textId="714E4C17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3C9F0E2" w14:textId="552B08E8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F01A151" w14:textId="2C9695FD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2804E49A" w14:textId="5EC2ABAE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D4113D7" w14:textId="74A312F1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2F1AA0DC" w14:textId="2B99F4C2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4C4F9257" w14:textId="23ADE19C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0B4D485" w14:textId="1449CAA9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DF06ECA" w14:textId="3BD71A78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461F3467" w14:textId="362A1FD9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091485CD" w14:textId="735DC543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F659997" w14:textId="27C2389B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61026ACC" w14:textId="34C801CE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77FA12AD" w14:textId="497814FE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1ECA2D97" w14:textId="4D43C11D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3B544569" w14:textId="2AF798C0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77ABBBCA" w14:textId="12501D83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2688D813" w14:textId="6AD60E31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30EB5DF8" w14:textId="56EC580A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43FA65C7" w14:textId="0A3B41EB" w:rsidR="00106CF8" w:rsidRDefault="00106CF8" w:rsidP="00A72BE1">
      <w:pPr>
        <w:jc w:val="center"/>
        <w:rPr>
          <w:rFonts w:eastAsia="Calibri"/>
          <w:b/>
          <w:bCs/>
          <w:sz w:val="24"/>
          <w:szCs w:val="24"/>
        </w:rPr>
      </w:pPr>
    </w:p>
    <w:p w14:paraId="1E5C7E7C" w14:textId="7F8FDB64" w:rsidR="00106CF8" w:rsidRPr="009C5CF2" w:rsidRDefault="00106CF8" w:rsidP="00A72BE1">
      <w:pPr>
        <w:jc w:val="center"/>
        <w:rPr>
          <w:rFonts w:eastAsia="Calibri"/>
          <w:b/>
          <w:bCs/>
          <w:i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2026</w:t>
      </w:r>
    </w:p>
    <w:p w14:paraId="6726FBCE" w14:textId="77777777" w:rsidR="00A72BE1" w:rsidRPr="009C5CF2" w:rsidRDefault="00A72BE1" w:rsidP="00A72BE1">
      <w:pPr>
        <w:jc w:val="center"/>
        <w:rPr>
          <w:b/>
          <w:sz w:val="24"/>
          <w:szCs w:val="24"/>
        </w:rPr>
      </w:pPr>
    </w:p>
    <w:p w14:paraId="058053FD" w14:textId="77777777" w:rsidR="00A72BE1" w:rsidRPr="004305F0" w:rsidRDefault="00A72BE1" w:rsidP="00A72BE1">
      <w:pPr>
        <w:ind w:left="360"/>
        <w:jc w:val="center"/>
        <w:rPr>
          <w:b/>
          <w:sz w:val="24"/>
          <w:szCs w:val="24"/>
        </w:rPr>
      </w:pPr>
      <w:r w:rsidRPr="009C5CF2">
        <w:rPr>
          <w:b/>
          <w:sz w:val="24"/>
          <w:szCs w:val="24"/>
          <w:highlight w:val="yellow"/>
        </w:rPr>
        <w:br w:type="page"/>
      </w:r>
      <w:r w:rsidRPr="004305F0">
        <w:rPr>
          <w:b/>
          <w:sz w:val="24"/>
          <w:szCs w:val="24"/>
        </w:rPr>
        <w:lastRenderedPageBreak/>
        <w:t>СОДЕРЖАНИЕ</w:t>
      </w:r>
    </w:p>
    <w:p w14:paraId="2722B4A7" w14:textId="77777777" w:rsidR="00A72BE1" w:rsidRPr="004305F0" w:rsidRDefault="00A72BE1" w:rsidP="00A72BE1">
      <w:pPr>
        <w:ind w:left="360"/>
        <w:jc w:val="center"/>
        <w:rPr>
          <w:b/>
          <w:sz w:val="24"/>
          <w:szCs w:val="24"/>
        </w:rPr>
      </w:pPr>
    </w:p>
    <w:p w14:paraId="797936CB" w14:textId="77777777" w:rsidR="00A72BE1" w:rsidRPr="004305F0" w:rsidRDefault="00A72BE1" w:rsidP="00A72BE1">
      <w:pPr>
        <w:ind w:left="360"/>
        <w:jc w:val="center"/>
        <w:rPr>
          <w:b/>
          <w:sz w:val="24"/>
          <w:szCs w:val="24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755"/>
        <w:gridCol w:w="881"/>
      </w:tblGrid>
      <w:tr w:rsidR="00A72BE1" w:rsidRPr="004305F0" w14:paraId="26ACACE8" w14:textId="77777777" w:rsidTr="002D69D5">
        <w:tc>
          <w:tcPr>
            <w:tcW w:w="8755" w:type="dxa"/>
          </w:tcPr>
          <w:p w14:paraId="3A37F891" w14:textId="77777777" w:rsidR="00A72BE1" w:rsidRPr="004305F0" w:rsidRDefault="00A72BE1" w:rsidP="002D69D5">
            <w:pPr>
              <w:spacing w:after="240" w:line="276" w:lineRule="auto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 xml:space="preserve">1. Паспорт рабочей программы учебной практики                                                                            </w:t>
            </w:r>
          </w:p>
        </w:tc>
        <w:tc>
          <w:tcPr>
            <w:tcW w:w="881" w:type="dxa"/>
          </w:tcPr>
          <w:p w14:paraId="10479F08" w14:textId="77777777" w:rsidR="00A72BE1" w:rsidRPr="004305F0" w:rsidRDefault="00A72BE1" w:rsidP="002D69D5">
            <w:pPr>
              <w:spacing w:after="240"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>4</w:t>
            </w:r>
          </w:p>
        </w:tc>
      </w:tr>
      <w:tr w:rsidR="00A72BE1" w:rsidRPr="004305F0" w14:paraId="4AA9D40B" w14:textId="77777777" w:rsidTr="002D69D5">
        <w:tc>
          <w:tcPr>
            <w:tcW w:w="8755" w:type="dxa"/>
          </w:tcPr>
          <w:p w14:paraId="49720032" w14:textId="77777777" w:rsidR="00A72BE1" w:rsidRPr="004305F0" w:rsidRDefault="00A72BE1" w:rsidP="002D69D5">
            <w:pPr>
              <w:spacing w:after="240" w:line="276" w:lineRule="auto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>2. Структура и содержание учебной практики</w:t>
            </w:r>
          </w:p>
        </w:tc>
        <w:tc>
          <w:tcPr>
            <w:tcW w:w="881" w:type="dxa"/>
          </w:tcPr>
          <w:p w14:paraId="357E55AE" w14:textId="04FC7CD9" w:rsidR="00A72BE1" w:rsidRPr="004305F0" w:rsidRDefault="00F428EC" w:rsidP="002D69D5">
            <w:pPr>
              <w:spacing w:after="240"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</w:t>
            </w:r>
          </w:p>
        </w:tc>
      </w:tr>
      <w:tr w:rsidR="00A72BE1" w:rsidRPr="004305F0" w14:paraId="6D087A26" w14:textId="77777777" w:rsidTr="002D69D5">
        <w:tc>
          <w:tcPr>
            <w:tcW w:w="8755" w:type="dxa"/>
          </w:tcPr>
          <w:p w14:paraId="7038900C" w14:textId="77777777" w:rsidR="00A72BE1" w:rsidRPr="004305F0" w:rsidRDefault="00A72BE1" w:rsidP="002D69D5">
            <w:pPr>
              <w:spacing w:after="240" w:line="276" w:lineRule="auto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>3.</w:t>
            </w:r>
            <w:r>
              <w:rPr>
                <w:b/>
                <w:caps/>
                <w:sz w:val="24"/>
                <w:szCs w:val="24"/>
              </w:rPr>
              <w:t xml:space="preserve"> </w:t>
            </w:r>
            <w:r w:rsidRPr="004305F0">
              <w:rPr>
                <w:b/>
                <w:caps/>
                <w:sz w:val="24"/>
                <w:szCs w:val="24"/>
              </w:rPr>
              <w:t xml:space="preserve">Условия реализации учебной практики                                                     </w:t>
            </w:r>
          </w:p>
        </w:tc>
        <w:tc>
          <w:tcPr>
            <w:tcW w:w="881" w:type="dxa"/>
          </w:tcPr>
          <w:p w14:paraId="44FB0555" w14:textId="03B3FE00" w:rsidR="00A72BE1" w:rsidRPr="004305F0" w:rsidRDefault="00F428EC" w:rsidP="002D69D5">
            <w:pPr>
              <w:spacing w:after="240"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</w:p>
        </w:tc>
      </w:tr>
      <w:tr w:rsidR="00A72BE1" w:rsidRPr="004305F0" w14:paraId="505C1426" w14:textId="77777777" w:rsidTr="002D69D5">
        <w:tc>
          <w:tcPr>
            <w:tcW w:w="8755" w:type="dxa"/>
          </w:tcPr>
          <w:p w14:paraId="7942EFB3" w14:textId="77777777" w:rsidR="00A72BE1" w:rsidRPr="004305F0" w:rsidRDefault="00A72BE1" w:rsidP="002D69D5">
            <w:pPr>
              <w:spacing w:after="240" w:line="276" w:lineRule="auto"/>
              <w:rPr>
                <w:b/>
                <w:caps/>
                <w:sz w:val="24"/>
                <w:szCs w:val="24"/>
              </w:rPr>
            </w:pPr>
            <w:r w:rsidRPr="004305F0">
              <w:rPr>
                <w:b/>
                <w:caps/>
                <w:sz w:val="24"/>
                <w:szCs w:val="24"/>
              </w:rPr>
              <w:t xml:space="preserve">4. Контроль и оценка результатов освоения учебной практики   </w:t>
            </w:r>
          </w:p>
        </w:tc>
        <w:tc>
          <w:tcPr>
            <w:tcW w:w="881" w:type="dxa"/>
          </w:tcPr>
          <w:p w14:paraId="17F29573" w14:textId="1DADD46D" w:rsidR="00A72BE1" w:rsidRPr="004305F0" w:rsidRDefault="00F428EC" w:rsidP="002D69D5">
            <w:pPr>
              <w:spacing w:after="240"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</w:t>
            </w:r>
          </w:p>
        </w:tc>
      </w:tr>
    </w:tbl>
    <w:p w14:paraId="49DAD2B4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6AD22FF6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1C86D1C7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B2A77DC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27453872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25933B44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1C556EFB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148F4D68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5899476D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0B5606BA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E4CD725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64E6B4E1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01B6011F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3E55AC86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7C8553D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5B7AFDB8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18645FBA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5DB91AEA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214A73A1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40429B30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56486703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32A4D17B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8052B08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7950B974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28E7988B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4CA63AAC" w14:textId="77777777" w:rsidR="00427F6E" w:rsidRDefault="000343D7" w:rsidP="00427F6E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br w:type="page"/>
      </w:r>
      <w:r w:rsidRPr="000343D7">
        <w:rPr>
          <w:b/>
          <w:caps/>
          <w:sz w:val="24"/>
          <w:szCs w:val="24"/>
        </w:rPr>
        <w:lastRenderedPageBreak/>
        <w:t>1.</w:t>
      </w:r>
      <w:r w:rsidRPr="000343D7">
        <w:rPr>
          <w:caps/>
          <w:sz w:val="24"/>
          <w:szCs w:val="24"/>
        </w:rPr>
        <w:t xml:space="preserve"> </w:t>
      </w:r>
      <w:bookmarkStart w:id="1" w:name="_Hlk153373812"/>
      <w:r w:rsidR="00427F6E" w:rsidRPr="00E27EDF">
        <w:rPr>
          <w:b/>
          <w:sz w:val="24"/>
          <w:szCs w:val="24"/>
        </w:rPr>
        <w:t xml:space="preserve">ОБЩАЯ ХАРАКТЕРИСТИКА </w:t>
      </w:r>
      <w:bookmarkEnd w:id="1"/>
      <w:r w:rsidRPr="000343D7">
        <w:rPr>
          <w:b/>
          <w:caps/>
          <w:sz w:val="24"/>
          <w:szCs w:val="24"/>
        </w:rPr>
        <w:t xml:space="preserve">рабочей </w:t>
      </w:r>
      <w:r w:rsidRPr="000343D7">
        <w:rPr>
          <w:b/>
          <w:sz w:val="24"/>
          <w:szCs w:val="24"/>
        </w:rPr>
        <w:t xml:space="preserve">ПРОГРАММЫ </w:t>
      </w:r>
    </w:p>
    <w:p w14:paraId="57D3DAA5" w14:textId="25586EFA" w:rsidR="000343D7" w:rsidRPr="000343D7" w:rsidRDefault="000343D7" w:rsidP="00427F6E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t>УЧЕБНОЙ ПРАКТИКИ</w:t>
      </w:r>
    </w:p>
    <w:p w14:paraId="7577D716" w14:textId="77777777" w:rsidR="000343D7" w:rsidRPr="000343D7" w:rsidRDefault="000343D7" w:rsidP="000343D7">
      <w:pPr>
        <w:ind w:left="360"/>
        <w:jc w:val="center"/>
        <w:rPr>
          <w:b/>
          <w:sz w:val="24"/>
          <w:szCs w:val="24"/>
        </w:rPr>
      </w:pPr>
    </w:p>
    <w:p w14:paraId="4EB6196D" w14:textId="77777777" w:rsidR="00703538" w:rsidRPr="00132A46" w:rsidRDefault="00703538" w:rsidP="00703538">
      <w:pPr>
        <w:contextualSpacing/>
        <w:jc w:val="center"/>
        <w:outlineLvl w:val="1"/>
        <w:rPr>
          <w:i/>
          <w:color w:val="000000"/>
          <w:sz w:val="24"/>
          <w:szCs w:val="24"/>
        </w:rPr>
      </w:pPr>
      <w:bookmarkStart w:id="2" w:name="_Toc189835819"/>
      <w:r w:rsidRPr="00132A46">
        <w:rPr>
          <w:b/>
          <w:color w:val="000000"/>
          <w:sz w:val="24"/>
          <w:szCs w:val="24"/>
        </w:rPr>
        <w:t>1.1. Цель и место учебной практики в структуре образовательной программы</w:t>
      </w:r>
      <w:bookmarkEnd w:id="2"/>
    </w:p>
    <w:p w14:paraId="3AFA414A" w14:textId="77777777" w:rsidR="00703538" w:rsidRPr="00132A46" w:rsidRDefault="00703538" w:rsidP="00703538">
      <w:pPr>
        <w:keepNext/>
        <w:ind w:firstLine="709"/>
        <w:jc w:val="both"/>
        <w:outlineLvl w:val="0"/>
        <w:rPr>
          <w:bCs/>
          <w:color w:val="000000"/>
          <w:kern w:val="32"/>
          <w:sz w:val="24"/>
          <w:szCs w:val="24"/>
        </w:rPr>
      </w:pPr>
      <w:bookmarkStart w:id="3" w:name="_Toc195087407"/>
      <w:r w:rsidRPr="00132A46">
        <w:rPr>
          <w:color w:val="000000"/>
          <w:sz w:val="24"/>
          <w:szCs w:val="24"/>
        </w:rPr>
        <w:t xml:space="preserve">Рабочая программа учебной практики является частью программы подготовки специалистов среднего звена в соответствии с ФГОС СПО по </w:t>
      </w:r>
      <w:r w:rsidRPr="00132A46">
        <w:rPr>
          <w:bCs/>
          <w:color w:val="000000"/>
          <w:kern w:val="32"/>
          <w:sz w:val="24"/>
          <w:szCs w:val="24"/>
        </w:rPr>
        <w:t xml:space="preserve">23.02.01 Организация перевозок и управление на транспорте (по видам) </w:t>
      </w:r>
      <w:r w:rsidRPr="00132A46">
        <w:rPr>
          <w:color w:val="000000"/>
          <w:sz w:val="24"/>
          <w:szCs w:val="24"/>
        </w:rPr>
        <w:t>и реализуется в профессиональном цикле после прохождения междисциплинарных курсов</w:t>
      </w:r>
      <w:bookmarkEnd w:id="3"/>
      <w:r w:rsidRPr="00132A46">
        <w:rPr>
          <w:color w:val="000000"/>
          <w:sz w:val="24"/>
          <w:szCs w:val="24"/>
        </w:rPr>
        <w:t xml:space="preserve"> </w:t>
      </w:r>
    </w:p>
    <w:p w14:paraId="2DA793CB" w14:textId="23BA9DFD" w:rsidR="00703538" w:rsidRPr="00132A46" w:rsidRDefault="00703538" w:rsidP="00703538">
      <w:pPr>
        <w:ind w:firstLine="709"/>
        <w:rPr>
          <w:color w:val="000000"/>
          <w:sz w:val="24"/>
          <w:szCs w:val="24"/>
        </w:rPr>
      </w:pPr>
      <w:r w:rsidRPr="00132A46">
        <w:rPr>
          <w:color w:val="000000"/>
          <w:sz w:val="24"/>
          <w:szCs w:val="24"/>
        </w:rPr>
        <w:t>МДК.0</w:t>
      </w:r>
      <w:r>
        <w:rPr>
          <w:color w:val="000000"/>
          <w:sz w:val="24"/>
          <w:szCs w:val="24"/>
        </w:rPr>
        <w:t>3</w:t>
      </w:r>
      <w:r w:rsidRPr="00132A46">
        <w:rPr>
          <w:color w:val="000000"/>
          <w:sz w:val="24"/>
          <w:szCs w:val="24"/>
        </w:rPr>
        <w:t xml:space="preserve">.01 </w:t>
      </w:r>
      <w:r w:rsidRPr="00703538">
        <w:rPr>
          <w:color w:val="000000"/>
          <w:sz w:val="24"/>
          <w:szCs w:val="24"/>
        </w:rPr>
        <w:t>Разработка технологических процессов и технологической документации (по видам железнодорожного подвижного состава)</w:t>
      </w:r>
    </w:p>
    <w:p w14:paraId="10DD9968" w14:textId="21C97A89" w:rsidR="00703538" w:rsidRPr="00132A46" w:rsidRDefault="00703538" w:rsidP="00703538">
      <w:pPr>
        <w:ind w:firstLine="709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03538" w:rsidRPr="009F3832" w14:paraId="4303FBD3" w14:textId="77777777" w:rsidTr="00113884">
        <w:tc>
          <w:tcPr>
            <w:tcW w:w="3209" w:type="dxa"/>
            <w:shd w:val="clear" w:color="auto" w:fill="auto"/>
          </w:tcPr>
          <w:p w14:paraId="2052E946" w14:textId="2CD4A711" w:rsidR="00703538" w:rsidRPr="009F3832" w:rsidRDefault="00703538" w:rsidP="00703538">
            <w:pPr>
              <w:contextualSpacing/>
              <w:rPr>
                <w:i/>
                <w:color w:val="000000"/>
                <w:sz w:val="24"/>
                <w:szCs w:val="24"/>
              </w:rPr>
            </w:pPr>
            <w:r w:rsidRPr="009F3832">
              <w:rPr>
                <w:i/>
                <w:color w:val="000000"/>
                <w:sz w:val="24"/>
                <w:szCs w:val="24"/>
              </w:rPr>
              <w:t>УП 0</w:t>
            </w:r>
            <w:r>
              <w:rPr>
                <w:i/>
                <w:color w:val="000000"/>
                <w:sz w:val="24"/>
                <w:szCs w:val="24"/>
              </w:rPr>
              <w:t>3</w:t>
            </w:r>
            <w:r w:rsidRPr="009F3832">
              <w:rPr>
                <w:i/>
                <w:color w:val="000000"/>
                <w:sz w:val="24"/>
                <w:szCs w:val="24"/>
              </w:rPr>
              <w:t xml:space="preserve">.01 Учебная практика </w:t>
            </w:r>
          </w:p>
        </w:tc>
        <w:tc>
          <w:tcPr>
            <w:tcW w:w="3209" w:type="dxa"/>
            <w:shd w:val="clear" w:color="auto" w:fill="auto"/>
          </w:tcPr>
          <w:p w14:paraId="27CBE8A4" w14:textId="7B5BBFA4" w:rsidR="00703538" w:rsidRPr="009F3832" w:rsidRDefault="00703538" w:rsidP="00703538">
            <w:pPr>
              <w:contextualSpacing/>
              <w:rPr>
                <w:color w:val="000000"/>
                <w:sz w:val="24"/>
                <w:szCs w:val="24"/>
              </w:rPr>
            </w:pPr>
            <w:r w:rsidRPr="009F3832">
              <w:rPr>
                <w:i/>
                <w:color w:val="000000"/>
                <w:sz w:val="24"/>
                <w:szCs w:val="24"/>
              </w:rPr>
              <w:t>ПМ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  <w:r w:rsidRPr="009F3832">
              <w:rPr>
                <w:i/>
                <w:color w:val="000000"/>
                <w:sz w:val="24"/>
                <w:szCs w:val="24"/>
              </w:rPr>
              <w:t>0</w:t>
            </w:r>
            <w:r>
              <w:rPr>
                <w:i/>
                <w:color w:val="000000"/>
                <w:sz w:val="24"/>
                <w:szCs w:val="24"/>
              </w:rPr>
              <w:t>3</w:t>
            </w:r>
            <w:r w:rsidRPr="009F383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03538">
              <w:rPr>
                <w:i/>
                <w:color w:val="000000"/>
                <w:sz w:val="24"/>
                <w:szCs w:val="24"/>
              </w:rPr>
              <w:t>Организация технологической деятельности (по видам подвижного состава железных дорог)</w:t>
            </w:r>
          </w:p>
        </w:tc>
        <w:tc>
          <w:tcPr>
            <w:tcW w:w="3210" w:type="dxa"/>
            <w:shd w:val="clear" w:color="auto" w:fill="auto"/>
          </w:tcPr>
          <w:p w14:paraId="62A730B2" w14:textId="5793FA03" w:rsidR="00703538" w:rsidRPr="009F3832" w:rsidRDefault="00703538" w:rsidP="00113884">
            <w:pPr>
              <w:rPr>
                <w:color w:val="000000"/>
                <w:sz w:val="24"/>
                <w:szCs w:val="24"/>
              </w:rPr>
            </w:pPr>
            <w:r w:rsidRPr="00703538">
              <w:rPr>
                <w:i/>
                <w:color w:val="000000"/>
                <w:sz w:val="24"/>
                <w:szCs w:val="24"/>
              </w:rPr>
              <w:t>МДК.03.01 Разработка технологических процессов и технологической документации (по видам железнодорожного подвижного состава)</w:t>
            </w:r>
          </w:p>
        </w:tc>
      </w:tr>
    </w:tbl>
    <w:p w14:paraId="319E767B" w14:textId="77777777" w:rsidR="000343D7" w:rsidRPr="000343D7" w:rsidRDefault="000343D7" w:rsidP="008C10D8">
      <w:pPr>
        <w:ind w:firstLine="709"/>
        <w:jc w:val="both"/>
        <w:rPr>
          <w:color w:val="000000"/>
          <w:sz w:val="24"/>
          <w:szCs w:val="24"/>
        </w:rPr>
      </w:pPr>
      <w:r w:rsidRPr="000343D7">
        <w:rPr>
          <w:sz w:val="24"/>
          <w:szCs w:val="24"/>
        </w:rPr>
        <w:t xml:space="preserve">  </w:t>
      </w:r>
    </w:p>
    <w:p w14:paraId="541F67AF" w14:textId="77777777" w:rsidR="00B0339C" w:rsidRDefault="00B0339C" w:rsidP="008C10D8">
      <w:pPr>
        <w:ind w:firstLine="709"/>
        <w:jc w:val="both"/>
        <w:rPr>
          <w:sz w:val="24"/>
          <w:szCs w:val="24"/>
        </w:rPr>
      </w:pPr>
    </w:p>
    <w:p w14:paraId="4060E0AB" w14:textId="77777777" w:rsidR="00703538" w:rsidRPr="00132A46" w:rsidRDefault="00703538" w:rsidP="007035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  <w:bookmarkStart w:id="4" w:name="_Hlk153374318"/>
      <w:r w:rsidRPr="00132A46">
        <w:rPr>
          <w:color w:val="000000"/>
          <w:sz w:val="24"/>
          <w:szCs w:val="24"/>
        </w:rPr>
        <w:t xml:space="preserve">Учебная практика направлена на развитие общих (ОК) и профессиональных </w:t>
      </w:r>
      <w:hyperlink r:id="rId7" w:anchor="ПК_ПМ3" w:history="1">
        <w:r w:rsidRPr="00132A46">
          <w:rPr>
            <w:color w:val="000000"/>
            <w:sz w:val="24"/>
            <w:szCs w:val="24"/>
          </w:rPr>
          <w:t>компетенций</w:t>
        </w:r>
      </w:hyperlink>
      <w:r w:rsidRPr="00132A46">
        <w:rPr>
          <w:color w:val="000000"/>
          <w:sz w:val="24"/>
          <w:szCs w:val="24"/>
        </w:rPr>
        <w:t xml:space="preserve"> (ПК):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9"/>
        <w:gridCol w:w="8409"/>
      </w:tblGrid>
      <w:tr w:rsidR="00703538" w:rsidRPr="00461735" w14:paraId="676067B7" w14:textId="77777777" w:rsidTr="00EE65C4">
        <w:trPr>
          <w:trHeight w:val="20"/>
        </w:trPr>
        <w:tc>
          <w:tcPr>
            <w:tcW w:w="1219" w:type="dxa"/>
            <w:vAlign w:val="center"/>
          </w:tcPr>
          <w:p w14:paraId="2F90E1C4" w14:textId="53E6695F" w:rsidR="00703538" w:rsidRPr="00B469EE" w:rsidRDefault="00703538" w:rsidP="00703538">
            <w:pPr>
              <w:keepNext/>
              <w:keepLines/>
              <w:jc w:val="center"/>
              <w:outlineLvl w:val="1"/>
              <w:rPr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ОК / ПК</w:t>
            </w:r>
          </w:p>
        </w:tc>
        <w:tc>
          <w:tcPr>
            <w:tcW w:w="8409" w:type="dxa"/>
            <w:vAlign w:val="center"/>
          </w:tcPr>
          <w:p w14:paraId="6431D90B" w14:textId="4E999B39" w:rsidR="00703538" w:rsidRPr="00B469EE" w:rsidRDefault="00703538" w:rsidP="00703538">
            <w:pPr>
              <w:keepNext/>
              <w:keepLines/>
              <w:jc w:val="center"/>
              <w:outlineLvl w:val="1"/>
              <w:rPr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ОК / ПК</w:t>
            </w:r>
          </w:p>
        </w:tc>
      </w:tr>
      <w:tr w:rsidR="00A72BE1" w:rsidRPr="00461735" w14:paraId="50D706F4" w14:textId="77777777" w:rsidTr="00703538">
        <w:trPr>
          <w:trHeight w:val="20"/>
        </w:trPr>
        <w:tc>
          <w:tcPr>
            <w:tcW w:w="1219" w:type="dxa"/>
          </w:tcPr>
          <w:p w14:paraId="7877C6D2" w14:textId="6C43FCE3" w:rsidR="00A72BE1" w:rsidRPr="00461735" w:rsidRDefault="00A72BE1" w:rsidP="00A80F0C">
            <w:pPr>
              <w:keepNext/>
              <w:keepLines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01</w:t>
            </w:r>
          </w:p>
        </w:tc>
        <w:tc>
          <w:tcPr>
            <w:tcW w:w="8409" w:type="dxa"/>
          </w:tcPr>
          <w:p w14:paraId="26136359" w14:textId="074982BC" w:rsidR="00A72BE1" w:rsidRPr="009B2C43" w:rsidRDefault="00A72BE1" w:rsidP="00A80F0C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72BE1" w:rsidRPr="00461735" w14:paraId="5B37A5F9" w14:textId="77777777" w:rsidTr="00703538">
        <w:trPr>
          <w:trHeight w:val="20"/>
        </w:trPr>
        <w:tc>
          <w:tcPr>
            <w:tcW w:w="1219" w:type="dxa"/>
          </w:tcPr>
          <w:p w14:paraId="463BF9C0" w14:textId="2A2919ED" w:rsidR="00A72BE1" w:rsidRPr="00461735" w:rsidRDefault="00A72BE1" w:rsidP="00A80F0C">
            <w:pPr>
              <w:keepNext/>
              <w:keepLines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02</w:t>
            </w:r>
          </w:p>
        </w:tc>
        <w:tc>
          <w:tcPr>
            <w:tcW w:w="8409" w:type="dxa"/>
          </w:tcPr>
          <w:p w14:paraId="05E91E2F" w14:textId="05D45259" w:rsidR="00A72BE1" w:rsidRPr="009B2C43" w:rsidRDefault="00A72BE1" w:rsidP="00A80F0C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72BE1" w:rsidRPr="00461735" w14:paraId="5010A845" w14:textId="77777777" w:rsidTr="00703538">
        <w:trPr>
          <w:trHeight w:val="20"/>
        </w:trPr>
        <w:tc>
          <w:tcPr>
            <w:tcW w:w="1219" w:type="dxa"/>
          </w:tcPr>
          <w:p w14:paraId="64328C44" w14:textId="3D67CB1E" w:rsidR="00A72BE1" w:rsidRPr="00461735" w:rsidRDefault="00A72BE1" w:rsidP="00A80F0C">
            <w:pPr>
              <w:rPr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04</w:t>
            </w:r>
          </w:p>
        </w:tc>
        <w:tc>
          <w:tcPr>
            <w:tcW w:w="8409" w:type="dxa"/>
          </w:tcPr>
          <w:p w14:paraId="023BED71" w14:textId="51E80CDF" w:rsidR="00A72BE1" w:rsidRPr="009B2C43" w:rsidRDefault="00A72BE1" w:rsidP="00A80F0C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A72BE1" w:rsidRPr="00461735" w14:paraId="2A887D54" w14:textId="77777777" w:rsidTr="00703538">
        <w:trPr>
          <w:trHeight w:val="20"/>
        </w:trPr>
        <w:tc>
          <w:tcPr>
            <w:tcW w:w="1219" w:type="dxa"/>
          </w:tcPr>
          <w:p w14:paraId="0FF0E5CE" w14:textId="513CD994" w:rsidR="00A72BE1" w:rsidRDefault="00A72BE1" w:rsidP="00A80F0C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Style w:val="af"/>
                <w:bCs/>
                <w:i w:val="0"/>
                <w:iCs/>
                <w:sz w:val="24"/>
                <w:szCs w:val="24"/>
              </w:rPr>
              <w:t>ОК 09</w:t>
            </w:r>
          </w:p>
        </w:tc>
        <w:tc>
          <w:tcPr>
            <w:tcW w:w="8409" w:type="dxa"/>
          </w:tcPr>
          <w:p w14:paraId="27ACC82F" w14:textId="2673E958" w:rsidR="00A72BE1" w:rsidRPr="009B2C43" w:rsidRDefault="00A72BE1" w:rsidP="00A80F0C">
            <w:pPr>
              <w:pStyle w:val="a9"/>
              <w:jc w:val="both"/>
              <w:rPr>
                <w:sz w:val="22"/>
                <w:szCs w:val="22"/>
              </w:rPr>
            </w:pPr>
            <w:r w:rsidRPr="009B2C43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03538" w:rsidRPr="00461735" w14:paraId="010E519A" w14:textId="77777777" w:rsidTr="00703538">
        <w:trPr>
          <w:trHeight w:val="20"/>
        </w:trPr>
        <w:tc>
          <w:tcPr>
            <w:tcW w:w="1219" w:type="dxa"/>
          </w:tcPr>
          <w:p w14:paraId="20F16EDF" w14:textId="53D2F0E1" w:rsidR="00703538" w:rsidRDefault="00703538" w:rsidP="00703538">
            <w:pPr>
              <w:rPr>
                <w:rStyle w:val="af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 3.1</w:t>
            </w:r>
          </w:p>
        </w:tc>
        <w:tc>
          <w:tcPr>
            <w:tcW w:w="8409" w:type="dxa"/>
          </w:tcPr>
          <w:p w14:paraId="69371430" w14:textId="5E6FBE47" w:rsidR="00703538" w:rsidRPr="009B2C43" w:rsidRDefault="00703538" w:rsidP="00703538">
            <w:pPr>
              <w:pStyle w:val="a9"/>
              <w:jc w:val="both"/>
              <w:rPr>
                <w:sz w:val="22"/>
                <w:szCs w:val="22"/>
              </w:rPr>
            </w:pPr>
            <w:r w:rsidRPr="00F10D7F">
              <w:rPr>
                <w:sz w:val="24"/>
                <w:szCs w:val="24"/>
              </w:rPr>
              <w:t>Оформлять технологическую документацию</w:t>
            </w:r>
          </w:p>
        </w:tc>
      </w:tr>
      <w:tr w:rsidR="00703538" w:rsidRPr="00461735" w14:paraId="0681A4E8" w14:textId="77777777" w:rsidTr="00703538">
        <w:trPr>
          <w:trHeight w:val="20"/>
        </w:trPr>
        <w:tc>
          <w:tcPr>
            <w:tcW w:w="1219" w:type="dxa"/>
          </w:tcPr>
          <w:p w14:paraId="281DF539" w14:textId="7FE3A220" w:rsidR="00703538" w:rsidRDefault="00703538" w:rsidP="00703538">
            <w:pPr>
              <w:rPr>
                <w:rStyle w:val="af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 3.2</w:t>
            </w:r>
          </w:p>
        </w:tc>
        <w:tc>
          <w:tcPr>
            <w:tcW w:w="8409" w:type="dxa"/>
          </w:tcPr>
          <w:p w14:paraId="20556147" w14:textId="5ACF9AE3" w:rsidR="00703538" w:rsidRPr="009B2C43" w:rsidRDefault="00703538" w:rsidP="00703538">
            <w:pPr>
              <w:pStyle w:val="a9"/>
              <w:jc w:val="both"/>
              <w:rPr>
                <w:sz w:val="22"/>
                <w:szCs w:val="22"/>
              </w:rPr>
            </w:pPr>
            <w:r w:rsidRPr="00F10D7F">
              <w:rPr>
                <w:sz w:val="24"/>
                <w:szCs w:val="24"/>
              </w:rPr>
              <w:t>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</w:tr>
    </w:tbl>
    <w:p w14:paraId="3860EEE8" w14:textId="77777777" w:rsidR="00703538" w:rsidRDefault="00703538" w:rsidP="00703538">
      <w:pPr>
        <w:ind w:firstLine="709"/>
        <w:contextualSpacing/>
        <w:jc w:val="both"/>
        <w:rPr>
          <w:color w:val="000000"/>
          <w:sz w:val="24"/>
          <w:szCs w:val="24"/>
        </w:rPr>
      </w:pPr>
    </w:p>
    <w:p w14:paraId="04B2B2E7" w14:textId="6C3E982D" w:rsidR="00703538" w:rsidRPr="009F3832" w:rsidRDefault="00703538" w:rsidP="00703538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Цель учебной практики: формирование первоначальных практических профессиональных умений в рамках профессиональных модулей </w:t>
      </w:r>
      <w:proofErr w:type="gramStart"/>
      <w:r w:rsidRPr="009F3832">
        <w:rPr>
          <w:color w:val="000000"/>
          <w:sz w:val="24"/>
          <w:szCs w:val="24"/>
        </w:rPr>
        <w:t>данной  ОПОП</w:t>
      </w:r>
      <w:proofErr w:type="gramEnd"/>
      <w:r w:rsidRPr="009F3832">
        <w:rPr>
          <w:color w:val="000000"/>
          <w:sz w:val="24"/>
          <w:szCs w:val="24"/>
        </w:rPr>
        <w:t>-П  по видам деятельности: «</w:t>
      </w:r>
      <w:r w:rsidRPr="00702D50">
        <w:rPr>
          <w:sz w:val="24"/>
          <w:szCs w:val="24"/>
        </w:rPr>
        <w:t>Организация перевозочного процесса на транспорте (по видам транспорта)</w:t>
      </w:r>
      <w:r w:rsidRPr="009F3832">
        <w:rPr>
          <w:color w:val="000000"/>
          <w:sz w:val="24"/>
          <w:szCs w:val="24"/>
        </w:rPr>
        <w:t>»</w:t>
      </w:r>
    </w:p>
    <w:p w14:paraId="5685F972" w14:textId="77777777" w:rsidR="00703538" w:rsidRPr="009F3832" w:rsidRDefault="00703538" w:rsidP="00703538">
      <w:pPr>
        <w:ind w:firstLine="709"/>
        <w:contextualSpacing/>
        <w:jc w:val="both"/>
        <w:rPr>
          <w:color w:val="000000"/>
          <w:sz w:val="24"/>
          <w:szCs w:val="24"/>
        </w:rPr>
      </w:pPr>
    </w:p>
    <w:p w14:paraId="6CBF66B9" w14:textId="33A6733B" w:rsidR="00703538" w:rsidRPr="009F3832" w:rsidRDefault="00703538" w:rsidP="00703538">
      <w:pPr>
        <w:contextualSpacing/>
        <w:outlineLvl w:val="0"/>
        <w:rPr>
          <w:b/>
          <w:color w:val="000000"/>
          <w:sz w:val="24"/>
          <w:szCs w:val="24"/>
        </w:rPr>
      </w:pPr>
      <w:bookmarkStart w:id="5" w:name="__RefHeading___25"/>
      <w:bookmarkStart w:id="6" w:name="_Toc189835820"/>
      <w:bookmarkStart w:id="7" w:name="_Toc195087408"/>
      <w:bookmarkEnd w:id="5"/>
      <w:r w:rsidRPr="009F3832">
        <w:rPr>
          <w:b/>
          <w:color w:val="000000"/>
          <w:sz w:val="24"/>
          <w:szCs w:val="24"/>
        </w:rPr>
        <w:t>1.2. Планируемые результаты освоения учебной практики</w:t>
      </w:r>
      <w:bookmarkEnd w:id="6"/>
      <w:bookmarkEnd w:id="7"/>
    </w:p>
    <w:p w14:paraId="05D4BF05" w14:textId="77777777" w:rsidR="00703538" w:rsidRPr="009F3832" w:rsidRDefault="00703538" w:rsidP="00703538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В результате прохождения учебной практики по видам деятельности, предусмотренным ФГОС СПО</w:t>
      </w:r>
      <w:r w:rsidRPr="009F3832">
        <w:rPr>
          <w:color w:val="4F81BD"/>
          <w:sz w:val="24"/>
          <w:szCs w:val="24"/>
        </w:rPr>
        <w:t xml:space="preserve"> и запросам работодателей</w:t>
      </w:r>
      <w:r w:rsidRPr="009F3832">
        <w:rPr>
          <w:color w:val="000000"/>
          <w:sz w:val="24"/>
          <w:szCs w:val="24"/>
        </w:rPr>
        <w:t>, обучающийся должен получить</w:t>
      </w:r>
      <w:r w:rsidRPr="009F3832">
        <w:rPr>
          <w:b/>
          <w:color w:val="000000"/>
          <w:sz w:val="24"/>
          <w:szCs w:val="24"/>
        </w:rPr>
        <w:t xml:space="preserve"> </w:t>
      </w:r>
      <w:r w:rsidRPr="009F3832">
        <w:rPr>
          <w:color w:val="000000"/>
          <w:sz w:val="24"/>
          <w:szCs w:val="24"/>
        </w:rPr>
        <w:t>практический опыт (сформировать умения):</w:t>
      </w: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703538" w:rsidRPr="009F3832" w14:paraId="738D7BD4" w14:textId="77777777" w:rsidTr="0011388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E760" w14:textId="77777777" w:rsidR="00703538" w:rsidRPr="00A82B46" w:rsidRDefault="00703538" w:rsidP="00113884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A82B46">
              <w:rPr>
                <w:b/>
                <w:color w:val="000000"/>
                <w:sz w:val="24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2F6F" w14:textId="77777777" w:rsidR="00703538" w:rsidRPr="00A82B46" w:rsidRDefault="00703538" w:rsidP="00113884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A82B46">
              <w:rPr>
                <w:b/>
                <w:color w:val="000000"/>
                <w:sz w:val="24"/>
              </w:rPr>
              <w:t>Практический опыт / умения</w:t>
            </w:r>
          </w:p>
        </w:tc>
      </w:tr>
      <w:tr w:rsidR="00D06C72" w:rsidRPr="009F3832" w14:paraId="0B858E92" w14:textId="77777777" w:rsidTr="0011388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714C" w14:textId="61A5994A" w:rsidR="00D06C72" w:rsidRPr="00A82B46" w:rsidRDefault="00D06C72" w:rsidP="00D06C72">
            <w:pPr>
              <w:contextualSpacing/>
              <w:jc w:val="both"/>
              <w:rPr>
                <w:color w:val="000000"/>
                <w:sz w:val="24"/>
              </w:rPr>
            </w:pPr>
            <w:r w:rsidRPr="00F10D7F">
              <w:rPr>
                <w:sz w:val="24"/>
                <w:szCs w:val="24"/>
              </w:rPr>
              <w:t>Организация технологической деятельности (по видам подвижного состава железных дорог)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CD6" w14:textId="77777777" w:rsidR="00D06C72" w:rsidRPr="00ED26A8" w:rsidRDefault="00D06C72" w:rsidP="00D06C72">
            <w:pPr>
              <w:jc w:val="both"/>
              <w:rPr>
                <w:sz w:val="24"/>
                <w:szCs w:val="24"/>
              </w:rPr>
            </w:pPr>
            <w:r w:rsidRPr="00ED26A8">
              <w:rPr>
                <w:sz w:val="24"/>
                <w:szCs w:val="24"/>
              </w:rPr>
              <w:t>Практический опыт:</w:t>
            </w:r>
          </w:p>
          <w:p w14:paraId="41E29C31" w14:textId="77777777" w:rsidR="00D06C72" w:rsidRPr="00ED26A8" w:rsidRDefault="00D06C72" w:rsidP="00D06C72">
            <w:pPr>
              <w:jc w:val="both"/>
              <w:rPr>
                <w:sz w:val="24"/>
                <w:szCs w:val="24"/>
              </w:rPr>
            </w:pPr>
            <w:r w:rsidRPr="00ED26A8">
              <w:rPr>
                <w:sz w:val="24"/>
                <w:szCs w:val="24"/>
              </w:rPr>
              <w:t>-выбор необходимой технологической документации;</w:t>
            </w:r>
          </w:p>
          <w:p w14:paraId="2D8EE476" w14:textId="77777777" w:rsidR="00D06C72" w:rsidRPr="00ED26A8" w:rsidRDefault="00D06C72" w:rsidP="00D06C72">
            <w:pPr>
              <w:jc w:val="both"/>
              <w:rPr>
                <w:sz w:val="24"/>
                <w:szCs w:val="24"/>
              </w:rPr>
            </w:pPr>
            <w:r w:rsidRPr="00ED26A8">
              <w:rPr>
                <w:sz w:val="24"/>
                <w:szCs w:val="24"/>
              </w:rPr>
              <w:t>-заполнение необходимой технологической документации;</w:t>
            </w:r>
          </w:p>
          <w:p w14:paraId="25C82D7B" w14:textId="5DDF427B" w:rsidR="00D06C72" w:rsidRPr="00A82B46" w:rsidRDefault="00D06C72" w:rsidP="00D06C72">
            <w:pPr>
              <w:contextualSpacing/>
              <w:jc w:val="both"/>
              <w:rPr>
                <w:color w:val="000000"/>
                <w:sz w:val="24"/>
              </w:rPr>
            </w:pPr>
            <w:r w:rsidRPr="00ED26A8">
              <w:rPr>
                <w:sz w:val="24"/>
                <w:szCs w:val="24"/>
              </w:rPr>
              <w:t>-разработка технологии ремонта деталей и узлов железнодорожного подвижного состава.</w:t>
            </w:r>
          </w:p>
        </w:tc>
      </w:tr>
    </w:tbl>
    <w:p w14:paraId="1DBB2413" w14:textId="77777777" w:rsidR="00703538" w:rsidRPr="00A82B46" w:rsidRDefault="00703538" w:rsidP="00703538">
      <w:pPr>
        <w:ind w:firstLine="709"/>
        <w:contextualSpacing/>
        <w:jc w:val="both"/>
        <w:rPr>
          <w:color w:val="000000"/>
          <w:sz w:val="28"/>
        </w:rPr>
      </w:pPr>
    </w:p>
    <w:p w14:paraId="2F63A6C0" w14:textId="77777777" w:rsidR="00703538" w:rsidRPr="009F3832" w:rsidRDefault="00703538" w:rsidP="00703538">
      <w:pPr>
        <w:ind w:firstLine="709"/>
        <w:contextualSpacing/>
        <w:jc w:val="center"/>
        <w:rPr>
          <w:color w:val="000000"/>
          <w:sz w:val="24"/>
          <w:szCs w:val="24"/>
        </w:rPr>
      </w:pPr>
    </w:p>
    <w:p w14:paraId="1D00CFEB" w14:textId="77777777" w:rsidR="00703538" w:rsidRPr="009F3832" w:rsidRDefault="00703538" w:rsidP="00703538">
      <w:pPr>
        <w:contextualSpacing/>
        <w:jc w:val="center"/>
        <w:outlineLvl w:val="0"/>
        <w:rPr>
          <w:b/>
          <w:color w:val="000000"/>
          <w:sz w:val="24"/>
          <w:szCs w:val="24"/>
        </w:rPr>
      </w:pPr>
      <w:bookmarkStart w:id="8" w:name="__RefHeading___26"/>
      <w:bookmarkStart w:id="9" w:name="_Toc189835821"/>
      <w:bookmarkStart w:id="10" w:name="_Toc195087409"/>
      <w:bookmarkEnd w:id="8"/>
      <w:r w:rsidRPr="009F3832">
        <w:rPr>
          <w:b/>
          <w:color w:val="000000"/>
          <w:sz w:val="24"/>
          <w:szCs w:val="24"/>
        </w:rPr>
        <w:lastRenderedPageBreak/>
        <w:t>1.3. Обоснование часов учебной практики в рамках вариативной части ОПОП-П</w:t>
      </w:r>
      <w:bookmarkEnd w:id="9"/>
      <w:bookmarkEnd w:id="10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984"/>
        <w:gridCol w:w="1701"/>
        <w:gridCol w:w="2127"/>
        <w:gridCol w:w="960"/>
        <w:gridCol w:w="2045"/>
      </w:tblGrid>
      <w:tr w:rsidR="00703538" w:rsidRPr="009F3832" w14:paraId="50DC3022" w14:textId="77777777" w:rsidTr="0011388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3EBE" w14:textId="77777777" w:rsidR="00703538" w:rsidRPr="00A82B46" w:rsidRDefault="00703538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УП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C6BA" w14:textId="77777777" w:rsidR="00703538" w:rsidRPr="00A82B46" w:rsidRDefault="00703538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 xml:space="preserve">Код ПК/ дополнительные (ПК*, </w:t>
            </w:r>
            <w:proofErr w:type="spellStart"/>
            <w:r w:rsidRPr="00A82B46">
              <w:rPr>
                <w:b/>
                <w:color w:val="000000"/>
              </w:rPr>
              <w:t>ПКц</w:t>
            </w:r>
            <w:proofErr w:type="spellEnd"/>
            <w:r w:rsidRPr="00A82B46">
              <w:rPr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C740" w14:textId="77777777" w:rsidR="00703538" w:rsidRPr="00A82B46" w:rsidRDefault="00703538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Практический опыт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E1DB" w14:textId="77777777" w:rsidR="00703538" w:rsidRPr="00A82B46" w:rsidRDefault="00703538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Наименование темы практики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4EEC" w14:textId="77777777" w:rsidR="00703538" w:rsidRPr="00A82B46" w:rsidRDefault="00703538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8EB3" w14:textId="77777777" w:rsidR="00703538" w:rsidRPr="00A82B46" w:rsidRDefault="00703538" w:rsidP="00113884">
            <w:pPr>
              <w:contextualSpacing/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Обоснование увеличения объема практики</w:t>
            </w:r>
          </w:p>
        </w:tc>
      </w:tr>
      <w:tr w:rsidR="00703538" w:rsidRPr="009F3832" w14:paraId="2AEDED40" w14:textId="77777777" w:rsidTr="00113884">
        <w:trPr>
          <w:trHeight w:val="24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70A7" w14:textId="77777777" w:rsidR="00703538" w:rsidRPr="00A82B46" w:rsidRDefault="00703538" w:rsidP="00113884">
            <w:pPr>
              <w:contextualSpacing/>
              <w:jc w:val="both"/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8A82" w14:textId="77777777" w:rsidR="00703538" w:rsidRPr="00A82B46" w:rsidRDefault="00703538" w:rsidP="00113884">
            <w:pPr>
              <w:jc w:val="center"/>
              <w:outlineLvl w:val="1"/>
              <w:rPr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A73E" w14:textId="77777777" w:rsidR="00703538" w:rsidRPr="00A82B46" w:rsidRDefault="00703538" w:rsidP="00113884">
            <w:pPr>
              <w:contextualSpacing/>
              <w:jc w:val="center"/>
              <w:rPr>
                <w:rFonts w:ascii="XO Thames" w:hAnsi="XO Thames"/>
                <w:color w:val="000000"/>
                <w:sz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E5D7" w14:textId="77777777" w:rsidR="00703538" w:rsidRPr="00A82B46" w:rsidRDefault="00703538" w:rsidP="00113884">
            <w:pPr>
              <w:contextualSpacing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4DA9" w14:textId="77777777" w:rsidR="00703538" w:rsidRPr="00A82B46" w:rsidRDefault="00703538" w:rsidP="0011388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1D17" w14:textId="77777777" w:rsidR="00703538" w:rsidRPr="00A82B46" w:rsidRDefault="00703538" w:rsidP="00113884">
            <w:pPr>
              <w:contextualSpacing/>
              <w:jc w:val="center"/>
              <w:rPr>
                <w:rFonts w:ascii="XO Thames" w:hAnsi="XO Thames"/>
                <w:color w:val="000000"/>
                <w:sz w:val="28"/>
                <w:highlight w:val="yellow"/>
              </w:rPr>
            </w:pPr>
          </w:p>
        </w:tc>
      </w:tr>
      <w:tr w:rsidR="00703538" w:rsidRPr="009F3832" w14:paraId="718FA208" w14:textId="77777777" w:rsidTr="00113884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6754" w14:textId="77777777" w:rsidR="00703538" w:rsidRPr="00A82B46" w:rsidRDefault="00703538" w:rsidP="00113884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bookmarkEnd w:id="4"/>
    </w:tbl>
    <w:p w14:paraId="112C7710" w14:textId="77777777" w:rsidR="000343D7" w:rsidRPr="000343D7" w:rsidRDefault="000343D7" w:rsidP="000343D7">
      <w:pPr>
        <w:jc w:val="center"/>
        <w:rPr>
          <w:b/>
          <w:sz w:val="24"/>
          <w:szCs w:val="24"/>
        </w:rPr>
      </w:pPr>
    </w:p>
    <w:p w14:paraId="59AC5130" w14:textId="77777777" w:rsidR="00703538" w:rsidRPr="009F3832" w:rsidRDefault="000343D7" w:rsidP="00703538">
      <w:pPr>
        <w:contextualSpacing/>
        <w:jc w:val="center"/>
        <w:outlineLvl w:val="0"/>
        <w:rPr>
          <w:b/>
          <w:color w:val="000000"/>
          <w:sz w:val="24"/>
          <w:szCs w:val="24"/>
        </w:rPr>
      </w:pPr>
      <w:r w:rsidRPr="000343D7">
        <w:rPr>
          <w:b/>
          <w:sz w:val="24"/>
          <w:szCs w:val="24"/>
        </w:rPr>
        <w:br w:type="page"/>
      </w:r>
      <w:bookmarkStart w:id="11" w:name="_Toc189835822"/>
      <w:bookmarkStart w:id="12" w:name="_Toc195087410"/>
      <w:r w:rsidR="00703538" w:rsidRPr="009F3832">
        <w:rPr>
          <w:b/>
          <w:color w:val="000000"/>
          <w:sz w:val="24"/>
          <w:szCs w:val="24"/>
        </w:rPr>
        <w:lastRenderedPageBreak/>
        <w:t>2. СТРУКТУРА И СОДЕРЖАНИЕ УЧЕБНОЙ ПРАКТИКИ</w:t>
      </w:r>
      <w:bookmarkEnd w:id="11"/>
      <w:bookmarkEnd w:id="12"/>
    </w:p>
    <w:p w14:paraId="42B37CC6" w14:textId="77777777" w:rsidR="00703538" w:rsidRPr="009F3832" w:rsidRDefault="00703538" w:rsidP="00703538">
      <w:pPr>
        <w:contextualSpacing/>
        <w:jc w:val="center"/>
        <w:outlineLvl w:val="0"/>
        <w:rPr>
          <w:b/>
          <w:color w:val="000000"/>
          <w:sz w:val="24"/>
          <w:szCs w:val="24"/>
        </w:rPr>
      </w:pPr>
      <w:bookmarkStart w:id="13" w:name="__RefHeading___28"/>
      <w:bookmarkStart w:id="14" w:name="_Toc189835823"/>
      <w:bookmarkStart w:id="15" w:name="_Toc195087411"/>
      <w:bookmarkEnd w:id="13"/>
      <w:r w:rsidRPr="009F3832">
        <w:rPr>
          <w:b/>
          <w:color w:val="000000"/>
          <w:sz w:val="24"/>
          <w:szCs w:val="24"/>
        </w:rPr>
        <w:t>2.1. Трудоемкость освоения учебной практики</w:t>
      </w:r>
      <w:bookmarkEnd w:id="14"/>
      <w:bookmarkEnd w:id="15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703538" w:rsidRPr="009F3832" w14:paraId="559452FC" w14:textId="77777777" w:rsidTr="009432C3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85B4" w14:textId="77777777" w:rsidR="00703538" w:rsidRPr="009F3832" w:rsidRDefault="00703538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3910" w14:textId="77777777" w:rsidR="00703538" w:rsidRPr="009F3832" w:rsidRDefault="00703538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9F3832">
              <w:rPr>
                <w:b/>
                <w:color w:val="000000"/>
                <w:sz w:val="24"/>
                <w:szCs w:val="24"/>
              </w:rPr>
              <w:t>ак.ч</w:t>
            </w:r>
            <w:proofErr w:type="spellEnd"/>
            <w:r w:rsidRPr="009F3832">
              <w:rPr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D93B" w14:textId="77777777" w:rsidR="00703538" w:rsidRPr="009F3832" w:rsidRDefault="00703538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проведения учебной практики</w:t>
            </w:r>
          </w:p>
          <w:p w14:paraId="2C536BAD" w14:textId="77777777" w:rsidR="00703538" w:rsidRPr="009F3832" w:rsidRDefault="00703538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8B04" w14:textId="77777777" w:rsidR="00703538" w:rsidRPr="009F3832" w:rsidRDefault="00703538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D0A6" w14:textId="77777777" w:rsidR="00703538" w:rsidRPr="009F3832" w:rsidRDefault="00703538" w:rsidP="0011388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703538" w:rsidRPr="009F3832" w14:paraId="08BC2AFF" w14:textId="77777777" w:rsidTr="009432C3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FEE" w14:textId="3796E8AD" w:rsidR="00703538" w:rsidRPr="009F3832" w:rsidRDefault="00703538" w:rsidP="0070353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УП.0</w:t>
            </w:r>
            <w:r>
              <w:rPr>
                <w:color w:val="000000"/>
                <w:sz w:val="24"/>
                <w:szCs w:val="24"/>
              </w:rPr>
              <w:t>3.01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C3E4" w14:textId="3EB47D0A" w:rsidR="00703538" w:rsidRPr="009F3832" w:rsidRDefault="00703538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1F824" w14:textId="77777777" w:rsidR="00703538" w:rsidRPr="009F3832" w:rsidRDefault="00703538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sz w:val="24"/>
                <w:szCs w:val="24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94FA7" w14:textId="77777777" w:rsidR="00703538" w:rsidRPr="009F3832" w:rsidRDefault="00703538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3/6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17397" w14:textId="77777777" w:rsidR="00703538" w:rsidRPr="009F3832" w:rsidRDefault="00703538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Зачет с оценкой</w:t>
            </w:r>
          </w:p>
        </w:tc>
      </w:tr>
      <w:tr w:rsidR="00703538" w:rsidRPr="009F3832" w14:paraId="6F98F8EF" w14:textId="77777777" w:rsidTr="009432C3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D34F" w14:textId="77777777" w:rsidR="00703538" w:rsidRPr="009F3832" w:rsidRDefault="00703538" w:rsidP="001138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48A0" w14:textId="10D73A25" w:rsidR="00703538" w:rsidRPr="009F3832" w:rsidRDefault="00703538" w:rsidP="001138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148B" w14:textId="77777777" w:rsidR="00703538" w:rsidRPr="009F3832" w:rsidRDefault="00703538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D9FB" w14:textId="77777777" w:rsidR="00703538" w:rsidRPr="009F3832" w:rsidRDefault="00703538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68F3" w14:textId="77777777" w:rsidR="00703538" w:rsidRPr="009F3832" w:rsidRDefault="00703538" w:rsidP="0011388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4492FDA0" w14:textId="4C5BC0A2" w:rsidR="000343D7" w:rsidRPr="000343D7" w:rsidRDefault="000343D7" w:rsidP="009432C3">
      <w:pPr>
        <w:jc w:val="center"/>
        <w:rPr>
          <w:b/>
          <w:sz w:val="24"/>
          <w:szCs w:val="24"/>
        </w:rPr>
      </w:pPr>
    </w:p>
    <w:p w14:paraId="2B77FA8D" w14:textId="77777777" w:rsidR="00703538" w:rsidRPr="009F3832" w:rsidRDefault="00703538" w:rsidP="009432C3">
      <w:pPr>
        <w:contextualSpacing/>
        <w:jc w:val="center"/>
        <w:outlineLvl w:val="0"/>
        <w:rPr>
          <w:color w:val="000000"/>
          <w:sz w:val="24"/>
          <w:szCs w:val="24"/>
        </w:rPr>
      </w:pPr>
      <w:bookmarkStart w:id="16" w:name="_Toc189835824"/>
      <w:bookmarkStart w:id="17" w:name="_Toc195087412"/>
      <w:r w:rsidRPr="009F3832">
        <w:rPr>
          <w:b/>
          <w:color w:val="000000"/>
          <w:sz w:val="24"/>
          <w:szCs w:val="24"/>
        </w:rPr>
        <w:t>2.2.  Структура учебной практики</w:t>
      </w:r>
      <w:bookmarkEnd w:id="16"/>
      <w:bookmarkEnd w:id="17"/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197"/>
        <w:gridCol w:w="2719"/>
        <w:gridCol w:w="2951"/>
        <w:gridCol w:w="916"/>
      </w:tblGrid>
      <w:tr w:rsidR="00703538" w:rsidRPr="009F3832" w14:paraId="6E62E4CB" w14:textId="77777777" w:rsidTr="0011388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D3A9" w14:textId="77777777" w:rsidR="00703538" w:rsidRPr="00A82B46" w:rsidRDefault="00703538" w:rsidP="009432C3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Код ПК</w:t>
            </w:r>
            <w:r w:rsidRPr="00A82B46">
              <w:rPr>
                <w:b/>
                <w:color w:val="000000"/>
              </w:rPr>
              <w:br/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DC2D" w14:textId="77777777" w:rsidR="00703538" w:rsidRPr="00A82B46" w:rsidRDefault="00703538" w:rsidP="009432C3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85C3" w14:textId="77777777" w:rsidR="00703538" w:rsidRPr="00A82B46" w:rsidRDefault="00703538" w:rsidP="009432C3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Виды работ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465" w14:textId="77777777" w:rsidR="00703538" w:rsidRPr="00A82B46" w:rsidRDefault="00703538" w:rsidP="009432C3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7644" w14:textId="77777777" w:rsidR="00703538" w:rsidRPr="00A82B46" w:rsidRDefault="00703538" w:rsidP="009432C3">
            <w:pPr>
              <w:jc w:val="center"/>
              <w:rPr>
                <w:b/>
                <w:color w:val="000000"/>
              </w:rPr>
            </w:pPr>
            <w:r w:rsidRPr="00A82B46">
              <w:rPr>
                <w:b/>
                <w:color w:val="000000"/>
              </w:rPr>
              <w:t xml:space="preserve">Объем часов </w:t>
            </w:r>
          </w:p>
        </w:tc>
      </w:tr>
      <w:tr w:rsidR="00703538" w:rsidRPr="009432C3" w14:paraId="4D71B42D" w14:textId="77777777" w:rsidTr="00113884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34A2" w14:textId="0ED268A4" w:rsidR="00703538" w:rsidRPr="009432C3" w:rsidRDefault="00703538" w:rsidP="009432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432C3">
              <w:rPr>
                <w:b/>
                <w:color w:val="000000"/>
                <w:sz w:val="22"/>
                <w:szCs w:val="22"/>
              </w:rPr>
              <w:t>УП.0</w:t>
            </w:r>
            <w:r w:rsidR="009432C3" w:rsidRPr="009432C3">
              <w:rPr>
                <w:b/>
                <w:color w:val="000000"/>
                <w:sz w:val="22"/>
                <w:szCs w:val="22"/>
              </w:rPr>
              <w:t>3</w:t>
            </w:r>
            <w:r w:rsidRPr="009432C3">
              <w:rPr>
                <w:b/>
                <w:color w:val="000000"/>
                <w:sz w:val="22"/>
                <w:szCs w:val="22"/>
              </w:rPr>
              <w:t xml:space="preserve">.01 </w:t>
            </w:r>
            <w:r w:rsidRPr="009432C3">
              <w:rPr>
                <w:b/>
                <w:bCs/>
                <w:sz w:val="22"/>
                <w:szCs w:val="22"/>
              </w:rPr>
              <w:t xml:space="preserve">Учебная практика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127A" w14:textId="77777777" w:rsidR="00703538" w:rsidRPr="009432C3" w:rsidRDefault="00703538" w:rsidP="009432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703538" w:rsidRPr="009F3832" w14:paraId="368B1BAB" w14:textId="77777777" w:rsidTr="0011388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65EB2" w14:textId="77777777" w:rsidR="00703538" w:rsidRDefault="00703538" w:rsidP="009432C3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3.1</w:t>
            </w:r>
          </w:p>
          <w:p w14:paraId="0BDFAE95" w14:textId="14E69978" w:rsidR="00703538" w:rsidRPr="00A82B46" w:rsidRDefault="00703538" w:rsidP="009432C3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93391" w14:textId="233B917B" w:rsidR="00703538" w:rsidRPr="00703538" w:rsidRDefault="00703538" w:rsidP="009432C3">
            <w:pPr>
              <w:jc w:val="both"/>
              <w:rPr>
                <w:bCs/>
                <w:sz w:val="22"/>
                <w:szCs w:val="22"/>
              </w:rPr>
            </w:pPr>
            <w:r w:rsidRPr="00703538">
              <w:rPr>
                <w:sz w:val="22"/>
                <w:szCs w:val="22"/>
              </w:rPr>
              <w:t xml:space="preserve">Раздел 1. </w:t>
            </w:r>
            <w:r w:rsidRPr="00703538">
              <w:rPr>
                <w:iCs/>
                <w:sz w:val="22"/>
                <w:szCs w:val="22"/>
                <w:lang w:eastAsia="en-US"/>
              </w:rPr>
              <w:t>Заполнение технической документации</w:t>
            </w:r>
            <w:r w:rsidRPr="00703538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06CFA" w14:textId="642AFFDA" w:rsidR="00703538" w:rsidRPr="00703538" w:rsidRDefault="00703538" w:rsidP="009432C3">
            <w:pPr>
              <w:jc w:val="both"/>
              <w:rPr>
                <w:sz w:val="22"/>
                <w:szCs w:val="22"/>
              </w:rPr>
            </w:pPr>
            <w:r w:rsidRPr="00703538">
              <w:rPr>
                <w:sz w:val="22"/>
                <w:szCs w:val="22"/>
              </w:rPr>
              <w:t>1.выбор необходимой технологической документации;</w:t>
            </w:r>
          </w:p>
          <w:p w14:paraId="3EA17069" w14:textId="30B9762A" w:rsidR="00703538" w:rsidRPr="00703538" w:rsidRDefault="00703538" w:rsidP="009432C3">
            <w:pPr>
              <w:jc w:val="both"/>
              <w:rPr>
                <w:sz w:val="22"/>
                <w:szCs w:val="22"/>
              </w:rPr>
            </w:pPr>
            <w:r w:rsidRPr="00703538">
              <w:rPr>
                <w:sz w:val="22"/>
                <w:szCs w:val="22"/>
              </w:rPr>
              <w:t>2.заполнение необходимой технологической документации;</w:t>
            </w:r>
          </w:p>
          <w:p w14:paraId="707C064F" w14:textId="77777777" w:rsidR="00703538" w:rsidRPr="00703538" w:rsidRDefault="00703538" w:rsidP="009432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D39" w14:textId="22271AC8" w:rsidR="00703538" w:rsidRPr="00703538" w:rsidRDefault="00703538" w:rsidP="009432C3">
            <w:pPr>
              <w:jc w:val="both"/>
              <w:rPr>
                <w:sz w:val="22"/>
                <w:szCs w:val="22"/>
              </w:rPr>
            </w:pPr>
            <w:r w:rsidRPr="00703538">
              <w:rPr>
                <w:sz w:val="22"/>
                <w:szCs w:val="22"/>
              </w:rPr>
              <w:t>Тема 1.1 Технологическая документация на производстве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8C87" w14:textId="68B57027" w:rsidR="00703538" w:rsidRDefault="00703538" w:rsidP="0094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703538" w:rsidRPr="009F3832" w14:paraId="5470C4AB" w14:textId="77777777" w:rsidTr="0011388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980C3" w14:textId="77777777" w:rsidR="00703538" w:rsidRPr="00A82B46" w:rsidRDefault="00703538" w:rsidP="009432C3">
            <w:pPr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</w:tcPr>
          <w:p w14:paraId="72ADA389" w14:textId="1E9F92CB" w:rsidR="00703538" w:rsidRPr="00A82B46" w:rsidRDefault="00703538" w:rsidP="009432C3">
            <w:pPr>
              <w:jc w:val="both"/>
              <w:rPr>
                <w:rFonts w:ascii="XO Thames" w:hAnsi="XO Thames"/>
                <w:color w:val="000000"/>
                <w:sz w:val="28"/>
              </w:rPr>
            </w:pPr>
            <w:r w:rsidRPr="0032212E">
              <w:rPr>
                <w:sz w:val="22"/>
                <w:szCs w:val="22"/>
              </w:rPr>
              <w:t>Раздел 2. Изучение  технологических процессов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 w14:paraId="369DFAF6" w14:textId="315C6859" w:rsidR="00703538" w:rsidRPr="00703538" w:rsidRDefault="00703538" w:rsidP="009432C3">
            <w:pPr>
              <w:jc w:val="both"/>
              <w:rPr>
                <w:sz w:val="22"/>
                <w:szCs w:val="22"/>
              </w:rPr>
            </w:pPr>
            <w:r w:rsidRPr="00703538">
              <w:rPr>
                <w:sz w:val="22"/>
                <w:szCs w:val="22"/>
              </w:rPr>
              <w:t>1.выбор необходимой технологической документации;</w:t>
            </w:r>
          </w:p>
          <w:p w14:paraId="65B18D2D" w14:textId="06E36663" w:rsidR="00703538" w:rsidRPr="00703538" w:rsidRDefault="00703538" w:rsidP="009432C3">
            <w:pPr>
              <w:jc w:val="both"/>
              <w:rPr>
                <w:sz w:val="22"/>
                <w:szCs w:val="22"/>
              </w:rPr>
            </w:pPr>
            <w:r w:rsidRPr="00703538">
              <w:rPr>
                <w:sz w:val="22"/>
                <w:szCs w:val="22"/>
              </w:rPr>
              <w:t>2.заполнение необходимой технологической документации;</w:t>
            </w:r>
          </w:p>
          <w:p w14:paraId="0A67B1CA" w14:textId="68A69746" w:rsidR="00703538" w:rsidRPr="00703538" w:rsidRDefault="00703538" w:rsidP="009432C3">
            <w:pPr>
              <w:jc w:val="both"/>
              <w:rPr>
                <w:sz w:val="22"/>
                <w:szCs w:val="22"/>
              </w:rPr>
            </w:pPr>
            <w:r w:rsidRPr="00703538">
              <w:rPr>
                <w:sz w:val="22"/>
                <w:szCs w:val="22"/>
              </w:rPr>
              <w:t>3.разработка технологии ремонта деталей и узлов железнодорожного подвижного состава.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3EF7" w14:textId="715D501D" w:rsidR="00703538" w:rsidRPr="00703538" w:rsidRDefault="00703538" w:rsidP="009432C3">
            <w:pPr>
              <w:jc w:val="both"/>
              <w:rPr>
                <w:sz w:val="22"/>
                <w:szCs w:val="22"/>
              </w:rPr>
            </w:pPr>
            <w:r w:rsidRPr="00703538">
              <w:rPr>
                <w:sz w:val="22"/>
                <w:szCs w:val="22"/>
              </w:rPr>
              <w:t>Тема 2.1 Технологический процесс ремонта деталей и узлов железнодорожного подвижного состава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667E" w14:textId="34903EDC" w:rsidR="00703538" w:rsidRDefault="00703538" w:rsidP="0094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703538" w:rsidRPr="009F3832" w14:paraId="3227C90D" w14:textId="77777777" w:rsidTr="00113884">
        <w:trPr>
          <w:trHeight w:val="329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CDC1" w14:textId="77777777" w:rsidR="00703538" w:rsidRPr="00132A46" w:rsidRDefault="00703538" w:rsidP="009432C3">
            <w:pPr>
              <w:jc w:val="right"/>
              <w:rPr>
                <w:color w:val="000000"/>
              </w:rPr>
            </w:pPr>
            <w:r w:rsidRPr="00132A46">
              <w:rPr>
                <w:color w:val="000000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06E8" w14:textId="68F71721" w:rsidR="00703538" w:rsidRPr="00132A46" w:rsidRDefault="00703538" w:rsidP="009432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</w:tr>
    </w:tbl>
    <w:p w14:paraId="7C392C26" w14:textId="77777777" w:rsidR="00703538" w:rsidRDefault="00703538" w:rsidP="009432C3">
      <w:pPr>
        <w:tabs>
          <w:tab w:val="left" w:pos="4320"/>
          <w:tab w:val="left" w:pos="4536"/>
        </w:tabs>
        <w:rPr>
          <w:b/>
          <w:sz w:val="24"/>
          <w:szCs w:val="24"/>
        </w:rPr>
      </w:pPr>
    </w:p>
    <w:p w14:paraId="6157CFF8" w14:textId="77777777" w:rsidR="00703538" w:rsidRPr="009F3832" w:rsidRDefault="00703538" w:rsidP="009432C3">
      <w:pPr>
        <w:jc w:val="center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>2.3. Содержание учебной практики</w:t>
      </w:r>
    </w:p>
    <w:tbl>
      <w:tblPr>
        <w:tblW w:w="10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096"/>
        <w:gridCol w:w="1125"/>
      </w:tblGrid>
      <w:tr w:rsidR="00703538" w:rsidRPr="009F3832" w14:paraId="66709566" w14:textId="77777777" w:rsidTr="009432C3">
        <w:trPr>
          <w:trHeight w:val="88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351E" w14:textId="77777777" w:rsidR="00703538" w:rsidRPr="00A82B46" w:rsidRDefault="00703538" w:rsidP="009432C3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A82B46">
              <w:rPr>
                <w:b/>
                <w:color w:val="000000"/>
                <w:sz w:val="24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87E8" w14:textId="77777777" w:rsidR="00703538" w:rsidRPr="00A82B46" w:rsidRDefault="00703538" w:rsidP="009432C3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A82B46">
              <w:rPr>
                <w:b/>
                <w:color w:val="000000"/>
                <w:sz w:val="24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A39D" w14:textId="77777777" w:rsidR="00703538" w:rsidRPr="00A82B46" w:rsidRDefault="00703538" w:rsidP="009432C3">
            <w:pPr>
              <w:contextualSpacing/>
              <w:jc w:val="center"/>
              <w:rPr>
                <w:b/>
                <w:color w:val="000000"/>
                <w:sz w:val="24"/>
              </w:rPr>
            </w:pPr>
            <w:r w:rsidRPr="00A82B46">
              <w:rPr>
                <w:b/>
                <w:color w:val="000000"/>
                <w:sz w:val="24"/>
              </w:rPr>
              <w:t xml:space="preserve">Объем, </w:t>
            </w:r>
            <w:proofErr w:type="spellStart"/>
            <w:r w:rsidRPr="00A82B46">
              <w:rPr>
                <w:b/>
                <w:color w:val="000000"/>
                <w:sz w:val="24"/>
              </w:rPr>
              <w:t>ак.ч</w:t>
            </w:r>
            <w:proofErr w:type="spellEnd"/>
            <w:r w:rsidRPr="00A82B46">
              <w:rPr>
                <w:b/>
                <w:color w:val="000000"/>
                <w:sz w:val="24"/>
              </w:rPr>
              <w:t>.</w:t>
            </w:r>
          </w:p>
        </w:tc>
      </w:tr>
      <w:tr w:rsidR="00703538" w:rsidRPr="009F3832" w14:paraId="0DD0DC4A" w14:textId="77777777" w:rsidTr="009432C3">
        <w:trPr>
          <w:trHeight w:val="28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6251" w14:textId="2AA3E4E9" w:rsidR="00703538" w:rsidRPr="00C16E5F" w:rsidRDefault="00703538" w:rsidP="009432C3">
            <w:pPr>
              <w:rPr>
                <w:b/>
                <w:color w:val="000000"/>
                <w:sz w:val="24"/>
                <w:szCs w:val="24"/>
              </w:rPr>
            </w:pPr>
            <w:r w:rsidRPr="00C16E5F">
              <w:rPr>
                <w:b/>
                <w:sz w:val="24"/>
                <w:szCs w:val="24"/>
              </w:rPr>
              <w:t>ПМ.0</w:t>
            </w:r>
            <w:r>
              <w:rPr>
                <w:b/>
                <w:sz w:val="24"/>
                <w:szCs w:val="24"/>
              </w:rPr>
              <w:t>3</w:t>
            </w:r>
            <w:r w:rsidRPr="00C16E5F">
              <w:rPr>
                <w:b/>
                <w:sz w:val="24"/>
                <w:szCs w:val="24"/>
              </w:rPr>
              <w:t xml:space="preserve"> </w:t>
            </w:r>
            <w:r w:rsidRPr="00703538">
              <w:rPr>
                <w:rFonts w:eastAsia="Segoe UI"/>
                <w:b/>
                <w:sz w:val="24"/>
                <w:szCs w:val="24"/>
              </w:rPr>
              <w:t>Организация технологической деятельности (по видам подвижного состава железных дорог)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855B" w14:textId="77777777" w:rsidR="00703538" w:rsidRPr="00A82B46" w:rsidRDefault="00703538" w:rsidP="009432C3">
            <w:pPr>
              <w:contextualSpacing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</w:tr>
      <w:tr w:rsidR="00703538" w:rsidRPr="00703538" w14:paraId="31EB1806" w14:textId="77777777" w:rsidTr="009432C3">
        <w:trPr>
          <w:trHeight w:val="334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A966" w14:textId="4417B658" w:rsidR="00703538" w:rsidRPr="00703538" w:rsidRDefault="00703538" w:rsidP="009432C3">
            <w:pPr>
              <w:contextualSpacing/>
              <w:rPr>
                <w:b/>
                <w:color w:val="000000"/>
                <w:sz w:val="22"/>
                <w:szCs w:val="22"/>
              </w:rPr>
            </w:pPr>
            <w:bookmarkStart w:id="18" w:name="_Hlk189835175"/>
            <w:r w:rsidRPr="00703538">
              <w:rPr>
                <w:b/>
                <w:sz w:val="22"/>
                <w:szCs w:val="22"/>
              </w:rPr>
              <w:t xml:space="preserve">Раздел 1. </w:t>
            </w:r>
            <w:r w:rsidRPr="00703538">
              <w:rPr>
                <w:b/>
                <w:iCs/>
                <w:sz w:val="22"/>
                <w:szCs w:val="22"/>
                <w:lang w:eastAsia="en-US"/>
              </w:rPr>
              <w:t>Заполнение технической документации</w:t>
            </w:r>
            <w:r w:rsidRPr="00703538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6F78" w14:textId="77777777" w:rsidR="00703538" w:rsidRPr="00703538" w:rsidRDefault="00703538" w:rsidP="009432C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03538">
              <w:rPr>
                <w:b/>
                <w:color w:val="000000"/>
                <w:sz w:val="22"/>
                <w:szCs w:val="22"/>
              </w:rPr>
              <w:t>36</w:t>
            </w:r>
          </w:p>
        </w:tc>
      </w:tr>
      <w:bookmarkEnd w:id="18"/>
      <w:tr w:rsidR="00703538" w:rsidRPr="009F3832" w14:paraId="1CC39784" w14:textId="77777777" w:rsidTr="009432C3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5411" w14:textId="6B7A63A0" w:rsidR="00703538" w:rsidRPr="009432C3" w:rsidRDefault="00703538" w:rsidP="009432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t>Тема 1.1 Технологическая документация на производстве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0883" w14:textId="77777777" w:rsidR="00703538" w:rsidRPr="009432C3" w:rsidRDefault="00703538" w:rsidP="009432C3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9432C3">
              <w:rPr>
                <w:b/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587E" w14:textId="0ED044BD" w:rsidR="00703538" w:rsidRPr="006113A5" w:rsidRDefault="009432C3" w:rsidP="009432C3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</w:tr>
      <w:tr w:rsidR="00703538" w:rsidRPr="009F3832" w14:paraId="0C51128D" w14:textId="77777777" w:rsidTr="009432C3">
        <w:trPr>
          <w:trHeight w:val="20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7035" w14:textId="77777777" w:rsidR="00703538" w:rsidRPr="009432C3" w:rsidRDefault="00703538" w:rsidP="009432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3421" w14:textId="77777777" w:rsidR="009432C3" w:rsidRPr="00346591" w:rsidRDefault="009432C3" w:rsidP="009432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6591">
              <w:rPr>
                <w:sz w:val="22"/>
                <w:szCs w:val="22"/>
              </w:rPr>
              <w:t xml:space="preserve">Технологическая документация на производстве. Графические и текстовые документы, ведомость технологических документов (ВТД), маршрутные карты (МК), карты технологических процессов (КТП), карты </w:t>
            </w:r>
            <w:proofErr w:type="spellStart"/>
            <w:r w:rsidRPr="00346591">
              <w:rPr>
                <w:sz w:val="22"/>
                <w:szCs w:val="22"/>
              </w:rPr>
              <w:t>дефектации</w:t>
            </w:r>
            <w:proofErr w:type="spellEnd"/>
            <w:r w:rsidRPr="00346591">
              <w:rPr>
                <w:sz w:val="22"/>
                <w:szCs w:val="22"/>
              </w:rPr>
              <w:t>, сводные операционные карты (СОК), карты эскизов (КЭ), технологические инструкции (ТИ), технолого-нормировочные карты.</w:t>
            </w:r>
          </w:p>
          <w:p w14:paraId="650D98D3" w14:textId="77777777" w:rsidR="009432C3" w:rsidRDefault="009432C3" w:rsidP="009432C3">
            <w:pPr>
              <w:spacing w:line="256" w:lineRule="auto"/>
              <w:rPr>
                <w:sz w:val="22"/>
                <w:szCs w:val="22"/>
              </w:rPr>
            </w:pPr>
            <w:r w:rsidRPr="00346591">
              <w:rPr>
                <w:sz w:val="22"/>
                <w:szCs w:val="22"/>
              </w:rPr>
              <w:t>Порядок и правила заполнения технических и технологических документов. Правила, коды и обозначения, графические изображения на карте эскизов.</w:t>
            </w:r>
          </w:p>
          <w:p w14:paraId="59FBC9D6" w14:textId="77777777" w:rsidR="009432C3" w:rsidRPr="009432C3" w:rsidRDefault="009432C3" w:rsidP="009432C3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t>Виды работ</w:t>
            </w:r>
          </w:p>
          <w:p w14:paraId="01DCF587" w14:textId="14F61F9D" w:rsidR="00703538" w:rsidRPr="009432C3" w:rsidRDefault="00703538" w:rsidP="009432C3">
            <w:pPr>
              <w:jc w:val="both"/>
              <w:rPr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t>- выбор необходимой технологической документации;</w:t>
            </w:r>
          </w:p>
          <w:p w14:paraId="1DE2A194" w14:textId="7A6824DC" w:rsidR="00703538" w:rsidRPr="009432C3" w:rsidRDefault="00703538" w:rsidP="009432C3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lastRenderedPageBreak/>
              <w:t>- заполнение необходимой технологической документации</w:t>
            </w:r>
            <w:r w:rsidR="009432C3">
              <w:rPr>
                <w:sz w:val="22"/>
                <w:szCs w:val="22"/>
              </w:rPr>
              <w:t xml:space="preserve"> (маршрутной карты, </w:t>
            </w:r>
            <w:r w:rsidR="009432C3" w:rsidRPr="002004DD">
              <w:rPr>
                <w:sz w:val="22"/>
                <w:szCs w:val="22"/>
              </w:rPr>
              <w:t xml:space="preserve"> карты </w:t>
            </w:r>
            <w:proofErr w:type="spellStart"/>
            <w:r w:rsidR="009432C3" w:rsidRPr="002004DD">
              <w:rPr>
                <w:sz w:val="22"/>
                <w:szCs w:val="22"/>
              </w:rPr>
              <w:t>д</w:t>
            </w:r>
            <w:r w:rsidR="009432C3">
              <w:rPr>
                <w:sz w:val="22"/>
                <w:szCs w:val="22"/>
              </w:rPr>
              <w:t>ефектации</w:t>
            </w:r>
            <w:proofErr w:type="spellEnd"/>
            <w:r w:rsidR="009432C3">
              <w:rPr>
                <w:sz w:val="22"/>
                <w:szCs w:val="22"/>
              </w:rPr>
              <w:t xml:space="preserve">, </w:t>
            </w:r>
            <w:r w:rsidR="009432C3" w:rsidRPr="002004DD">
              <w:rPr>
                <w:sz w:val="22"/>
                <w:szCs w:val="22"/>
              </w:rPr>
              <w:t xml:space="preserve"> карты эскизов</w:t>
            </w:r>
            <w:r w:rsidR="009432C3">
              <w:rPr>
                <w:sz w:val="22"/>
                <w:szCs w:val="22"/>
              </w:rPr>
              <w:t xml:space="preserve">, </w:t>
            </w:r>
            <w:r w:rsidR="009432C3" w:rsidRPr="002004DD">
              <w:rPr>
                <w:sz w:val="22"/>
                <w:szCs w:val="22"/>
              </w:rPr>
              <w:t>карты технологического процесса ремонта узлов и деталей тепловозов и дизель-поездов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674F" w14:textId="6613CB0A" w:rsidR="00703538" w:rsidRPr="006113A5" w:rsidRDefault="009432C3" w:rsidP="009432C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</w:tr>
      <w:tr w:rsidR="009432C3" w:rsidRPr="009432C3" w14:paraId="18F37006" w14:textId="77777777" w:rsidTr="009432C3">
        <w:trPr>
          <w:trHeight w:val="2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A372" w14:textId="70EA1F1B" w:rsidR="009432C3" w:rsidRPr="009432C3" w:rsidRDefault="009432C3" w:rsidP="009432C3">
            <w:pPr>
              <w:pStyle w:val="a3"/>
              <w:ind w:left="1"/>
              <w:jc w:val="both"/>
              <w:rPr>
                <w:b/>
                <w:sz w:val="22"/>
                <w:szCs w:val="22"/>
              </w:rPr>
            </w:pPr>
            <w:r w:rsidRPr="009432C3">
              <w:rPr>
                <w:b/>
                <w:sz w:val="22"/>
                <w:szCs w:val="22"/>
              </w:rPr>
              <w:t>Раздел 2. Изучение  технологических процессов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407A" w14:textId="3B774BC3" w:rsidR="009432C3" w:rsidRPr="009432C3" w:rsidRDefault="009432C3" w:rsidP="009432C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9432C3">
              <w:rPr>
                <w:b/>
                <w:color w:val="000000"/>
                <w:sz w:val="22"/>
                <w:szCs w:val="22"/>
              </w:rPr>
              <w:t>36</w:t>
            </w:r>
          </w:p>
        </w:tc>
      </w:tr>
      <w:tr w:rsidR="00703538" w:rsidRPr="009F3832" w14:paraId="26886EFE" w14:textId="77777777" w:rsidTr="009432C3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6B58" w14:textId="53E7B1EA" w:rsidR="00703538" w:rsidRPr="009432C3" w:rsidRDefault="00703538" w:rsidP="009432C3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t>Тема 2.1 Технологический процесс ремонта деталей и узлов железнодорожного подвижного состава</w:t>
            </w:r>
            <w:r w:rsidRPr="009432C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FCF7" w14:textId="77777777" w:rsidR="00703538" w:rsidRPr="009432C3" w:rsidRDefault="00703538" w:rsidP="009432C3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9432C3">
              <w:rPr>
                <w:b/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5C15" w14:textId="3A5D0AC2" w:rsidR="00703538" w:rsidRPr="006113A5" w:rsidRDefault="009432C3" w:rsidP="009432C3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</w:tr>
      <w:tr w:rsidR="00703538" w:rsidRPr="009F3832" w14:paraId="34B8996B" w14:textId="77777777" w:rsidTr="009432C3">
        <w:trPr>
          <w:trHeight w:val="1578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C630" w14:textId="77777777" w:rsidR="00703538" w:rsidRPr="009432C3" w:rsidRDefault="00703538" w:rsidP="009432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580" w14:textId="77777777" w:rsidR="009432C3" w:rsidRPr="002004DD" w:rsidRDefault="009432C3" w:rsidP="009432C3">
            <w:pPr>
              <w:spacing w:line="256" w:lineRule="auto"/>
              <w:rPr>
                <w:sz w:val="22"/>
                <w:szCs w:val="22"/>
              </w:rPr>
            </w:pPr>
            <w:r w:rsidRPr="009432C3">
              <w:rPr>
                <w:sz w:val="22"/>
                <w:szCs w:val="22"/>
                <w:lang w:eastAsia="en-US"/>
              </w:rPr>
              <w:t>Принципы организации производства, подготовка технологических процессов</w:t>
            </w:r>
            <w:r w:rsidRPr="009432C3">
              <w:rPr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2004DD">
              <w:rPr>
                <w:sz w:val="22"/>
                <w:szCs w:val="22"/>
              </w:rPr>
              <w:t>Выполнение технологических операций по ремонту отдельных деталей и узлов железнодорожного подвижного состава.</w:t>
            </w:r>
            <w:r>
              <w:rPr>
                <w:sz w:val="22"/>
                <w:szCs w:val="22"/>
              </w:rPr>
              <w:t xml:space="preserve"> </w:t>
            </w:r>
            <w:r w:rsidRPr="002004DD">
              <w:rPr>
                <w:sz w:val="22"/>
                <w:szCs w:val="22"/>
              </w:rPr>
              <w:t>Проверка колёсной пары шаблонами и измерительным инструментом.</w:t>
            </w:r>
          </w:p>
          <w:p w14:paraId="258B0570" w14:textId="77777777" w:rsidR="009432C3" w:rsidRPr="002004DD" w:rsidRDefault="009432C3" w:rsidP="009432C3">
            <w:pPr>
              <w:spacing w:line="256" w:lineRule="auto"/>
              <w:rPr>
                <w:sz w:val="22"/>
                <w:szCs w:val="22"/>
              </w:rPr>
            </w:pPr>
            <w:r w:rsidRPr="002004DD">
              <w:rPr>
                <w:sz w:val="22"/>
                <w:szCs w:val="22"/>
              </w:rPr>
              <w:t>Проверка геометрических характеристик подшипников.</w:t>
            </w:r>
          </w:p>
          <w:p w14:paraId="615C6FEE" w14:textId="77777777" w:rsidR="009432C3" w:rsidRPr="002004DD" w:rsidRDefault="009432C3" w:rsidP="009432C3">
            <w:pPr>
              <w:spacing w:line="256" w:lineRule="auto"/>
              <w:rPr>
                <w:sz w:val="22"/>
                <w:szCs w:val="22"/>
              </w:rPr>
            </w:pPr>
            <w:r w:rsidRPr="002004DD">
              <w:rPr>
                <w:sz w:val="22"/>
                <w:szCs w:val="22"/>
              </w:rPr>
              <w:t>Регулирование муфты привода вентилятора холодильника.</w:t>
            </w:r>
          </w:p>
          <w:p w14:paraId="323ED9EC" w14:textId="77777777" w:rsidR="009432C3" w:rsidRPr="002004DD" w:rsidRDefault="009432C3" w:rsidP="009432C3">
            <w:pPr>
              <w:spacing w:line="256" w:lineRule="auto"/>
              <w:rPr>
                <w:sz w:val="22"/>
                <w:szCs w:val="22"/>
              </w:rPr>
            </w:pPr>
            <w:r w:rsidRPr="002004DD">
              <w:rPr>
                <w:sz w:val="22"/>
                <w:szCs w:val="22"/>
              </w:rPr>
              <w:t>Разработка технологического процесса ремонта рессорного подвешивания.</w:t>
            </w:r>
          </w:p>
          <w:p w14:paraId="13ED3BD8" w14:textId="303B121F" w:rsidR="009432C3" w:rsidRPr="002004DD" w:rsidRDefault="009432C3" w:rsidP="009432C3">
            <w:pPr>
              <w:spacing w:line="256" w:lineRule="auto"/>
              <w:rPr>
                <w:sz w:val="22"/>
                <w:szCs w:val="22"/>
              </w:rPr>
            </w:pPr>
            <w:r w:rsidRPr="002004DD">
              <w:rPr>
                <w:sz w:val="22"/>
                <w:szCs w:val="22"/>
              </w:rPr>
              <w:t>Разработка технологического процесса ремонта вспомогательного оборудования</w:t>
            </w:r>
          </w:p>
          <w:p w14:paraId="2FB1618C" w14:textId="4E77C056" w:rsidR="009432C3" w:rsidRPr="009432C3" w:rsidRDefault="009432C3" w:rsidP="009432C3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i w:val="0"/>
                <w:sz w:val="22"/>
                <w:szCs w:val="22"/>
              </w:rPr>
            </w:pPr>
          </w:p>
          <w:p w14:paraId="79B7CE79" w14:textId="2F10B9B7" w:rsidR="00703538" w:rsidRPr="009432C3" w:rsidRDefault="00703538" w:rsidP="009432C3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t>Виды работ</w:t>
            </w:r>
          </w:p>
          <w:p w14:paraId="07434418" w14:textId="77777777" w:rsidR="009432C3" w:rsidRPr="009432C3" w:rsidRDefault="009432C3" w:rsidP="009432C3">
            <w:pPr>
              <w:jc w:val="both"/>
              <w:rPr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t>- выбор необходимой технологической документации;</w:t>
            </w:r>
          </w:p>
          <w:p w14:paraId="3A97F4CE" w14:textId="77777777" w:rsidR="009432C3" w:rsidRPr="009432C3" w:rsidRDefault="009432C3" w:rsidP="009432C3">
            <w:pPr>
              <w:jc w:val="both"/>
              <w:rPr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t>- заполнение необходимой технологической документации;</w:t>
            </w:r>
          </w:p>
          <w:p w14:paraId="06E9DBDB" w14:textId="4115FF6F" w:rsidR="009432C3" w:rsidRPr="009432C3" w:rsidRDefault="009432C3" w:rsidP="009432C3">
            <w:pPr>
              <w:contextualSpacing/>
              <w:jc w:val="both"/>
              <w:rPr>
                <w:sz w:val="22"/>
                <w:szCs w:val="22"/>
              </w:rPr>
            </w:pPr>
            <w:r w:rsidRPr="009432C3">
              <w:rPr>
                <w:sz w:val="22"/>
                <w:szCs w:val="22"/>
              </w:rPr>
              <w:t>- разработка технологии ремонта деталей и узлов железнодорожного подвижного состава.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0DF7" w14:textId="2A24DBD9" w:rsidR="00703538" w:rsidRPr="006113A5" w:rsidRDefault="009432C3" w:rsidP="009432C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14:paraId="6011FFDC" w14:textId="4147B9D8" w:rsidR="002004DD" w:rsidRDefault="002004DD">
      <w:pPr>
        <w:spacing w:after="160" w:line="259" w:lineRule="auto"/>
        <w:rPr>
          <w:b/>
          <w:sz w:val="24"/>
          <w:szCs w:val="24"/>
        </w:rPr>
      </w:pPr>
    </w:p>
    <w:p w14:paraId="1082ADA5" w14:textId="77777777" w:rsidR="000343D7" w:rsidRPr="000343D7" w:rsidRDefault="000343D7" w:rsidP="000343D7">
      <w:pPr>
        <w:jc w:val="center"/>
        <w:rPr>
          <w:b/>
          <w:sz w:val="24"/>
          <w:szCs w:val="24"/>
        </w:rPr>
      </w:pPr>
    </w:p>
    <w:p w14:paraId="004C3F9A" w14:textId="77777777" w:rsidR="000343D7" w:rsidRPr="000343D7" w:rsidRDefault="000343D7" w:rsidP="000343D7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br w:type="page"/>
        <w:t>3.</w:t>
      </w:r>
      <w:r w:rsidRPr="000343D7">
        <w:rPr>
          <w:sz w:val="24"/>
          <w:szCs w:val="24"/>
        </w:rPr>
        <w:t xml:space="preserve"> </w:t>
      </w:r>
      <w:r w:rsidRPr="000343D7">
        <w:rPr>
          <w:b/>
          <w:sz w:val="24"/>
          <w:szCs w:val="24"/>
        </w:rPr>
        <w:t>УСЛОВИЯ РЕАЛИЗАЦИИ УЧЕБНОЙ ПРАКТИКИ</w:t>
      </w:r>
    </w:p>
    <w:p w14:paraId="0830B451" w14:textId="77777777" w:rsidR="000343D7" w:rsidRPr="000343D7" w:rsidRDefault="000343D7" w:rsidP="000343D7">
      <w:pPr>
        <w:ind w:left="360"/>
        <w:rPr>
          <w:b/>
          <w:sz w:val="24"/>
          <w:szCs w:val="24"/>
        </w:rPr>
      </w:pPr>
    </w:p>
    <w:p w14:paraId="4F8231D6" w14:textId="1FF631B9" w:rsidR="000343D7" w:rsidRPr="000343D7" w:rsidRDefault="000343D7" w:rsidP="000343D7">
      <w:pPr>
        <w:ind w:firstLine="709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t xml:space="preserve">3.1. </w:t>
      </w:r>
      <w:r w:rsidR="00561F91" w:rsidRPr="00DA4DA7">
        <w:rPr>
          <w:b/>
          <w:sz w:val="24"/>
          <w:szCs w:val="24"/>
        </w:rPr>
        <w:t>Материально-техническое обеспечение</w:t>
      </w:r>
    </w:p>
    <w:p w14:paraId="3F8B5A2F" w14:textId="77777777" w:rsidR="00456880" w:rsidRPr="009F3832" w:rsidRDefault="00456880" w:rsidP="00456880">
      <w:pPr>
        <w:ind w:firstLine="709"/>
        <w:jc w:val="both"/>
        <w:rPr>
          <w:bCs/>
          <w:sz w:val="24"/>
          <w:szCs w:val="24"/>
        </w:rPr>
      </w:pPr>
      <w:r w:rsidRPr="009F3832">
        <w:rPr>
          <w:bCs/>
          <w:sz w:val="24"/>
          <w:szCs w:val="24"/>
        </w:rPr>
        <w:t>Для реализации учебной практики используются:</w:t>
      </w:r>
    </w:p>
    <w:p w14:paraId="600F92A4" w14:textId="77777777" w:rsidR="00456880" w:rsidRPr="000504EB" w:rsidRDefault="00456880" w:rsidP="00456880">
      <w:pPr>
        <w:tabs>
          <w:tab w:val="left" w:pos="0"/>
        </w:tabs>
        <w:ind w:right="138" w:firstLine="709"/>
        <w:jc w:val="both"/>
        <w:rPr>
          <w:i/>
          <w:sz w:val="28"/>
          <w:szCs w:val="28"/>
        </w:rPr>
      </w:pPr>
      <w:r w:rsidRPr="002D1BC8">
        <w:rPr>
          <w:bCs/>
          <w:sz w:val="24"/>
          <w:szCs w:val="24"/>
        </w:rPr>
        <w:t xml:space="preserve">Мастерская «Электросварочная», </w:t>
      </w:r>
      <w:r>
        <w:rPr>
          <w:bCs/>
          <w:sz w:val="24"/>
          <w:szCs w:val="24"/>
        </w:rPr>
        <w:t>оснащенная</w:t>
      </w:r>
      <w:r w:rsidRPr="00FA680C">
        <w:rPr>
          <w:bCs/>
          <w:sz w:val="24"/>
          <w:szCs w:val="24"/>
        </w:rPr>
        <w:t xml:space="preserve"> </w:t>
      </w:r>
      <w:r w:rsidRPr="00FA680C">
        <w:rPr>
          <w:bCs/>
          <w:iCs/>
          <w:sz w:val="24"/>
          <w:szCs w:val="24"/>
        </w:rPr>
        <w:t xml:space="preserve">в соответствии с приложением </w:t>
      </w:r>
      <w:r>
        <w:rPr>
          <w:bCs/>
          <w:iCs/>
          <w:sz w:val="24"/>
          <w:szCs w:val="24"/>
        </w:rPr>
        <w:t>3</w:t>
      </w:r>
      <w:r w:rsidRPr="00FA680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ОПОП-П</w:t>
      </w:r>
    </w:p>
    <w:p w14:paraId="5079880D" w14:textId="77777777" w:rsidR="00456880" w:rsidRPr="004A2B0A" w:rsidRDefault="00456880" w:rsidP="00456880">
      <w:pPr>
        <w:ind w:firstLine="709"/>
        <w:rPr>
          <w:bCs/>
          <w:sz w:val="24"/>
          <w:szCs w:val="24"/>
        </w:rPr>
      </w:pPr>
      <w:r w:rsidRPr="004A2B0A">
        <w:rPr>
          <w:bCs/>
          <w:sz w:val="24"/>
          <w:szCs w:val="24"/>
        </w:rPr>
        <w:t>Оборудование/ мебель</w:t>
      </w:r>
    </w:p>
    <w:p w14:paraId="616538D5" w14:textId="77777777" w:rsidR="00456880" w:rsidRPr="00C051F7" w:rsidRDefault="00456880" w:rsidP="00456880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 комплект учебной мебели для преподавателя;</w:t>
      </w:r>
    </w:p>
    <w:p w14:paraId="0342229E" w14:textId="77777777" w:rsidR="00456880" w:rsidRPr="00C051F7" w:rsidRDefault="00456880" w:rsidP="00456880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комплекты учебной мебели для обучающихся;</w:t>
      </w:r>
    </w:p>
    <w:p w14:paraId="1B36B5B5" w14:textId="77777777" w:rsidR="00456880" w:rsidRDefault="00456880" w:rsidP="00456880">
      <w:pPr>
        <w:ind w:firstLine="709"/>
        <w:rPr>
          <w:bCs/>
          <w:sz w:val="24"/>
          <w:szCs w:val="24"/>
        </w:rPr>
      </w:pPr>
    </w:p>
    <w:p w14:paraId="1CE59DFA" w14:textId="77777777" w:rsidR="00456880" w:rsidRPr="00C051F7" w:rsidRDefault="00456880" w:rsidP="00456880">
      <w:pPr>
        <w:ind w:firstLine="709"/>
        <w:rPr>
          <w:bCs/>
          <w:sz w:val="24"/>
          <w:szCs w:val="24"/>
        </w:rPr>
      </w:pPr>
      <w:r w:rsidRPr="00C051F7">
        <w:rPr>
          <w:bCs/>
          <w:sz w:val="24"/>
          <w:szCs w:val="24"/>
        </w:rPr>
        <w:t>Технические средства обучения:</w:t>
      </w:r>
    </w:p>
    <w:p w14:paraId="2FEA334C" w14:textId="77777777" w:rsidR="00456880" w:rsidRPr="00C051F7" w:rsidRDefault="00456880" w:rsidP="004568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- ученический сварочный стол; </w:t>
      </w:r>
    </w:p>
    <w:p w14:paraId="46BEBC48" w14:textId="77777777" w:rsidR="00456880" w:rsidRPr="00C051F7" w:rsidRDefault="00456880" w:rsidP="004568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-инструменты и приспособления: выпрямитель сварочный многопостовой ВКСМ – 1000-1-1 ГОСТ5153-72 №2752 3-50Нz 3080v 115А.; выпрямительный ток 1000А 60 v; реостат балластный РБ -302У2 № 13967 1004; реостат балластный РБ -302У2 № 3767 0304; вытяжка №1, №2; СЩ 6 АЕ 2066 – 100- 00УЗ. УХЛ4 – А-660v 50.60 </w:t>
      </w:r>
      <w:proofErr w:type="spellStart"/>
      <w:r w:rsidRPr="00C051F7">
        <w:rPr>
          <w:sz w:val="24"/>
          <w:szCs w:val="24"/>
        </w:rPr>
        <w:t>Нz</w:t>
      </w:r>
      <w:proofErr w:type="spellEnd"/>
      <w:r w:rsidRPr="00C051F7">
        <w:rPr>
          <w:sz w:val="24"/>
          <w:szCs w:val="24"/>
        </w:rPr>
        <w:t xml:space="preserve"> 100 </w:t>
      </w:r>
      <w:proofErr w:type="gramStart"/>
      <w:r w:rsidRPr="00C051F7">
        <w:rPr>
          <w:sz w:val="24"/>
          <w:szCs w:val="24"/>
        </w:rPr>
        <w:t>А</w:t>
      </w:r>
      <w:proofErr w:type="gramEnd"/>
      <w:r w:rsidRPr="00C051F7">
        <w:rPr>
          <w:sz w:val="24"/>
          <w:szCs w:val="24"/>
        </w:rPr>
        <w:t>;</w:t>
      </w:r>
    </w:p>
    <w:p w14:paraId="1E49EF8C" w14:textId="77777777" w:rsidR="00456880" w:rsidRPr="00C051F7" w:rsidRDefault="00456880" w:rsidP="00456880">
      <w:pPr>
        <w:tabs>
          <w:tab w:val="left" w:pos="0"/>
        </w:tabs>
        <w:ind w:right="138" w:firstLine="709"/>
        <w:jc w:val="both"/>
        <w:rPr>
          <w:bCs/>
          <w:sz w:val="24"/>
          <w:szCs w:val="24"/>
        </w:rPr>
      </w:pPr>
    </w:p>
    <w:p w14:paraId="15779C16" w14:textId="77777777" w:rsidR="00456880" w:rsidRDefault="00456880" w:rsidP="00456880">
      <w:pPr>
        <w:tabs>
          <w:tab w:val="left" w:pos="0"/>
        </w:tabs>
        <w:ind w:right="138" w:firstLine="709"/>
        <w:jc w:val="both"/>
        <w:rPr>
          <w:bCs/>
          <w:iCs/>
          <w:sz w:val="24"/>
          <w:szCs w:val="24"/>
        </w:rPr>
      </w:pPr>
      <w:r w:rsidRPr="00C051F7">
        <w:rPr>
          <w:bCs/>
          <w:sz w:val="24"/>
          <w:szCs w:val="24"/>
        </w:rPr>
        <w:t>Мастерская «Механообрабатывающая</w:t>
      </w:r>
      <w:r w:rsidRPr="002D1BC8">
        <w:rPr>
          <w:bCs/>
          <w:sz w:val="24"/>
          <w:szCs w:val="24"/>
        </w:rPr>
        <w:t xml:space="preserve">», </w:t>
      </w:r>
      <w:r>
        <w:rPr>
          <w:bCs/>
          <w:sz w:val="24"/>
          <w:szCs w:val="24"/>
        </w:rPr>
        <w:t>оснащенная</w:t>
      </w:r>
      <w:r w:rsidRPr="00FA680C">
        <w:rPr>
          <w:bCs/>
          <w:sz w:val="24"/>
          <w:szCs w:val="24"/>
        </w:rPr>
        <w:t xml:space="preserve"> </w:t>
      </w:r>
      <w:r w:rsidRPr="00FA680C">
        <w:rPr>
          <w:bCs/>
          <w:iCs/>
          <w:sz w:val="24"/>
          <w:szCs w:val="24"/>
        </w:rPr>
        <w:t xml:space="preserve">в соответствии с приложением </w:t>
      </w:r>
      <w:r>
        <w:rPr>
          <w:bCs/>
          <w:iCs/>
          <w:sz w:val="24"/>
          <w:szCs w:val="24"/>
        </w:rPr>
        <w:t>3</w:t>
      </w:r>
      <w:r w:rsidRPr="00FA680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ОПОП-П</w:t>
      </w:r>
    </w:p>
    <w:p w14:paraId="28ABC3BF" w14:textId="77777777" w:rsidR="00456880" w:rsidRPr="004A2B0A" w:rsidRDefault="00456880" w:rsidP="00456880">
      <w:pPr>
        <w:ind w:firstLine="709"/>
        <w:rPr>
          <w:bCs/>
          <w:sz w:val="24"/>
          <w:szCs w:val="24"/>
        </w:rPr>
      </w:pPr>
      <w:r w:rsidRPr="004A2B0A">
        <w:rPr>
          <w:bCs/>
          <w:sz w:val="24"/>
          <w:szCs w:val="24"/>
        </w:rPr>
        <w:t>Оборудование/ мебель</w:t>
      </w:r>
    </w:p>
    <w:p w14:paraId="6081425D" w14:textId="77777777" w:rsidR="00456880" w:rsidRPr="00C051F7" w:rsidRDefault="00456880" w:rsidP="00456880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 комплект учебной мебели для преподавателя;</w:t>
      </w:r>
    </w:p>
    <w:p w14:paraId="59DBCAAB" w14:textId="77777777" w:rsidR="00456880" w:rsidRPr="00C051F7" w:rsidRDefault="00456880" w:rsidP="00456880">
      <w:pPr>
        <w:ind w:firstLine="709"/>
        <w:rPr>
          <w:sz w:val="24"/>
          <w:szCs w:val="24"/>
        </w:rPr>
      </w:pPr>
      <w:r w:rsidRPr="00C051F7">
        <w:rPr>
          <w:sz w:val="24"/>
          <w:szCs w:val="24"/>
        </w:rPr>
        <w:t>- комплекты учебной мебели для обучающихся;</w:t>
      </w:r>
    </w:p>
    <w:p w14:paraId="5FFAD6A3" w14:textId="77777777" w:rsidR="00456880" w:rsidRPr="00C051F7" w:rsidRDefault="00456880" w:rsidP="00456880">
      <w:pPr>
        <w:ind w:firstLine="709"/>
        <w:rPr>
          <w:bCs/>
          <w:sz w:val="24"/>
          <w:szCs w:val="24"/>
        </w:rPr>
      </w:pPr>
    </w:p>
    <w:p w14:paraId="35092739" w14:textId="77777777" w:rsidR="00456880" w:rsidRPr="00C051F7" w:rsidRDefault="00456880" w:rsidP="00456880">
      <w:pPr>
        <w:ind w:firstLine="709"/>
        <w:rPr>
          <w:bCs/>
          <w:sz w:val="24"/>
          <w:szCs w:val="24"/>
        </w:rPr>
      </w:pPr>
      <w:r w:rsidRPr="00C051F7">
        <w:rPr>
          <w:bCs/>
          <w:sz w:val="24"/>
          <w:szCs w:val="24"/>
        </w:rPr>
        <w:t>Технические средства обучения:</w:t>
      </w:r>
    </w:p>
    <w:p w14:paraId="3B3280C9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proofErr w:type="spellStart"/>
      <w:r w:rsidRPr="00C051F7">
        <w:rPr>
          <w:sz w:val="24"/>
          <w:szCs w:val="24"/>
        </w:rPr>
        <w:t>токарно</w:t>
      </w:r>
      <w:proofErr w:type="spellEnd"/>
      <w:r w:rsidRPr="00C051F7">
        <w:rPr>
          <w:sz w:val="24"/>
          <w:szCs w:val="24"/>
        </w:rPr>
        <w:t xml:space="preserve"> - винторезный станок ТВ-4,</w:t>
      </w:r>
    </w:p>
    <w:p w14:paraId="1B837903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</w:t>
      </w:r>
      <w:proofErr w:type="spellStart"/>
      <w:r w:rsidRPr="00C051F7">
        <w:rPr>
          <w:sz w:val="24"/>
          <w:szCs w:val="24"/>
        </w:rPr>
        <w:t>токарно</w:t>
      </w:r>
      <w:proofErr w:type="spellEnd"/>
      <w:r w:rsidRPr="00C051F7">
        <w:rPr>
          <w:sz w:val="24"/>
          <w:szCs w:val="24"/>
        </w:rPr>
        <w:t xml:space="preserve"> – винторезный станок ТВ-6, </w:t>
      </w:r>
    </w:p>
    <w:p w14:paraId="1DC62156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-фрезерный станок НТФ-110Ш4,</w:t>
      </w:r>
    </w:p>
    <w:p w14:paraId="54F9B163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- пресс </w:t>
      </w:r>
      <w:r w:rsidRPr="00C051F7">
        <w:rPr>
          <w:sz w:val="24"/>
          <w:szCs w:val="24"/>
          <w:lang w:val="en-US"/>
        </w:rPr>
        <w:t>DKII</w:t>
      </w:r>
      <w:r w:rsidRPr="00C051F7">
        <w:rPr>
          <w:sz w:val="24"/>
          <w:szCs w:val="24"/>
        </w:rPr>
        <w:t>,</w:t>
      </w:r>
    </w:p>
    <w:p w14:paraId="0A17184E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- </w:t>
      </w:r>
      <w:proofErr w:type="spellStart"/>
      <w:r w:rsidRPr="00C051F7">
        <w:rPr>
          <w:sz w:val="24"/>
          <w:szCs w:val="24"/>
        </w:rPr>
        <w:t>токарно</w:t>
      </w:r>
      <w:proofErr w:type="spellEnd"/>
      <w:r w:rsidRPr="00C051F7">
        <w:rPr>
          <w:sz w:val="24"/>
          <w:szCs w:val="24"/>
        </w:rPr>
        <w:t xml:space="preserve"> – винторезный станок ТВ-7М,</w:t>
      </w:r>
    </w:p>
    <w:p w14:paraId="330C2D0C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- ученический верстак, оборудованный тисками, </w:t>
      </w:r>
    </w:p>
    <w:p w14:paraId="7528EE7D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 - силовой Щит-2 АЕ20066-100-00УЗУХЛ4-А,</w:t>
      </w:r>
    </w:p>
    <w:p w14:paraId="3E52160A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- станок </w:t>
      </w:r>
      <w:proofErr w:type="spellStart"/>
      <w:r w:rsidRPr="00C051F7">
        <w:rPr>
          <w:sz w:val="24"/>
          <w:szCs w:val="24"/>
        </w:rPr>
        <w:t>заточно-точильно</w:t>
      </w:r>
      <w:proofErr w:type="spellEnd"/>
      <w:r w:rsidRPr="00C051F7">
        <w:rPr>
          <w:sz w:val="24"/>
          <w:szCs w:val="24"/>
        </w:rPr>
        <w:t xml:space="preserve"> – шлифовальный 3Б634 двухсторонний,</w:t>
      </w:r>
    </w:p>
    <w:p w14:paraId="6E24555F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- станок заточной ЭТ-62, </w:t>
      </w:r>
    </w:p>
    <w:p w14:paraId="02EC1241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 xml:space="preserve">-механическая пила Н1, </w:t>
      </w:r>
    </w:p>
    <w:p w14:paraId="3584FB17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051F7">
        <w:rPr>
          <w:sz w:val="24"/>
          <w:szCs w:val="24"/>
        </w:rPr>
        <w:t>-ящик для хранения смазочных материалов,</w:t>
      </w:r>
    </w:p>
    <w:p w14:paraId="49A17308" w14:textId="77777777" w:rsidR="00456880" w:rsidRPr="00C051F7" w:rsidRDefault="00456880" w:rsidP="00456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 w:rsidRPr="00C051F7">
        <w:rPr>
          <w:sz w:val="24"/>
          <w:szCs w:val="24"/>
        </w:rPr>
        <w:t>-</w:t>
      </w:r>
      <w:r w:rsidRPr="00C051F7">
        <w:rPr>
          <w:bCs/>
          <w:sz w:val="24"/>
          <w:szCs w:val="24"/>
        </w:rPr>
        <w:t xml:space="preserve"> ящик для хранения инструмента.</w:t>
      </w:r>
    </w:p>
    <w:p w14:paraId="711F4E6E" w14:textId="77777777" w:rsidR="00561F91" w:rsidRPr="000343D7" w:rsidRDefault="00561F91" w:rsidP="000343D7">
      <w:pPr>
        <w:rPr>
          <w:sz w:val="24"/>
          <w:szCs w:val="24"/>
        </w:rPr>
      </w:pPr>
    </w:p>
    <w:p w14:paraId="78FB22DF" w14:textId="77777777" w:rsidR="00456880" w:rsidRPr="00456880" w:rsidRDefault="00456880" w:rsidP="00456880">
      <w:pPr>
        <w:pStyle w:val="11"/>
        <w:spacing w:after="0"/>
        <w:rPr>
          <w:rFonts w:ascii="Times New Roman" w:eastAsia="Times New Roman" w:hAnsi="Times New Roman"/>
          <w:color w:val="auto"/>
        </w:rPr>
      </w:pPr>
      <w:r w:rsidRPr="00456880">
        <w:rPr>
          <w:rFonts w:ascii="Times New Roman" w:hAnsi="Times New Roman"/>
          <w:color w:val="auto"/>
        </w:rPr>
        <w:t>3.2. Учебно-методическое обеспечение</w:t>
      </w:r>
    </w:p>
    <w:p w14:paraId="5575CFC7" w14:textId="77777777" w:rsidR="00456880" w:rsidRPr="00D14570" w:rsidRDefault="00456880" w:rsidP="00456880">
      <w:pPr>
        <w:pStyle w:val="a5"/>
        <w:spacing w:line="276" w:lineRule="auto"/>
        <w:ind w:left="0" w:firstLine="709"/>
        <w:rPr>
          <w:b/>
          <w:sz w:val="24"/>
          <w:szCs w:val="24"/>
        </w:rPr>
      </w:pPr>
      <w:r w:rsidRPr="00D14570">
        <w:rPr>
          <w:b/>
          <w:sz w:val="24"/>
          <w:szCs w:val="24"/>
        </w:rPr>
        <w:t>3.2.1. Основные печатные и/или электронные издания</w:t>
      </w:r>
    </w:p>
    <w:p w14:paraId="23B0EE6B" w14:textId="77777777" w:rsidR="00456880" w:rsidRPr="00106CF8" w:rsidRDefault="00456880" w:rsidP="00456880">
      <w:pPr>
        <w:pStyle w:val="a5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bCs/>
          <w:sz w:val="24"/>
          <w:szCs w:val="24"/>
        </w:rPr>
      </w:pPr>
      <w:proofErr w:type="spellStart"/>
      <w:r w:rsidRPr="00106CF8">
        <w:rPr>
          <w:bCs/>
          <w:sz w:val="24"/>
          <w:szCs w:val="24"/>
        </w:rPr>
        <w:t>Лапицкий</w:t>
      </w:r>
      <w:proofErr w:type="spellEnd"/>
      <w:r w:rsidRPr="00106CF8">
        <w:rPr>
          <w:bCs/>
          <w:sz w:val="24"/>
          <w:szCs w:val="24"/>
        </w:rPr>
        <w:t xml:space="preserve">, В. Н. Разработка технологических процессов, конструкторско-технической и технологической документации (тепловозы и дизель-поезда): учебное пособие / В. Н. </w:t>
      </w:r>
      <w:proofErr w:type="spellStart"/>
      <w:r w:rsidRPr="00106CF8">
        <w:rPr>
          <w:bCs/>
          <w:sz w:val="24"/>
          <w:szCs w:val="24"/>
        </w:rPr>
        <w:t>Лапицкий</w:t>
      </w:r>
      <w:proofErr w:type="spellEnd"/>
      <w:r w:rsidRPr="00106CF8">
        <w:rPr>
          <w:bCs/>
          <w:sz w:val="24"/>
          <w:szCs w:val="24"/>
        </w:rPr>
        <w:t xml:space="preserve">. — Москва: УМЦ ЖДТ, 2022. — 144 с. — </w:t>
      </w:r>
      <w:proofErr w:type="gramStart"/>
      <w:r w:rsidRPr="00106CF8">
        <w:rPr>
          <w:bCs/>
          <w:sz w:val="24"/>
          <w:szCs w:val="24"/>
        </w:rPr>
        <w:t>Текст :</w:t>
      </w:r>
      <w:proofErr w:type="gramEnd"/>
      <w:r w:rsidRPr="00106CF8">
        <w:rPr>
          <w:bCs/>
          <w:sz w:val="24"/>
          <w:szCs w:val="24"/>
        </w:rPr>
        <w:t xml:space="preserve"> электронный // УМЦ ЖДТ : электронная библиотека. — URL : </w:t>
      </w:r>
      <w:hyperlink r:id="rId8" w:history="1">
        <w:r w:rsidRPr="00106CF8">
          <w:rPr>
            <w:sz w:val="24"/>
            <w:szCs w:val="24"/>
          </w:rPr>
          <w:t>http://umczdt.ru/books/1149/260712/</w:t>
        </w:r>
      </w:hyperlink>
    </w:p>
    <w:p w14:paraId="55B752A4" w14:textId="77777777" w:rsidR="00456880" w:rsidRPr="00106CF8" w:rsidRDefault="00456880" w:rsidP="00456880">
      <w:pPr>
        <w:pStyle w:val="a5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bCs/>
          <w:sz w:val="24"/>
          <w:szCs w:val="24"/>
        </w:rPr>
      </w:pPr>
      <w:r w:rsidRPr="00106CF8">
        <w:rPr>
          <w:bCs/>
          <w:sz w:val="24"/>
          <w:szCs w:val="24"/>
        </w:rPr>
        <w:t xml:space="preserve">Кузнецов, К.В. Неисправности тормозного оборудования тягового подвижного </w:t>
      </w:r>
      <w:proofErr w:type="gramStart"/>
      <w:r w:rsidRPr="00106CF8">
        <w:rPr>
          <w:bCs/>
          <w:sz w:val="24"/>
          <w:szCs w:val="24"/>
        </w:rPr>
        <w:t>состава :</w:t>
      </w:r>
      <w:proofErr w:type="gramEnd"/>
      <w:r w:rsidRPr="00106CF8">
        <w:rPr>
          <w:bCs/>
          <w:sz w:val="24"/>
          <w:szCs w:val="24"/>
        </w:rPr>
        <w:t xml:space="preserve"> справочное издание / К. В. Кузнецов. — Москва: УМЦ ЖДТ, 2023. — 136 с. — 978-5-907695-00-9. — Текст: электронный // УМЦ ЖДТ: электронная библиотека. — URL: </w:t>
      </w:r>
      <w:hyperlink r:id="rId9" w:history="1">
        <w:r w:rsidRPr="00106CF8">
          <w:rPr>
            <w:bCs/>
            <w:sz w:val="24"/>
            <w:szCs w:val="24"/>
          </w:rPr>
          <w:t>https://umczdt.ru/books/972/280586/</w:t>
        </w:r>
      </w:hyperlink>
      <w:r w:rsidRPr="00106CF8">
        <w:rPr>
          <w:bCs/>
          <w:sz w:val="24"/>
          <w:szCs w:val="24"/>
        </w:rPr>
        <w:t> </w:t>
      </w:r>
    </w:p>
    <w:p w14:paraId="74EA3A43" w14:textId="77777777" w:rsidR="00456880" w:rsidRPr="00106CF8" w:rsidRDefault="00456880" w:rsidP="00456880">
      <w:pPr>
        <w:pStyle w:val="a5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bCs/>
          <w:sz w:val="24"/>
          <w:szCs w:val="24"/>
        </w:rPr>
      </w:pPr>
      <w:proofErr w:type="spellStart"/>
      <w:r w:rsidRPr="00106CF8">
        <w:rPr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Сазыкин</w:t>
      </w:r>
      <w:proofErr w:type="spellEnd"/>
      <w:r w:rsidRPr="00106CF8">
        <w:rPr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В. </w:t>
      </w:r>
      <w:r w:rsidRPr="00106CF8">
        <w:rPr>
          <w:color w:val="000000"/>
          <w:sz w:val="24"/>
          <w:szCs w:val="24"/>
          <w:shd w:val="clear" w:color="auto" w:fill="FFFFFF"/>
        </w:rPr>
        <w:t> Устройство, техническое обслуживание и ремонт узлов локомотива. Электровозы ВЛ80С и ЭП1</w:t>
      </w:r>
      <w:proofErr w:type="gramStart"/>
      <w:r w:rsidRPr="00106CF8">
        <w:rPr>
          <w:color w:val="000000"/>
          <w:sz w:val="24"/>
          <w:szCs w:val="24"/>
          <w:shd w:val="clear" w:color="auto" w:fill="FFFFFF"/>
        </w:rPr>
        <w:t>М :</w:t>
      </w:r>
      <w:proofErr w:type="gramEnd"/>
      <w:r w:rsidRPr="00106CF8">
        <w:rPr>
          <w:color w:val="000000"/>
          <w:sz w:val="24"/>
          <w:szCs w:val="24"/>
          <w:shd w:val="clear" w:color="auto" w:fill="FFFFFF"/>
        </w:rPr>
        <w:t xml:space="preserve"> учебник для среднего профессионального образования / Г. В. </w:t>
      </w:r>
      <w:proofErr w:type="spellStart"/>
      <w:r w:rsidRPr="00106CF8">
        <w:rPr>
          <w:color w:val="000000"/>
          <w:sz w:val="24"/>
          <w:szCs w:val="24"/>
          <w:shd w:val="clear" w:color="auto" w:fill="FFFFFF"/>
        </w:rPr>
        <w:t>Сазыкин</w:t>
      </w:r>
      <w:proofErr w:type="spellEnd"/>
      <w:r w:rsidRPr="00106CF8">
        <w:rPr>
          <w:color w:val="000000"/>
          <w:sz w:val="24"/>
          <w:szCs w:val="24"/>
          <w:shd w:val="clear" w:color="auto" w:fill="FFFFFF"/>
        </w:rPr>
        <w:t xml:space="preserve">, Д. Н. Москалева. — </w:t>
      </w:r>
      <w:proofErr w:type="gramStart"/>
      <w:r w:rsidRPr="00106CF8">
        <w:rPr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06CF8">
        <w:rPr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06CF8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06CF8">
        <w:rPr>
          <w:color w:val="000000"/>
          <w:sz w:val="24"/>
          <w:szCs w:val="24"/>
          <w:shd w:val="clear" w:color="auto" w:fill="FFFFFF"/>
        </w:rPr>
        <w:t xml:space="preserve">, 2025. — 384 с. — (Профессиональное образование). — ISBN 978-5-534-19326-8. — </w:t>
      </w:r>
      <w:proofErr w:type="gramStart"/>
      <w:r w:rsidRPr="00106CF8">
        <w:rPr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06CF8">
        <w:rPr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06CF8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06CF8">
        <w:rPr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0" w:tgtFrame="_blank" w:history="1">
        <w:r w:rsidRPr="00106CF8">
          <w:rPr>
            <w:rStyle w:val="a8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https://urait.ru/bcode/569093</w:t>
        </w:r>
      </w:hyperlink>
    </w:p>
    <w:p w14:paraId="5AECC6BB" w14:textId="77777777" w:rsidR="00456880" w:rsidRPr="00106CF8" w:rsidRDefault="00456880" w:rsidP="00456880">
      <w:pPr>
        <w:suppressAutoHyphens/>
        <w:ind w:firstLine="709"/>
        <w:contextualSpacing/>
        <w:rPr>
          <w:b/>
          <w:bCs/>
          <w:sz w:val="24"/>
          <w:szCs w:val="24"/>
        </w:rPr>
      </w:pPr>
      <w:r w:rsidRPr="00106CF8">
        <w:rPr>
          <w:b/>
          <w:bCs/>
          <w:sz w:val="24"/>
          <w:szCs w:val="24"/>
        </w:rPr>
        <w:t xml:space="preserve">3.2.2. Дополнительные источники </w:t>
      </w:r>
    </w:p>
    <w:p w14:paraId="10F31D6B" w14:textId="4890D065" w:rsidR="003051D7" w:rsidRPr="00106CF8" w:rsidRDefault="00456880" w:rsidP="00456880">
      <w:pPr>
        <w:ind w:firstLine="709"/>
        <w:jc w:val="both"/>
        <w:rPr>
          <w:b/>
          <w:sz w:val="24"/>
          <w:szCs w:val="24"/>
        </w:rPr>
      </w:pPr>
      <w:r w:rsidRPr="00106CF8">
        <w:rPr>
          <w:rFonts w:eastAsia="Segoe UI"/>
          <w:bCs/>
          <w:kern w:val="32"/>
          <w:sz w:val="24"/>
          <w:szCs w:val="24"/>
        </w:rPr>
        <w:t xml:space="preserve">1.Мукушев, Т.Ш. Конструкция, техническое обслуживание и ремонт подвижного состава (тепловозы и дизель-поезда): учебное пособие / Т. Ш. </w:t>
      </w:r>
      <w:proofErr w:type="spellStart"/>
      <w:r w:rsidRPr="00106CF8">
        <w:rPr>
          <w:rFonts w:eastAsia="Segoe UI"/>
          <w:bCs/>
          <w:kern w:val="32"/>
          <w:sz w:val="24"/>
          <w:szCs w:val="24"/>
        </w:rPr>
        <w:t>Мукушев</w:t>
      </w:r>
      <w:proofErr w:type="spellEnd"/>
      <w:r w:rsidRPr="00106CF8">
        <w:rPr>
          <w:rFonts w:eastAsia="Segoe UI"/>
          <w:bCs/>
          <w:kern w:val="32"/>
          <w:sz w:val="24"/>
          <w:szCs w:val="24"/>
        </w:rPr>
        <w:t xml:space="preserve">. — </w:t>
      </w:r>
      <w:proofErr w:type="gramStart"/>
      <w:r w:rsidRPr="00106CF8">
        <w:rPr>
          <w:rFonts w:eastAsia="Segoe UI"/>
          <w:bCs/>
          <w:kern w:val="32"/>
          <w:sz w:val="24"/>
          <w:szCs w:val="24"/>
        </w:rPr>
        <w:t>Москва :</w:t>
      </w:r>
      <w:proofErr w:type="gramEnd"/>
      <w:r w:rsidRPr="00106CF8">
        <w:rPr>
          <w:rFonts w:eastAsia="Segoe UI"/>
          <w:bCs/>
          <w:kern w:val="32"/>
          <w:sz w:val="24"/>
          <w:szCs w:val="24"/>
        </w:rPr>
        <w:t xml:space="preserve"> ФГБУ ДПО «</w:t>
      </w:r>
      <w:proofErr w:type="spellStart"/>
      <w:r w:rsidRPr="00106CF8">
        <w:rPr>
          <w:rFonts w:eastAsia="Segoe UI"/>
          <w:bCs/>
          <w:kern w:val="32"/>
          <w:sz w:val="24"/>
          <w:szCs w:val="24"/>
        </w:rPr>
        <w:t>Уучебно</w:t>
      </w:r>
      <w:proofErr w:type="spellEnd"/>
      <w:r w:rsidRPr="00106CF8">
        <w:rPr>
          <w:rFonts w:eastAsia="Segoe UI"/>
          <w:bCs/>
          <w:kern w:val="32"/>
          <w:sz w:val="24"/>
          <w:szCs w:val="24"/>
        </w:rPr>
        <w:t xml:space="preserve">-методический центр по образованию на железнодорожном транспорте», 2019. — 240 с. — 978-5-907055-88-9. — </w:t>
      </w:r>
      <w:proofErr w:type="gramStart"/>
      <w:r w:rsidRPr="00106CF8">
        <w:rPr>
          <w:rFonts w:eastAsia="Segoe UI"/>
          <w:bCs/>
          <w:kern w:val="32"/>
          <w:sz w:val="24"/>
          <w:szCs w:val="24"/>
        </w:rPr>
        <w:t>текст :</w:t>
      </w:r>
      <w:proofErr w:type="gramEnd"/>
      <w:r w:rsidRPr="00106CF8">
        <w:rPr>
          <w:rFonts w:eastAsia="Segoe UI"/>
          <w:bCs/>
          <w:kern w:val="32"/>
          <w:sz w:val="24"/>
          <w:szCs w:val="24"/>
        </w:rPr>
        <w:t xml:space="preserve"> электронный // УМЦ ЖДТ : электронная библиотека. — URL: </w:t>
      </w:r>
      <w:hyperlink r:id="rId11" w:history="1">
        <w:r w:rsidRPr="00106CF8">
          <w:rPr>
            <w:rStyle w:val="a8"/>
            <w:rFonts w:eastAsia="Segoe UI"/>
            <w:bCs/>
            <w:caps/>
            <w:kern w:val="32"/>
            <w:sz w:val="24"/>
            <w:szCs w:val="24"/>
          </w:rPr>
          <w:t>https://umczdt.ru/books/1202/290055/</w:t>
        </w:r>
      </w:hyperlink>
    </w:p>
    <w:p w14:paraId="7246AB0D" w14:textId="77777777" w:rsidR="00456880" w:rsidRDefault="00456880" w:rsidP="00456880">
      <w:pPr>
        <w:ind w:firstLine="709"/>
        <w:jc w:val="both"/>
        <w:rPr>
          <w:b/>
          <w:sz w:val="24"/>
          <w:szCs w:val="24"/>
        </w:rPr>
      </w:pPr>
    </w:p>
    <w:p w14:paraId="7F71F02F" w14:textId="620EF129" w:rsidR="000343D7" w:rsidRPr="000343D7" w:rsidRDefault="000343D7" w:rsidP="00982BB9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t xml:space="preserve">4. КОНТРОЛЬ И ОЦЕНКА РЕЗУЛЬТАТОВ ОСВОЕНИЯ </w:t>
      </w:r>
    </w:p>
    <w:p w14:paraId="51183FD9" w14:textId="77777777" w:rsidR="000343D7" w:rsidRPr="000343D7" w:rsidRDefault="000343D7" w:rsidP="00982BB9">
      <w:pPr>
        <w:jc w:val="center"/>
        <w:rPr>
          <w:b/>
          <w:sz w:val="24"/>
          <w:szCs w:val="24"/>
        </w:rPr>
      </w:pPr>
      <w:r w:rsidRPr="000343D7">
        <w:rPr>
          <w:b/>
          <w:sz w:val="24"/>
          <w:szCs w:val="24"/>
        </w:rPr>
        <w:t>УЧЕБНОЙ ПРАКТИКИ</w:t>
      </w:r>
    </w:p>
    <w:p w14:paraId="2D3D5748" w14:textId="77777777" w:rsidR="00982BB9" w:rsidRPr="000343D7" w:rsidRDefault="00982BB9" w:rsidP="00982BB9">
      <w:pPr>
        <w:ind w:firstLine="567"/>
        <w:jc w:val="both"/>
        <w:rPr>
          <w:sz w:val="24"/>
          <w:szCs w:val="24"/>
        </w:rPr>
      </w:pPr>
    </w:p>
    <w:tbl>
      <w:tblPr>
        <w:tblW w:w="10065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2684"/>
        <w:gridCol w:w="1559"/>
        <w:gridCol w:w="2693"/>
        <w:gridCol w:w="3119"/>
      </w:tblGrid>
      <w:tr w:rsidR="00982BB9" w:rsidRPr="00982BB9" w14:paraId="05D50738" w14:textId="77777777" w:rsidTr="003051D7">
        <w:trPr>
          <w:gridBefore w:val="1"/>
          <w:wBefore w:w="10" w:type="dxa"/>
          <w:cantSplit/>
          <w:trHeight w:val="20"/>
        </w:trPr>
        <w:tc>
          <w:tcPr>
            <w:tcW w:w="4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9962B" w14:textId="77777777" w:rsidR="00982BB9" w:rsidRPr="00982BB9" w:rsidRDefault="00982BB9" w:rsidP="00982BB9">
            <w:pPr>
              <w:shd w:val="clear" w:color="auto" w:fill="FFFFFF"/>
              <w:spacing w:line="281" w:lineRule="exact"/>
              <w:ind w:left="72" w:right="65" w:firstLine="68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982BB9">
              <w:rPr>
                <w:b/>
                <w:color w:val="000000"/>
                <w:spacing w:val="-1"/>
                <w:sz w:val="22"/>
                <w:szCs w:val="22"/>
              </w:rPr>
              <w:t xml:space="preserve">Результаты обучения </w:t>
            </w:r>
          </w:p>
          <w:p w14:paraId="4DF2EB07" w14:textId="5FF12D70" w:rsidR="00982BB9" w:rsidRPr="007E0BC2" w:rsidRDefault="00982BB9" w:rsidP="00982BB9">
            <w:pPr>
              <w:shd w:val="clear" w:color="auto" w:fill="FFFFFF"/>
              <w:spacing w:line="281" w:lineRule="exact"/>
              <w:ind w:left="72" w:right="65" w:firstLine="68"/>
              <w:jc w:val="center"/>
              <w:rPr>
                <w:b/>
                <w:spacing w:val="-5"/>
                <w:sz w:val="22"/>
                <w:szCs w:val="22"/>
              </w:rPr>
            </w:pPr>
            <w:r w:rsidRPr="00982BB9">
              <w:rPr>
                <w:b/>
                <w:color w:val="000000"/>
                <w:spacing w:val="-5"/>
                <w:sz w:val="22"/>
                <w:szCs w:val="22"/>
              </w:rPr>
              <w:t>(приобретённы</w:t>
            </w: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е </w:t>
            </w:r>
            <w:r w:rsidRPr="007E0BC2">
              <w:rPr>
                <w:b/>
                <w:spacing w:val="-5"/>
                <w:sz w:val="22"/>
                <w:szCs w:val="22"/>
              </w:rPr>
              <w:t xml:space="preserve">навыки, </w:t>
            </w:r>
          </w:p>
          <w:p w14:paraId="7B2F4B99" w14:textId="77777777" w:rsidR="00982BB9" w:rsidRPr="00982BB9" w:rsidRDefault="00982BB9" w:rsidP="00982BB9">
            <w:pPr>
              <w:shd w:val="clear" w:color="auto" w:fill="FFFFFF"/>
              <w:spacing w:line="281" w:lineRule="exact"/>
              <w:ind w:left="72" w:right="65" w:firstLine="68"/>
              <w:jc w:val="center"/>
              <w:rPr>
                <w:b/>
                <w:sz w:val="22"/>
                <w:szCs w:val="22"/>
              </w:rPr>
            </w:pPr>
            <w:r w:rsidRPr="007E0BC2">
              <w:rPr>
                <w:b/>
                <w:spacing w:val="-5"/>
                <w:sz w:val="22"/>
                <w:szCs w:val="22"/>
              </w:rPr>
              <w:t>освоенные умения)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DB5D1" w14:textId="6F4D03E2" w:rsidR="00982BB9" w:rsidRPr="00982BB9" w:rsidRDefault="00982BB9" w:rsidP="00982BB9">
            <w:pPr>
              <w:shd w:val="clear" w:color="auto" w:fill="FFFFFF"/>
              <w:spacing w:line="281" w:lineRule="exact"/>
              <w:ind w:left="317" w:right="331"/>
              <w:jc w:val="center"/>
              <w:rPr>
                <w:b/>
                <w:sz w:val="22"/>
                <w:szCs w:val="22"/>
              </w:rPr>
            </w:pPr>
            <w:r w:rsidRPr="00EA555B">
              <w:rPr>
                <w:b/>
                <w:sz w:val="22"/>
                <w:szCs w:val="22"/>
              </w:rPr>
              <w:t>Методы оценки</w:t>
            </w:r>
          </w:p>
        </w:tc>
      </w:tr>
      <w:tr w:rsidR="007E0BC2" w:rsidRPr="007E0BC2" w14:paraId="26232A2C" w14:textId="77777777" w:rsidTr="003051D7">
        <w:trPr>
          <w:gridBefore w:val="1"/>
          <w:wBefore w:w="10" w:type="dxa"/>
          <w:cantSplit/>
          <w:trHeight w:val="20"/>
        </w:trPr>
        <w:tc>
          <w:tcPr>
            <w:tcW w:w="100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829F39" w14:textId="561641C3" w:rsidR="00982BB9" w:rsidRPr="007E0BC2" w:rsidRDefault="00982BB9" w:rsidP="007E0BC2">
            <w:pPr>
              <w:shd w:val="clear" w:color="auto" w:fill="FFFFFF"/>
              <w:suppressAutoHyphens/>
              <w:ind w:left="95"/>
              <w:rPr>
                <w:sz w:val="22"/>
                <w:szCs w:val="22"/>
              </w:rPr>
            </w:pPr>
            <w:r w:rsidRPr="007E0BC2">
              <w:rPr>
                <w:b/>
                <w:bCs/>
                <w:spacing w:val="-6"/>
                <w:sz w:val="22"/>
                <w:szCs w:val="22"/>
              </w:rPr>
              <w:t>Навыки</w:t>
            </w:r>
          </w:p>
        </w:tc>
      </w:tr>
      <w:tr w:rsidR="007E0BC2" w:rsidRPr="007E0BC2" w14:paraId="2795586F" w14:textId="77777777" w:rsidTr="003051D7">
        <w:trPr>
          <w:gridBefore w:val="1"/>
          <w:wBefore w:w="10" w:type="dxa"/>
          <w:cantSplit/>
          <w:trHeight w:val="20"/>
        </w:trPr>
        <w:tc>
          <w:tcPr>
            <w:tcW w:w="42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105AE" w14:textId="77777777" w:rsidR="001A7B93" w:rsidRPr="003051D7" w:rsidRDefault="001A7B93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оформления технологической документации</w:t>
            </w:r>
          </w:p>
          <w:p w14:paraId="2E159302" w14:textId="6DD39343" w:rsidR="00982BB9" w:rsidRPr="003051D7" w:rsidRDefault="001A7B93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b/>
                <w:bCs/>
                <w:iCs/>
                <w:spacing w:val="-6"/>
                <w:sz w:val="22"/>
                <w:szCs w:val="22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разработки технологических процессов на ремонт деталей, узлов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22EF1" w14:textId="77777777" w:rsidR="007E0BC2" w:rsidRPr="003051D7" w:rsidRDefault="007E0BC2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наблюдение и оценка деятельности и результатов при выполнении практических заданий в ходе учебной практики;</w:t>
            </w:r>
          </w:p>
          <w:p w14:paraId="695F9017" w14:textId="77777777" w:rsidR="007E0BC2" w:rsidRPr="003051D7" w:rsidRDefault="007E0BC2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1227B992" w14:textId="77777777" w:rsidR="007E0BC2" w:rsidRPr="003051D7" w:rsidRDefault="007E0BC2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наблюдение за организацией рабочего места в процессе деятельности;</w:t>
            </w:r>
          </w:p>
          <w:p w14:paraId="0CB56FF9" w14:textId="1906C925" w:rsidR="00982BB9" w:rsidRPr="003051D7" w:rsidRDefault="007E0BC2" w:rsidP="003051D7">
            <w:pPr>
              <w:tabs>
                <w:tab w:val="left" w:pos="273"/>
              </w:tabs>
              <w:ind w:left="5"/>
              <w:jc w:val="both"/>
              <w:rPr>
                <w:bCs/>
                <w:sz w:val="22"/>
                <w:szCs w:val="22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-дифференцированный зачет</w:t>
            </w:r>
          </w:p>
        </w:tc>
      </w:tr>
      <w:tr w:rsidR="007E0BC2" w:rsidRPr="007E0BC2" w14:paraId="1BE42E66" w14:textId="77777777" w:rsidTr="003051D7">
        <w:trPr>
          <w:gridBefore w:val="1"/>
          <w:wBefore w:w="10" w:type="dxa"/>
          <w:cantSplit/>
          <w:trHeight w:val="20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2B4433" w14:textId="11CFF166" w:rsidR="00982BB9" w:rsidRPr="003051D7" w:rsidRDefault="00982BB9" w:rsidP="003051D7">
            <w:pPr>
              <w:shd w:val="clear" w:color="auto" w:fill="FFFFFF"/>
              <w:tabs>
                <w:tab w:val="left" w:pos="273"/>
              </w:tabs>
              <w:suppressAutoHyphens/>
              <w:ind w:left="5"/>
              <w:jc w:val="both"/>
              <w:rPr>
                <w:sz w:val="22"/>
                <w:szCs w:val="22"/>
              </w:rPr>
            </w:pPr>
            <w:r w:rsidRPr="003051D7">
              <w:rPr>
                <w:b/>
                <w:bCs/>
                <w:spacing w:val="-6"/>
                <w:sz w:val="22"/>
                <w:szCs w:val="22"/>
              </w:rPr>
              <w:t>Умения</w:t>
            </w:r>
          </w:p>
        </w:tc>
      </w:tr>
      <w:tr w:rsidR="007E0BC2" w:rsidRPr="007E0BC2" w14:paraId="65A90CB0" w14:textId="77777777" w:rsidTr="003051D7">
        <w:trPr>
          <w:gridBefore w:val="1"/>
          <w:wBefore w:w="10" w:type="dxa"/>
          <w:cantSplit/>
          <w:trHeight w:val="2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D97D7" w14:textId="77777777" w:rsidR="001A7B93" w:rsidRPr="003051D7" w:rsidRDefault="001A7B93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выбирать необходимую технологическую документацию</w:t>
            </w:r>
          </w:p>
          <w:p w14:paraId="7F97152D" w14:textId="77777777" w:rsidR="001A7B93" w:rsidRPr="003051D7" w:rsidRDefault="001A7B93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заполнять необходимую технологическую документацию</w:t>
            </w:r>
          </w:p>
          <w:p w14:paraId="1BD4B8AD" w14:textId="62146C23" w:rsidR="00982BB9" w:rsidRPr="003051D7" w:rsidRDefault="001A7B93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iCs/>
                <w:sz w:val="22"/>
                <w:szCs w:val="22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разрабатывать технологии ремонта деталей и узлов железнодорожного подвижного состава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F355A4" w14:textId="77777777" w:rsidR="007E0BC2" w:rsidRPr="003051D7" w:rsidRDefault="007E0BC2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наблюдение и оценка деятельности и результатов при выполнении практических заданий в ходе учебной практики;</w:t>
            </w:r>
          </w:p>
          <w:p w14:paraId="0B294401" w14:textId="77777777" w:rsidR="007E0BC2" w:rsidRPr="003051D7" w:rsidRDefault="007E0BC2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4922A285" w14:textId="77777777" w:rsidR="007E0BC2" w:rsidRPr="003051D7" w:rsidRDefault="007E0BC2" w:rsidP="003051D7">
            <w:pPr>
              <w:pStyle w:val="a5"/>
              <w:numPr>
                <w:ilvl w:val="0"/>
                <w:numId w:val="4"/>
              </w:numPr>
              <w:tabs>
                <w:tab w:val="left" w:pos="273"/>
              </w:tabs>
              <w:ind w:left="5" w:firstLine="0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наблюдение за организацией рабочего места в процессе деятельности;</w:t>
            </w:r>
          </w:p>
          <w:p w14:paraId="4ABD9279" w14:textId="50C19F15" w:rsidR="00982BB9" w:rsidRPr="003051D7" w:rsidRDefault="007E0BC2" w:rsidP="003051D7">
            <w:pPr>
              <w:shd w:val="clear" w:color="auto" w:fill="FFFFFF"/>
              <w:tabs>
                <w:tab w:val="left" w:pos="273"/>
              </w:tabs>
              <w:suppressAutoHyphens/>
              <w:ind w:left="5" w:right="106"/>
              <w:jc w:val="both"/>
              <w:rPr>
                <w:bCs/>
                <w:sz w:val="22"/>
                <w:szCs w:val="22"/>
              </w:rPr>
            </w:pPr>
            <w:r w:rsidRPr="003051D7">
              <w:rPr>
                <w:rFonts w:eastAsiaTheme="minorHAnsi"/>
                <w:bCs/>
                <w:sz w:val="22"/>
                <w:szCs w:val="22"/>
                <w:lang w:eastAsia="en-US"/>
              </w:rPr>
              <w:t>-дифференцированный зачет</w:t>
            </w:r>
          </w:p>
        </w:tc>
      </w:tr>
      <w:tr w:rsidR="001A7B93" w:rsidRPr="007E0BC2" w14:paraId="7A6453F6" w14:textId="77777777" w:rsidTr="00305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gridSpan w:val="2"/>
          </w:tcPr>
          <w:p w14:paraId="092A0918" w14:textId="4492AD49" w:rsidR="001A7B93" w:rsidRPr="003051D7" w:rsidRDefault="001A7B93" w:rsidP="003051D7">
            <w:pPr>
              <w:tabs>
                <w:tab w:val="left" w:pos="273"/>
              </w:tabs>
              <w:ind w:left="5"/>
              <w:contextualSpacing/>
              <w:jc w:val="both"/>
              <w:rPr>
                <w:bCs/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ПК 3.1. Оформлять технологическую документацию</w:t>
            </w:r>
          </w:p>
        </w:tc>
        <w:tc>
          <w:tcPr>
            <w:tcW w:w="4252" w:type="dxa"/>
            <w:gridSpan w:val="2"/>
          </w:tcPr>
          <w:p w14:paraId="4A0EB245" w14:textId="7777777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Демонстрация знаний по номенклатуре технической и технологической документации;</w:t>
            </w:r>
          </w:p>
          <w:p w14:paraId="30D9D85C" w14:textId="7777777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заполнение технической и технологической документации правильно и грамотно;</w:t>
            </w:r>
          </w:p>
          <w:p w14:paraId="304E0C5A" w14:textId="7777777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получение информации по нормативной документации и профессиональным базам данных; чтения чертежей и схем;</w:t>
            </w:r>
          </w:p>
          <w:p w14:paraId="592FACA9" w14:textId="3D3CA4BF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color w:val="0070C0"/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демонстрация применения ПЭВМ при составлении технологической документации</w:t>
            </w:r>
          </w:p>
        </w:tc>
        <w:tc>
          <w:tcPr>
            <w:tcW w:w="3119" w:type="dxa"/>
            <w:vMerge w:val="restart"/>
          </w:tcPr>
          <w:p w14:paraId="7673C982" w14:textId="4638CCA6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-наблюдение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53067005" w14:textId="6B0458D4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-сравнительная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390449F5" w14:textId="49085A01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-наблюдение за организацией рабочего места в процессе деятельности;</w:t>
            </w:r>
          </w:p>
          <w:p w14:paraId="7496032F" w14:textId="51CA2806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-оценка выполнения заданий для самостоятельной работы;</w:t>
            </w:r>
          </w:p>
          <w:p w14:paraId="23366F9B" w14:textId="3A051158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- дифференцированный зачет</w:t>
            </w:r>
          </w:p>
        </w:tc>
      </w:tr>
      <w:tr w:rsidR="001A7B93" w:rsidRPr="007E0BC2" w14:paraId="06707EDF" w14:textId="77777777" w:rsidTr="00305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gridSpan w:val="2"/>
          </w:tcPr>
          <w:p w14:paraId="4858F705" w14:textId="5A891B3C" w:rsidR="001A7B93" w:rsidRPr="003051D7" w:rsidRDefault="001A7B93" w:rsidP="003051D7">
            <w:pPr>
              <w:tabs>
                <w:tab w:val="left" w:pos="273"/>
              </w:tabs>
              <w:ind w:left="5"/>
              <w:contextualSpacing/>
              <w:jc w:val="both"/>
              <w:rPr>
                <w:bCs/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4252" w:type="dxa"/>
            <w:gridSpan w:val="2"/>
          </w:tcPr>
          <w:p w14:paraId="58E6C38F" w14:textId="7777777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Демонстрация знаний технологических процессов ремонта деталей, узлов, агрегатов и систем подвижного состава;</w:t>
            </w:r>
          </w:p>
          <w:p w14:paraId="27E91AF8" w14:textId="7777777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соблюдение требований норм охраны труда при составлении технологической документации;</w:t>
            </w:r>
          </w:p>
          <w:p w14:paraId="18094586" w14:textId="34BC63A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color w:val="0070C0"/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и систем подвижного состава</w:t>
            </w:r>
          </w:p>
        </w:tc>
        <w:tc>
          <w:tcPr>
            <w:tcW w:w="3119" w:type="dxa"/>
            <w:vMerge/>
          </w:tcPr>
          <w:p w14:paraId="36BCDCD4" w14:textId="7777777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1A7B93" w:rsidRPr="007E0BC2" w14:paraId="68CE685E" w14:textId="77777777" w:rsidTr="00305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gridSpan w:val="2"/>
          </w:tcPr>
          <w:p w14:paraId="1C67D109" w14:textId="0E4CCCCD" w:rsidR="001A7B93" w:rsidRPr="003051D7" w:rsidRDefault="001A7B93" w:rsidP="003051D7">
            <w:pPr>
              <w:tabs>
                <w:tab w:val="left" w:pos="273"/>
              </w:tabs>
              <w:ind w:left="5"/>
              <w:contextualSpacing/>
              <w:jc w:val="both"/>
              <w:rPr>
                <w:bCs/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2" w:type="dxa"/>
            <w:gridSpan w:val="2"/>
          </w:tcPr>
          <w:p w14:paraId="74BEB404" w14:textId="33597D4F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3119" w:type="dxa"/>
          </w:tcPr>
          <w:p w14:paraId="2E7565C8" w14:textId="661CB2E8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экспертное наблюдение и оценка при выполнении работ и заполнении дневника по практике, защита отчёта по практике</w:t>
            </w:r>
          </w:p>
        </w:tc>
      </w:tr>
      <w:tr w:rsidR="001A7B93" w:rsidRPr="007E0BC2" w14:paraId="6C117B53" w14:textId="77777777" w:rsidTr="00305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gridSpan w:val="2"/>
          </w:tcPr>
          <w:p w14:paraId="03F4069E" w14:textId="0B291951" w:rsidR="001A7B93" w:rsidRPr="003051D7" w:rsidRDefault="001A7B93" w:rsidP="003051D7">
            <w:pPr>
              <w:tabs>
                <w:tab w:val="left" w:pos="273"/>
              </w:tabs>
              <w:ind w:left="5"/>
              <w:contextualSpacing/>
              <w:jc w:val="both"/>
              <w:rPr>
                <w:bCs/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252" w:type="dxa"/>
            <w:gridSpan w:val="2"/>
          </w:tcPr>
          <w:p w14:paraId="43AE8FD9" w14:textId="42BCF531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3119" w:type="dxa"/>
          </w:tcPr>
          <w:p w14:paraId="1AD1575E" w14:textId="7777777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1A7B93" w:rsidRPr="007E0BC2" w14:paraId="4EA1E12C" w14:textId="77777777" w:rsidTr="00305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gridSpan w:val="2"/>
          </w:tcPr>
          <w:p w14:paraId="54136562" w14:textId="66173E8D" w:rsidR="001A7B93" w:rsidRPr="003051D7" w:rsidRDefault="001A7B93" w:rsidP="003051D7">
            <w:pPr>
              <w:tabs>
                <w:tab w:val="left" w:pos="273"/>
              </w:tabs>
              <w:ind w:left="5"/>
              <w:contextualSpacing/>
              <w:jc w:val="both"/>
              <w:rPr>
                <w:bCs/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252" w:type="dxa"/>
            <w:gridSpan w:val="2"/>
          </w:tcPr>
          <w:p w14:paraId="072552B9" w14:textId="24C79AB0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119" w:type="dxa"/>
            <w:vMerge w:val="restart"/>
          </w:tcPr>
          <w:p w14:paraId="3DE328D2" w14:textId="77777777" w:rsidR="001A7B93" w:rsidRPr="003051D7" w:rsidRDefault="001A7B93" w:rsidP="003051D7">
            <w:pPr>
              <w:tabs>
                <w:tab w:val="left" w:pos="273"/>
              </w:tabs>
              <w:suppressAutoHyphens/>
              <w:ind w:left="5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1A7B93" w:rsidRPr="007E0BC2" w14:paraId="7DDEAAC0" w14:textId="77777777" w:rsidTr="00305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gridSpan w:val="2"/>
          </w:tcPr>
          <w:p w14:paraId="50EDCD97" w14:textId="1465BCFB" w:rsidR="001A7B93" w:rsidRPr="003051D7" w:rsidRDefault="001A7B93" w:rsidP="007E0BC2">
            <w:pPr>
              <w:contextualSpacing/>
              <w:rPr>
                <w:bCs/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252" w:type="dxa"/>
            <w:gridSpan w:val="2"/>
          </w:tcPr>
          <w:p w14:paraId="4DF4EAB4" w14:textId="1E0FA79A" w:rsidR="001A7B93" w:rsidRPr="003051D7" w:rsidRDefault="001A7B93" w:rsidP="007E0BC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3051D7">
              <w:rPr>
                <w:sz w:val="22"/>
                <w:szCs w:val="22"/>
              </w:rPr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3119" w:type="dxa"/>
            <w:vMerge/>
          </w:tcPr>
          <w:p w14:paraId="47DCD4DB" w14:textId="77777777" w:rsidR="001A7B93" w:rsidRPr="007E0BC2" w:rsidRDefault="001A7B93" w:rsidP="007E0BC2">
            <w:pPr>
              <w:suppressAutoHyphens/>
              <w:contextualSpacing/>
              <w:jc w:val="both"/>
              <w:rPr>
                <w:color w:val="0070C0"/>
              </w:rPr>
            </w:pPr>
          </w:p>
        </w:tc>
      </w:tr>
    </w:tbl>
    <w:p w14:paraId="6091FCFC" w14:textId="5BA34BA0" w:rsidR="00982BB9" w:rsidRPr="007E0BC2" w:rsidRDefault="00982BB9" w:rsidP="007E0BC2"/>
    <w:p w14:paraId="0FF0ABC2" w14:textId="0A12D1A2" w:rsidR="0034166C" w:rsidRPr="007E0BC2" w:rsidRDefault="0034166C" w:rsidP="007E0BC2"/>
    <w:sectPr w:rsidR="0034166C" w:rsidRPr="007E0BC2" w:rsidSect="004D735E">
      <w:footerReference w:type="default" r:id="rId12"/>
      <w:pgSz w:w="11907" w:h="16840"/>
      <w:pgMar w:top="1134" w:right="851" w:bottom="113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9DD6B" w14:textId="77777777" w:rsidR="002227B2" w:rsidRDefault="002227B2" w:rsidP="004D735E">
      <w:r>
        <w:separator/>
      </w:r>
    </w:p>
  </w:endnote>
  <w:endnote w:type="continuationSeparator" w:id="0">
    <w:p w14:paraId="0065660A" w14:textId="77777777" w:rsidR="002227B2" w:rsidRDefault="002227B2" w:rsidP="004D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868934"/>
      <w:docPartObj>
        <w:docPartGallery w:val="Page Numbers (Bottom of Page)"/>
        <w:docPartUnique/>
      </w:docPartObj>
    </w:sdtPr>
    <w:sdtEndPr/>
    <w:sdtContent>
      <w:p w14:paraId="0602F53D" w14:textId="7C08A1ED" w:rsidR="004D735E" w:rsidRDefault="004D73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C1B">
          <w:rPr>
            <w:noProof/>
          </w:rPr>
          <w:t>2</w:t>
        </w:r>
        <w:r>
          <w:fldChar w:fldCharType="end"/>
        </w:r>
      </w:p>
    </w:sdtContent>
  </w:sdt>
  <w:p w14:paraId="7F74C857" w14:textId="77777777" w:rsidR="004D735E" w:rsidRDefault="004D73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669C" w14:textId="77777777" w:rsidR="002227B2" w:rsidRDefault="002227B2" w:rsidP="004D735E">
      <w:r>
        <w:separator/>
      </w:r>
    </w:p>
  </w:footnote>
  <w:footnote w:type="continuationSeparator" w:id="0">
    <w:p w14:paraId="31832F69" w14:textId="77777777" w:rsidR="002227B2" w:rsidRDefault="002227B2" w:rsidP="004D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065"/>
    <w:multiLevelType w:val="hybridMultilevel"/>
    <w:tmpl w:val="B32E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383C"/>
    <w:multiLevelType w:val="hybridMultilevel"/>
    <w:tmpl w:val="0FA8F1DC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7475"/>
    <w:multiLevelType w:val="hybridMultilevel"/>
    <w:tmpl w:val="0908D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6351C"/>
    <w:multiLevelType w:val="hybridMultilevel"/>
    <w:tmpl w:val="5EE04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60F4E"/>
    <w:multiLevelType w:val="hybridMultilevel"/>
    <w:tmpl w:val="AFF4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34DA9"/>
    <w:multiLevelType w:val="hybridMultilevel"/>
    <w:tmpl w:val="2D50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E3E78"/>
    <w:multiLevelType w:val="hybridMultilevel"/>
    <w:tmpl w:val="87B465F0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768F1E99"/>
    <w:multiLevelType w:val="hybridMultilevel"/>
    <w:tmpl w:val="FD3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C4"/>
    <w:rsid w:val="00022CE8"/>
    <w:rsid w:val="000343D7"/>
    <w:rsid w:val="00035C44"/>
    <w:rsid w:val="0003744D"/>
    <w:rsid w:val="000738B0"/>
    <w:rsid w:val="000B6F24"/>
    <w:rsid w:val="00106CF8"/>
    <w:rsid w:val="001703DD"/>
    <w:rsid w:val="001A7A1D"/>
    <w:rsid w:val="001A7B93"/>
    <w:rsid w:val="002004DD"/>
    <w:rsid w:val="002227B2"/>
    <w:rsid w:val="00242BB7"/>
    <w:rsid w:val="00272255"/>
    <w:rsid w:val="002C063A"/>
    <w:rsid w:val="002E4F0C"/>
    <w:rsid w:val="003051D7"/>
    <w:rsid w:val="00313AA2"/>
    <w:rsid w:val="0032212E"/>
    <w:rsid w:val="0034166C"/>
    <w:rsid w:val="00346591"/>
    <w:rsid w:val="003726F7"/>
    <w:rsid w:val="003C5C1B"/>
    <w:rsid w:val="003C7476"/>
    <w:rsid w:val="003D0948"/>
    <w:rsid w:val="00427F6E"/>
    <w:rsid w:val="00456880"/>
    <w:rsid w:val="00491239"/>
    <w:rsid w:val="004923A1"/>
    <w:rsid w:val="004B0C65"/>
    <w:rsid w:val="004B4F21"/>
    <w:rsid w:val="004D735E"/>
    <w:rsid w:val="005472E5"/>
    <w:rsid w:val="00561F91"/>
    <w:rsid w:val="00631B90"/>
    <w:rsid w:val="00644A1B"/>
    <w:rsid w:val="006862C8"/>
    <w:rsid w:val="00695655"/>
    <w:rsid w:val="00703538"/>
    <w:rsid w:val="00742CA7"/>
    <w:rsid w:val="007C1974"/>
    <w:rsid w:val="007E0BC2"/>
    <w:rsid w:val="0088661F"/>
    <w:rsid w:val="008C10D8"/>
    <w:rsid w:val="009432C3"/>
    <w:rsid w:val="00982BB9"/>
    <w:rsid w:val="009B2C43"/>
    <w:rsid w:val="009B5B37"/>
    <w:rsid w:val="009E3A75"/>
    <w:rsid w:val="00A72BE1"/>
    <w:rsid w:val="00A80F0C"/>
    <w:rsid w:val="00A83BF6"/>
    <w:rsid w:val="00B0339C"/>
    <w:rsid w:val="00B57825"/>
    <w:rsid w:val="00B6023D"/>
    <w:rsid w:val="00BE6C93"/>
    <w:rsid w:val="00C1780A"/>
    <w:rsid w:val="00C54A3E"/>
    <w:rsid w:val="00CE5708"/>
    <w:rsid w:val="00D06C72"/>
    <w:rsid w:val="00D542FB"/>
    <w:rsid w:val="00D834BF"/>
    <w:rsid w:val="00D83F7D"/>
    <w:rsid w:val="00E83262"/>
    <w:rsid w:val="00ED3FC4"/>
    <w:rsid w:val="00ED55A6"/>
    <w:rsid w:val="00F10D7F"/>
    <w:rsid w:val="00F428EC"/>
    <w:rsid w:val="00F80E5B"/>
    <w:rsid w:val="00F84606"/>
    <w:rsid w:val="00F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704D"/>
  <w15:docId w15:val="{EC235541-C16C-4287-9092-7D36B09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343D7"/>
    <w:pPr>
      <w:keepNext/>
      <w:spacing w:before="240" w:after="240"/>
      <w:ind w:firstLine="709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43D7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343D7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034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0343D7"/>
    <w:pPr>
      <w:ind w:left="708"/>
    </w:pPr>
  </w:style>
  <w:style w:type="paragraph" w:styleId="3">
    <w:name w:val="List 3"/>
    <w:basedOn w:val="a"/>
    <w:rsid w:val="000343D7"/>
    <w:pPr>
      <w:ind w:left="849" w:hanging="283"/>
      <w:contextualSpacing/>
    </w:pPr>
    <w:rPr>
      <w:sz w:val="24"/>
      <w:szCs w:val="24"/>
    </w:rPr>
  </w:style>
  <w:style w:type="character" w:customStyle="1" w:styleId="FontStyle60">
    <w:name w:val="Font Style60"/>
    <w:uiPriority w:val="99"/>
    <w:rsid w:val="000343D7"/>
    <w:rPr>
      <w:rFonts w:ascii="Times New Roman" w:hAnsi="Times New Roman" w:cs="Times New Roman"/>
      <w:sz w:val="26"/>
      <w:szCs w:val="26"/>
    </w:rPr>
  </w:style>
  <w:style w:type="paragraph" w:styleId="a7">
    <w:name w:val="List"/>
    <w:basedOn w:val="a"/>
    <w:uiPriority w:val="99"/>
    <w:semiHidden/>
    <w:unhideWhenUsed/>
    <w:rsid w:val="000343D7"/>
    <w:pPr>
      <w:ind w:left="283" w:hanging="283"/>
      <w:contextualSpacing/>
    </w:pPr>
  </w:style>
  <w:style w:type="character" w:styleId="a8">
    <w:name w:val="Hyperlink"/>
    <w:uiPriority w:val="99"/>
    <w:unhideWhenUsed/>
    <w:rsid w:val="000343D7"/>
    <w:rPr>
      <w:color w:val="0000FF"/>
      <w:u w:val="single"/>
    </w:rPr>
  </w:style>
  <w:style w:type="character" w:customStyle="1" w:styleId="FontStyle58">
    <w:name w:val="Font Style58"/>
    <w:rsid w:val="000343D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33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27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272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D73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7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D73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7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qFormat/>
    <w:rsid w:val="00A72BE1"/>
    <w:rPr>
      <w:rFonts w:cs="Times New Roman"/>
      <w:i/>
    </w:rPr>
  </w:style>
  <w:style w:type="character" w:customStyle="1" w:styleId="FontStyle51">
    <w:name w:val="Font Style51"/>
    <w:rsid w:val="000B6F24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0B6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428E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28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">
    <w:name w:val="Основной текст + 113"/>
    <w:aliases w:val="5 pt4,Полужирный3,Курсив3"/>
    <w:uiPriority w:val="99"/>
    <w:rsid w:val="0070353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4">
    <w:name w:val="Основной текст (4)_"/>
    <w:link w:val="40"/>
    <w:uiPriority w:val="99"/>
    <w:rsid w:val="00703538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03538"/>
    <w:pPr>
      <w:shd w:val="clear" w:color="auto" w:fill="FFFFFF"/>
      <w:spacing w:before="240" w:after="3840" w:line="288" w:lineRule="exact"/>
      <w:jc w:val="right"/>
    </w:pPr>
    <w:rPr>
      <w:rFonts w:eastAsiaTheme="minorHAnsi" w:cstheme="minorBidi"/>
      <w:b/>
      <w:bCs/>
      <w:i/>
      <w:iCs/>
      <w:sz w:val="23"/>
      <w:szCs w:val="23"/>
      <w:lang w:eastAsia="en-US"/>
    </w:rPr>
  </w:style>
  <w:style w:type="paragraph" w:customStyle="1" w:styleId="11">
    <w:name w:val="Раздел 1.1"/>
    <w:basedOn w:val="af2"/>
    <w:link w:val="110"/>
    <w:qFormat/>
    <w:rsid w:val="003051D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</w:rPr>
  </w:style>
  <w:style w:type="character" w:customStyle="1" w:styleId="110">
    <w:name w:val="Раздел 1.1 Знак"/>
    <w:basedOn w:val="af3"/>
    <w:link w:val="11"/>
    <w:rsid w:val="003051D7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3051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3051D7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zdt.ru/books/1149/26071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Admin\Desktop\&#1052;&#1054;%20&#1047;&#1072;&#1084;&#1059;&#1056;\&#1055;&#1045;&#1058;&#1056;&#1054;&#1047;&#1040;&#1042;&#1054;&#1044;&#1057;&#1050;\&#1056;&#1055;%2004_02_2k20\Application%20Data\Application%20Data\ian\&#1056;&#1072;&#1073;&#1086;&#1095;&#1080;&#1081;%20&#1089;&#1090;&#1086;&#1083;\&#1060;&#1043;&#1054;&#1057;&#1057;&#1055;&#1054;-210420_&#1057;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czdt.ru/books/1202/290055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9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972/28058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Зам. директора УМО</cp:lastModifiedBy>
  <cp:revision>8</cp:revision>
  <cp:lastPrinted>2024-07-11T13:29:00Z</cp:lastPrinted>
  <dcterms:created xsi:type="dcterms:W3CDTF">2025-05-03T18:41:00Z</dcterms:created>
  <dcterms:modified xsi:type="dcterms:W3CDTF">2026-03-27T04:15:00Z</dcterms:modified>
</cp:coreProperties>
</file>