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E26" w:rsidRDefault="00080A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Приложение </w:t>
      </w:r>
    </w:p>
    <w:p w:rsidR="00543E26" w:rsidRDefault="00080A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ОПОП-ППССЗ по специальности </w:t>
      </w:r>
    </w:p>
    <w:p w:rsidR="00543E26" w:rsidRDefault="00763E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08.02.10 </w:t>
      </w:r>
      <w:r w:rsidR="00080A78">
        <w:rPr>
          <w:rFonts w:ascii="Times New Roman" w:eastAsia="Calibri" w:hAnsi="Times New Roman" w:cs="Times New Roman"/>
          <w:bCs/>
          <w:sz w:val="24"/>
          <w:szCs w:val="24"/>
        </w:rPr>
        <w:t>Строительство железных дорог,                                                                                         путь и путевое хозяйство</w:t>
      </w:r>
    </w:p>
    <w:p w:rsidR="00543E26" w:rsidRDefault="00543E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3E26" w:rsidRDefault="00543E26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543E26" w:rsidRDefault="00543E26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543E26" w:rsidRDefault="00543E26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543E26" w:rsidRDefault="00543E26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543E26" w:rsidRDefault="00543E26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543E26" w:rsidRDefault="00543E26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543E26" w:rsidRDefault="00543E26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543E26" w:rsidRDefault="00543E26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543E26" w:rsidRDefault="00543E26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543E26" w:rsidRDefault="00543E26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543E26" w:rsidRDefault="00080A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РАБОЧАЯ ПРОГРАММА УЧЕБНОГО ПРЕДМЕТА</w:t>
      </w:r>
    </w:p>
    <w:p w:rsidR="00543E26" w:rsidRDefault="00543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543E26" w:rsidRDefault="00080A7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ОУД.12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Химия</w:t>
      </w:r>
    </w:p>
    <w:p w:rsidR="00543E26" w:rsidRDefault="00543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543E26" w:rsidRDefault="00080A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для специальности</w:t>
      </w:r>
    </w:p>
    <w:p w:rsidR="00543E26" w:rsidRDefault="00543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543E26" w:rsidRDefault="00763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08.02.10 </w:t>
      </w:r>
      <w:r w:rsidR="00080A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Строительство железных дорог, путь и путевое хозяйство</w:t>
      </w:r>
    </w:p>
    <w:p w:rsidR="00543E26" w:rsidRDefault="00543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3E26" w:rsidRDefault="00543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3E26" w:rsidRDefault="00543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3E26" w:rsidRDefault="00543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3E26" w:rsidRDefault="00080A7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Базовая подготовка </w:t>
      </w:r>
    </w:p>
    <w:p w:rsidR="00543E26" w:rsidRDefault="00080A7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среднего профессионального образования</w:t>
      </w:r>
    </w:p>
    <w:p w:rsidR="00543E26" w:rsidRDefault="00080A7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lang w:eastAsia="ru-RU"/>
        </w:rPr>
        <w:t>(год начала подготовки: 202</w:t>
      </w:r>
      <w:r w:rsidR="00763E86">
        <w:rPr>
          <w:rFonts w:ascii="Times New Roman" w:eastAsia="Times New Roman" w:hAnsi="Times New Roman" w:cs="Times New Roman"/>
          <w:i/>
          <w:sz w:val="24"/>
          <w:lang w:eastAsia="ru-RU"/>
        </w:rPr>
        <w:t>3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) </w:t>
      </w:r>
    </w:p>
    <w:p w:rsidR="00543E26" w:rsidRDefault="00543E26">
      <w:pPr>
        <w:suppressAutoHyphens/>
        <w:spacing w:after="0" w:line="240" w:lineRule="auto"/>
        <w:jc w:val="both"/>
        <w:textAlignment w:val="baseline"/>
        <w:rPr>
          <w:rFonts w:ascii="Cambria" w:eastAsia="Calibri" w:hAnsi="Cambria" w:cs="Times New Roman"/>
          <w:lang w:eastAsia="ru-RU"/>
        </w:rPr>
      </w:pPr>
    </w:p>
    <w:p w:rsidR="00543E26" w:rsidRDefault="00543E26">
      <w:pPr>
        <w:widowControl w:val="0"/>
        <w:suppressAutoHyphens/>
        <w:spacing w:after="0" w:line="240" w:lineRule="auto"/>
        <w:ind w:right="143"/>
        <w:textAlignment w:val="baseline"/>
        <w:rPr>
          <w:rFonts w:ascii="Cambria" w:eastAsia="Calibri" w:hAnsi="Cambria" w:cs="Times New Roman"/>
          <w:lang w:eastAsia="ru-RU"/>
        </w:rPr>
      </w:pPr>
    </w:p>
    <w:p w:rsidR="00543E26" w:rsidRDefault="00543E26">
      <w:pPr>
        <w:widowControl w:val="0"/>
        <w:suppressAutoHyphens/>
        <w:spacing w:after="0" w:line="240" w:lineRule="auto"/>
        <w:ind w:right="143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543E26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543E26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543E26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543E26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543E26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543E26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543E26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543E26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543E26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543E26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543E26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543E26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543E26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543E26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543E26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543E26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543E26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543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E26" w:rsidRDefault="00543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E26" w:rsidRDefault="00080A78">
      <w:pPr>
        <w:widowControl w:val="0"/>
        <w:suppressAutoHyphens/>
        <w:spacing w:after="0" w:line="240" w:lineRule="auto"/>
        <w:ind w:right="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</w:t>
      </w:r>
    </w:p>
    <w:p w:rsidR="00543E26" w:rsidRDefault="00080A78">
      <w:pPr>
        <w:widowControl w:val="0"/>
        <w:suppressAutoHyphens/>
        <w:spacing w:after="0" w:line="240" w:lineRule="auto"/>
        <w:ind w:right="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СОДЕРЖАНИЕ                                                  СТР</w:t>
      </w:r>
    </w:p>
    <w:p w:rsidR="00543E26" w:rsidRDefault="00543E26">
      <w:pPr>
        <w:widowControl w:val="0"/>
        <w:suppressAutoHyphens/>
        <w:spacing w:after="0" w:line="240" w:lineRule="auto"/>
        <w:ind w:right="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8931" w:type="dxa"/>
        <w:tblInd w:w="675" w:type="dxa"/>
        <w:tblLook w:val="04A0" w:firstRow="1" w:lastRow="0" w:firstColumn="1" w:lastColumn="0" w:noHBand="0" w:noVBand="1"/>
      </w:tblPr>
      <w:tblGrid>
        <w:gridCol w:w="7668"/>
        <w:gridCol w:w="1263"/>
      </w:tblGrid>
      <w:tr w:rsidR="00543E26" w:rsidTr="00775E39">
        <w:tc>
          <w:tcPr>
            <w:tcW w:w="7668" w:type="dxa"/>
          </w:tcPr>
          <w:p w:rsidR="00543E26" w:rsidRDefault="00543E2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</w:tcPr>
          <w:p w:rsidR="00543E26" w:rsidRDefault="00543E2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43E26" w:rsidTr="00775E39">
        <w:tc>
          <w:tcPr>
            <w:tcW w:w="7668" w:type="dxa"/>
          </w:tcPr>
          <w:p w:rsidR="00543E26" w:rsidRDefault="00080A78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  <w:p w:rsidR="00543E26" w:rsidRDefault="00543E26">
            <w:pPr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</w:tcPr>
          <w:p w:rsidR="00543E26" w:rsidRDefault="00080A78" w:rsidP="00775E3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543E26" w:rsidTr="00775E39">
        <w:tc>
          <w:tcPr>
            <w:tcW w:w="7668" w:type="dxa"/>
          </w:tcPr>
          <w:p w:rsidR="00543E26" w:rsidRDefault="00080A78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543E26" w:rsidRDefault="00543E26">
            <w:pPr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</w:tcPr>
          <w:p w:rsidR="00543E26" w:rsidRDefault="00080A78" w:rsidP="00775E3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543E26" w:rsidTr="00775E39">
        <w:trPr>
          <w:trHeight w:val="670"/>
        </w:trPr>
        <w:tc>
          <w:tcPr>
            <w:tcW w:w="7668" w:type="dxa"/>
          </w:tcPr>
          <w:p w:rsidR="00543E26" w:rsidRDefault="00080A78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  <w:p w:rsidR="00543E26" w:rsidRDefault="00543E26">
            <w:pPr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</w:tcPr>
          <w:p w:rsidR="00543E26" w:rsidRDefault="00080A78" w:rsidP="00775E3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</w:tr>
      <w:tr w:rsidR="00543E26" w:rsidTr="00775E39">
        <w:tc>
          <w:tcPr>
            <w:tcW w:w="7668" w:type="dxa"/>
          </w:tcPr>
          <w:p w:rsidR="00543E26" w:rsidRDefault="00080A78">
            <w:pPr>
              <w:numPr>
                <w:ilvl w:val="0"/>
                <w:numId w:val="2"/>
              </w:numPr>
              <w:tabs>
                <w:tab w:val="left" w:pos="644"/>
              </w:tabs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543E26" w:rsidRDefault="00543E26">
            <w:pPr>
              <w:tabs>
                <w:tab w:val="left" w:pos="644"/>
              </w:tabs>
              <w:suppressAutoHyphens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</w:tcPr>
          <w:p w:rsidR="00543E26" w:rsidRDefault="00080A78" w:rsidP="00775E3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</w:tr>
      <w:tr w:rsidR="00543E26" w:rsidTr="00775E39">
        <w:tc>
          <w:tcPr>
            <w:tcW w:w="7668" w:type="dxa"/>
          </w:tcPr>
          <w:p w:rsidR="00543E26" w:rsidRDefault="0008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263" w:type="dxa"/>
          </w:tcPr>
          <w:p w:rsidR="00543E26" w:rsidRDefault="00080A78" w:rsidP="00775E3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</w:tr>
    </w:tbl>
    <w:p w:rsidR="00543E26" w:rsidRDefault="00543E26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543E26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543E26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543E26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543E26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543E26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543E26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543E26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543E26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543E26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543E26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543E26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543E26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543E26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543E26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543E26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543E26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543E26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543E26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543E26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543E26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543E26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543E26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543E26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543E26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543E26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543E26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543E26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543E26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543E26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2655E" w:rsidRDefault="00D2655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543E26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543E26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543E26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543E26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543E26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543E26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080A7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1 ПАСПОРТ РАБОЧЕЙ ПРОГРАММЫ УЧЕБНОГО ПРЕДМЕТА </w:t>
      </w:r>
    </w:p>
    <w:p w:rsidR="00543E26" w:rsidRDefault="00080A7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ОУД.12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Химия</w:t>
      </w:r>
    </w:p>
    <w:p w:rsidR="00543E26" w:rsidRDefault="00543E26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43E26" w:rsidRDefault="00080A78">
      <w:pPr>
        <w:numPr>
          <w:ilvl w:val="1"/>
          <w:numId w:val="3"/>
        </w:num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рабочей программы</w:t>
      </w:r>
    </w:p>
    <w:p w:rsidR="00543E26" w:rsidRDefault="00080A78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240" w:lineRule="auto"/>
        <w:ind w:right="1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учебного предмета является частью программы среднего (полного) общего образования по специальности СПО </w:t>
      </w:r>
      <w:r w:rsidR="00C931E6" w:rsidRPr="00C93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23.02.08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Строительство железных дорог, путь и путевое хозяйство.</w:t>
      </w:r>
    </w:p>
    <w:p w:rsidR="00543E26" w:rsidRDefault="00080A78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240" w:lineRule="auto"/>
        <w:ind w:right="1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543E26" w:rsidRDefault="00080A78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240" w:lineRule="auto"/>
        <w:ind w:right="1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учебного предмета может быть использована в профессиональной подготовке, переподготовке и повышении квалификации рабочих по профессиям: </w:t>
      </w:r>
    </w:p>
    <w:p w:rsidR="00543E26" w:rsidRDefault="00080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 монтер пути;</w:t>
      </w:r>
    </w:p>
    <w:p w:rsidR="00543E26" w:rsidRDefault="00080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 сигналист.</w:t>
      </w:r>
    </w:p>
    <w:p w:rsidR="00543E26" w:rsidRDefault="00543E26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240" w:lineRule="auto"/>
        <w:ind w:right="10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43E26" w:rsidRDefault="00080A78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240" w:lineRule="auto"/>
        <w:ind w:right="1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учебной дисциплины в структуре ОПОП-ППССЗ: </w:t>
      </w:r>
    </w:p>
    <w:p w:rsidR="00543E26" w:rsidRDefault="00080A78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учебных планах ОПОП-ППССЗ учебная дисциплина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ОУД 12 Химия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входит в состав общих учебных предметов, формируемых из обязательных предметных областей ФГОС среднего общего образования, для специальностей СПО. С учётом профиля осваиваемой специальности данная учебная дисциплина реализуется на 1 курсе.</w:t>
      </w:r>
    </w:p>
    <w:p w:rsidR="00543E26" w:rsidRDefault="00080A78">
      <w:pPr>
        <w:tabs>
          <w:tab w:val="left" w:pos="142"/>
          <w:tab w:val="left" w:pos="8916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543E26" w:rsidRDefault="00080A7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 Планируемые результаты освоения  учебной дисциплины:</w:t>
      </w:r>
    </w:p>
    <w:p w:rsidR="00543E26" w:rsidRDefault="00080A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дисциплины:</w:t>
      </w:r>
    </w:p>
    <w:p w:rsidR="00543E26" w:rsidRDefault="00080A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освоение знаний о химической составляющей естественнонаучной картины мира, важнейших химических понятиях, законах и теориях; </w:t>
      </w:r>
    </w:p>
    <w:p w:rsidR="00543E26" w:rsidRDefault="00080A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 </w:t>
      </w:r>
    </w:p>
    <w:p w:rsidR="00543E26" w:rsidRDefault="00080A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 </w:t>
      </w:r>
    </w:p>
    <w:p w:rsidR="00543E26" w:rsidRDefault="00080A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 </w:t>
      </w:r>
    </w:p>
    <w:p w:rsidR="00543E26" w:rsidRDefault="00080A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543E26" w:rsidRDefault="00543E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E26" w:rsidRDefault="00080A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1.3.2 В результате освоения учебной дисциплины обучающийся должен:</w:t>
      </w:r>
    </w:p>
    <w:p w:rsidR="00543E26" w:rsidRDefault="00080A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уметь: </w:t>
      </w:r>
    </w:p>
    <w:p w:rsidR="00543E26" w:rsidRDefault="00080A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называть изученные вещества по "тривиальной" или международной номенклатуре;</w:t>
      </w:r>
    </w:p>
    <w:p w:rsidR="00543E26" w:rsidRDefault="00080A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определять: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</w:p>
    <w:p w:rsidR="00543E26" w:rsidRDefault="00080A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характеризовать: элементы малых периодов по их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543E26" w:rsidRDefault="00080A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 объяснять: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543E26" w:rsidRDefault="00080A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выполнять химический эксперимент по распознаванию важнейших неорганических и органических веществ;</w:t>
      </w:r>
    </w:p>
    <w:p w:rsidR="00543E26" w:rsidRDefault="00080A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проводить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</w:t>
      </w:r>
    </w:p>
    <w:p w:rsidR="00543E26" w:rsidRDefault="00080A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543E26" w:rsidRDefault="00080A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объяснения химических явлений, происходящих в природе, быту и на производстве;</w:t>
      </w:r>
    </w:p>
    <w:p w:rsidR="00543E26" w:rsidRDefault="00080A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определения возможности протекания химических превращений в различных условиях и оценки их последствий;</w:t>
      </w:r>
    </w:p>
    <w:p w:rsidR="00543E26" w:rsidRDefault="00080A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экологически грамотного поведения в окружающей среде;</w:t>
      </w:r>
    </w:p>
    <w:p w:rsidR="00543E26" w:rsidRDefault="00080A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оценки влияния химического загрязнения окружающей среды на организм человека и другие живые организмы;</w:t>
      </w:r>
    </w:p>
    <w:p w:rsidR="00543E26" w:rsidRDefault="00080A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безопасного обращения с горючими и токсичными веществами, лабораторным оборудованием;</w:t>
      </w:r>
    </w:p>
    <w:p w:rsidR="00543E26" w:rsidRDefault="00080A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приготовления растворов заданной концентрации в быту и на производстве;</w:t>
      </w:r>
    </w:p>
    <w:p w:rsidR="00543E26" w:rsidRDefault="00080A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критической оценки достоверности химической информации, поступающей из разных источников; </w:t>
      </w:r>
    </w:p>
    <w:p w:rsidR="00543E26" w:rsidRDefault="00080A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 </w:t>
      </w:r>
    </w:p>
    <w:p w:rsidR="00543E26" w:rsidRDefault="00080A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543E26" w:rsidRDefault="00080A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важнейшие химические понятия: вещество, химический элемент, атом, молекула, относительные атомная и молекулярная массы, ион, аллотропия, изотопы, химическая связь, электроотрицательность, валентность, степень окисления, моль, молярная масса, молярный объем, вещества молекулярного и немолекулярного строения, растворы, электролит и неэлектролит,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 </w:t>
      </w:r>
    </w:p>
    <w:p w:rsidR="00543E26" w:rsidRDefault="00080A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основные законы химии: сохранения массы веществ, постоянства состава, периодический закон; </w:t>
      </w:r>
    </w:p>
    <w:p w:rsidR="00543E26" w:rsidRDefault="00080A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основные теории химии: химической связи, электролитической диссоциации, строения органических соединений; </w:t>
      </w:r>
    </w:p>
    <w:p w:rsidR="00543E26" w:rsidRDefault="00080A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важнейшие вещества и материалы: основные металлы и сплавы; серная, соляная, азотная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</w:p>
    <w:p w:rsidR="00543E26" w:rsidRDefault="00543E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E26" w:rsidRDefault="00080A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освоения учебной дисциплины: </w:t>
      </w:r>
    </w:p>
    <w:p w:rsidR="00543E26" w:rsidRDefault="00080A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значение учебная дисциплина имеет при формировании и развитии ОК 01, ОК 02, ОК 04, ОК 07, ПК 2.4.</w:t>
      </w:r>
    </w:p>
    <w:p w:rsidR="00543E26" w:rsidRDefault="00543E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3126"/>
        <w:gridCol w:w="3155"/>
        <w:gridCol w:w="3290"/>
      </w:tblGrid>
      <w:tr w:rsidR="00543E26">
        <w:tc>
          <w:tcPr>
            <w:tcW w:w="3126" w:type="dxa"/>
            <w:vMerge w:val="restart"/>
            <w:vAlign w:val="center"/>
          </w:tcPr>
          <w:p w:rsidR="00543E26" w:rsidRDefault="00080A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Общие компетенции</w:t>
            </w:r>
          </w:p>
        </w:tc>
        <w:tc>
          <w:tcPr>
            <w:tcW w:w="6445" w:type="dxa"/>
            <w:gridSpan w:val="2"/>
          </w:tcPr>
          <w:p w:rsidR="00543E26" w:rsidRDefault="00080A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</w:tr>
      <w:tr w:rsidR="00543E26">
        <w:tc>
          <w:tcPr>
            <w:tcW w:w="3126" w:type="dxa"/>
            <w:vMerge/>
          </w:tcPr>
          <w:p w:rsidR="00543E26" w:rsidRDefault="00543E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55" w:type="dxa"/>
          </w:tcPr>
          <w:p w:rsidR="00543E26" w:rsidRDefault="00080A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Общие</w:t>
            </w:r>
          </w:p>
        </w:tc>
        <w:tc>
          <w:tcPr>
            <w:tcW w:w="3290" w:type="dxa"/>
          </w:tcPr>
          <w:p w:rsidR="00543E26" w:rsidRDefault="00080A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Дисциплинарные</w:t>
            </w:r>
          </w:p>
        </w:tc>
      </w:tr>
      <w:tr w:rsidR="00543E26">
        <w:tc>
          <w:tcPr>
            <w:tcW w:w="3126" w:type="dxa"/>
          </w:tcPr>
          <w:p w:rsidR="00543E26" w:rsidRDefault="0008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 01. Выбирать способы решения задач профессиональной деятельности,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применительно к различным контекстам</w:t>
            </w:r>
          </w:p>
        </w:tc>
        <w:tc>
          <w:tcPr>
            <w:tcW w:w="3155" w:type="dxa"/>
          </w:tcPr>
          <w:p w:rsidR="00543E26" w:rsidRDefault="0008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 части трудового воспитания:</w:t>
            </w:r>
          </w:p>
          <w:p w:rsidR="00543E26" w:rsidRDefault="0008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готовность к труду, осо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знание ценности мастерства, трудолюбие; </w:t>
            </w:r>
          </w:p>
          <w:p w:rsidR="00543E26" w:rsidRDefault="0008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      </w:r>
          </w:p>
          <w:p w:rsidR="00543E26" w:rsidRDefault="0008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интерес к различным сферам профессиональной деятельности,</w:t>
            </w:r>
          </w:p>
          <w:p w:rsidR="00543E26" w:rsidRDefault="0008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Овладение универсальными учебными познавательными действиями:</w:t>
            </w:r>
          </w:p>
          <w:p w:rsidR="00543E26" w:rsidRDefault="0008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а) базовые логические действия:</w:t>
            </w:r>
          </w:p>
          <w:p w:rsidR="00543E26" w:rsidRDefault="0008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:rsidR="00543E26" w:rsidRDefault="0008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543E26" w:rsidRDefault="0008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определять цели деятельности, задавать параметры и критерии их достижения;</w:t>
            </w:r>
          </w:p>
          <w:p w:rsidR="00543E26" w:rsidRDefault="0008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выявлять закономерности и противоречия в рассматриваемых явлениях; </w:t>
            </w:r>
          </w:p>
          <w:p w:rsidR="00543E26" w:rsidRDefault="0008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:rsidR="00543E26" w:rsidRDefault="0008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развивать креативное мышление при решении жизненных проблем </w:t>
            </w:r>
          </w:p>
          <w:p w:rsidR="00543E26" w:rsidRDefault="0008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б) базовые исследовательские действия:</w:t>
            </w:r>
          </w:p>
          <w:p w:rsidR="00543E26" w:rsidRDefault="0008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владеть навыками учебно-исследовательской и проектной деятельности, навыками разрешения проблем; </w:t>
            </w:r>
          </w:p>
          <w:p w:rsidR="00543E26" w:rsidRDefault="0008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 критерии решения; </w:t>
            </w:r>
          </w:p>
          <w:p w:rsidR="00543E26" w:rsidRDefault="0008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 w:rsidR="00543E26" w:rsidRDefault="0008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переносить знания в познавательную и практическую области жизнедеятельности;</w:t>
            </w:r>
          </w:p>
          <w:p w:rsidR="00543E26" w:rsidRDefault="0008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уметь интегрировать знания из разных предметных областей; </w:t>
            </w:r>
          </w:p>
          <w:p w:rsidR="00543E26" w:rsidRDefault="0008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выдвигать новые идеи, предлагать оригинальные подходы и решения; </w:t>
            </w:r>
          </w:p>
          <w:p w:rsidR="00543E26" w:rsidRDefault="0008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способность их использования в познавательной и социальной практике</w:t>
            </w:r>
          </w:p>
        </w:tc>
        <w:tc>
          <w:tcPr>
            <w:tcW w:w="3290" w:type="dxa"/>
          </w:tcPr>
          <w:p w:rsidR="00543E26" w:rsidRDefault="0008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владеть системой химических знаний, которая включает: основополагающие 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нятия (химический элемент, атом, электронная оболочка атома, s-, р-, d-электронные орбитали атомов, ион, молекула, валентность, электроотрицательность, степень окисления, химическая связь, моль, молярная масса, молярный объем, углеродный скелет, функциональная группа, радикал, изомерия, изомеры, гомологический ряд, гомологи, углеводороды, кислород- и азотсодержащие соединения, биологически активные вещества (углеводы, жиры, белки), мономер, полимер, структурное звено, высокомолекулярные соединения, кристаллическая решетка, типы химических реакций (окислительно-восстановительные, экзо-и эндотермические, реакции ионного обмена), раствор, электролиты, неэлектролиты, электролитическая диссоциация, окислитель, восстановитель, скорость химической реакции, химическое равновесие), теории и законы (теория химического строения органических веществ A.M. Бутлерова, теория электролитической диссоциации, периодический закон Д.И. Менделеева, закон сохранения массы), закономерности, символический язык химии, фактологические сведения о свойствах, составе, получении и безопасном использовании важнейших неорганических и органических веществ в быту и практической деятельности человека;</w:t>
            </w:r>
          </w:p>
          <w:p w:rsidR="00543E26" w:rsidRDefault="0008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уметь выявлять характерные признаки и взаимосвязь изученных понятий, применять соответствующие понятия при описании строения и свойств неорганических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органических веществ и их превращений; выявлять взаимосвязь химических знаний с понятиями и представлениями других естественнонаучных предметов;</w:t>
            </w:r>
          </w:p>
          <w:p w:rsidR="00543E26" w:rsidRDefault="0008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использовать наименования химических соединений международного союза теоретической и прикладной химии и тривиальные названия важнейших веществ (этилен, ацетилен, глицерин, фенол, формальдегид, уксусная кислота, глицин, угарный газ, углекислый газ, аммиак, гашеная известь, негашеная известь, питьевая сода и других), составлять формулы неорганических и органических веществ, уравнения химических реакций, объяснять их смысл; подтверждать характерные химические свойства веществ соответствующими экспериментами и записями уравнений химических реакций;</w:t>
            </w:r>
          </w:p>
          <w:p w:rsidR="00543E26" w:rsidRDefault="0008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устанавливать принадлежность изученных неорганических и органических веществ к определенным классам и группам соединений, характеризовать их состав и важнейшие свойства; определять виды химических связей (ковалентная, ионная, металлическая, водородная), типы кристаллических решеток веществ; классифицировать химические реакции;</w:t>
            </w:r>
          </w:p>
          <w:p w:rsidR="00543E26" w:rsidRDefault="0008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сформировать представления: о химической составляющей естественнонаучной картины мира, роли химии в познании явлений природы, в формировании мышления и культуры личности, ее функциональной грамотности, необходимой для решения практических задач и экологически обоснованного от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ношения к своему здоровью и природной среде;</w:t>
            </w:r>
          </w:p>
          <w:p w:rsidR="00543E26" w:rsidRDefault="0008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проводить расчеты по химическим формулам и уравнениям химических реакций с использованием физических величин, характеризующих вещества с количественной стороны: массы, объема (нормальные условия) газов, количества вещества; использовать системные химические знания для принятия решений в конкретных жизненных ситуациях, связанных с веществами и их применением</w:t>
            </w:r>
          </w:p>
        </w:tc>
      </w:tr>
      <w:tr w:rsidR="00543E26">
        <w:tc>
          <w:tcPr>
            <w:tcW w:w="3126" w:type="dxa"/>
          </w:tcPr>
          <w:p w:rsidR="00543E26" w:rsidRDefault="0008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155" w:type="dxa"/>
          </w:tcPr>
          <w:p w:rsidR="00543E26" w:rsidRDefault="0008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области ценности научного познания:</w:t>
            </w:r>
          </w:p>
          <w:p w:rsidR="00543E26" w:rsidRDefault="0008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:rsidR="00543E26" w:rsidRDefault="0008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543E26" w:rsidRDefault="0008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543E26" w:rsidRDefault="0008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Овладение универсальными учебными познавательными действиями:</w:t>
            </w:r>
          </w:p>
          <w:p w:rsidR="00543E26" w:rsidRDefault="0008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в) работа с информацией:</w:t>
            </w:r>
          </w:p>
          <w:p w:rsidR="00543E26" w:rsidRDefault="0008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543E26" w:rsidRDefault="0008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создавать тексты в различ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543E26" w:rsidRDefault="0008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оценивать достоверность, легитимность информации, ее соответствие правовым и морально-этическим нормам; </w:t>
            </w:r>
          </w:p>
          <w:p w:rsidR="00543E26" w:rsidRDefault="0008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543E26" w:rsidRDefault="0008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владеть навыками распознавания и защиты информации, информационной безопасности личности;  </w:t>
            </w:r>
          </w:p>
        </w:tc>
        <w:tc>
          <w:tcPr>
            <w:tcW w:w="3290" w:type="dxa"/>
          </w:tcPr>
          <w:p w:rsidR="00543E26" w:rsidRDefault="00080A7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уметь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на альдегиды, крахмал, уксусную кислоту; денатурация белков при нагревании, цветные реакции белков; проводить реакции ионного обмена, определять среду водных растворов, качественные реакции на сульфат-, карбонат- и хлорид-анионы, на катион аммония; решать экспериментальные задачи по темам "Металлы" и "Неметаллы") в соответствии с правилами техники безопасности при обращении с веществами и лабораторным оборудованием;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      </w:r>
          </w:p>
          <w:p w:rsidR="00543E26" w:rsidRDefault="00080A7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анализировать химическую информацию, получаемую из разных источников (средств массовой информации, сеть Интернет и другие);</w:t>
            </w:r>
          </w:p>
          <w:p w:rsidR="00543E26" w:rsidRDefault="00080A7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владеть основными методами научного познания веществ и химических явлений (наблюдение, измерение, эксперимент, моделирование);</w:t>
            </w:r>
          </w:p>
          <w:p w:rsidR="00543E26" w:rsidRDefault="00080A7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проводить расчеты по химическим формулам и уравнениям химических реакций с использованием физических величин, характеризующих вещества с количественной стороны: массы, объема (нормальные условия) газов, количества вещества; использовать системные химические знания для принятия решений в конкретных жизненных ситуациях, связанных с веществами и их применением</w:t>
            </w:r>
          </w:p>
        </w:tc>
      </w:tr>
      <w:tr w:rsidR="00543E26">
        <w:tc>
          <w:tcPr>
            <w:tcW w:w="3126" w:type="dxa"/>
          </w:tcPr>
          <w:p w:rsidR="00543E26" w:rsidRDefault="0008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ОК04. Эффективно взаимодействовать и работать в коллективе и команде</w:t>
            </w:r>
          </w:p>
        </w:tc>
        <w:tc>
          <w:tcPr>
            <w:tcW w:w="3155" w:type="dxa"/>
          </w:tcPr>
          <w:p w:rsidR="00543E26" w:rsidRDefault="0008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готовность к саморазвитию, самостоятельности и самоопределению;</w:t>
            </w:r>
          </w:p>
          <w:p w:rsidR="00543E26" w:rsidRDefault="0008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-овладение навыками учебно-исследовательской, проектной и социальной деятельности;</w:t>
            </w:r>
          </w:p>
          <w:p w:rsidR="00543E26" w:rsidRDefault="0008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Овладение универсальными коммуникативными действиями:</w:t>
            </w:r>
          </w:p>
          <w:p w:rsidR="00543E26" w:rsidRDefault="0008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б) совместная деятельность:</w:t>
            </w:r>
          </w:p>
          <w:p w:rsidR="00543E26" w:rsidRDefault="0008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понимать и использовать преимущества командной и индивидуальной работы;</w:t>
            </w:r>
          </w:p>
          <w:p w:rsidR="00543E26" w:rsidRDefault="0008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543E26" w:rsidRDefault="0008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координировать и выполнять работу в условиях ре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ального, виртуального и комбинированного взаимодействия;</w:t>
            </w:r>
          </w:p>
          <w:p w:rsidR="00543E26" w:rsidRDefault="0008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543E26" w:rsidRDefault="0008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Овладение универсальными регулятивными действиями:</w:t>
            </w:r>
          </w:p>
          <w:p w:rsidR="00543E26" w:rsidRDefault="0008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г) принятие себя и других людей:</w:t>
            </w:r>
          </w:p>
          <w:p w:rsidR="00543E26" w:rsidRDefault="0008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принимать мотивы и аргументы других людей при анализе результатов деятельности;</w:t>
            </w:r>
          </w:p>
          <w:p w:rsidR="00543E26" w:rsidRDefault="0008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признавать свое право и право других людей на ошибки;</w:t>
            </w:r>
          </w:p>
          <w:p w:rsidR="00543E26" w:rsidRDefault="0008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развивать способность понимать мир с позиции другого человека;</w:t>
            </w:r>
          </w:p>
        </w:tc>
        <w:tc>
          <w:tcPr>
            <w:tcW w:w="3290" w:type="dxa"/>
          </w:tcPr>
          <w:p w:rsidR="00543E26" w:rsidRDefault="00080A7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уметь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на альдегиды, крахмал, уксусную кислоту; денатурация белков при нагревании, цветные реакции белков; проводить реакции ионного обмена, определять среду водных растворов, качественные реакции на сульфат-, карбонат- и хлорид-анионы, на катион аммония; решать экспериментальные задачи по темам "Металлы" и "Неметаллы") в соответствии с правилами техники безопасности при обращении с веществами и лабораторным оборудованием; представлять результаты химического эксперимента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форме записи уравнений соответствующих реакций и формулировать выводы на основе этих результатов</w:t>
            </w:r>
          </w:p>
        </w:tc>
      </w:tr>
      <w:tr w:rsidR="00543E26">
        <w:tc>
          <w:tcPr>
            <w:tcW w:w="3126" w:type="dxa"/>
          </w:tcPr>
          <w:p w:rsidR="00543E26" w:rsidRDefault="0008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ОК 07.</w:t>
            </w:r>
            <w:r>
              <w:rPr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  <w:p w:rsidR="00543E26" w:rsidRDefault="00543E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5" w:type="dxa"/>
          </w:tcPr>
          <w:p w:rsidR="00543E26" w:rsidRDefault="0008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области экологического воспитания:</w:t>
            </w:r>
          </w:p>
          <w:p w:rsidR="00543E26" w:rsidRDefault="0008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543E26" w:rsidRDefault="0008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планирование и осуществление действий в окружающей среде на основе знания целей устойчивого развития человечества; </w:t>
            </w:r>
          </w:p>
          <w:p w:rsidR="00543E26" w:rsidRDefault="0008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активное неприятие действий, приносящих вред окружающей среде; </w:t>
            </w:r>
          </w:p>
          <w:p w:rsidR="00543E26" w:rsidRDefault="0008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умение прогнозировать неблагоприятные экологические последствия предпринимаемых действий, предотвращать их; </w:t>
            </w:r>
          </w:p>
          <w:p w:rsidR="00543E26" w:rsidRDefault="0008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расширение опыта деятельности экологической направленности; </w:t>
            </w:r>
          </w:p>
          <w:p w:rsidR="00543E26" w:rsidRDefault="00080A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овладение навыками учебно-исследовательской, проектной и социальной дея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тельности;</w:t>
            </w:r>
          </w:p>
        </w:tc>
        <w:tc>
          <w:tcPr>
            <w:tcW w:w="3290" w:type="dxa"/>
          </w:tcPr>
          <w:p w:rsidR="00543E26" w:rsidRDefault="00080A7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сформировать представления: о химической составляющей естественнонаучной картины мира, роли химии в познании явлений природы, в формировании мышления и культуры личности, ее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      </w:r>
          </w:p>
          <w:p w:rsidR="00543E26" w:rsidRDefault="00080A7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среды; учитывать опасность воздействия на живые организмы определенных веществ, понимая смысл показателя предельной допустимой концентрации</w:t>
            </w:r>
          </w:p>
        </w:tc>
      </w:tr>
      <w:tr w:rsidR="00543E26">
        <w:tc>
          <w:tcPr>
            <w:tcW w:w="3126" w:type="dxa"/>
          </w:tcPr>
          <w:p w:rsidR="00543E26" w:rsidRDefault="00080A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2.4.</w:t>
            </w:r>
          </w:p>
          <w:p w:rsidR="00543E26" w:rsidRDefault="00080A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Разрабатывать технологические процессы производства ремонтных работ железнодорожного пути и сооружений.</w:t>
            </w:r>
          </w:p>
        </w:tc>
        <w:tc>
          <w:tcPr>
            <w:tcW w:w="3155" w:type="dxa"/>
          </w:tcPr>
          <w:p w:rsidR="00543E26" w:rsidRDefault="00080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- умение определять конструктивные особенности при строительстве железных дорог, ремонте и текущем содержании железнодорожного пути; </w:t>
            </w:r>
          </w:p>
          <w:p w:rsidR="00543E26" w:rsidRDefault="00080A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- понимание технологических процессов производства ремонтных работ железнодорожного пути и сооружений</w:t>
            </w:r>
          </w:p>
        </w:tc>
        <w:tc>
          <w:tcPr>
            <w:tcW w:w="3290" w:type="dxa"/>
          </w:tcPr>
          <w:p w:rsidR="00543E26" w:rsidRDefault="00080A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сформировать представления: о свойствах металлов, сплавах, видах коррозии, области применения неметаллических и композиционных материалов, видах и свойствах топлива, смазочных и защитных материалах, свойствах неорганических и органических соединений при строительстве железных дорог, ремонте и текущем содержании железнодорожного пути.</w:t>
            </w:r>
          </w:p>
        </w:tc>
      </w:tr>
    </w:tbl>
    <w:p w:rsidR="00543E26" w:rsidRDefault="00080A7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bookmark0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543E26" w:rsidRDefault="00080A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543E26" w:rsidRDefault="00080A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543E26" w:rsidRDefault="00080A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 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 </w:t>
      </w:r>
    </w:p>
    <w:p w:rsidR="00543E26" w:rsidRDefault="00080A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 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Получение обучающимися возможности самораскрытия и самореализация личности.</w:t>
      </w:r>
    </w:p>
    <w:p w:rsidR="00543E26" w:rsidRDefault="00080A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 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543E26" w:rsidRDefault="00543E26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E26" w:rsidRDefault="00543E26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83A" w:rsidRDefault="00CF583A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83A" w:rsidRDefault="00CF583A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83A" w:rsidRDefault="00CF583A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83A" w:rsidRDefault="00CF583A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83A" w:rsidRDefault="00CF583A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83A" w:rsidRDefault="00CF583A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83A" w:rsidRDefault="00CF583A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83A" w:rsidRDefault="00CF583A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83A" w:rsidRDefault="00CF583A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83A" w:rsidRDefault="00CF583A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83A" w:rsidRDefault="00CF583A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83A" w:rsidRDefault="00CF583A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83A" w:rsidRDefault="00CF583A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83A" w:rsidRDefault="00CF583A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83A" w:rsidRDefault="00CF583A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E26" w:rsidRDefault="00543E26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E26" w:rsidRDefault="00543E26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83A" w:rsidRDefault="00CF583A" w:rsidP="00CF583A">
      <w:pPr>
        <w:suppressAutoHyphens/>
        <w:spacing w:after="0" w:line="240" w:lineRule="auto"/>
        <w:ind w:left="360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CF583A" w:rsidRDefault="00CF583A" w:rsidP="00CF583A">
      <w:pPr>
        <w:numPr>
          <w:ilvl w:val="0"/>
          <w:numId w:val="3"/>
        </w:num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СТРУКТУРА И СОДЕРЖАНИЕ УЧЕБНОГО ПРЕДМЕТА</w:t>
      </w:r>
    </w:p>
    <w:p w:rsidR="00CF583A" w:rsidRDefault="00CF583A" w:rsidP="00CF583A">
      <w:pPr>
        <w:suppressAutoHyphens/>
        <w:spacing w:after="0" w:line="240" w:lineRule="auto"/>
        <w:ind w:left="360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CF583A" w:rsidRDefault="00CF583A" w:rsidP="00CF583A">
      <w:pPr>
        <w:numPr>
          <w:ilvl w:val="1"/>
          <w:numId w:val="3"/>
        </w:num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Объем учебного предмета и виды учебной работы</w:t>
      </w:r>
    </w:p>
    <w:p w:rsidR="00CF583A" w:rsidRDefault="00CF583A" w:rsidP="00CF583A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TableNormal2"/>
        <w:tblW w:w="9785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41"/>
        <w:gridCol w:w="1844"/>
      </w:tblGrid>
      <w:tr w:rsidR="00CF583A" w:rsidTr="002070A3">
        <w:trPr>
          <w:trHeight w:val="567"/>
        </w:trPr>
        <w:tc>
          <w:tcPr>
            <w:tcW w:w="7941" w:type="dxa"/>
          </w:tcPr>
          <w:p w:rsidR="00CF583A" w:rsidRPr="00A94694" w:rsidRDefault="00CF583A" w:rsidP="002070A3">
            <w:pPr>
              <w:spacing w:after="0" w:line="240" w:lineRule="auto"/>
              <w:ind w:left="107"/>
              <w:jc w:val="center"/>
              <w:rPr>
                <w:rFonts w:ascii="Times New Roman" w:eastAsia="Lucida Sans Unicode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>Вид учебной работы</w:t>
            </w:r>
            <w:r w:rsidR="00A94694">
              <w:rPr>
                <w:rFonts w:ascii="Times New Roman" w:eastAsia="Lucida Sans Unicode" w:hAnsi="Times New Roman"/>
                <w:b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844" w:type="dxa"/>
          </w:tcPr>
          <w:p w:rsidR="00CF583A" w:rsidRDefault="00CF583A" w:rsidP="002070A3">
            <w:pPr>
              <w:spacing w:after="0" w:line="240" w:lineRule="auto"/>
              <w:ind w:left="24"/>
              <w:jc w:val="center"/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>Объём в часах</w:t>
            </w:r>
          </w:p>
        </w:tc>
      </w:tr>
      <w:tr w:rsidR="00CF583A" w:rsidTr="002070A3">
        <w:trPr>
          <w:trHeight w:val="340"/>
        </w:trPr>
        <w:tc>
          <w:tcPr>
            <w:tcW w:w="7941" w:type="dxa"/>
          </w:tcPr>
          <w:p w:rsidR="00CF583A" w:rsidRPr="00603789" w:rsidRDefault="00CF583A" w:rsidP="002070A3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b/>
                <w:sz w:val="24"/>
                <w:szCs w:val="24"/>
                <w:lang w:val="ru-RU" w:eastAsia="ru-RU"/>
              </w:rPr>
            </w:pPr>
            <w:r w:rsidRPr="00603789">
              <w:rPr>
                <w:rFonts w:ascii="Times New Roman" w:eastAsia="Lucida Sans Unicode" w:hAnsi="Times New Roman"/>
                <w:b/>
                <w:sz w:val="24"/>
                <w:szCs w:val="24"/>
                <w:lang w:val="ru-RU" w:eastAsia="ru-RU"/>
              </w:rPr>
              <w:t>Объём образовательной программы учебного предмета</w:t>
            </w:r>
          </w:p>
        </w:tc>
        <w:tc>
          <w:tcPr>
            <w:tcW w:w="1844" w:type="dxa"/>
            <w:vAlign w:val="center"/>
          </w:tcPr>
          <w:p w:rsidR="00CF583A" w:rsidRDefault="00CF583A" w:rsidP="002070A3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t>72</w:t>
            </w:r>
          </w:p>
        </w:tc>
      </w:tr>
      <w:tr w:rsidR="00CF583A" w:rsidTr="002070A3">
        <w:trPr>
          <w:trHeight w:val="340"/>
        </w:trPr>
        <w:tc>
          <w:tcPr>
            <w:tcW w:w="7941" w:type="dxa"/>
          </w:tcPr>
          <w:p w:rsidR="00CF583A" w:rsidRDefault="00CF583A" w:rsidP="002070A3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4" w:type="dxa"/>
            <w:vAlign w:val="center"/>
          </w:tcPr>
          <w:p w:rsidR="00CF583A" w:rsidRDefault="00CF583A" w:rsidP="002070A3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</w:p>
        </w:tc>
      </w:tr>
      <w:tr w:rsidR="00CF583A" w:rsidTr="002070A3">
        <w:trPr>
          <w:trHeight w:val="340"/>
        </w:trPr>
        <w:tc>
          <w:tcPr>
            <w:tcW w:w="7941" w:type="dxa"/>
          </w:tcPr>
          <w:p w:rsidR="00CF583A" w:rsidRDefault="00CF583A" w:rsidP="002070A3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844" w:type="dxa"/>
            <w:vAlign w:val="center"/>
          </w:tcPr>
          <w:p w:rsidR="00CF583A" w:rsidRPr="00FC6C27" w:rsidRDefault="00FC6C27" w:rsidP="002070A3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OfficinaSansBookC" w:hAnsi="Times New Roman"/>
                <w:b/>
                <w:sz w:val="24"/>
                <w:szCs w:val="24"/>
                <w:lang w:val="ru-RU" w:eastAsia="ru-RU"/>
              </w:rPr>
              <w:t>72</w:t>
            </w:r>
          </w:p>
        </w:tc>
      </w:tr>
      <w:tr w:rsidR="00CF583A" w:rsidTr="002070A3">
        <w:trPr>
          <w:trHeight w:val="340"/>
        </w:trPr>
        <w:tc>
          <w:tcPr>
            <w:tcW w:w="9785" w:type="dxa"/>
            <w:gridSpan w:val="2"/>
          </w:tcPr>
          <w:p w:rsidR="00CF583A" w:rsidRDefault="00CF583A" w:rsidP="002070A3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CF583A" w:rsidTr="002070A3">
        <w:trPr>
          <w:trHeight w:val="340"/>
        </w:trPr>
        <w:tc>
          <w:tcPr>
            <w:tcW w:w="7941" w:type="dxa"/>
          </w:tcPr>
          <w:p w:rsidR="00CF583A" w:rsidRDefault="00CF583A" w:rsidP="002070A3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лекции, уроки</w:t>
            </w:r>
          </w:p>
        </w:tc>
        <w:tc>
          <w:tcPr>
            <w:tcW w:w="1844" w:type="dxa"/>
            <w:vAlign w:val="center"/>
          </w:tcPr>
          <w:p w:rsidR="00CF583A" w:rsidRPr="00FC6C27" w:rsidRDefault="00CF583A" w:rsidP="00FC6C27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3</w:t>
            </w:r>
            <w:r w:rsidR="00FC6C27">
              <w:rPr>
                <w:rFonts w:ascii="Times New Roman" w:eastAsia="OfficinaSansBookC" w:hAnsi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:rsidR="00CF583A" w:rsidTr="002070A3">
        <w:trPr>
          <w:trHeight w:val="340"/>
        </w:trPr>
        <w:tc>
          <w:tcPr>
            <w:tcW w:w="7941" w:type="dxa"/>
          </w:tcPr>
          <w:p w:rsidR="00CF583A" w:rsidRDefault="00CF583A" w:rsidP="002070A3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844" w:type="dxa"/>
            <w:vAlign w:val="center"/>
          </w:tcPr>
          <w:p w:rsidR="00CF583A" w:rsidRDefault="00CF583A" w:rsidP="002070A3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</w:p>
        </w:tc>
      </w:tr>
      <w:tr w:rsidR="00CF583A" w:rsidTr="002070A3">
        <w:trPr>
          <w:trHeight w:val="340"/>
        </w:trPr>
        <w:tc>
          <w:tcPr>
            <w:tcW w:w="7941" w:type="dxa"/>
          </w:tcPr>
          <w:p w:rsidR="00CF583A" w:rsidRDefault="00CF583A" w:rsidP="002070A3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844" w:type="dxa"/>
            <w:vAlign w:val="center"/>
          </w:tcPr>
          <w:p w:rsidR="00CF583A" w:rsidRPr="00FC6C27" w:rsidRDefault="00CF583A" w:rsidP="00FC6C27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2</w:t>
            </w:r>
            <w:r w:rsidR="00FC6C27">
              <w:rPr>
                <w:rFonts w:ascii="Times New Roman" w:eastAsia="OfficinaSansBookC" w:hAnsi="Times New Roman"/>
                <w:sz w:val="24"/>
                <w:szCs w:val="24"/>
                <w:lang w:val="ru-RU" w:eastAsia="ru-RU"/>
              </w:rPr>
              <w:t>8</w:t>
            </w:r>
          </w:p>
        </w:tc>
      </w:tr>
      <w:tr w:rsidR="00CF583A" w:rsidTr="002070A3">
        <w:trPr>
          <w:trHeight w:val="340"/>
        </w:trPr>
        <w:tc>
          <w:tcPr>
            <w:tcW w:w="7941" w:type="dxa"/>
          </w:tcPr>
          <w:p w:rsidR="00CF583A" w:rsidRDefault="00CF583A" w:rsidP="002070A3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4" w:type="dxa"/>
            <w:vAlign w:val="center"/>
          </w:tcPr>
          <w:p w:rsidR="00CF583A" w:rsidRDefault="00CF583A" w:rsidP="002070A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CF583A" w:rsidTr="002070A3">
        <w:trPr>
          <w:trHeight w:val="340"/>
        </w:trPr>
        <w:tc>
          <w:tcPr>
            <w:tcW w:w="7941" w:type="dxa"/>
          </w:tcPr>
          <w:p w:rsidR="00CF583A" w:rsidRPr="000035F5" w:rsidRDefault="00CF583A" w:rsidP="002070A3">
            <w:pPr>
              <w:spacing w:after="0" w:line="240" w:lineRule="auto"/>
              <w:ind w:left="169"/>
              <w:rPr>
                <w:rFonts w:ascii="Times New Roman" w:eastAsia="Lucida Sans Unicode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Lucida Sans Unicode" w:hAnsi="Times New Roman"/>
                <w:b/>
                <w:sz w:val="24"/>
                <w:szCs w:val="24"/>
                <w:lang w:val="ru-RU" w:eastAsia="ru-RU"/>
              </w:rPr>
              <w:t>в т.чл.</w:t>
            </w:r>
            <w:r w:rsidRPr="000035F5">
              <w:rPr>
                <w:rFonts w:ascii="Times New Roman" w:eastAsia="Lucida Sans Unicode" w:hAnsi="Times New Roman"/>
                <w:b/>
                <w:sz w:val="24"/>
                <w:szCs w:val="24"/>
                <w:lang w:val="ru-RU" w:eastAsia="ru-RU"/>
              </w:rPr>
              <w:t>Профессионально-ориентированное содержание</w:t>
            </w:r>
          </w:p>
        </w:tc>
        <w:tc>
          <w:tcPr>
            <w:tcW w:w="1844" w:type="dxa"/>
            <w:vAlign w:val="center"/>
          </w:tcPr>
          <w:p w:rsidR="00CF583A" w:rsidRDefault="00CF583A" w:rsidP="002070A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CF583A" w:rsidTr="002070A3">
        <w:trPr>
          <w:trHeight w:val="340"/>
        </w:trPr>
        <w:tc>
          <w:tcPr>
            <w:tcW w:w="7941" w:type="dxa"/>
          </w:tcPr>
          <w:p w:rsidR="00CF583A" w:rsidRDefault="00CF583A" w:rsidP="002070A3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теоретическое  обучение </w:t>
            </w:r>
          </w:p>
        </w:tc>
        <w:tc>
          <w:tcPr>
            <w:tcW w:w="1844" w:type="dxa"/>
            <w:vAlign w:val="center"/>
          </w:tcPr>
          <w:p w:rsidR="00CF583A" w:rsidRDefault="00CF583A" w:rsidP="002070A3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F583A" w:rsidTr="002070A3">
        <w:trPr>
          <w:trHeight w:val="340"/>
        </w:trPr>
        <w:tc>
          <w:tcPr>
            <w:tcW w:w="7941" w:type="dxa"/>
          </w:tcPr>
          <w:p w:rsidR="00CF583A" w:rsidRDefault="00CF583A" w:rsidP="002070A3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844" w:type="dxa"/>
            <w:vAlign w:val="center"/>
          </w:tcPr>
          <w:p w:rsidR="00CF583A" w:rsidRDefault="00CF583A" w:rsidP="002070A3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CF583A" w:rsidTr="002070A3">
        <w:trPr>
          <w:trHeight w:val="340"/>
        </w:trPr>
        <w:tc>
          <w:tcPr>
            <w:tcW w:w="7941" w:type="dxa"/>
          </w:tcPr>
          <w:p w:rsidR="00CF583A" w:rsidRDefault="00CF583A" w:rsidP="002070A3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4" w:type="dxa"/>
            <w:vAlign w:val="center"/>
          </w:tcPr>
          <w:p w:rsidR="00CF583A" w:rsidRDefault="00CF583A" w:rsidP="002070A3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</w:p>
        </w:tc>
      </w:tr>
      <w:tr w:rsidR="00CF583A" w:rsidTr="002070A3">
        <w:trPr>
          <w:trHeight w:val="525"/>
        </w:trPr>
        <w:tc>
          <w:tcPr>
            <w:tcW w:w="7941" w:type="dxa"/>
          </w:tcPr>
          <w:p w:rsidR="00CF583A" w:rsidRPr="00603789" w:rsidRDefault="00CF583A" w:rsidP="002070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603789">
              <w:rPr>
                <w:rFonts w:ascii="Times New Roman" w:eastAsia="OfficinaSansBookC" w:hAnsi="Times New Roman"/>
                <w:b/>
                <w:sz w:val="24"/>
                <w:szCs w:val="24"/>
                <w:lang w:val="ru-RU" w:eastAsia="ru-RU"/>
              </w:rPr>
              <w:t>Промежуточная аттестации: дифференцированный зачёт 2 семестр, другие формы аттестации – 1 семестр</w:t>
            </w:r>
          </w:p>
        </w:tc>
        <w:tc>
          <w:tcPr>
            <w:tcW w:w="1844" w:type="dxa"/>
            <w:vAlign w:val="center"/>
          </w:tcPr>
          <w:p w:rsidR="00CF583A" w:rsidRPr="00603789" w:rsidRDefault="00CF583A" w:rsidP="002070A3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val="ru-RU" w:eastAsia="ru-RU"/>
              </w:rPr>
            </w:pPr>
          </w:p>
        </w:tc>
      </w:tr>
    </w:tbl>
    <w:p w:rsidR="00CF583A" w:rsidRDefault="00CF583A" w:rsidP="00CF583A">
      <w:pPr>
        <w:suppressAutoHyphens/>
        <w:spacing w:after="0" w:line="322" w:lineRule="exact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97239F" w:rsidRDefault="0097239F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39F" w:rsidRDefault="0097239F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39F" w:rsidRDefault="0097239F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39F" w:rsidRDefault="0097239F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39F" w:rsidRDefault="0097239F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39F" w:rsidRDefault="0097239F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39F" w:rsidRDefault="0097239F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39F" w:rsidRDefault="0097239F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39F" w:rsidRDefault="0097239F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39F" w:rsidRDefault="0097239F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39F" w:rsidRDefault="0097239F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39F" w:rsidRDefault="0097239F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39F" w:rsidRDefault="0097239F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E26" w:rsidRDefault="00543E26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E26" w:rsidRDefault="00543E26">
      <w:pPr>
        <w:tabs>
          <w:tab w:val="left" w:pos="567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E26" w:rsidRDefault="00543E26">
      <w:pPr>
        <w:tabs>
          <w:tab w:val="center" w:pos="4677"/>
          <w:tab w:val="right" w:pos="9355"/>
        </w:tabs>
        <w:suppressAutoHyphens/>
        <w:spacing w:after="0" w:line="240" w:lineRule="auto"/>
        <w:textAlignment w:val="baseline"/>
        <w:rPr>
          <w:rFonts w:ascii="Cambria" w:eastAsia="Calibri" w:hAnsi="Cambria" w:cs="Times New Roman"/>
          <w:sz w:val="20"/>
          <w:szCs w:val="20"/>
          <w:lang w:eastAsia="ru-RU"/>
        </w:rPr>
        <w:sectPr w:rsidR="00543E26">
          <w:footerReference w:type="default" r:id="rId8"/>
          <w:pgSz w:w="11906" w:h="16838"/>
          <w:pgMar w:top="1134" w:right="850" w:bottom="1134" w:left="1701" w:header="0" w:footer="170" w:gutter="0"/>
          <w:cols w:space="720"/>
          <w:formProt w:val="0"/>
          <w:titlePg/>
          <w:docGrid w:linePitch="299" w:charSpace="-2049"/>
        </w:sectPr>
      </w:pPr>
    </w:p>
    <w:p w:rsidR="00543E26" w:rsidRDefault="00543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F583A" w:rsidRDefault="00CF583A" w:rsidP="00CF583A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2.2 Тематический план и содержание учебного предмета </w:t>
      </w:r>
    </w:p>
    <w:p w:rsidR="00CF583A" w:rsidRDefault="00CF583A" w:rsidP="00CF58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5480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9354"/>
        <w:gridCol w:w="1559"/>
        <w:gridCol w:w="2587"/>
      </w:tblGrid>
      <w:tr w:rsidR="00CF583A" w:rsidTr="002070A3">
        <w:trPr>
          <w:trHeight w:val="20"/>
        </w:trPr>
        <w:tc>
          <w:tcPr>
            <w:tcW w:w="1980" w:type="dxa"/>
            <w:vAlign w:val="center"/>
          </w:tcPr>
          <w:p w:rsidR="00CF583A" w:rsidRDefault="00CF583A" w:rsidP="00207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  <w:p w:rsidR="00CF583A" w:rsidRDefault="00CF583A" w:rsidP="00207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vAlign w:val="center"/>
          </w:tcPr>
          <w:p w:rsidR="00CF583A" w:rsidRDefault="00CF583A" w:rsidP="00207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и лабораторные занятия,</w:t>
            </w:r>
          </w:p>
          <w:p w:rsidR="00CF583A" w:rsidRDefault="00CF583A" w:rsidP="00207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559" w:type="dxa"/>
            <w:vAlign w:val="center"/>
          </w:tcPr>
          <w:p w:rsidR="00CF583A" w:rsidRDefault="00CF583A" w:rsidP="00207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2587" w:type="dxa"/>
            <w:vAlign w:val="center"/>
          </w:tcPr>
          <w:p w:rsidR="00CF583A" w:rsidRDefault="00CF583A" w:rsidP="00207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Формируемые компетенции (ОК),ПК  и личностные результаты (ЛР)</w:t>
            </w:r>
          </w:p>
        </w:tc>
      </w:tr>
      <w:tr w:rsidR="00CF583A" w:rsidTr="002070A3">
        <w:trPr>
          <w:trHeight w:val="20"/>
        </w:trPr>
        <w:tc>
          <w:tcPr>
            <w:tcW w:w="1980" w:type="dxa"/>
            <w:vAlign w:val="center"/>
          </w:tcPr>
          <w:p w:rsidR="00CF583A" w:rsidRDefault="00CF583A" w:rsidP="00207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54" w:type="dxa"/>
            <w:vAlign w:val="center"/>
          </w:tcPr>
          <w:p w:rsidR="00CF583A" w:rsidRDefault="00CF583A" w:rsidP="00207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vAlign w:val="center"/>
          </w:tcPr>
          <w:p w:rsidR="00CF583A" w:rsidRDefault="00CF583A" w:rsidP="00207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7" w:type="dxa"/>
            <w:vAlign w:val="center"/>
          </w:tcPr>
          <w:p w:rsidR="00CF583A" w:rsidRDefault="00CF583A" w:rsidP="00207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CF583A" w:rsidTr="002070A3">
        <w:trPr>
          <w:trHeight w:val="20"/>
        </w:trPr>
        <w:tc>
          <w:tcPr>
            <w:tcW w:w="11334" w:type="dxa"/>
            <w:gridSpan w:val="2"/>
            <w:vAlign w:val="center"/>
          </w:tcPr>
          <w:p w:rsidR="00CF583A" w:rsidRDefault="00CF583A" w:rsidP="00207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 семестр (</w:t>
            </w:r>
            <w:r w:rsidRPr="000035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32=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14 часов – лк + 4 часа лб + 14 часов пз)</w:t>
            </w:r>
          </w:p>
        </w:tc>
        <w:tc>
          <w:tcPr>
            <w:tcW w:w="1559" w:type="dxa"/>
            <w:vAlign w:val="center"/>
          </w:tcPr>
          <w:p w:rsidR="00CF583A" w:rsidRDefault="00CF583A" w:rsidP="00207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vAlign w:val="center"/>
          </w:tcPr>
          <w:p w:rsidR="00CF583A" w:rsidRDefault="00CF583A" w:rsidP="00207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F583A" w:rsidTr="002070A3">
        <w:trPr>
          <w:trHeight w:val="20"/>
        </w:trPr>
        <w:tc>
          <w:tcPr>
            <w:tcW w:w="11334" w:type="dxa"/>
            <w:gridSpan w:val="2"/>
          </w:tcPr>
          <w:p w:rsidR="00CF583A" w:rsidRDefault="00CF583A" w:rsidP="00207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Раздел 1. Основы строения вещества</w:t>
            </w:r>
          </w:p>
        </w:tc>
        <w:tc>
          <w:tcPr>
            <w:tcW w:w="1559" w:type="dxa"/>
          </w:tcPr>
          <w:p w:rsidR="00CF583A" w:rsidRDefault="00CF583A" w:rsidP="00207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87" w:type="dxa"/>
          </w:tcPr>
          <w:p w:rsidR="00CF583A" w:rsidRDefault="00CF583A" w:rsidP="00207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83A" w:rsidTr="002070A3">
        <w:trPr>
          <w:trHeight w:val="270"/>
        </w:trPr>
        <w:tc>
          <w:tcPr>
            <w:tcW w:w="1980" w:type="dxa"/>
            <w:vMerge w:val="restart"/>
          </w:tcPr>
          <w:p w:rsidR="00CF583A" w:rsidRDefault="00CF583A" w:rsidP="00207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Тема 1.1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F583A" w:rsidRDefault="00CF583A" w:rsidP="002070A3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Строение атомов химических элементов и природа химической связи</w:t>
            </w:r>
          </w:p>
        </w:tc>
        <w:tc>
          <w:tcPr>
            <w:tcW w:w="9354" w:type="dxa"/>
          </w:tcPr>
          <w:p w:rsidR="00CF583A" w:rsidRDefault="00CF583A" w:rsidP="00207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CF583A" w:rsidRDefault="00CF583A" w:rsidP="00207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CF583A" w:rsidRDefault="00CF583A" w:rsidP="00207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83A" w:rsidTr="002070A3">
        <w:trPr>
          <w:trHeight w:val="320"/>
        </w:trPr>
        <w:tc>
          <w:tcPr>
            <w:tcW w:w="1980" w:type="dxa"/>
            <w:vMerge/>
          </w:tcPr>
          <w:p w:rsidR="00CF583A" w:rsidRDefault="00CF583A" w:rsidP="002070A3">
            <w:pPr>
              <w:widowControl w:val="0"/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</w:tcPr>
          <w:p w:rsidR="00CF583A" w:rsidRDefault="00CF583A" w:rsidP="00207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559" w:type="dxa"/>
          </w:tcPr>
          <w:p w:rsidR="00CF583A" w:rsidRDefault="00CF583A" w:rsidP="00207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CF583A" w:rsidRDefault="00CF583A" w:rsidP="002070A3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F583A" w:rsidTr="002070A3">
        <w:trPr>
          <w:trHeight w:val="997"/>
        </w:trPr>
        <w:tc>
          <w:tcPr>
            <w:tcW w:w="1980" w:type="dxa"/>
            <w:vMerge/>
          </w:tcPr>
          <w:p w:rsidR="00CF583A" w:rsidRDefault="00CF583A" w:rsidP="002070A3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2070A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Современная модель строения атома. Символический язык химии.</w:t>
            </w:r>
            <w:r>
              <w:rPr>
                <w:rFonts w:ascii="Times New Roman" w:eastAsia="Arial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Химический элемент. Электронная конфигурация атома. Классификация химических элементов (s-, p-, d-элементы). Валентные электроны. Валентность. Электронная природа химической связи. Электроотрицательность. Виды химической связи (ковалентная, ионная, металлическая, водородная) и способы ее образования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2070A3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val="en-US"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CF583A" w:rsidRDefault="00CF583A" w:rsidP="002070A3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07,ПК 2.4, ЛР 2, ЛР 4, ЛР 16, ЛР 23, ЛР 30</w:t>
            </w:r>
          </w:p>
        </w:tc>
      </w:tr>
      <w:tr w:rsidR="00CF583A" w:rsidTr="002070A3">
        <w:trPr>
          <w:trHeight w:val="1305"/>
        </w:trPr>
        <w:tc>
          <w:tcPr>
            <w:tcW w:w="1980" w:type="dxa"/>
            <w:vMerge/>
          </w:tcPr>
          <w:p w:rsidR="00CF583A" w:rsidRDefault="00CF583A" w:rsidP="002070A3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207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1. </w:t>
            </w:r>
          </w:p>
          <w:p w:rsidR="00CF583A" w:rsidRDefault="00CF583A" w:rsidP="00207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Решение заданий на использование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 двухатомных соединений (оксидов, сульфидов, гидридов и т.п.) и других неорганических соединений отдельных классов.</w:t>
            </w:r>
          </w:p>
          <w:p w:rsidR="00CF583A" w:rsidRDefault="00CF583A" w:rsidP="002070A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Практические задания на установление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Периодической системы.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2070A3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CF583A" w:rsidRDefault="00CF583A" w:rsidP="002070A3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CF583A" w:rsidTr="002070A3">
        <w:trPr>
          <w:trHeight w:val="230"/>
        </w:trPr>
        <w:tc>
          <w:tcPr>
            <w:tcW w:w="1980" w:type="dxa"/>
            <w:vMerge w:val="restart"/>
          </w:tcPr>
          <w:p w:rsidR="00CF583A" w:rsidRDefault="00CF583A" w:rsidP="00207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Тема 1.2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F583A" w:rsidRDefault="00CF583A" w:rsidP="002070A3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Периодический закон и таблица Д.И. Менделеева</w:t>
            </w:r>
          </w:p>
        </w:tc>
        <w:tc>
          <w:tcPr>
            <w:tcW w:w="9354" w:type="dxa"/>
          </w:tcPr>
          <w:p w:rsidR="00CF583A" w:rsidRDefault="00CF583A" w:rsidP="00207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CF583A" w:rsidRDefault="00CF583A" w:rsidP="00207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CF583A" w:rsidRDefault="00CF583A" w:rsidP="002070A3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83A" w:rsidTr="002070A3">
        <w:trPr>
          <w:trHeight w:val="320"/>
        </w:trPr>
        <w:tc>
          <w:tcPr>
            <w:tcW w:w="1980" w:type="dxa"/>
            <w:vMerge/>
          </w:tcPr>
          <w:p w:rsidR="00CF583A" w:rsidRDefault="00CF583A" w:rsidP="002070A3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207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Практическое</w:t>
            </w:r>
            <w:r w:rsidRPr="00B057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занятие № 2.</w:t>
            </w:r>
          </w:p>
          <w:p w:rsidR="00CF583A" w:rsidRDefault="00CF583A" w:rsidP="00207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057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Периодическая система химических элементов Д.И. Менделеева. Физический смысл Периодического закона Д.И. Менделеева. Закономерности изменения свойств химических элементов, образуемых ими простых и сложных веществ в соответствии с положением химического элемента в Периодической системе. Мировоззренческое и научное значение Периодического закона Д.И. Менделеева. Прогнозы Д.И. Менделеева. Открытие новых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химических элементов.</w:t>
            </w:r>
          </w:p>
          <w:p w:rsidR="00CF583A" w:rsidRDefault="00CF583A" w:rsidP="00207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color w:val="F79646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Решение практико-ориентированных теоретических заданий на характеризацию химических элементов «Металлические / неметаллические свойства, электроотрицательность химических элементов в соответствии с их электронным строением и положением в периодической системе химических элементов Д.И. Менделеева»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2070A3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color w:val="F79646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lastRenderedPageBreak/>
              <w:t>4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CF583A" w:rsidRDefault="00CF583A" w:rsidP="002070A3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CF583A" w:rsidTr="002070A3">
        <w:trPr>
          <w:trHeight w:val="320"/>
        </w:trPr>
        <w:tc>
          <w:tcPr>
            <w:tcW w:w="11334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2070A3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Раздел 2. Химические реакции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2070A3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yellow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587" w:type="dxa"/>
          </w:tcPr>
          <w:p w:rsidR="00CF583A" w:rsidRDefault="00CF583A" w:rsidP="002070A3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83A" w:rsidTr="002070A3">
        <w:trPr>
          <w:trHeight w:val="224"/>
        </w:trPr>
        <w:tc>
          <w:tcPr>
            <w:tcW w:w="1980" w:type="dxa"/>
            <w:vMerge w:val="restart"/>
          </w:tcPr>
          <w:p w:rsidR="00CF583A" w:rsidRDefault="00CF583A" w:rsidP="00207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Тема 2.1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. Типы химических реакций</w:t>
            </w:r>
          </w:p>
        </w:tc>
        <w:tc>
          <w:tcPr>
            <w:tcW w:w="9354" w:type="dxa"/>
          </w:tcPr>
          <w:p w:rsidR="00CF583A" w:rsidRDefault="00CF583A" w:rsidP="00207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CF583A" w:rsidRDefault="00CF583A" w:rsidP="00207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CF583A" w:rsidRDefault="00CF583A" w:rsidP="002070A3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83A" w:rsidTr="002070A3">
        <w:trPr>
          <w:trHeight w:val="160"/>
        </w:trPr>
        <w:tc>
          <w:tcPr>
            <w:tcW w:w="1980" w:type="dxa"/>
            <w:vMerge/>
          </w:tcPr>
          <w:p w:rsidR="00CF583A" w:rsidRDefault="00CF583A" w:rsidP="002070A3">
            <w:pPr>
              <w:widowControl w:val="0"/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</w:tcPr>
          <w:p w:rsidR="00CF583A" w:rsidRDefault="00CF583A" w:rsidP="00207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559" w:type="dxa"/>
          </w:tcPr>
          <w:p w:rsidR="00CF583A" w:rsidRDefault="00CF583A" w:rsidP="00207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CF583A" w:rsidRDefault="00CF583A" w:rsidP="002070A3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F583A" w:rsidTr="002070A3">
        <w:trPr>
          <w:trHeight w:val="1911"/>
        </w:trPr>
        <w:tc>
          <w:tcPr>
            <w:tcW w:w="1980" w:type="dxa"/>
            <w:vMerge/>
          </w:tcPr>
          <w:p w:rsidR="00CF583A" w:rsidRDefault="00CF583A" w:rsidP="002070A3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2070A3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Классификация и типы химических реакций с участием неорганических веществ. Составление уравнений реакций соединения, разложения, замещения, обмена, в т.ч. реакций горения, окисления-восстановления.</w:t>
            </w:r>
          </w:p>
          <w:p w:rsidR="00CF583A" w:rsidRDefault="00CF583A" w:rsidP="002070A3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Уравнения окисления-восстановления. Степень окисления. Окислитель и восстановитель. Составление и уравнивание окислительно-восстановительных реакций методом электронного баланса. Окислительно-восстановительные реакции в природе, производственных процессах и жизнедеятельности организмов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2070A3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CF583A" w:rsidRDefault="00CF583A" w:rsidP="002070A3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CF583A" w:rsidTr="002070A3">
        <w:trPr>
          <w:trHeight w:val="320"/>
        </w:trPr>
        <w:tc>
          <w:tcPr>
            <w:tcW w:w="1980" w:type="dxa"/>
            <w:vMerge/>
          </w:tcPr>
          <w:p w:rsidR="00CF583A" w:rsidRDefault="00CF583A" w:rsidP="002070A3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2070A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</w:t>
            </w:r>
            <w:r w:rsidRPr="00B05711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занятие № 3.</w:t>
            </w:r>
            <w:r w:rsidRPr="00B05711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F583A" w:rsidRDefault="00CF583A" w:rsidP="002070A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color w:val="F79646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Количественные отношения в химии. Основные количественные законы в химии и расчеты по уравнениям химических реакций. Моль как единица количества вещества. Молярная масса. Законы сохранения массы и энергии. Закон Авогадро. Молярный объем газов. Относительная плотность газов. Расчеты по уравнениям химических реакций с использованием массы, объема (нормальные условия) газов, количества вещества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2070A3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color w:val="F79646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CF583A" w:rsidRDefault="00CF583A" w:rsidP="002070A3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CF583A" w:rsidTr="002070A3">
        <w:trPr>
          <w:trHeight w:val="320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F583A" w:rsidRDefault="00CF583A" w:rsidP="00207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Тема 2.2.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Электролитическая диссоциация и ионный обмен</w:t>
            </w:r>
          </w:p>
        </w:tc>
        <w:tc>
          <w:tcPr>
            <w:tcW w:w="9354" w:type="dxa"/>
          </w:tcPr>
          <w:p w:rsidR="00CF583A" w:rsidRDefault="00CF583A" w:rsidP="00207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2070A3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color w:val="050608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color w:val="050608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CF583A" w:rsidRDefault="00CF583A" w:rsidP="002070A3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83A" w:rsidTr="002070A3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F583A" w:rsidRDefault="00CF583A" w:rsidP="002070A3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</w:tcPr>
          <w:p w:rsidR="00CF583A" w:rsidRDefault="00CF583A" w:rsidP="00207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2070A3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CF583A" w:rsidRDefault="00CF583A" w:rsidP="002070A3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F583A" w:rsidTr="002070A3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F583A" w:rsidRDefault="00CF583A" w:rsidP="002070A3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2070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Теория электролитической диссоциации. Ионы. Электролиты, неэлектролиты. Реакции ионного обмена. Составление реакций ионного обмена путем составления их полных и сокращенных ионных уравнений. Кислотно-основные реакции. Задания на составление ионных реакций 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2070A3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</w:tcBorders>
          </w:tcPr>
          <w:p w:rsidR="00CF583A" w:rsidRDefault="00CF583A" w:rsidP="002070A3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07,ПК 2.4, ЛР 2, ЛР 4, ЛР 16, ЛР 23, ЛР 30</w:t>
            </w:r>
          </w:p>
        </w:tc>
      </w:tr>
      <w:tr w:rsidR="00CF583A" w:rsidTr="002070A3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F583A" w:rsidRDefault="00CF583A" w:rsidP="002070A3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2070A3">
            <w:pPr>
              <w:widowControl w:val="0"/>
              <w:spacing w:after="0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2070A3">
            <w:pPr>
              <w:widowControl w:val="0"/>
              <w:spacing w:after="0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vMerge/>
            <w:tcBorders>
              <w:bottom w:val="single" w:sz="4" w:space="0" w:color="auto"/>
            </w:tcBorders>
          </w:tcPr>
          <w:p w:rsidR="00CF583A" w:rsidRDefault="00CF583A" w:rsidP="002070A3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</w:p>
        </w:tc>
      </w:tr>
      <w:tr w:rsidR="00CF583A" w:rsidTr="002070A3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F583A" w:rsidRDefault="00CF583A" w:rsidP="002070A3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2070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Лабораторное занятие</w:t>
            </w:r>
            <w:r w:rsidRPr="00B05711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 1. </w:t>
            </w:r>
          </w:p>
          <w:p w:rsidR="00CF583A" w:rsidRDefault="00CF583A" w:rsidP="002070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Лабораторная работа “Типы химических реакций”. </w:t>
            </w:r>
          </w:p>
          <w:p w:rsidR="00CF583A" w:rsidRDefault="00CF583A" w:rsidP="002070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Исследование типов (по составу и количеству исходных и образующихся веществ) и признаков химических реакций. Проведение реакций ионного обмена, определение среды водных растворов. Задания на составление ионных реакций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2070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CF583A" w:rsidRDefault="00CF583A" w:rsidP="002070A3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CF583A" w:rsidTr="002070A3">
        <w:trPr>
          <w:trHeight w:val="32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2070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Раздел 3.</w:t>
            </w: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2070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Строение и свойства неорганических веществ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2070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center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587" w:type="dxa"/>
          </w:tcPr>
          <w:p w:rsidR="00CF583A" w:rsidRDefault="00CF583A" w:rsidP="002070A3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83A" w:rsidTr="002070A3">
        <w:trPr>
          <w:trHeight w:val="192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F583A" w:rsidRDefault="00CF583A" w:rsidP="00207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Тема 3.1.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Классификация, номенклатура и строение неорганических веществ</w:t>
            </w:r>
          </w:p>
        </w:tc>
        <w:tc>
          <w:tcPr>
            <w:tcW w:w="9354" w:type="dxa"/>
          </w:tcPr>
          <w:p w:rsidR="00CF583A" w:rsidRDefault="00CF583A" w:rsidP="00207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2070A3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CF583A" w:rsidRDefault="00CF583A" w:rsidP="002070A3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83A" w:rsidTr="002070A3">
        <w:trPr>
          <w:trHeight w:val="128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F583A" w:rsidRDefault="00CF583A" w:rsidP="002070A3">
            <w:pPr>
              <w:widowControl w:val="0"/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</w:tcPr>
          <w:p w:rsidR="00CF583A" w:rsidRDefault="00CF583A" w:rsidP="00207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2070A3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CF583A" w:rsidRDefault="00CF583A" w:rsidP="002070A3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F583A" w:rsidTr="002070A3">
        <w:trPr>
          <w:trHeight w:val="2049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F583A" w:rsidRDefault="00CF583A" w:rsidP="002070A3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2070A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Предмет неорганической химии. Классификация неорганических веществ. Простые и сложные вещества. Основные классы сложных веществ (оксиды, гидроксиды, кислоты, соли). Взаимосвязь неорганических веществ. Агрегатные состояния вещества. Кристаллические и аморфные вещества. Типы кристаллических решеток (атомная, молекулярная, ионная, металлическая). Зависимость физических свойств вещества от типа кристаллической решетки. Зависимость химической активности веществ от вида химической связи и типа кристаллической решетки. Причины многообразия веществ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2070A3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CF583A" w:rsidRDefault="00CF583A" w:rsidP="002070A3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CF583A" w:rsidTr="002070A3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F583A" w:rsidRDefault="00CF583A" w:rsidP="002070A3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2070A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</w:t>
            </w:r>
            <w:r w:rsidRPr="00B05711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занятие № 4.</w:t>
            </w:r>
          </w:p>
          <w:p w:rsidR="00CF583A" w:rsidRDefault="00CF583A" w:rsidP="002070A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B05711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Номенклатура неорганических веществ: название вещества исходя из их химической формулы или составление химической формулы исходя из названия вещества по международной (ИЮПАК) или тривиальной номенклатуре.</w:t>
            </w:r>
          </w:p>
          <w:p w:rsidR="00CF583A" w:rsidRDefault="00CF583A" w:rsidP="002070A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Решение практических заданий по классификации, номенклатуре и химическим формулам неорганических веществ различных классов (угарный газ, углекислый газ, аммиак, гашеная известь, негашеная известь, питьевая сода и других): называть и составлять формулы химических веществ, определять принадлежность к классу. </w:t>
            </w:r>
          </w:p>
          <w:p w:rsidR="00CF583A" w:rsidRDefault="00CF583A" w:rsidP="002070A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Источники химической информации (средств массовой информации, сеть Интернет и другие). Поиск информации по названиям, идентификаторам, структурным формулам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2070A3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CF583A" w:rsidRDefault="00CF583A" w:rsidP="002070A3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CF583A" w:rsidTr="002070A3">
        <w:trPr>
          <w:trHeight w:val="163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F583A" w:rsidRDefault="00CF583A" w:rsidP="00207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Тема 3.2.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Физико-химические свойства неорганических веществ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 </w:t>
            </w:r>
          </w:p>
        </w:tc>
        <w:tc>
          <w:tcPr>
            <w:tcW w:w="9354" w:type="dxa"/>
          </w:tcPr>
          <w:p w:rsidR="00CF583A" w:rsidRDefault="00CF583A" w:rsidP="00207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2070A3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val="en-US" w:eastAsia="ru-RU"/>
              </w:rPr>
              <w:t>8</w:t>
            </w: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CF583A" w:rsidRDefault="00CF583A" w:rsidP="002070A3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83A" w:rsidTr="002070A3">
        <w:trPr>
          <w:trHeight w:val="213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F583A" w:rsidRDefault="00CF583A" w:rsidP="002070A3">
            <w:pPr>
              <w:widowControl w:val="0"/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</w:tcPr>
          <w:p w:rsidR="00CF583A" w:rsidRDefault="00CF583A" w:rsidP="00207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2070A3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CF583A" w:rsidRDefault="00CF583A" w:rsidP="002070A3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F583A" w:rsidTr="002070A3">
        <w:trPr>
          <w:trHeight w:val="923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F583A" w:rsidRDefault="00CF583A" w:rsidP="002070A3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2070A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Металлы. Общие физические и химические свойства металлов. Способы получения. Значение металлов и неметаллов в природе и жизнедеятельности человека и организмов. Коррозия металлов: виды коррозии, способы защиты металлов от коррозии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2070A3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CF583A" w:rsidRDefault="00CF583A" w:rsidP="002070A3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CF583A" w:rsidTr="002070A3">
        <w:trPr>
          <w:trHeight w:val="745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F583A" w:rsidRDefault="00CF583A" w:rsidP="002070A3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2070A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Неметаллы. Общие физические и химические свойства неметаллов. Типичные свойства неметаллов IV– VII групп. Классификация и номенклатура соединений неметаллов. Круговороты биогенных элементов в природе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2070A3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CF583A" w:rsidRDefault="00CF583A" w:rsidP="002070A3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CF583A" w:rsidTr="002070A3">
        <w:trPr>
          <w:trHeight w:val="732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F583A" w:rsidRDefault="00CF583A" w:rsidP="002070A3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2070A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Химические свойства основных классов неорганических веществ (оксидов, гидроксидов, кислот, солей и др.). Закономерности в изменении свойств простых веществ, водородных соединений, высших оксидов и гидроксидов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2070A3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CF583A" w:rsidRDefault="00CF583A" w:rsidP="002070A3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CF583A" w:rsidTr="002070A3">
        <w:trPr>
          <w:trHeight w:val="1095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F583A" w:rsidRDefault="00CF583A" w:rsidP="002070A3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2070A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</w:t>
            </w:r>
            <w:r w:rsidRPr="00B05711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занятие № 5.</w:t>
            </w:r>
          </w:p>
          <w:p w:rsidR="00CF583A" w:rsidRDefault="00CF583A" w:rsidP="002070A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B05711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Составление уравнений химических реакций с участием простых и сложных неорганических веществ: металлов и неметаллов; оксидов металлов, неметаллов и амфотерных элементов; неорганических кислот, оснований и амфотерных гидроксидов; неорганических солей, характеризующих их свойства. </w:t>
            </w:r>
          </w:p>
          <w:p w:rsidR="00CF583A" w:rsidRDefault="00CF583A" w:rsidP="002070A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практико-ориентированных теоретических заданий на свойства, состав, получение и безопасное использование важнейших неорганических веществ в быту и практической деятельности человека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2070A3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CF583A" w:rsidRDefault="00CF583A" w:rsidP="002070A3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CF583A" w:rsidTr="002070A3">
        <w:trPr>
          <w:trHeight w:val="84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F583A" w:rsidRDefault="00CF583A" w:rsidP="00207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Тема 3.3.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Идентификация неорганических веществ</w:t>
            </w:r>
          </w:p>
        </w:tc>
        <w:tc>
          <w:tcPr>
            <w:tcW w:w="9354" w:type="dxa"/>
          </w:tcPr>
          <w:p w:rsidR="00CF583A" w:rsidRDefault="00CF583A" w:rsidP="00207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2070A3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CF583A" w:rsidRDefault="00CF583A" w:rsidP="002070A3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CF583A" w:rsidTr="002070A3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F583A" w:rsidRDefault="00CF583A" w:rsidP="002070A3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2070A3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Лабораторное</w:t>
            </w:r>
            <w:r w:rsidRPr="00B05711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занятие № 2. </w:t>
            </w:r>
          </w:p>
          <w:p w:rsidR="00CF583A" w:rsidRDefault="00CF583A" w:rsidP="002070A3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Лабораторная работа «Идентификация неорганических веществ». </w:t>
            </w:r>
          </w:p>
          <w:p w:rsidR="00CF583A" w:rsidRDefault="00CF583A" w:rsidP="002070A3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экспериментальных задач по химическим свойствам металлов и неметаллов, по распознаванию и получению соединений металлов и неметаллов.</w:t>
            </w:r>
          </w:p>
          <w:p w:rsidR="00CF583A" w:rsidRDefault="00CF583A" w:rsidP="002070A3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Идентификация неорганических веществ с использованием их физико-химических свойств, характерных качественных реакций. Качественные реакции на сульфат-, карбонат- и хлорид-анионы, на катион аммония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2070A3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CF583A" w:rsidRDefault="00CF583A" w:rsidP="002070A3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07,ПК 2.4, ЛР 2, ЛР 4, ЛР 16, ЛР 23, ЛР 30</w:t>
            </w:r>
          </w:p>
        </w:tc>
      </w:tr>
      <w:tr w:rsidR="00CF583A" w:rsidTr="002070A3">
        <w:trPr>
          <w:trHeight w:val="320"/>
        </w:trPr>
        <w:tc>
          <w:tcPr>
            <w:tcW w:w="113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F583A" w:rsidRDefault="00CF583A" w:rsidP="002070A3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2 семестр (</w:t>
            </w:r>
            <w:r w:rsidRPr="000035F5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40=</w:t>
            </w: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20 часов лк + 6 часов лб + 14 часов пз)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2070A3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CF583A" w:rsidRDefault="00CF583A" w:rsidP="002070A3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CF583A" w:rsidTr="002070A3">
        <w:trPr>
          <w:trHeight w:val="32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2070A3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2070A3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Строение и свойства органических веществ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2070A3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587" w:type="dxa"/>
          </w:tcPr>
          <w:p w:rsidR="00CF583A" w:rsidRDefault="00CF583A" w:rsidP="002070A3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F583A" w:rsidTr="002070A3">
        <w:trPr>
          <w:trHeight w:val="152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F583A" w:rsidRDefault="00CF583A" w:rsidP="00207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Тема 4.1.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Классификация, строение и номенклатура органических веществ</w:t>
            </w:r>
          </w:p>
        </w:tc>
        <w:tc>
          <w:tcPr>
            <w:tcW w:w="9354" w:type="dxa"/>
          </w:tcPr>
          <w:p w:rsidR="00CF583A" w:rsidRDefault="00CF583A" w:rsidP="00207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2070A3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CF583A" w:rsidRDefault="00CF583A" w:rsidP="002070A3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83A" w:rsidTr="002070A3">
        <w:trPr>
          <w:trHeight w:val="244"/>
        </w:trPr>
        <w:tc>
          <w:tcPr>
            <w:tcW w:w="198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F583A" w:rsidRDefault="00CF583A" w:rsidP="002070A3">
            <w:pPr>
              <w:widowControl w:val="0"/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</w:tcPr>
          <w:p w:rsidR="00CF583A" w:rsidRDefault="00CF583A" w:rsidP="00207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2070A3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CF583A" w:rsidRDefault="00CF583A" w:rsidP="002070A3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F583A" w:rsidTr="002070A3">
        <w:trPr>
          <w:trHeight w:val="320"/>
        </w:trPr>
        <w:tc>
          <w:tcPr>
            <w:tcW w:w="198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F583A" w:rsidRDefault="00CF583A" w:rsidP="002070A3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2070A3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Появление и развитие органической химии как науки. Предмет органической химии. Место и значение органической химии в системе естественных наук.</w:t>
            </w:r>
          </w:p>
          <w:p w:rsidR="00CF583A" w:rsidRDefault="00CF583A" w:rsidP="002070A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Химическое строение как порядок соединения атомов в молекуле согласно их валентности. Основные положения теории химического строения органических соединений А.М. Бутлерова. Углеродный скелет органической молекулы. Зависимость свойств веществ от химического строения молекул. Изомерия и изомеры. </w:t>
            </w:r>
          </w:p>
          <w:p w:rsidR="00CF583A" w:rsidRDefault="00CF583A" w:rsidP="002070A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Понятие о функциональной группе. Радикал. Принципы классификации органических соединений. Международная номенклатура и принципы номенклатуры органических соединений. Понятие об азотсодержащих соединениях, биологически активных веществах (углеводах, жирах, белках и др.), высокомолекулярных соединениях (мономер, полимер, структурное звено)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2070A3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CF583A" w:rsidRDefault="00CF583A" w:rsidP="002070A3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CF583A" w:rsidTr="002070A3">
        <w:trPr>
          <w:trHeight w:val="1650"/>
        </w:trPr>
        <w:tc>
          <w:tcPr>
            <w:tcW w:w="19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F583A" w:rsidRDefault="00CF583A" w:rsidP="002070A3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2070A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</w:t>
            </w:r>
            <w:r w:rsidRPr="00B05711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занятие № 6.</w:t>
            </w:r>
            <w:r w:rsidRPr="00B05711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F583A" w:rsidRDefault="00CF583A" w:rsidP="002070A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Номенклатура органических соединений отдельных классов (насыщенные, ненасыщенные и ароматические углеводороды, спирты, фенолы, альдегиды, кетоны, карбоновые кислоты и др.) Составление полных и сокращенных структурных формул органических веществ отдельных классов, используя их названия по систематической и тривиальной номенклатуре (этилен, ацетилен, глицерин, фенол, формальдегид, уксусная кислота, глицин). Расчёты простейшей формулы органической молекулы, исходя из элементного состава (в 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2070A3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CF583A" w:rsidRDefault="00CF583A" w:rsidP="002070A3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CF583A" w:rsidTr="002070A3">
        <w:trPr>
          <w:trHeight w:val="156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F583A" w:rsidRDefault="00CF583A" w:rsidP="00207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Тема 4.2.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Свойства органических соединений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9354" w:type="dxa"/>
          </w:tcPr>
          <w:p w:rsidR="00CF583A" w:rsidRDefault="00CF583A" w:rsidP="00207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2070A3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CF583A" w:rsidRDefault="00CF583A" w:rsidP="002070A3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83A" w:rsidTr="002070A3">
        <w:trPr>
          <w:trHeight w:val="2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F583A" w:rsidRDefault="00CF583A" w:rsidP="002070A3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</w:tcPr>
          <w:p w:rsidR="00CF583A" w:rsidRDefault="00CF583A" w:rsidP="00207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2070A3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CF583A" w:rsidRDefault="00CF583A" w:rsidP="002070A3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F583A" w:rsidTr="002070A3">
        <w:trPr>
          <w:trHeight w:val="2208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F583A" w:rsidRDefault="00CF583A" w:rsidP="002070A3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F583A" w:rsidRDefault="00CF583A" w:rsidP="002070A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Физико-химические свойства органических соединений отдельных классов (особенности классификации и номенклатуры внутри класса; гомологический ряд и общая формула; изомерия; физические свойства; химические свойства; способы получения):</w:t>
            </w:r>
          </w:p>
          <w:p w:rsidR="00CF583A" w:rsidRDefault="00CF583A" w:rsidP="002070A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– предельные углеводороды (алканы и циклоалканы). Горение метана как один из основных источников тепла в промышленности и быту. Свойства природных углеводородов, нахождение в природе и применение алканов;</w:t>
            </w:r>
          </w:p>
          <w:p w:rsidR="00CF583A" w:rsidRDefault="00CF583A" w:rsidP="002070A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– непредельные (алкены, алкины и алкадиены) и ароматические углеводороды. Горение ацетилена как источник высокотемпературного пламени для сварки и резки металлов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2070A3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CF583A" w:rsidRDefault="00CF583A" w:rsidP="002070A3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CF583A" w:rsidTr="002070A3">
        <w:trPr>
          <w:trHeight w:val="1021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F583A" w:rsidRDefault="00CF583A" w:rsidP="002070A3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F583A" w:rsidRDefault="00CF583A" w:rsidP="002070A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– кислородсодержащие соединения (спирты и фенолы, карбоновые кислоты и эфиры, альдегиды и кетоны, жиры, углеводы). Практическое применение этиленгликоля, глицерина, фенола. Применение формальдегида, ацетальдегида, уксусной кислоты. Мыла как соли высших карбоновых кислот. Моющие свойства мыла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2070A3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CF583A" w:rsidRDefault="00CF583A" w:rsidP="002070A3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CF583A" w:rsidTr="002070A3">
        <w:trPr>
          <w:trHeight w:val="44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F583A" w:rsidRDefault="00CF583A" w:rsidP="002070A3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F583A" w:rsidRDefault="00CF583A" w:rsidP="002070A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– азотсодержащие соединения (амины и аминокислоты, белки). Высокомолекулярные соединения (синтетические и биологически-активные). Мономер, полимер, структурное звено. Полимеризация этилена как основное направление его использования. </w:t>
            </w:r>
          </w:p>
          <w:p w:rsidR="00CF583A" w:rsidRDefault="00CF583A" w:rsidP="002070A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Генетическая связь между классами органических соединений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2070A3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CF583A" w:rsidRDefault="00CF583A" w:rsidP="002070A3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CF583A" w:rsidTr="002070A3">
        <w:trPr>
          <w:trHeight w:val="44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F583A" w:rsidRDefault="00CF583A" w:rsidP="002070A3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2070A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Практиче</w:t>
            </w:r>
            <w:r w:rsidRPr="00B05711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ское занятие № 7.</w:t>
            </w:r>
            <w:r w:rsidRPr="00B05711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F583A" w:rsidRDefault="00CF583A" w:rsidP="002070A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Свойства органических соединений отдельных классов (тривиальная и международная номенклатура, химические свойства, способы получения): предельные (алканы и циклоалканы), непредельные (алкены, алкины и алкадиены) и ароматические углеводороды, спирты и фенолы, карбоновые кислоты и эфиры, альдегиды и кетоны, амины и аминокислоты, высокомолекулярные соединения. Задания на составление уравнений химических реакций с участием органических веществ на основании их состава и строения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2070A3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CF583A" w:rsidRDefault="00CF583A" w:rsidP="002070A3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CF583A" w:rsidTr="002070A3">
        <w:trPr>
          <w:trHeight w:val="1635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F583A" w:rsidRDefault="00CF583A" w:rsidP="002070A3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935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2070A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Практиче</w:t>
            </w:r>
            <w:r w:rsidRPr="00B05711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ское занятие № 8.</w:t>
            </w:r>
            <w:r w:rsidRPr="00B05711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F583A" w:rsidRDefault="00CF583A" w:rsidP="002070A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Составление схем реакций (в том числе по предложенным цепочкам превращений),характеризующих химические свойства органических соединений отдельных классов, способы их получения и название органических соединений по тривиальной или международной систематической номенклатуре.</w:t>
            </w:r>
          </w:p>
          <w:p w:rsidR="00CF583A" w:rsidRDefault="00CF583A" w:rsidP="002070A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практико-ориентированных теоретических заданий на свойства органических соединений отдельных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2070A3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color w:val="F79646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nil"/>
              <w:bottom w:val="single" w:sz="4" w:space="0" w:color="auto"/>
            </w:tcBorders>
          </w:tcPr>
          <w:p w:rsidR="00CF583A" w:rsidRDefault="00CF583A" w:rsidP="002070A3">
            <w:pPr>
              <w:widowControl w:val="0"/>
              <w:pBdr>
                <w:top w:val="single" w:sz="4" w:space="1" w:color="auto"/>
              </w:pBd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CF583A" w:rsidTr="002070A3">
        <w:trPr>
          <w:trHeight w:val="652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F583A" w:rsidRDefault="00CF583A" w:rsidP="002070A3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2070A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Лабораторное</w:t>
            </w:r>
            <w:r w:rsidRPr="00B05711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занятие № 3. </w:t>
            </w:r>
          </w:p>
          <w:p w:rsidR="00CF583A" w:rsidRDefault="00CF583A" w:rsidP="002070A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color w:val="7030A0"/>
                <w:sz w:val="24"/>
                <w:szCs w:val="24"/>
                <w:shd w:val="clear" w:color="auto" w:fill="F6B26B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Лабораторная работа “Превращения органических веществ при нагревании".</w:t>
            </w:r>
            <w:r w:rsidRPr="00B05711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Получение этилена и изучение его свойств. Моделирование молекул и химических превращений на примере этана, этилена, ацетилена и др.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2070A3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color w:val="7030A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CF583A" w:rsidRDefault="00CF583A" w:rsidP="002070A3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CF583A" w:rsidTr="002070A3">
        <w:trPr>
          <w:trHeight w:val="320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F583A" w:rsidRDefault="00CF583A" w:rsidP="00207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Тема 4.3. </w:t>
            </w:r>
          </w:p>
          <w:p w:rsidR="00CF583A" w:rsidRDefault="00CF583A" w:rsidP="002070A3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Идентификация органических веществ, их значение и применение в бытовой и производственной деятельности человека</w:t>
            </w:r>
          </w:p>
        </w:tc>
        <w:tc>
          <w:tcPr>
            <w:tcW w:w="9354" w:type="dxa"/>
          </w:tcPr>
          <w:p w:rsidR="00CF583A" w:rsidRDefault="00CF583A" w:rsidP="00207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2070A3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CF583A" w:rsidRDefault="00CF583A" w:rsidP="002070A3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83A" w:rsidTr="002070A3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F583A" w:rsidRDefault="00CF583A" w:rsidP="002070A3">
            <w:pPr>
              <w:widowControl w:val="0"/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</w:tcPr>
          <w:p w:rsidR="00CF583A" w:rsidRDefault="00CF583A" w:rsidP="00207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2070A3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color w:val="050608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CF583A" w:rsidRDefault="00CF583A" w:rsidP="002070A3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color w:val="050608"/>
                <w:sz w:val="24"/>
                <w:szCs w:val="24"/>
                <w:lang w:eastAsia="ru-RU"/>
              </w:rPr>
            </w:pPr>
          </w:p>
        </w:tc>
      </w:tr>
      <w:tr w:rsidR="00CF583A" w:rsidTr="002070A3">
        <w:trPr>
          <w:trHeight w:val="971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F583A" w:rsidRDefault="00CF583A" w:rsidP="002070A3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color w:val="050608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</w:tcPr>
          <w:p w:rsidR="00CF583A" w:rsidRDefault="00CF583A" w:rsidP="002070A3">
            <w:pPr>
              <w:widowControl w:val="0"/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Биоорганические соединения. Применение и биологическая роль углеводов. Окисление углеводов – источник энергии живых организмов. Области применения аминокислот. Превращения белков пищи в организме. Биологические функции белков. Биологические функции жиров. Роль органической химии в решении проблем пищевой безопасности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2070A3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CF583A" w:rsidRDefault="00CF583A" w:rsidP="002070A3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07,ПК 2.4, ЛР 2, ЛР 4, ЛР 16, ЛР 23, ЛР 30</w:t>
            </w:r>
          </w:p>
        </w:tc>
      </w:tr>
      <w:tr w:rsidR="00CF583A" w:rsidTr="002070A3">
        <w:trPr>
          <w:trHeight w:val="1242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F583A" w:rsidRDefault="00CF583A" w:rsidP="002070A3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color w:val="050608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</w:tcPr>
          <w:p w:rsidR="00CF583A" w:rsidRDefault="00CF583A" w:rsidP="002070A3">
            <w:pPr>
              <w:widowControl w:val="0"/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Роль органической химии в решении проблем энергетической безопасности, в развитии медицины, создании новых материалов, новых источников энергии (альтернативные источники энергии). Опасность воздействия на живые организмы органических веществ отдельных классов (углеводороды, спирты, фенолы, хлорорганические производные, альдегиды и др.), смысл показателя предельно допустимой концентрации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2070A3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CF583A" w:rsidRDefault="00CF583A" w:rsidP="002070A3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CF583A" w:rsidTr="002070A3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F583A" w:rsidRDefault="00CF583A" w:rsidP="002070A3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2070A3">
            <w:pPr>
              <w:widowControl w:val="0"/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Лабораторное</w:t>
            </w:r>
            <w:r w:rsidRPr="00B05711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занятие № 4. </w:t>
            </w:r>
          </w:p>
          <w:p w:rsidR="00CF583A" w:rsidRDefault="00CF583A" w:rsidP="002070A3">
            <w:pPr>
              <w:widowControl w:val="0"/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Лабораторная работа: “Идентификация органических соединений отдельных классов”</w:t>
            </w:r>
            <w:r w:rsidRPr="00B05711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Идентификация органических соединений отдельных классов (на примере альдегидов, крахмала, уксусной кислоты, белков и т.п.) с использованием их физико-химических свойств и характерных качественных реакций. Денатурация белка при нагревании. Цветные реакции белков. Возникновение аналитического сигнала с точки зрения химических процессов при протекании качественной реакции, позволяющей идентифицировать предложенные органические вещества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2070A3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CF583A" w:rsidRDefault="00CF583A" w:rsidP="002070A3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CF583A" w:rsidTr="002070A3">
        <w:trPr>
          <w:trHeight w:val="32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2070A3">
            <w:pPr>
              <w:widowControl w:val="0"/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5. </w:t>
            </w: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2070A3">
            <w:pPr>
              <w:widowControl w:val="0"/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Кинетические и термодинамические закономерности протекания химических реакций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2070A3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587" w:type="dxa"/>
            <w:vAlign w:val="center"/>
          </w:tcPr>
          <w:p w:rsidR="00CF583A" w:rsidRDefault="00CF583A" w:rsidP="002070A3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83A" w:rsidTr="002070A3">
        <w:trPr>
          <w:trHeight w:val="406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F583A" w:rsidRDefault="00CF583A" w:rsidP="00207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lastRenderedPageBreak/>
              <w:t xml:space="preserve">Скорость химических реакций. </w:t>
            </w:r>
          </w:p>
          <w:p w:rsidR="00CF583A" w:rsidRDefault="00CF583A" w:rsidP="00207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Химическое равновесие</w:t>
            </w:r>
          </w:p>
        </w:tc>
        <w:tc>
          <w:tcPr>
            <w:tcW w:w="9354" w:type="dxa"/>
          </w:tcPr>
          <w:p w:rsidR="00CF583A" w:rsidRDefault="00CF583A" w:rsidP="00207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2070A3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CF583A" w:rsidRDefault="00CF583A" w:rsidP="002070A3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83A" w:rsidTr="002070A3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F583A" w:rsidRDefault="00CF583A" w:rsidP="002070A3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</w:tcPr>
          <w:p w:rsidR="00CF583A" w:rsidRDefault="00CF583A" w:rsidP="00207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2070A3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CF583A" w:rsidRDefault="00CF583A" w:rsidP="002070A3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F583A" w:rsidTr="002070A3">
        <w:trPr>
          <w:trHeight w:val="1347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F583A" w:rsidRDefault="00CF583A" w:rsidP="002070A3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2070A3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Скорость реакции, ее зависимость от различных факторов: природы реагирующих веществ, концентрации реагирующих веществ, температуры и площади реакционной поверхности. Тепловые эффекты химических реакций. Экзо- и эндотермические, реакции.</w:t>
            </w:r>
          </w:p>
          <w:p w:rsidR="00CF583A" w:rsidRDefault="00CF583A" w:rsidP="002070A3">
            <w:pPr>
              <w:tabs>
                <w:tab w:val="right" w:pos="3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Обратимость реакций. Химическое равновесие и его смещение под действием различных факторов (концентрация реагентов или продуктов реакции, давление, температура) для создания оптимальных условий протекания химических процессов. Принцип Ле Шателье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2070A3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CF583A" w:rsidRDefault="00CF583A" w:rsidP="002070A3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CF583A" w:rsidTr="002070A3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F583A" w:rsidRDefault="00CF583A" w:rsidP="002070A3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2070A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</w:t>
            </w:r>
            <w:r w:rsidRPr="00B05711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занятие № 9. </w:t>
            </w:r>
          </w:p>
          <w:p w:rsidR="00CF583A" w:rsidRDefault="00CF583A" w:rsidP="002070A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практико-ориентированных заданий на анализ факторов, влияющих на изменение скорости химической реакции, в т.ч. с позиций экологически целесообразного поведения в быту и трудовой деятельности в целях сохранения своего здоровья и окружающей природной среды.</w:t>
            </w:r>
          </w:p>
          <w:p w:rsidR="00CF583A" w:rsidRDefault="00CF583A" w:rsidP="002070A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практико-ориентированных заданий на применение принципа Ле-Шателье для нахождения направления смещения равновесия химической реакции и анализ факторов, влияющих на смещение химического равновесия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2070A3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CF583A" w:rsidRDefault="00CF583A" w:rsidP="002070A3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CF583A" w:rsidTr="002070A3">
        <w:trPr>
          <w:trHeight w:val="32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2070A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Раздел 6.</w:t>
            </w: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2070A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Растворы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2070A3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</w:tcPr>
          <w:p w:rsidR="00CF583A" w:rsidRDefault="00CF583A" w:rsidP="002070A3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83A" w:rsidTr="002070A3">
        <w:trPr>
          <w:trHeight w:val="320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F583A" w:rsidRDefault="00CF583A" w:rsidP="00207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  <w:t xml:space="preserve"> 6.1.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 </w:t>
            </w:r>
          </w:p>
          <w:p w:rsidR="00CF583A" w:rsidRDefault="00CF583A" w:rsidP="00207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Понятие о растворах</w:t>
            </w:r>
          </w:p>
        </w:tc>
        <w:tc>
          <w:tcPr>
            <w:tcW w:w="9354" w:type="dxa"/>
          </w:tcPr>
          <w:p w:rsidR="00CF583A" w:rsidRDefault="00CF583A" w:rsidP="00207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2070A3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CF583A" w:rsidRDefault="00CF583A" w:rsidP="002070A3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83A" w:rsidTr="002070A3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F583A" w:rsidRDefault="00CF583A" w:rsidP="002070A3">
            <w:pPr>
              <w:widowControl w:val="0"/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</w:tcPr>
          <w:p w:rsidR="00CF583A" w:rsidRDefault="00CF583A" w:rsidP="00207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2070A3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CF583A" w:rsidRDefault="00CF583A" w:rsidP="002070A3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F583A" w:rsidTr="002070A3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F583A" w:rsidRDefault="00CF583A" w:rsidP="002070A3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2070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Растворение как физико-химический процесс. Растворы. Способы приготовления растворов. Растворимость. Массовая доля растворённого вещества. Смысл показателя предельно допуссы определённых веществ.</w:t>
            </w:r>
          </w:p>
          <w:p w:rsidR="00CF583A" w:rsidRDefault="00CF583A" w:rsidP="002070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практико-ориентированных расчётных заданий на растворы, используемые в бытовой и производственной деятельности человека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2070A3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CF583A" w:rsidRDefault="00CF583A" w:rsidP="002070A3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CF583A" w:rsidTr="002070A3">
        <w:trPr>
          <w:trHeight w:val="320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CF583A" w:rsidRDefault="00CF583A" w:rsidP="00207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  <w:t xml:space="preserve"> 6.2.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Исследование свойств растворов</w:t>
            </w: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207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2070A3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left w:val="single" w:sz="8" w:space="0" w:color="000000"/>
              <w:bottom w:val="single" w:sz="4" w:space="0" w:color="auto"/>
            </w:tcBorders>
          </w:tcPr>
          <w:p w:rsidR="00CF583A" w:rsidRDefault="00CF583A" w:rsidP="002070A3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83A" w:rsidTr="002070A3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CF583A" w:rsidRDefault="00CF583A" w:rsidP="002070A3">
            <w:pPr>
              <w:widowControl w:val="0"/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2070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Лабораторное</w:t>
            </w:r>
            <w:r w:rsidRPr="00B05711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занятие № 5. </w:t>
            </w:r>
          </w:p>
          <w:p w:rsidR="00CF583A" w:rsidRDefault="00CF583A" w:rsidP="002070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Лабораторная работа «Приготовление растворов». </w:t>
            </w:r>
          </w:p>
          <w:p w:rsidR="00CF583A" w:rsidRDefault="00CF583A" w:rsidP="002070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Приготовление растворов заданной (массовой, %) концентрации (с практико-ориентированными вопросами) и определение среды водных растворов.</w:t>
            </w:r>
          </w:p>
          <w:p w:rsidR="00CF583A" w:rsidRDefault="00CF583A" w:rsidP="002070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Решение задач на приготовление растворов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2070A3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8" w:space="0" w:color="000000"/>
            </w:tcBorders>
          </w:tcPr>
          <w:p w:rsidR="00CF583A" w:rsidRDefault="00CF583A" w:rsidP="002070A3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CF583A" w:rsidTr="002070A3">
        <w:trPr>
          <w:trHeight w:val="280"/>
        </w:trPr>
        <w:tc>
          <w:tcPr>
            <w:tcW w:w="11334" w:type="dxa"/>
            <w:gridSpan w:val="2"/>
          </w:tcPr>
          <w:p w:rsidR="00CF583A" w:rsidRDefault="00CF583A" w:rsidP="00207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color w:val="E36C0A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Профессионально-ориентированное содержание (содержание прикладного модуля)</w:t>
            </w:r>
          </w:p>
        </w:tc>
        <w:tc>
          <w:tcPr>
            <w:tcW w:w="1559" w:type="dxa"/>
          </w:tcPr>
          <w:p w:rsidR="00CF583A" w:rsidRDefault="00CF583A" w:rsidP="00207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</w:tcPr>
          <w:p w:rsidR="00CF583A" w:rsidRDefault="00CF583A" w:rsidP="002070A3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83A" w:rsidTr="002070A3">
        <w:trPr>
          <w:trHeight w:val="33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207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Раздел 7.</w:t>
            </w: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207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Химия в быту и производственной деятельности человека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2070A3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CF583A" w:rsidRDefault="00CF583A" w:rsidP="002070A3">
            <w:pPr>
              <w:widowControl w:val="0"/>
              <w:spacing w:after="0"/>
              <w:jc w:val="center"/>
              <w:rPr>
                <w:rFonts w:ascii="Times New Roman" w:eastAsia="OfficinaSansBookC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CF583A" w:rsidTr="002070A3">
        <w:trPr>
          <w:trHeight w:val="366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F583A" w:rsidRDefault="00CF583A" w:rsidP="002070A3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lastRenderedPageBreak/>
              <w:t>Химия в быту и производственной деятельности человека</w:t>
            </w: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207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2070A3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CF583A" w:rsidRDefault="00CF583A" w:rsidP="002070A3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</w:p>
        </w:tc>
      </w:tr>
      <w:tr w:rsidR="00CF583A" w:rsidTr="002070A3">
        <w:trPr>
          <w:trHeight w:val="218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F583A" w:rsidRDefault="00CF583A" w:rsidP="002070A3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207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207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CF583A" w:rsidRDefault="00CF583A" w:rsidP="002070A3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F583A" w:rsidTr="002070A3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F583A" w:rsidRDefault="00CF583A" w:rsidP="002070A3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vAlign w:val="center"/>
          </w:tcPr>
          <w:p w:rsidR="00CF583A" w:rsidRDefault="00CF583A" w:rsidP="00207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  <w:t>Новейшие достижения химической науки и химической технологии. Роль химии в обеспечении экологической, энергетической и пищевой безопасности, развитии медицины. Правила поиска и анализа химической информации из различных источников (научная и учебно-научная литература, средства массовой информации, сеть Интернет)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207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CF583A" w:rsidRDefault="00CF583A" w:rsidP="002070A3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 ЛР 16, ЛР 23, ЛР 30</w:t>
            </w:r>
          </w:p>
        </w:tc>
      </w:tr>
      <w:tr w:rsidR="00CF583A" w:rsidTr="002070A3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F583A" w:rsidRDefault="00CF583A" w:rsidP="002070A3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207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Практическое</w:t>
            </w:r>
            <w:r w:rsidRPr="00B05711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 занятие № 10. </w:t>
            </w:r>
          </w:p>
          <w:p w:rsidR="00CF583A" w:rsidRDefault="00CF583A" w:rsidP="00207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  <w:t>Поиск и анализ кейсов о применении химических веществ и технологий с учётом будущей профессиональной деятельности по темам: важнейшие строительные материалы, конструкционные материалы, краски, стекло, керамика, материалы для электроники, наноматериалы, текстильные волокна, источники энергии, органические и минеральные удобрения, лекарственные вещества, бытовая химия.</w:t>
            </w:r>
          </w:p>
          <w:p w:rsidR="00CF583A" w:rsidRDefault="00CF583A" w:rsidP="00207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  <w:t>Защита: Представление результатов решения кейсов в форме мини-доклада с презентацией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207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CF583A" w:rsidRDefault="00CF583A" w:rsidP="002070A3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07,ПК 2.4, ЛР 2, ЛР 4, ЛР 16, ЛР 23, ЛР 30</w:t>
            </w:r>
          </w:p>
        </w:tc>
      </w:tr>
      <w:tr w:rsidR="00CF583A" w:rsidTr="002070A3">
        <w:trPr>
          <w:trHeight w:val="32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2070A3">
            <w:pPr>
              <w:widowControl w:val="0"/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207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аттестации: дифференцированный зачёт 2 семестр, другие формы аттестации – 1 семестр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2070A3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</w:tcPr>
          <w:p w:rsidR="00CF583A" w:rsidRDefault="00CF583A" w:rsidP="002070A3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83A" w:rsidTr="002070A3">
        <w:trPr>
          <w:trHeight w:val="32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2070A3">
            <w:pPr>
              <w:widowControl w:val="0"/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207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F583A" w:rsidRDefault="00CF583A" w:rsidP="002070A3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587" w:type="dxa"/>
          </w:tcPr>
          <w:p w:rsidR="00CF583A" w:rsidRDefault="00CF583A" w:rsidP="002070A3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F583A" w:rsidRDefault="00CF583A" w:rsidP="00CF58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F583A" w:rsidRDefault="00CF583A" w:rsidP="00CF58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F583A" w:rsidRDefault="00CF583A" w:rsidP="00CF58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F583A" w:rsidRDefault="00CF5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ectPr w:rsidR="00CF583A">
          <w:footerReference w:type="default" r:id="rId9"/>
          <w:pgSz w:w="16838" w:h="11906" w:orient="landscape"/>
          <w:pgMar w:top="1134" w:right="567" w:bottom="1134" w:left="1134" w:header="0" w:footer="709" w:gutter="0"/>
          <w:cols w:space="720"/>
          <w:formProt w:val="0"/>
          <w:docGrid w:linePitch="240" w:charSpace="-2049"/>
        </w:sectPr>
      </w:pPr>
    </w:p>
    <w:p w:rsidR="00381224" w:rsidRPr="00381224" w:rsidRDefault="00381224" w:rsidP="00381224">
      <w:pPr>
        <w:suppressAutoHyphens/>
        <w:spacing w:after="0" w:line="240" w:lineRule="auto"/>
        <w:ind w:left="426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8122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3. УСЛОВИЯ РЕАЛИЗАЦИИ ПРОГРАММЫ УЧЕБНОЙ ДИСЦИПЛИНЫ</w:t>
      </w:r>
    </w:p>
    <w:p w:rsidR="00381224" w:rsidRPr="00381224" w:rsidRDefault="00381224" w:rsidP="00381224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381224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3.1 Требования к минимальному материально-техническому обеспечению</w:t>
      </w:r>
    </w:p>
    <w:p w:rsidR="00381224" w:rsidRPr="00381224" w:rsidRDefault="00381224" w:rsidP="00381224">
      <w:pPr>
        <w:spacing w:after="0" w:line="240" w:lineRule="auto"/>
        <w:ind w:left="139" w:right="138" w:firstLine="569"/>
        <w:jc w:val="both"/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</w:pPr>
      <w:r w:rsidRPr="00381224"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  <w:t>Учебный предмет реализуется в:</w:t>
      </w:r>
    </w:p>
    <w:p w:rsidR="00381224" w:rsidRPr="00381224" w:rsidRDefault="00381224" w:rsidP="00381224">
      <w:pPr>
        <w:spacing w:after="0" w:line="240" w:lineRule="auto"/>
        <w:ind w:left="139" w:right="138" w:firstLine="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1224"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  <w:t xml:space="preserve">а)  учебном кабинете </w:t>
      </w:r>
      <w:r w:rsidRPr="00381224">
        <w:rPr>
          <w:rFonts w:ascii="Times New Roman" w:eastAsia="Times New Roman" w:hAnsi="Times New Roman" w:cs="Times New Roman"/>
          <w:b/>
          <w:bCs/>
          <w:spacing w:val="-2"/>
          <w:sz w:val="24"/>
          <w:lang w:eastAsia="ru-RU"/>
        </w:rPr>
        <w:t xml:space="preserve">Кабинет </w:t>
      </w:r>
      <w:r w:rsidR="00CF583A">
        <w:rPr>
          <w:rFonts w:ascii="Times New Roman" w:eastAsia="Times New Roman" w:hAnsi="Times New Roman" w:cs="Times New Roman"/>
          <w:b/>
          <w:bCs/>
          <w:spacing w:val="-2"/>
          <w:sz w:val="24"/>
          <w:lang w:eastAsia="ru-RU"/>
        </w:rPr>
        <w:t>химии и биологии</w:t>
      </w:r>
    </w:p>
    <w:p w:rsidR="00381224" w:rsidRPr="00381224" w:rsidRDefault="00381224" w:rsidP="00381224">
      <w:pPr>
        <w:shd w:val="clear" w:color="auto" w:fill="FFFFFF"/>
        <w:tabs>
          <w:tab w:val="left" w:pos="993"/>
        </w:tabs>
        <w:spacing w:after="0"/>
        <w:ind w:firstLine="3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81224">
        <w:rPr>
          <w:rFonts w:ascii="Times New Roman" w:eastAsia="Calibri" w:hAnsi="Times New Roman" w:cs="Arial"/>
          <w:color w:val="000000"/>
          <w:sz w:val="20"/>
          <w:szCs w:val="20"/>
        </w:rPr>
        <w:t xml:space="preserve">              </w:t>
      </w:r>
      <w:r w:rsidRPr="00381224">
        <w:rPr>
          <w:rFonts w:ascii="Times New Roman" w:eastAsia="Times New Roman" w:hAnsi="Times New Roman" w:cs="Times New Roman"/>
          <w:sz w:val="24"/>
          <w:lang w:eastAsia="ru-RU"/>
        </w:rPr>
        <w:t>Оборудование учебного кабинета:</w:t>
      </w:r>
    </w:p>
    <w:p w:rsidR="00381224" w:rsidRPr="00381224" w:rsidRDefault="00381224" w:rsidP="00381224">
      <w:pPr>
        <w:tabs>
          <w:tab w:val="left" w:pos="993"/>
        </w:tabs>
        <w:spacing w:after="0" w:line="240" w:lineRule="auto"/>
        <w:ind w:firstLine="3"/>
        <w:rPr>
          <w:rFonts w:ascii="Times New Roman" w:eastAsia="Times New Roman" w:hAnsi="Times New Roman" w:cs="Times New Roman"/>
          <w:sz w:val="24"/>
          <w:lang w:eastAsia="ru-RU"/>
        </w:rPr>
      </w:pPr>
      <w:r w:rsidRPr="00381224">
        <w:rPr>
          <w:rFonts w:ascii="Times New Roman" w:eastAsia="Times New Roman" w:hAnsi="Times New Roman" w:cs="Times New Roman"/>
          <w:sz w:val="24"/>
          <w:lang w:eastAsia="ru-RU"/>
        </w:rPr>
        <w:t xml:space="preserve">            - посадочные места по количеству обучающихся;</w:t>
      </w:r>
    </w:p>
    <w:p w:rsidR="00381224" w:rsidRPr="00381224" w:rsidRDefault="00381224" w:rsidP="00381224">
      <w:pPr>
        <w:tabs>
          <w:tab w:val="left" w:pos="993"/>
        </w:tabs>
        <w:spacing w:after="0" w:line="240" w:lineRule="auto"/>
        <w:ind w:firstLine="3"/>
        <w:rPr>
          <w:rFonts w:ascii="Times New Roman" w:eastAsia="Times New Roman" w:hAnsi="Times New Roman" w:cs="Times New Roman"/>
          <w:sz w:val="24"/>
          <w:lang w:eastAsia="ru-RU"/>
        </w:rPr>
      </w:pPr>
      <w:r w:rsidRPr="00381224">
        <w:rPr>
          <w:rFonts w:ascii="Times New Roman" w:eastAsia="Times New Roman" w:hAnsi="Times New Roman" w:cs="Times New Roman"/>
          <w:sz w:val="24"/>
          <w:lang w:eastAsia="ru-RU"/>
        </w:rPr>
        <w:t xml:space="preserve">            - рабочее место преподавателя;</w:t>
      </w:r>
    </w:p>
    <w:p w:rsidR="00381224" w:rsidRPr="00381224" w:rsidRDefault="00381224" w:rsidP="00381224">
      <w:pPr>
        <w:tabs>
          <w:tab w:val="left" w:pos="993"/>
        </w:tabs>
        <w:spacing w:after="0" w:line="240" w:lineRule="auto"/>
        <w:ind w:firstLine="3"/>
        <w:rPr>
          <w:rFonts w:ascii="Times New Roman" w:eastAsia="Times New Roman" w:hAnsi="Times New Roman" w:cs="Times New Roman"/>
          <w:sz w:val="24"/>
          <w:lang w:eastAsia="ru-RU"/>
        </w:rPr>
      </w:pPr>
      <w:r w:rsidRPr="00381224">
        <w:rPr>
          <w:rFonts w:ascii="Times New Roman" w:eastAsia="Times New Roman" w:hAnsi="Times New Roman" w:cs="Times New Roman"/>
          <w:sz w:val="24"/>
          <w:lang w:eastAsia="ru-RU"/>
        </w:rPr>
        <w:t xml:space="preserve">            - методические материалы по дисциплине.</w:t>
      </w:r>
    </w:p>
    <w:p w:rsidR="00381224" w:rsidRPr="00381224" w:rsidRDefault="00381224" w:rsidP="00381224">
      <w:pPr>
        <w:spacing w:after="0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8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Оснащенность: комплект учебной мебели (столы ученические, стулья ученические, стол преподавателя, стул преподавателя)</w:t>
      </w:r>
      <w:r w:rsidRPr="003812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, </w:t>
      </w:r>
      <w:r w:rsidRPr="0038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</w:t>
      </w:r>
      <w:r w:rsidRPr="003812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оска аудиторная ДА -349 -1</w:t>
      </w:r>
      <w:r w:rsidRPr="0038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шт.; шкаф вытяжной демонстрационный напольный без (хим)</w:t>
      </w:r>
      <w:r w:rsidRPr="003812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 -1</w:t>
      </w:r>
      <w:r w:rsidRPr="0038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шт.; </w:t>
      </w:r>
    </w:p>
    <w:p w:rsidR="00381224" w:rsidRPr="00381224" w:rsidRDefault="00381224" w:rsidP="00381224">
      <w:pPr>
        <w:spacing w:after="0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8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Наборы коллекций: </w:t>
      </w:r>
      <w:r w:rsidRPr="003812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"Чугун и сталь"</w:t>
      </w:r>
      <w:r w:rsidRPr="0038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; </w:t>
      </w:r>
      <w:r w:rsidRPr="003812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"Алюминий",  "Волокна",  "Металлы",  "Минералы и горные породы", "Минеральные удобрения"</w:t>
      </w:r>
      <w:r w:rsidRPr="0038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; </w:t>
      </w:r>
      <w:r w:rsidRPr="003812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"Нефть и важнейшие продукты ее переработки"</w:t>
      </w:r>
      <w:r w:rsidRPr="0038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; </w:t>
      </w:r>
      <w:r w:rsidRPr="003812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"Пластмассы"</w:t>
      </w:r>
      <w:r w:rsidRPr="0038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; </w:t>
      </w:r>
      <w:r w:rsidRPr="003812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"Топливо"; </w:t>
      </w:r>
      <w:r w:rsidRPr="0038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812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"Шкала твердости"</w:t>
      </w:r>
      <w:r w:rsidRPr="0038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; </w:t>
      </w:r>
    </w:p>
    <w:p w:rsidR="00381224" w:rsidRPr="00381224" w:rsidRDefault="00381224" w:rsidP="00381224">
      <w:pPr>
        <w:spacing w:after="0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8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Технические средства обучения: проектор переносной, экран переносной, э</w:t>
      </w:r>
      <w:r w:rsidRPr="003812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кран для динамических пособий.</w:t>
      </w:r>
      <w:r w:rsidRPr="0038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</w:t>
      </w:r>
    </w:p>
    <w:p w:rsidR="00381224" w:rsidRPr="00381224" w:rsidRDefault="00381224" w:rsidP="00381224">
      <w:pPr>
        <w:spacing w:after="0"/>
        <w:ind w:left="142" w:firstLine="56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3812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Учебно-наглядные пособия - комплект плакатов химиков</w:t>
      </w:r>
    </w:p>
    <w:p w:rsidR="00381224" w:rsidRPr="00381224" w:rsidRDefault="00381224" w:rsidP="00381224">
      <w:pPr>
        <w:spacing w:after="0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8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3812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  <w:t>Internet</w:t>
      </w:r>
      <w:r w:rsidRPr="0038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381224" w:rsidRPr="00381224" w:rsidRDefault="00381224" w:rsidP="00381224">
      <w:pPr>
        <w:spacing w:after="0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8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 и промежуточной аттестации, оснащенные оборудованием и техническими средствами обучения, а также читальный зал, помещения для самостоятельной работы, с доступом к сети «Интернет» и ЭИОС.</w:t>
      </w:r>
    </w:p>
    <w:p w:rsidR="00381224" w:rsidRPr="00381224" w:rsidRDefault="00381224" w:rsidP="00CF583A">
      <w:pPr>
        <w:spacing w:after="0"/>
        <w:ind w:left="142" w:firstLine="3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8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б) </w:t>
      </w:r>
      <w:r w:rsidRPr="003812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Лаборатория</w:t>
      </w:r>
      <w:r w:rsidRPr="003812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«Химия» </w:t>
      </w:r>
      <w:r w:rsidRPr="003812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Оснащенность:</w:t>
      </w:r>
      <w:r w:rsidRPr="00381224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38122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комплект учебной мебели (столы ученические, стулья ученические, стол преподавателя, стул преподавателя), шкаф для одежды – 1шт., шкаф книжный – 1шт., шкаф с полками- 1 шт., </w:t>
      </w:r>
    </w:p>
    <w:p w:rsidR="00381224" w:rsidRPr="00381224" w:rsidRDefault="00381224" w:rsidP="00381224">
      <w:pPr>
        <w:spacing w:after="0"/>
        <w:ind w:left="142" w:firstLine="566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8122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Лабораторное оборудование: весы HP-200 (1 шт.); набор лабораторной посуды и принадлежностей; оборудование для демонстрации химических опытов, стол демонстрационный химический, стол лабораторный химический (2 шт.), стол лабораторный с мойкой и сушилкой, стул лабораторный, тумба металлическая подкатная, шкаф для посуды и приборов (хим.), шкаф для хранения химических реактивов, шкаф медицинский ШММ 2, тележка химическая.</w:t>
      </w:r>
    </w:p>
    <w:p w:rsidR="00381224" w:rsidRPr="00381224" w:rsidRDefault="00381224" w:rsidP="00381224">
      <w:pPr>
        <w:spacing w:after="0"/>
        <w:ind w:left="142" w:firstLine="566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8122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Наборы демонстрационные: "Набор химических элементов", " Набор неорганика", «Набор  для составления  объемных моделей молекул». </w:t>
      </w:r>
    </w:p>
    <w:p w:rsidR="00381224" w:rsidRPr="00381224" w:rsidRDefault="00381224" w:rsidP="00381224">
      <w:pPr>
        <w:spacing w:after="0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8122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таблица "Периодическая  система химических элементов Менделеева"- 1 шт.; Таблица "Растворимость солей, кислот и оснований в воде" - 1 шт.;</w:t>
      </w:r>
    </w:p>
    <w:p w:rsidR="00381224" w:rsidRPr="00381224" w:rsidRDefault="00381224" w:rsidP="0038122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38122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Перечень лицензионного и свободно распространяемого программного обеспечения:</w:t>
      </w:r>
    </w:p>
    <w:p w:rsidR="00381224" w:rsidRPr="00381224" w:rsidRDefault="00381224" w:rsidP="00381224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81224">
        <w:rPr>
          <w:rFonts w:ascii="Times New Roman" w:eastAsia="Times New Roman" w:hAnsi="Times New Roman" w:cs="Times New Roman"/>
          <w:sz w:val="24"/>
          <w:lang w:eastAsia="ru-RU"/>
        </w:rPr>
        <w:t>1.</w:t>
      </w:r>
      <w:r w:rsidRPr="00381224">
        <w:rPr>
          <w:rFonts w:ascii="Times New Roman" w:eastAsia="Times New Roman" w:hAnsi="Times New Roman" w:cs="Times New Roman"/>
          <w:sz w:val="24"/>
          <w:lang w:eastAsia="ru-RU"/>
        </w:rPr>
        <w:tab/>
        <w:t>Лицензионное системное и прикладное программное обеспечение;</w:t>
      </w:r>
    </w:p>
    <w:p w:rsidR="00381224" w:rsidRPr="00381224" w:rsidRDefault="00381224" w:rsidP="00381224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81224">
        <w:rPr>
          <w:rFonts w:ascii="Times New Roman" w:eastAsia="Times New Roman" w:hAnsi="Times New Roman" w:cs="Times New Roman"/>
          <w:sz w:val="24"/>
          <w:lang w:eastAsia="ru-RU"/>
        </w:rPr>
        <w:t>2.</w:t>
      </w:r>
      <w:r w:rsidRPr="00381224">
        <w:rPr>
          <w:rFonts w:ascii="Times New Roman" w:eastAsia="Times New Roman" w:hAnsi="Times New Roman" w:cs="Times New Roman"/>
          <w:sz w:val="24"/>
          <w:lang w:eastAsia="ru-RU"/>
        </w:rPr>
        <w:tab/>
        <w:t>Лицензионное антивирусное программное обеспечение.</w:t>
      </w:r>
    </w:p>
    <w:p w:rsidR="00381224" w:rsidRPr="00381224" w:rsidRDefault="00381224" w:rsidP="003812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38122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При изучении дисциплины в формате электронного обучения с использованием ДОТ</w:t>
      </w:r>
    </w:p>
    <w:p w:rsidR="00381224" w:rsidRPr="00381224" w:rsidRDefault="00381224" w:rsidP="003812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81224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1.</w:t>
      </w:r>
      <w:r w:rsidRPr="003812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Электронная платформа: Zoom;</w:t>
      </w:r>
    </w:p>
    <w:p w:rsidR="00381224" w:rsidRPr="00381224" w:rsidRDefault="00381224" w:rsidP="003812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812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</w:t>
      </w:r>
      <w:r w:rsidRPr="003812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Электронная платформа Moodle.</w:t>
      </w:r>
    </w:p>
    <w:p w:rsidR="00381224" w:rsidRPr="00381224" w:rsidRDefault="00381224" w:rsidP="0038122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381224">
        <w:rPr>
          <w:rFonts w:ascii="Times New Roman" w:eastAsia="Times New Roman" w:hAnsi="Times New Roman" w:cs="Times New Roman"/>
          <w:b/>
          <w:bCs/>
          <w:sz w:val="24"/>
          <w:lang w:eastAsia="ru-RU"/>
        </w:rPr>
        <w:t>3.2. Информационное обеспечение реализации программы</w:t>
      </w:r>
    </w:p>
    <w:p w:rsidR="00381224" w:rsidRPr="00381224" w:rsidRDefault="00381224" w:rsidP="003812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81224">
        <w:rPr>
          <w:rFonts w:ascii="Times New Roman" w:eastAsia="Times New Roman" w:hAnsi="Times New Roman" w:cs="Times New Roman"/>
          <w:sz w:val="24"/>
          <w:lang w:eastAsia="ru-RU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:rsidR="00381224" w:rsidRPr="00381224" w:rsidRDefault="00381224" w:rsidP="0038122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381224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381224" w:rsidRPr="00381224" w:rsidRDefault="00381224" w:rsidP="0038122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38122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3.2.1.Основные источники:</w:t>
      </w:r>
    </w:p>
    <w:tbl>
      <w:tblPr>
        <w:tblW w:w="100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872"/>
        <w:gridCol w:w="1984"/>
        <w:gridCol w:w="2835"/>
        <w:gridCol w:w="2977"/>
      </w:tblGrid>
      <w:tr w:rsidR="00381224" w:rsidRPr="00381224" w:rsidTr="00381224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24" w:rsidRPr="00381224" w:rsidRDefault="00381224" w:rsidP="00381224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381224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24" w:rsidRPr="00381224" w:rsidRDefault="00381224" w:rsidP="0038122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12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Лебедев Ю. А., Фадеев Г. Н., Голубев А. М., Шаповал В. Н.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24" w:rsidRPr="00381224" w:rsidRDefault="00381224" w:rsidP="0038122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12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Химия : учебник для среднего профессионального образования — 2-е изд., перераб. и доп.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24" w:rsidRPr="00381224" w:rsidRDefault="00381224" w:rsidP="0038122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812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 : Издательство Юрайт, 2023. — 431 с. режим доступа:</w:t>
            </w:r>
            <w:r w:rsidRPr="00381224">
              <w:rPr>
                <w:rFonts w:ascii="Arial" w:eastAsia="Calibri" w:hAnsi="Arial" w:cs="Arial"/>
                <w:color w:val="000000"/>
                <w:shd w:val="clear" w:color="auto" w:fill="FFFFFF"/>
              </w:rPr>
              <w:t xml:space="preserve"> </w:t>
            </w:r>
            <w:r w:rsidRPr="003812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  <w:p w:rsidR="00381224" w:rsidRPr="00381224" w:rsidRDefault="00763E86" w:rsidP="0038122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hyperlink r:id="rId10" w:tgtFrame="_blank" w:history="1">
              <w:r w:rsidR="00381224" w:rsidRPr="00381224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lang w:eastAsia="zh-CN"/>
                </w:rPr>
                <w:t>https://urait.ru/bcode/513073</w:t>
              </w:r>
            </w:hyperlink>
            <w:r w:rsidR="00381224" w:rsidRPr="003812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24" w:rsidRPr="00381224" w:rsidRDefault="00381224" w:rsidP="0038122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12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381224" w:rsidRPr="00381224" w:rsidRDefault="00381224" w:rsidP="0038122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381224" w:rsidRPr="00381224" w:rsidTr="00381224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24" w:rsidRPr="00381224" w:rsidRDefault="00381224" w:rsidP="00381224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381224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24" w:rsidRPr="00381224" w:rsidRDefault="00381224" w:rsidP="0038122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12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Анфиногенова И. В., Бабков А. В., Попков В. А.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24" w:rsidRPr="00381224" w:rsidRDefault="00381224" w:rsidP="0038122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12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Химия : учебник и практикум для среднего профессионального образования 2-е изд., испр. и доп.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24" w:rsidRPr="00381224" w:rsidRDefault="00381224" w:rsidP="0038122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812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 : Издательство Юрайт, 2023. — 291 с. режим доступа:</w:t>
            </w:r>
            <w:r w:rsidRPr="00381224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3812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  </w:t>
            </w:r>
            <w:hyperlink r:id="rId11" w:tgtFrame="_blank" w:history="1">
              <w:r w:rsidRPr="0038122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  <w:lang w:eastAsia="ru-RU"/>
                </w:rPr>
                <w:t>https://urait.ru/bcode/513807</w:t>
              </w:r>
            </w:hyperlink>
          </w:p>
          <w:p w:rsidR="00381224" w:rsidRPr="00381224" w:rsidRDefault="00381224" w:rsidP="0038122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24" w:rsidRPr="00381224" w:rsidRDefault="00381224" w:rsidP="0038122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12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381224" w:rsidRPr="00381224" w:rsidRDefault="00381224" w:rsidP="0038122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381224" w:rsidRPr="00381224" w:rsidTr="00381224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24" w:rsidRPr="00381224" w:rsidRDefault="00381224" w:rsidP="00381224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381224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24" w:rsidRPr="00381224" w:rsidRDefault="00381224" w:rsidP="0038122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81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Никольский А. Б., Суворов А. 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24" w:rsidRPr="00381224" w:rsidRDefault="00381224" w:rsidP="0038122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81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Химия : учебник и практикум для среднего профессионального образования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24" w:rsidRPr="00381224" w:rsidRDefault="00381224" w:rsidP="0038122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81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Москва : Издательство Юрайт, 2023. — 507 с. — (Профессиональное образование). режим доступа: </w:t>
            </w:r>
            <w:hyperlink r:id="rId12" w:tgtFrame="_blank" w:history="1">
              <w:r w:rsidRPr="00381224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  <w:shd w:val="clear" w:color="auto" w:fill="FFFFFF"/>
                  <w:lang w:eastAsia="ru-RU"/>
                </w:rPr>
                <w:t>https://urait.ru/bcode/513537</w:t>
              </w:r>
            </w:hyperlink>
            <w:r w:rsidRPr="00381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24" w:rsidRPr="00381224" w:rsidRDefault="00381224" w:rsidP="0038122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81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[Электронный ресурс] </w:t>
            </w:r>
          </w:p>
        </w:tc>
      </w:tr>
      <w:tr w:rsidR="00381224" w:rsidRPr="00381224" w:rsidTr="00381224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24" w:rsidRPr="00381224" w:rsidRDefault="00381224" w:rsidP="00381224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381224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24" w:rsidRPr="00381224" w:rsidRDefault="00381224" w:rsidP="0038122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81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Рудзитис Г. Е.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24" w:rsidRPr="00381224" w:rsidRDefault="00381224" w:rsidP="0038122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81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Химия: базовый уровень : учебник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24" w:rsidRPr="00381224" w:rsidRDefault="00381224" w:rsidP="0038122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81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Москва: Просвещение, 2024. — 336 с. — режим доступа: https://e.lanbook.com/book/408677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24" w:rsidRPr="00381224" w:rsidRDefault="00381224" w:rsidP="0038122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812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[Электронный ресурс] </w:t>
            </w:r>
          </w:p>
        </w:tc>
      </w:tr>
    </w:tbl>
    <w:p w:rsidR="00381224" w:rsidRPr="00381224" w:rsidRDefault="00381224" w:rsidP="00381224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381224">
        <w:rPr>
          <w:rFonts w:ascii="Times New Roman" w:eastAsia="Times New Roman" w:hAnsi="Times New Roman" w:cs="Times New Roman"/>
          <w:b/>
          <w:sz w:val="24"/>
          <w:lang w:eastAsia="ru-RU"/>
        </w:rPr>
        <w:t>3.2.2.Дополнительные источники:</w:t>
      </w:r>
    </w:p>
    <w:tbl>
      <w:tblPr>
        <w:tblW w:w="102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685"/>
        <w:gridCol w:w="1983"/>
        <w:gridCol w:w="2833"/>
        <w:gridCol w:w="3274"/>
      </w:tblGrid>
      <w:tr w:rsidR="00381224" w:rsidRPr="00381224" w:rsidTr="003812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24" w:rsidRPr="00381224" w:rsidRDefault="00381224" w:rsidP="00381224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381224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24" w:rsidRPr="00381224" w:rsidRDefault="00381224" w:rsidP="0038122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  <w:r w:rsidRPr="003812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Фадеев Г.Н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24" w:rsidRPr="00381224" w:rsidRDefault="00381224" w:rsidP="0038122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12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Химия. Задачник : учебное пособие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24" w:rsidRPr="00381224" w:rsidRDefault="00381224" w:rsidP="0038122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812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 : Издательство Юрайт, 2023. — 236 с. </w:t>
            </w:r>
          </w:p>
          <w:p w:rsidR="00381224" w:rsidRPr="00381224" w:rsidRDefault="00381224" w:rsidP="0038122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12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режим доступа: </w:t>
            </w:r>
            <w:hyperlink r:id="rId13" w:tgtFrame="_blank" w:history="1">
              <w:r w:rsidRPr="0038122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  <w:lang w:eastAsia="ru-RU"/>
                </w:rPr>
                <w:t>https://urait.ru/bcode/513091</w:t>
              </w:r>
            </w:hyperlink>
            <w:r w:rsidRPr="003812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24" w:rsidRPr="00381224" w:rsidRDefault="00381224" w:rsidP="0038122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12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381224" w:rsidRPr="00381224" w:rsidRDefault="00381224" w:rsidP="0038122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381224" w:rsidRPr="00381224" w:rsidTr="003812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24" w:rsidRPr="00381224" w:rsidRDefault="00381224" w:rsidP="00381224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381224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24" w:rsidRPr="00381224" w:rsidRDefault="00381224" w:rsidP="0038122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12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Росин И. В., Томина Л. Д., Соловьев С. 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24" w:rsidRPr="00381224" w:rsidRDefault="00381224" w:rsidP="0038122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12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Химия. Учебник и задачник :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24" w:rsidRPr="00381224" w:rsidRDefault="00381224" w:rsidP="0038122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12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 : Издательство Юрайт, 2023. — 420 с. — (Профессиональное образование). Режим доступа:</w:t>
            </w:r>
            <w:r w:rsidRPr="00381224">
              <w:rPr>
                <w:rFonts w:ascii="Calibri" w:eastAsia="Calibri" w:hAnsi="Calibri" w:cs="Times New Roman"/>
              </w:rPr>
              <w:t xml:space="preserve"> </w:t>
            </w:r>
            <w:hyperlink r:id="rId14" w:tgtFrame="_blank" w:history="1">
              <w:r w:rsidRPr="0038122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  <w:lang w:eastAsia="ru-RU"/>
                </w:rPr>
                <w:t>https://urait.ru/bcode/512022</w:t>
              </w:r>
            </w:hyperlink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24" w:rsidRPr="00381224" w:rsidRDefault="00381224" w:rsidP="0038122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812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381224" w:rsidRPr="00381224" w:rsidRDefault="00381224" w:rsidP="0038122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:rsidR="00543E26" w:rsidRDefault="00543E26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lang w:eastAsia="ru-RU"/>
        </w:rPr>
      </w:pPr>
    </w:p>
    <w:p w:rsidR="00543E26" w:rsidRDefault="00543E26">
      <w:pPr>
        <w:shd w:val="clear" w:color="auto" w:fill="FFFFFF"/>
        <w:tabs>
          <w:tab w:val="left" w:pos="0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43E26" w:rsidRDefault="00543E26">
      <w:pPr>
        <w:tabs>
          <w:tab w:val="left" w:pos="851"/>
        </w:tabs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eastAsia="ru-RU"/>
        </w:rPr>
      </w:pPr>
    </w:p>
    <w:p w:rsidR="00543E26" w:rsidRDefault="00080A7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543E26" w:rsidRDefault="00080A7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4 КОНТРОЛЬ И ОЦЕНКА РЕЗУЛЬТАТОВ ОСВОЕНИЯ УЧЕБНОГО ПРЕДМЕТА</w:t>
      </w:r>
    </w:p>
    <w:p w:rsidR="00543E26" w:rsidRDefault="00543E26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E26" w:rsidRDefault="00080A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материала. </w:t>
      </w:r>
    </w:p>
    <w:p w:rsidR="00543E26" w:rsidRDefault="00080A7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форме дифференцированного зачёта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(2 семестр)</w:t>
      </w:r>
    </w:p>
    <w:p w:rsidR="00543E26" w:rsidRDefault="00543E2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2"/>
        <w:gridCol w:w="3025"/>
        <w:gridCol w:w="3354"/>
      </w:tblGrid>
      <w:tr w:rsidR="00543E26" w:rsidTr="0097239F">
        <w:trPr>
          <w:trHeight w:val="20"/>
        </w:trPr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E26" w:rsidRDefault="00080A78">
            <w:pPr>
              <w:widowControl w:val="0"/>
              <w:autoSpaceDE w:val="0"/>
              <w:autoSpaceDN w:val="0"/>
              <w:spacing w:after="0" w:line="240" w:lineRule="auto"/>
              <w:ind w:left="148" w:right="192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Общие компетенции (ОК), личностные результаты (ЛР)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3E26" w:rsidRDefault="00080A78">
            <w:pPr>
              <w:widowControl w:val="0"/>
              <w:autoSpaceDE w:val="0"/>
              <w:autoSpaceDN w:val="0"/>
              <w:spacing w:after="0" w:line="240" w:lineRule="auto"/>
              <w:ind w:left="986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Раздел/Тема</w:t>
            </w:r>
          </w:p>
        </w:tc>
        <w:tc>
          <w:tcPr>
            <w:tcW w:w="17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3E26" w:rsidRDefault="00080A78">
            <w:pPr>
              <w:widowControl w:val="0"/>
              <w:autoSpaceDE w:val="0"/>
              <w:autoSpaceDN w:val="0"/>
              <w:spacing w:after="0" w:line="240" w:lineRule="auto"/>
              <w:ind w:left="440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Тип</w:t>
            </w:r>
            <w:r>
              <w:rPr>
                <w:rFonts w:ascii="Times New Roman" w:eastAsia="Lucida Sans Unicode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оценочных</w:t>
            </w:r>
          </w:p>
          <w:p w:rsidR="00543E26" w:rsidRDefault="00080A78">
            <w:pPr>
              <w:widowControl w:val="0"/>
              <w:autoSpaceDE w:val="0"/>
              <w:autoSpaceDN w:val="0"/>
              <w:spacing w:after="0" w:line="240" w:lineRule="auto"/>
              <w:ind w:left="533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мероприятий</w:t>
            </w:r>
          </w:p>
        </w:tc>
      </w:tr>
      <w:tr w:rsidR="00543E26" w:rsidTr="0097239F">
        <w:trPr>
          <w:trHeight w:val="20"/>
        </w:trPr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E26" w:rsidRDefault="00080A78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Lucida Sans Unicode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01.</w:t>
            </w:r>
            <w:r>
              <w:rPr>
                <w:rFonts w:ascii="Times New Roman" w:eastAsia="Lucida Sans Unicode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Выбирать</w:t>
            </w:r>
            <w:r>
              <w:rPr>
                <w:rFonts w:ascii="Times New Roman" w:eastAsia="Lucida Sans Unicode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способы решения</w:t>
            </w:r>
            <w:r>
              <w:rPr>
                <w:rFonts w:ascii="Times New Roman" w:eastAsia="Lucida Sans Unicode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задач профессиональной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деятельности применительно</w:t>
            </w:r>
            <w:r>
              <w:rPr>
                <w:rFonts w:ascii="Times New Roman" w:eastAsia="Lucida Sans Unicode" w:hAnsi="Times New Roman" w:cs="Times New Roman"/>
                <w:spacing w:val="-5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Lucida Sans Unicode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различным контекстам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E26" w:rsidRDefault="00080A78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Р1: Тема 1.1</w:t>
            </w:r>
          </w:p>
          <w:p w:rsidR="00543E26" w:rsidRDefault="00080A78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Р2: Тема 2.1, Тема 2.2</w:t>
            </w:r>
          </w:p>
          <w:p w:rsidR="00543E26" w:rsidRDefault="00080A78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Р3: Тема 3.1</w:t>
            </w:r>
          </w:p>
          <w:p w:rsidR="00543E26" w:rsidRDefault="00080A78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Р4: Тема 4.1, Тема 4.2, Тема 4.3</w:t>
            </w:r>
          </w:p>
          <w:p w:rsidR="00543E26" w:rsidRDefault="00080A78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Р5: Тема 5.1</w:t>
            </w:r>
          </w:p>
          <w:p w:rsidR="00543E26" w:rsidRDefault="00080A78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Р6: Тема 6.1</w:t>
            </w:r>
          </w:p>
          <w:p w:rsidR="00543E26" w:rsidRDefault="00080A78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Р7: Тема 7.1</w:t>
            </w:r>
          </w:p>
        </w:tc>
        <w:tc>
          <w:tcPr>
            <w:tcW w:w="17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3E26" w:rsidRDefault="00080A78">
            <w:pPr>
              <w:widowControl w:val="0"/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- Устный опрос;</w:t>
            </w:r>
          </w:p>
          <w:p w:rsidR="00543E26" w:rsidRDefault="00080A78">
            <w:pPr>
              <w:widowControl w:val="0"/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- Задачи на составление химических формул;</w:t>
            </w:r>
          </w:p>
          <w:p w:rsidR="00543E26" w:rsidRDefault="00080A78">
            <w:pPr>
              <w:widowControl w:val="0"/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- Задания на использования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формул;</w:t>
            </w:r>
          </w:p>
          <w:p w:rsidR="00543E26" w:rsidRDefault="00080A78">
            <w:pPr>
              <w:widowControl w:val="0"/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- Заслушивание  сообщений и оценка их подготовки;</w:t>
            </w:r>
          </w:p>
          <w:p w:rsidR="00543E26" w:rsidRDefault="00080A78">
            <w:pPr>
              <w:widowControl w:val="0"/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- Результат выполнения внеаудиторных самостоятельных работ; </w:t>
            </w:r>
          </w:p>
          <w:p w:rsidR="00543E26" w:rsidRDefault="00080A78">
            <w:pPr>
              <w:widowControl w:val="0"/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- Результат выполнения практической работы;</w:t>
            </w:r>
          </w:p>
          <w:p w:rsidR="00543E26" w:rsidRDefault="00080A78">
            <w:pPr>
              <w:widowControl w:val="0"/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-Практико-ориентированные задания; </w:t>
            </w:r>
          </w:p>
          <w:p w:rsidR="00543E26" w:rsidRDefault="00080A78">
            <w:pPr>
              <w:widowControl w:val="0"/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- Подбор, анализ и преобразование учебной информации</w:t>
            </w:r>
          </w:p>
          <w:p w:rsidR="00543E26" w:rsidRDefault="00543E26">
            <w:pPr>
              <w:widowControl w:val="0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543E26" w:rsidTr="0097239F">
        <w:trPr>
          <w:trHeight w:val="20"/>
        </w:trPr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E26" w:rsidRDefault="00080A78">
            <w:pPr>
              <w:widowControl w:val="0"/>
              <w:autoSpaceDE w:val="0"/>
              <w:autoSpaceDN w:val="0"/>
              <w:spacing w:after="0" w:line="240" w:lineRule="auto"/>
              <w:ind w:left="107" w:right="146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ОК 02. Использовать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современные средства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поиска, анализа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интерпретации информации и</w:t>
            </w:r>
            <w:r>
              <w:rPr>
                <w:rFonts w:ascii="Times New Roman" w:eastAsia="Lucida Sans Unicode" w:hAnsi="Times New Roman" w:cs="Times New Roman"/>
                <w:spacing w:val="-52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информационные технологии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для выполнения задач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профессиональной деятельности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E26" w:rsidRDefault="00080A78">
            <w:pPr>
              <w:widowControl w:val="0"/>
              <w:autoSpaceDE w:val="0"/>
              <w:autoSpaceDN w:val="0"/>
              <w:spacing w:after="0" w:line="240" w:lineRule="auto"/>
              <w:ind w:left="105" w:right="802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Р1: Тема 1.1</w:t>
            </w:r>
          </w:p>
          <w:p w:rsidR="00543E26" w:rsidRDefault="00080A78">
            <w:pPr>
              <w:widowControl w:val="0"/>
              <w:autoSpaceDE w:val="0"/>
              <w:autoSpaceDN w:val="0"/>
              <w:spacing w:after="0" w:line="240" w:lineRule="auto"/>
              <w:ind w:left="105" w:right="802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Р2: Тема 2.1</w:t>
            </w:r>
          </w:p>
          <w:p w:rsidR="00543E26" w:rsidRDefault="00080A78">
            <w:pPr>
              <w:widowControl w:val="0"/>
              <w:autoSpaceDE w:val="0"/>
              <w:autoSpaceDN w:val="0"/>
              <w:spacing w:after="0" w:line="240" w:lineRule="auto"/>
              <w:ind w:left="105" w:right="802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Р3: Тема 3.1, Тема 3.2, Тема 3.3</w:t>
            </w:r>
          </w:p>
          <w:p w:rsidR="00543E26" w:rsidRDefault="00080A78">
            <w:pPr>
              <w:widowControl w:val="0"/>
              <w:autoSpaceDE w:val="0"/>
              <w:autoSpaceDN w:val="0"/>
              <w:spacing w:after="0" w:line="240" w:lineRule="auto"/>
              <w:ind w:left="105" w:right="802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Р4: Тема 4.1, Тема 4.2, Тема 4.3</w:t>
            </w:r>
          </w:p>
          <w:p w:rsidR="00543E26" w:rsidRDefault="00080A78">
            <w:pPr>
              <w:widowControl w:val="0"/>
              <w:autoSpaceDE w:val="0"/>
              <w:autoSpaceDN w:val="0"/>
              <w:spacing w:after="0" w:line="240" w:lineRule="auto"/>
              <w:ind w:left="105" w:right="802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Р5: Тема 5.1</w:t>
            </w:r>
          </w:p>
          <w:p w:rsidR="00543E26" w:rsidRDefault="00080A78">
            <w:pPr>
              <w:widowControl w:val="0"/>
              <w:autoSpaceDE w:val="0"/>
              <w:autoSpaceDN w:val="0"/>
              <w:spacing w:after="0" w:line="240" w:lineRule="auto"/>
              <w:ind w:left="105" w:right="802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Р6: Тема 6.1</w:t>
            </w:r>
          </w:p>
          <w:p w:rsidR="00543E26" w:rsidRDefault="00080A78">
            <w:pPr>
              <w:widowControl w:val="0"/>
              <w:autoSpaceDE w:val="0"/>
              <w:autoSpaceDN w:val="0"/>
              <w:spacing w:after="0" w:line="240" w:lineRule="auto"/>
              <w:ind w:left="105" w:right="802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Р7: Тема 7.1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3E26" w:rsidRDefault="00080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Устный опрос</w:t>
            </w:r>
          </w:p>
          <w:p w:rsidR="00543E26" w:rsidRDefault="00080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Заслушивание  сообщений и оценка их подготовки;</w:t>
            </w:r>
          </w:p>
          <w:p w:rsidR="00543E26" w:rsidRDefault="00080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Задания на использования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формул;</w:t>
            </w:r>
          </w:p>
          <w:p w:rsidR="00543E26" w:rsidRDefault="00080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Результат выполнения внеаудиторных самостоятельных работ</w:t>
            </w:r>
          </w:p>
          <w:p w:rsidR="00543E26" w:rsidRDefault="00080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Результат выполнения практической работы;</w:t>
            </w:r>
          </w:p>
          <w:p w:rsidR="00543E26" w:rsidRDefault="00080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-Практико-ориентированные задания;</w:t>
            </w:r>
          </w:p>
          <w:p w:rsidR="00543E26" w:rsidRDefault="00080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Подбор, анализ и преобразование учебной информации</w:t>
            </w:r>
          </w:p>
        </w:tc>
      </w:tr>
      <w:tr w:rsidR="00543E26" w:rsidTr="0097239F">
        <w:trPr>
          <w:trHeight w:val="20"/>
        </w:trPr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E26" w:rsidRDefault="00080A78">
            <w:pPr>
              <w:widowControl w:val="0"/>
              <w:autoSpaceDE w:val="0"/>
              <w:autoSpaceDN w:val="0"/>
              <w:spacing w:after="0" w:line="240" w:lineRule="auto"/>
              <w:ind w:right="109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ОК 04. Эффективно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взаимодей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lastRenderedPageBreak/>
              <w:t>ствовать и работать</w:t>
            </w:r>
            <w:r>
              <w:rPr>
                <w:rFonts w:ascii="Times New Roman" w:eastAsia="Lucida Sans Unicode" w:hAnsi="Times New Roman" w:cs="Times New Roman"/>
                <w:spacing w:val="-5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 коллективе и команде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E26" w:rsidRDefault="00080A78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lastRenderedPageBreak/>
              <w:t>Р2: Тема 2.2</w:t>
            </w:r>
          </w:p>
          <w:p w:rsidR="00543E26" w:rsidRDefault="00080A78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lastRenderedPageBreak/>
              <w:t>Р4: Тема 4.2, Тема 4.3</w:t>
            </w:r>
          </w:p>
          <w:p w:rsidR="00543E26" w:rsidRDefault="00543E26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3E26" w:rsidRDefault="00080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Устный опрос</w:t>
            </w:r>
          </w:p>
          <w:p w:rsidR="00543E26" w:rsidRDefault="00080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Заслушивание  сообщений и оценка их подготовки;</w:t>
            </w:r>
          </w:p>
          <w:p w:rsidR="00543E26" w:rsidRDefault="00080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Задания на использования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формул;</w:t>
            </w:r>
          </w:p>
          <w:p w:rsidR="00543E26" w:rsidRDefault="00080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Результат выполнения внеаудиторных самостоятельных работ</w:t>
            </w:r>
          </w:p>
          <w:p w:rsidR="00543E26" w:rsidRDefault="00080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Результат выполнения практической работы;</w:t>
            </w:r>
          </w:p>
          <w:p w:rsidR="00543E26" w:rsidRDefault="00080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Результат выполнения лабораторной работы;</w:t>
            </w:r>
          </w:p>
          <w:p w:rsidR="00543E26" w:rsidRDefault="00080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-Практико-ориентированные задания;</w:t>
            </w:r>
          </w:p>
          <w:p w:rsidR="00543E26" w:rsidRDefault="00080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Подбор, анализ и преобразование учебной информации</w:t>
            </w:r>
          </w:p>
        </w:tc>
      </w:tr>
      <w:tr w:rsidR="00543E26" w:rsidTr="0097239F">
        <w:trPr>
          <w:trHeight w:val="2610"/>
        </w:trPr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E26" w:rsidRDefault="00080A78">
            <w:pPr>
              <w:widowControl w:val="0"/>
              <w:autoSpaceDE w:val="0"/>
              <w:autoSpaceDN w:val="0"/>
              <w:spacing w:after="0" w:line="240" w:lineRule="auto"/>
              <w:ind w:left="107" w:right="3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lastRenderedPageBreak/>
              <w:t>ОК 07. Содействовать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сохранению окружающей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среды, ресурсосбережению,</w:t>
            </w:r>
            <w:r>
              <w:rPr>
                <w:rFonts w:ascii="Times New Roman" w:eastAsia="Lucida Sans Unicode" w:hAnsi="Times New Roman" w:cs="Times New Roman"/>
                <w:spacing w:val="-5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применять знания об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изменении климата,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принципы бережливого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производства, эффективно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действовать</w:t>
            </w:r>
            <w:r>
              <w:rPr>
                <w:rFonts w:ascii="Times New Roman" w:eastAsia="Lucida Sans Unicode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Lucida Sans Unicode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чрезвычайных ситуациях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E26" w:rsidRDefault="00080A78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Р2: Тема 2.2</w:t>
            </w:r>
          </w:p>
          <w:p w:rsidR="00543E26" w:rsidRDefault="00080A78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Р4: Тема 4.2, Тема 4.3</w:t>
            </w:r>
          </w:p>
          <w:p w:rsidR="00543E26" w:rsidRDefault="00080A78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Р7: Тема 7.1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3E26" w:rsidRDefault="00080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-Практико-ориентированные задания;</w:t>
            </w:r>
          </w:p>
          <w:p w:rsidR="00543E26" w:rsidRDefault="00080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Подбор, анализ и преобразование учебной информации;</w:t>
            </w:r>
          </w:p>
          <w:p w:rsidR="00543E26" w:rsidRDefault="00543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E26" w:rsidTr="0097239F">
        <w:trPr>
          <w:trHeight w:val="2610"/>
        </w:trPr>
        <w:tc>
          <w:tcPr>
            <w:tcW w:w="174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3E26" w:rsidRDefault="00080A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2.4.</w:t>
            </w:r>
          </w:p>
          <w:p w:rsidR="00543E26" w:rsidRDefault="00080A78">
            <w:pPr>
              <w:spacing w:after="0" w:line="240" w:lineRule="auto"/>
              <w:contextualSpacing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Разрабатывать технологические процессы производства ремонтных работ железнодорожного пути и сооружений.</w:t>
            </w:r>
          </w:p>
        </w:tc>
        <w:tc>
          <w:tcPr>
            <w:tcW w:w="1545" w:type="pct"/>
          </w:tcPr>
          <w:p w:rsidR="00543E26" w:rsidRDefault="00080A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Р7: Тема 7.1</w:t>
            </w:r>
          </w:p>
        </w:tc>
        <w:tc>
          <w:tcPr>
            <w:tcW w:w="1713" w:type="pct"/>
          </w:tcPr>
          <w:p w:rsidR="00543E26" w:rsidRDefault="00080A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-Практико-ориентированные задания;</w:t>
            </w:r>
          </w:p>
          <w:p w:rsidR="00543E26" w:rsidRDefault="00080A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Подбор, анализ и преобразование учебной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</w:tbl>
    <w:p w:rsidR="00543E26" w:rsidRDefault="00543E2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E26" w:rsidRDefault="00543E26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43E26" w:rsidRDefault="00543E2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543E26" w:rsidRDefault="00080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lang w:eastAsia="ru-RU"/>
        </w:rPr>
        <w:t>5 ПЕРЕЧЕНЬ ИСПОЛЬЗУЕМЫХ МЕТОДОВ ОБУЧЕНИЯ</w:t>
      </w:r>
    </w:p>
    <w:p w:rsidR="00543E26" w:rsidRDefault="00543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1069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543E26" w:rsidRDefault="00080A78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 Пассивные: опрос, репродуктивные упражнения по закреплению и отработке изученного материала</w:t>
      </w:r>
    </w:p>
    <w:p w:rsidR="00543E26" w:rsidRDefault="00080A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 Активные и интерактивные: эвристические беседы, дискуссии, круглый стол, презентация, викторина, квест.</w:t>
      </w:r>
    </w:p>
    <w:p w:rsidR="00543E26" w:rsidRDefault="00543E26">
      <w:pPr>
        <w:suppressAutoHyphens/>
        <w:spacing w:after="0" w:line="240" w:lineRule="auto"/>
        <w:ind w:firstLine="709"/>
        <w:jc w:val="center"/>
        <w:rPr>
          <w:rFonts w:ascii="Cambria" w:eastAsia="Calibri" w:hAnsi="Cambria" w:cs="Times New Roman"/>
          <w:lang w:eastAsia="ru-RU"/>
        </w:rPr>
      </w:pPr>
    </w:p>
    <w:p w:rsidR="00543E26" w:rsidRDefault="00543E26">
      <w:pPr>
        <w:spacing w:after="0" w:line="240" w:lineRule="auto"/>
        <w:ind w:firstLine="709"/>
        <w:rPr>
          <w:rFonts w:ascii="Calibri" w:eastAsia="Times New Roman" w:hAnsi="Calibri" w:cs="Times New Roman"/>
          <w:lang w:eastAsia="ru-RU"/>
        </w:rPr>
      </w:pPr>
    </w:p>
    <w:p w:rsidR="00543E26" w:rsidRDefault="00543E26">
      <w:pPr>
        <w:spacing w:after="0" w:line="240" w:lineRule="auto"/>
      </w:pPr>
    </w:p>
    <w:p w:rsidR="00543E26" w:rsidRDefault="00543E26">
      <w:pPr>
        <w:spacing w:after="0" w:line="240" w:lineRule="auto"/>
      </w:pPr>
    </w:p>
    <w:p w:rsidR="00543E26" w:rsidRDefault="00543E26">
      <w:pPr>
        <w:spacing w:after="0" w:line="240" w:lineRule="auto"/>
      </w:pPr>
    </w:p>
    <w:p w:rsidR="00543E26" w:rsidRDefault="00543E26"/>
    <w:sectPr w:rsidR="00543E26">
      <w:footerReference w:type="even" r:id="rId15"/>
      <w:footerReference w:type="default" r:id="rId16"/>
      <w:pgSz w:w="11906" w:h="16838"/>
      <w:pgMar w:top="1134" w:right="70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E26" w:rsidRDefault="00080A78">
      <w:pPr>
        <w:spacing w:line="240" w:lineRule="auto"/>
      </w:pPr>
      <w:r>
        <w:separator/>
      </w:r>
    </w:p>
  </w:endnote>
  <w:endnote w:type="continuationSeparator" w:id="0">
    <w:p w:rsidR="00543E26" w:rsidRDefault="00080A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CC"/>
    <w:family w:val="swiss"/>
    <w:pitch w:val="default"/>
    <w:sig w:usb0="00000000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Schoolbook">
    <w:charset w:val="CC"/>
    <w:family w:val="roman"/>
    <w:pitch w:val="default"/>
    <w:sig w:usb0="00000287" w:usb1="00000000" w:usb2="00000000" w:usb3="00000000" w:csb0="2000009F" w:csb1="DFD70000"/>
  </w:font>
  <w:font w:name="OfficinaSansBookC">
    <w:altName w:val="Courier New"/>
    <w:charset w:val="CC"/>
    <w:family w:val="modern"/>
    <w:pitch w:val="default"/>
    <w:sig w:usb0="00000000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7653925"/>
      <w:docPartObj>
        <w:docPartGallery w:val="AutoText"/>
      </w:docPartObj>
    </w:sdtPr>
    <w:sdtEndPr/>
    <w:sdtContent>
      <w:p w:rsidR="00543E26" w:rsidRDefault="00543E26">
        <w:pPr>
          <w:pStyle w:val="af9"/>
          <w:jc w:val="center"/>
        </w:pPr>
      </w:p>
      <w:p w:rsidR="00543E26" w:rsidRDefault="00080A78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3E86">
          <w:rPr>
            <w:noProof/>
          </w:rPr>
          <w:t>2</w:t>
        </w:r>
        <w:r>
          <w:fldChar w:fldCharType="end"/>
        </w:r>
      </w:p>
    </w:sdtContent>
  </w:sdt>
  <w:p w:rsidR="00543E26" w:rsidRDefault="00543E26">
    <w:pPr>
      <w:pStyle w:val="af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47782"/>
      <w:showingPlcHdr/>
    </w:sdtPr>
    <w:sdtEndPr/>
    <w:sdtContent>
      <w:p w:rsidR="00543E26" w:rsidRDefault="00080A78">
        <w:pPr>
          <w:pStyle w:val="af9"/>
          <w:jc w:val="right"/>
        </w:pPr>
        <w:r>
          <w:rPr>
            <w:vanish/>
            <w:highlight w:val="yellow"/>
          </w:rPr>
          <w:t xml:space="preserve">     </w:t>
        </w:r>
      </w:p>
    </w:sdtContent>
  </w:sdt>
  <w:p w:rsidR="00543E26" w:rsidRDefault="00543E26">
    <w:pPr>
      <w:pStyle w:val="af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E26" w:rsidRDefault="00080A78">
    <w:pPr>
      <w:pStyle w:val="af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43E26" w:rsidRDefault="00543E26">
    <w:pPr>
      <w:pStyle w:val="af9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7271045"/>
      <w:docPartObj>
        <w:docPartGallery w:val="AutoText"/>
      </w:docPartObj>
    </w:sdtPr>
    <w:sdtEndPr/>
    <w:sdtContent>
      <w:p w:rsidR="00543E26" w:rsidRDefault="00080A78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3E86">
          <w:rPr>
            <w:noProof/>
          </w:rPr>
          <w:t>22</w:t>
        </w:r>
        <w:r>
          <w:fldChar w:fldCharType="end"/>
        </w:r>
      </w:p>
    </w:sdtContent>
  </w:sdt>
  <w:p w:rsidR="00543E26" w:rsidRDefault="00543E26">
    <w:pPr>
      <w:pStyle w:val="af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E26" w:rsidRDefault="00080A78">
      <w:pPr>
        <w:spacing w:after="0"/>
      </w:pPr>
      <w:r>
        <w:separator/>
      </w:r>
    </w:p>
  </w:footnote>
  <w:footnote w:type="continuationSeparator" w:id="0">
    <w:p w:rsidR="00543E26" w:rsidRDefault="00080A7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51DC4"/>
    <w:multiLevelType w:val="multilevel"/>
    <w:tmpl w:val="23151D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4106C"/>
    <w:multiLevelType w:val="multilevel"/>
    <w:tmpl w:val="2664106C"/>
    <w:lvl w:ilvl="0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278711E"/>
    <w:multiLevelType w:val="multilevel"/>
    <w:tmpl w:val="6278711E"/>
    <w:lvl w:ilvl="0">
      <w:numFmt w:val="bullet"/>
      <w:lvlText w:val="-"/>
      <w:lvlJc w:val="left"/>
      <w:pPr>
        <w:ind w:left="109" w:hanging="317"/>
      </w:pPr>
      <w:rPr>
        <w:rFonts w:ascii="Arial MT" w:eastAsia="Times New Roman" w:hAnsi="Arial MT" w:hint="default"/>
        <w:w w:val="99"/>
        <w:sz w:val="26"/>
      </w:rPr>
    </w:lvl>
    <w:lvl w:ilvl="1">
      <w:numFmt w:val="bullet"/>
      <w:lvlText w:val="•"/>
      <w:lvlJc w:val="left"/>
      <w:pPr>
        <w:ind w:left="343" w:hanging="317"/>
      </w:pPr>
    </w:lvl>
    <w:lvl w:ilvl="2">
      <w:numFmt w:val="bullet"/>
      <w:lvlText w:val="•"/>
      <w:lvlJc w:val="left"/>
      <w:pPr>
        <w:ind w:left="587" w:hanging="317"/>
      </w:pPr>
    </w:lvl>
    <w:lvl w:ilvl="3">
      <w:numFmt w:val="bullet"/>
      <w:lvlText w:val="•"/>
      <w:lvlJc w:val="left"/>
      <w:pPr>
        <w:ind w:left="830" w:hanging="317"/>
      </w:pPr>
    </w:lvl>
    <w:lvl w:ilvl="4">
      <w:numFmt w:val="bullet"/>
      <w:lvlText w:val="•"/>
      <w:lvlJc w:val="left"/>
      <w:pPr>
        <w:ind w:left="1074" w:hanging="317"/>
      </w:pPr>
    </w:lvl>
    <w:lvl w:ilvl="5">
      <w:numFmt w:val="bullet"/>
      <w:lvlText w:val="•"/>
      <w:lvlJc w:val="left"/>
      <w:pPr>
        <w:ind w:left="1318" w:hanging="317"/>
      </w:pPr>
    </w:lvl>
    <w:lvl w:ilvl="6">
      <w:numFmt w:val="bullet"/>
      <w:lvlText w:val="•"/>
      <w:lvlJc w:val="left"/>
      <w:pPr>
        <w:ind w:left="1561" w:hanging="317"/>
      </w:pPr>
    </w:lvl>
    <w:lvl w:ilvl="7">
      <w:numFmt w:val="bullet"/>
      <w:lvlText w:val="•"/>
      <w:lvlJc w:val="left"/>
      <w:pPr>
        <w:ind w:left="1805" w:hanging="317"/>
      </w:pPr>
    </w:lvl>
    <w:lvl w:ilvl="8">
      <w:numFmt w:val="bullet"/>
      <w:lvlText w:val="•"/>
      <w:lvlJc w:val="left"/>
      <w:pPr>
        <w:ind w:left="2048" w:hanging="317"/>
      </w:pPr>
    </w:lvl>
  </w:abstractNum>
  <w:abstractNum w:abstractNumId="3" w15:restartNumberingAfterBreak="0">
    <w:nsid w:val="63F0433E"/>
    <w:multiLevelType w:val="multilevel"/>
    <w:tmpl w:val="63F043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ED3"/>
    <w:rsid w:val="00080A78"/>
    <w:rsid w:val="000A30BE"/>
    <w:rsid w:val="00163DB3"/>
    <w:rsid w:val="00381224"/>
    <w:rsid w:val="00484ED3"/>
    <w:rsid w:val="00543E26"/>
    <w:rsid w:val="00763E86"/>
    <w:rsid w:val="00775E39"/>
    <w:rsid w:val="00784F65"/>
    <w:rsid w:val="0097239F"/>
    <w:rsid w:val="00A94694"/>
    <w:rsid w:val="00AD1C9B"/>
    <w:rsid w:val="00AE7D56"/>
    <w:rsid w:val="00C931E6"/>
    <w:rsid w:val="00CF583A"/>
    <w:rsid w:val="00D2655E"/>
    <w:rsid w:val="00FC6C27"/>
    <w:rsid w:val="0995143C"/>
    <w:rsid w:val="10197928"/>
    <w:rsid w:val="149A3E70"/>
    <w:rsid w:val="355E12E1"/>
    <w:rsid w:val="44F1532A"/>
    <w:rsid w:val="5149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82331"/>
  <w15:docId w15:val="{087FBBAE-759F-457A-A8C8-9B686B411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qFormat="1"/>
    <w:lsdException w:name="annotation text" w:semiHidden="1" w:unhideWhenUsed="1" w:qFormat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unhideWhenUsed="1" w:qFormat="1"/>
    <w:lsdException w:name="line number" w:semiHidden="1" w:unhideWhenUsed="1" w:qFormat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 w:qFormat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9"/>
    <w:qFormat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9"/>
    <w:semiHidden/>
    <w:unhideWhenUsed/>
    <w:qFormat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0"/>
    <w:next w:val="a0"/>
    <w:link w:val="30"/>
    <w:uiPriority w:val="99"/>
    <w:semiHidden/>
    <w:unhideWhenUsed/>
    <w:qFormat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0"/>
    <w:next w:val="a0"/>
    <w:link w:val="40"/>
    <w:uiPriority w:val="99"/>
    <w:semiHidden/>
    <w:unhideWhenUsed/>
    <w:qFormat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0"/>
    <w:next w:val="a0"/>
    <w:link w:val="50"/>
    <w:uiPriority w:val="99"/>
    <w:semiHidden/>
    <w:unhideWhenUsed/>
    <w:qFormat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basedOn w:val="a1"/>
    <w:uiPriority w:val="99"/>
    <w:semiHidden/>
    <w:unhideWhenUsed/>
    <w:qFormat/>
    <w:rPr>
      <w:color w:val="800080" w:themeColor="followedHyperlink"/>
      <w:u w:val="single"/>
    </w:rPr>
  </w:style>
  <w:style w:type="character" w:styleId="a5">
    <w:name w:val="footnote reference"/>
    <w:uiPriority w:val="99"/>
    <w:semiHidden/>
    <w:qFormat/>
    <w:rPr>
      <w:rFonts w:cs="Times New Roman"/>
      <w:vertAlign w:val="superscript"/>
    </w:rPr>
  </w:style>
  <w:style w:type="character" w:styleId="a6">
    <w:name w:val="annotation reference"/>
    <w:uiPriority w:val="99"/>
    <w:semiHidden/>
    <w:unhideWhenUsed/>
    <w:qFormat/>
    <w:rPr>
      <w:rFonts w:ascii="Times New Roman" w:hAnsi="Times New Roman" w:cs="Times New Roman" w:hint="default"/>
      <w:sz w:val="16"/>
      <w:szCs w:val="16"/>
    </w:rPr>
  </w:style>
  <w:style w:type="character" w:styleId="a7">
    <w:name w:val="Hyperlink"/>
    <w:basedOn w:val="a1"/>
    <w:uiPriority w:val="99"/>
    <w:unhideWhenUsed/>
    <w:qFormat/>
    <w:rPr>
      <w:color w:val="0000FF" w:themeColor="hyperlink"/>
      <w:u w:val="single"/>
    </w:rPr>
  </w:style>
  <w:style w:type="character" w:styleId="a8">
    <w:name w:val="page number"/>
    <w:basedOn w:val="a1"/>
    <w:uiPriority w:val="99"/>
    <w:qFormat/>
  </w:style>
  <w:style w:type="character" w:styleId="a9">
    <w:name w:val="line number"/>
    <w:basedOn w:val="a1"/>
    <w:uiPriority w:val="99"/>
    <w:semiHidden/>
    <w:unhideWhenUsed/>
    <w:qFormat/>
  </w:style>
  <w:style w:type="character" w:styleId="aa">
    <w:name w:val="Strong"/>
    <w:uiPriority w:val="99"/>
    <w:qFormat/>
    <w:rPr>
      <w:rFonts w:ascii="Times New Roman" w:hAnsi="Times New Roman" w:cs="Times New Roman" w:hint="default"/>
      <w:b/>
      <w:bCs/>
    </w:rPr>
  </w:style>
  <w:style w:type="character" w:styleId="HTML">
    <w:name w:val="HTML Cite"/>
    <w:uiPriority w:val="99"/>
    <w:semiHidden/>
    <w:unhideWhenUsed/>
    <w:qFormat/>
    <w:rPr>
      <w:rFonts w:ascii="Times New Roman" w:hAnsi="Times New Roman" w:cs="Times New Roman" w:hint="default"/>
      <w:i/>
      <w:iCs/>
    </w:rPr>
  </w:style>
  <w:style w:type="paragraph" w:styleId="ab">
    <w:name w:val="Balloon Text"/>
    <w:basedOn w:val="a0"/>
    <w:link w:val="ac"/>
    <w:uiPriority w:val="99"/>
    <w:semiHidden/>
    <w:unhideWhenUsed/>
    <w:qFormat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0"/>
    <w:link w:val="22"/>
    <w:uiPriority w:val="99"/>
    <w:semiHidden/>
    <w:unhideWhenUsed/>
    <w:qFormat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annotation text"/>
    <w:basedOn w:val="a0"/>
    <w:link w:val="ae"/>
    <w:uiPriority w:val="99"/>
    <w:semiHidden/>
    <w:unhideWhenUsed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qFormat/>
    <w:rPr>
      <w:b/>
      <w:bCs/>
    </w:rPr>
  </w:style>
  <w:style w:type="paragraph" w:styleId="af1">
    <w:name w:val="footnote text"/>
    <w:basedOn w:val="11"/>
    <w:link w:val="12"/>
    <w:uiPriority w:val="99"/>
    <w:semiHidden/>
    <w:qFormat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11">
    <w:name w:val="Обычный1"/>
    <w:qFormat/>
    <w:pPr>
      <w:suppressAutoHyphens/>
      <w:spacing w:after="200" w:line="247" w:lineRule="auto"/>
      <w:textAlignment w:val="baseline"/>
    </w:pPr>
    <w:rPr>
      <w:rFonts w:ascii="Cambria" w:eastAsia="Calibri" w:hAnsi="Cambria" w:cs="Times New Roman"/>
      <w:sz w:val="22"/>
      <w:szCs w:val="22"/>
    </w:rPr>
  </w:style>
  <w:style w:type="paragraph" w:styleId="af2">
    <w:name w:val="header"/>
    <w:basedOn w:val="a0"/>
    <w:link w:val="af3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paragraph" w:styleId="af4">
    <w:name w:val="Body Text"/>
    <w:basedOn w:val="11"/>
    <w:link w:val="13"/>
    <w:uiPriority w:val="99"/>
    <w:qFormat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31">
    <w:name w:val="toc 3"/>
    <w:basedOn w:val="a0"/>
    <w:next w:val="a0"/>
    <w:uiPriority w:val="99"/>
    <w:semiHidden/>
    <w:unhideWhenUsed/>
    <w:qFormat/>
    <w:pPr>
      <w:tabs>
        <w:tab w:val="right" w:leader="dot" w:pos="9628"/>
      </w:tabs>
      <w:suppressAutoHyphens/>
      <w:spacing w:after="100" w:line="360" w:lineRule="auto"/>
      <w:ind w:left="851"/>
      <w:jc w:val="both"/>
    </w:pPr>
    <w:rPr>
      <w:rFonts w:ascii="Times New Roman" w:eastAsia="Times New Roman" w:hAnsi="Times New Roman" w:cs="Times New Roman"/>
      <w:sz w:val="28"/>
    </w:rPr>
  </w:style>
  <w:style w:type="paragraph" w:styleId="af5">
    <w:name w:val="Body Text Indent"/>
    <w:basedOn w:val="a0"/>
    <w:link w:val="af6"/>
    <w:uiPriority w:val="99"/>
    <w:semiHidden/>
    <w:unhideWhenUsed/>
    <w:qFormat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Title"/>
    <w:basedOn w:val="a0"/>
    <w:link w:val="af8"/>
    <w:uiPriority w:val="99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paragraph" w:styleId="af9">
    <w:name w:val="footer"/>
    <w:basedOn w:val="11"/>
    <w:link w:val="14"/>
    <w:uiPriority w:val="99"/>
    <w:qFormat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paragraph" w:styleId="afa">
    <w:name w:val="Normal (Web)"/>
    <w:basedOn w:val="11"/>
    <w:uiPriority w:val="99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32">
    <w:name w:val="Body Text 3"/>
    <w:basedOn w:val="a0"/>
    <w:link w:val="33"/>
    <w:uiPriority w:val="99"/>
    <w:semiHidden/>
    <w:unhideWhenUsed/>
    <w:qFormat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0"/>
    <w:link w:val="24"/>
    <w:uiPriority w:val="99"/>
    <w:semiHidden/>
    <w:unhideWhenUsed/>
    <w:qFormat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List 2"/>
    <w:basedOn w:val="a0"/>
    <w:uiPriority w:val="99"/>
    <w:semiHidden/>
    <w:unhideWhenUsed/>
    <w:qFormat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5">
    <w:name w:val="Table Grid 1"/>
    <w:basedOn w:val="a2"/>
    <w:uiPriority w:val="99"/>
    <w:semiHidden/>
    <w:unhideWhenUsed/>
    <w:qFormat/>
    <w:rPr>
      <w:rFonts w:ascii="Times New Roman" w:eastAsia="Times New Roman" w:hAnsi="Times New Roman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ascii="Times New Roman" w:hAnsi="Times New Roman" w:cs="Times New Roman" w:hint="default"/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rFonts w:ascii="Times New Roman" w:hAnsi="Times New Roman" w:cs="Times New Roman" w:hint="default"/>
        <w:i/>
        <w:iCs/>
      </w:rPr>
      <w:tblPr/>
      <w:tcPr>
        <w:tcBorders>
          <w:tl2br w:val="nil"/>
          <w:tr2bl w:val="nil"/>
        </w:tcBorders>
      </w:tcPr>
    </w:tblStylePr>
  </w:style>
  <w:style w:type="table" w:styleId="afb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semiHidden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9"/>
    <w:semiHidden/>
    <w:qFormat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semiHidden/>
    <w:qFormat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semiHidden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semiHidden/>
    <w:qFormat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110">
    <w:name w:val="Заголовок 11"/>
    <w:basedOn w:val="a0"/>
    <w:next w:val="a0"/>
    <w:uiPriority w:val="9"/>
    <w:qFormat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fc">
    <w:name w:val="List Paragraph"/>
    <w:basedOn w:val="a0"/>
    <w:link w:val="afd"/>
    <w:uiPriority w:val="99"/>
    <w:qFormat/>
    <w:pPr>
      <w:ind w:left="720"/>
      <w:contextualSpacing/>
    </w:pPr>
    <w:rPr>
      <w:rFonts w:eastAsia="Times New Roman"/>
      <w:lang w:eastAsia="ru-RU"/>
    </w:rPr>
  </w:style>
  <w:style w:type="character" w:customStyle="1" w:styleId="16">
    <w:name w:val="Гиперссылка1"/>
    <w:basedOn w:val="a1"/>
    <w:uiPriority w:val="99"/>
    <w:unhideWhenUsed/>
    <w:qFormat/>
    <w:rPr>
      <w:color w:val="0000FF"/>
      <w:u w:val="single"/>
    </w:rPr>
  </w:style>
  <w:style w:type="character" w:customStyle="1" w:styleId="2Georgia9pt">
    <w:name w:val="Основной текст (2) + Georgia;9 pt;Полужирный"/>
    <w:basedOn w:val="a1"/>
    <w:qFormat/>
    <w:rPr>
      <w:rFonts w:ascii="Georgia" w:eastAsia="Georgia" w:hAnsi="Georgia" w:cs="Georgia"/>
      <w:b/>
      <w:bCs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customStyle="1" w:styleId="afe">
    <w:name w:val="Основной текст Знак"/>
    <w:basedOn w:val="a1"/>
    <w:uiPriority w:val="99"/>
    <w:qFormat/>
  </w:style>
  <w:style w:type="character" w:customStyle="1" w:styleId="13">
    <w:name w:val="Основной текст Знак1"/>
    <w:basedOn w:val="a1"/>
    <w:link w:val="af4"/>
    <w:uiPriority w:val="99"/>
    <w:qFormat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">
    <w:name w:val="Нижний колонтитул Знак"/>
    <w:basedOn w:val="a1"/>
    <w:uiPriority w:val="99"/>
    <w:qFormat/>
  </w:style>
  <w:style w:type="character" w:customStyle="1" w:styleId="14">
    <w:name w:val="Нижний колонтитул Знак1"/>
    <w:basedOn w:val="a1"/>
    <w:link w:val="af9"/>
    <w:uiPriority w:val="99"/>
    <w:rPr>
      <w:rFonts w:ascii="Cambria" w:eastAsia="Calibri" w:hAnsi="Cambria" w:cs="Times New Roman"/>
      <w:sz w:val="20"/>
      <w:szCs w:val="20"/>
      <w:lang w:eastAsia="ru-RU"/>
    </w:rPr>
  </w:style>
  <w:style w:type="character" w:customStyle="1" w:styleId="aff0">
    <w:name w:val="Текст сноски Знак"/>
    <w:basedOn w:val="a1"/>
    <w:uiPriority w:val="99"/>
    <w:semiHidden/>
    <w:qFormat/>
    <w:rPr>
      <w:sz w:val="20"/>
      <w:szCs w:val="20"/>
    </w:rPr>
  </w:style>
  <w:style w:type="character" w:customStyle="1" w:styleId="12">
    <w:name w:val="Текст сноски Знак1"/>
    <w:basedOn w:val="a1"/>
    <w:link w:val="af1"/>
    <w:uiPriority w:val="99"/>
    <w:semiHidden/>
    <w:qFormat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7">
    <w:name w:val="Абзац списка1"/>
    <w:basedOn w:val="a0"/>
    <w:uiPriority w:val="99"/>
    <w:qFormat/>
    <w:pPr>
      <w:ind w:left="720"/>
    </w:pPr>
    <w:rPr>
      <w:rFonts w:ascii="Calibri" w:eastAsia="Calibri" w:hAnsi="Calibri" w:cs="Calibri"/>
      <w:lang w:eastAsia="ru-RU"/>
    </w:rPr>
  </w:style>
  <w:style w:type="table" w:customStyle="1" w:styleId="18">
    <w:name w:val="Сетка таблицы1"/>
    <w:basedOn w:val="a2"/>
    <w:uiPriority w:val="59"/>
    <w:qFormat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ru-RU"/>
    </w:rPr>
  </w:style>
  <w:style w:type="character" w:customStyle="1" w:styleId="af3">
    <w:name w:val="Верхний колонтитул Знак"/>
    <w:basedOn w:val="a1"/>
    <w:link w:val="af2"/>
    <w:uiPriority w:val="99"/>
    <w:qFormat/>
    <w:rPr>
      <w:rFonts w:eastAsia="Times New Roman"/>
      <w:lang w:eastAsia="ru-RU"/>
    </w:rPr>
  </w:style>
  <w:style w:type="paragraph" w:customStyle="1" w:styleId="Style1">
    <w:name w:val="Style1"/>
    <w:basedOn w:val="a0"/>
    <w:uiPriority w:val="99"/>
    <w:qFormat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Текст выноски Знак"/>
    <w:basedOn w:val="a1"/>
    <w:link w:val="ab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9">
    <w:name w:val="Основной шрифт абзаца1"/>
    <w:qFormat/>
  </w:style>
  <w:style w:type="character" w:customStyle="1" w:styleId="afd">
    <w:name w:val="Абзац списка Знак"/>
    <w:link w:val="afc"/>
    <w:uiPriority w:val="99"/>
    <w:qFormat/>
    <w:locked/>
    <w:rPr>
      <w:rFonts w:eastAsia="Times New Roman"/>
      <w:lang w:eastAsia="ru-RU"/>
    </w:rPr>
  </w:style>
  <w:style w:type="character" w:customStyle="1" w:styleId="111">
    <w:name w:val="Заголовок 1 Знак1"/>
    <w:basedOn w:val="a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a">
    <w:name w:val="Просмотренная гиперссылка1"/>
    <w:basedOn w:val="a1"/>
    <w:uiPriority w:val="99"/>
    <w:semiHidden/>
    <w:unhideWhenUsed/>
    <w:qFormat/>
    <w:rPr>
      <w:color w:val="800080"/>
      <w:u w:val="single"/>
    </w:rPr>
  </w:style>
  <w:style w:type="character" w:customStyle="1" w:styleId="ae">
    <w:name w:val="Текст примечания Знак"/>
    <w:basedOn w:val="a1"/>
    <w:link w:val="ad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Заголовок Знак"/>
    <w:basedOn w:val="a1"/>
    <w:link w:val="af7"/>
    <w:uiPriority w:val="99"/>
    <w:qFormat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customStyle="1" w:styleId="af6">
    <w:name w:val="Основной текст с отступом Знак"/>
    <w:basedOn w:val="a1"/>
    <w:link w:val="af5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semiHidden/>
    <w:qFormat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4">
    <w:name w:val="Основной текст с отступом 2 Знак"/>
    <w:basedOn w:val="a1"/>
    <w:link w:val="23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Тема примечания Знак"/>
    <w:basedOn w:val="ae"/>
    <w:link w:val="af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1">
    <w:name w:val="Без интервала Знак"/>
    <w:link w:val="aff2"/>
    <w:uiPriority w:val="99"/>
    <w:qFormat/>
    <w:locked/>
    <w:rPr>
      <w:rFonts w:ascii="Calibri" w:hAnsi="Calibri"/>
      <w:lang w:eastAsia="ar-SA"/>
    </w:rPr>
  </w:style>
  <w:style w:type="paragraph" w:styleId="aff2">
    <w:name w:val="No Spacing"/>
    <w:link w:val="aff1"/>
    <w:uiPriority w:val="99"/>
    <w:qFormat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Style2">
    <w:name w:val="Style2"/>
    <w:basedOn w:val="a0"/>
    <w:uiPriority w:val="99"/>
    <w:qFormat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qFormat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qFormat/>
    <w:pPr>
      <w:widowControl w:val="0"/>
      <w:autoSpaceDE w:val="0"/>
      <w:autoSpaceDN w:val="0"/>
      <w:adjustRightInd w:val="0"/>
      <w:spacing w:after="0" w:line="276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qFormat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qFormat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0"/>
    <w:uiPriority w:val="99"/>
    <w:qFormat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0"/>
    <w:uiPriority w:val="99"/>
    <w:qFormat/>
    <w:pPr>
      <w:widowControl w:val="0"/>
      <w:autoSpaceDE w:val="0"/>
      <w:autoSpaceDN w:val="0"/>
      <w:adjustRightInd w:val="0"/>
      <w:spacing w:after="0" w:line="283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0"/>
    <w:uiPriority w:val="99"/>
    <w:qFormat/>
    <w:pPr>
      <w:widowControl w:val="0"/>
      <w:autoSpaceDE w:val="0"/>
      <w:autoSpaceDN w:val="0"/>
      <w:adjustRightInd w:val="0"/>
      <w:spacing w:after="0" w:line="323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0"/>
    <w:uiPriority w:val="99"/>
    <w:qFormat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0"/>
    <w:uiPriority w:val="99"/>
    <w:qFormat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0"/>
    <w:uiPriority w:val="99"/>
    <w:qFormat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0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0"/>
    <w:uiPriority w:val="99"/>
    <w:qFormat/>
    <w:pPr>
      <w:widowControl w:val="0"/>
      <w:autoSpaceDE w:val="0"/>
      <w:autoSpaceDN w:val="0"/>
      <w:adjustRightInd w:val="0"/>
      <w:spacing w:after="0" w:line="322" w:lineRule="exact"/>
      <w:ind w:hanging="3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0"/>
    <w:uiPriority w:val="99"/>
    <w:qFormat/>
    <w:pPr>
      <w:widowControl w:val="0"/>
      <w:autoSpaceDE w:val="0"/>
      <w:autoSpaceDN w:val="0"/>
      <w:adjustRightInd w:val="0"/>
      <w:spacing w:after="0" w:line="322" w:lineRule="exact"/>
      <w:ind w:firstLine="7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0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0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0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0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0"/>
    <w:uiPriority w:val="99"/>
    <w:qFormat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0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uiPriority w:val="99"/>
    <w:qFormat/>
    <w:pPr>
      <w:widowControl w:val="0"/>
      <w:autoSpaceDE w:val="0"/>
      <w:autoSpaceDN w:val="0"/>
      <w:adjustRightInd w:val="0"/>
      <w:spacing w:after="0" w:line="64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b">
    <w:name w:val="1"/>
    <w:basedOn w:val="a0"/>
    <w:uiPriority w:val="99"/>
    <w:qFormat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aff3">
    <w:name w:val="Знак Знак Знак"/>
    <w:basedOn w:val="a0"/>
    <w:uiPriority w:val="99"/>
    <w:qFormat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1c">
    <w:name w:val="Знак Знак Знак1"/>
    <w:basedOn w:val="a0"/>
    <w:uiPriority w:val="99"/>
    <w:qFormat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f4">
    <w:name w:val="Перечень Знак"/>
    <w:link w:val="a"/>
    <w:uiPriority w:val="99"/>
    <w:qFormat/>
    <w:locked/>
    <w:rPr>
      <w:sz w:val="28"/>
      <w:u w:color="000000"/>
    </w:rPr>
  </w:style>
  <w:style w:type="paragraph" w:customStyle="1" w:styleId="a">
    <w:name w:val="Перечень"/>
    <w:basedOn w:val="a0"/>
    <w:next w:val="a0"/>
    <w:link w:val="aff4"/>
    <w:uiPriority w:val="99"/>
    <w:qFormat/>
    <w:pPr>
      <w:numPr>
        <w:numId w:val="1"/>
      </w:numPr>
      <w:suppressAutoHyphens/>
      <w:spacing w:after="0" w:line="360" w:lineRule="auto"/>
      <w:ind w:firstLine="284"/>
      <w:jc w:val="both"/>
    </w:pPr>
    <w:rPr>
      <w:sz w:val="28"/>
      <w:u w:color="000000"/>
    </w:rPr>
  </w:style>
  <w:style w:type="paragraph" w:customStyle="1" w:styleId="1d">
    <w:name w:val="Текст1"/>
    <w:basedOn w:val="a0"/>
    <w:uiPriority w:val="99"/>
    <w:qFormat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ff5">
    <w:name w:val="Знак"/>
    <w:basedOn w:val="a0"/>
    <w:uiPriority w:val="99"/>
    <w:qFormat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6">
    <w:name w:val="Знак2"/>
    <w:basedOn w:val="a0"/>
    <w:uiPriority w:val="99"/>
    <w:qFormat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8">
    <w:name w:val="Style18"/>
    <w:basedOn w:val="a0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0"/>
    <w:uiPriority w:val="99"/>
    <w:qFormat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e">
    <w:name w:val="Стиль1"/>
    <w:uiPriority w:val="99"/>
    <w:qFormat/>
    <w:pPr>
      <w:suppressAutoHyphens/>
      <w:spacing w:line="360" w:lineRule="auto"/>
      <w:ind w:firstLine="720"/>
      <w:jc w:val="both"/>
    </w:pPr>
    <w:rPr>
      <w:rFonts w:ascii="Times New Roman" w:eastAsia="Times New Roman" w:hAnsi="Times New Roman" w:cs="Times New Roman"/>
      <w:sz w:val="24"/>
      <w:lang w:eastAsia="ar-SA"/>
    </w:rPr>
  </w:style>
  <w:style w:type="character" w:customStyle="1" w:styleId="112">
    <w:name w:val="Основной текст (11)_"/>
    <w:link w:val="1110"/>
    <w:uiPriority w:val="99"/>
    <w:qFormat/>
    <w:locked/>
    <w:rPr>
      <w:rFonts w:ascii="Century Schoolbook" w:hAnsi="Century Schoolbook" w:cs="Century Schoolbook"/>
      <w:b/>
      <w:bCs/>
      <w:i/>
      <w:iCs/>
      <w:sz w:val="18"/>
      <w:szCs w:val="18"/>
      <w:shd w:val="clear" w:color="auto" w:fill="FFFFFF"/>
    </w:rPr>
  </w:style>
  <w:style w:type="paragraph" w:customStyle="1" w:styleId="1110">
    <w:name w:val="Основной текст (11)1"/>
    <w:basedOn w:val="a0"/>
    <w:link w:val="112"/>
    <w:uiPriority w:val="99"/>
    <w:qFormat/>
    <w:pPr>
      <w:shd w:val="clear" w:color="auto" w:fill="FFFFFF"/>
      <w:spacing w:before="60" w:after="0" w:line="230" w:lineRule="exact"/>
      <w:jc w:val="both"/>
    </w:pPr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aff6">
    <w:name w:val="Другое_"/>
    <w:link w:val="aff7"/>
    <w:qFormat/>
    <w:locked/>
    <w:rPr>
      <w:rFonts w:ascii="Calibri" w:hAnsi="Calibri"/>
      <w:shd w:val="clear" w:color="auto" w:fill="FFFFFF"/>
    </w:rPr>
  </w:style>
  <w:style w:type="paragraph" w:customStyle="1" w:styleId="aff7">
    <w:name w:val="Другое"/>
    <w:basedOn w:val="a0"/>
    <w:link w:val="aff6"/>
    <w:qFormat/>
    <w:pPr>
      <w:widowControl w:val="0"/>
      <w:shd w:val="clear" w:color="auto" w:fill="FFFFFF"/>
      <w:spacing w:after="0" w:line="240" w:lineRule="auto"/>
    </w:pPr>
    <w:rPr>
      <w:rFonts w:ascii="Calibri" w:hAnsi="Calibri"/>
    </w:rPr>
  </w:style>
  <w:style w:type="character" w:customStyle="1" w:styleId="aff8">
    <w:name w:val="Сноска_"/>
    <w:link w:val="aff9"/>
    <w:qFormat/>
    <w:locked/>
    <w:rPr>
      <w:rFonts w:ascii="Calibri" w:eastAsia="Calibri" w:hAnsi="Calibri" w:cs="Calibri"/>
      <w:shd w:val="clear" w:color="auto" w:fill="FFFFFF"/>
    </w:rPr>
  </w:style>
  <w:style w:type="paragraph" w:customStyle="1" w:styleId="aff9">
    <w:name w:val="Сноска"/>
    <w:basedOn w:val="a0"/>
    <w:link w:val="aff8"/>
    <w:qFormat/>
    <w:pPr>
      <w:widowControl w:val="0"/>
      <w:shd w:val="clear" w:color="auto" w:fill="FFFFFF"/>
      <w:spacing w:after="0" w:line="240" w:lineRule="auto"/>
      <w:ind w:right="1360"/>
    </w:pPr>
    <w:rPr>
      <w:rFonts w:ascii="Calibri" w:eastAsia="Calibri" w:hAnsi="Calibri" w:cs="Calibri"/>
    </w:rPr>
  </w:style>
  <w:style w:type="character" w:customStyle="1" w:styleId="affa">
    <w:name w:val="Основной текст_"/>
    <w:link w:val="1f"/>
    <w:qFormat/>
    <w:locked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1f">
    <w:name w:val="Основной текст1"/>
    <w:basedOn w:val="a0"/>
    <w:link w:val="affa"/>
    <w:qFormat/>
    <w:pPr>
      <w:widowControl w:val="0"/>
      <w:shd w:val="clear" w:color="auto" w:fill="FFFFFF"/>
      <w:spacing w:after="0" w:line="252" w:lineRule="auto"/>
      <w:ind w:firstLine="400"/>
      <w:jc w:val="both"/>
    </w:pPr>
    <w:rPr>
      <w:rFonts w:ascii="Calibri" w:eastAsia="Calibri" w:hAnsi="Calibri" w:cs="Calibri"/>
      <w:sz w:val="28"/>
      <w:szCs w:val="28"/>
    </w:rPr>
  </w:style>
  <w:style w:type="character" w:customStyle="1" w:styleId="FontStyle37">
    <w:name w:val="Font Style37"/>
    <w:uiPriority w:val="99"/>
    <w:qFormat/>
    <w:rPr>
      <w:rFonts w:ascii="Times New Roman" w:hAnsi="Times New Roman" w:cs="Times New Roman" w:hint="default"/>
      <w:i/>
      <w:sz w:val="16"/>
    </w:rPr>
  </w:style>
  <w:style w:type="character" w:customStyle="1" w:styleId="FontStyle38">
    <w:name w:val="Font Style38"/>
    <w:uiPriority w:val="99"/>
    <w:qFormat/>
    <w:rPr>
      <w:rFonts w:ascii="Times New Roman" w:hAnsi="Times New Roman" w:cs="Times New Roman" w:hint="default"/>
      <w:i/>
      <w:sz w:val="16"/>
    </w:rPr>
  </w:style>
  <w:style w:type="character" w:customStyle="1" w:styleId="FontStyle39">
    <w:name w:val="Font Style39"/>
    <w:uiPriority w:val="99"/>
    <w:qFormat/>
    <w:rPr>
      <w:rFonts w:ascii="Times New Roman" w:hAnsi="Times New Roman" w:cs="Times New Roman" w:hint="default"/>
      <w:b/>
      <w:i/>
      <w:sz w:val="26"/>
    </w:rPr>
  </w:style>
  <w:style w:type="character" w:customStyle="1" w:styleId="FontStyle40">
    <w:name w:val="Font Style40"/>
    <w:uiPriority w:val="99"/>
    <w:qFormat/>
    <w:rPr>
      <w:rFonts w:ascii="Times New Roman" w:hAnsi="Times New Roman" w:cs="Times New Roman" w:hint="default"/>
      <w:i/>
      <w:sz w:val="26"/>
    </w:rPr>
  </w:style>
  <w:style w:type="character" w:customStyle="1" w:styleId="FontStyle45">
    <w:name w:val="Font Style45"/>
    <w:uiPriority w:val="99"/>
    <w:qFormat/>
    <w:rPr>
      <w:rFonts w:ascii="Times New Roman" w:hAnsi="Times New Roman" w:cs="Times New Roman" w:hint="default"/>
      <w:b/>
      <w:sz w:val="26"/>
    </w:rPr>
  </w:style>
  <w:style w:type="character" w:customStyle="1" w:styleId="FontStyle46">
    <w:name w:val="Font Style46"/>
    <w:uiPriority w:val="99"/>
    <w:qFormat/>
    <w:rPr>
      <w:rFonts w:ascii="Times New Roman" w:hAnsi="Times New Roman" w:cs="Times New Roman" w:hint="default"/>
      <w:sz w:val="26"/>
    </w:rPr>
  </w:style>
  <w:style w:type="character" w:customStyle="1" w:styleId="FontStyle47">
    <w:name w:val="Font Style47"/>
    <w:uiPriority w:val="99"/>
    <w:qFormat/>
    <w:rPr>
      <w:rFonts w:ascii="Times New Roman" w:hAnsi="Times New Roman" w:cs="Times New Roman" w:hint="default"/>
      <w:b/>
      <w:sz w:val="22"/>
    </w:rPr>
  </w:style>
  <w:style w:type="character" w:customStyle="1" w:styleId="FontStyle48">
    <w:name w:val="Font Style48"/>
    <w:uiPriority w:val="99"/>
    <w:qFormat/>
    <w:rPr>
      <w:rFonts w:ascii="Times New Roman" w:hAnsi="Times New Roman" w:cs="Times New Roman" w:hint="default"/>
      <w:sz w:val="22"/>
    </w:rPr>
  </w:style>
  <w:style w:type="character" w:customStyle="1" w:styleId="FontStyle44">
    <w:name w:val="Font Style44"/>
    <w:uiPriority w:val="99"/>
    <w:qFormat/>
    <w:rPr>
      <w:rFonts w:ascii="Times New Roman" w:hAnsi="Times New Roman" w:cs="Times New Roman" w:hint="default"/>
      <w:sz w:val="20"/>
    </w:rPr>
  </w:style>
  <w:style w:type="character" w:customStyle="1" w:styleId="FontStyle43">
    <w:name w:val="Font Style43"/>
    <w:uiPriority w:val="99"/>
    <w:rPr>
      <w:rFonts w:ascii="Times New Roman" w:hAnsi="Times New Roman" w:cs="Times New Roman" w:hint="default"/>
      <w:b/>
      <w:sz w:val="20"/>
    </w:rPr>
  </w:style>
  <w:style w:type="character" w:customStyle="1" w:styleId="FontStyle53">
    <w:name w:val="Font Style53"/>
    <w:uiPriority w:val="99"/>
    <w:qFormat/>
    <w:rPr>
      <w:rFonts w:ascii="Times New Roman" w:hAnsi="Times New Roman" w:cs="Times New Roman" w:hint="default"/>
      <w:sz w:val="26"/>
      <w:szCs w:val="26"/>
    </w:rPr>
  </w:style>
  <w:style w:type="character" w:customStyle="1" w:styleId="FontStyle54">
    <w:name w:val="Font Style54"/>
    <w:uiPriority w:val="99"/>
    <w:rPr>
      <w:rFonts w:ascii="Times New Roman" w:hAnsi="Times New Roman" w:cs="Times New Roman" w:hint="default"/>
      <w:sz w:val="18"/>
      <w:szCs w:val="18"/>
    </w:rPr>
  </w:style>
  <w:style w:type="character" w:customStyle="1" w:styleId="FontStyle11">
    <w:name w:val="Font Style11"/>
    <w:uiPriority w:val="99"/>
    <w:qFormat/>
    <w:rPr>
      <w:rFonts w:ascii="Times New Roman" w:hAnsi="Times New Roman" w:cs="Times New Roman" w:hint="default"/>
      <w:sz w:val="20"/>
      <w:szCs w:val="20"/>
    </w:rPr>
  </w:style>
  <w:style w:type="character" w:customStyle="1" w:styleId="FontStyle13">
    <w:name w:val="Font Style13"/>
    <w:uiPriority w:val="99"/>
    <w:rPr>
      <w:rFonts w:ascii="Times New Roman" w:hAnsi="Times New Roman" w:cs="Times New Roman" w:hint="default"/>
      <w:sz w:val="28"/>
      <w:szCs w:val="28"/>
    </w:rPr>
  </w:style>
  <w:style w:type="character" w:customStyle="1" w:styleId="FontStyle58">
    <w:name w:val="Font Style58"/>
    <w:uiPriority w:val="99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51">
    <w:name w:val="Основной текст + Полужирный5"/>
    <w:uiPriority w:val="99"/>
    <w:qFormat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117">
    <w:name w:val="Основной текст (11)7"/>
    <w:uiPriority w:val="99"/>
    <w:rPr>
      <w:rFonts w:ascii="Century Schoolbook" w:hAnsi="Century Schoolbook" w:cs="Century Schoolbook" w:hint="default"/>
      <w:b/>
      <w:bCs/>
      <w:i/>
      <w:iCs/>
      <w:sz w:val="18"/>
      <w:szCs w:val="18"/>
      <w:shd w:val="clear" w:color="auto" w:fill="FFFFFF"/>
    </w:rPr>
  </w:style>
  <w:style w:type="character" w:customStyle="1" w:styleId="41">
    <w:name w:val="Основной текст + Полужирный4"/>
    <w:uiPriority w:val="99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34">
    <w:name w:val="Основной текст + Полужирный3"/>
    <w:uiPriority w:val="99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27">
    <w:name w:val="Основной текст + Полужирный2"/>
    <w:uiPriority w:val="99"/>
    <w:qFormat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1f0">
    <w:name w:val="Основной текст + Полужирный1"/>
    <w:uiPriority w:val="99"/>
    <w:qFormat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FontStyle25">
    <w:name w:val="Font Style25"/>
    <w:uiPriority w:val="99"/>
    <w:rPr>
      <w:rFonts w:ascii="Times New Roman" w:hAnsi="Times New Roman" w:cs="Times New Roman" w:hint="default"/>
      <w:b/>
      <w:i/>
      <w:sz w:val="30"/>
    </w:rPr>
  </w:style>
  <w:style w:type="table" w:customStyle="1" w:styleId="28">
    <w:name w:val="Сетка таблицы2"/>
    <w:basedOn w:val="a2"/>
    <w:uiPriority w:val="99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pPr>
      <w:widowControl w:val="0"/>
      <w:autoSpaceDE w:val="0"/>
      <w:autoSpaceDN w:val="0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pPr>
      <w:widowControl w:val="0"/>
      <w:autoSpaceDE w:val="0"/>
      <w:autoSpaceDN w:val="0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2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51309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51353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13807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urait.ru/bcode/513073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urait.ru/bcode/51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B74DA-5511-47B8-8F3E-139BFA9BC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25</Pages>
  <Words>6918</Words>
  <Characters>39434</Characters>
  <Application>Microsoft Office Word</Application>
  <DocSecurity>0</DocSecurity>
  <Lines>328</Lines>
  <Paragraphs>92</Paragraphs>
  <ScaleCrop>false</ScaleCrop>
  <Company/>
  <LinksUpToDate>false</LinksUpToDate>
  <CharactersWithSpaces>46260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Зам. директора УМО</cp:lastModifiedBy>
  <cp:revision>14</cp:revision>
  <dcterms:created xsi:type="dcterms:W3CDTF">2023-08-07T05:39:00Z</dcterms:created>
  <dcterms:modified xsi:type="dcterms:W3CDTF">2024-12-16T09:38:00Z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F8BFF6B842854037BC0294FD69BA5574</vt:lpwstr>
  </property>
</Properties>
</file>