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01" w:rsidRPr="007C0801" w:rsidRDefault="00B238E9" w:rsidP="007C0801">
      <w:pPr>
        <w:suppressAutoHyphens/>
        <w:ind w:left="3540"/>
        <w:jc w:val="right"/>
        <w:rPr>
          <w:rFonts w:eastAsia="Times New Roman"/>
          <w:sz w:val="24"/>
          <w:szCs w:val="24"/>
        </w:rPr>
      </w:pPr>
      <w:r w:rsidRPr="00E5530F">
        <w:rPr>
          <w:bCs/>
          <w:iCs/>
          <w:sz w:val="24"/>
          <w:szCs w:val="24"/>
          <w:lang w:eastAsia="en-US"/>
        </w:rPr>
        <w:t xml:space="preserve"> </w:t>
      </w:r>
      <w:r w:rsidR="007C0801" w:rsidRPr="007C0801">
        <w:rPr>
          <w:rFonts w:eastAsia="Times New Roman"/>
          <w:sz w:val="24"/>
          <w:szCs w:val="24"/>
        </w:rPr>
        <w:t xml:space="preserve">Приложение </w:t>
      </w:r>
    </w:p>
    <w:p w:rsidR="007C0801" w:rsidRPr="007C0801" w:rsidRDefault="007C0801" w:rsidP="007C0801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7C0801">
        <w:rPr>
          <w:rFonts w:eastAsia="Times New Roman"/>
          <w:sz w:val="24"/>
          <w:szCs w:val="24"/>
        </w:rPr>
        <w:t xml:space="preserve">ОПОП ППССЗ по специальности </w:t>
      </w:r>
    </w:p>
    <w:p w:rsidR="007C0801" w:rsidRPr="007C0801" w:rsidRDefault="007C0801" w:rsidP="007C0801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7C0801">
        <w:rPr>
          <w:rFonts w:eastAsia="Times New Roman"/>
          <w:sz w:val="24"/>
          <w:szCs w:val="24"/>
        </w:rPr>
        <w:t xml:space="preserve">27.02.03 Автоматика и телемеханика на транспорте </w:t>
      </w:r>
    </w:p>
    <w:p w:rsidR="007C0801" w:rsidRPr="007C0801" w:rsidRDefault="007C0801" w:rsidP="007C0801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</w:p>
    <w:p w:rsidR="00B238E9" w:rsidRPr="00E5530F" w:rsidRDefault="00B238E9" w:rsidP="001A57F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E5530F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B238E9" w:rsidRPr="00E5530F" w:rsidRDefault="00B238E9" w:rsidP="001A57FC">
      <w:pPr>
        <w:widowControl/>
        <w:spacing w:line="240" w:lineRule="auto"/>
        <w:jc w:val="right"/>
        <w:rPr>
          <w:b/>
          <w:bCs/>
          <w:spacing w:val="-2"/>
          <w:sz w:val="24"/>
          <w:lang w:eastAsia="en-US"/>
        </w:rPr>
      </w:pPr>
      <w:r w:rsidRPr="00E5530F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spacing w:val="-2"/>
          <w:sz w:val="28"/>
          <w:szCs w:val="28"/>
          <w:lang w:eastAsia="en-US"/>
        </w:rPr>
        <w:t>РАБОЧАЯ ПРОГРАММА УЧЕБНОЙ ДИСЦИПЛИНЫ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sz w:val="28"/>
          <w:szCs w:val="28"/>
          <w:lang w:eastAsia="en-US"/>
        </w:rPr>
        <w:t>ОП.03. ОБЩИЙ КУРС ЖЕЛЕЗНЫХ ДОРОГ</w:t>
      </w: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F712A">
        <w:rPr>
          <w:rFonts w:eastAsia="Times New Roman"/>
          <w:b/>
          <w:bCs/>
          <w:sz w:val="28"/>
          <w:szCs w:val="28"/>
        </w:rPr>
        <w:t>для специальности</w:t>
      </w: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CF712A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bookmarkStart w:id="0" w:name="_GoBack"/>
      <w:bookmarkEnd w:id="0"/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F712A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CF712A">
        <w:rPr>
          <w:rFonts w:eastAsia="Times New Roman"/>
          <w:i/>
          <w:szCs w:val="22"/>
        </w:rPr>
        <w:t>среднего профессионального образования</w:t>
      </w: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F712A">
        <w:rPr>
          <w:rFonts w:eastAsia="Times New Roman"/>
          <w:i/>
          <w:sz w:val="24"/>
          <w:szCs w:val="22"/>
        </w:rPr>
        <w:t xml:space="preserve">(год начала подготовки: </w:t>
      </w:r>
      <w:r w:rsidR="00507390">
        <w:rPr>
          <w:rFonts w:eastAsia="Times New Roman"/>
          <w:i/>
          <w:sz w:val="24"/>
          <w:szCs w:val="22"/>
        </w:rPr>
        <w:t>20</w:t>
      </w:r>
      <w:r w:rsidR="00EF175A">
        <w:rPr>
          <w:rFonts w:eastAsia="Times New Roman"/>
          <w:i/>
          <w:sz w:val="24"/>
          <w:szCs w:val="22"/>
        </w:rPr>
        <w:t>2</w:t>
      </w:r>
      <w:r w:rsidR="00101469">
        <w:rPr>
          <w:rFonts w:eastAsia="Times New Roman"/>
          <w:i/>
          <w:sz w:val="24"/>
          <w:szCs w:val="22"/>
        </w:rPr>
        <w:t>3</w:t>
      </w:r>
      <w:r>
        <w:rPr>
          <w:rFonts w:eastAsia="Times New Roman"/>
          <w:i/>
          <w:sz w:val="24"/>
          <w:szCs w:val="22"/>
        </w:rPr>
        <w:t>г.</w:t>
      </w:r>
      <w:r w:rsidRPr="00CF712A">
        <w:rPr>
          <w:rFonts w:eastAsia="Times New Roman"/>
          <w:i/>
          <w:sz w:val="24"/>
          <w:szCs w:val="22"/>
        </w:rPr>
        <w:t xml:space="preserve">) 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1A57FC" w:rsidRPr="00E5530F" w:rsidRDefault="001A57FC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tabs>
          <w:tab w:val="left" w:pos="5040"/>
        </w:tabs>
        <w:spacing w:line="240" w:lineRule="auto"/>
        <w:ind w:left="840"/>
        <w:jc w:val="left"/>
        <w:rPr>
          <w:sz w:val="28"/>
          <w:szCs w:val="28"/>
        </w:rPr>
      </w:pPr>
    </w:p>
    <w:p w:rsidR="00B238E9" w:rsidRPr="00E5530F" w:rsidRDefault="00B238E9" w:rsidP="00B238E9">
      <w:pPr>
        <w:widowControl/>
        <w:spacing w:line="240" w:lineRule="auto"/>
        <w:ind w:left="840" w:firstLine="11"/>
        <w:jc w:val="left"/>
        <w:rPr>
          <w:rFonts w:ascii="Arial" w:hAnsi="Arial" w:cs="Arial"/>
          <w:sz w:val="24"/>
        </w:rPr>
      </w:pPr>
    </w:p>
    <w:p w:rsidR="00B238E9" w:rsidRPr="00E8350D" w:rsidRDefault="00B238E9" w:rsidP="00CF712A">
      <w:pPr>
        <w:pageBreakBefore/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  <w:r w:rsidRPr="00E8350D">
        <w:rPr>
          <w:b/>
          <w:bCs/>
          <w:spacing w:val="-2"/>
          <w:sz w:val="28"/>
          <w:szCs w:val="28"/>
          <w:lang w:eastAsia="en-US"/>
        </w:rPr>
        <w:lastRenderedPageBreak/>
        <w:t>СОДЕРЖАНИЕ</w:t>
      </w:r>
    </w:p>
    <w:p w:rsidR="00B238E9" w:rsidRPr="00E8350D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2947FF" w:rsidRPr="002947FF" w:rsidRDefault="005D66BB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r w:rsidRPr="002947FF">
        <w:rPr>
          <w:bCs/>
          <w:spacing w:val="-2"/>
          <w:sz w:val="28"/>
          <w:szCs w:val="28"/>
          <w:lang w:eastAsia="en-US"/>
        </w:rPr>
        <w:fldChar w:fldCharType="begin"/>
      </w:r>
      <w:r w:rsidR="00770D14" w:rsidRPr="002947FF">
        <w:rPr>
          <w:bCs/>
          <w:spacing w:val="-2"/>
          <w:sz w:val="28"/>
          <w:szCs w:val="28"/>
          <w:lang w:eastAsia="en-US"/>
        </w:rPr>
        <w:instrText xml:space="preserve"> TOC \o "1-3" \h \z \u </w:instrText>
      </w:r>
      <w:r w:rsidRPr="002947FF">
        <w:rPr>
          <w:bCs/>
          <w:spacing w:val="-2"/>
          <w:sz w:val="28"/>
          <w:szCs w:val="28"/>
          <w:lang w:eastAsia="en-US"/>
        </w:rPr>
        <w:fldChar w:fldCharType="separate"/>
      </w:r>
      <w:hyperlink w:anchor="_Toc132900488" w:history="1">
        <w:r w:rsidR="002947FF" w:rsidRPr="002947FF">
          <w:rPr>
            <w:rStyle w:val="a4"/>
            <w:sz w:val="28"/>
            <w:szCs w:val="28"/>
          </w:rPr>
          <w:t>1. ПАСПОРТ РАБОЧЕЙ ПРОГРАММЫ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_Toc132900488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3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E21903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89" w:history="1">
        <w:r w:rsidR="002947FF" w:rsidRPr="002947FF">
          <w:rPr>
            <w:rStyle w:val="a4"/>
            <w:sz w:val="28"/>
            <w:szCs w:val="28"/>
            <w:lang w:eastAsia="en-US"/>
          </w:rPr>
          <w:t>2. СТРУКТУРА И СОДЕРЖАНИЕ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_Toc132900489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5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E21903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0" w:history="1">
        <w:r w:rsidR="002947FF" w:rsidRPr="002947FF">
          <w:rPr>
            <w:rStyle w:val="a4"/>
            <w:sz w:val="28"/>
            <w:szCs w:val="28"/>
          </w:rPr>
          <w:t>3. УСЛОВИЯ РЕАЛИЗАЦИИ ПРОГРАММЫ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_Toc132900490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10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E21903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1" w:history="1">
        <w:r w:rsidR="002947FF" w:rsidRPr="002947FF">
          <w:rPr>
            <w:rStyle w:val="a4"/>
            <w:sz w:val="28"/>
            <w:szCs w:val="28"/>
            <w:lang w:eastAsia="en-US"/>
          </w:rPr>
          <w:t>4. КОНТРОЛЬ И ОЦЕНКА РЕЗУЛЬТАТОВ ОСВОЕНИЯ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_Toc132900491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11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E21903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2" w:history="1">
        <w:r w:rsidR="002947FF" w:rsidRPr="002947FF">
          <w:rPr>
            <w:rStyle w:val="a4"/>
            <w:caps/>
            <w:sz w:val="28"/>
            <w:szCs w:val="28"/>
          </w:rPr>
          <w:t>5. Перечень используемых методов обучения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_Toc132900492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12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B238E9" w:rsidRPr="00E5530F" w:rsidRDefault="005D66BB" w:rsidP="002947FF">
      <w:pPr>
        <w:widowControl/>
        <w:spacing w:line="240" w:lineRule="auto"/>
        <w:rPr>
          <w:b/>
          <w:sz w:val="28"/>
          <w:szCs w:val="28"/>
          <w:lang w:eastAsia="en-US"/>
        </w:rPr>
      </w:pPr>
      <w:r w:rsidRPr="002947FF">
        <w:rPr>
          <w:b/>
          <w:bCs/>
          <w:spacing w:val="-2"/>
          <w:sz w:val="28"/>
          <w:szCs w:val="28"/>
          <w:lang w:eastAsia="en-US"/>
        </w:rPr>
        <w:fldChar w:fldCharType="end"/>
      </w: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1A57FC" w:rsidRDefault="001A57FC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1A57FC" w:rsidRDefault="001A57FC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F94AA0" w:rsidRPr="00770D14" w:rsidRDefault="00F94AA0" w:rsidP="002947F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26478819"/>
      <w:bookmarkStart w:id="2" w:name="_Toc132900488"/>
      <w:r w:rsidRPr="00770D14">
        <w:rPr>
          <w:rFonts w:ascii="Times New Roman" w:hAnsi="Times New Roman" w:cs="Times New Roman"/>
          <w:color w:val="000000" w:themeColor="text1"/>
        </w:rPr>
        <w:lastRenderedPageBreak/>
        <w:t>1. ПАСПОРТ РАБОЧЕЙ ПРОГРАММЫ УЧЕБНОЙ ДИСЦИПЛИНЫ</w:t>
      </w:r>
      <w:bookmarkEnd w:id="1"/>
      <w:bookmarkEnd w:id="2"/>
    </w:p>
    <w:p w:rsidR="00F94AA0" w:rsidRPr="001A57FC" w:rsidRDefault="001A57FC" w:rsidP="00F94AA0">
      <w:pPr>
        <w:shd w:val="clear" w:color="auto" w:fill="FFFFFF"/>
        <w:autoSpaceDE w:val="0"/>
        <w:autoSpaceDN w:val="0"/>
        <w:adjustRightInd w:val="0"/>
        <w:spacing w:before="43" w:line="240" w:lineRule="auto"/>
        <w:ind w:left="77"/>
        <w:jc w:val="center"/>
        <w:rPr>
          <w:rFonts w:eastAsia="Times New Roman"/>
          <w:caps/>
          <w:sz w:val="20"/>
        </w:rPr>
      </w:pPr>
      <w:r w:rsidRPr="001A57FC">
        <w:rPr>
          <w:rFonts w:eastAsia="Times New Roman"/>
          <w:b/>
          <w:bCs/>
          <w:caps/>
          <w:sz w:val="28"/>
          <w:szCs w:val="28"/>
        </w:rPr>
        <w:t xml:space="preserve">ОП.03 </w:t>
      </w:r>
      <w:r w:rsidR="00F94AA0" w:rsidRPr="001A57FC">
        <w:rPr>
          <w:rFonts w:eastAsia="Times New Roman"/>
          <w:b/>
          <w:bCs/>
          <w:caps/>
          <w:sz w:val="28"/>
          <w:szCs w:val="28"/>
        </w:rPr>
        <w:t>Общий курс железных дорог</w:t>
      </w:r>
    </w:p>
    <w:p w:rsidR="002947FF" w:rsidRDefault="002947FF" w:rsidP="002947FF">
      <w:pPr>
        <w:rPr>
          <w:b/>
          <w:spacing w:val="-3"/>
          <w:sz w:val="28"/>
          <w:szCs w:val="28"/>
        </w:rPr>
      </w:pPr>
      <w:bookmarkStart w:id="3" w:name="_Toc426478820"/>
      <w:bookmarkStart w:id="4" w:name="_Toc120473354"/>
    </w:p>
    <w:p w:rsidR="00F94AA0" w:rsidRPr="002947FF" w:rsidRDefault="00F94AA0" w:rsidP="002947FF">
      <w:pPr>
        <w:rPr>
          <w:b/>
          <w:sz w:val="28"/>
          <w:szCs w:val="28"/>
        </w:rPr>
      </w:pPr>
      <w:r w:rsidRPr="002947FF">
        <w:rPr>
          <w:b/>
          <w:spacing w:val="-3"/>
          <w:sz w:val="28"/>
          <w:szCs w:val="28"/>
        </w:rPr>
        <w:t>1.1.</w:t>
      </w:r>
      <w:r w:rsidRPr="002947FF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:rsidR="00F94AA0" w:rsidRDefault="00F94AA0" w:rsidP="001A57FC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20"/>
        <w:rPr>
          <w:rFonts w:eastAsia="Times New Roman"/>
          <w:sz w:val="28"/>
          <w:szCs w:val="28"/>
        </w:rPr>
      </w:pPr>
      <w:r w:rsidRPr="00F94AA0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F94AA0">
        <w:rPr>
          <w:rFonts w:eastAsia="Times New Roman"/>
          <w:sz w:val="28"/>
          <w:szCs w:val="28"/>
        </w:rPr>
        <w:t>программы подготовки специалистов среднего звена</w:t>
      </w:r>
      <w:r w:rsidR="00CF712A">
        <w:rPr>
          <w:rFonts w:eastAsia="Times New Roman"/>
          <w:sz w:val="28"/>
          <w:szCs w:val="28"/>
        </w:rPr>
        <w:t xml:space="preserve"> </w:t>
      </w:r>
      <w:r w:rsidR="00CF712A" w:rsidRPr="00CF712A">
        <w:rPr>
          <w:rFonts w:eastAsia="Times New Roman"/>
          <w:sz w:val="28"/>
          <w:szCs w:val="28"/>
        </w:rPr>
        <w:t>(далее – ОПОП-ППССЗ)</w:t>
      </w:r>
      <w:r w:rsidR="00CF712A" w:rsidRPr="00CF712A">
        <w:rPr>
          <w:rFonts w:eastAsia="Times New Roman"/>
          <w:sz w:val="24"/>
          <w:szCs w:val="24"/>
        </w:rPr>
        <w:t xml:space="preserve"> </w:t>
      </w:r>
      <w:r w:rsidRPr="00F94AA0">
        <w:rPr>
          <w:rFonts w:eastAsia="Times New Roman"/>
          <w:sz w:val="28"/>
          <w:szCs w:val="28"/>
        </w:rPr>
        <w:t xml:space="preserve"> в соответствие с ФГОС СПО специальности</w:t>
      </w:r>
      <w:r w:rsidRPr="00F94AA0">
        <w:rPr>
          <w:rFonts w:eastAsia="Times New Roman"/>
          <w:spacing w:val="-1"/>
          <w:sz w:val="28"/>
          <w:szCs w:val="28"/>
        </w:rPr>
        <w:t xml:space="preserve"> 27.02.03</w:t>
      </w:r>
      <w:r w:rsidRPr="00F94AA0">
        <w:rPr>
          <w:rFonts w:eastAsia="Times New Roman"/>
          <w:b/>
          <w:spacing w:val="-1"/>
          <w:sz w:val="28"/>
          <w:szCs w:val="28"/>
        </w:rPr>
        <w:t xml:space="preserve">  </w:t>
      </w:r>
      <w:r w:rsidRPr="00F94AA0"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 w:rsidRPr="00F94AA0">
        <w:rPr>
          <w:rFonts w:eastAsia="Times New Roman"/>
          <w:sz w:val="28"/>
          <w:szCs w:val="28"/>
        </w:rPr>
        <w:t>те (железнодорожном транспорте).</w:t>
      </w:r>
    </w:p>
    <w:p w:rsidR="00CF712A" w:rsidRPr="00CF712A" w:rsidRDefault="00CF712A" w:rsidP="00CF712A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CF712A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94AA0" w:rsidRPr="00F94AA0" w:rsidRDefault="00F94AA0" w:rsidP="001A57FC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2A49F2"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B238E9" w:rsidRPr="00F94AA0" w:rsidRDefault="00F94AA0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 w:rsidR="002947FF">
        <w:rPr>
          <w:sz w:val="28"/>
          <w:szCs w:val="28"/>
          <w:lang w:eastAsia="en-US"/>
        </w:rPr>
        <w:t>ции, централизации и блокировки.</w:t>
      </w:r>
    </w:p>
    <w:p w:rsidR="00F94AA0" w:rsidRPr="00F94AA0" w:rsidRDefault="00F94AA0" w:rsidP="001A57FC">
      <w:pPr>
        <w:widowControl/>
        <w:spacing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2947FF" w:rsidRDefault="00B238E9" w:rsidP="002947FF">
      <w:pPr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>1.</w:t>
      </w:r>
      <w:r w:rsidR="00D97FCF" w:rsidRPr="002947FF">
        <w:rPr>
          <w:b/>
          <w:sz w:val="28"/>
          <w:szCs w:val="28"/>
          <w:lang w:eastAsia="en-US"/>
        </w:rPr>
        <w:t>2</w:t>
      </w:r>
      <w:r w:rsidRPr="002947FF">
        <w:rPr>
          <w:b/>
          <w:sz w:val="28"/>
          <w:szCs w:val="28"/>
          <w:lang w:eastAsia="en-US"/>
        </w:rPr>
        <w:t xml:space="preserve">. Место дисциплины в структуре </w:t>
      </w:r>
      <w:r w:rsidR="00CF712A" w:rsidRPr="002947FF">
        <w:rPr>
          <w:rFonts w:eastAsia="Times New Roman"/>
          <w:b/>
          <w:bCs/>
          <w:sz w:val="28"/>
          <w:szCs w:val="28"/>
        </w:rPr>
        <w:t>ОПОП-</w:t>
      </w:r>
      <w:r w:rsidR="001A57FC" w:rsidRPr="002947FF">
        <w:rPr>
          <w:b/>
          <w:sz w:val="28"/>
          <w:szCs w:val="28"/>
          <w:lang w:eastAsia="en-US"/>
        </w:rPr>
        <w:t>ППССЗ</w:t>
      </w:r>
      <w:r w:rsidRPr="002947FF">
        <w:rPr>
          <w:b/>
          <w:sz w:val="28"/>
          <w:szCs w:val="28"/>
          <w:lang w:eastAsia="en-US"/>
        </w:rPr>
        <w:t>:</w:t>
      </w:r>
    </w:p>
    <w:p w:rsidR="00B238E9" w:rsidRPr="00E5530F" w:rsidRDefault="00B238E9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«Общий курс железных дорог»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B238E9" w:rsidRDefault="00B238E9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>Учебная дисциплина «Общий курс железных дорог»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ПК 2.6.</w:t>
      </w:r>
    </w:p>
    <w:p w:rsidR="00CF712A" w:rsidRDefault="00CF712A" w:rsidP="00CF712A">
      <w:pPr>
        <w:widowControl/>
        <w:spacing w:line="240" w:lineRule="auto"/>
        <w:ind w:firstLine="709"/>
        <w:jc w:val="left"/>
        <w:rPr>
          <w:rFonts w:eastAsia="Times New Roman"/>
          <w:b/>
          <w:bCs/>
          <w:sz w:val="28"/>
          <w:szCs w:val="28"/>
        </w:rPr>
      </w:pPr>
    </w:p>
    <w:p w:rsidR="00CF712A" w:rsidRPr="002947FF" w:rsidRDefault="00CF712A" w:rsidP="002947FF">
      <w:pPr>
        <w:rPr>
          <w:b/>
          <w:color w:val="000000"/>
          <w:sz w:val="28"/>
          <w:szCs w:val="28"/>
        </w:rPr>
      </w:pPr>
      <w:r w:rsidRPr="002947FF">
        <w:rPr>
          <w:b/>
          <w:sz w:val="28"/>
          <w:szCs w:val="28"/>
        </w:rPr>
        <w:t>1.3 Планируемые результаты освоения  учебной дисциплины:</w:t>
      </w:r>
    </w:p>
    <w:p w:rsidR="00CF712A" w:rsidRPr="00CF712A" w:rsidRDefault="00CF712A" w:rsidP="00CF712A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F712A">
        <w:rPr>
          <w:rFonts w:eastAsia="Times New Roman"/>
          <w:sz w:val="28"/>
          <w:szCs w:val="28"/>
        </w:rPr>
        <w:t>1.3.1</w:t>
      </w:r>
      <w:proofErr w:type="gramStart"/>
      <w:r w:rsidRPr="00CF712A">
        <w:rPr>
          <w:rFonts w:eastAsia="Times New Roman"/>
          <w:sz w:val="28"/>
          <w:szCs w:val="28"/>
        </w:rPr>
        <w:t xml:space="preserve"> В</w:t>
      </w:r>
      <w:proofErr w:type="gramEnd"/>
      <w:r w:rsidRPr="00CF712A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CF712A" w:rsidRPr="0004719E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классифицировать организационную структуру управления на железнодорожном транспорте;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классифицировать технические средства и устройства железнодорожного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pacing w:val="-1"/>
          <w:sz w:val="28"/>
          <w:szCs w:val="28"/>
        </w:rPr>
        <w:t>транспорта.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организационную структуру, основные сооружения и устройства и систему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взаимодействия подразделений железнодорожного транспорта.</w:t>
      </w:r>
    </w:p>
    <w:p w:rsidR="00CF712A" w:rsidRPr="00CF712A" w:rsidRDefault="00CF712A" w:rsidP="00CF712A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CF712A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CF712A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CF712A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CF712A">
        <w:rPr>
          <w:rFonts w:eastAsia="Times New Roman"/>
          <w:sz w:val="28"/>
          <w:szCs w:val="28"/>
        </w:rPr>
        <w:t xml:space="preserve">учебной дисциплины </w:t>
      </w:r>
      <w:r w:rsidRPr="00CF712A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CF712A" w:rsidRPr="00CF712A" w:rsidRDefault="00CF712A" w:rsidP="00CF712A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CF712A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CF712A" w:rsidRPr="00FB2EF4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5" w:name="_Hlk120025617"/>
      <w:r w:rsidRPr="00FB2EF4">
        <w:rPr>
          <w:sz w:val="28"/>
          <w:szCs w:val="28"/>
          <w:lang w:eastAsia="en-US"/>
        </w:rPr>
        <w:lastRenderedPageBreak/>
        <w:t>ОК 01</w:t>
      </w:r>
      <w:proofErr w:type="gramStart"/>
      <w:r w:rsidRPr="00FB2EF4">
        <w:rPr>
          <w:sz w:val="28"/>
          <w:szCs w:val="28"/>
          <w:lang w:eastAsia="en-US"/>
        </w:rPr>
        <w:t xml:space="preserve"> В</w:t>
      </w:r>
      <w:proofErr w:type="gramEnd"/>
      <w:r w:rsidRPr="00FB2EF4">
        <w:rPr>
          <w:sz w:val="28"/>
          <w:szCs w:val="28"/>
          <w:lang w:eastAsia="en-US"/>
        </w:rPr>
        <w:t>ыбирать способы решения задач профессиональной деятельности применительно к различным контекстам;</w:t>
      </w:r>
    </w:p>
    <w:p w:rsidR="00CF712A" w:rsidRPr="00FB2EF4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B2EF4">
        <w:rPr>
          <w:sz w:val="28"/>
          <w:szCs w:val="28"/>
          <w:lang w:eastAsia="en-US"/>
        </w:rPr>
        <w:t>ОК 02</w:t>
      </w:r>
      <w:proofErr w:type="gramStart"/>
      <w:r w:rsidRPr="00FB2EF4">
        <w:rPr>
          <w:sz w:val="28"/>
          <w:szCs w:val="28"/>
          <w:lang w:eastAsia="en-US"/>
        </w:rPr>
        <w:t xml:space="preserve"> И</w:t>
      </w:r>
      <w:proofErr w:type="gramEnd"/>
      <w:r w:rsidRPr="00FB2EF4">
        <w:rPr>
          <w:sz w:val="28"/>
          <w:szCs w:val="28"/>
          <w:lang w:eastAsia="en-US"/>
        </w:rPr>
        <w:t>спользовать современные средства поиска, анализа и интерпретации информации и информационные технологии для выполнения зада</w:t>
      </w:r>
      <w:r>
        <w:rPr>
          <w:sz w:val="28"/>
          <w:szCs w:val="28"/>
          <w:lang w:eastAsia="en-US"/>
        </w:rPr>
        <w:t>ч профессиональной деятельности.</w:t>
      </w:r>
    </w:p>
    <w:bookmarkEnd w:id="5"/>
    <w:p w:rsidR="00CF712A" w:rsidRDefault="00CF712A" w:rsidP="00CF712A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CF712A">
        <w:rPr>
          <w:rFonts w:eastAsia="Times New Roman"/>
          <w:b/>
          <w:sz w:val="28"/>
          <w:szCs w:val="28"/>
        </w:rPr>
        <w:t>-профессиональные:</w:t>
      </w:r>
    </w:p>
    <w:p w:rsidR="00CF712A" w:rsidRPr="00E5530F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6" w:name="_Hlk120025940"/>
      <w:r>
        <w:rPr>
          <w:sz w:val="28"/>
          <w:szCs w:val="28"/>
          <w:lang w:eastAsia="en-US"/>
        </w:rPr>
        <w:t>ПК 2.6</w:t>
      </w:r>
      <w:proofErr w:type="gramStart"/>
      <w:r w:rsidRPr="00F170A5">
        <w:t xml:space="preserve"> </w:t>
      </w:r>
      <w:r w:rsidRPr="00F170A5">
        <w:rPr>
          <w:sz w:val="28"/>
          <w:szCs w:val="28"/>
          <w:lang w:eastAsia="en-US"/>
        </w:rPr>
        <w:t>В</w:t>
      </w:r>
      <w:proofErr w:type="gramEnd"/>
      <w:r w:rsidRPr="00F170A5">
        <w:rPr>
          <w:sz w:val="28"/>
          <w:szCs w:val="28"/>
          <w:lang w:eastAsia="en-US"/>
        </w:rPr>
        <w:t>ыполнять требования технической эксплуатации железных дорог и безопасности движения.</w:t>
      </w:r>
    </w:p>
    <w:bookmarkEnd w:id="6"/>
    <w:p w:rsidR="00CF712A" w:rsidRPr="00CF712A" w:rsidRDefault="00CF712A" w:rsidP="00CF712A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04719E" w:rsidRPr="002947FF" w:rsidRDefault="0004719E" w:rsidP="002947FF">
      <w:pPr>
        <w:spacing w:line="240" w:lineRule="auto"/>
        <w:rPr>
          <w:b/>
          <w:sz w:val="28"/>
          <w:szCs w:val="28"/>
        </w:rPr>
      </w:pPr>
      <w:bookmarkStart w:id="7" w:name="_Toc426478823"/>
      <w:bookmarkStart w:id="8" w:name="_Toc120473356"/>
      <w:r w:rsidRPr="002947FF">
        <w:rPr>
          <w:b/>
          <w:sz w:val="28"/>
          <w:szCs w:val="28"/>
        </w:rPr>
        <w:t>1.4. Рекомендуемое количество часов на освоение рабочей программы</w:t>
      </w:r>
      <w:bookmarkStart w:id="9" w:name="_Toc426478824"/>
      <w:bookmarkStart w:id="10" w:name="_Toc120473357"/>
      <w:bookmarkEnd w:id="7"/>
      <w:bookmarkEnd w:id="8"/>
      <w:r w:rsidR="001A57FC" w:rsidRPr="002947FF">
        <w:rPr>
          <w:b/>
          <w:sz w:val="28"/>
          <w:szCs w:val="28"/>
        </w:rPr>
        <w:t xml:space="preserve"> </w:t>
      </w:r>
      <w:r w:rsidRPr="002947FF">
        <w:rPr>
          <w:b/>
          <w:sz w:val="28"/>
          <w:szCs w:val="28"/>
        </w:rPr>
        <w:t>учебной дисциплины</w:t>
      </w:r>
      <w:r w:rsidR="001A57FC" w:rsidRPr="002947FF">
        <w:rPr>
          <w:b/>
          <w:sz w:val="28"/>
          <w:szCs w:val="28"/>
        </w:rPr>
        <w:t xml:space="preserve"> в соответствии с учебным планом (УП)</w:t>
      </w:r>
      <w:r w:rsidRPr="002947FF">
        <w:rPr>
          <w:b/>
          <w:sz w:val="28"/>
          <w:szCs w:val="28"/>
        </w:rPr>
        <w:t>:</w:t>
      </w:r>
      <w:bookmarkEnd w:id="9"/>
      <w:bookmarkEnd w:id="10"/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04719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очной формы обучения: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максимальной учебной нагрузки обучающегося — 8</w:t>
      </w:r>
      <w:r>
        <w:rPr>
          <w:rFonts w:eastAsia="Times New Roman"/>
          <w:sz w:val="28"/>
          <w:szCs w:val="28"/>
        </w:rPr>
        <w:t>0</w:t>
      </w:r>
      <w:r w:rsidRPr="0004719E">
        <w:rPr>
          <w:rFonts w:eastAsia="Times New Roman"/>
          <w:sz w:val="28"/>
          <w:szCs w:val="28"/>
        </w:rPr>
        <w:t xml:space="preserve"> часов</w:t>
      </w:r>
      <w:r w:rsidR="001746F9">
        <w:rPr>
          <w:rFonts w:eastAsia="Times New Roman"/>
          <w:sz w:val="28"/>
          <w:szCs w:val="28"/>
        </w:rPr>
        <w:t xml:space="preserve"> (в том числе 4 часа вариативной части)</w:t>
      </w:r>
      <w:r w:rsidRPr="0004719E">
        <w:rPr>
          <w:rFonts w:eastAsia="Times New Roman"/>
          <w:sz w:val="28"/>
          <w:szCs w:val="28"/>
        </w:rPr>
        <w:t>, в том числе:</w:t>
      </w:r>
    </w:p>
    <w:p w:rsid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04719E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sz w:val="28"/>
          <w:szCs w:val="28"/>
        </w:rPr>
        <w:t>64</w:t>
      </w:r>
      <w:r w:rsidRPr="0004719E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а</w:t>
      </w:r>
      <w:r w:rsidRPr="0004719E">
        <w:rPr>
          <w:rFonts w:eastAsia="Times New Roman"/>
          <w:sz w:val="28"/>
          <w:szCs w:val="28"/>
        </w:rPr>
        <w:t xml:space="preserve">; самостоятельной работы обучающегося — </w:t>
      </w:r>
      <w:r>
        <w:rPr>
          <w:rFonts w:eastAsia="Times New Roman"/>
          <w:sz w:val="28"/>
          <w:szCs w:val="28"/>
        </w:rPr>
        <w:t>4</w:t>
      </w:r>
      <w:r w:rsidRPr="0004719E">
        <w:rPr>
          <w:rFonts w:eastAsia="Times New Roman"/>
          <w:sz w:val="28"/>
          <w:szCs w:val="28"/>
        </w:rPr>
        <w:t xml:space="preserve"> часов</w:t>
      </w:r>
      <w:r>
        <w:rPr>
          <w:rFonts w:eastAsia="Times New Roman"/>
          <w:sz w:val="28"/>
          <w:szCs w:val="28"/>
        </w:rPr>
        <w:t>; практические занятия – 10 часов, промежуточная аттестация – 12 часов</w:t>
      </w:r>
      <w:r w:rsidRPr="0004719E">
        <w:rPr>
          <w:rFonts w:eastAsia="Times New Roman"/>
          <w:sz w:val="28"/>
          <w:szCs w:val="28"/>
        </w:rPr>
        <w:t>.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04719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заочной формы обучения: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максимальной у</w:t>
      </w:r>
      <w:r>
        <w:rPr>
          <w:rFonts w:eastAsia="Times New Roman"/>
          <w:sz w:val="28"/>
          <w:szCs w:val="28"/>
        </w:rPr>
        <w:t xml:space="preserve">чебной нагрузки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 xml:space="preserve"> — 80</w:t>
      </w:r>
      <w:r w:rsidRPr="0004719E">
        <w:rPr>
          <w:rFonts w:eastAsia="Times New Roman"/>
          <w:sz w:val="28"/>
          <w:szCs w:val="28"/>
        </w:rPr>
        <w:t xml:space="preserve"> часов, в том числе: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sz w:val="28"/>
          <w:szCs w:val="28"/>
        </w:rPr>
        <w:t>12</w:t>
      </w:r>
      <w:r w:rsidRPr="0004719E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ов</w:t>
      </w:r>
      <w:r w:rsidRPr="0004719E">
        <w:rPr>
          <w:rFonts w:eastAsia="Times New Roman"/>
          <w:sz w:val="28"/>
          <w:szCs w:val="28"/>
        </w:rPr>
        <w:t xml:space="preserve">; самостоятельной работы обучающегося — </w:t>
      </w:r>
      <w:r>
        <w:rPr>
          <w:rFonts w:eastAsia="Times New Roman"/>
          <w:sz w:val="28"/>
          <w:szCs w:val="28"/>
        </w:rPr>
        <w:t xml:space="preserve">68 </w:t>
      </w:r>
      <w:r w:rsidRPr="0004719E">
        <w:rPr>
          <w:rFonts w:eastAsia="Times New Roman"/>
          <w:sz w:val="28"/>
          <w:szCs w:val="28"/>
        </w:rPr>
        <w:t>часов</w:t>
      </w:r>
      <w:r>
        <w:rPr>
          <w:rFonts w:eastAsia="Times New Roman"/>
          <w:sz w:val="28"/>
          <w:szCs w:val="28"/>
        </w:rPr>
        <w:t>; практические занятия – 2 часа</w:t>
      </w:r>
      <w:r w:rsidRPr="0004719E">
        <w:rPr>
          <w:rFonts w:eastAsia="Times New Roman"/>
          <w:sz w:val="28"/>
          <w:szCs w:val="28"/>
        </w:rPr>
        <w:t>.</w:t>
      </w:r>
    </w:p>
    <w:p w:rsidR="00415D9F" w:rsidRDefault="007473E6" w:rsidP="007473E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8"/>
          <w:lang w:eastAsia="en-US"/>
        </w:rPr>
      </w:pPr>
      <w:r w:rsidRPr="007473E6">
        <w:rPr>
          <w:rFonts w:eastAsia="Times New Roman"/>
          <w:sz w:val="28"/>
          <w:szCs w:val="28"/>
        </w:rPr>
        <w:t>Вариативная часть (4</w:t>
      </w:r>
      <w:r w:rsidR="0082604D">
        <w:rPr>
          <w:rFonts w:eastAsia="Times New Roman"/>
          <w:sz w:val="28"/>
          <w:szCs w:val="28"/>
        </w:rPr>
        <w:t xml:space="preserve"> </w:t>
      </w:r>
      <w:r w:rsidRPr="007473E6">
        <w:rPr>
          <w:rFonts w:eastAsia="Times New Roman"/>
          <w:sz w:val="28"/>
          <w:szCs w:val="28"/>
        </w:rPr>
        <w:t xml:space="preserve">часа) включена в объем часов </w:t>
      </w:r>
      <w:r w:rsidR="00A8790E">
        <w:rPr>
          <w:rFonts w:eastAsia="Times New Roman"/>
          <w:sz w:val="28"/>
          <w:szCs w:val="28"/>
        </w:rPr>
        <w:t>т</w:t>
      </w:r>
      <w:r w:rsidRPr="007473E6">
        <w:rPr>
          <w:rFonts w:eastAsia="Times New Roman"/>
          <w:sz w:val="28"/>
          <w:szCs w:val="28"/>
        </w:rPr>
        <w:t>емы 2.3</w:t>
      </w:r>
      <w:r w:rsidRPr="007473E6">
        <w:rPr>
          <w:b/>
          <w:bCs/>
          <w:sz w:val="28"/>
          <w:szCs w:val="28"/>
          <w:lang w:eastAsia="en-US"/>
        </w:rPr>
        <w:t xml:space="preserve"> </w:t>
      </w:r>
      <w:r w:rsidRPr="007473E6">
        <w:rPr>
          <w:bCs/>
          <w:sz w:val="28"/>
          <w:szCs w:val="28"/>
          <w:lang w:eastAsia="en-US"/>
        </w:rPr>
        <w:t xml:space="preserve">Системы и устройства   автоматики,   телемеханики   и связи. </w:t>
      </w:r>
    </w:p>
    <w:p w:rsidR="007473E6" w:rsidRPr="007473E6" w:rsidRDefault="007473E6" w:rsidP="007473E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pacing w:val="-4"/>
          <w:sz w:val="28"/>
          <w:szCs w:val="28"/>
        </w:rPr>
      </w:pPr>
      <w:r w:rsidRPr="007473E6">
        <w:rPr>
          <w:bCs/>
          <w:sz w:val="28"/>
          <w:szCs w:val="28"/>
          <w:lang w:eastAsia="en-US"/>
        </w:rPr>
        <w:t xml:space="preserve">Включение вариативной части необходимо для </w:t>
      </w:r>
      <w:r w:rsidR="00D35C63">
        <w:rPr>
          <w:bCs/>
          <w:sz w:val="28"/>
          <w:szCs w:val="28"/>
          <w:lang w:eastAsia="en-US"/>
        </w:rPr>
        <w:t>рассмотрения вопроса,</w:t>
      </w:r>
      <w:r>
        <w:rPr>
          <w:sz w:val="28"/>
          <w:szCs w:val="28"/>
          <w:lang w:eastAsia="en-US"/>
        </w:rPr>
        <w:t xml:space="preserve"> </w:t>
      </w:r>
      <w:r w:rsidRPr="007473E6">
        <w:rPr>
          <w:rFonts w:eastAsia="Times New Roman"/>
          <w:spacing w:val="-4"/>
          <w:sz w:val="28"/>
          <w:szCs w:val="28"/>
        </w:rPr>
        <w:t>что все устройства, необходимые для работы железных дорог и обеспечения безопасности движения, изучаются на основе их общих характеристик, роли и значения в общей системе железнодорожного транспорта, бесперебойной орга</w:t>
      </w:r>
      <w:r w:rsidR="00FD1E1A">
        <w:rPr>
          <w:rFonts w:eastAsia="Times New Roman"/>
          <w:spacing w:val="-4"/>
          <w:sz w:val="28"/>
          <w:szCs w:val="28"/>
        </w:rPr>
        <w:t xml:space="preserve">низации перевозочного процесса. </w:t>
      </w:r>
      <w:r w:rsidR="00683695">
        <w:rPr>
          <w:rFonts w:eastAsia="Times New Roman"/>
          <w:spacing w:val="-4"/>
          <w:sz w:val="28"/>
          <w:szCs w:val="28"/>
        </w:rPr>
        <w:t>На м</w:t>
      </w:r>
      <w:r w:rsidR="00FD1E1A">
        <w:rPr>
          <w:rFonts w:eastAsia="Times New Roman"/>
          <w:spacing w:val="-4"/>
          <w:sz w:val="28"/>
          <w:szCs w:val="28"/>
        </w:rPr>
        <w:t>атериал</w:t>
      </w:r>
      <w:r w:rsidR="00683695">
        <w:rPr>
          <w:rFonts w:eastAsia="Times New Roman"/>
          <w:spacing w:val="-4"/>
          <w:sz w:val="28"/>
          <w:szCs w:val="28"/>
        </w:rPr>
        <w:t>е</w:t>
      </w:r>
      <w:r w:rsidR="00FD1E1A">
        <w:rPr>
          <w:rFonts w:eastAsia="Times New Roman"/>
          <w:spacing w:val="-4"/>
          <w:sz w:val="28"/>
          <w:szCs w:val="28"/>
        </w:rPr>
        <w:t xml:space="preserve"> данной темы будет </w:t>
      </w:r>
      <w:r w:rsidR="00683695">
        <w:rPr>
          <w:rFonts w:eastAsia="Times New Roman"/>
          <w:spacing w:val="-4"/>
          <w:sz w:val="28"/>
          <w:szCs w:val="28"/>
        </w:rPr>
        <w:t xml:space="preserve">базироваться </w:t>
      </w:r>
      <w:r w:rsidR="00FD1E1A">
        <w:rPr>
          <w:rFonts w:eastAsia="Times New Roman"/>
          <w:spacing w:val="-4"/>
          <w:sz w:val="28"/>
          <w:szCs w:val="28"/>
        </w:rPr>
        <w:t>освоени</w:t>
      </w:r>
      <w:r w:rsidR="00CF4631">
        <w:rPr>
          <w:rFonts w:eastAsia="Times New Roman"/>
          <w:spacing w:val="-4"/>
          <w:sz w:val="28"/>
          <w:szCs w:val="28"/>
        </w:rPr>
        <w:t>е</w:t>
      </w:r>
      <w:r w:rsidR="00FD1E1A">
        <w:rPr>
          <w:rFonts w:eastAsia="Times New Roman"/>
          <w:spacing w:val="-4"/>
          <w:sz w:val="28"/>
          <w:szCs w:val="28"/>
        </w:rPr>
        <w:t xml:space="preserve"> </w:t>
      </w:r>
      <w:r w:rsidR="00683695">
        <w:rPr>
          <w:rFonts w:eastAsia="Times New Roman"/>
          <w:spacing w:val="-4"/>
          <w:sz w:val="28"/>
          <w:szCs w:val="28"/>
        </w:rPr>
        <w:t xml:space="preserve">модулей ПМ.01 </w:t>
      </w:r>
      <w:r w:rsidR="00683695" w:rsidRPr="00683695">
        <w:rPr>
          <w:rFonts w:eastAsia="Times New Roman"/>
          <w:spacing w:val="-4"/>
          <w:sz w:val="28"/>
          <w:szCs w:val="28"/>
        </w:rPr>
        <w:t>Построение и эксплуатация станционных,</w:t>
      </w:r>
      <w:r w:rsidR="00683695">
        <w:rPr>
          <w:rFonts w:eastAsia="Times New Roman"/>
          <w:spacing w:val="-4"/>
          <w:sz w:val="28"/>
          <w:szCs w:val="28"/>
        </w:rPr>
        <w:t xml:space="preserve"> </w:t>
      </w:r>
      <w:r w:rsidR="00683695" w:rsidRPr="00683695">
        <w:rPr>
          <w:rFonts w:eastAsia="Times New Roman"/>
          <w:spacing w:val="-4"/>
          <w:sz w:val="28"/>
          <w:szCs w:val="28"/>
        </w:rPr>
        <w:t>перегонных, микропроцессорных и диагностических систем железнодорожной автоматики</w:t>
      </w:r>
      <w:r w:rsidR="00683695">
        <w:rPr>
          <w:rFonts w:eastAsia="Times New Roman"/>
          <w:spacing w:val="-4"/>
          <w:sz w:val="28"/>
          <w:szCs w:val="28"/>
        </w:rPr>
        <w:t xml:space="preserve"> и ПМ.02</w:t>
      </w:r>
      <w:r w:rsidR="00683695" w:rsidRPr="00683695">
        <w:t xml:space="preserve"> </w:t>
      </w:r>
      <w:r w:rsidR="00683695" w:rsidRPr="00683695">
        <w:rPr>
          <w:rFonts w:eastAsia="Times New Roman"/>
          <w:spacing w:val="-4"/>
          <w:sz w:val="28"/>
          <w:szCs w:val="28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="00683695">
        <w:rPr>
          <w:rFonts w:eastAsia="Times New Roman"/>
          <w:spacing w:val="-4"/>
          <w:sz w:val="28"/>
          <w:szCs w:val="28"/>
        </w:rPr>
        <w:t>.</w:t>
      </w:r>
    </w:p>
    <w:p w:rsidR="00B238E9" w:rsidRPr="00E5530F" w:rsidRDefault="00B238E9" w:rsidP="00B238E9">
      <w:pPr>
        <w:widowControl/>
        <w:spacing w:after="200" w:line="276" w:lineRule="auto"/>
        <w:jc w:val="left"/>
        <w:rPr>
          <w:sz w:val="28"/>
          <w:szCs w:val="28"/>
          <w:lang w:eastAsia="en-US"/>
        </w:rPr>
      </w:pPr>
      <w:bookmarkStart w:id="11" w:name="_Toc339563845"/>
      <w:bookmarkStart w:id="12" w:name="_Toc426478825"/>
    </w:p>
    <w:p w:rsidR="00B238E9" w:rsidRPr="00770D14" w:rsidRDefault="00B238E9" w:rsidP="00AD7431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3" w:name="_Toc132900489"/>
      <w:r w:rsidRPr="00770D14">
        <w:rPr>
          <w:rFonts w:ascii="Times New Roman" w:hAnsi="Times New Roman" w:cs="Times New Roman"/>
          <w:color w:val="000000" w:themeColor="text1"/>
          <w:lang w:eastAsia="en-US"/>
        </w:rPr>
        <w:lastRenderedPageBreak/>
        <w:t>2. СТРУКТУРА И СОДЕРЖАНИЕ УЧЕБНОЙ ДИСЦИПЛИНЫ</w:t>
      </w:r>
      <w:bookmarkEnd w:id="13"/>
    </w:p>
    <w:p w:rsidR="00CF712A" w:rsidRPr="002947FF" w:rsidRDefault="00B238E9" w:rsidP="002947FF">
      <w:pPr>
        <w:rPr>
          <w:b/>
          <w:sz w:val="28"/>
          <w:szCs w:val="28"/>
          <w:lang w:eastAsia="en-US"/>
        </w:rPr>
      </w:pPr>
      <w:bookmarkStart w:id="14" w:name="_Toc120473359"/>
      <w:r w:rsidRPr="002947FF">
        <w:rPr>
          <w:b/>
          <w:sz w:val="28"/>
          <w:szCs w:val="28"/>
          <w:lang w:eastAsia="en-US"/>
        </w:rPr>
        <w:t xml:space="preserve">2.1. Объем учебной дисциплины и виды учебной работы </w:t>
      </w:r>
    </w:p>
    <w:p w:rsidR="00B238E9" w:rsidRPr="002947FF" w:rsidRDefault="00CF712A" w:rsidP="002947FF">
      <w:pPr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 xml:space="preserve">                                             О</w:t>
      </w:r>
      <w:r w:rsidR="00B238E9" w:rsidRPr="002947FF">
        <w:rPr>
          <w:b/>
          <w:sz w:val="28"/>
          <w:szCs w:val="28"/>
          <w:lang w:eastAsia="en-US"/>
        </w:rPr>
        <w:t>чн</w:t>
      </w:r>
      <w:r w:rsidRPr="002947FF">
        <w:rPr>
          <w:b/>
          <w:sz w:val="28"/>
          <w:szCs w:val="28"/>
          <w:lang w:eastAsia="en-US"/>
        </w:rPr>
        <w:t xml:space="preserve">ая </w:t>
      </w:r>
      <w:r w:rsidR="00B238E9" w:rsidRPr="002947FF">
        <w:rPr>
          <w:b/>
          <w:sz w:val="28"/>
          <w:szCs w:val="28"/>
          <w:lang w:eastAsia="en-US"/>
        </w:rPr>
        <w:t>форм</w:t>
      </w:r>
      <w:r w:rsidRPr="002947FF">
        <w:rPr>
          <w:b/>
          <w:sz w:val="28"/>
          <w:szCs w:val="28"/>
          <w:lang w:eastAsia="en-US"/>
        </w:rPr>
        <w:t>а</w:t>
      </w:r>
      <w:r w:rsidR="00B238E9" w:rsidRPr="002947FF">
        <w:rPr>
          <w:b/>
          <w:sz w:val="28"/>
          <w:szCs w:val="28"/>
          <w:lang w:eastAsia="en-US"/>
        </w:rPr>
        <w:t xml:space="preserve"> обучения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730"/>
      </w:tblGrid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в часах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CF712A" w:rsidP="000C1900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CF712A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80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CF712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CF712A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CF712A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64</w:t>
            </w:r>
          </w:p>
        </w:tc>
      </w:tr>
      <w:tr w:rsidR="00CF712A" w:rsidRPr="00E5530F" w:rsidTr="002C29BF">
        <w:tc>
          <w:tcPr>
            <w:tcW w:w="7196" w:type="dxa"/>
          </w:tcPr>
          <w:p w:rsidR="00CF712A" w:rsidRPr="00E5530F" w:rsidRDefault="00CF712A" w:rsidP="00147252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:rsidR="00CF712A" w:rsidRPr="00E5530F" w:rsidRDefault="00CF712A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04719E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rFonts w:eastAsia="Times New Roman"/>
                <w:szCs w:val="22"/>
              </w:rPr>
              <w:t>лекции</w:t>
            </w:r>
          </w:p>
        </w:tc>
        <w:tc>
          <w:tcPr>
            <w:tcW w:w="2730" w:type="dxa"/>
          </w:tcPr>
          <w:p w:rsidR="006B6128" w:rsidRPr="00E5530F" w:rsidRDefault="006B6128" w:rsidP="00C77589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54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:rsidR="006B6128" w:rsidRPr="00E5530F" w:rsidRDefault="006B6128" w:rsidP="00C77589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10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6B6128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6B6128">
              <w:rPr>
                <w:b/>
                <w:i/>
                <w:szCs w:val="22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12</w:t>
            </w:r>
          </w:p>
        </w:tc>
      </w:tr>
    </w:tbl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vertAlign w:val="superscript"/>
          <w:lang w:eastAsia="en-US"/>
        </w:rPr>
      </w:pPr>
    </w:p>
    <w:p w:rsidR="00B238E9" w:rsidRPr="002947FF" w:rsidRDefault="002642F0" w:rsidP="002947FF">
      <w:pPr>
        <w:jc w:val="center"/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>З</w:t>
      </w:r>
      <w:r w:rsidR="00B238E9" w:rsidRPr="002947FF">
        <w:rPr>
          <w:b/>
          <w:sz w:val="28"/>
          <w:szCs w:val="28"/>
          <w:lang w:eastAsia="en-US"/>
        </w:rPr>
        <w:t>аочн</w:t>
      </w:r>
      <w:r w:rsidRPr="002947FF">
        <w:rPr>
          <w:b/>
          <w:sz w:val="28"/>
          <w:szCs w:val="28"/>
          <w:lang w:eastAsia="en-US"/>
        </w:rPr>
        <w:t>ая</w:t>
      </w:r>
      <w:r w:rsidR="00B238E9" w:rsidRPr="002947FF">
        <w:rPr>
          <w:b/>
          <w:sz w:val="28"/>
          <w:szCs w:val="28"/>
          <w:lang w:eastAsia="en-US"/>
        </w:rPr>
        <w:t xml:space="preserve"> форм</w:t>
      </w:r>
      <w:r w:rsidRPr="002947FF">
        <w:rPr>
          <w:b/>
          <w:sz w:val="28"/>
          <w:szCs w:val="28"/>
          <w:lang w:eastAsia="en-US"/>
        </w:rPr>
        <w:t>а</w:t>
      </w:r>
      <w:r w:rsidR="00B238E9" w:rsidRPr="002947FF">
        <w:rPr>
          <w:b/>
          <w:sz w:val="28"/>
          <w:szCs w:val="28"/>
          <w:lang w:eastAsia="en-US"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730"/>
      </w:tblGrid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в часах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2642F0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2642F0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80</w:t>
            </w:r>
          </w:p>
        </w:tc>
      </w:tr>
      <w:tr w:rsidR="002642F0" w:rsidRPr="00E5530F" w:rsidTr="002C29BF">
        <w:tc>
          <w:tcPr>
            <w:tcW w:w="7196" w:type="dxa"/>
          </w:tcPr>
          <w:p w:rsidR="002642F0" w:rsidRPr="00E5530F" w:rsidRDefault="002642F0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2642F0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:rsidR="002642F0" w:rsidRPr="00E5530F" w:rsidRDefault="002642F0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4719E" w:rsidRPr="00E5530F" w:rsidTr="002C29BF">
        <w:tc>
          <w:tcPr>
            <w:tcW w:w="7196" w:type="dxa"/>
          </w:tcPr>
          <w:p w:rsidR="0004719E" w:rsidRPr="00E5530F" w:rsidRDefault="002642F0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лекции</w:t>
            </w:r>
          </w:p>
        </w:tc>
        <w:tc>
          <w:tcPr>
            <w:tcW w:w="2730" w:type="dxa"/>
          </w:tcPr>
          <w:p w:rsidR="0004719E" w:rsidRPr="00E5530F" w:rsidRDefault="002642F0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68</w:t>
            </w:r>
          </w:p>
        </w:tc>
      </w:tr>
      <w:tr w:rsidR="002642F0" w:rsidRPr="00E5530F" w:rsidTr="00AA63B2">
        <w:tc>
          <w:tcPr>
            <w:tcW w:w="9926" w:type="dxa"/>
            <w:gridSpan w:val="2"/>
          </w:tcPr>
          <w:p w:rsidR="002642F0" w:rsidRPr="00E5530F" w:rsidRDefault="002642F0" w:rsidP="002642F0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6B6128">
              <w:rPr>
                <w:b/>
                <w:i/>
                <w:szCs w:val="22"/>
                <w:lang w:eastAsia="en-US"/>
              </w:rPr>
              <w:t>Промежуточная аттестация  в форме экзамена (</w:t>
            </w:r>
            <w:r>
              <w:rPr>
                <w:b/>
                <w:i/>
                <w:szCs w:val="22"/>
                <w:lang w:eastAsia="en-US"/>
              </w:rPr>
              <w:t>2</w:t>
            </w:r>
            <w:r w:rsidRPr="006B6128">
              <w:rPr>
                <w:b/>
                <w:i/>
                <w:szCs w:val="22"/>
                <w:lang w:eastAsia="en-US"/>
              </w:rPr>
              <w:t xml:space="preserve"> семестр)</w:t>
            </w:r>
          </w:p>
        </w:tc>
      </w:tr>
    </w:tbl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vertAlign w:val="superscript"/>
          <w:lang w:eastAsia="en-US"/>
        </w:rPr>
      </w:pPr>
    </w:p>
    <w:bookmarkEnd w:id="11"/>
    <w:bookmarkEnd w:id="12"/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238E9" w:rsidRPr="00E5530F" w:rsidSect="001A57FC">
          <w:pgSz w:w="11909" w:h="16834"/>
          <w:pgMar w:top="1037" w:right="710" w:bottom="360" w:left="1020" w:header="720" w:footer="720" w:gutter="0"/>
          <w:cols w:space="60"/>
          <w:noEndnote/>
        </w:sectPr>
      </w:pPr>
    </w:p>
    <w:p w:rsidR="00B238E9" w:rsidRPr="002947FF" w:rsidRDefault="00B238E9" w:rsidP="002947FF">
      <w:pPr>
        <w:jc w:val="center"/>
        <w:rPr>
          <w:b/>
          <w:sz w:val="28"/>
          <w:szCs w:val="28"/>
          <w:lang w:eastAsia="en-US"/>
        </w:rPr>
      </w:pPr>
      <w:bookmarkStart w:id="15" w:name="_Toc120473361"/>
      <w:r w:rsidRPr="002947FF">
        <w:rPr>
          <w:b/>
          <w:sz w:val="28"/>
          <w:szCs w:val="28"/>
          <w:lang w:eastAsia="en-US"/>
        </w:rPr>
        <w:lastRenderedPageBreak/>
        <w:t>2.2. Тематический план и содержание учебной дисциплины</w:t>
      </w:r>
      <w:bookmarkEnd w:id="15"/>
    </w:p>
    <w:p w:rsidR="00B238E9" w:rsidRPr="00E5530F" w:rsidRDefault="00B238E9" w:rsidP="00B238E9">
      <w:pPr>
        <w:widowControl/>
        <w:spacing w:after="202" w:line="1" w:lineRule="exact"/>
        <w:jc w:val="left"/>
        <w:rPr>
          <w:szCs w:val="22"/>
          <w:lang w:eastAsia="en-US"/>
        </w:rPr>
      </w:pPr>
    </w:p>
    <w:tbl>
      <w:tblPr>
        <w:tblW w:w="1346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2"/>
        <w:gridCol w:w="7464"/>
        <w:gridCol w:w="1581"/>
        <w:gridCol w:w="1560"/>
      </w:tblGrid>
      <w:tr w:rsidR="000B518F" w:rsidRPr="00E5530F" w:rsidTr="000B518F">
        <w:trPr>
          <w:trHeight w:hRule="exact" w:val="1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394" w:right="360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912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1"/>
                <w:szCs w:val="22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38" w:right="34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2"/>
                <w:szCs w:val="22"/>
                <w:lang w:eastAsia="en-US"/>
              </w:rPr>
              <w:t xml:space="preserve">Объем в  </w:t>
            </w:r>
            <w:r w:rsidRPr="00E5530F">
              <w:rPr>
                <w:b/>
                <w:bCs/>
                <w:szCs w:val="22"/>
                <w:lang w:eastAsia="en-US"/>
              </w:rPr>
              <w:t>часах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Default="000B518F" w:rsidP="00EE5004">
            <w:pPr>
              <w:shd w:val="clear" w:color="auto" w:fill="FFFFFF"/>
              <w:spacing w:line="202" w:lineRule="exact"/>
              <w:ind w:left="106" w:right="115"/>
              <w:jc w:val="center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  <w:spacing w:val="-2"/>
              </w:rPr>
              <w:t>освоения</w:t>
            </w:r>
          </w:p>
        </w:tc>
      </w:tr>
      <w:tr w:rsidR="000B518F" w:rsidRPr="00E5530F" w:rsidTr="000B518F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Default="00FD1E1A" w:rsidP="00EE500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B518F" w:rsidRPr="00E5530F" w:rsidTr="000B518F">
        <w:trPr>
          <w:trHeight w:hRule="exact" w:val="42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28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3"/>
                <w:szCs w:val="22"/>
                <w:lang w:eastAsia="en-US"/>
              </w:rPr>
              <w:t>Тема 1.1. Единая транс</w:t>
            </w:r>
            <w:r w:rsidRPr="00E5530F">
              <w:rPr>
                <w:b/>
                <w:bCs/>
                <w:szCs w:val="22"/>
                <w:lang w:eastAsia="en-US"/>
              </w:rPr>
              <w:t>портная система Российской Федерации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117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Значение железнодорожного транспорта и основные показатели его работы, роль железных дорог в ЕТС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2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154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4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Тема 1.3. Организация 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управления на железнод</w:t>
            </w:r>
            <w:r w:rsidRPr="00E5530F">
              <w:rPr>
                <w:b/>
                <w:bCs/>
                <w:spacing w:val="-6"/>
                <w:szCs w:val="22"/>
                <w:lang w:eastAsia="en-US"/>
              </w:rPr>
              <w:t>орожном транспорте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852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Габариты на железных дорогах. </w:t>
            </w:r>
            <w:r w:rsidRPr="00E5530F">
              <w:rPr>
                <w:spacing w:val="-2"/>
                <w:szCs w:val="22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2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pacing w:val="-2"/>
                <w:szCs w:val="22"/>
                <w:lang w:eastAsia="en-US"/>
              </w:rPr>
              <w:t xml:space="preserve">Раздел 2. Сооружения и </w:t>
            </w:r>
            <w:r w:rsidRPr="00E5530F">
              <w:rPr>
                <w:b/>
                <w:bCs/>
                <w:spacing w:val="-6"/>
                <w:szCs w:val="22"/>
                <w:lang w:eastAsia="en-US"/>
              </w:rPr>
              <w:t>устройства инфраструктуры железных дорог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Тема    2.1.    Элементы </w:t>
            </w:r>
            <w:r w:rsidRPr="00E5530F">
              <w:rPr>
                <w:b/>
                <w:bCs/>
                <w:spacing w:val="-5"/>
                <w:szCs w:val="22"/>
                <w:lang w:eastAsia="en-US"/>
              </w:rPr>
              <w:t>железнодорожного пути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551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Трасса, план и профиль пути. Земляное полотно и искусственные сооружения. Верхнее строение пути. Путевое хозяйство.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432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7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Практическое занятие 1</w:t>
            </w:r>
          </w:p>
          <w:p w:rsidR="000B518F" w:rsidRPr="00E5530F" w:rsidRDefault="000B518F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Исследование конструкции устройства стрелочного перевода.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28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>
      <w:pPr>
        <w:widowControl/>
        <w:shd w:val="clear" w:color="auto" w:fill="FFFFFF"/>
        <w:spacing w:after="200" w:line="276" w:lineRule="auto"/>
        <w:ind w:left="142"/>
        <w:jc w:val="center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ind w:left="142"/>
        <w:jc w:val="center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before="758" w:after="200" w:line="276" w:lineRule="auto"/>
        <w:ind w:left="139"/>
        <w:jc w:val="center"/>
        <w:rPr>
          <w:szCs w:val="22"/>
          <w:lang w:eastAsia="en-US"/>
        </w:rPr>
        <w:sectPr w:rsidR="00B238E9" w:rsidRPr="00E5530F">
          <w:pgSz w:w="16834" w:h="11909" w:orient="landscape"/>
          <w:pgMar w:top="900" w:right="1424" w:bottom="360" w:left="1423" w:header="720" w:footer="720" w:gutter="0"/>
          <w:cols w:space="60"/>
          <w:noEndnote/>
        </w:sectPr>
      </w:pPr>
    </w:p>
    <w:p w:rsidR="00B238E9" w:rsidRPr="00E5530F" w:rsidRDefault="00B238E9" w:rsidP="003B1B5E">
      <w:pPr>
        <w:pageBreakBefore/>
        <w:widowControl/>
        <w:shd w:val="clear" w:color="auto" w:fill="FFFFFF"/>
        <w:spacing w:line="240" w:lineRule="auto"/>
        <w:ind w:right="11"/>
        <w:jc w:val="right"/>
        <w:rPr>
          <w:szCs w:val="22"/>
          <w:lang w:eastAsia="en-US"/>
        </w:rPr>
      </w:pPr>
      <w:r w:rsidRPr="00E5530F">
        <w:rPr>
          <w:i/>
          <w:iCs/>
          <w:spacing w:val="-2"/>
          <w:szCs w:val="22"/>
          <w:lang w:eastAsia="en-US"/>
        </w:rPr>
        <w:lastRenderedPageBreak/>
        <w:t>Продолжение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001"/>
        <w:gridCol w:w="1559"/>
        <w:gridCol w:w="1560"/>
      </w:tblGrid>
      <w:tr w:rsidR="00FD1E1A" w:rsidRPr="00E5530F" w:rsidTr="00FD1E1A">
        <w:trPr>
          <w:trHeight w:hRule="exact" w:val="375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D0472D">
            <w:pPr>
              <w:widowControl/>
              <w:shd w:val="clear" w:color="auto" w:fill="FFFFFF"/>
              <w:spacing w:after="200" w:line="276" w:lineRule="auto"/>
              <w:ind w:left="101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574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288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FD1E1A" w:rsidRPr="00E5530F" w:rsidTr="00FD1E1A">
        <w:trPr>
          <w:cantSplit/>
          <w:trHeight w:hRule="exact" w:val="283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2.2. Устройства электроснабжения</w:t>
            </w:r>
          </w:p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FD1E1A" w:rsidRPr="00E5530F" w:rsidRDefault="00FD1E1A" w:rsidP="002C29BF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FD1E1A" w:rsidRPr="00E5530F" w:rsidTr="00FD1E1A">
        <w:trPr>
          <w:cantSplit/>
          <w:trHeight w:hRule="exact" w:val="806"/>
        </w:trPr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D0472D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pacing w:val="-1"/>
                <w:szCs w:val="22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Системы </w:t>
            </w:r>
            <w:r w:rsidRPr="00E5530F">
              <w:rPr>
                <w:szCs w:val="22"/>
                <w:lang w:eastAsia="en-US"/>
              </w:rPr>
              <w:t>тока и напряжения в контактной сети. Комплекс устройств.</w:t>
            </w:r>
            <w:r>
              <w:rPr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Тяговая сеть. Содержание устройств электроснабжения</w:t>
            </w:r>
            <w:r>
              <w:rPr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val="330"/>
        </w:trPr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330"/>
        </w:trPr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 Исследование конструкции устройства контактной сети.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val="27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  <w:tr w:rsidR="00FD1E1A" w:rsidRPr="00E5530F" w:rsidTr="00FD1E1A">
        <w:trPr>
          <w:cantSplit/>
          <w:trHeight w:val="755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</w:t>
            </w:r>
            <w:proofErr w:type="spellStart"/>
            <w:r w:rsidRPr="00E5530F">
              <w:rPr>
                <w:szCs w:val="22"/>
                <w:lang w:eastAsia="en-US"/>
              </w:rPr>
              <w:t>автошлагбаумы</w:t>
            </w:r>
            <w:proofErr w:type="spellEnd"/>
            <w:r w:rsidRPr="00E5530F">
              <w:rPr>
                <w:szCs w:val="22"/>
                <w:lang w:eastAsia="en-US"/>
              </w:rPr>
              <w:t>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</w:t>
            </w:r>
            <w:r w:rsidRPr="00E5530F">
              <w:rPr>
                <w:spacing w:val="-1"/>
                <w:szCs w:val="22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E5530F">
              <w:rPr>
                <w:szCs w:val="22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 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254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429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 xml:space="preserve"> Ознакомление с техническими средствами автоматики и </w:t>
            </w:r>
            <w:proofErr w:type="gramStart"/>
            <w:r w:rsidRPr="00E5530F">
              <w:rPr>
                <w:szCs w:val="22"/>
                <w:lang w:eastAsia="en-US"/>
              </w:rPr>
              <w:t>телемеханики</w:t>
            </w:r>
            <w:proofErr w:type="gramEnd"/>
            <w:r w:rsidRPr="00E5530F">
              <w:rPr>
                <w:szCs w:val="22"/>
                <w:lang w:eastAsia="en-US"/>
              </w:rPr>
              <w:t xml:space="preserve"> железных дорог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1393"/>
        </w:trPr>
        <w:tc>
          <w:tcPr>
            <w:tcW w:w="234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E1A" w:rsidRPr="003B1B5E" w:rsidRDefault="00FD1E1A" w:rsidP="003B1B5E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left"/>
              <w:rPr>
                <w:rFonts w:eastAsia="Times New Roman"/>
                <w:szCs w:val="22"/>
              </w:rPr>
            </w:pPr>
            <w:r w:rsidRPr="003B1B5E">
              <w:rPr>
                <w:rFonts w:eastAsia="Times New Roman"/>
                <w:b/>
                <w:bCs/>
                <w:szCs w:val="22"/>
              </w:rPr>
              <w:t xml:space="preserve">Самостоятельная работа </w:t>
            </w:r>
            <w:proofErr w:type="gramStart"/>
            <w:r w:rsidRPr="003B1B5E">
              <w:rPr>
                <w:rFonts w:eastAsia="Times New Roman"/>
                <w:b/>
                <w:bCs/>
                <w:szCs w:val="22"/>
              </w:rPr>
              <w:t>обучающихся</w:t>
            </w:r>
            <w:proofErr w:type="gramEnd"/>
          </w:p>
          <w:p w:rsidR="00FD1E1A" w:rsidRPr="00D0472D" w:rsidRDefault="00FD1E1A" w:rsidP="00D0472D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szCs w:val="22"/>
                <w:lang w:eastAsia="en-US"/>
              </w:rPr>
            </w:pPr>
            <w:r w:rsidRPr="00D0472D">
              <w:rPr>
                <w:rFonts w:eastAsia="Times New Roman"/>
                <w:szCs w:val="22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D0472D">
              <w:rPr>
                <w:rFonts w:eastAsia="Times New Roman"/>
                <w:spacing w:val="-1"/>
                <w:szCs w:val="22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D0472D">
              <w:rPr>
                <w:rFonts w:eastAsia="Times New Roman"/>
                <w:szCs w:val="22"/>
              </w:rPr>
              <w:t>принцип устройства и работы электрической централизации стрелок; сущность диспетчерской сигнализац</w:t>
            </w:r>
            <w:proofErr w:type="gramStart"/>
            <w:r w:rsidRPr="00D0472D">
              <w:rPr>
                <w:rFonts w:eastAsia="Times New Roman"/>
                <w:szCs w:val="22"/>
              </w:rPr>
              <w:t>ии и ее</w:t>
            </w:r>
            <w:proofErr w:type="gramEnd"/>
            <w:r w:rsidRPr="00D0472D">
              <w:rPr>
                <w:rFonts w:eastAsia="Times New Roman"/>
                <w:szCs w:val="22"/>
              </w:rPr>
              <w:t xml:space="preserve"> эффективность; виды связи на железнодорожном транспорте и область их применения; эффективность волоконно-оптической связи.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285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2.4. Общие све</w:t>
            </w:r>
            <w:r w:rsidRPr="00E5530F">
              <w:rPr>
                <w:b/>
                <w:bCs/>
                <w:spacing w:val="-1"/>
                <w:szCs w:val="22"/>
                <w:lang w:eastAsia="en-US"/>
              </w:rPr>
              <w:t>дения о железнодорож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ном подвижном составе</w:t>
            </w:r>
          </w:p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FD1E1A" w:rsidRPr="00E5530F" w:rsidRDefault="00FD1E1A" w:rsidP="002C29BF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FD1E1A" w:rsidRPr="00E5530F" w:rsidTr="00FD1E1A">
        <w:trPr>
          <w:cantSplit/>
          <w:trHeight w:hRule="exact" w:val="711"/>
        </w:trPr>
        <w:tc>
          <w:tcPr>
            <w:tcW w:w="2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Классификация локомотивов. Устройство электровозов. Устройство тепловозов. Классификация вагонов. Тормозное оборудование и </w:t>
            </w:r>
            <w:proofErr w:type="spellStart"/>
            <w:r w:rsidRPr="00E5530F">
              <w:rPr>
                <w:szCs w:val="22"/>
                <w:lang w:eastAsia="en-US"/>
              </w:rPr>
              <w:t>автосцепное</w:t>
            </w:r>
            <w:proofErr w:type="spellEnd"/>
            <w:r w:rsidRPr="00E5530F">
              <w:rPr>
                <w:szCs w:val="22"/>
                <w:lang w:eastAsia="en-US"/>
              </w:rPr>
              <w:t xml:space="preserve"> устройство подвижного состава. Восстановительные и пожарные поезда.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</w:tbl>
    <w:p w:rsidR="00D0472D" w:rsidRDefault="00D0472D"/>
    <w:p w:rsidR="004C43A7" w:rsidRDefault="004C43A7"/>
    <w:p w:rsidR="004C43A7" w:rsidRDefault="004C43A7" w:rsidP="004C43A7">
      <w:pPr>
        <w:pageBreakBefore/>
        <w:widowControl/>
        <w:shd w:val="clear" w:color="auto" w:fill="FFFFFF"/>
        <w:spacing w:line="240" w:lineRule="auto"/>
        <w:ind w:right="11"/>
        <w:jc w:val="right"/>
      </w:pPr>
      <w:r w:rsidRPr="00E5530F">
        <w:rPr>
          <w:i/>
          <w:iCs/>
          <w:spacing w:val="-2"/>
          <w:szCs w:val="22"/>
          <w:lang w:eastAsia="en-US"/>
        </w:rPr>
        <w:lastRenderedPageBreak/>
        <w:t>Продолжение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573"/>
        <w:gridCol w:w="987"/>
        <w:gridCol w:w="1560"/>
      </w:tblGrid>
      <w:tr w:rsidR="00B45464" w:rsidRPr="00E5530F" w:rsidTr="00B45464">
        <w:trPr>
          <w:cantSplit/>
          <w:trHeight w:hRule="exact" w:val="29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Практическое занятие №4 </w:t>
            </w:r>
            <w:r w:rsidRPr="00E5530F">
              <w:rPr>
                <w:szCs w:val="22"/>
                <w:lang w:eastAsia="en-US"/>
              </w:rPr>
              <w:t>Исследование конструкции подвижного состава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2.5. Техническая эксплуатация    и    ремонт железнодорожного подвижного состава</w:t>
            </w: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hRule="exact" w:val="1131"/>
        </w:trPr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val="370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val="515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Маневровая работа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274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277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Практическое занятие №5 </w:t>
            </w:r>
            <w:r w:rsidRPr="00E5530F">
              <w:rPr>
                <w:szCs w:val="22"/>
                <w:lang w:eastAsia="en-US"/>
              </w:rPr>
              <w:t>Анализ схем железнодорожных станций различных типов.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01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   2.7.    Основные сведения о материаль</w:t>
            </w:r>
            <w:r w:rsidRPr="00E5530F">
              <w:rPr>
                <w:b/>
                <w:bCs/>
                <w:spacing w:val="-2"/>
                <w:szCs w:val="22"/>
                <w:lang w:eastAsia="en-US"/>
              </w:rPr>
              <w:t>но-техническом обеспе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чении железных дорог</w:t>
            </w: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hRule="exact" w:val="985"/>
        </w:trPr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6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306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3.1. Планирование и организация перевозок  и  коммерческой работы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trHeight w:hRule="exact" w:val="1133"/>
        </w:trPr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/>
    <w:p w:rsidR="00B238E9" w:rsidRPr="00E5530F" w:rsidRDefault="00B238E9" w:rsidP="00B238E9"/>
    <w:p w:rsidR="00B238E9" w:rsidRPr="00E5530F" w:rsidRDefault="00B238E9" w:rsidP="004C43A7">
      <w:pPr>
        <w:pageBreakBefore/>
        <w:widowControl/>
        <w:shd w:val="clear" w:color="auto" w:fill="FFFFFF"/>
        <w:spacing w:line="240" w:lineRule="auto"/>
        <w:jc w:val="right"/>
      </w:pPr>
      <w:r w:rsidRPr="00E5530F">
        <w:rPr>
          <w:i/>
          <w:iCs/>
          <w:spacing w:val="-2"/>
          <w:szCs w:val="22"/>
          <w:lang w:eastAsia="en-US"/>
        </w:rPr>
        <w:lastRenderedPageBreak/>
        <w:t xml:space="preserve">Окончание 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573"/>
        <w:gridCol w:w="987"/>
        <w:gridCol w:w="1560"/>
      </w:tblGrid>
      <w:tr w:rsidR="00B45464" w:rsidRPr="00E5530F" w:rsidTr="00B45464">
        <w:trPr>
          <w:cantSplit/>
          <w:trHeight w:hRule="exact" w:val="27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934247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B45464" w:rsidRPr="00E5530F" w:rsidTr="00B45464">
        <w:trPr>
          <w:cantSplit/>
          <w:trHeight w:hRule="exact" w:val="271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  <w:tr w:rsidR="00B45464" w:rsidRPr="00E5530F" w:rsidTr="00B45464">
        <w:trPr>
          <w:cantSplit/>
          <w:trHeight w:val="915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val="240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1"/>
                <w:szCs w:val="22"/>
                <w:lang w:eastAsia="en-US"/>
              </w:rPr>
              <w:t xml:space="preserve">Тема 3.3. Перспективы повышения качества и </w:t>
            </w:r>
            <w:r w:rsidRPr="00E5530F">
              <w:rPr>
                <w:b/>
                <w:bCs/>
                <w:szCs w:val="22"/>
                <w:lang w:eastAsia="en-US"/>
              </w:rPr>
              <w:t>эффективности    перевозочного процесса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trHeight w:hRule="exact" w:val="1011"/>
        </w:trPr>
        <w:tc>
          <w:tcPr>
            <w:tcW w:w="23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pacing w:val="-1"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Понятие о структурной реформе на железнодорожном транспорте. Реформирование системы управления </w:t>
            </w:r>
            <w:r w:rsidRPr="00E5530F">
              <w:rPr>
                <w:spacing w:val="-1"/>
                <w:szCs w:val="22"/>
                <w:lang w:eastAsia="en-US"/>
              </w:rPr>
              <w:t xml:space="preserve">перевозками. Система сбыта транспортных услуг. Перспективы развития скоростного и высокоскоростного </w:t>
            </w:r>
            <w:r w:rsidRPr="00E5530F">
              <w:rPr>
                <w:szCs w:val="22"/>
                <w:lang w:eastAsia="en-US"/>
              </w:rPr>
              <w:t>движения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8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35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8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Итого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3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  <w:sectPr w:rsidR="00B238E9" w:rsidRPr="00E5530F" w:rsidSect="001B1236">
          <w:pgSz w:w="16834" w:h="11909" w:orient="landscape"/>
          <w:pgMar w:top="1134" w:right="1009" w:bottom="1134" w:left="1418" w:header="720" w:footer="720" w:gutter="0"/>
          <w:cols w:space="60"/>
          <w:noEndnote/>
        </w:sectPr>
      </w:pPr>
    </w:p>
    <w:p w:rsidR="00B238E9" w:rsidRPr="00770D14" w:rsidRDefault="00B238E9" w:rsidP="00770D1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132900490"/>
      <w:r w:rsidRPr="00770D14">
        <w:rPr>
          <w:rFonts w:ascii="Times New Roman" w:hAnsi="Times New Roman" w:cs="Times New Roman"/>
          <w:color w:val="000000" w:themeColor="text1"/>
        </w:rPr>
        <w:lastRenderedPageBreak/>
        <w:t>3. УСЛОВИЯ РЕАЛИЗАЦИИ ПРОГРАММЫ УЧЕБНОЙ ДИСЦИПЛИНЫ</w:t>
      </w:r>
      <w:bookmarkEnd w:id="16"/>
    </w:p>
    <w:p w:rsidR="003E7791" w:rsidRPr="002947FF" w:rsidRDefault="003E7791" w:rsidP="002947FF">
      <w:pPr>
        <w:jc w:val="center"/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238E9" w:rsidRPr="003E7791" w:rsidRDefault="003E7791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3E7791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3E7791">
        <w:rPr>
          <w:iCs/>
          <w:spacing w:val="-2"/>
          <w:sz w:val="28"/>
          <w:szCs w:val="28"/>
          <w:lang w:eastAsia="en-US"/>
        </w:rPr>
        <w:t xml:space="preserve"> </w:t>
      </w:r>
      <w:r w:rsidR="00B238E9" w:rsidRPr="003E7791">
        <w:rPr>
          <w:iCs/>
          <w:spacing w:val="-2"/>
          <w:sz w:val="28"/>
          <w:szCs w:val="28"/>
          <w:lang w:eastAsia="en-US"/>
        </w:rPr>
        <w:t>«Общий курс железных дорог»</w:t>
      </w:r>
      <w:r w:rsidRPr="003E7791">
        <w:rPr>
          <w:iCs/>
          <w:spacing w:val="-2"/>
          <w:sz w:val="28"/>
          <w:szCs w:val="28"/>
          <w:lang w:eastAsia="en-US"/>
        </w:rPr>
        <w:t>.</w:t>
      </w:r>
    </w:p>
    <w:p w:rsidR="003E7791" w:rsidRP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>Оборудование учебного кабинета: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посадочные места по количеству </w:t>
      </w:r>
      <w:proofErr w:type="gramStart"/>
      <w:r w:rsidRPr="00E5530F">
        <w:rPr>
          <w:iCs/>
          <w:spacing w:val="-2"/>
          <w:sz w:val="28"/>
          <w:szCs w:val="28"/>
          <w:lang w:eastAsia="en-US"/>
        </w:rPr>
        <w:t>обучающихся</w:t>
      </w:r>
      <w:proofErr w:type="gramEnd"/>
      <w:r w:rsidRPr="00E5530F">
        <w:rPr>
          <w:iCs/>
          <w:spacing w:val="-2"/>
          <w:sz w:val="28"/>
          <w:szCs w:val="28"/>
          <w:lang w:eastAsia="en-US"/>
        </w:rPr>
        <w:t>;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рабочее место преподавателя;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учебно-методические материалы по дисциплине;</w:t>
      </w:r>
    </w:p>
    <w:p w:rsidR="003E7791" w:rsidRPr="003E7791" w:rsidRDefault="003E7791" w:rsidP="003E7791">
      <w:pPr>
        <w:widowControl/>
        <w:spacing w:line="276" w:lineRule="auto"/>
        <w:ind w:left="142" w:firstLine="567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E7791">
        <w:rPr>
          <w:rFonts w:eastAsia="Times New Roman"/>
          <w:sz w:val="28"/>
          <w:szCs w:val="28"/>
          <w:lang w:val="en-US"/>
        </w:rPr>
        <w:t>Internet</w:t>
      </w:r>
      <w:r w:rsidRPr="003E7791">
        <w:rPr>
          <w:rFonts w:eastAsia="Times New Roman"/>
          <w:sz w:val="28"/>
          <w:szCs w:val="28"/>
        </w:rPr>
        <w:t>.</w:t>
      </w:r>
    </w:p>
    <w:p w:rsidR="003E7791" w:rsidRPr="003E7791" w:rsidRDefault="003E7791" w:rsidP="003E7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4"/>
          <w:szCs w:val="22"/>
        </w:rPr>
      </w:pPr>
      <w:r w:rsidRPr="003E7791">
        <w:rPr>
          <w:rFonts w:eastAsia="Times New Roman"/>
          <w:b/>
          <w:color w:val="000000"/>
          <w:sz w:val="24"/>
          <w:szCs w:val="22"/>
        </w:rPr>
        <w:t>При изучении дисциплины в формате электронного обучения с использованием ДОТ</w:t>
      </w:r>
    </w:p>
    <w:p w:rsidR="00B238E9" w:rsidRPr="003E7791" w:rsidRDefault="00B238E9" w:rsidP="00B238E9">
      <w:pPr>
        <w:widowControl/>
        <w:spacing w:line="240" w:lineRule="auto"/>
        <w:ind w:firstLine="709"/>
        <w:rPr>
          <w:b/>
          <w:iCs/>
          <w:spacing w:val="-2"/>
          <w:sz w:val="28"/>
          <w:szCs w:val="28"/>
          <w:lang w:eastAsia="en-US"/>
        </w:rPr>
      </w:pPr>
    </w:p>
    <w:p w:rsidR="003E7791" w:rsidRPr="002947FF" w:rsidRDefault="003E7791" w:rsidP="002947FF">
      <w:pPr>
        <w:jc w:val="center"/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3.2. Информационное обеспечение реализации программы</w:t>
      </w:r>
    </w:p>
    <w:p w:rsidR="003E7791" w:rsidRPr="003E7791" w:rsidRDefault="003E7791" w:rsidP="003E7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3E7791" w:rsidRP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</w:p>
    <w:p w:rsidR="003E7791" w:rsidRPr="002947FF" w:rsidRDefault="003E7791" w:rsidP="002947FF">
      <w:pPr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3.2.1.Основные источники:</w:t>
      </w:r>
    </w:p>
    <w:p w:rsidR="00B238E9" w:rsidRPr="003E7791" w:rsidRDefault="00B238E9" w:rsidP="001A57F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Times New Roman"/>
          <w:bCs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 xml:space="preserve">Медведева И.И. Общий курс железных дорог. учеб. пособие. </w:t>
      </w:r>
      <w:proofErr w:type="gramStart"/>
      <w:r w:rsidRPr="003E7791">
        <w:rPr>
          <w:rFonts w:eastAsia="Times New Roman"/>
          <w:sz w:val="28"/>
          <w:szCs w:val="28"/>
        </w:rPr>
        <w:t>–М</w:t>
      </w:r>
      <w:proofErr w:type="gramEnd"/>
      <w:r w:rsidRPr="003E7791">
        <w:rPr>
          <w:rFonts w:eastAsia="Times New Roman"/>
          <w:sz w:val="28"/>
          <w:szCs w:val="28"/>
        </w:rPr>
        <w:t>.: ФГБУ ДПО «</w:t>
      </w:r>
      <w:proofErr w:type="spellStart"/>
      <w:r w:rsidRPr="003E7791">
        <w:rPr>
          <w:rFonts w:eastAsia="Times New Roman"/>
          <w:sz w:val="28"/>
          <w:szCs w:val="28"/>
        </w:rPr>
        <w:t>Учебно</w:t>
      </w:r>
      <w:proofErr w:type="spellEnd"/>
      <w:r w:rsidRPr="003E7791">
        <w:rPr>
          <w:rFonts w:eastAsia="Times New Roman"/>
          <w:sz w:val="28"/>
          <w:szCs w:val="28"/>
        </w:rPr>
        <w:t xml:space="preserve"> – методический центр по образованию на железнодорожном  транспорте, 2019г. – 206с. - Режим доступа </w:t>
      </w:r>
      <w:hyperlink r:id="rId7" w:history="1">
        <w:r w:rsidRPr="003E7791">
          <w:rPr>
            <w:rFonts w:eastAsia="Times New Roman"/>
            <w:sz w:val="28"/>
            <w:szCs w:val="28"/>
            <w:lang w:val="en-US"/>
          </w:rPr>
          <w:t>http</w:t>
        </w:r>
        <w:r w:rsidRPr="003E7791">
          <w:rPr>
            <w:rFonts w:eastAsia="Times New Roman"/>
            <w:sz w:val="28"/>
            <w:szCs w:val="28"/>
          </w:rPr>
          <w:t>://</w:t>
        </w:r>
        <w:proofErr w:type="spellStart"/>
        <w:r w:rsidRPr="003E7791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3E7791">
          <w:rPr>
            <w:rFonts w:eastAsia="Times New Roman"/>
            <w:sz w:val="28"/>
            <w:szCs w:val="28"/>
          </w:rPr>
          <w:t>.</w:t>
        </w:r>
        <w:proofErr w:type="spellStart"/>
        <w:r w:rsidRPr="003E7791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3E7791">
          <w:rPr>
            <w:rFonts w:eastAsia="Times New Roman"/>
            <w:sz w:val="28"/>
            <w:szCs w:val="28"/>
          </w:rPr>
          <w:t>//</w:t>
        </w:r>
        <w:r w:rsidRPr="003E7791">
          <w:rPr>
            <w:rFonts w:eastAsia="Times New Roman"/>
            <w:sz w:val="28"/>
            <w:szCs w:val="28"/>
            <w:lang w:val="en-US"/>
          </w:rPr>
          <w:t>books</w:t>
        </w:r>
        <w:r w:rsidRPr="003E7791">
          <w:rPr>
            <w:rFonts w:eastAsia="Times New Roman"/>
            <w:sz w:val="28"/>
            <w:szCs w:val="28"/>
          </w:rPr>
          <w:t>/40/232060/</w:t>
        </w:r>
      </w:hyperlink>
      <w:r w:rsidRPr="003E7791">
        <w:rPr>
          <w:rFonts w:eastAsia="Times New Roman"/>
          <w:sz w:val="28"/>
          <w:szCs w:val="28"/>
        </w:rPr>
        <w:t xml:space="preserve"> -ЭБ «УМЦ ЖДТ».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Default="00B238E9" w:rsidP="00770D14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7" w:name="_Toc132900491"/>
      <w:r w:rsidRPr="00770D14">
        <w:rPr>
          <w:rFonts w:ascii="Times New Roman" w:hAnsi="Times New Roman" w:cs="Times New Roman"/>
          <w:color w:val="000000" w:themeColor="text1"/>
          <w:lang w:eastAsia="en-US"/>
        </w:rPr>
        <w:lastRenderedPageBreak/>
        <w:t>4. КОНТРОЛЬ И ОЦЕНКА РЕЗУЛЬТАТОВ ОСВОЕНИЯ УЧЕБНОЙ ДИСЦИПЛИНЫ</w:t>
      </w:r>
      <w:bookmarkEnd w:id="17"/>
    </w:p>
    <w:p w:rsidR="00842DED" w:rsidRPr="00B62044" w:rsidRDefault="00842DED" w:rsidP="00842DED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выполнения </w:t>
      </w:r>
      <w:proofErr w:type="gramStart"/>
      <w:r w:rsidRPr="00B62044">
        <w:rPr>
          <w:rFonts w:eastAsia="Times New Roman"/>
          <w:sz w:val="28"/>
          <w:szCs w:val="28"/>
        </w:rPr>
        <w:t>обучающимися</w:t>
      </w:r>
      <w:proofErr w:type="gramEnd"/>
      <w:r w:rsidRPr="00B62044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842DED" w:rsidRDefault="00842DED" w:rsidP="00842DED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5B62CF">
        <w:rPr>
          <w:rFonts w:eastAsia="Times New Roman"/>
          <w:sz w:val="28"/>
          <w:szCs w:val="28"/>
        </w:rPr>
        <w:t xml:space="preserve">Промежуточная аттестация в </w:t>
      </w:r>
      <w:r w:rsidRPr="005B62CF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экзамена</w:t>
      </w:r>
      <w:r w:rsidRPr="005B62CF">
        <w:rPr>
          <w:rFonts w:eastAsia="Times New Roman"/>
          <w:sz w:val="28"/>
          <w:szCs w:val="28"/>
        </w:rPr>
        <w:t>.</w:t>
      </w:r>
    </w:p>
    <w:p w:rsidR="00842DED" w:rsidRPr="00842DED" w:rsidRDefault="00842DED" w:rsidP="00842DED">
      <w:pPr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4399"/>
        <w:gridCol w:w="2448"/>
      </w:tblGrid>
      <w:tr w:rsidR="00B238E9" w:rsidRPr="00E5530F" w:rsidTr="00CF4631">
        <w:trPr>
          <w:trHeight w:val="1025"/>
          <w:jc w:val="center"/>
        </w:trPr>
        <w:tc>
          <w:tcPr>
            <w:tcW w:w="3291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,З</w:t>
            </w:r>
            <w:proofErr w:type="gramEnd"/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399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F4631" w:rsidRPr="00E5530F" w:rsidTr="00CF4631">
        <w:trPr>
          <w:trHeight w:val="265"/>
          <w:jc w:val="center"/>
        </w:trPr>
        <w:tc>
          <w:tcPr>
            <w:tcW w:w="3291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9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238E9" w:rsidRPr="00E5530F" w:rsidTr="00F41DB8">
        <w:trPr>
          <w:trHeight w:val="254"/>
          <w:jc w:val="center"/>
        </w:trPr>
        <w:tc>
          <w:tcPr>
            <w:tcW w:w="10138" w:type="dxa"/>
            <w:gridSpan w:val="3"/>
          </w:tcPr>
          <w:p w:rsidR="00B238E9" w:rsidRPr="00E5530F" w:rsidRDefault="0098346E" w:rsidP="002C29BF">
            <w:pPr>
              <w:widowControl/>
              <w:spacing w:after="200" w:line="276" w:lineRule="auto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b/>
                <w:iCs/>
                <w:spacing w:val="-2"/>
                <w:szCs w:val="22"/>
                <w:lang w:eastAsia="en-US"/>
              </w:rPr>
              <w:t>Уметь:</w:t>
            </w:r>
          </w:p>
        </w:tc>
      </w:tr>
      <w:tr w:rsidR="00B238E9" w:rsidRPr="00E5530F" w:rsidTr="00CF4631">
        <w:trPr>
          <w:trHeight w:val="2506"/>
          <w:jc w:val="center"/>
        </w:trPr>
        <w:tc>
          <w:tcPr>
            <w:tcW w:w="3291" w:type="dxa"/>
          </w:tcPr>
          <w:p w:rsidR="00B238E9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У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1</w:t>
            </w:r>
            <w:proofErr w:type="gramEnd"/>
            <w:r w:rsidR="00B238E9"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классифицировать организационную структуру управления на железнодорожном транспорте; </w:t>
            </w:r>
          </w:p>
          <w:p w:rsidR="00B238E9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У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2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="00B238E9" w:rsidRPr="00F41DB8">
              <w:rPr>
                <w:iCs/>
                <w:spacing w:val="-2"/>
                <w:sz w:val="24"/>
                <w:szCs w:val="24"/>
                <w:lang w:eastAsia="en-US"/>
              </w:rPr>
              <w:t>классифицировать технические средства и устройства железнодорожного транспорта.</w:t>
            </w:r>
          </w:p>
        </w:tc>
        <w:tc>
          <w:tcPr>
            <w:tcW w:w="4399" w:type="dxa"/>
          </w:tcPr>
          <w:p w:rsidR="00B238E9" w:rsidRPr="00F41DB8" w:rsidRDefault="00B238E9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</w:tc>
        <w:tc>
          <w:tcPr>
            <w:tcW w:w="2448" w:type="dxa"/>
          </w:tcPr>
          <w:p w:rsidR="00B238E9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98346E" w:rsidRPr="00E5530F" w:rsidTr="00CF4631">
        <w:trPr>
          <w:jc w:val="center"/>
        </w:trPr>
        <w:tc>
          <w:tcPr>
            <w:tcW w:w="10138" w:type="dxa"/>
            <w:gridSpan w:val="3"/>
          </w:tcPr>
          <w:p w:rsidR="0098346E" w:rsidRPr="00F41DB8" w:rsidRDefault="0098346E" w:rsidP="002C29BF">
            <w:pPr>
              <w:widowControl/>
              <w:spacing w:after="200" w:line="276" w:lineRule="auto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b/>
                <w:iCs/>
                <w:spacing w:val="-2"/>
                <w:sz w:val="24"/>
                <w:szCs w:val="24"/>
                <w:lang w:eastAsia="en-US"/>
              </w:rPr>
              <w:t>Знать:</w:t>
            </w:r>
          </w:p>
        </w:tc>
      </w:tr>
      <w:tr w:rsidR="0098346E" w:rsidRPr="00E5530F" w:rsidTr="00F41DB8">
        <w:trPr>
          <w:trHeight w:val="1908"/>
          <w:jc w:val="center"/>
        </w:trPr>
        <w:tc>
          <w:tcPr>
            <w:tcW w:w="3291" w:type="dxa"/>
          </w:tcPr>
          <w:p w:rsidR="0098346E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З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1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организационную структуру, основные сооружения и устройства и систему взаимодействия подразделений железнодорожного транспорта</w:t>
            </w:r>
          </w:p>
        </w:tc>
        <w:tc>
          <w:tcPr>
            <w:tcW w:w="4399" w:type="dxa"/>
          </w:tcPr>
          <w:p w:rsidR="0098346E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:rsidR="0098346E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01 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9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</w:t>
            </w:r>
            <w:r w:rsidR="00F41DB8" w:rsidRPr="00F41DB8">
              <w:rPr>
                <w:sz w:val="24"/>
                <w:szCs w:val="24"/>
                <w:lang w:eastAsia="en-US"/>
              </w:rPr>
              <w:t>реализовать составленный план; оценивать результат и последствия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342C63">
        <w:trPr>
          <w:jc w:val="center"/>
        </w:trPr>
        <w:tc>
          <w:tcPr>
            <w:tcW w:w="3291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9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:rsidR="00842DED" w:rsidRPr="00F41DB8" w:rsidRDefault="00842DED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своих действий (самостоятельно или с помощью наставника).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02 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9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F41DB8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ловые и ролевые игры,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ПК 2.6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</w:rPr>
              <w:t xml:space="preserve"> </w:t>
            </w:r>
            <w:r w:rsidRPr="00F41DB8">
              <w:rPr>
                <w:sz w:val="24"/>
                <w:szCs w:val="24"/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:rsidR="00CF4631" w:rsidRPr="00F41DB8" w:rsidRDefault="00297E9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2C02D2" w:rsidRPr="001A57FC" w:rsidRDefault="00CA096A" w:rsidP="004122A9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18" w:name="_Toc132900492"/>
      <w:r w:rsidRPr="001A57FC">
        <w:rPr>
          <w:rFonts w:ascii="Times New Roman" w:hAnsi="Times New Roman" w:cs="Times New Roman"/>
          <w:caps/>
          <w:color w:val="000000" w:themeColor="text1"/>
        </w:rPr>
        <w:t>5. Перечень используемых методов обучения</w:t>
      </w:r>
      <w:bookmarkEnd w:id="18"/>
    </w:p>
    <w:p w:rsidR="004F3872" w:rsidRDefault="004F3872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>5.1.</w:t>
      </w:r>
      <w:proofErr w:type="gramStart"/>
      <w:r w:rsidRPr="00226F93">
        <w:rPr>
          <w:sz w:val="28"/>
          <w:szCs w:val="28"/>
        </w:rPr>
        <w:t>Пассивные</w:t>
      </w:r>
      <w:proofErr w:type="gramEnd"/>
      <w:r w:rsidRPr="00226F93">
        <w:rPr>
          <w:sz w:val="28"/>
          <w:szCs w:val="28"/>
        </w:rPr>
        <w:t xml:space="preserve">: </w:t>
      </w:r>
      <w:r>
        <w:rPr>
          <w:sz w:val="28"/>
          <w:szCs w:val="28"/>
        </w:rPr>
        <w:t>лекция.</w:t>
      </w:r>
    </w:p>
    <w:p w:rsidR="004F3872" w:rsidRPr="00610283" w:rsidRDefault="004F3872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CA096A" w:rsidRPr="00226F93" w:rsidRDefault="00CA096A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</w:p>
    <w:sectPr w:rsidR="00CA096A" w:rsidRPr="00226F93" w:rsidSect="001A5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62F"/>
    <w:multiLevelType w:val="hybridMultilevel"/>
    <w:tmpl w:val="4DC2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2978"/>
    <w:multiLevelType w:val="multilevel"/>
    <w:tmpl w:val="1CA8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7D21510"/>
    <w:multiLevelType w:val="multilevel"/>
    <w:tmpl w:val="950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B6"/>
    <w:rsid w:val="0004719E"/>
    <w:rsid w:val="000B518F"/>
    <w:rsid w:val="000C1900"/>
    <w:rsid w:val="00101469"/>
    <w:rsid w:val="00174110"/>
    <w:rsid w:val="001746F9"/>
    <w:rsid w:val="00197B27"/>
    <w:rsid w:val="001A57FC"/>
    <w:rsid w:val="00226F93"/>
    <w:rsid w:val="002642F0"/>
    <w:rsid w:val="00272B30"/>
    <w:rsid w:val="002947FF"/>
    <w:rsid w:val="00297E91"/>
    <w:rsid w:val="002A49F2"/>
    <w:rsid w:val="002C02D2"/>
    <w:rsid w:val="002F1758"/>
    <w:rsid w:val="003B1B5E"/>
    <w:rsid w:val="003E7791"/>
    <w:rsid w:val="00407B04"/>
    <w:rsid w:val="004122A9"/>
    <w:rsid w:val="00415D9F"/>
    <w:rsid w:val="004233E0"/>
    <w:rsid w:val="004C43A7"/>
    <w:rsid w:val="004F3872"/>
    <w:rsid w:val="00507390"/>
    <w:rsid w:val="00547CE2"/>
    <w:rsid w:val="005D66BB"/>
    <w:rsid w:val="00683695"/>
    <w:rsid w:val="006B6128"/>
    <w:rsid w:val="007473E6"/>
    <w:rsid w:val="00751DF2"/>
    <w:rsid w:val="00770D14"/>
    <w:rsid w:val="0077647E"/>
    <w:rsid w:val="007C0801"/>
    <w:rsid w:val="0082604D"/>
    <w:rsid w:val="00842DED"/>
    <w:rsid w:val="00856251"/>
    <w:rsid w:val="00930D50"/>
    <w:rsid w:val="00934247"/>
    <w:rsid w:val="00946FD0"/>
    <w:rsid w:val="0098346E"/>
    <w:rsid w:val="009C0A81"/>
    <w:rsid w:val="009D532A"/>
    <w:rsid w:val="00A857D4"/>
    <w:rsid w:val="00A8790E"/>
    <w:rsid w:val="00A966B6"/>
    <w:rsid w:val="00AC26FD"/>
    <w:rsid w:val="00AD7431"/>
    <w:rsid w:val="00B238E9"/>
    <w:rsid w:val="00B45464"/>
    <w:rsid w:val="00B73F30"/>
    <w:rsid w:val="00B840C6"/>
    <w:rsid w:val="00BE4D92"/>
    <w:rsid w:val="00C73C94"/>
    <w:rsid w:val="00CA096A"/>
    <w:rsid w:val="00CF4631"/>
    <w:rsid w:val="00CF712A"/>
    <w:rsid w:val="00D0472D"/>
    <w:rsid w:val="00D05D22"/>
    <w:rsid w:val="00D35C63"/>
    <w:rsid w:val="00D97FCF"/>
    <w:rsid w:val="00E015CD"/>
    <w:rsid w:val="00E21903"/>
    <w:rsid w:val="00E93ED5"/>
    <w:rsid w:val="00EA174A"/>
    <w:rsid w:val="00EF175A"/>
    <w:rsid w:val="00F170A5"/>
    <w:rsid w:val="00F31C79"/>
    <w:rsid w:val="00F41DB8"/>
    <w:rsid w:val="00F94AA0"/>
    <w:rsid w:val="00FB2EF4"/>
    <w:rsid w:val="00FD11EC"/>
    <w:rsid w:val="00FD1E1A"/>
    <w:rsid w:val="00FD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9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0D14"/>
    <w:pPr>
      <w:tabs>
        <w:tab w:val="right" w:leader="dot" w:pos="9700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770D1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770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9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0D14"/>
    <w:pPr>
      <w:tabs>
        <w:tab w:val="right" w:leader="dot" w:pos="9700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770D1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770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czdt.ru//books/40/2320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A8DE-CED5-4FAF-956B-E96CAB56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Методист</cp:lastModifiedBy>
  <cp:revision>28</cp:revision>
  <cp:lastPrinted>2022-06-24T09:17:00Z</cp:lastPrinted>
  <dcterms:created xsi:type="dcterms:W3CDTF">2023-04-20T11:40:00Z</dcterms:created>
  <dcterms:modified xsi:type="dcterms:W3CDTF">2024-12-11T06:46:00Z</dcterms:modified>
</cp:coreProperties>
</file>