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E6" w:rsidRPr="008363EF" w:rsidRDefault="00CB00E6" w:rsidP="00CB00E6">
      <w:pPr>
        <w:widowControl/>
        <w:spacing w:line="276" w:lineRule="auto"/>
        <w:ind w:firstLine="0"/>
        <w:jc w:val="right"/>
        <w:rPr>
          <w:lang w:eastAsia="en-US"/>
        </w:rPr>
      </w:pPr>
      <w:r w:rsidRPr="008363EF">
        <w:rPr>
          <w:lang w:eastAsia="en-US"/>
        </w:rPr>
        <w:t xml:space="preserve">Приложение </w:t>
      </w:r>
    </w:p>
    <w:p w:rsidR="00CB00E6" w:rsidRPr="008363EF" w:rsidRDefault="00CB00E6" w:rsidP="00CB00E6">
      <w:pPr>
        <w:widowControl/>
        <w:spacing w:line="276" w:lineRule="auto"/>
        <w:ind w:left="426" w:hanging="1135"/>
        <w:jc w:val="right"/>
        <w:rPr>
          <w:lang w:eastAsia="en-US"/>
        </w:rPr>
      </w:pPr>
      <w:r w:rsidRPr="008363EF">
        <w:rPr>
          <w:lang w:eastAsia="en-US"/>
        </w:rPr>
        <w:t xml:space="preserve"> к ППССЗ по специальности </w:t>
      </w:r>
    </w:p>
    <w:p w:rsidR="00CB00E6" w:rsidRPr="008363EF" w:rsidRDefault="00CB00E6" w:rsidP="00CB00E6">
      <w:pPr>
        <w:widowControl/>
        <w:spacing w:line="276" w:lineRule="auto"/>
        <w:ind w:hanging="709"/>
        <w:jc w:val="right"/>
        <w:rPr>
          <w:bCs/>
          <w:lang w:eastAsia="en-US"/>
        </w:rPr>
      </w:pPr>
      <w:r w:rsidRPr="008363EF">
        <w:rPr>
          <w:bCs/>
          <w:lang w:eastAsia="en-US"/>
        </w:rPr>
        <w:t xml:space="preserve">38.02.01 Экономика и бухгалтерский </w:t>
      </w:r>
    </w:p>
    <w:p w:rsidR="00CB00E6" w:rsidRPr="008363EF" w:rsidRDefault="00CB00E6" w:rsidP="00CB00E6">
      <w:pPr>
        <w:widowControl/>
        <w:spacing w:line="276" w:lineRule="auto"/>
        <w:ind w:hanging="709"/>
        <w:jc w:val="right"/>
        <w:rPr>
          <w:bCs/>
          <w:lang w:eastAsia="en-US"/>
        </w:rPr>
      </w:pPr>
      <w:r w:rsidRPr="008363EF">
        <w:rPr>
          <w:bCs/>
          <w:lang w:eastAsia="en-US"/>
        </w:rPr>
        <w:t>учет (по отраслям)</w:t>
      </w:r>
    </w:p>
    <w:p w:rsidR="00CB00E6" w:rsidRPr="008363EF" w:rsidRDefault="00CB00E6" w:rsidP="00CB00E6">
      <w:pPr>
        <w:widowControl/>
        <w:ind w:left="426" w:hanging="1135"/>
        <w:jc w:val="right"/>
        <w:rPr>
          <w:bCs/>
          <w:sz w:val="28"/>
          <w:szCs w:val="28"/>
        </w:rPr>
      </w:pPr>
    </w:p>
    <w:p w:rsidR="00CB00E6" w:rsidRPr="008363EF" w:rsidRDefault="00CB00E6" w:rsidP="00CB00E6">
      <w:pPr>
        <w:widowControl/>
        <w:spacing w:after="200" w:line="276" w:lineRule="auto"/>
        <w:ind w:firstLine="0"/>
        <w:jc w:val="center"/>
        <w:rPr>
          <w:rFonts w:ascii="Cambria" w:hAnsi="Cambria"/>
          <w:b/>
          <w:bCs/>
          <w:sz w:val="28"/>
          <w:szCs w:val="28"/>
          <w:lang w:eastAsia="en-US"/>
        </w:rPr>
      </w:pPr>
    </w:p>
    <w:p w:rsidR="00CB00E6" w:rsidRPr="008363EF" w:rsidRDefault="00CB00E6" w:rsidP="00CB00E6">
      <w:pPr>
        <w:widowControl/>
        <w:spacing w:after="200" w:line="276" w:lineRule="auto"/>
        <w:ind w:firstLine="0"/>
        <w:jc w:val="center"/>
        <w:rPr>
          <w:rFonts w:ascii="Cambria" w:hAnsi="Cambria"/>
          <w:b/>
          <w:bCs/>
          <w:sz w:val="28"/>
          <w:szCs w:val="28"/>
          <w:lang w:eastAsia="en-US"/>
        </w:rPr>
      </w:pPr>
    </w:p>
    <w:p w:rsidR="00CB00E6" w:rsidRPr="008363EF" w:rsidRDefault="00CB00E6" w:rsidP="00CB00E6">
      <w:pPr>
        <w:widowControl/>
        <w:spacing w:after="200" w:line="276" w:lineRule="auto"/>
        <w:ind w:firstLine="0"/>
        <w:jc w:val="left"/>
        <w:rPr>
          <w:b/>
          <w:bCs/>
          <w:sz w:val="22"/>
          <w:szCs w:val="22"/>
          <w:lang w:eastAsia="en-US"/>
        </w:rPr>
      </w:pPr>
    </w:p>
    <w:p w:rsidR="00CB00E6" w:rsidRPr="008363EF" w:rsidRDefault="00CB00E6" w:rsidP="00CB00E6">
      <w:pPr>
        <w:widowControl/>
        <w:spacing w:line="276" w:lineRule="auto"/>
        <w:ind w:firstLine="0"/>
        <w:jc w:val="center"/>
        <w:rPr>
          <w:b/>
          <w:bCs/>
          <w:sz w:val="28"/>
          <w:szCs w:val="28"/>
          <w:lang w:eastAsia="en-US"/>
        </w:rPr>
      </w:pPr>
      <w:r w:rsidRPr="008363EF">
        <w:rPr>
          <w:b/>
          <w:bCs/>
          <w:sz w:val="28"/>
          <w:szCs w:val="28"/>
          <w:lang w:eastAsia="en-US"/>
        </w:rPr>
        <w:t>РАБОЧАЯ ПРОГРАММА ПРОФЕССИОНАЛЬНОГО МОДУЛЯ</w:t>
      </w:r>
    </w:p>
    <w:p w:rsidR="00CB00E6" w:rsidRPr="008363EF" w:rsidRDefault="00CB00E6" w:rsidP="00CB00E6">
      <w:pPr>
        <w:widowControl/>
        <w:spacing w:line="276" w:lineRule="auto"/>
        <w:ind w:firstLine="0"/>
        <w:jc w:val="center"/>
        <w:rPr>
          <w:b/>
          <w:bCs/>
          <w:sz w:val="28"/>
          <w:szCs w:val="28"/>
          <w:lang w:eastAsia="en-US"/>
        </w:rPr>
      </w:pPr>
    </w:p>
    <w:p w:rsidR="00CB00E6" w:rsidRPr="008363EF" w:rsidRDefault="00CB00E6" w:rsidP="00CB00E6">
      <w:pPr>
        <w:widowControl/>
        <w:spacing w:line="276" w:lineRule="auto"/>
        <w:ind w:firstLine="540"/>
        <w:jc w:val="center"/>
        <w:rPr>
          <w:b/>
          <w:sz w:val="32"/>
          <w:szCs w:val="32"/>
          <w:lang w:eastAsia="en-US"/>
        </w:rPr>
      </w:pPr>
      <w:r w:rsidRPr="008363EF">
        <w:rPr>
          <w:b/>
          <w:sz w:val="32"/>
          <w:szCs w:val="32"/>
          <w:lang w:eastAsia="en-US"/>
        </w:rPr>
        <w:t xml:space="preserve">ПМ. 01 </w:t>
      </w:r>
      <w:r w:rsidR="000E2709" w:rsidRPr="008363EF">
        <w:rPr>
          <w:b/>
          <w:sz w:val="32"/>
          <w:szCs w:val="32"/>
          <w:lang w:eastAsia="en-US"/>
        </w:rPr>
        <w:t>Ведение бухгалтерского и налогового учета</w:t>
      </w:r>
    </w:p>
    <w:p w:rsidR="00CB00E6" w:rsidRPr="008363EF" w:rsidRDefault="00CB00E6" w:rsidP="00CB00E6">
      <w:pPr>
        <w:widowControl/>
        <w:spacing w:line="276" w:lineRule="auto"/>
        <w:ind w:firstLine="540"/>
        <w:jc w:val="center"/>
        <w:rPr>
          <w:b/>
          <w:sz w:val="28"/>
          <w:szCs w:val="28"/>
          <w:lang w:eastAsia="en-US"/>
        </w:rPr>
      </w:pPr>
    </w:p>
    <w:p w:rsidR="00CB00E6" w:rsidRPr="008363EF" w:rsidRDefault="00CB00E6" w:rsidP="00CB00E6">
      <w:pPr>
        <w:widowControl/>
        <w:spacing w:line="276" w:lineRule="auto"/>
        <w:ind w:firstLine="0"/>
        <w:jc w:val="center"/>
        <w:rPr>
          <w:lang w:eastAsia="en-US"/>
        </w:rPr>
      </w:pPr>
      <w:r w:rsidRPr="008363EF">
        <w:rPr>
          <w:lang w:eastAsia="en-US"/>
        </w:rPr>
        <w:t>для специальности</w:t>
      </w:r>
    </w:p>
    <w:p w:rsidR="00CB00E6" w:rsidRPr="008363EF" w:rsidRDefault="00CB00E6" w:rsidP="00CB00E6">
      <w:pPr>
        <w:widowControl/>
        <w:spacing w:line="276" w:lineRule="auto"/>
        <w:ind w:firstLine="0"/>
        <w:jc w:val="center"/>
        <w:rPr>
          <w:sz w:val="28"/>
          <w:szCs w:val="28"/>
          <w:lang w:eastAsia="en-US"/>
        </w:rPr>
      </w:pPr>
    </w:p>
    <w:p w:rsidR="00CB00E6" w:rsidRPr="008363EF" w:rsidRDefault="00CB00E6" w:rsidP="00CB00E6">
      <w:pPr>
        <w:widowControl/>
        <w:spacing w:line="276" w:lineRule="auto"/>
        <w:ind w:firstLine="0"/>
        <w:jc w:val="center"/>
        <w:rPr>
          <w:sz w:val="28"/>
          <w:szCs w:val="28"/>
          <w:lang w:eastAsia="en-US"/>
        </w:rPr>
      </w:pPr>
      <w:r w:rsidRPr="008363EF">
        <w:rPr>
          <w:sz w:val="28"/>
          <w:szCs w:val="28"/>
          <w:lang w:eastAsia="en-US"/>
        </w:rPr>
        <w:t>38.02.01 Экономика и бухгалтерский учет (по отраслям)</w:t>
      </w:r>
    </w:p>
    <w:p w:rsidR="00CB00E6" w:rsidRPr="008363EF" w:rsidRDefault="00CB00E6" w:rsidP="00CB00E6">
      <w:pPr>
        <w:widowControl/>
        <w:spacing w:line="276" w:lineRule="auto"/>
        <w:ind w:firstLine="0"/>
        <w:jc w:val="center"/>
        <w:rPr>
          <w:sz w:val="28"/>
          <w:szCs w:val="28"/>
          <w:lang w:eastAsia="en-US"/>
        </w:rPr>
      </w:pPr>
    </w:p>
    <w:p w:rsidR="00CB00E6" w:rsidRPr="008363EF" w:rsidRDefault="00CB00E6" w:rsidP="00CB00E6">
      <w:pPr>
        <w:widowControl/>
        <w:spacing w:line="276" w:lineRule="auto"/>
        <w:ind w:firstLine="0"/>
        <w:jc w:val="center"/>
        <w:rPr>
          <w:sz w:val="28"/>
          <w:szCs w:val="28"/>
          <w:lang w:eastAsia="en-US"/>
        </w:rPr>
      </w:pPr>
      <w:r w:rsidRPr="008363EF">
        <w:rPr>
          <w:sz w:val="28"/>
          <w:szCs w:val="28"/>
          <w:lang w:eastAsia="en-US"/>
        </w:rPr>
        <w:t>(квалификация бухгалтер)</w:t>
      </w:r>
    </w:p>
    <w:p w:rsidR="00CB00E6" w:rsidRPr="008363EF" w:rsidRDefault="00CB00E6" w:rsidP="00CB00E6">
      <w:pPr>
        <w:widowControl/>
        <w:spacing w:line="276" w:lineRule="auto"/>
        <w:ind w:firstLine="0"/>
        <w:jc w:val="center"/>
        <w:rPr>
          <w:sz w:val="28"/>
          <w:szCs w:val="28"/>
          <w:lang w:eastAsia="en-US"/>
        </w:rPr>
      </w:pPr>
    </w:p>
    <w:p w:rsidR="00CB00E6" w:rsidRPr="008363EF" w:rsidRDefault="00CB00E6" w:rsidP="00CB00E6">
      <w:pPr>
        <w:widowControl/>
        <w:spacing w:line="276" w:lineRule="auto"/>
        <w:ind w:firstLine="0"/>
        <w:jc w:val="center"/>
        <w:rPr>
          <w:sz w:val="28"/>
          <w:szCs w:val="28"/>
          <w:lang w:eastAsia="en-US"/>
        </w:rPr>
      </w:pPr>
      <w:r w:rsidRPr="008363EF">
        <w:rPr>
          <w:sz w:val="28"/>
          <w:szCs w:val="28"/>
          <w:lang w:eastAsia="en-US"/>
        </w:rPr>
        <w:t>год начала подготовки 202</w:t>
      </w:r>
      <w:r w:rsidR="000E2709" w:rsidRPr="008363EF">
        <w:rPr>
          <w:sz w:val="28"/>
          <w:szCs w:val="28"/>
          <w:lang w:eastAsia="en-US"/>
        </w:rPr>
        <w:t>5</w:t>
      </w:r>
    </w:p>
    <w:p w:rsidR="00CB00E6" w:rsidRPr="008363EF" w:rsidRDefault="00CB00E6" w:rsidP="00CB00E6">
      <w:pPr>
        <w:widowControl/>
        <w:spacing w:after="200" w:line="276" w:lineRule="auto"/>
        <w:ind w:firstLine="0"/>
        <w:jc w:val="center"/>
        <w:rPr>
          <w:sz w:val="28"/>
          <w:szCs w:val="28"/>
          <w:lang w:eastAsia="en-US"/>
        </w:rPr>
      </w:pPr>
    </w:p>
    <w:p w:rsidR="00CB00E6" w:rsidRPr="008363EF" w:rsidRDefault="00CB00E6" w:rsidP="00CB00E6">
      <w:pPr>
        <w:widowControl/>
        <w:spacing w:after="200" w:line="276" w:lineRule="auto"/>
        <w:ind w:firstLine="0"/>
        <w:jc w:val="center"/>
        <w:rPr>
          <w:sz w:val="28"/>
          <w:szCs w:val="28"/>
          <w:lang w:eastAsia="en-US"/>
        </w:rPr>
      </w:pPr>
    </w:p>
    <w:p w:rsidR="00CB00E6" w:rsidRPr="008363EF" w:rsidRDefault="00CB00E6" w:rsidP="00CB00E6">
      <w:pPr>
        <w:widowControl/>
        <w:spacing w:after="200" w:line="276" w:lineRule="auto"/>
        <w:ind w:firstLine="0"/>
        <w:jc w:val="center"/>
        <w:rPr>
          <w:sz w:val="28"/>
          <w:szCs w:val="28"/>
          <w:lang w:eastAsia="en-US"/>
        </w:rPr>
      </w:pPr>
    </w:p>
    <w:p w:rsidR="00CB00E6" w:rsidRPr="008363EF" w:rsidRDefault="00CB00E6" w:rsidP="00CB00E6">
      <w:pPr>
        <w:widowControl/>
        <w:spacing w:after="200" w:line="276" w:lineRule="auto"/>
        <w:ind w:firstLine="0"/>
        <w:jc w:val="center"/>
        <w:rPr>
          <w:sz w:val="28"/>
          <w:szCs w:val="28"/>
          <w:lang w:eastAsia="en-US"/>
        </w:rPr>
      </w:pPr>
    </w:p>
    <w:p w:rsidR="00CB00E6" w:rsidRPr="008363EF" w:rsidRDefault="00CB00E6" w:rsidP="00CB00E6">
      <w:pPr>
        <w:widowControl/>
        <w:spacing w:after="200" w:line="276" w:lineRule="auto"/>
        <w:ind w:firstLine="0"/>
        <w:jc w:val="center"/>
        <w:rPr>
          <w:sz w:val="28"/>
          <w:szCs w:val="28"/>
          <w:lang w:eastAsia="en-US"/>
        </w:rPr>
      </w:pPr>
    </w:p>
    <w:p w:rsidR="00CB00E6" w:rsidRPr="008363EF" w:rsidRDefault="00CB00E6" w:rsidP="00CB00E6">
      <w:pPr>
        <w:widowControl/>
        <w:suppressAutoHyphens/>
        <w:autoSpaceDE w:val="0"/>
        <w:ind w:firstLine="0"/>
        <w:jc w:val="left"/>
        <w:rPr>
          <w:b/>
          <w:sz w:val="28"/>
          <w:szCs w:val="28"/>
        </w:rPr>
      </w:pPr>
    </w:p>
    <w:p w:rsidR="00CB00E6" w:rsidRPr="008363EF" w:rsidRDefault="00CB00E6" w:rsidP="00CB00E6">
      <w:pPr>
        <w:widowControl/>
        <w:suppressAutoHyphens/>
        <w:autoSpaceDE w:val="0"/>
        <w:ind w:firstLine="0"/>
        <w:jc w:val="center"/>
        <w:rPr>
          <w:b/>
          <w:sz w:val="28"/>
          <w:szCs w:val="28"/>
        </w:rPr>
      </w:pPr>
    </w:p>
    <w:p w:rsidR="00CB00E6" w:rsidRPr="008363EF" w:rsidRDefault="00CB00E6" w:rsidP="00CB00E6">
      <w:pPr>
        <w:widowControl/>
        <w:suppressAutoHyphens/>
        <w:autoSpaceDE w:val="0"/>
        <w:ind w:firstLine="0"/>
        <w:jc w:val="left"/>
        <w:rPr>
          <w:b/>
          <w:sz w:val="28"/>
          <w:szCs w:val="28"/>
        </w:rPr>
      </w:pPr>
    </w:p>
    <w:p w:rsidR="00CB00E6" w:rsidRPr="008363EF" w:rsidRDefault="00CB00E6" w:rsidP="00CB00E6">
      <w:pPr>
        <w:widowControl/>
        <w:suppressAutoHyphens/>
        <w:autoSpaceDE w:val="0"/>
        <w:ind w:firstLine="0"/>
        <w:jc w:val="left"/>
        <w:rPr>
          <w:b/>
          <w:sz w:val="28"/>
          <w:szCs w:val="28"/>
        </w:rPr>
      </w:pPr>
    </w:p>
    <w:p w:rsidR="00CB00E6" w:rsidRPr="008363EF" w:rsidRDefault="00CB00E6" w:rsidP="00CB00E6">
      <w:pPr>
        <w:widowControl/>
        <w:suppressAutoHyphens/>
        <w:autoSpaceDE w:val="0"/>
        <w:ind w:firstLine="0"/>
        <w:jc w:val="left"/>
        <w:rPr>
          <w:b/>
          <w:sz w:val="28"/>
          <w:szCs w:val="28"/>
        </w:rPr>
      </w:pPr>
    </w:p>
    <w:p w:rsidR="00CB00E6" w:rsidRPr="008363EF" w:rsidRDefault="00CB00E6" w:rsidP="00CB00E6">
      <w:pPr>
        <w:widowControl/>
        <w:suppressAutoHyphens/>
        <w:autoSpaceDE w:val="0"/>
        <w:ind w:firstLine="0"/>
        <w:jc w:val="left"/>
        <w:rPr>
          <w:b/>
          <w:sz w:val="28"/>
          <w:szCs w:val="28"/>
        </w:rPr>
      </w:pPr>
    </w:p>
    <w:p w:rsidR="00CB00E6" w:rsidRPr="008363EF" w:rsidRDefault="00CB00E6" w:rsidP="00CB00E6">
      <w:pPr>
        <w:widowControl/>
        <w:suppressAutoHyphens/>
        <w:autoSpaceDE w:val="0"/>
        <w:ind w:firstLine="0"/>
        <w:jc w:val="center"/>
        <w:rPr>
          <w:b/>
          <w:sz w:val="28"/>
          <w:szCs w:val="28"/>
        </w:rPr>
      </w:pPr>
    </w:p>
    <w:p w:rsidR="004C080F" w:rsidRPr="008363EF" w:rsidRDefault="004C080F" w:rsidP="00CB00E6">
      <w:pPr>
        <w:widowControl/>
        <w:suppressAutoHyphens/>
        <w:autoSpaceDE w:val="0"/>
        <w:ind w:firstLine="0"/>
        <w:jc w:val="center"/>
        <w:rPr>
          <w:b/>
          <w:sz w:val="28"/>
          <w:szCs w:val="28"/>
        </w:rPr>
      </w:pPr>
    </w:p>
    <w:p w:rsidR="004C080F" w:rsidRPr="008363EF" w:rsidRDefault="004C080F" w:rsidP="00CB00E6">
      <w:pPr>
        <w:widowControl/>
        <w:suppressAutoHyphens/>
        <w:autoSpaceDE w:val="0"/>
        <w:ind w:firstLine="0"/>
        <w:jc w:val="center"/>
        <w:rPr>
          <w:b/>
          <w:sz w:val="28"/>
          <w:szCs w:val="28"/>
        </w:rPr>
      </w:pPr>
    </w:p>
    <w:p w:rsidR="004C080F" w:rsidRPr="008363EF" w:rsidRDefault="004C080F" w:rsidP="00CB00E6">
      <w:pPr>
        <w:widowControl/>
        <w:suppressAutoHyphens/>
        <w:autoSpaceDE w:val="0"/>
        <w:ind w:firstLine="0"/>
        <w:jc w:val="center"/>
        <w:rPr>
          <w:b/>
          <w:sz w:val="28"/>
          <w:szCs w:val="28"/>
        </w:rPr>
      </w:pPr>
    </w:p>
    <w:p w:rsidR="00CB00E6" w:rsidRPr="008363EF" w:rsidRDefault="00CB00E6" w:rsidP="00CB00E6">
      <w:pPr>
        <w:keepNext/>
        <w:widowControl/>
        <w:tabs>
          <w:tab w:val="left" w:pos="0"/>
        </w:tabs>
        <w:spacing w:line="276" w:lineRule="auto"/>
        <w:ind w:firstLine="0"/>
        <w:jc w:val="center"/>
        <w:outlineLvl w:val="3"/>
        <w:rPr>
          <w:sz w:val="28"/>
          <w:szCs w:val="28"/>
          <w:lang w:eastAsia="en-US"/>
        </w:rPr>
      </w:pPr>
      <w:r w:rsidRPr="008363EF">
        <w:rPr>
          <w:b/>
          <w:bCs/>
          <w:sz w:val="28"/>
          <w:szCs w:val="28"/>
          <w:lang w:eastAsia="en-US"/>
        </w:rPr>
        <w:t>202</w:t>
      </w:r>
      <w:r w:rsidR="000E2709" w:rsidRPr="008363EF">
        <w:rPr>
          <w:b/>
          <w:bCs/>
          <w:sz w:val="28"/>
          <w:szCs w:val="28"/>
          <w:lang w:eastAsia="en-US"/>
        </w:rPr>
        <w:t>5</w:t>
      </w:r>
    </w:p>
    <w:p w:rsidR="00BD5B51" w:rsidRPr="008363EF" w:rsidRDefault="00BD5B51" w:rsidP="00D23253">
      <w:pPr>
        <w:ind w:hanging="142"/>
        <w:jc w:val="center"/>
        <w:rPr>
          <w:b/>
          <w:sz w:val="28"/>
          <w:szCs w:val="28"/>
        </w:rPr>
      </w:pPr>
    </w:p>
    <w:p w:rsidR="00102233" w:rsidRPr="008363EF" w:rsidRDefault="00813C1E" w:rsidP="00E80D55">
      <w:pPr>
        <w:ind w:firstLine="0"/>
        <w:jc w:val="center"/>
        <w:rPr>
          <w:b/>
          <w:sz w:val="28"/>
          <w:szCs w:val="28"/>
        </w:rPr>
      </w:pPr>
      <w:r w:rsidRPr="008363EF">
        <w:rPr>
          <w:b/>
          <w:noProof/>
        </w:rPr>
        <w:lastRenderedPageBreak/>
        <w:drawing>
          <wp:inline distT="0" distB="0" distL="0" distR="0">
            <wp:extent cx="6296025" cy="889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6025" cy="8896350"/>
                    </a:xfrm>
                    <a:prstGeom prst="rect">
                      <a:avLst/>
                    </a:prstGeom>
                    <a:noFill/>
                    <a:ln>
                      <a:noFill/>
                    </a:ln>
                  </pic:spPr>
                </pic:pic>
              </a:graphicData>
            </a:graphic>
          </wp:inline>
        </w:drawing>
      </w:r>
    </w:p>
    <w:p w:rsidR="00CA4A2B" w:rsidRPr="008363EF" w:rsidRDefault="00CA4A2B" w:rsidP="00E80D55">
      <w:pPr>
        <w:ind w:firstLine="0"/>
        <w:jc w:val="center"/>
        <w:rPr>
          <w:b/>
          <w:sz w:val="28"/>
          <w:szCs w:val="28"/>
        </w:rPr>
      </w:pPr>
    </w:p>
    <w:p w:rsidR="006512A3" w:rsidRPr="008363EF" w:rsidRDefault="0095411D" w:rsidP="006512A3">
      <w:pPr>
        <w:jc w:val="center"/>
        <w:rPr>
          <w:rFonts w:eastAsia="Calibri"/>
          <w:sz w:val="28"/>
          <w:szCs w:val="28"/>
          <w:lang w:eastAsia="en-US"/>
        </w:rPr>
      </w:pPr>
      <w:r>
        <w:rPr>
          <w:rFonts w:eastAsia="Calibri"/>
          <w:sz w:val="28"/>
          <w:szCs w:val="28"/>
          <w:lang w:eastAsia="en-US"/>
        </w:rPr>
        <w:lastRenderedPageBreak/>
        <w:t xml:space="preserve"> </w:t>
      </w:r>
    </w:p>
    <w:p w:rsidR="008B5109" w:rsidRPr="008363EF" w:rsidRDefault="008B5109" w:rsidP="008B5109">
      <w:pPr>
        <w:widowControl/>
        <w:spacing w:line="276" w:lineRule="auto"/>
        <w:ind w:firstLine="0"/>
        <w:jc w:val="center"/>
        <w:rPr>
          <w:b/>
          <w:bCs/>
          <w:szCs w:val="22"/>
        </w:rPr>
      </w:pPr>
      <w:r w:rsidRPr="008363EF">
        <w:rPr>
          <w:b/>
          <w:bCs/>
          <w:szCs w:val="22"/>
        </w:rPr>
        <w:t xml:space="preserve">                                                      СОДЕРЖАНИЕ                                                                СТР</w:t>
      </w:r>
    </w:p>
    <w:p w:rsidR="008B5109" w:rsidRPr="008363EF" w:rsidRDefault="008B5109" w:rsidP="008B5109">
      <w:pPr>
        <w:widowControl/>
        <w:spacing w:line="276" w:lineRule="auto"/>
        <w:ind w:firstLine="0"/>
        <w:rPr>
          <w:b/>
          <w:bCs/>
          <w:szCs w:val="22"/>
        </w:rPr>
      </w:pPr>
    </w:p>
    <w:tbl>
      <w:tblPr>
        <w:tblW w:w="9640" w:type="dxa"/>
        <w:tblInd w:w="675" w:type="dxa"/>
        <w:tblLook w:val="01E0" w:firstRow="1" w:lastRow="1" w:firstColumn="1" w:lastColumn="1" w:noHBand="0" w:noVBand="0"/>
      </w:tblPr>
      <w:tblGrid>
        <w:gridCol w:w="8222"/>
        <w:gridCol w:w="1418"/>
      </w:tblGrid>
      <w:tr w:rsidR="008B5109" w:rsidRPr="008363EF" w:rsidTr="002C5D1B">
        <w:tc>
          <w:tcPr>
            <w:tcW w:w="8222" w:type="dxa"/>
          </w:tcPr>
          <w:p w:rsidR="008B5109" w:rsidRPr="008363EF" w:rsidRDefault="008B5109" w:rsidP="008B5109">
            <w:pPr>
              <w:widowControl/>
              <w:numPr>
                <w:ilvl w:val="0"/>
                <w:numId w:val="29"/>
              </w:numPr>
              <w:tabs>
                <w:tab w:val="left" w:pos="903"/>
              </w:tabs>
              <w:spacing w:after="200" w:line="276" w:lineRule="auto"/>
              <w:ind w:left="0" w:firstLine="601"/>
              <w:jc w:val="left"/>
              <w:rPr>
                <w:szCs w:val="22"/>
              </w:rPr>
            </w:pPr>
            <w:r w:rsidRPr="008363EF">
              <w:rPr>
                <w:b/>
                <w:bCs/>
                <w:szCs w:val="22"/>
              </w:rPr>
              <w:t>ПАСПОРТ РАБОЧЕЙ ПРОГРАММЫ ПРОФЕССИОНАЛЬНОГО</w:t>
            </w:r>
            <w:r w:rsidRPr="008363EF">
              <w:rPr>
                <w:szCs w:val="22"/>
              </w:rPr>
              <w:t xml:space="preserve"> </w:t>
            </w:r>
            <w:r w:rsidRPr="008363EF">
              <w:rPr>
                <w:b/>
                <w:bCs/>
                <w:szCs w:val="22"/>
              </w:rPr>
              <w:t xml:space="preserve">МОДУЛЯ </w:t>
            </w:r>
            <w:r w:rsidRPr="008363EF">
              <w:rPr>
                <w:szCs w:val="22"/>
              </w:rPr>
              <w:t xml:space="preserve"> </w:t>
            </w:r>
          </w:p>
        </w:tc>
        <w:tc>
          <w:tcPr>
            <w:tcW w:w="1418" w:type="dxa"/>
          </w:tcPr>
          <w:p w:rsidR="008B5109" w:rsidRPr="008363EF" w:rsidRDefault="008B5109" w:rsidP="002C5D1B">
            <w:pPr>
              <w:widowControl/>
              <w:spacing w:line="276" w:lineRule="auto"/>
              <w:ind w:firstLine="0"/>
              <w:rPr>
                <w:b/>
                <w:bCs/>
                <w:szCs w:val="22"/>
              </w:rPr>
            </w:pPr>
            <w:r w:rsidRPr="008363EF">
              <w:rPr>
                <w:b/>
                <w:bCs/>
                <w:szCs w:val="22"/>
              </w:rPr>
              <w:t xml:space="preserve">    4</w:t>
            </w:r>
          </w:p>
        </w:tc>
      </w:tr>
      <w:tr w:rsidR="008B5109" w:rsidRPr="008363EF" w:rsidTr="002C5D1B">
        <w:tc>
          <w:tcPr>
            <w:tcW w:w="8222" w:type="dxa"/>
          </w:tcPr>
          <w:p w:rsidR="008B5109" w:rsidRPr="008363EF" w:rsidRDefault="008B5109" w:rsidP="008B5109">
            <w:pPr>
              <w:widowControl/>
              <w:numPr>
                <w:ilvl w:val="0"/>
                <w:numId w:val="28"/>
              </w:numPr>
              <w:tabs>
                <w:tab w:val="left" w:pos="903"/>
              </w:tabs>
              <w:spacing w:after="200" w:line="276" w:lineRule="auto"/>
              <w:ind w:left="0" w:firstLine="601"/>
              <w:jc w:val="left"/>
              <w:rPr>
                <w:b/>
                <w:bCs/>
                <w:szCs w:val="22"/>
              </w:rPr>
            </w:pPr>
            <w:r w:rsidRPr="008363EF">
              <w:rPr>
                <w:b/>
                <w:bCs/>
                <w:szCs w:val="22"/>
              </w:rPr>
              <w:t xml:space="preserve">РЕЗУЛЬТАТЫ ОСВОЕНИЯ ПРОФЕССИОНАЛЬНОГО МОДУЛЯ </w:t>
            </w:r>
          </w:p>
        </w:tc>
        <w:tc>
          <w:tcPr>
            <w:tcW w:w="1418" w:type="dxa"/>
          </w:tcPr>
          <w:p w:rsidR="008B5109" w:rsidRPr="008363EF" w:rsidRDefault="008B5109" w:rsidP="002C5D1B">
            <w:pPr>
              <w:widowControl/>
              <w:spacing w:line="276" w:lineRule="auto"/>
              <w:ind w:firstLine="0"/>
              <w:rPr>
                <w:b/>
                <w:bCs/>
                <w:szCs w:val="22"/>
              </w:rPr>
            </w:pPr>
            <w:r w:rsidRPr="008363EF">
              <w:rPr>
                <w:b/>
                <w:bCs/>
                <w:szCs w:val="22"/>
              </w:rPr>
              <w:t xml:space="preserve">    7</w:t>
            </w:r>
          </w:p>
        </w:tc>
      </w:tr>
      <w:tr w:rsidR="008B5109" w:rsidRPr="008363EF" w:rsidTr="002C5D1B">
        <w:trPr>
          <w:trHeight w:val="670"/>
        </w:trPr>
        <w:tc>
          <w:tcPr>
            <w:tcW w:w="8222" w:type="dxa"/>
          </w:tcPr>
          <w:p w:rsidR="008B5109" w:rsidRPr="008363EF" w:rsidRDefault="008B5109" w:rsidP="008B5109">
            <w:pPr>
              <w:widowControl/>
              <w:numPr>
                <w:ilvl w:val="0"/>
                <w:numId w:val="28"/>
              </w:numPr>
              <w:tabs>
                <w:tab w:val="left" w:pos="903"/>
              </w:tabs>
              <w:spacing w:after="200" w:line="276" w:lineRule="auto"/>
              <w:ind w:left="0" w:firstLine="601"/>
              <w:jc w:val="left"/>
              <w:rPr>
                <w:b/>
                <w:bCs/>
                <w:szCs w:val="22"/>
              </w:rPr>
            </w:pPr>
            <w:r w:rsidRPr="008363EF">
              <w:rPr>
                <w:b/>
                <w:bCs/>
                <w:szCs w:val="22"/>
              </w:rPr>
              <w:t xml:space="preserve">СТРУКТУРА И СОДЕРЖАНИЕ ПРОФЕССИОНАЛЬНОГО МОДУЛЯ </w:t>
            </w:r>
          </w:p>
        </w:tc>
        <w:tc>
          <w:tcPr>
            <w:tcW w:w="1418" w:type="dxa"/>
          </w:tcPr>
          <w:p w:rsidR="008B5109" w:rsidRPr="008363EF" w:rsidRDefault="008B5109" w:rsidP="008B5109">
            <w:pPr>
              <w:widowControl/>
              <w:spacing w:line="276" w:lineRule="auto"/>
              <w:ind w:firstLine="0"/>
              <w:rPr>
                <w:b/>
                <w:bCs/>
                <w:szCs w:val="22"/>
              </w:rPr>
            </w:pPr>
            <w:r w:rsidRPr="008363EF">
              <w:rPr>
                <w:b/>
                <w:bCs/>
                <w:szCs w:val="22"/>
              </w:rPr>
              <w:t xml:space="preserve">    9</w:t>
            </w:r>
          </w:p>
        </w:tc>
      </w:tr>
      <w:tr w:rsidR="008B5109" w:rsidRPr="008363EF" w:rsidTr="002C5D1B">
        <w:tc>
          <w:tcPr>
            <w:tcW w:w="8222" w:type="dxa"/>
          </w:tcPr>
          <w:p w:rsidR="008B5109" w:rsidRPr="008363EF" w:rsidRDefault="008B5109" w:rsidP="002C5D1B">
            <w:pPr>
              <w:widowControl/>
              <w:tabs>
                <w:tab w:val="left" w:pos="903"/>
              </w:tabs>
              <w:spacing w:line="276" w:lineRule="auto"/>
              <w:ind w:firstLine="601"/>
              <w:rPr>
                <w:b/>
                <w:bCs/>
                <w:szCs w:val="22"/>
              </w:rPr>
            </w:pPr>
            <w:r w:rsidRPr="008363EF">
              <w:rPr>
                <w:b/>
                <w:bCs/>
                <w:szCs w:val="22"/>
              </w:rPr>
              <w:t xml:space="preserve">4. УСЛОВИЯ РЕАЛИЗАЦИИ ПРОФЕССИОНАЛЬНОГО МОДУЛЯ </w:t>
            </w:r>
          </w:p>
        </w:tc>
        <w:tc>
          <w:tcPr>
            <w:tcW w:w="1418" w:type="dxa"/>
          </w:tcPr>
          <w:p w:rsidR="008B5109" w:rsidRPr="008363EF" w:rsidRDefault="008B5109" w:rsidP="008B5109">
            <w:pPr>
              <w:widowControl/>
              <w:spacing w:line="276" w:lineRule="auto"/>
              <w:ind w:firstLine="0"/>
              <w:rPr>
                <w:b/>
                <w:bCs/>
                <w:szCs w:val="22"/>
              </w:rPr>
            </w:pPr>
            <w:r w:rsidRPr="008363EF">
              <w:rPr>
                <w:b/>
                <w:bCs/>
                <w:szCs w:val="22"/>
              </w:rPr>
              <w:t xml:space="preserve">    17</w:t>
            </w:r>
          </w:p>
        </w:tc>
      </w:tr>
      <w:tr w:rsidR="008B5109" w:rsidRPr="008363EF" w:rsidTr="002C5D1B">
        <w:tc>
          <w:tcPr>
            <w:tcW w:w="8222" w:type="dxa"/>
          </w:tcPr>
          <w:p w:rsidR="008B5109" w:rsidRPr="008363EF" w:rsidRDefault="008B5109" w:rsidP="002C5D1B">
            <w:pPr>
              <w:widowControl/>
              <w:tabs>
                <w:tab w:val="left" w:pos="903"/>
              </w:tabs>
              <w:spacing w:line="276" w:lineRule="auto"/>
              <w:ind w:firstLine="601"/>
              <w:rPr>
                <w:b/>
                <w:bCs/>
                <w:szCs w:val="22"/>
              </w:rPr>
            </w:pPr>
            <w:r w:rsidRPr="008363EF">
              <w:rPr>
                <w:b/>
                <w:bCs/>
                <w:szCs w:val="22"/>
              </w:rPr>
              <w:t xml:space="preserve">5. КОНТРОЛЬ И ОЦЕНКА РЕЗУЛЬТАТОВ ОСВОЕНИЯ ПРОФЕССИОНАЛЬНОГО МОДУЛЯ </w:t>
            </w:r>
          </w:p>
        </w:tc>
        <w:tc>
          <w:tcPr>
            <w:tcW w:w="1418" w:type="dxa"/>
          </w:tcPr>
          <w:p w:rsidR="008B5109" w:rsidRPr="008363EF" w:rsidRDefault="008B5109" w:rsidP="002C5D1B">
            <w:pPr>
              <w:widowControl/>
              <w:spacing w:line="276" w:lineRule="auto"/>
              <w:ind w:firstLine="0"/>
              <w:rPr>
                <w:b/>
                <w:bCs/>
                <w:szCs w:val="22"/>
              </w:rPr>
            </w:pPr>
            <w:r w:rsidRPr="008363EF">
              <w:rPr>
                <w:b/>
                <w:bCs/>
                <w:szCs w:val="22"/>
              </w:rPr>
              <w:t xml:space="preserve">    18</w:t>
            </w:r>
          </w:p>
        </w:tc>
      </w:tr>
    </w:tbl>
    <w:p w:rsidR="00102233" w:rsidRPr="008363EF" w:rsidRDefault="00102233" w:rsidP="00E80D55">
      <w:pPr>
        <w:ind w:firstLine="0"/>
        <w:jc w:val="center"/>
        <w:rPr>
          <w:b/>
          <w:sz w:val="28"/>
          <w:szCs w:val="28"/>
        </w:rPr>
      </w:pPr>
    </w:p>
    <w:p w:rsidR="00102233" w:rsidRPr="008363EF" w:rsidRDefault="00102233" w:rsidP="00462292">
      <w:pPr>
        <w:ind w:right="565"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E80D55">
      <w:pPr>
        <w:ind w:firstLine="0"/>
        <w:jc w:val="center"/>
        <w:rPr>
          <w:b/>
          <w:sz w:val="28"/>
          <w:szCs w:val="28"/>
        </w:rPr>
      </w:pPr>
    </w:p>
    <w:p w:rsidR="008B5109" w:rsidRPr="008363EF" w:rsidRDefault="008B5109" w:rsidP="00E80D55">
      <w:pPr>
        <w:ind w:firstLine="0"/>
        <w:jc w:val="center"/>
        <w:rPr>
          <w:b/>
          <w:sz w:val="28"/>
          <w:szCs w:val="28"/>
        </w:rPr>
      </w:pPr>
    </w:p>
    <w:p w:rsidR="008B5109" w:rsidRPr="008363EF" w:rsidRDefault="008B5109" w:rsidP="00E80D55">
      <w:pPr>
        <w:ind w:firstLine="0"/>
        <w:jc w:val="center"/>
        <w:rPr>
          <w:b/>
          <w:sz w:val="28"/>
          <w:szCs w:val="28"/>
        </w:rPr>
      </w:pPr>
    </w:p>
    <w:p w:rsidR="008B5109" w:rsidRPr="008363EF" w:rsidRDefault="008B5109" w:rsidP="00E80D55">
      <w:pPr>
        <w:ind w:firstLine="0"/>
        <w:jc w:val="center"/>
        <w:rPr>
          <w:b/>
          <w:sz w:val="28"/>
          <w:szCs w:val="28"/>
        </w:rPr>
      </w:pPr>
    </w:p>
    <w:p w:rsidR="00102233" w:rsidRPr="008363EF" w:rsidRDefault="00102233" w:rsidP="00E80D55">
      <w:pPr>
        <w:ind w:firstLine="0"/>
        <w:jc w:val="center"/>
        <w:rPr>
          <w:b/>
          <w:sz w:val="28"/>
          <w:szCs w:val="28"/>
        </w:rPr>
      </w:pPr>
    </w:p>
    <w:p w:rsidR="00102233" w:rsidRPr="008363EF" w:rsidRDefault="00102233" w:rsidP="003A2BA7">
      <w:pPr>
        <w:ind w:firstLine="0"/>
        <w:rPr>
          <w:b/>
          <w:sz w:val="28"/>
          <w:szCs w:val="28"/>
        </w:rPr>
      </w:pPr>
    </w:p>
    <w:p w:rsidR="00CB5DE8" w:rsidRPr="008363EF" w:rsidRDefault="008C3A7E" w:rsidP="00E80D55">
      <w:pPr>
        <w:ind w:firstLine="0"/>
        <w:jc w:val="center"/>
        <w:rPr>
          <w:b/>
          <w:sz w:val="28"/>
          <w:szCs w:val="28"/>
        </w:rPr>
      </w:pPr>
      <w:r w:rsidRPr="008363EF">
        <w:rPr>
          <w:b/>
          <w:sz w:val="28"/>
          <w:szCs w:val="28"/>
        </w:rPr>
        <w:t xml:space="preserve">1.ПАСПОРТ </w:t>
      </w:r>
      <w:r w:rsidR="00CB5DE8" w:rsidRPr="008363EF">
        <w:rPr>
          <w:b/>
          <w:sz w:val="28"/>
          <w:szCs w:val="28"/>
        </w:rPr>
        <w:t xml:space="preserve">РАБОЧЕЙ ПРОГРАММЫ </w:t>
      </w:r>
    </w:p>
    <w:p w:rsidR="008C3A7E" w:rsidRPr="008363EF" w:rsidRDefault="00706945" w:rsidP="00E80D55">
      <w:pPr>
        <w:ind w:firstLine="0"/>
        <w:jc w:val="center"/>
        <w:rPr>
          <w:b/>
          <w:sz w:val="28"/>
          <w:szCs w:val="28"/>
        </w:rPr>
      </w:pPr>
      <w:r w:rsidRPr="008363EF">
        <w:rPr>
          <w:b/>
          <w:sz w:val="28"/>
          <w:szCs w:val="28"/>
        </w:rPr>
        <w:t>ПРОФЕССИОНАЛЬНОГО МОДУЛЯ</w:t>
      </w:r>
    </w:p>
    <w:p w:rsidR="00CB5DE8" w:rsidRPr="008363EF" w:rsidRDefault="00CB5DE8" w:rsidP="00CB5DE8">
      <w:pPr>
        <w:ind w:firstLine="0"/>
        <w:rPr>
          <w:b/>
          <w:sz w:val="28"/>
          <w:szCs w:val="28"/>
          <w:lang w:val="x-none"/>
        </w:rPr>
      </w:pPr>
    </w:p>
    <w:p w:rsidR="00CB5DE8" w:rsidRPr="008363EF" w:rsidRDefault="00CB5DE8" w:rsidP="00CB5DE8">
      <w:pPr>
        <w:pStyle w:val="af9"/>
        <w:spacing w:after="0" w:line="20" w:lineRule="atLeast"/>
        <w:ind w:left="0" w:firstLine="708"/>
        <w:contextualSpacing w:val="0"/>
        <w:jc w:val="both"/>
        <w:rPr>
          <w:rFonts w:ascii="Times New Roman" w:hAnsi="Times New Roman"/>
          <w:b/>
          <w:bCs/>
          <w:sz w:val="28"/>
          <w:szCs w:val="28"/>
        </w:rPr>
      </w:pPr>
      <w:r w:rsidRPr="008363EF">
        <w:rPr>
          <w:rFonts w:ascii="Times New Roman" w:hAnsi="Times New Roman"/>
          <w:b/>
          <w:bCs/>
          <w:sz w:val="28"/>
          <w:szCs w:val="28"/>
        </w:rPr>
        <w:t>1.1 Область применения профессионального модуля</w:t>
      </w:r>
    </w:p>
    <w:p w:rsidR="00CB5DE8" w:rsidRPr="008363EF" w:rsidRDefault="00CB5DE8" w:rsidP="00CB5DE8">
      <w:pPr>
        <w:ind w:firstLine="709"/>
        <w:rPr>
          <w:sz w:val="28"/>
          <w:szCs w:val="28"/>
        </w:rPr>
      </w:pPr>
      <w:r w:rsidRPr="008363EF">
        <w:rPr>
          <w:sz w:val="28"/>
          <w:szCs w:val="28"/>
        </w:rPr>
        <w:t>Рабочая программа профессионального модуля</w:t>
      </w:r>
      <w:r w:rsidRPr="008363EF">
        <w:t xml:space="preserve"> </w:t>
      </w:r>
      <w:r w:rsidRPr="008363EF">
        <w:rPr>
          <w:sz w:val="28"/>
          <w:szCs w:val="28"/>
        </w:rPr>
        <w:t xml:space="preserve">ПМ. 01 </w:t>
      </w:r>
      <w:r w:rsidR="000E2709" w:rsidRPr="008363EF">
        <w:rPr>
          <w:sz w:val="28"/>
          <w:szCs w:val="28"/>
        </w:rPr>
        <w:t xml:space="preserve">Ведение бухгалтерского и налогового учета </w:t>
      </w:r>
      <w:r w:rsidRPr="008363EF">
        <w:rPr>
          <w:sz w:val="28"/>
          <w:szCs w:val="28"/>
        </w:rPr>
        <w:t>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специальности 38.02.01 Экономика и бухгалтерский учет (по отраслям).</w:t>
      </w:r>
    </w:p>
    <w:p w:rsidR="00CB5DE8" w:rsidRPr="008363EF" w:rsidRDefault="00CB5DE8" w:rsidP="00CB5DE8">
      <w:pPr>
        <w:ind w:firstLine="709"/>
        <w:rPr>
          <w:sz w:val="28"/>
          <w:szCs w:val="28"/>
        </w:rPr>
      </w:pPr>
      <w:r w:rsidRPr="008363EF">
        <w:rPr>
          <w:sz w:val="28"/>
          <w:szCs w:val="28"/>
          <w:lang w:val="x-none"/>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B5DE8" w:rsidRPr="008363EF" w:rsidRDefault="00CB5DE8" w:rsidP="00CB5DE8">
      <w:pPr>
        <w:ind w:firstLine="709"/>
        <w:rPr>
          <w:sz w:val="28"/>
          <w:szCs w:val="28"/>
        </w:rPr>
      </w:pPr>
      <w:r w:rsidRPr="008363EF">
        <w:rPr>
          <w:sz w:val="28"/>
          <w:szCs w:val="28"/>
          <w:lang w:val="x-none"/>
        </w:rPr>
        <w:t xml:space="preserve">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 </w:t>
      </w:r>
    </w:p>
    <w:p w:rsidR="00CB5DE8" w:rsidRPr="008363EF" w:rsidRDefault="00CB5DE8" w:rsidP="00CB5DE8">
      <w:pPr>
        <w:ind w:firstLine="709"/>
        <w:rPr>
          <w:sz w:val="28"/>
          <w:szCs w:val="28"/>
          <w:lang w:val="x-none"/>
        </w:rPr>
      </w:pPr>
      <w:r w:rsidRPr="008363EF">
        <w:rPr>
          <w:sz w:val="28"/>
          <w:szCs w:val="28"/>
          <w:lang w:val="x-none"/>
        </w:rPr>
        <w:t>- 23369 Кассир.</w:t>
      </w:r>
    </w:p>
    <w:p w:rsidR="00CB5DE8" w:rsidRPr="008363EF" w:rsidRDefault="00CB5DE8" w:rsidP="00CB5DE8">
      <w:pPr>
        <w:ind w:firstLine="709"/>
        <w:rPr>
          <w:sz w:val="28"/>
          <w:szCs w:val="28"/>
          <w:lang w:val="x-none"/>
        </w:rPr>
      </w:pPr>
    </w:p>
    <w:p w:rsidR="00CB5DE8" w:rsidRPr="008363EF" w:rsidRDefault="00CB5DE8" w:rsidP="00CB5DE8">
      <w:pPr>
        <w:widowControl/>
        <w:ind w:firstLine="720"/>
        <w:jc w:val="left"/>
        <w:rPr>
          <w:b/>
          <w:bCs/>
          <w:sz w:val="28"/>
          <w:szCs w:val="28"/>
        </w:rPr>
      </w:pPr>
      <w:r w:rsidRPr="008363EF">
        <w:rPr>
          <w:b/>
          <w:bCs/>
          <w:sz w:val="28"/>
          <w:szCs w:val="28"/>
        </w:rPr>
        <w:t xml:space="preserve">1.2 Место профессионального модуля в структуре ОПОП-ППССЗ: </w:t>
      </w:r>
    </w:p>
    <w:p w:rsidR="00CB5DE8" w:rsidRPr="008363EF" w:rsidRDefault="00CB5DE8" w:rsidP="00CB5DE8">
      <w:pPr>
        <w:widowControl/>
        <w:ind w:firstLine="720"/>
        <w:jc w:val="left"/>
        <w:rPr>
          <w:color w:val="000000"/>
          <w:sz w:val="28"/>
          <w:szCs w:val="28"/>
        </w:rPr>
      </w:pPr>
      <w:r w:rsidRPr="008363EF">
        <w:rPr>
          <w:sz w:val="28"/>
          <w:szCs w:val="28"/>
        </w:rPr>
        <w:t xml:space="preserve">Профессиональный модуль ПМ. 01 </w:t>
      </w:r>
      <w:r w:rsidR="000E2709" w:rsidRPr="008363EF">
        <w:rPr>
          <w:sz w:val="28"/>
          <w:szCs w:val="28"/>
        </w:rPr>
        <w:t xml:space="preserve">Ведение бухгалтерского и налогового учета </w:t>
      </w:r>
      <w:r w:rsidRPr="008363EF">
        <w:rPr>
          <w:sz w:val="28"/>
          <w:szCs w:val="28"/>
        </w:rPr>
        <w:t>входит в профессиональный цикл п</w:t>
      </w:r>
      <w:r w:rsidRPr="008363EF">
        <w:rPr>
          <w:color w:val="000000"/>
          <w:sz w:val="28"/>
          <w:szCs w:val="28"/>
        </w:rPr>
        <w:t>рофессиональной подготовки.</w:t>
      </w:r>
    </w:p>
    <w:p w:rsidR="00CB5DE8" w:rsidRPr="008363EF" w:rsidRDefault="00CB5DE8" w:rsidP="00CB5DE8">
      <w:pPr>
        <w:widowControl/>
        <w:ind w:firstLine="720"/>
        <w:jc w:val="left"/>
        <w:rPr>
          <w:color w:val="000000"/>
          <w:sz w:val="28"/>
          <w:szCs w:val="28"/>
        </w:rPr>
      </w:pPr>
    </w:p>
    <w:p w:rsidR="00CB5DE8" w:rsidRPr="008363EF" w:rsidRDefault="00CB5DE8" w:rsidP="00CB5DE8">
      <w:pPr>
        <w:widowControl/>
        <w:ind w:firstLine="720"/>
        <w:jc w:val="left"/>
        <w:rPr>
          <w:b/>
          <w:color w:val="000000"/>
          <w:sz w:val="28"/>
          <w:szCs w:val="28"/>
        </w:rPr>
      </w:pPr>
      <w:r w:rsidRPr="008363EF">
        <w:rPr>
          <w:b/>
          <w:color w:val="000000"/>
          <w:sz w:val="28"/>
          <w:szCs w:val="28"/>
        </w:rPr>
        <w:t>1.3 Цели и задачи модуля – требования к результатам освоения модуля</w:t>
      </w:r>
    </w:p>
    <w:p w:rsidR="000E2709" w:rsidRPr="008363EF" w:rsidRDefault="000E2709" w:rsidP="000E2709">
      <w:pPr>
        <w:widowControl/>
        <w:ind w:firstLine="720"/>
        <w:jc w:val="left"/>
        <w:rPr>
          <w:color w:val="000000"/>
          <w:sz w:val="28"/>
          <w:szCs w:val="28"/>
        </w:rPr>
      </w:pPr>
      <w:r w:rsidRPr="008363EF">
        <w:rPr>
          <w:color w:val="000000"/>
          <w:sz w:val="28"/>
          <w:szCs w:val="28"/>
        </w:rPr>
        <w:t>Цель модуля: освоение вида деятельности «Ведение бухгалтерского и налогового учета».</w:t>
      </w:r>
    </w:p>
    <w:p w:rsidR="00CB5DE8" w:rsidRPr="008363EF" w:rsidRDefault="00CB5DE8" w:rsidP="00CB5DE8">
      <w:pPr>
        <w:widowControl/>
        <w:ind w:firstLine="720"/>
        <w:jc w:val="left"/>
        <w:rPr>
          <w:color w:val="000000"/>
          <w:sz w:val="28"/>
          <w:szCs w:val="28"/>
        </w:rPr>
      </w:pPr>
      <w:r w:rsidRPr="008363EF">
        <w:rPr>
          <w:color w:val="000000"/>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CB5DE8" w:rsidRPr="008363EF" w:rsidRDefault="00CB5DE8" w:rsidP="00CB5DE8">
      <w:pPr>
        <w:widowControl/>
        <w:ind w:firstLine="720"/>
        <w:jc w:val="left"/>
        <w:rPr>
          <w:b/>
          <w:color w:val="000000"/>
          <w:sz w:val="28"/>
          <w:szCs w:val="28"/>
        </w:rPr>
      </w:pPr>
      <w:r w:rsidRPr="008363EF">
        <w:rPr>
          <w:b/>
          <w:color w:val="000000"/>
          <w:sz w:val="28"/>
          <w:szCs w:val="28"/>
        </w:rPr>
        <w:t>иметь практический опыт:</w:t>
      </w:r>
    </w:p>
    <w:p w:rsidR="00CB5DE8" w:rsidRPr="008363EF" w:rsidRDefault="00CB5DE8" w:rsidP="00CB5DE8">
      <w:pPr>
        <w:widowControl/>
        <w:ind w:firstLine="720"/>
        <w:jc w:val="left"/>
        <w:rPr>
          <w:color w:val="000000"/>
          <w:sz w:val="28"/>
          <w:szCs w:val="28"/>
        </w:rPr>
      </w:pPr>
      <w:r w:rsidRPr="008363EF">
        <w:rPr>
          <w:color w:val="000000"/>
          <w:sz w:val="28"/>
          <w:szCs w:val="28"/>
        </w:rPr>
        <w:t xml:space="preserve">ПО 1 </w:t>
      </w:r>
      <w:r w:rsidR="00F96AB6" w:rsidRPr="008363EF">
        <w:rPr>
          <w:sz w:val="28"/>
          <w:szCs w:val="28"/>
          <w:shd w:val="clear" w:color="auto" w:fill="FFFFFF"/>
        </w:rPr>
        <w:t>- документирования хозяйственных операций и ведения бухгалтерского учета имущества</w:t>
      </w:r>
      <w:r w:rsidR="008363EF" w:rsidRPr="008363EF">
        <w:rPr>
          <w:sz w:val="28"/>
          <w:szCs w:val="28"/>
          <w:shd w:val="clear" w:color="auto" w:fill="FFFFFF"/>
        </w:rPr>
        <w:t xml:space="preserve"> </w:t>
      </w:r>
      <w:r w:rsidR="00F96AB6" w:rsidRPr="008363EF">
        <w:rPr>
          <w:sz w:val="28"/>
          <w:szCs w:val="28"/>
          <w:shd w:val="clear" w:color="auto" w:fill="FFFFFF"/>
        </w:rPr>
        <w:t>организации</w:t>
      </w:r>
      <w:r w:rsidR="008363EF" w:rsidRPr="008363EF">
        <w:rPr>
          <w:sz w:val="28"/>
          <w:szCs w:val="28"/>
          <w:shd w:val="clear" w:color="auto" w:fill="FFFFFF"/>
        </w:rPr>
        <w:t xml:space="preserve"> и источников его формирования</w:t>
      </w:r>
      <w:r w:rsidR="00F96AB6" w:rsidRPr="008363EF">
        <w:rPr>
          <w:sz w:val="28"/>
          <w:szCs w:val="28"/>
          <w:shd w:val="clear" w:color="auto" w:fill="FFFFFF"/>
        </w:rPr>
        <w:t>;</w:t>
      </w:r>
    </w:p>
    <w:p w:rsidR="00CB5DE8" w:rsidRPr="008363EF" w:rsidRDefault="00CB5DE8" w:rsidP="00CB5DE8">
      <w:pPr>
        <w:widowControl/>
        <w:ind w:firstLine="720"/>
        <w:jc w:val="left"/>
        <w:rPr>
          <w:sz w:val="28"/>
          <w:szCs w:val="28"/>
          <w:shd w:val="clear" w:color="auto" w:fill="FFFFFF"/>
        </w:rPr>
      </w:pPr>
      <w:r w:rsidRPr="008363EF">
        <w:rPr>
          <w:color w:val="000000"/>
          <w:sz w:val="28"/>
          <w:szCs w:val="28"/>
        </w:rPr>
        <w:t xml:space="preserve">ПО 2 </w:t>
      </w:r>
      <w:r w:rsidRPr="008363EF">
        <w:rPr>
          <w:sz w:val="28"/>
          <w:szCs w:val="28"/>
          <w:shd w:val="clear" w:color="auto" w:fill="FFFFFF"/>
        </w:rPr>
        <w:t xml:space="preserve">- </w:t>
      </w:r>
      <w:r w:rsidR="00F96AB6" w:rsidRPr="008363EF">
        <w:rPr>
          <w:sz w:val="28"/>
          <w:szCs w:val="28"/>
          <w:shd w:val="clear" w:color="auto" w:fill="FFFFFF"/>
        </w:rPr>
        <w:t xml:space="preserve">владения навыками работы с </w:t>
      </w:r>
      <w:r w:rsidRPr="008363EF">
        <w:rPr>
          <w:sz w:val="28"/>
          <w:szCs w:val="28"/>
          <w:shd w:val="clear" w:color="auto" w:fill="FFFFFF"/>
        </w:rPr>
        <w:t xml:space="preserve">первичными учетными документами; </w:t>
      </w:r>
    </w:p>
    <w:p w:rsidR="00CB5DE8" w:rsidRPr="008363EF" w:rsidRDefault="00CB5DE8" w:rsidP="00CB5DE8">
      <w:pPr>
        <w:widowControl/>
        <w:ind w:firstLine="720"/>
        <w:jc w:val="left"/>
        <w:rPr>
          <w:b/>
          <w:color w:val="000000"/>
          <w:sz w:val="28"/>
          <w:szCs w:val="28"/>
        </w:rPr>
      </w:pPr>
      <w:r w:rsidRPr="008363EF">
        <w:rPr>
          <w:sz w:val="28"/>
          <w:szCs w:val="28"/>
          <w:shd w:val="clear" w:color="auto" w:fill="FFFFFF"/>
        </w:rPr>
        <w:t xml:space="preserve">ПО 3 </w:t>
      </w:r>
      <w:r w:rsidR="00F96AB6" w:rsidRPr="008363EF">
        <w:rPr>
          <w:sz w:val="28"/>
          <w:szCs w:val="28"/>
          <w:shd w:val="clear" w:color="auto" w:fill="FFFFFF"/>
        </w:rPr>
        <w:t>– владения навыками разработки рабочего плана счетов;</w:t>
      </w:r>
    </w:p>
    <w:p w:rsidR="006045FF" w:rsidRPr="008363EF" w:rsidRDefault="00CB5DE8" w:rsidP="006045FF">
      <w:pPr>
        <w:widowControl/>
        <w:ind w:firstLine="720"/>
        <w:jc w:val="left"/>
        <w:rPr>
          <w:sz w:val="28"/>
          <w:szCs w:val="28"/>
          <w:shd w:val="clear" w:color="auto" w:fill="FFFFFF"/>
        </w:rPr>
      </w:pPr>
      <w:r w:rsidRPr="008363EF">
        <w:rPr>
          <w:color w:val="000000"/>
          <w:sz w:val="28"/>
          <w:szCs w:val="28"/>
        </w:rPr>
        <w:t>ПО 4</w:t>
      </w:r>
      <w:r w:rsidRPr="008363EF">
        <w:rPr>
          <w:b/>
          <w:color w:val="000000"/>
          <w:sz w:val="28"/>
          <w:szCs w:val="28"/>
        </w:rPr>
        <w:t xml:space="preserve"> </w:t>
      </w:r>
      <w:r w:rsidR="00F96AB6" w:rsidRPr="008363EF">
        <w:rPr>
          <w:sz w:val="28"/>
          <w:szCs w:val="28"/>
          <w:shd w:val="clear" w:color="auto" w:fill="FFFFFF"/>
        </w:rPr>
        <w:t xml:space="preserve">– владения навыками формирования бухгалтерских проводок по учету имущества организации </w:t>
      </w:r>
      <w:r w:rsidR="008363EF" w:rsidRPr="008363EF">
        <w:rPr>
          <w:sz w:val="28"/>
          <w:szCs w:val="28"/>
          <w:shd w:val="clear" w:color="auto" w:fill="FFFFFF"/>
        </w:rPr>
        <w:t xml:space="preserve">и источников его формирования </w:t>
      </w:r>
      <w:r w:rsidR="00F96AB6" w:rsidRPr="008363EF">
        <w:rPr>
          <w:sz w:val="28"/>
          <w:szCs w:val="28"/>
          <w:shd w:val="clear" w:color="auto" w:fill="FFFFFF"/>
        </w:rPr>
        <w:t>н</w:t>
      </w:r>
      <w:r w:rsidR="006045FF" w:rsidRPr="008363EF">
        <w:rPr>
          <w:sz w:val="28"/>
          <w:szCs w:val="28"/>
          <w:shd w:val="clear" w:color="auto" w:fill="FFFFFF"/>
        </w:rPr>
        <w:t xml:space="preserve">а основе рабочего плана счетов; </w:t>
      </w:r>
    </w:p>
    <w:p w:rsidR="006045FF" w:rsidRPr="008363EF" w:rsidRDefault="006045FF" w:rsidP="006045FF">
      <w:pPr>
        <w:widowControl/>
        <w:ind w:firstLine="720"/>
        <w:jc w:val="left"/>
        <w:rPr>
          <w:sz w:val="28"/>
          <w:szCs w:val="28"/>
          <w:shd w:val="clear" w:color="auto" w:fill="FFFFFF"/>
        </w:rPr>
      </w:pPr>
      <w:r w:rsidRPr="008363EF">
        <w:rPr>
          <w:color w:val="000000"/>
          <w:sz w:val="28"/>
          <w:szCs w:val="28"/>
        </w:rPr>
        <w:t xml:space="preserve">ПО 6 </w:t>
      </w:r>
      <w:r w:rsidR="008363EF" w:rsidRPr="008363EF">
        <w:rPr>
          <w:color w:val="000000"/>
          <w:sz w:val="28"/>
          <w:szCs w:val="28"/>
        </w:rPr>
        <w:t>проводить организацию расчетов с бюджетом</w:t>
      </w:r>
      <w:r w:rsidRPr="008363EF">
        <w:rPr>
          <w:color w:val="000000"/>
          <w:sz w:val="28"/>
          <w:szCs w:val="28"/>
        </w:rPr>
        <w:t>;</w:t>
      </w:r>
    </w:p>
    <w:p w:rsidR="00CB5DE8" w:rsidRPr="008363EF" w:rsidRDefault="00BA7254" w:rsidP="00CB5DE8">
      <w:pPr>
        <w:pStyle w:val="Style23"/>
        <w:widowControl/>
        <w:spacing w:line="240" w:lineRule="auto"/>
        <w:rPr>
          <w:color w:val="333333"/>
          <w:sz w:val="28"/>
          <w:szCs w:val="28"/>
          <w:shd w:val="clear" w:color="auto" w:fill="FFFFFF"/>
        </w:rPr>
      </w:pPr>
      <w:r w:rsidRPr="008363EF">
        <w:rPr>
          <w:b/>
          <w:sz w:val="28"/>
          <w:szCs w:val="28"/>
          <w:shd w:val="clear" w:color="auto" w:fill="FFFFFF"/>
        </w:rPr>
        <w:t xml:space="preserve">уметь: </w:t>
      </w:r>
    </w:p>
    <w:p w:rsidR="00CB5DE8" w:rsidRPr="008363EF" w:rsidRDefault="0000132B" w:rsidP="00CB5DE8">
      <w:pPr>
        <w:pStyle w:val="Style23"/>
        <w:widowControl/>
        <w:spacing w:line="240" w:lineRule="auto"/>
        <w:rPr>
          <w:color w:val="333333"/>
          <w:sz w:val="28"/>
          <w:szCs w:val="28"/>
          <w:shd w:val="clear" w:color="auto" w:fill="FFFFFF"/>
        </w:rPr>
      </w:pPr>
      <w:r w:rsidRPr="008363EF">
        <w:rPr>
          <w:sz w:val="28"/>
          <w:szCs w:val="28"/>
          <w:shd w:val="clear" w:color="auto" w:fill="FFFFFF"/>
        </w:rPr>
        <w:t>У1 -</w:t>
      </w:r>
      <w:r w:rsidR="00D97206" w:rsidRPr="008363EF">
        <w:rPr>
          <w:sz w:val="28"/>
          <w:szCs w:val="28"/>
          <w:shd w:val="clear" w:color="auto" w:fill="FFFFFF"/>
        </w:rPr>
        <w:t xml:space="preserve">проводить учет кассовых операций, денежных документов и переводов в пути; </w:t>
      </w:r>
    </w:p>
    <w:p w:rsidR="00CB5DE8" w:rsidRPr="008363EF" w:rsidRDefault="0000132B"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У2 - </w:t>
      </w:r>
      <w:r w:rsidR="00D97206" w:rsidRPr="008363EF">
        <w:rPr>
          <w:sz w:val="28"/>
          <w:szCs w:val="28"/>
          <w:shd w:val="clear" w:color="auto" w:fill="FFFFFF"/>
        </w:rPr>
        <w:t xml:space="preserve">проводить учет денежных средств на расчетных и специальных счетах; </w:t>
      </w:r>
    </w:p>
    <w:p w:rsidR="00CB5DE8" w:rsidRPr="008363EF" w:rsidRDefault="0000132B"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У3 - </w:t>
      </w:r>
      <w:r w:rsidR="00D97206" w:rsidRPr="008363EF">
        <w:rPr>
          <w:sz w:val="28"/>
          <w:szCs w:val="28"/>
          <w:shd w:val="clear" w:color="auto" w:fill="FFFFFF"/>
        </w:rPr>
        <w:t>учитывать особенности учета кассовых операций в иностранной валюте и операций по валютным счетам;</w:t>
      </w:r>
    </w:p>
    <w:p w:rsidR="00CB5DE8" w:rsidRPr="008363EF" w:rsidRDefault="0000132B" w:rsidP="00CB5DE8">
      <w:pPr>
        <w:pStyle w:val="Style23"/>
        <w:widowControl/>
        <w:spacing w:line="240" w:lineRule="auto"/>
        <w:rPr>
          <w:color w:val="333333"/>
          <w:sz w:val="28"/>
          <w:szCs w:val="28"/>
          <w:shd w:val="clear" w:color="auto" w:fill="FFFFFF"/>
        </w:rPr>
      </w:pPr>
      <w:r w:rsidRPr="008363EF">
        <w:rPr>
          <w:sz w:val="28"/>
          <w:szCs w:val="28"/>
          <w:shd w:val="clear" w:color="auto" w:fill="FFFFFF"/>
        </w:rPr>
        <w:t>У4 -</w:t>
      </w:r>
      <w:r w:rsidR="00D97206" w:rsidRPr="008363EF">
        <w:rPr>
          <w:sz w:val="28"/>
          <w:szCs w:val="28"/>
          <w:shd w:val="clear" w:color="auto" w:fill="FFFFFF"/>
        </w:rPr>
        <w:t xml:space="preserve"> оформлять денежные и кассовые документы; </w:t>
      </w:r>
    </w:p>
    <w:p w:rsidR="00CB5DE8" w:rsidRPr="008363EF" w:rsidRDefault="0000132B"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У5 - </w:t>
      </w:r>
      <w:r w:rsidR="00D97206" w:rsidRPr="008363EF">
        <w:rPr>
          <w:sz w:val="28"/>
          <w:szCs w:val="28"/>
          <w:shd w:val="clear" w:color="auto" w:fill="FFFFFF"/>
        </w:rPr>
        <w:t xml:space="preserve">заполнять кассовую книгу и отчет кассира в бухгалтерию; </w:t>
      </w:r>
    </w:p>
    <w:p w:rsidR="00CB5DE8" w:rsidRPr="008363EF" w:rsidRDefault="0000132B"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У6 - </w:t>
      </w:r>
      <w:r w:rsidR="00D97206" w:rsidRPr="008363EF">
        <w:rPr>
          <w:sz w:val="28"/>
          <w:szCs w:val="28"/>
          <w:shd w:val="clear" w:color="auto" w:fill="FFFFFF"/>
        </w:rPr>
        <w:t xml:space="preserve">проводить учет основных средств; </w:t>
      </w:r>
    </w:p>
    <w:p w:rsidR="00CB5DE8" w:rsidRPr="008363EF" w:rsidRDefault="0000132B"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У7 - </w:t>
      </w:r>
      <w:r w:rsidR="00D97206" w:rsidRPr="008363EF">
        <w:rPr>
          <w:sz w:val="28"/>
          <w:szCs w:val="28"/>
          <w:shd w:val="clear" w:color="auto" w:fill="FFFFFF"/>
        </w:rPr>
        <w:t xml:space="preserve">проводить учет нематериальных активов; </w:t>
      </w:r>
    </w:p>
    <w:p w:rsidR="00CB5DE8" w:rsidRPr="008363EF" w:rsidRDefault="0000132B"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У8 - </w:t>
      </w:r>
      <w:r w:rsidR="00D97206" w:rsidRPr="008363EF">
        <w:rPr>
          <w:sz w:val="28"/>
          <w:szCs w:val="28"/>
          <w:shd w:val="clear" w:color="auto" w:fill="FFFFFF"/>
        </w:rPr>
        <w:t xml:space="preserve">проводить учет долгосрочных инвестиций; проводить учет финансовых вложений и ценных бумаг; </w:t>
      </w:r>
    </w:p>
    <w:p w:rsidR="00CB5DE8" w:rsidRPr="008363EF" w:rsidRDefault="0000132B"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У9 - </w:t>
      </w:r>
      <w:r w:rsidR="00D97206" w:rsidRPr="008363EF">
        <w:rPr>
          <w:sz w:val="28"/>
          <w:szCs w:val="28"/>
          <w:shd w:val="clear" w:color="auto" w:fill="FFFFFF"/>
        </w:rPr>
        <w:t xml:space="preserve">проводить учет материально-производственных запасов; </w:t>
      </w:r>
    </w:p>
    <w:p w:rsidR="00CB5DE8" w:rsidRPr="008363EF" w:rsidRDefault="0000132B"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У10 - </w:t>
      </w:r>
      <w:r w:rsidR="00D97206" w:rsidRPr="008363EF">
        <w:rPr>
          <w:sz w:val="28"/>
          <w:szCs w:val="28"/>
          <w:shd w:val="clear" w:color="auto" w:fill="FFFFFF"/>
        </w:rPr>
        <w:t xml:space="preserve">проводить учет затрат на производство и </w:t>
      </w:r>
      <w:proofErr w:type="spellStart"/>
      <w:r w:rsidR="00D97206" w:rsidRPr="008363EF">
        <w:rPr>
          <w:sz w:val="28"/>
          <w:szCs w:val="28"/>
          <w:shd w:val="clear" w:color="auto" w:fill="FFFFFF"/>
        </w:rPr>
        <w:t>калькулирование</w:t>
      </w:r>
      <w:proofErr w:type="spellEnd"/>
      <w:r w:rsidR="00D97206" w:rsidRPr="008363EF">
        <w:rPr>
          <w:sz w:val="28"/>
          <w:szCs w:val="28"/>
          <w:shd w:val="clear" w:color="auto" w:fill="FFFFFF"/>
        </w:rPr>
        <w:t xml:space="preserve"> себестоимости; </w:t>
      </w:r>
    </w:p>
    <w:p w:rsidR="00CB5DE8" w:rsidRPr="008363EF" w:rsidRDefault="0000132B"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У11 - </w:t>
      </w:r>
      <w:r w:rsidR="00D97206" w:rsidRPr="008363EF">
        <w:rPr>
          <w:sz w:val="28"/>
          <w:szCs w:val="28"/>
          <w:shd w:val="clear" w:color="auto" w:fill="FFFFFF"/>
        </w:rPr>
        <w:t xml:space="preserve">проводить учет готовой продукции и ее реализации; проводить учет текущих операций и расчетов; </w:t>
      </w:r>
    </w:p>
    <w:p w:rsidR="00CB5DE8" w:rsidRPr="008363EF" w:rsidRDefault="0000132B"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У12 - </w:t>
      </w:r>
      <w:r w:rsidR="00D97206" w:rsidRPr="008363EF">
        <w:rPr>
          <w:sz w:val="28"/>
          <w:szCs w:val="28"/>
          <w:shd w:val="clear" w:color="auto" w:fill="FFFFFF"/>
        </w:rPr>
        <w:t>проводить учет труда и заработной платы; проводить учет финансовых результатов и использования прибыли; проводить учет собственного капитала;</w:t>
      </w:r>
    </w:p>
    <w:p w:rsidR="00CB5DE8" w:rsidRPr="008363EF" w:rsidRDefault="0000132B" w:rsidP="00CB5DE8">
      <w:pPr>
        <w:pStyle w:val="Style23"/>
        <w:widowControl/>
        <w:spacing w:line="240" w:lineRule="auto"/>
        <w:rPr>
          <w:sz w:val="28"/>
          <w:szCs w:val="28"/>
          <w:shd w:val="clear" w:color="auto" w:fill="FFFFFF"/>
        </w:rPr>
      </w:pPr>
      <w:r w:rsidRPr="008363EF">
        <w:rPr>
          <w:sz w:val="28"/>
          <w:szCs w:val="28"/>
          <w:shd w:val="clear" w:color="auto" w:fill="FFFFFF"/>
        </w:rPr>
        <w:t xml:space="preserve">У13 - </w:t>
      </w:r>
      <w:r w:rsidR="00D97206" w:rsidRPr="008363EF">
        <w:rPr>
          <w:sz w:val="28"/>
          <w:szCs w:val="28"/>
          <w:shd w:val="clear" w:color="auto" w:fill="FFFFFF"/>
        </w:rPr>
        <w:t>проводить учет кредитов и займов;</w:t>
      </w:r>
    </w:p>
    <w:p w:rsidR="006045FF" w:rsidRPr="008363EF" w:rsidRDefault="0000132B" w:rsidP="008363EF">
      <w:pPr>
        <w:pStyle w:val="Style23"/>
        <w:widowControl/>
        <w:spacing w:line="240" w:lineRule="auto"/>
        <w:rPr>
          <w:color w:val="000000"/>
          <w:sz w:val="28"/>
          <w:szCs w:val="28"/>
          <w:lang w:eastAsia="ar-SA"/>
        </w:rPr>
      </w:pPr>
      <w:r w:rsidRPr="008363EF">
        <w:rPr>
          <w:sz w:val="28"/>
          <w:szCs w:val="28"/>
          <w:lang w:eastAsia="ar-SA"/>
        </w:rPr>
        <w:t xml:space="preserve">У14 </w:t>
      </w:r>
      <w:r w:rsidR="008363EF" w:rsidRPr="008363EF">
        <w:rPr>
          <w:sz w:val="28"/>
          <w:szCs w:val="28"/>
          <w:lang w:eastAsia="ar-SA"/>
        </w:rPr>
        <w:t>–</w:t>
      </w:r>
      <w:r w:rsidR="005312EA" w:rsidRPr="008363EF">
        <w:rPr>
          <w:sz w:val="28"/>
          <w:szCs w:val="28"/>
          <w:lang w:eastAsia="ar-SA"/>
        </w:rPr>
        <w:t xml:space="preserve"> </w:t>
      </w:r>
      <w:r w:rsidR="008363EF" w:rsidRPr="008363EF">
        <w:rPr>
          <w:sz w:val="28"/>
          <w:szCs w:val="28"/>
          <w:lang w:eastAsia="ar-SA"/>
        </w:rPr>
        <w:t>проводить учет расчетов с бюджетом;</w:t>
      </w:r>
    </w:p>
    <w:p w:rsidR="00991D65" w:rsidRPr="008363EF" w:rsidRDefault="00991D65" w:rsidP="008363EF">
      <w:pPr>
        <w:widowControl/>
        <w:ind w:firstLine="590"/>
        <w:jc w:val="left"/>
        <w:rPr>
          <w:sz w:val="28"/>
          <w:szCs w:val="28"/>
          <w:shd w:val="clear" w:color="auto" w:fill="FFFFFF"/>
        </w:rPr>
      </w:pPr>
      <w:r w:rsidRPr="008363EF">
        <w:rPr>
          <w:sz w:val="28"/>
          <w:szCs w:val="28"/>
          <w:shd w:val="clear" w:color="auto" w:fill="FFFFFF"/>
        </w:rPr>
        <w:t>У</w:t>
      </w:r>
      <w:r w:rsidR="008363EF" w:rsidRPr="008363EF">
        <w:rPr>
          <w:sz w:val="28"/>
          <w:szCs w:val="28"/>
          <w:shd w:val="clear" w:color="auto" w:fill="FFFFFF"/>
        </w:rPr>
        <w:t>15</w:t>
      </w:r>
      <w:r w:rsidRPr="008363EF">
        <w:rPr>
          <w:sz w:val="28"/>
          <w:szCs w:val="28"/>
          <w:shd w:val="clear" w:color="auto" w:fill="FFFFFF"/>
        </w:rPr>
        <w:t xml:space="preserve"> - определять финансовые результаты деятельности организации по прочим видам деятельности; </w:t>
      </w:r>
    </w:p>
    <w:p w:rsidR="00991D65" w:rsidRPr="008363EF" w:rsidRDefault="008363EF" w:rsidP="008363EF">
      <w:pPr>
        <w:widowControl/>
        <w:ind w:firstLine="590"/>
        <w:jc w:val="left"/>
        <w:rPr>
          <w:sz w:val="28"/>
          <w:szCs w:val="28"/>
          <w:shd w:val="clear" w:color="auto" w:fill="FFFFFF"/>
        </w:rPr>
      </w:pPr>
      <w:r w:rsidRPr="008363EF">
        <w:rPr>
          <w:sz w:val="28"/>
          <w:szCs w:val="28"/>
          <w:shd w:val="clear" w:color="auto" w:fill="FFFFFF"/>
        </w:rPr>
        <w:t>У16</w:t>
      </w:r>
      <w:r w:rsidR="00991D65" w:rsidRPr="008363EF">
        <w:rPr>
          <w:sz w:val="28"/>
          <w:szCs w:val="28"/>
          <w:shd w:val="clear" w:color="auto" w:fill="FFFFFF"/>
        </w:rPr>
        <w:t xml:space="preserve"> - проводить учет нераспределенной прибыли; проводить учет собственного капитала; </w:t>
      </w:r>
    </w:p>
    <w:p w:rsidR="00991D65" w:rsidRPr="008363EF" w:rsidRDefault="00991D65" w:rsidP="008363EF">
      <w:pPr>
        <w:widowControl/>
        <w:ind w:firstLine="590"/>
        <w:jc w:val="left"/>
        <w:rPr>
          <w:sz w:val="28"/>
          <w:szCs w:val="28"/>
          <w:shd w:val="clear" w:color="auto" w:fill="FFFFFF"/>
        </w:rPr>
      </w:pPr>
      <w:r w:rsidRPr="008363EF">
        <w:rPr>
          <w:sz w:val="28"/>
          <w:szCs w:val="28"/>
          <w:shd w:val="clear" w:color="auto" w:fill="FFFFFF"/>
        </w:rPr>
        <w:t>У</w:t>
      </w:r>
      <w:r w:rsidR="008363EF" w:rsidRPr="008363EF">
        <w:rPr>
          <w:sz w:val="28"/>
          <w:szCs w:val="28"/>
          <w:shd w:val="clear" w:color="auto" w:fill="FFFFFF"/>
        </w:rPr>
        <w:t>1</w:t>
      </w:r>
      <w:r w:rsidRPr="008363EF">
        <w:rPr>
          <w:sz w:val="28"/>
          <w:szCs w:val="28"/>
          <w:shd w:val="clear" w:color="auto" w:fill="FFFFFF"/>
        </w:rPr>
        <w:t xml:space="preserve">7 - проводить учет уставного капитала; </w:t>
      </w:r>
    </w:p>
    <w:p w:rsidR="00991D65" w:rsidRPr="008363EF" w:rsidRDefault="00991D65" w:rsidP="008363EF">
      <w:pPr>
        <w:widowControl/>
        <w:ind w:firstLine="590"/>
        <w:jc w:val="left"/>
        <w:rPr>
          <w:sz w:val="28"/>
          <w:szCs w:val="28"/>
          <w:shd w:val="clear" w:color="auto" w:fill="FFFFFF"/>
        </w:rPr>
      </w:pPr>
      <w:r w:rsidRPr="008363EF">
        <w:rPr>
          <w:sz w:val="28"/>
          <w:szCs w:val="28"/>
          <w:shd w:val="clear" w:color="auto" w:fill="FFFFFF"/>
        </w:rPr>
        <w:t>У</w:t>
      </w:r>
      <w:r w:rsidR="008363EF" w:rsidRPr="008363EF">
        <w:rPr>
          <w:sz w:val="28"/>
          <w:szCs w:val="28"/>
          <w:shd w:val="clear" w:color="auto" w:fill="FFFFFF"/>
        </w:rPr>
        <w:t>1</w:t>
      </w:r>
      <w:r w:rsidRPr="008363EF">
        <w:rPr>
          <w:sz w:val="28"/>
          <w:szCs w:val="28"/>
          <w:shd w:val="clear" w:color="auto" w:fill="FFFFFF"/>
        </w:rPr>
        <w:t xml:space="preserve">8 - проводить учет резервного капитала и целевого финансирования; </w:t>
      </w:r>
    </w:p>
    <w:p w:rsidR="00991D65" w:rsidRPr="008363EF" w:rsidRDefault="00991D65" w:rsidP="008363EF">
      <w:pPr>
        <w:widowControl/>
        <w:ind w:firstLine="590"/>
        <w:jc w:val="left"/>
        <w:rPr>
          <w:sz w:val="28"/>
          <w:szCs w:val="28"/>
          <w:shd w:val="clear" w:color="auto" w:fill="FFFFFF"/>
        </w:rPr>
      </w:pPr>
      <w:r w:rsidRPr="008363EF">
        <w:rPr>
          <w:sz w:val="28"/>
          <w:szCs w:val="28"/>
          <w:shd w:val="clear" w:color="auto" w:fill="FFFFFF"/>
        </w:rPr>
        <w:t>У</w:t>
      </w:r>
      <w:r w:rsidR="008363EF" w:rsidRPr="008363EF">
        <w:rPr>
          <w:sz w:val="28"/>
          <w:szCs w:val="28"/>
          <w:shd w:val="clear" w:color="auto" w:fill="FFFFFF"/>
        </w:rPr>
        <w:t>1</w:t>
      </w:r>
      <w:r w:rsidRPr="008363EF">
        <w:rPr>
          <w:sz w:val="28"/>
          <w:szCs w:val="28"/>
          <w:shd w:val="clear" w:color="auto" w:fill="FFFFFF"/>
        </w:rPr>
        <w:t xml:space="preserve">9 - проводить учет кредитов и займов; </w:t>
      </w:r>
    </w:p>
    <w:p w:rsidR="00991D65" w:rsidRPr="008363EF" w:rsidRDefault="00991D65" w:rsidP="006045FF">
      <w:pPr>
        <w:pStyle w:val="Style23"/>
        <w:widowControl/>
        <w:spacing w:line="240" w:lineRule="auto"/>
        <w:rPr>
          <w:color w:val="000000"/>
          <w:sz w:val="28"/>
          <w:szCs w:val="28"/>
          <w:lang w:eastAsia="ar-SA"/>
        </w:rPr>
      </w:pPr>
    </w:p>
    <w:p w:rsidR="00CB5DE8" w:rsidRPr="008363EF" w:rsidRDefault="00D97206" w:rsidP="00CB5DE8">
      <w:pPr>
        <w:pStyle w:val="Style23"/>
        <w:widowControl/>
        <w:spacing w:line="240" w:lineRule="auto"/>
        <w:rPr>
          <w:color w:val="333333"/>
          <w:sz w:val="28"/>
          <w:szCs w:val="28"/>
          <w:shd w:val="clear" w:color="auto" w:fill="FFFFFF"/>
        </w:rPr>
      </w:pPr>
      <w:r w:rsidRPr="008363EF">
        <w:rPr>
          <w:b/>
          <w:sz w:val="28"/>
          <w:szCs w:val="28"/>
          <w:shd w:val="clear" w:color="auto" w:fill="FFFFFF"/>
        </w:rPr>
        <w:t xml:space="preserve">знать: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З1 - </w:t>
      </w:r>
      <w:r w:rsidR="00D97206" w:rsidRPr="008363EF">
        <w:rPr>
          <w:sz w:val="28"/>
          <w:szCs w:val="28"/>
          <w:shd w:val="clear" w:color="auto" w:fill="FFFFFF"/>
        </w:rPr>
        <w:t>учет денежных средств на расчетных и специальных счетах;</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З2 - </w:t>
      </w:r>
      <w:r w:rsidR="00D97206" w:rsidRPr="008363EF">
        <w:rPr>
          <w:sz w:val="28"/>
          <w:szCs w:val="28"/>
          <w:shd w:val="clear" w:color="auto" w:fill="FFFFFF"/>
        </w:rPr>
        <w:t xml:space="preserve">особенности учета кассовых операций в иностранной валюте и операций по валютным счетам; порядок оформления денежных и кассовых документов, заполнения кассовой книги; правила заполнения отчета кассира в бухгалтерию;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З3 - </w:t>
      </w:r>
      <w:r w:rsidR="00D97206" w:rsidRPr="008363EF">
        <w:rPr>
          <w:sz w:val="28"/>
          <w:szCs w:val="28"/>
          <w:shd w:val="clear" w:color="auto" w:fill="FFFFFF"/>
        </w:rPr>
        <w:t xml:space="preserve">понятие и классификацию основных средств; оценку и переоценку основных средств;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З4 - </w:t>
      </w:r>
      <w:r w:rsidR="00D97206" w:rsidRPr="008363EF">
        <w:rPr>
          <w:sz w:val="28"/>
          <w:szCs w:val="28"/>
          <w:shd w:val="clear" w:color="auto" w:fill="FFFFFF"/>
        </w:rPr>
        <w:t>уче</w:t>
      </w:r>
      <w:r w:rsidR="00165ED0" w:rsidRPr="008363EF">
        <w:rPr>
          <w:sz w:val="28"/>
          <w:szCs w:val="28"/>
          <w:shd w:val="clear" w:color="auto" w:fill="FFFFFF"/>
        </w:rPr>
        <w:t xml:space="preserve">т поступления основных средств, </w:t>
      </w:r>
      <w:r w:rsidR="00D97206" w:rsidRPr="008363EF">
        <w:rPr>
          <w:sz w:val="28"/>
          <w:szCs w:val="28"/>
          <w:shd w:val="clear" w:color="auto" w:fill="FFFFFF"/>
        </w:rPr>
        <w:t xml:space="preserve">учет выбытия и аренды основных средств; учет амортизации основных средств;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З5 - </w:t>
      </w:r>
      <w:r w:rsidR="00D97206" w:rsidRPr="008363EF">
        <w:rPr>
          <w:sz w:val="28"/>
          <w:szCs w:val="28"/>
          <w:shd w:val="clear" w:color="auto" w:fill="FFFFFF"/>
        </w:rPr>
        <w:t xml:space="preserve">особенности учета арендованных и сданных в аренду основных средств;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З6 - </w:t>
      </w:r>
      <w:r w:rsidR="00D97206" w:rsidRPr="008363EF">
        <w:rPr>
          <w:sz w:val="28"/>
          <w:szCs w:val="28"/>
          <w:shd w:val="clear" w:color="auto" w:fill="FFFFFF"/>
        </w:rPr>
        <w:t xml:space="preserve">понятие и классификацию нематериальных активов;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З7 - </w:t>
      </w:r>
      <w:r w:rsidR="00D97206" w:rsidRPr="008363EF">
        <w:rPr>
          <w:sz w:val="28"/>
          <w:szCs w:val="28"/>
          <w:shd w:val="clear" w:color="auto" w:fill="FFFFFF"/>
        </w:rPr>
        <w:t xml:space="preserve">учет поступления и выбытия нематериальных активов;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З8 - </w:t>
      </w:r>
      <w:r w:rsidR="00D97206" w:rsidRPr="008363EF">
        <w:rPr>
          <w:sz w:val="28"/>
          <w:szCs w:val="28"/>
          <w:shd w:val="clear" w:color="auto" w:fill="FFFFFF"/>
        </w:rPr>
        <w:t xml:space="preserve">амортизацию нематериальных активов;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З9 - </w:t>
      </w:r>
      <w:r w:rsidR="00D97206" w:rsidRPr="008363EF">
        <w:rPr>
          <w:sz w:val="28"/>
          <w:szCs w:val="28"/>
          <w:shd w:val="clear" w:color="auto" w:fill="FFFFFF"/>
        </w:rPr>
        <w:t xml:space="preserve">учет долгосрочных инвестиций;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З10 - </w:t>
      </w:r>
      <w:r w:rsidR="00D97206" w:rsidRPr="008363EF">
        <w:rPr>
          <w:sz w:val="28"/>
          <w:szCs w:val="28"/>
          <w:shd w:val="clear" w:color="auto" w:fill="FFFFFF"/>
        </w:rPr>
        <w:t xml:space="preserve">учет финансовых вложений и ценных бумаг; учет материально-производственных запасов: понятие, классификацию и оценку материально-производственных запасов;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З11 - </w:t>
      </w:r>
      <w:r w:rsidR="00D97206" w:rsidRPr="008363EF">
        <w:rPr>
          <w:sz w:val="28"/>
          <w:szCs w:val="28"/>
          <w:shd w:val="clear" w:color="auto" w:fill="FFFFFF"/>
        </w:rPr>
        <w:t xml:space="preserve">документальное оформление поступления и расхода материально-производственных запасов;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З12 - </w:t>
      </w:r>
      <w:r w:rsidR="00D97206" w:rsidRPr="008363EF">
        <w:rPr>
          <w:sz w:val="28"/>
          <w:szCs w:val="28"/>
          <w:shd w:val="clear" w:color="auto" w:fill="FFFFFF"/>
        </w:rPr>
        <w:t xml:space="preserve">учет материалов на складе и в бухгалтерии;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З13 - </w:t>
      </w:r>
      <w:r w:rsidR="00D97206" w:rsidRPr="008363EF">
        <w:rPr>
          <w:sz w:val="28"/>
          <w:szCs w:val="28"/>
          <w:shd w:val="clear" w:color="auto" w:fill="FFFFFF"/>
        </w:rPr>
        <w:t xml:space="preserve">синтетический учет движения материалов;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З14 - </w:t>
      </w:r>
      <w:r w:rsidR="00D97206" w:rsidRPr="008363EF">
        <w:rPr>
          <w:sz w:val="28"/>
          <w:szCs w:val="28"/>
          <w:shd w:val="clear" w:color="auto" w:fill="FFFFFF"/>
        </w:rPr>
        <w:t xml:space="preserve">учет транспортно-заготовительных расходов; учет затрат на производство и </w:t>
      </w:r>
      <w:proofErr w:type="spellStart"/>
      <w:r w:rsidR="00D97206" w:rsidRPr="008363EF">
        <w:rPr>
          <w:sz w:val="28"/>
          <w:szCs w:val="28"/>
          <w:shd w:val="clear" w:color="auto" w:fill="FFFFFF"/>
        </w:rPr>
        <w:t>калькулирование</w:t>
      </w:r>
      <w:proofErr w:type="spellEnd"/>
      <w:r w:rsidR="00D97206" w:rsidRPr="008363EF">
        <w:rPr>
          <w:sz w:val="28"/>
          <w:szCs w:val="28"/>
          <w:shd w:val="clear" w:color="auto" w:fill="FFFFFF"/>
        </w:rPr>
        <w:t xml:space="preserve"> себестоимости: систему учета производственных затрат и их классификацию;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З15 - </w:t>
      </w:r>
      <w:r w:rsidR="00D97206" w:rsidRPr="008363EF">
        <w:rPr>
          <w:sz w:val="28"/>
          <w:szCs w:val="28"/>
          <w:shd w:val="clear" w:color="auto" w:fill="FFFFFF"/>
        </w:rPr>
        <w:t>сводный учет затрат на производство, обслуживание производства и управление;</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З16 -</w:t>
      </w:r>
      <w:r w:rsidR="00D97206" w:rsidRPr="008363EF">
        <w:rPr>
          <w:sz w:val="28"/>
          <w:szCs w:val="28"/>
          <w:shd w:val="clear" w:color="auto" w:fill="FFFFFF"/>
        </w:rPr>
        <w:t xml:space="preserve">особенности учета и распределения затрат вспомогательных производств;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З17 - </w:t>
      </w:r>
      <w:r w:rsidR="00D97206" w:rsidRPr="008363EF">
        <w:rPr>
          <w:sz w:val="28"/>
          <w:szCs w:val="28"/>
          <w:shd w:val="clear" w:color="auto" w:fill="FFFFFF"/>
        </w:rPr>
        <w:t xml:space="preserve">учет потерь и непроизводственных расходов;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З18- </w:t>
      </w:r>
      <w:r w:rsidR="00D97206" w:rsidRPr="008363EF">
        <w:rPr>
          <w:sz w:val="28"/>
          <w:szCs w:val="28"/>
          <w:shd w:val="clear" w:color="auto" w:fill="FFFFFF"/>
        </w:rPr>
        <w:t xml:space="preserve">учет и оценку незавершенного производства;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З19 - </w:t>
      </w:r>
      <w:r w:rsidR="00D97206" w:rsidRPr="008363EF">
        <w:rPr>
          <w:sz w:val="28"/>
          <w:szCs w:val="28"/>
          <w:shd w:val="clear" w:color="auto" w:fill="FFFFFF"/>
        </w:rPr>
        <w:t xml:space="preserve">калькуляцию себестоимости продукции;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З20 - </w:t>
      </w:r>
      <w:r w:rsidR="00D97206" w:rsidRPr="008363EF">
        <w:rPr>
          <w:sz w:val="28"/>
          <w:szCs w:val="28"/>
          <w:shd w:val="clear" w:color="auto" w:fill="FFFFFF"/>
        </w:rPr>
        <w:t>характеристику готовой продукции, оценку и синтетический учет;</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З21 - </w:t>
      </w:r>
      <w:r w:rsidR="00D97206" w:rsidRPr="008363EF">
        <w:rPr>
          <w:sz w:val="28"/>
          <w:szCs w:val="28"/>
          <w:shd w:val="clear" w:color="auto" w:fill="FFFFFF"/>
        </w:rPr>
        <w:t xml:space="preserve">технологию реализацию готовой продукции (работ, услуг);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З22 - </w:t>
      </w:r>
      <w:r w:rsidR="00D97206" w:rsidRPr="008363EF">
        <w:rPr>
          <w:sz w:val="28"/>
          <w:szCs w:val="28"/>
          <w:shd w:val="clear" w:color="auto" w:fill="FFFFFF"/>
        </w:rPr>
        <w:t xml:space="preserve">учет выручки от реализации продукции (работ, услуг);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З23 - </w:t>
      </w:r>
      <w:r w:rsidR="00D97206" w:rsidRPr="008363EF">
        <w:rPr>
          <w:sz w:val="28"/>
          <w:szCs w:val="28"/>
          <w:shd w:val="clear" w:color="auto" w:fill="FFFFFF"/>
        </w:rPr>
        <w:t xml:space="preserve">учет расходов по реализации продукции, выполнению работ и оказанию услуг; </w:t>
      </w:r>
    </w:p>
    <w:p w:rsidR="00CB5DE8" w:rsidRPr="008363EF" w:rsidRDefault="00683887" w:rsidP="00CB5DE8">
      <w:pPr>
        <w:pStyle w:val="Style23"/>
        <w:widowControl/>
        <w:spacing w:line="240" w:lineRule="auto"/>
        <w:rPr>
          <w:color w:val="333333"/>
          <w:sz w:val="28"/>
          <w:szCs w:val="28"/>
          <w:shd w:val="clear" w:color="auto" w:fill="FFFFFF"/>
        </w:rPr>
      </w:pPr>
      <w:r w:rsidRPr="008363EF">
        <w:rPr>
          <w:sz w:val="28"/>
          <w:szCs w:val="28"/>
          <w:shd w:val="clear" w:color="auto" w:fill="FFFFFF"/>
        </w:rPr>
        <w:t xml:space="preserve">З24 - </w:t>
      </w:r>
      <w:r w:rsidR="00D97206" w:rsidRPr="008363EF">
        <w:rPr>
          <w:sz w:val="28"/>
          <w:szCs w:val="28"/>
          <w:shd w:val="clear" w:color="auto" w:fill="FFFFFF"/>
        </w:rPr>
        <w:t xml:space="preserve">учет дебиторской и кредиторской задолженности и формы расчетов; </w:t>
      </w:r>
    </w:p>
    <w:p w:rsidR="006045FF" w:rsidRPr="008363EF" w:rsidRDefault="00683887" w:rsidP="006045FF">
      <w:pPr>
        <w:pStyle w:val="Style23"/>
        <w:widowControl/>
        <w:spacing w:line="240" w:lineRule="auto"/>
        <w:rPr>
          <w:sz w:val="28"/>
          <w:szCs w:val="28"/>
          <w:shd w:val="clear" w:color="auto" w:fill="FFFFFF"/>
        </w:rPr>
      </w:pPr>
      <w:r w:rsidRPr="008363EF">
        <w:rPr>
          <w:sz w:val="28"/>
          <w:szCs w:val="28"/>
          <w:shd w:val="clear" w:color="auto" w:fill="FFFFFF"/>
        </w:rPr>
        <w:t xml:space="preserve">З25 - </w:t>
      </w:r>
      <w:r w:rsidR="00D97206" w:rsidRPr="008363EF">
        <w:rPr>
          <w:sz w:val="28"/>
          <w:szCs w:val="28"/>
          <w:shd w:val="clear" w:color="auto" w:fill="FFFFFF"/>
        </w:rPr>
        <w:t>учет расчетов с работниками по прочим операциям и расчетов с подотчетными лица</w:t>
      </w:r>
      <w:r w:rsidR="006045FF" w:rsidRPr="008363EF">
        <w:rPr>
          <w:sz w:val="28"/>
          <w:szCs w:val="28"/>
          <w:shd w:val="clear" w:color="auto" w:fill="FFFFFF"/>
        </w:rPr>
        <w:t xml:space="preserve">ми; </w:t>
      </w:r>
    </w:p>
    <w:p w:rsidR="00A20547" w:rsidRPr="008363EF" w:rsidRDefault="00A20547" w:rsidP="00A20547">
      <w:pPr>
        <w:widowControl/>
        <w:ind w:firstLine="709"/>
        <w:rPr>
          <w:b/>
        </w:rPr>
      </w:pPr>
    </w:p>
    <w:p w:rsidR="002A09D4" w:rsidRPr="008363EF" w:rsidRDefault="002A09D4" w:rsidP="002A09D4">
      <w:pPr>
        <w:widowControl/>
        <w:ind w:firstLine="709"/>
        <w:rPr>
          <w:b/>
          <w:sz w:val="28"/>
          <w:szCs w:val="28"/>
        </w:rPr>
      </w:pPr>
      <w:r w:rsidRPr="008363EF">
        <w:rPr>
          <w:b/>
          <w:sz w:val="28"/>
          <w:szCs w:val="28"/>
        </w:rPr>
        <w:t xml:space="preserve">1.4 Перечень </w:t>
      </w:r>
      <w:proofErr w:type="spellStart"/>
      <w:r w:rsidRPr="008363EF">
        <w:rPr>
          <w:b/>
          <w:sz w:val="28"/>
          <w:szCs w:val="28"/>
        </w:rPr>
        <w:t>учебно</w:t>
      </w:r>
      <w:proofErr w:type="spellEnd"/>
      <w:r w:rsidRPr="008363EF">
        <w:rPr>
          <w:b/>
          <w:sz w:val="28"/>
          <w:szCs w:val="28"/>
        </w:rPr>
        <w:t>–методического обеспечения для самостоятельной работы обучающихся по дисциплине:</w:t>
      </w:r>
    </w:p>
    <w:p w:rsidR="002A09D4" w:rsidRPr="008363EF" w:rsidRDefault="002A09D4" w:rsidP="002A09D4">
      <w:pPr>
        <w:widowControl/>
        <w:ind w:firstLine="709"/>
        <w:rPr>
          <w:sz w:val="28"/>
          <w:szCs w:val="28"/>
        </w:rPr>
      </w:pPr>
      <w:r w:rsidRPr="008363EF">
        <w:rPr>
          <w:sz w:val="28"/>
          <w:szCs w:val="28"/>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2A09D4" w:rsidRPr="008363EF" w:rsidRDefault="002A09D4" w:rsidP="002A09D4">
      <w:pPr>
        <w:widowControl/>
        <w:ind w:firstLine="709"/>
        <w:rPr>
          <w:sz w:val="28"/>
          <w:szCs w:val="28"/>
        </w:rPr>
      </w:pPr>
      <w:r w:rsidRPr="008363EF">
        <w:rPr>
          <w:sz w:val="28"/>
          <w:szCs w:val="28"/>
        </w:rPr>
        <w:t>Объем времени, запланированный на каждый из видов внеаудиторной самостоятельной работы соответствует ее трудоемкости.</w:t>
      </w:r>
    </w:p>
    <w:p w:rsidR="002A09D4" w:rsidRPr="008363EF" w:rsidRDefault="002A09D4" w:rsidP="002A09D4">
      <w:pPr>
        <w:widowControl/>
        <w:ind w:firstLine="709"/>
        <w:rPr>
          <w:sz w:val="28"/>
          <w:szCs w:val="28"/>
        </w:rPr>
      </w:pPr>
      <w:r w:rsidRPr="008363EF">
        <w:rPr>
          <w:sz w:val="28"/>
          <w:szCs w:val="28"/>
        </w:rPr>
        <w:t xml:space="preserve">Для выполнения обучающимися запланированных видов аудиторной работы имеется следующее </w:t>
      </w:r>
      <w:proofErr w:type="spellStart"/>
      <w:r w:rsidRPr="008363EF">
        <w:rPr>
          <w:sz w:val="28"/>
          <w:szCs w:val="28"/>
        </w:rPr>
        <w:t>учебно</w:t>
      </w:r>
      <w:proofErr w:type="spellEnd"/>
      <w:r w:rsidRPr="008363EF">
        <w:rPr>
          <w:sz w:val="28"/>
          <w:szCs w:val="28"/>
        </w:rPr>
        <w:t xml:space="preserve">–методическое обеспечение: </w:t>
      </w:r>
    </w:p>
    <w:p w:rsidR="002A09D4" w:rsidRPr="008363EF" w:rsidRDefault="002A09D4" w:rsidP="002A09D4">
      <w:pPr>
        <w:widowControl/>
        <w:ind w:firstLine="709"/>
        <w:rPr>
          <w:sz w:val="28"/>
          <w:szCs w:val="28"/>
        </w:rPr>
      </w:pPr>
      <w:r w:rsidRPr="008363EF">
        <w:rPr>
          <w:sz w:val="28"/>
          <w:szCs w:val="28"/>
        </w:rPr>
        <w:t>методические указания по выполнению заданий учебной практики;</w:t>
      </w:r>
    </w:p>
    <w:p w:rsidR="002A09D4" w:rsidRPr="008363EF" w:rsidRDefault="002A09D4" w:rsidP="002A09D4">
      <w:pPr>
        <w:widowControl/>
        <w:ind w:firstLine="709"/>
        <w:rPr>
          <w:b/>
          <w:sz w:val="28"/>
          <w:szCs w:val="28"/>
        </w:rPr>
      </w:pPr>
      <w:r w:rsidRPr="008363EF">
        <w:rPr>
          <w:sz w:val="28"/>
          <w:szCs w:val="28"/>
        </w:rPr>
        <w:t>методические указания по в</w:t>
      </w:r>
      <w:r w:rsidR="000E2709" w:rsidRPr="008363EF">
        <w:rPr>
          <w:sz w:val="28"/>
          <w:szCs w:val="28"/>
        </w:rPr>
        <w:t>ыполнению практических занятий.</w:t>
      </w:r>
    </w:p>
    <w:p w:rsidR="00A20547" w:rsidRPr="008363EF" w:rsidRDefault="00A20547" w:rsidP="00A20547">
      <w:pPr>
        <w:widowControl/>
        <w:ind w:firstLine="709"/>
        <w:rPr>
          <w:sz w:val="28"/>
          <w:szCs w:val="28"/>
        </w:rPr>
      </w:pPr>
    </w:p>
    <w:p w:rsidR="00A20547" w:rsidRPr="008363EF" w:rsidRDefault="00A20547" w:rsidP="00A20547">
      <w:pPr>
        <w:widowControl/>
        <w:ind w:firstLine="709"/>
        <w:rPr>
          <w:b/>
          <w:sz w:val="28"/>
          <w:szCs w:val="28"/>
        </w:rPr>
      </w:pPr>
      <w:r w:rsidRPr="008363EF">
        <w:rPr>
          <w:b/>
          <w:sz w:val="28"/>
          <w:szCs w:val="28"/>
        </w:rPr>
        <w:t>1.5 Перечень используемых методов обучения:</w:t>
      </w:r>
    </w:p>
    <w:p w:rsidR="00A20547" w:rsidRPr="008363EF" w:rsidRDefault="00A20547" w:rsidP="00A205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7" w:lineRule="auto"/>
        <w:ind w:firstLine="0"/>
        <w:jc w:val="left"/>
        <w:textAlignment w:val="baseline"/>
        <w:rPr>
          <w:rFonts w:eastAsia="Calibri"/>
          <w:sz w:val="28"/>
          <w:szCs w:val="28"/>
        </w:rPr>
      </w:pPr>
      <w:r w:rsidRPr="008363EF">
        <w:rPr>
          <w:rFonts w:eastAsia="Calibri"/>
          <w:sz w:val="28"/>
          <w:szCs w:val="28"/>
        </w:rPr>
        <w:t xml:space="preserve">            1.5.1 Пассивные: лекции, опрос, работа </w:t>
      </w:r>
      <w:r w:rsidR="002E3C26" w:rsidRPr="008363EF">
        <w:rPr>
          <w:rFonts w:eastAsia="Calibri"/>
          <w:sz w:val="28"/>
          <w:szCs w:val="28"/>
        </w:rPr>
        <w:t>с основной</w:t>
      </w:r>
      <w:r w:rsidRPr="008363EF">
        <w:rPr>
          <w:rFonts w:eastAsia="Calibri"/>
          <w:sz w:val="28"/>
          <w:szCs w:val="28"/>
        </w:rPr>
        <w:t xml:space="preserve"> и </w:t>
      </w:r>
      <w:r w:rsidR="002E3C26" w:rsidRPr="008363EF">
        <w:rPr>
          <w:rFonts w:eastAsia="Calibri"/>
          <w:sz w:val="28"/>
          <w:szCs w:val="28"/>
        </w:rPr>
        <w:t>дополнительной литературой</w:t>
      </w:r>
      <w:r w:rsidRPr="008363EF">
        <w:rPr>
          <w:rFonts w:eastAsia="Calibri"/>
          <w:sz w:val="28"/>
          <w:szCs w:val="28"/>
        </w:rPr>
        <w:t>.</w:t>
      </w:r>
    </w:p>
    <w:p w:rsidR="00A20547" w:rsidRPr="008363EF" w:rsidRDefault="00A20547" w:rsidP="00A205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7" w:lineRule="auto"/>
        <w:ind w:firstLine="0"/>
        <w:jc w:val="left"/>
        <w:textAlignment w:val="baseline"/>
        <w:rPr>
          <w:rFonts w:eastAsia="Calibri"/>
          <w:sz w:val="28"/>
          <w:szCs w:val="28"/>
        </w:rPr>
      </w:pPr>
      <w:r w:rsidRPr="008363EF">
        <w:rPr>
          <w:rFonts w:eastAsia="Calibri"/>
          <w:sz w:val="28"/>
          <w:szCs w:val="28"/>
        </w:rPr>
        <w:t xml:space="preserve">            1.5.2 Активные и </w:t>
      </w:r>
      <w:r w:rsidR="002E3C26" w:rsidRPr="008363EF">
        <w:rPr>
          <w:rFonts w:eastAsia="Calibri"/>
          <w:sz w:val="28"/>
          <w:szCs w:val="28"/>
        </w:rPr>
        <w:t>интерактивные: игры</w:t>
      </w:r>
      <w:r w:rsidRPr="008363EF">
        <w:rPr>
          <w:rFonts w:eastAsia="Calibri"/>
          <w:sz w:val="28"/>
          <w:szCs w:val="28"/>
        </w:rPr>
        <w:t>.</w:t>
      </w:r>
    </w:p>
    <w:p w:rsidR="00A20547" w:rsidRPr="008363EF" w:rsidRDefault="00A20547" w:rsidP="002E3C26">
      <w:pPr>
        <w:ind w:firstLine="709"/>
        <w:jc w:val="center"/>
        <w:rPr>
          <w:b/>
          <w:sz w:val="28"/>
          <w:szCs w:val="28"/>
        </w:rPr>
      </w:pPr>
      <w:r w:rsidRPr="008363EF">
        <w:rPr>
          <w:sz w:val="28"/>
          <w:szCs w:val="28"/>
          <w:shd w:val="clear" w:color="auto" w:fill="FFFFFF"/>
        </w:rPr>
        <w:br w:type="page"/>
      </w:r>
      <w:r w:rsidRPr="008363EF">
        <w:rPr>
          <w:b/>
          <w:sz w:val="28"/>
          <w:szCs w:val="28"/>
        </w:rPr>
        <w:t>2 РЕЗУЛЬТАТЫ ОСВОЕНИЯ ПРОФЕССИОНАЛЬНОГО МОДУЛЯ</w:t>
      </w:r>
    </w:p>
    <w:p w:rsidR="002E3C26" w:rsidRPr="008363EF" w:rsidRDefault="002E3C26" w:rsidP="00A20547">
      <w:pPr>
        <w:widowControl/>
        <w:ind w:firstLine="709"/>
        <w:rPr>
          <w:sz w:val="28"/>
          <w:szCs w:val="28"/>
        </w:rPr>
      </w:pPr>
    </w:p>
    <w:p w:rsidR="00A20547" w:rsidRPr="008363EF" w:rsidRDefault="00A20547" w:rsidP="00A20547">
      <w:pPr>
        <w:widowControl/>
        <w:ind w:firstLine="709"/>
        <w:rPr>
          <w:sz w:val="28"/>
          <w:szCs w:val="28"/>
        </w:rPr>
      </w:pPr>
      <w:r w:rsidRPr="008363EF">
        <w:rPr>
          <w:sz w:val="28"/>
          <w:szCs w:val="28"/>
        </w:rPr>
        <w:t xml:space="preserve">Результатом освоения программы профессионального модуля </w:t>
      </w:r>
      <w:r w:rsidR="000A140B" w:rsidRPr="008363EF">
        <w:rPr>
          <w:sz w:val="28"/>
          <w:szCs w:val="28"/>
        </w:rPr>
        <w:t>ПМ. 01 Документирование хозяйственных операций и ведение бухгалтерского учета имущества организации</w:t>
      </w:r>
      <w:r w:rsidRPr="008363EF">
        <w:rPr>
          <w:sz w:val="28"/>
          <w:szCs w:val="28"/>
        </w:rPr>
        <w:t>, является овладение обучающимися видом профессиональной деятельности (ВПД):</w:t>
      </w:r>
    </w:p>
    <w:p w:rsidR="002E3C26" w:rsidRPr="008363EF" w:rsidRDefault="002E3C26" w:rsidP="002E3C26">
      <w:pPr>
        <w:widowControl/>
        <w:ind w:firstLine="709"/>
        <w:rPr>
          <w:sz w:val="28"/>
          <w:szCs w:val="28"/>
        </w:rPr>
      </w:pPr>
      <w:r w:rsidRPr="008363EF">
        <w:rPr>
          <w:sz w:val="28"/>
          <w:szCs w:val="28"/>
        </w:rPr>
        <w:t>- документирование хозяйственных операций и ведение бухгалтерского учета активов организации;</w:t>
      </w:r>
    </w:p>
    <w:p w:rsidR="004244C7" w:rsidRPr="008363EF" w:rsidRDefault="002E3C26" w:rsidP="004244C7">
      <w:pPr>
        <w:widowControl/>
        <w:ind w:firstLine="709"/>
        <w:rPr>
          <w:sz w:val="28"/>
          <w:szCs w:val="28"/>
        </w:rPr>
      </w:pPr>
      <w:r w:rsidRPr="008363EF">
        <w:rPr>
          <w:sz w:val="28"/>
          <w:szCs w:val="28"/>
        </w:rPr>
        <w:t>-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5432AD" w:rsidRPr="008363EF" w:rsidRDefault="000A140B" w:rsidP="004244C7">
      <w:pPr>
        <w:widowControl/>
        <w:ind w:firstLine="709"/>
        <w:rPr>
          <w:sz w:val="28"/>
          <w:szCs w:val="28"/>
        </w:rPr>
      </w:pPr>
      <w:r w:rsidRPr="008363EF">
        <w:rPr>
          <w:sz w:val="28"/>
          <w:szCs w:val="28"/>
        </w:rPr>
        <w:t>в том числе профессиональными (ПК) и общими (ОК) компетенциями:</w:t>
      </w:r>
    </w:p>
    <w:p w:rsidR="000A140B" w:rsidRPr="008363EF" w:rsidRDefault="000A140B" w:rsidP="00D97206">
      <w:pPr>
        <w:pStyle w:val="Style23"/>
        <w:widowControl/>
        <w:spacing w:line="240" w:lineRule="auto"/>
        <w:rPr>
          <w:sz w:val="28"/>
          <w:szCs w:val="28"/>
          <w:shd w:val="clear" w:color="auto" w:fill="FFFFFF"/>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806"/>
      </w:tblGrid>
      <w:tr w:rsidR="00A20547" w:rsidRPr="008363EF" w:rsidTr="003A7D52">
        <w:trPr>
          <w:trHeight w:val="651"/>
        </w:trPr>
        <w:tc>
          <w:tcPr>
            <w:tcW w:w="633" w:type="pct"/>
            <w:shd w:val="clear" w:color="auto" w:fill="auto"/>
            <w:vAlign w:val="center"/>
          </w:tcPr>
          <w:p w:rsidR="00A20547" w:rsidRPr="008363EF" w:rsidRDefault="00A20547" w:rsidP="00A20547">
            <w:pPr>
              <w:widowControl/>
              <w:ind w:firstLine="0"/>
              <w:jc w:val="center"/>
              <w:rPr>
                <w:b/>
              </w:rPr>
            </w:pPr>
            <w:r w:rsidRPr="008363EF">
              <w:rPr>
                <w:b/>
              </w:rPr>
              <w:t>Код</w:t>
            </w:r>
          </w:p>
        </w:tc>
        <w:tc>
          <w:tcPr>
            <w:tcW w:w="4367" w:type="pct"/>
            <w:shd w:val="clear" w:color="auto" w:fill="auto"/>
            <w:vAlign w:val="center"/>
          </w:tcPr>
          <w:p w:rsidR="00A20547" w:rsidRPr="008363EF" w:rsidRDefault="00A20547" w:rsidP="00A20547">
            <w:pPr>
              <w:widowControl/>
              <w:ind w:firstLine="0"/>
              <w:jc w:val="center"/>
              <w:rPr>
                <w:b/>
              </w:rPr>
            </w:pPr>
            <w:r w:rsidRPr="008363EF">
              <w:rPr>
                <w:b/>
              </w:rPr>
              <w:t>Наименование результата обучения</w:t>
            </w:r>
          </w:p>
        </w:tc>
      </w:tr>
      <w:tr w:rsidR="00A20547" w:rsidRPr="008363EF" w:rsidTr="003A7D52">
        <w:tc>
          <w:tcPr>
            <w:tcW w:w="633" w:type="pct"/>
            <w:shd w:val="clear" w:color="auto" w:fill="auto"/>
            <w:vAlign w:val="center"/>
          </w:tcPr>
          <w:p w:rsidR="00A20547" w:rsidRPr="008363EF" w:rsidRDefault="0053438A" w:rsidP="000E2709">
            <w:pPr>
              <w:widowControl/>
              <w:ind w:firstLine="0"/>
              <w:rPr>
                <w:bCs/>
                <w:color w:val="000000"/>
              </w:rPr>
            </w:pPr>
            <w:r w:rsidRPr="008363EF">
              <w:rPr>
                <w:snapToGrid w:val="0"/>
                <w:sz w:val="28"/>
                <w:szCs w:val="28"/>
              </w:rPr>
              <w:t>ОК 0</w:t>
            </w:r>
            <w:r w:rsidR="000E2709" w:rsidRPr="008363EF">
              <w:rPr>
                <w:snapToGrid w:val="0"/>
                <w:sz w:val="28"/>
                <w:szCs w:val="28"/>
              </w:rPr>
              <w:t>9</w:t>
            </w:r>
          </w:p>
        </w:tc>
        <w:tc>
          <w:tcPr>
            <w:tcW w:w="4367" w:type="pct"/>
            <w:shd w:val="clear" w:color="auto" w:fill="auto"/>
          </w:tcPr>
          <w:p w:rsidR="00A20547" w:rsidRPr="008363EF" w:rsidRDefault="000E2709" w:rsidP="00A20547">
            <w:pPr>
              <w:widowControl/>
              <w:ind w:firstLine="0"/>
            </w:pPr>
            <w:r w:rsidRPr="008363EF">
              <w:rPr>
                <w:snapToGrid w:val="0"/>
                <w:sz w:val="28"/>
                <w:szCs w:val="28"/>
              </w:rPr>
              <w:t>Пользоваться профессиональной документацией на государственном и иностранном языках</w:t>
            </w:r>
            <w:r w:rsidR="000A140B" w:rsidRPr="008363EF">
              <w:rPr>
                <w:snapToGrid w:val="0"/>
                <w:sz w:val="28"/>
                <w:szCs w:val="28"/>
              </w:rPr>
              <w:t>.</w:t>
            </w:r>
          </w:p>
        </w:tc>
      </w:tr>
      <w:tr w:rsidR="00A20547" w:rsidRPr="008363EF" w:rsidTr="003A7D52">
        <w:tc>
          <w:tcPr>
            <w:tcW w:w="633" w:type="pct"/>
            <w:shd w:val="clear" w:color="auto" w:fill="auto"/>
            <w:vAlign w:val="center"/>
          </w:tcPr>
          <w:p w:rsidR="00A20547" w:rsidRPr="008363EF" w:rsidRDefault="000E6A49" w:rsidP="00A20547">
            <w:pPr>
              <w:widowControl/>
              <w:ind w:firstLine="0"/>
            </w:pPr>
            <w:r w:rsidRPr="008363EF">
              <w:rPr>
                <w:snapToGrid w:val="0"/>
                <w:sz w:val="28"/>
                <w:szCs w:val="28"/>
              </w:rPr>
              <w:t>ПК 1.1.</w:t>
            </w:r>
          </w:p>
        </w:tc>
        <w:tc>
          <w:tcPr>
            <w:tcW w:w="4367" w:type="pct"/>
            <w:shd w:val="clear" w:color="auto" w:fill="auto"/>
          </w:tcPr>
          <w:p w:rsidR="00A20547" w:rsidRPr="008363EF" w:rsidRDefault="000E2709" w:rsidP="00A20547">
            <w:pPr>
              <w:widowControl/>
              <w:ind w:firstLine="0"/>
            </w:pPr>
            <w:r w:rsidRPr="008363EF">
              <w:rPr>
                <w:snapToGrid w:val="0"/>
                <w:sz w:val="28"/>
                <w:szCs w:val="28"/>
              </w:rPr>
              <w:t>Составлять и обрабатывать первичные учетные документы о фактах хозяйственной деятельности экономического субъекта</w:t>
            </w:r>
          </w:p>
        </w:tc>
      </w:tr>
      <w:tr w:rsidR="00A20547" w:rsidRPr="008363EF" w:rsidTr="003A7D52">
        <w:tc>
          <w:tcPr>
            <w:tcW w:w="633" w:type="pct"/>
            <w:shd w:val="clear" w:color="auto" w:fill="auto"/>
            <w:vAlign w:val="center"/>
          </w:tcPr>
          <w:p w:rsidR="00A20547" w:rsidRPr="008363EF" w:rsidRDefault="000E6A49" w:rsidP="00A20547">
            <w:pPr>
              <w:widowControl/>
              <w:ind w:firstLine="0"/>
            </w:pPr>
            <w:r w:rsidRPr="008363EF">
              <w:rPr>
                <w:snapToGrid w:val="0"/>
                <w:sz w:val="28"/>
                <w:szCs w:val="28"/>
              </w:rPr>
              <w:t>ПК 1.2.</w:t>
            </w:r>
          </w:p>
        </w:tc>
        <w:tc>
          <w:tcPr>
            <w:tcW w:w="4367" w:type="pct"/>
            <w:shd w:val="clear" w:color="auto" w:fill="auto"/>
          </w:tcPr>
          <w:p w:rsidR="00A20547" w:rsidRPr="008363EF" w:rsidRDefault="000E2709" w:rsidP="00A20547">
            <w:pPr>
              <w:widowControl/>
              <w:ind w:firstLine="0"/>
            </w:pPr>
            <w:r w:rsidRPr="008363EF">
              <w:rPr>
                <w:snapToGrid w:val="0"/>
                <w:sz w:val="28"/>
                <w:szCs w:val="28"/>
              </w:rPr>
              <w:t>Проводить денежное измерение объектов бухгалтерского учета</w:t>
            </w:r>
          </w:p>
        </w:tc>
      </w:tr>
      <w:tr w:rsidR="000E2709" w:rsidRPr="008363EF" w:rsidTr="003A7D52">
        <w:tc>
          <w:tcPr>
            <w:tcW w:w="633" w:type="pct"/>
            <w:shd w:val="clear" w:color="auto" w:fill="auto"/>
            <w:vAlign w:val="center"/>
          </w:tcPr>
          <w:p w:rsidR="000E2709" w:rsidRPr="008363EF" w:rsidRDefault="000E2709" w:rsidP="00A20547">
            <w:pPr>
              <w:widowControl/>
              <w:ind w:firstLine="0"/>
              <w:rPr>
                <w:snapToGrid w:val="0"/>
                <w:sz w:val="28"/>
                <w:szCs w:val="28"/>
              </w:rPr>
            </w:pPr>
            <w:r w:rsidRPr="008363EF">
              <w:rPr>
                <w:snapToGrid w:val="0"/>
                <w:sz w:val="28"/>
                <w:szCs w:val="28"/>
              </w:rPr>
              <w:t>ПК 1.3</w:t>
            </w:r>
          </w:p>
        </w:tc>
        <w:tc>
          <w:tcPr>
            <w:tcW w:w="4367" w:type="pct"/>
            <w:shd w:val="clear" w:color="auto" w:fill="auto"/>
          </w:tcPr>
          <w:p w:rsidR="000E2709" w:rsidRPr="008363EF" w:rsidRDefault="000E2709" w:rsidP="00A20547">
            <w:pPr>
              <w:widowControl/>
              <w:ind w:firstLine="0"/>
              <w:rPr>
                <w:snapToGrid w:val="0"/>
                <w:sz w:val="28"/>
                <w:szCs w:val="28"/>
              </w:rPr>
            </w:pPr>
            <w:r w:rsidRPr="008363EF">
              <w:rPr>
                <w:snapToGrid w:val="0"/>
                <w:sz w:val="28"/>
                <w:szCs w:val="28"/>
              </w:rPr>
              <w:t>Проводить расчет налогов и сборов</w:t>
            </w:r>
          </w:p>
        </w:tc>
      </w:tr>
      <w:tr w:rsidR="00A20547" w:rsidRPr="008363EF" w:rsidTr="003A7D52">
        <w:tc>
          <w:tcPr>
            <w:tcW w:w="633" w:type="pct"/>
            <w:shd w:val="clear" w:color="auto" w:fill="auto"/>
            <w:vAlign w:val="center"/>
          </w:tcPr>
          <w:p w:rsidR="00A20547" w:rsidRPr="008363EF" w:rsidRDefault="000E2709" w:rsidP="00A20547">
            <w:pPr>
              <w:widowControl/>
              <w:ind w:firstLine="0"/>
            </w:pPr>
            <w:r w:rsidRPr="008363EF">
              <w:rPr>
                <w:snapToGrid w:val="0"/>
                <w:sz w:val="28"/>
                <w:szCs w:val="28"/>
              </w:rPr>
              <w:t>ПК 1.4</w:t>
            </w:r>
            <w:r w:rsidR="000E6A49" w:rsidRPr="008363EF">
              <w:rPr>
                <w:snapToGrid w:val="0"/>
                <w:sz w:val="28"/>
                <w:szCs w:val="28"/>
              </w:rPr>
              <w:t>.</w:t>
            </w:r>
          </w:p>
        </w:tc>
        <w:tc>
          <w:tcPr>
            <w:tcW w:w="4367" w:type="pct"/>
            <w:shd w:val="clear" w:color="auto" w:fill="auto"/>
          </w:tcPr>
          <w:p w:rsidR="00A20547" w:rsidRPr="008363EF" w:rsidRDefault="000E2709" w:rsidP="00A20547">
            <w:pPr>
              <w:widowControl/>
              <w:ind w:firstLine="0"/>
            </w:pPr>
            <w:r w:rsidRPr="008363EF">
              <w:rPr>
                <w:snapToGrid w:val="0"/>
                <w:sz w:val="28"/>
                <w:szCs w:val="28"/>
              </w:rPr>
              <w:t>Применять рабочий план счетов бухгалтерского учета организации</w:t>
            </w:r>
          </w:p>
        </w:tc>
      </w:tr>
      <w:tr w:rsidR="00A20547" w:rsidRPr="008363EF" w:rsidTr="003A7D52">
        <w:tc>
          <w:tcPr>
            <w:tcW w:w="633" w:type="pct"/>
            <w:shd w:val="clear" w:color="auto" w:fill="auto"/>
            <w:vAlign w:val="center"/>
          </w:tcPr>
          <w:p w:rsidR="00A20547" w:rsidRPr="008363EF" w:rsidRDefault="000E2709" w:rsidP="00A20547">
            <w:pPr>
              <w:widowControl/>
              <w:ind w:firstLine="0"/>
            </w:pPr>
            <w:r w:rsidRPr="008363EF">
              <w:rPr>
                <w:snapToGrid w:val="0"/>
                <w:sz w:val="28"/>
                <w:szCs w:val="28"/>
              </w:rPr>
              <w:t>ПК 1.5</w:t>
            </w:r>
            <w:r w:rsidR="000E6A49" w:rsidRPr="008363EF">
              <w:rPr>
                <w:snapToGrid w:val="0"/>
                <w:sz w:val="28"/>
                <w:szCs w:val="28"/>
              </w:rPr>
              <w:t>.</w:t>
            </w:r>
          </w:p>
        </w:tc>
        <w:tc>
          <w:tcPr>
            <w:tcW w:w="4367" w:type="pct"/>
            <w:shd w:val="clear" w:color="auto" w:fill="auto"/>
          </w:tcPr>
          <w:p w:rsidR="00A20547" w:rsidRPr="008363EF" w:rsidRDefault="000E2709" w:rsidP="00A20547">
            <w:pPr>
              <w:widowControl/>
              <w:ind w:firstLine="0"/>
            </w:pPr>
            <w:r w:rsidRPr="008363EF">
              <w:rPr>
                <w:snapToGrid w:val="0"/>
                <w:sz w:val="28"/>
                <w:szCs w:val="28"/>
              </w:rPr>
              <w:t>Осуществлять текущую группировку и итоговое обобщение фактов хозяйственной деятельности</w:t>
            </w:r>
          </w:p>
        </w:tc>
      </w:tr>
      <w:tr w:rsidR="000E2709" w:rsidRPr="008363EF" w:rsidTr="003A7D52">
        <w:tc>
          <w:tcPr>
            <w:tcW w:w="633" w:type="pct"/>
            <w:shd w:val="clear" w:color="auto" w:fill="auto"/>
            <w:vAlign w:val="center"/>
          </w:tcPr>
          <w:p w:rsidR="000E2709" w:rsidRPr="008363EF" w:rsidRDefault="000E2709" w:rsidP="00A20547">
            <w:pPr>
              <w:widowControl/>
              <w:ind w:firstLine="0"/>
              <w:rPr>
                <w:snapToGrid w:val="0"/>
                <w:sz w:val="28"/>
                <w:szCs w:val="28"/>
              </w:rPr>
            </w:pPr>
            <w:r w:rsidRPr="008363EF">
              <w:rPr>
                <w:snapToGrid w:val="0"/>
                <w:sz w:val="28"/>
                <w:szCs w:val="28"/>
              </w:rPr>
              <w:t>ПК 1.6</w:t>
            </w:r>
          </w:p>
        </w:tc>
        <w:tc>
          <w:tcPr>
            <w:tcW w:w="4367" w:type="pct"/>
            <w:shd w:val="clear" w:color="auto" w:fill="auto"/>
          </w:tcPr>
          <w:p w:rsidR="000E2709" w:rsidRPr="008363EF" w:rsidRDefault="000E2709" w:rsidP="00A20547">
            <w:pPr>
              <w:widowControl/>
              <w:ind w:firstLine="0"/>
              <w:rPr>
                <w:snapToGrid w:val="0"/>
                <w:sz w:val="28"/>
                <w:szCs w:val="28"/>
              </w:rPr>
            </w:pPr>
            <w:r w:rsidRPr="008363EF">
              <w:rPr>
                <w:snapToGrid w:val="0"/>
                <w:sz w:val="28"/>
                <w:szCs w:val="28"/>
              </w:rPr>
              <w:t>Использовать цифровые технологии ведения бухгалтерского учета и формирования отчетности</w:t>
            </w:r>
          </w:p>
        </w:tc>
      </w:tr>
    </w:tbl>
    <w:p w:rsidR="008E26EA" w:rsidRPr="008363EF" w:rsidRDefault="008E26EA" w:rsidP="008E26EA">
      <w:pPr>
        <w:widowControl/>
        <w:ind w:firstLine="709"/>
        <w:rPr>
          <w:sz w:val="28"/>
          <w:szCs w:val="28"/>
        </w:rPr>
      </w:pPr>
      <w:r w:rsidRPr="008363EF">
        <w:rPr>
          <w:sz w:val="28"/>
          <w:szCs w:val="28"/>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p w:rsidR="008E26EA" w:rsidRPr="008363EF" w:rsidRDefault="008E26EA" w:rsidP="008E26EA">
      <w:pPr>
        <w:autoSpaceDE w:val="0"/>
        <w:autoSpaceDN w:val="0"/>
        <w:adjustRightInd w:val="0"/>
        <w:spacing w:line="216" w:lineRule="auto"/>
        <w:ind w:firstLine="851"/>
        <w:rPr>
          <w:color w:val="FF0000"/>
        </w:rPr>
      </w:pPr>
    </w:p>
    <w:tbl>
      <w:tblPr>
        <w:tblW w:w="10206" w:type="dxa"/>
        <w:tblInd w:w="40" w:type="dxa"/>
        <w:tblLayout w:type="fixed"/>
        <w:tblCellMar>
          <w:left w:w="40" w:type="dxa"/>
          <w:right w:w="40" w:type="dxa"/>
        </w:tblCellMar>
        <w:tblLook w:val="0000" w:firstRow="0" w:lastRow="0" w:firstColumn="0" w:lastColumn="0" w:noHBand="0" w:noVBand="0"/>
      </w:tblPr>
      <w:tblGrid>
        <w:gridCol w:w="1276"/>
        <w:gridCol w:w="8930"/>
      </w:tblGrid>
      <w:tr w:rsidR="008E26EA" w:rsidRPr="008363EF" w:rsidTr="003A7D52">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center"/>
            </w:pPr>
            <w:r w:rsidRPr="008363EF">
              <w:rPr>
                <w:b/>
                <w:bCs/>
              </w:rPr>
              <w:t>Код</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right="1046" w:firstLine="0"/>
              <w:jc w:val="center"/>
            </w:pPr>
            <w:r w:rsidRPr="008363EF">
              <w:rPr>
                <w:b/>
                <w:bCs/>
              </w:rPr>
              <w:t>Наименование результата обучения</w:t>
            </w:r>
          </w:p>
        </w:tc>
      </w:tr>
      <w:tr w:rsidR="008E26EA" w:rsidRPr="008363EF" w:rsidTr="003A7D52">
        <w:trPr>
          <w:trHeight w:hRule="exact" w:val="1356"/>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ЛР 13</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8E26EA" w:rsidRPr="008363EF" w:rsidRDefault="008E26EA" w:rsidP="009020C5">
            <w:pPr>
              <w:widowControl/>
              <w:ind w:right="106" w:firstLine="0"/>
            </w:pPr>
            <w:r w:rsidRPr="008363EF">
              <w:rPr>
                <w:bCs/>
                <w:color w:val="000000"/>
                <w:sz w:val="28"/>
                <w:szCs w:val="28"/>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8363EF">
              <w:rPr>
                <w:bCs/>
                <w:color w:val="000000"/>
                <w:sz w:val="28"/>
                <w:szCs w:val="28"/>
              </w:rPr>
              <w:t>проектно</w:t>
            </w:r>
            <w:proofErr w:type="spellEnd"/>
            <w:r w:rsidRPr="008363EF">
              <w:rPr>
                <w:bCs/>
                <w:color w:val="000000"/>
                <w:sz w:val="28"/>
                <w:szCs w:val="28"/>
              </w:rPr>
              <w:t xml:space="preserve"> мыслящий.</w:t>
            </w:r>
          </w:p>
        </w:tc>
      </w:tr>
      <w:tr w:rsidR="008E26EA" w:rsidRPr="008363EF" w:rsidTr="003A7D52">
        <w:trPr>
          <w:trHeight w:hRule="exact" w:val="99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ЛР 14</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8E26EA" w:rsidRPr="008363EF" w:rsidRDefault="008E26EA" w:rsidP="009020C5">
            <w:pPr>
              <w:widowControl/>
              <w:ind w:right="106" w:firstLine="0"/>
            </w:pPr>
            <w:r w:rsidRPr="008363EF">
              <w:rPr>
                <w:bCs/>
                <w:color w:val="000000"/>
                <w:sz w:val="28"/>
                <w:szCs w:val="28"/>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8E26EA" w:rsidRPr="008363EF" w:rsidTr="003A7D52">
        <w:trPr>
          <w:trHeight w:hRule="exact" w:val="722"/>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ЛР 19</w:t>
            </w:r>
            <w:r w:rsidRPr="008363EF">
              <w:rPr>
                <w:bCs/>
                <w:color w:val="000000"/>
                <w:sz w:val="28"/>
                <w:szCs w:val="28"/>
              </w:rPr>
              <w:tab/>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9020C5">
            <w:pPr>
              <w:widowControl/>
              <w:ind w:right="106" w:firstLine="0"/>
            </w:pPr>
            <w:r w:rsidRPr="008363EF">
              <w:rPr>
                <w:bCs/>
                <w:color w:val="000000"/>
                <w:sz w:val="28"/>
                <w:szCs w:val="28"/>
              </w:rPr>
              <w:t>Уважительное отношения обучающихся к результатам собственного и чужого труда.</w:t>
            </w:r>
          </w:p>
        </w:tc>
      </w:tr>
      <w:tr w:rsidR="008E26EA" w:rsidRPr="008363EF" w:rsidTr="003A7D52">
        <w:trPr>
          <w:trHeight w:hRule="exact" w:val="990"/>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ЛР 21</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9020C5">
            <w:pPr>
              <w:widowControl/>
              <w:ind w:right="106" w:firstLine="0"/>
            </w:pPr>
            <w:r w:rsidRPr="008363EF">
              <w:rPr>
                <w:bCs/>
                <w:color w:val="000000"/>
                <w:sz w:val="28"/>
                <w:szCs w:val="28"/>
              </w:rPr>
              <w:t>Приобретение обучающимися опыта личной ответственности за развитие группы обучающихся</w:t>
            </w:r>
          </w:p>
        </w:tc>
      </w:tr>
      <w:tr w:rsidR="008E26EA" w:rsidRPr="008363EF" w:rsidTr="003A7D52">
        <w:trPr>
          <w:trHeight w:hRule="exact" w:val="847"/>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ЛР 22</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Приобретение навыков общения и самоуправления</w:t>
            </w:r>
          </w:p>
        </w:tc>
      </w:tr>
      <w:tr w:rsidR="008E26EA" w:rsidRPr="008363EF" w:rsidTr="003A7D52">
        <w:trPr>
          <w:trHeight w:hRule="exact" w:val="718"/>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ЛР 25</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rPr>
                <w:rFonts w:eastAsia="Calibri"/>
                <w:b/>
                <w:sz w:val="28"/>
                <w:szCs w:val="28"/>
              </w:rPr>
            </w:pPr>
            <w:r w:rsidRPr="008363EF">
              <w:rPr>
                <w:bCs/>
                <w:color w:val="000000"/>
                <w:sz w:val="28"/>
                <w:szCs w:val="28"/>
              </w:rPr>
              <w:t>Способный к генерированию, осмыслению и доведению до конечной реализации предлагаемых инноваций.</w:t>
            </w:r>
          </w:p>
          <w:p w:rsidR="008E26EA" w:rsidRPr="008363EF" w:rsidRDefault="008E26EA" w:rsidP="008E26EA">
            <w:pPr>
              <w:widowControl/>
              <w:ind w:firstLine="0"/>
              <w:jc w:val="left"/>
            </w:pPr>
          </w:p>
        </w:tc>
      </w:tr>
      <w:tr w:rsidR="008E26EA" w:rsidRPr="008363EF" w:rsidTr="003A7D52">
        <w:trPr>
          <w:trHeight w:hRule="exact" w:val="718"/>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ЛР 26</w:t>
            </w:r>
            <w:r w:rsidRPr="008363EF">
              <w:rPr>
                <w:bCs/>
                <w:color w:val="000000"/>
                <w:sz w:val="28"/>
                <w:szCs w:val="28"/>
              </w:rPr>
              <w:tab/>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rPr>
                <w:rFonts w:eastAsia="Calibri"/>
                <w:b/>
                <w:sz w:val="28"/>
                <w:szCs w:val="28"/>
              </w:rPr>
            </w:pPr>
            <w:r w:rsidRPr="008363EF">
              <w:rPr>
                <w:bCs/>
                <w:color w:val="000000"/>
                <w:sz w:val="28"/>
                <w:szCs w:val="28"/>
              </w:rPr>
              <w:t xml:space="preserve">Демонстрирующий </w:t>
            </w:r>
            <w:proofErr w:type="spellStart"/>
            <w:r w:rsidRPr="008363EF">
              <w:rPr>
                <w:bCs/>
                <w:color w:val="000000"/>
                <w:sz w:val="28"/>
                <w:szCs w:val="28"/>
              </w:rPr>
              <w:t>клиентоориентированный</w:t>
            </w:r>
            <w:proofErr w:type="spellEnd"/>
            <w:r w:rsidRPr="008363EF">
              <w:rPr>
                <w:bCs/>
                <w:color w:val="000000"/>
                <w:sz w:val="28"/>
                <w:szCs w:val="28"/>
              </w:rPr>
              <w:t xml:space="preserve"> подход в работе с будущими и действующими сотрудниками компании и непосредственными потребителями услуг (клиентами компании).</w:t>
            </w:r>
          </w:p>
          <w:p w:rsidR="008E26EA" w:rsidRPr="008363EF" w:rsidRDefault="008E26EA" w:rsidP="008E26EA">
            <w:pPr>
              <w:widowControl/>
              <w:ind w:firstLine="0"/>
              <w:jc w:val="left"/>
            </w:pPr>
          </w:p>
        </w:tc>
      </w:tr>
      <w:tr w:rsidR="008E26EA" w:rsidRPr="008363EF" w:rsidTr="003A7D52">
        <w:trPr>
          <w:trHeight w:hRule="exact" w:val="718"/>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ЛР 27</w:t>
            </w:r>
            <w:r w:rsidRPr="008363EF">
              <w:rPr>
                <w:bCs/>
                <w:color w:val="000000"/>
                <w:sz w:val="28"/>
                <w:szCs w:val="28"/>
              </w:rPr>
              <w:tab/>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rPr>
                <w:rFonts w:eastAsia="Calibri"/>
                <w:b/>
                <w:sz w:val="28"/>
                <w:szCs w:val="28"/>
              </w:rPr>
            </w:pPr>
            <w:r w:rsidRPr="008363EF">
              <w:rPr>
                <w:bCs/>
                <w:color w:val="000000"/>
                <w:sz w:val="28"/>
                <w:szCs w:val="28"/>
              </w:rPr>
              <w:t>Проявляющий способности к непрерывному развитию в области профессиональных компетенций и междисциплинарных знаний.</w:t>
            </w:r>
          </w:p>
          <w:p w:rsidR="008E26EA" w:rsidRPr="008363EF" w:rsidRDefault="008E26EA" w:rsidP="008E26EA">
            <w:pPr>
              <w:widowControl/>
              <w:ind w:firstLine="0"/>
              <w:jc w:val="left"/>
            </w:pPr>
          </w:p>
        </w:tc>
      </w:tr>
      <w:tr w:rsidR="008E26EA" w:rsidRPr="008363EF" w:rsidTr="00CD78C0">
        <w:trPr>
          <w:trHeight w:hRule="exact" w:val="694"/>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ЛР 28</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Принимающий и исполняющий стандарты антикоррупционного поведения</w:t>
            </w:r>
          </w:p>
        </w:tc>
      </w:tr>
      <w:tr w:rsidR="008E26EA" w:rsidRPr="008363EF" w:rsidTr="003A7D52">
        <w:trPr>
          <w:trHeight w:hRule="exact" w:val="718"/>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ЛР 29</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Понимающий сущность и социальную значимость своей будущей профессии, проявляющий к ней устойчивый интерес.</w:t>
            </w:r>
          </w:p>
        </w:tc>
      </w:tr>
      <w:tr w:rsidR="008E26EA" w:rsidRPr="008363EF" w:rsidTr="003A7D52">
        <w:trPr>
          <w:trHeight w:hRule="exact" w:val="718"/>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ЛР 30</w:t>
            </w:r>
            <w:r w:rsidRPr="008363EF">
              <w:rPr>
                <w:bCs/>
                <w:color w:val="000000"/>
                <w:sz w:val="28"/>
                <w:szCs w:val="28"/>
              </w:rPr>
              <w:tab/>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rPr>
                <w:rFonts w:eastAsia="Calibri"/>
                <w:b/>
                <w:sz w:val="28"/>
                <w:szCs w:val="28"/>
              </w:rPr>
            </w:pPr>
            <w:r w:rsidRPr="008363EF">
              <w:rPr>
                <w:bCs/>
                <w:color w:val="000000"/>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8E26EA" w:rsidRPr="008363EF" w:rsidRDefault="008E26EA" w:rsidP="008E26EA">
            <w:pPr>
              <w:widowControl/>
              <w:ind w:firstLine="0"/>
              <w:jc w:val="left"/>
            </w:pPr>
          </w:p>
        </w:tc>
      </w:tr>
      <w:tr w:rsidR="008E26EA" w:rsidRPr="008363EF" w:rsidTr="003A7D52">
        <w:trPr>
          <w:trHeight w:hRule="exact" w:val="718"/>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ЛР 31</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center"/>
          </w:tcPr>
          <w:p w:rsidR="008E26EA" w:rsidRPr="008363EF" w:rsidRDefault="008E26EA" w:rsidP="008E26EA">
            <w:pPr>
              <w:widowControl/>
              <w:ind w:firstLine="0"/>
              <w:jc w:val="left"/>
            </w:pPr>
            <w:r w:rsidRPr="008363EF">
              <w:rPr>
                <w:bCs/>
                <w:color w:val="000000"/>
                <w:sz w:val="28"/>
                <w:szCs w:val="28"/>
              </w:rPr>
              <w:t>Умеющий эффективно работать в коллективе, общаться с коллегами, руководством, потребителями.</w:t>
            </w:r>
          </w:p>
        </w:tc>
      </w:tr>
    </w:tbl>
    <w:p w:rsidR="008E26EA" w:rsidRPr="008363EF" w:rsidRDefault="008E26EA" w:rsidP="008E26EA">
      <w:pPr>
        <w:widowControl/>
        <w:ind w:firstLine="0"/>
        <w:jc w:val="left"/>
      </w:pPr>
    </w:p>
    <w:p w:rsidR="003C7851" w:rsidRPr="008363EF" w:rsidRDefault="003C7851" w:rsidP="003C7851">
      <w:pPr>
        <w:ind w:firstLine="567"/>
        <w:jc w:val="left"/>
        <w:rPr>
          <w:sz w:val="28"/>
          <w:szCs w:val="28"/>
        </w:rPr>
        <w:sectPr w:rsidR="003C7851" w:rsidRPr="008363EF" w:rsidSect="00462292">
          <w:footerReference w:type="default" r:id="rId9"/>
          <w:pgSz w:w="11906" w:h="16838" w:code="9"/>
          <w:pgMar w:top="1134" w:right="851" w:bottom="1134" w:left="1134" w:header="709" w:footer="709" w:gutter="0"/>
          <w:cols w:space="708"/>
          <w:titlePg/>
          <w:docGrid w:linePitch="360"/>
        </w:sectPr>
      </w:pPr>
    </w:p>
    <w:p w:rsidR="000A140B" w:rsidRPr="008363EF" w:rsidRDefault="00E0211A" w:rsidP="000A140B">
      <w:pPr>
        <w:widowControl/>
        <w:ind w:firstLine="0"/>
        <w:jc w:val="center"/>
        <w:rPr>
          <w:b/>
          <w:sz w:val="28"/>
          <w:szCs w:val="28"/>
        </w:rPr>
      </w:pPr>
      <w:r w:rsidRPr="008363EF">
        <w:rPr>
          <w:b/>
          <w:sz w:val="28"/>
          <w:szCs w:val="28"/>
        </w:rPr>
        <w:t>3 СТРУКТУРА И СОДЕРЖАНИЕ ПРОФЕССИОНАЛЬНОГО МОДУЛЯ</w:t>
      </w:r>
    </w:p>
    <w:p w:rsidR="000A140B" w:rsidRPr="008363EF" w:rsidRDefault="00E0211A" w:rsidP="000A140B">
      <w:pPr>
        <w:widowControl/>
        <w:ind w:firstLine="0"/>
        <w:jc w:val="center"/>
        <w:rPr>
          <w:b/>
          <w:sz w:val="28"/>
          <w:szCs w:val="28"/>
        </w:rPr>
      </w:pPr>
      <w:r w:rsidRPr="008363EF">
        <w:rPr>
          <w:b/>
          <w:sz w:val="28"/>
          <w:szCs w:val="28"/>
        </w:rPr>
        <w:t>3.1 Тематический план профессионального модуля базовой подготовки</w:t>
      </w:r>
    </w:p>
    <w:p w:rsidR="00E0211A" w:rsidRPr="008363EF" w:rsidRDefault="00E0211A" w:rsidP="000A140B">
      <w:pPr>
        <w:widowControl/>
        <w:ind w:firstLine="0"/>
        <w:jc w:val="center"/>
        <w:rPr>
          <w:b/>
          <w:sz w:val="28"/>
          <w:szCs w:val="28"/>
        </w:rPr>
      </w:pPr>
      <w:r w:rsidRPr="008363EF">
        <w:rPr>
          <w:b/>
          <w:sz w:val="28"/>
          <w:szCs w:val="28"/>
        </w:rPr>
        <w:t>Очная форма обучения</w:t>
      </w:r>
    </w:p>
    <w:p w:rsidR="000A140B" w:rsidRPr="008363EF" w:rsidRDefault="000A140B" w:rsidP="000A140B">
      <w:pPr>
        <w:widowControl/>
        <w:ind w:firstLine="0"/>
        <w:jc w:val="center"/>
        <w:rPr>
          <w:b/>
          <w:i/>
          <w:sz w:val="28"/>
          <w:szCs w:val="28"/>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3765"/>
        <w:gridCol w:w="1074"/>
        <w:gridCol w:w="941"/>
        <w:gridCol w:w="805"/>
        <w:gridCol w:w="1074"/>
        <w:gridCol w:w="1213"/>
        <w:gridCol w:w="1074"/>
        <w:gridCol w:w="1077"/>
        <w:gridCol w:w="1077"/>
        <w:gridCol w:w="1071"/>
      </w:tblGrid>
      <w:tr w:rsidR="000A140B" w:rsidRPr="008363EF" w:rsidTr="00D369AD">
        <w:trPr>
          <w:trHeight w:val="435"/>
        </w:trPr>
        <w:tc>
          <w:tcPr>
            <w:tcW w:w="536" w:type="pct"/>
            <w:vMerge w:val="restart"/>
            <w:vAlign w:val="center"/>
          </w:tcPr>
          <w:p w:rsidR="000A140B" w:rsidRPr="008363EF" w:rsidRDefault="00BD35D6" w:rsidP="00557B3A">
            <w:pPr>
              <w:widowControl/>
              <w:ind w:firstLine="0"/>
              <w:jc w:val="center"/>
              <w:rPr>
                <w:b/>
                <w:sz w:val="20"/>
                <w:szCs w:val="22"/>
              </w:rPr>
            </w:pPr>
            <w:r w:rsidRPr="008363EF">
              <w:rPr>
                <w:b/>
                <w:sz w:val="20"/>
                <w:szCs w:val="22"/>
              </w:rPr>
              <w:t>Коды профессио</w:t>
            </w:r>
            <w:r w:rsidR="000A140B" w:rsidRPr="008363EF">
              <w:rPr>
                <w:b/>
                <w:sz w:val="20"/>
                <w:szCs w:val="22"/>
              </w:rPr>
              <w:t>нальных компетенций</w:t>
            </w:r>
          </w:p>
        </w:tc>
        <w:tc>
          <w:tcPr>
            <w:tcW w:w="1276" w:type="pct"/>
            <w:vMerge w:val="restart"/>
            <w:shd w:val="clear" w:color="auto" w:fill="auto"/>
            <w:vAlign w:val="center"/>
          </w:tcPr>
          <w:p w:rsidR="000A140B" w:rsidRPr="008363EF" w:rsidRDefault="000A140B" w:rsidP="00557B3A">
            <w:pPr>
              <w:widowControl/>
              <w:ind w:firstLine="0"/>
              <w:jc w:val="center"/>
              <w:rPr>
                <w:b/>
                <w:sz w:val="20"/>
                <w:szCs w:val="22"/>
              </w:rPr>
            </w:pPr>
            <w:r w:rsidRPr="008363EF">
              <w:rPr>
                <w:b/>
                <w:sz w:val="20"/>
                <w:szCs w:val="22"/>
              </w:rPr>
              <w:t>Наименования разделов профессионального модуля</w:t>
            </w:r>
          </w:p>
        </w:tc>
        <w:tc>
          <w:tcPr>
            <w:tcW w:w="364" w:type="pct"/>
            <w:vMerge w:val="restart"/>
            <w:shd w:val="clear" w:color="auto" w:fill="auto"/>
            <w:vAlign w:val="center"/>
          </w:tcPr>
          <w:p w:rsidR="000A140B" w:rsidRPr="008363EF" w:rsidRDefault="000A140B" w:rsidP="00557B3A">
            <w:pPr>
              <w:widowControl/>
              <w:ind w:firstLine="0"/>
              <w:jc w:val="center"/>
              <w:rPr>
                <w:b/>
                <w:iCs/>
                <w:sz w:val="20"/>
                <w:szCs w:val="22"/>
              </w:rPr>
            </w:pPr>
            <w:r w:rsidRPr="008363EF">
              <w:rPr>
                <w:b/>
                <w:iCs/>
                <w:sz w:val="20"/>
                <w:szCs w:val="22"/>
              </w:rPr>
              <w:t>Всего часов</w:t>
            </w:r>
          </w:p>
          <w:p w:rsidR="000A140B" w:rsidRPr="008363EF" w:rsidRDefault="000A140B" w:rsidP="00557B3A">
            <w:pPr>
              <w:widowControl/>
              <w:ind w:firstLine="0"/>
              <w:jc w:val="center"/>
              <w:rPr>
                <w:i/>
                <w:iCs/>
                <w:sz w:val="20"/>
                <w:szCs w:val="22"/>
              </w:rPr>
            </w:pPr>
            <w:r w:rsidRPr="008363EF">
              <w:rPr>
                <w:i/>
                <w:iCs/>
                <w:sz w:val="20"/>
                <w:szCs w:val="22"/>
              </w:rPr>
              <w:t>(макс. учебная нагрузка и практики)</w:t>
            </w:r>
          </w:p>
        </w:tc>
        <w:tc>
          <w:tcPr>
            <w:tcW w:w="2096" w:type="pct"/>
            <w:gridSpan w:val="6"/>
          </w:tcPr>
          <w:p w:rsidR="000A140B" w:rsidRPr="008363EF" w:rsidRDefault="000A140B" w:rsidP="00557B3A">
            <w:pPr>
              <w:widowControl/>
              <w:ind w:firstLine="0"/>
              <w:jc w:val="center"/>
              <w:rPr>
                <w:b/>
                <w:sz w:val="20"/>
                <w:szCs w:val="22"/>
              </w:rPr>
            </w:pPr>
            <w:r w:rsidRPr="008363EF">
              <w:rPr>
                <w:b/>
                <w:sz w:val="20"/>
                <w:szCs w:val="22"/>
              </w:rPr>
              <w:t>Объем времени, отведенный на освоение междисциплинарного курса (курсов)</w:t>
            </w:r>
          </w:p>
        </w:tc>
        <w:tc>
          <w:tcPr>
            <w:tcW w:w="728" w:type="pct"/>
            <w:gridSpan w:val="2"/>
            <w:shd w:val="clear" w:color="auto" w:fill="auto"/>
            <w:vAlign w:val="center"/>
          </w:tcPr>
          <w:p w:rsidR="000A140B" w:rsidRPr="008363EF" w:rsidRDefault="000A140B" w:rsidP="00557B3A">
            <w:pPr>
              <w:widowControl/>
              <w:ind w:firstLine="0"/>
              <w:jc w:val="center"/>
              <w:rPr>
                <w:b/>
                <w:sz w:val="20"/>
                <w:szCs w:val="22"/>
              </w:rPr>
            </w:pPr>
            <w:r w:rsidRPr="008363EF">
              <w:rPr>
                <w:b/>
                <w:sz w:val="20"/>
                <w:szCs w:val="22"/>
              </w:rPr>
              <w:t>Практика</w:t>
            </w:r>
          </w:p>
        </w:tc>
      </w:tr>
      <w:tr w:rsidR="000A140B" w:rsidRPr="008363EF" w:rsidTr="00D369AD">
        <w:trPr>
          <w:trHeight w:val="435"/>
        </w:trPr>
        <w:tc>
          <w:tcPr>
            <w:tcW w:w="536" w:type="pct"/>
            <w:vMerge/>
          </w:tcPr>
          <w:p w:rsidR="000A140B" w:rsidRPr="008363EF" w:rsidRDefault="000A140B" w:rsidP="00557B3A">
            <w:pPr>
              <w:widowControl/>
              <w:ind w:firstLine="0"/>
              <w:jc w:val="center"/>
              <w:rPr>
                <w:b/>
                <w:szCs w:val="22"/>
              </w:rPr>
            </w:pPr>
          </w:p>
        </w:tc>
        <w:tc>
          <w:tcPr>
            <w:tcW w:w="1276" w:type="pct"/>
            <w:vMerge/>
            <w:shd w:val="clear" w:color="auto" w:fill="auto"/>
            <w:vAlign w:val="center"/>
          </w:tcPr>
          <w:p w:rsidR="000A140B" w:rsidRPr="008363EF" w:rsidRDefault="000A140B" w:rsidP="00557B3A">
            <w:pPr>
              <w:widowControl/>
              <w:ind w:firstLine="0"/>
              <w:jc w:val="center"/>
              <w:rPr>
                <w:b/>
                <w:szCs w:val="22"/>
              </w:rPr>
            </w:pPr>
          </w:p>
        </w:tc>
        <w:tc>
          <w:tcPr>
            <w:tcW w:w="364" w:type="pct"/>
            <w:vMerge/>
            <w:shd w:val="clear" w:color="auto" w:fill="auto"/>
            <w:vAlign w:val="center"/>
          </w:tcPr>
          <w:p w:rsidR="000A140B" w:rsidRPr="008363EF" w:rsidRDefault="000A140B" w:rsidP="00557B3A">
            <w:pPr>
              <w:widowControl/>
              <w:ind w:firstLine="0"/>
              <w:jc w:val="center"/>
              <w:rPr>
                <w:b/>
                <w:iCs/>
                <w:szCs w:val="22"/>
              </w:rPr>
            </w:pPr>
          </w:p>
        </w:tc>
        <w:tc>
          <w:tcPr>
            <w:tcW w:w="1367" w:type="pct"/>
            <w:gridSpan w:val="4"/>
          </w:tcPr>
          <w:p w:rsidR="000A140B" w:rsidRPr="008363EF" w:rsidRDefault="000A140B" w:rsidP="00557B3A">
            <w:pPr>
              <w:widowControl/>
              <w:ind w:firstLine="0"/>
              <w:jc w:val="center"/>
              <w:rPr>
                <w:b/>
                <w:sz w:val="20"/>
                <w:szCs w:val="22"/>
              </w:rPr>
            </w:pPr>
            <w:r w:rsidRPr="008363EF">
              <w:rPr>
                <w:b/>
                <w:sz w:val="20"/>
                <w:szCs w:val="22"/>
              </w:rPr>
              <w:t>Обязательная аудиторная учебная нагрузка обучающегося</w:t>
            </w:r>
          </w:p>
        </w:tc>
        <w:tc>
          <w:tcPr>
            <w:tcW w:w="729" w:type="pct"/>
            <w:gridSpan w:val="2"/>
            <w:shd w:val="clear" w:color="auto" w:fill="auto"/>
            <w:vAlign w:val="center"/>
          </w:tcPr>
          <w:p w:rsidR="000A140B" w:rsidRPr="008363EF" w:rsidRDefault="000A140B" w:rsidP="00557B3A">
            <w:pPr>
              <w:widowControl/>
              <w:ind w:firstLine="0"/>
              <w:jc w:val="center"/>
              <w:rPr>
                <w:b/>
                <w:sz w:val="20"/>
                <w:szCs w:val="22"/>
              </w:rPr>
            </w:pPr>
            <w:r w:rsidRPr="008363EF">
              <w:rPr>
                <w:b/>
                <w:sz w:val="20"/>
                <w:szCs w:val="22"/>
              </w:rPr>
              <w:t>Самостоятельная работа обучающегося</w:t>
            </w:r>
          </w:p>
        </w:tc>
        <w:tc>
          <w:tcPr>
            <w:tcW w:w="365" w:type="pct"/>
            <w:vMerge w:val="restart"/>
            <w:shd w:val="clear" w:color="auto" w:fill="auto"/>
            <w:vAlign w:val="center"/>
          </w:tcPr>
          <w:p w:rsidR="000A140B" w:rsidRPr="008363EF" w:rsidRDefault="000A140B" w:rsidP="00557B3A">
            <w:pPr>
              <w:widowControl/>
              <w:ind w:firstLine="0"/>
              <w:jc w:val="center"/>
              <w:rPr>
                <w:b/>
                <w:sz w:val="20"/>
                <w:szCs w:val="22"/>
              </w:rPr>
            </w:pPr>
            <w:r w:rsidRPr="008363EF">
              <w:rPr>
                <w:b/>
                <w:sz w:val="20"/>
                <w:szCs w:val="22"/>
              </w:rPr>
              <w:t>Учебная,</w:t>
            </w:r>
          </w:p>
          <w:p w:rsidR="000A140B" w:rsidRPr="008363EF" w:rsidRDefault="000A140B" w:rsidP="00557B3A">
            <w:pPr>
              <w:widowControl/>
              <w:ind w:firstLine="0"/>
              <w:jc w:val="center"/>
              <w:rPr>
                <w:b/>
                <w:i/>
                <w:sz w:val="20"/>
                <w:szCs w:val="22"/>
              </w:rPr>
            </w:pPr>
            <w:r w:rsidRPr="008363EF">
              <w:rPr>
                <w:sz w:val="20"/>
                <w:szCs w:val="22"/>
              </w:rPr>
              <w:t>часов</w:t>
            </w:r>
          </w:p>
        </w:tc>
        <w:tc>
          <w:tcPr>
            <w:tcW w:w="363" w:type="pct"/>
            <w:vMerge w:val="restart"/>
            <w:shd w:val="clear" w:color="auto" w:fill="auto"/>
            <w:vAlign w:val="center"/>
          </w:tcPr>
          <w:p w:rsidR="000A140B" w:rsidRPr="008363EF" w:rsidRDefault="000A140B" w:rsidP="00557B3A">
            <w:pPr>
              <w:widowControl/>
              <w:ind w:firstLine="0"/>
              <w:jc w:val="center"/>
              <w:rPr>
                <w:b/>
                <w:sz w:val="20"/>
                <w:szCs w:val="22"/>
              </w:rPr>
            </w:pPr>
            <w:r w:rsidRPr="008363EF">
              <w:rPr>
                <w:b/>
                <w:sz w:val="20"/>
                <w:szCs w:val="22"/>
              </w:rPr>
              <w:t>Производственная (по профилю специальности),</w:t>
            </w:r>
          </w:p>
          <w:p w:rsidR="000A140B" w:rsidRPr="008363EF" w:rsidRDefault="000A140B" w:rsidP="00557B3A">
            <w:pPr>
              <w:widowControl/>
              <w:ind w:firstLine="0"/>
              <w:jc w:val="center"/>
              <w:rPr>
                <w:sz w:val="20"/>
                <w:szCs w:val="22"/>
              </w:rPr>
            </w:pPr>
            <w:r w:rsidRPr="008363EF">
              <w:rPr>
                <w:sz w:val="20"/>
                <w:szCs w:val="22"/>
              </w:rPr>
              <w:t>часов</w:t>
            </w:r>
          </w:p>
          <w:p w:rsidR="000A140B" w:rsidRPr="008363EF" w:rsidRDefault="000A140B" w:rsidP="00557B3A">
            <w:pPr>
              <w:widowControl/>
              <w:ind w:firstLine="0"/>
              <w:jc w:val="center"/>
              <w:rPr>
                <w:b/>
                <w:sz w:val="20"/>
                <w:szCs w:val="22"/>
              </w:rPr>
            </w:pPr>
            <w:r w:rsidRPr="008363EF">
              <w:rPr>
                <w:i/>
                <w:sz w:val="20"/>
                <w:szCs w:val="22"/>
              </w:rPr>
              <w:t>(если предусмотрена рассредоточенная практика)</w:t>
            </w:r>
          </w:p>
        </w:tc>
      </w:tr>
      <w:tr w:rsidR="000A140B" w:rsidRPr="008363EF" w:rsidTr="00D369AD">
        <w:trPr>
          <w:trHeight w:val="607"/>
        </w:trPr>
        <w:tc>
          <w:tcPr>
            <w:tcW w:w="536" w:type="pct"/>
            <w:vMerge/>
          </w:tcPr>
          <w:p w:rsidR="000A140B" w:rsidRPr="008363EF" w:rsidRDefault="000A140B" w:rsidP="00557B3A">
            <w:pPr>
              <w:widowControl/>
              <w:ind w:firstLine="0"/>
              <w:rPr>
                <w:b/>
                <w:szCs w:val="22"/>
              </w:rPr>
            </w:pPr>
          </w:p>
        </w:tc>
        <w:tc>
          <w:tcPr>
            <w:tcW w:w="1276" w:type="pct"/>
            <w:vMerge/>
            <w:shd w:val="clear" w:color="auto" w:fill="auto"/>
            <w:vAlign w:val="center"/>
          </w:tcPr>
          <w:p w:rsidR="000A140B" w:rsidRPr="008363EF" w:rsidRDefault="000A140B" w:rsidP="00557B3A">
            <w:pPr>
              <w:widowControl/>
              <w:ind w:firstLine="0"/>
              <w:rPr>
                <w:b/>
                <w:szCs w:val="22"/>
              </w:rPr>
            </w:pPr>
          </w:p>
        </w:tc>
        <w:tc>
          <w:tcPr>
            <w:tcW w:w="364" w:type="pct"/>
            <w:vMerge/>
            <w:shd w:val="clear" w:color="auto" w:fill="auto"/>
            <w:vAlign w:val="center"/>
          </w:tcPr>
          <w:p w:rsidR="000A140B" w:rsidRPr="008363EF" w:rsidRDefault="000A140B" w:rsidP="00557B3A">
            <w:pPr>
              <w:widowControl/>
              <w:ind w:firstLine="0"/>
              <w:rPr>
                <w:b/>
                <w:szCs w:val="22"/>
              </w:rPr>
            </w:pPr>
          </w:p>
        </w:tc>
        <w:tc>
          <w:tcPr>
            <w:tcW w:w="592" w:type="pct"/>
            <w:gridSpan w:val="2"/>
            <w:shd w:val="clear" w:color="auto" w:fill="auto"/>
            <w:vAlign w:val="center"/>
          </w:tcPr>
          <w:p w:rsidR="000A140B" w:rsidRPr="008363EF" w:rsidRDefault="000A140B" w:rsidP="00557B3A">
            <w:pPr>
              <w:widowControl/>
              <w:ind w:firstLine="0"/>
              <w:jc w:val="center"/>
              <w:rPr>
                <w:b/>
                <w:sz w:val="20"/>
                <w:szCs w:val="22"/>
              </w:rPr>
            </w:pPr>
            <w:r w:rsidRPr="008363EF">
              <w:rPr>
                <w:b/>
                <w:sz w:val="20"/>
                <w:szCs w:val="22"/>
              </w:rPr>
              <w:t>Всего,</w:t>
            </w:r>
          </w:p>
          <w:p w:rsidR="000A140B" w:rsidRPr="008363EF" w:rsidRDefault="000A140B" w:rsidP="00557B3A">
            <w:pPr>
              <w:widowControl/>
              <w:ind w:firstLine="0"/>
              <w:jc w:val="center"/>
              <w:rPr>
                <w:b/>
                <w:sz w:val="20"/>
                <w:szCs w:val="22"/>
              </w:rPr>
            </w:pPr>
          </w:p>
        </w:tc>
        <w:tc>
          <w:tcPr>
            <w:tcW w:w="364" w:type="pct"/>
            <w:vMerge w:val="restart"/>
            <w:shd w:val="clear" w:color="auto" w:fill="auto"/>
            <w:vAlign w:val="center"/>
          </w:tcPr>
          <w:p w:rsidR="000A140B" w:rsidRPr="008363EF" w:rsidRDefault="000A140B" w:rsidP="00557B3A">
            <w:pPr>
              <w:widowControl/>
              <w:ind w:firstLine="0"/>
              <w:jc w:val="center"/>
              <w:rPr>
                <w:b/>
                <w:sz w:val="20"/>
                <w:szCs w:val="22"/>
              </w:rPr>
            </w:pPr>
            <w:r w:rsidRPr="008363EF">
              <w:rPr>
                <w:b/>
                <w:sz w:val="20"/>
                <w:szCs w:val="22"/>
              </w:rPr>
              <w:t xml:space="preserve">в </w:t>
            </w:r>
            <w:proofErr w:type="spellStart"/>
            <w:r w:rsidRPr="008363EF">
              <w:rPr>
                <w:b/>
                <w:sz w:val="20"/>
                <w:szCs w:val="22"/>
              </w:rPr>
              <w:t>т.ч</w:t>
            </w:r>
            <w:proofErr w:type="spellEnd"/>
            <w:r w:rsidRPr="008363EF">
              <w:rPr>
                <w:b/>
                <w:sz w:val="20"/>
                <w:szCs w:val="22"/>
              </w:rPr>
              <w:t>. лабораторные работы и практические занятия,</w:t>
            </w:r>
          </w:p>
          <w:p w:rsidR="000A140B" w:rsidRPr="008363EF" w:rsidRDefault="000A140B" w:rsidP="00557B3A">
            <w:pPr>
              <w:widowControl/>
              <w:ind w:firstLine="0"/>
              <w:jc w:val="center"/>
              <w:rPr>
                <w:sz w:val="20"/>
                <w:szCs w:val="22"/>
              </w:rPr>
            </w:pPr>
            <w:r w:rsidRPr="008363EF">
              <w:rPr>
                <w:sz w:val="20"/>
                <w:szCs w:val="22"/>
              </w:rPr>
              <w:t>часов</w:t>
            </w:r>
          </w:p>
        </w:tc>
        <w:tc>
          <w:tcPr>
            <w:tcW w:w="411" w:type="pct"/>
            <w:vMerge w:val="restart"/>
            <w:shd w:val="clear" w:color="auto" w:fill="auto"/>
            <w:vAlign w:val="center"/>
          </w:tcPr>
          <w:p w:rsidR="000A140B" w:rsidRPr="008363EF" w:rsidRDefault="000A140B" w:rsidP="00557B3A">
            <w:pPr>
              <w:widowControl/>
              <w:ind w:firstLine="0"/>
              <w:jc w:val="center"/>
              <w:rPr>
                <w:b/>
                <w:sz w:val="20"/>
                <w:szCs w:val="22"/>
              </w:rPr>
            </w:pPr>
            <w:r w:rsidRPr="008363EF">
              <w:rPr>
                <w:b/>
                <w:sz w:val="20"/>
                <w:szCs w:val="22"/>
              </w:rPr>
              <w:t xml:space="preserve">в </w:t>
            </w:r>
            <w:proofErr w:type="spellStart"/>
            <w:r w:rsidRPr="008363EF">
              <w:rPr>
                <w:b/>
                <w:sz w:val="20"/>
                <w:szCs w:val="22"/>
              </w:rPr>
              <w:t>т.ч</w:t>
            </w:r>
            <w:proofErr w:type="spellEnd"/>
            <w:r w:rsidRPr="008363EF">
              <w:rPr>
                <w:b/>
                <w:sz w:val="20"/>
                <w:szCs w:val="22"/>
              </w:rPr>
              <w:t>., курсовая работа (проект),</w:t>
            </w:r>
          </w:p>
          <w:p w:rsidR="000A140B" w:rsidRPr="008363EF" w:rsidRDefault="000A140B" w:rsidP="00557B3A">
            <w:pPr>
              <w:widowControl/>
              <w:ind w:firstLine="0"/>
              <w:jc w:val="center"/>
              <w:rPr>
                <w:i/>
                <w:sz w:val="20"/>
                <w:szCs w:val="22"/>
              </w:rPr>
            </w:pPr>
            <w:r w:rsidRPr="008363EF">
              <w:rPr>
                <w:sz w:val="20"/>
                <w:szCs w:val="22"/>
              </w:rPr>
              <w:t>часов</w:t>
            </w:r>
          </w:p>
        </w:tc>
        <w:tc>
          <w:tcPr>
            <w:tcW w:w="364" w:type="pct"/>
            <w:vMerge w:val="restart"/>
            <w:vAlign w:val="center"/>
          </w:tcPr>
          <w:p w:rsidR="000A140B" w:rsidRPr="008363EF" w:rsidRDefault="000A140B" w:rsidP="00557B3A">
            <w:pPr>
              <w:widowControl/>
              <w:ind w:firstLine="0"/>
              <w:jc w:val="center"/>
              <w:rPr>
                <w:b/>
                <w:sz w:val="20"/>
                <w:szCs w:val="22"/>
              </w:rPr>
            </w:pPr>
            <w:r w:rsidRPr="008363EF">
              <w:rPr>
                <w:b/>
                <w:sz w:val="20"/>
                <w:szCs w:val="22"/>
              </w:rPr>
              <w:t>Всего,</w:t>
            </w:r>
          </w:p>
          <w:p w:rsidR="000A140B" w:rsidRPr="008363EF" w:rsidRDefault="000A140B" w:rsidP="00557B3A">
            <w:pPr>
              <w:widowControl/>
              <w:ind w:firstLine="0"/>
              <w:jc w:val="center"/>
              <w:rPr>
                <w:b/>
                <w:i/>
                <w:sz w:val="20"/>
                <w:szCs w:val="22"/>
              </w:rPr>
            </w:pPr>
            <w:r w:rsidRPr="008363EF">
              <w:rPr>
                <w:sz w:val="20"/>
                <w:szCs w:val="22"/>
              </w:rPr>
              <w:t>часов</w:t>
            </w:r>
          </w:p>
        </w:tc>
        <w:tc>
          <w:tcPr>
            <w:tcW w:w="365" w:type="pct"/>
            <w:vMerge w:val="restart"/>
            <w:shd w:val="clear" w:color="auto" w:fill="auto"/>
            <w:vAlign w:val="center"/>
          </w:tcPr>
          <w:p w:rsidR="000A140B" w:rsidRPr="008363EF" w:rsidRDefault="000A140B" w:rsidP="00557B3A">
            <w:pPr>
              <w:widowControl/>
              <w:ind w:firstLine="0"/>
              <w:jc w:val="center"/>
              <w:rPr>
                <w:b/>
                <w:sz w:val="20"/>
                <w:szCs w:val="22"/>
              </w:rPr>
            </w:pPr>
            <w:r w:rsidRPr="008363EF">
              <w:rPr>
                <w:b/>
                <w:sz w:val="20"/>
                <w:szCs w:val="22"/>
              </w:rPr>
              <w:t xml:space="preserve">в </w:t>
            </w:r>
            <w:proofErr w:type="spellStart"/>
            <w:r w:rsidRPr="008363EF">
              <w:rPr>
                <w:b/>
                <w:sz w:val="20"/>
                <w:szCs w:val="22"/>
              </w:rPr>
              <w:t>т.ч</w:t>
            </w:r>
            <w:proofErr w:type="spellEnd"/>
            <w:r w:rsidRPr="008363EF">
              <w:rPr>
                <w:b/>
                <w:sz w:val="20"/>
                <w:szCs w:val="22"/>
              </w:rPr>
              <w:t>., курсовая работа (проект),</w:t>
            </w:r>
          </w:p>
          <w:p w:rsidR="000A140B" w:rsidRPr="008363EF" w:rsidRDefault="000A140B" w:rsidP="00557B3A">
            <w:pPr>
              <w:widowControl/>
              <w:ind w:firstLine="0"/>
              <w:jc w:val="center"/>
              <w:rPr>
                <w:i/>
                <w:sz w:val="20"/>
                <w:szCs w:val="22"/>
              </w:rPr>
            </w:pPr>
            <w:r w:rsidRPr="008363EF">
              <w:rPr>
                <w:sz w:val="20"/>
                <w:szCs w:val="22"/>
              </w:rPr>
              <w:t>часов</w:t>
            </w:r>
          </w:p>
        </w:tc>
        <w:tc>
          <w:tcPr>
            <w:tcW w:w="365" w:type="pct"/>
            <w:vMerge/>
            <w:shd w:val="clear" w:color="auto" w:fill="auto"/>
            <w:vAlign w:val="center"/>
          </w:tcPr>
          <w:p w:rsidR="000A140B" w:rsidRPr="008363EF" w:rsidRDefault="000A140B" w:rsidP="00557B3A">
            <w:pPr>
              <w:widowControl/>
              <w:ind w:firstLine="0"/>
              <w:rPr>
                <w:szCs w:val="22"/>
              </w:rPr>
            </w:pPr>
          </w:p>
        </w:tc>
        <w:tc>
          <w:tcPr>
            <w:tcW w:w="363" w:type="pct"/>
            <w:vMerge/>
            <w:shd w:val="clear" w:color="auto" w:fill="auto"/>
            <w:vAlign w:val="center"/>
          </w:tcPr>
          <w:p w:rsidR="000A140B" w:rsidRPr="008363EF" w:rsidRDefault="000A140B" w:rsidP="00557B3A">
            <w:pPr>
              <w:widowControl/>
              <w:ind w:firstLine="0"/>
              <w:rPr>
                <w:szCs w:val="22"/>
              </w:rPr>
            </w:pPr>
          </w:p>
        </w:tc>
      </w:tr>
      <w:tr w:rsidR="000A140B" w:rsidRPr="008363EF" w:rsidTr="00D369AD">
        <w:trPr>
          <w:trHeight w:val="752"/>
        </w:trPr>
        <w:tc>
          <w:tcPr>
            <w:tcW w:w="536" w:type="pct"/>
            <w:vMerge/>
          </w:tcPr>
          <w:p w:rsidR="000A140B" w:rsidRPr="008363EF" w:rsidRDefault="000A140B" w:rsidP="00557B3A">
            <w:pPr>
              <w:widowControl/>
              <w:ind w:firstLine="0"/>
              <w:rPr>
                <w:b/>
                <w:szCs w:val="22"/>
              </w:rPr>
            </w:pPr>
          </w:p>
        </w:tc>
        <w:tc>
          <w:tcPr>
            <w:tcW w:w="1276" w:type="pct"/>
            <w:vMerge/>
            <w:shd w:val="clear" w:color="auto" w:fill="auto"/>
            <w:vAlign w:val="center"/>
          </w:tcPr>
          <w:p w:rsidR="000A140B" w:rsidRPr="008363EF" w:rsidRDefault="000A140B" w:rsidP="00557B3A">
            <w:pPr>
              <w:widowControl/>
              <w:ind w:firstLine="0"/>
              <w:rPr>
                <w:b/>
                <w:szCs w:val="22"/>
              </w:rPr>
            </w:pPr>
          </w:p>
        </w:tc>
        <w:tc>
          <w:tcPr>
            <w:tcW w:w="364" w:type="pct"/>
            <w:vMerge/>
            <w:shd w:val="clear" w:color="auto" w:fill="auto"/>
            <w:vAlign w:val="center"/>
          </w:tcPr>
          <w:p w:rsidR="000A140B" w:rsidRPr="008363EF" w:rsidRDefault="000A140B" w:rsidP="00557B3A">
            <w:pPr>
              <w:widowControl/>
              <w:ind w:firstLine="0"/>
              <w:rPr>
                <w:b/>
                <w:szCs w:val="22"/>
              </w:rPr>
            </w:pPr>
          </w:p>
        </w:tc>
        <w:tc>
          <w:tcPr>
            <w:tcW w:w="319" w:type="pct"/>
            <w:shd w:val="clear" w:color="auto" w:fill="auto"/>
            <w:vAlign w:val="center"/>
          </w:tcPr>
          <w:p w:rsidR="000A140B" w:rsidRPr="008363EF" w:rsidRDefault="000A140B" w:rsidP="00557B3A">
            <w:pPr>
              <w:widowControl/>
              <w:ind w:firstLine="0"/>
              <w:jc w:val="center"/>
              <w:rPr>
                <w:b/>
                <w:sz w:val="20"/>
                <w:szCs w:val="22"/>
              </w:rPr>
            </w:pPr>
            <w:r w:rsidRPr="008363EF">
              <w:rPr>
                <w:sz w:val="20"/>
                <w:szCs w:val="22"/>
              </w:rPr>
              <w:t>часов</w:t>
            </w:r>
          </w:p>
        </w:tc>
        <w:tc>
          <w:tcPr>
            <w:tcW w:w="273" w:type="pct"/>
          </w:tcPr>
          <w:p w:rsidR="000A140B" w:rsidRPr="008363EF" w:rsidRDefault="000A140B" w:rsidP="00557B3A">
            <w:pPr>
              <w:widowControl/>
              <w:ind w:firstLine="0"/>
              <w:jc w:val="center"/>
              <w:rPr>
                <w:b/>
                <w:sz w:val="20"/>
                <w:szCs w:val="22"/>
              </w:rPr>
            </w:pPr>
            <w:r w:rsidRPr="008363EF">
              <w:rPr>
                <w:b/>
                <w:sz w:val="18"/>
                <w:szCs w:val="22"/>
              </w:rPr>
              <w:t xml:space="preserve">в </w:t>
            </w:r>
            <w:proofErr w:type="spellStart"/>
            <w:r w:rsidRPr="008363EF">
              <w:rPr>
                <w:b/>
                <w:sz w:val="18"/>
                <w:szCs w:val="22"/>
              </w:rPr>
              <w:t>т.ч</w:t>
            </w:r>
            <w:proofErr w:type="spellEnd"/>
            <w:r w:rsidRPr="008363EF">
              <w:rPr>
                <w:b/>
                <w:sz w:val="18"/>
                <w:szCs w:val="22"/>
              </w:rPr>
              <w:t>. практическая подготовка</w:t>
            </w:r>
          </w:p>
        </w:tc>
        <w:tc>
          <w:tcPr>
            <w:tcW w:w="364" w:type="pct"/>
            <w:vMerge/>
            <w:shd w:val="clear" w:color="auto" w:fill="auto"/>
            <w:vAlign w:val="center"/>
          </w:tcPr>
          <w:p w:rsidR="000A140B" w:rsidRPr="008363EF" w:rsidRDefault="000A140B" w:rsidP="00557B3A">
            <w:pPr>
              <w:widowControl/>
              <w:ind w:firstLine="0"/>
              <w:rPr>
                <w:b/>
                <w:szCs w:val="22"/>
              </w:rPr>
            </w:pPr>
          </w:p>
        </w:tc>
        <w:tc>
          <w:tcPr>
            <w:tcW w:w="411" w:type="pct"/>
            <w:vMerge/>
            <w:shd w:val="clear" w:color="auto" w:fill="auto"/>
            <w:vAlign w:val="center"/>
          </w:tcPr>
          <w:p w:rsidR="000A140B" w:rsidRPr="008363EF" w:rsidRDefault="000A140B" w:rsidP="00557B3A">
            <w:pPr>
              <w:widowControl/>
              <w:ind w:firstLine="0"/>
              <w:rPr>
                <w:b/>
                <w:szCs w:val="22"/>
              </w:rPr>
            </w:pPr>
          </w:p>
        </w:tc>
        <w:tc>
          <w:tcPr>
            <w:tcW w:w="364" w:type="pct"/>
            <w:vMerge/>
            <w:vAlign w:val="center"/>
          </w:tcPr>
          <w:p w:rsidR="000A140B" w:rsidRPr="008363EF" w:rsidRDefault="000A140B" w:rsidP="00557B3A">
            <w:pPr>
              <w:widowControl/>
              <w:ind w:firstLine="0"/>
              <w:rPr>
                <w:b/>
                <w:szCs w:val="22"/>
              </w:rPr>
            </w:pPr>
          </w:p>
        </w:tc>
        <w:tc>
          <w:tcPr>
            <w:tcW w:w="365" w:type="pct"/>
            <w:vMerge/>
            <w:shd w:val="clear" w:color="auto" w:fill="auto"/>
            <w:vAlign w:val="center"/>
          </w:tcPr>
          <w:p w:rsidR="000A140B" w:rsidRPr="008363EF" w:rsidRDefault="000A140B" w:rsidP="00557B3A">
            <w:pPr>
              <w:widowControl/>
              <w:ind w:firstLine="0"/>
              <w:rPr>
                <w:b/>
                <w:szCs w:val="22"/>
              </w:rPr>
            </w:pPr>
          </w:p>
        </w:tc>
        <w:tc>
          <w:tcPr>
            <w:tcW w:w="365" w:type="pct"/>
            <w:vMerge/>
            <w:shd w:val="clear" w:color="auto" w:fill="auto"/>
            <w:vAlign w:val="center"/>
          </w:tcPr>
          <w:p w:rsidR="000A140B" w:rsidRPr="008363EF" w:rsidRDefault="000A140B" w:rsidP="00557B3A">
            <w:pPr>
              <w:widowControl/>
              <w:ind w:firstLine="0"/>
              <w:rPr>
                <w:szCs w:val="22"/>
              </w:rPr>
            </w:pPr>
          </w:p>
        </w:tc>
        <w:tc>
          <w:tcPr>
            <w:tcW w:w="363" w:type="pct"/>
            <w:vMerge/>
            <w:shd w:val="clear" w:color="auto" w:fill="auto"/>
            <w:vAlign w:val="center"/>
          </w:tcPr>
          <w:p w:rsidR="000A140B" w:rsidRPr="008363EF" w:rsidRDefault="000A140B" w:rsidP="00557B3A">
            <w:pPr>
              <w:widowControl/>
              <w:ind w:firstLine="0"/>
              <w:rPr>
                <w:szCs w:val="22"/>
              </w:rPr>
            </w:pPr>
          </w:p>
        </w:tc>
      </w:tr>
      <w:tr w:rsidR="000A140B" w:rsidRPr="008363EF" w:rsidTr="00D369AD">
        <w:trPr>
          <w:trHeight w:val="283"/>
        </w:trPr>
        <w:tc>
          <w:tcPr>
            <w:tcW w:w="536" w:type="pct"/>
            <w:vAlign w:val="center"/>
          </w:tcPr>
          <w:p w:rsidR="000A140B" w:rsidRPr="008363EF" w:rsidRDefault="000A140B" w:rsidP="00557B3A">
            <w:pPr>
              <w:widowControl/>
              <w:ind w:firstLine="0"/>
              <w:jc w:val="center"/>
              <w:rPr>
                <w:b/>
                <w:szCs w:val="22"/>
              </w:rPr>
            </w:pPr>
            <w:r w:rsidRPr="008363EF">
              <w:rPr>
                <w:b/>
                <w:szCs w:val="22"/>
              </w:rPr>
              <w:t>1</w:t>
            </w:r>
          </w:p>
        </w:tc>
        <w:tc>
          <w:tcPr>
            <w:tcW w:w="1276" w:type="pct"/>
            <w:shd w:val="clear" w:color="auto" w:fill="auto"/>
            <w:vAlign w:val="center"/>
          </w:tcPr>
          <w:p w:rsidR="000A140B" w:rsidRPr="008363EF" w:rsidRDefault="000A140B" w:rsidP="00557B3A">
            <w:pPr>
              <w:widowControl/>
              <w:ind w:firstLine="0"/>
              <w:jc w:val="center"/>
              <w:rPr>
                <w:b/>
                <w:szCs w:val="22"/>
              </w:rPr>
            </w:pPr>
            <w:r w:rsidRPr="008363EF">
              <w:rPr>
                <w:b/>
                <w:szCs w:val="22"/>
              </w:rPr>
              <w:t>2</w:t>
            </w:r>
          </w:p>
        </w:tc>
        <w:tc>
          <w:tcPr>
            <w:tcW w:w="364" w:type="pct"/>
            <w:shd w:val="clear" w:color="auto" w:fill="auto"/>
            <w:vAlign w:val="center"/>
          </w:tcPr>
          <w:p w:rsidR="000A140B" w:rsidRPr="008363EF" w:rsidRDefault="000A140B" w:rsidP="00557B3A">
            <w:pPr>
              <w:widowControl/>
              <w:ind w:firstLine="0"/>
              <w:jc w:val="center"/>
              <w:rPr>
                <w:b/>
                <w:szCs w:val="22"/>
              </w:rPr>
            </w:pPr>
            <w:r w:rsidRPr="008363EF">
              <w:rPr>
                <w:b/>
                <w:szCs w:val="22"/>
              </w:rPr>
              <w:t>3</w:t>
            </w:r>
          </w:p>
        </w:tc>
        <w:tc>
          <w:tcPr>
            <w:tcW w:w="319" w:type="pct"/>
            <w:shd w:val="clear" w:color="auto" w:fill="auto"/>
            <w:vAlign w:val="center"/>
          </w:tcPr>
          <w:p w:rsidR="000A140B" w:rsidRPr="008363EF" w:rsidRDefault="000A140B" w:rsidP="00557B3A">
            <w:pPr>
              <w:widowControl/>
              <w:ind w:firstLine="0"/>
              <w:jc w:val="center"/>
              <w:rPr>
                <w:b/>
                <w:szCs w:val="22"/>
              </w:rPr>
            </w:pPr>
            <w:r w:rsidRPr="008363EF">
              <w:rPr>
                <w:b/>
                <w:szCs w:val="22"/>
              </w:rPr>
              <w:t>4</w:t>
            </w:r>
          </w:p>
        </w:tc>
        <w:tc>
          <w:tcPr>
            <w:tcW w:w="273" w:type="pct"/>
            <w:vAlign w:val="center"/>
          </w:tcPr>
          <w:p w:rsidR="000A140B" w:rsidRPr="008363EF" w:rsidRDefault="000A140B" w:rsidP="00557B3A">
            <w:pPr>
              <w:widowControl/>
              <w:ind w:firstLine="0"/>
              <w:jc w:val="center"/>
              <w:rPr>
                <w:b/>
                <w:szCs w:val="22"/>
              </w:rPr>
            </w:pPr>
            <w:r w:rsidRPr="008363EF">
              <w:rPr>
                <w:b/>
                <w:szCs w:val="22"/>
              </w:rPr>
              <w:t>5</w:t>
            </w:r>
          </w:p>
        </w:tc>
        <w:tc>
          <w:tcPr>
            <w:tcW w:w="364" w:type="pct"/>
            <w:shd w:val="clear" w:color="auto" w:fill="auto"/>
            <w:vAlign w:val="center"/>
          </w:tcPr>
          <w:p w:rsidR="000A140B" w:rsidRPr="008363EF" w:rsidRDefault="000A140B" w:rsidP="00557B3A">
            <w:pPr>
              <w:widowControl/>
              <w:ind w:firstLine="0"/>
              <w:jc w:val="center"/>
              <w:rPr>
                <w:b/>
                <w:szCs w:val="22"/>
              </w:rPr>
            </w:pPr>
            <w:r w:rsidRPr="008363EF">
              <w:rPr>
                <w:b/>
                <w:szCs w:val="22"/>
              </w:rPr>
              <w:t>6</w:t>
            </w:r>
          </w:p>
        </w:tc>
        <w:tc>
          <w:tcPr>
            <w:tcW w:w="411" w:type="pct"/>
            <w:shd w:val="clear" w:color="auto" w:fill="auto"/>
            <w:vAlign w:val="center"/>
          </w:tcPr>
          <w:p w:rsidR="000A140B" w:rsidRPr="008363EF" w:rsidRDefault="000A140B" w:rsidP="00557B3A">
            <w:pPr>
              <w:widowControl/>
              <w:ind w:firstLine="0"/>
              <w:jc w:val="center"/>
              <w:rPr>
                <w:b/>
                <w:szCs w:val="22"/>
              </w:rPr>
            </w:pPr>
            <w:r w:rsidRPr="008363EF">
              <w:rPr>
                <w:b/>
                <w:szCs w:val="22"/>
              </w:rPr>
              <w:t>7</w:t>
            </w:r>
          </w:p>
        </w:tc>
        <w:tc>
          <w:tcPr>
            <w:tcW w:w="364" w:type="pct"/>
            <w:vAlign w:val="center"/>
          </w:tcPr>
          <w:p w:rsidR="000A140B" w:rsidRPr="008363EF" w:rsidRDefault="000A140B" w:rsidP="00557B3A">
            <w:pPr>
              <w:widowControl/>
              <w:ind w:firstLine="0"/>
              <w:jc w:val="center"/>
              <w:rPr>
                <w:b/>
                <w:szCs w:val="22"/>
              </w:rPr>
            </w:pPr>
            <w:r w:rsidRPr="008363EF">
              <w:rPr>
                <w:b/>
                <w:szCs w:val="22"/>
              </w:rPr>
              <w:t>8</w:t>
            </w:r>
          </w:p>
        </w:tc>
        <w:tc>
          <w:tcPr>
            <w:tcW w:w="365" w:type="pct"/>
            <w:shd w:val="clear" w:color="auto" w:fill="auto"/>
            <w:vAlign w:val="center"/>
          </w:tcPr>
          <w:p w:rsidR="000A140B" w:rsidRPr="008363EF" w:rsidRDefault="000A140B" w:rsidP="00557B3A">
            <w:pPr>
              <w:widowControl/>
              <w:ind w:firstLine="0"/>
              <w:jc w:val="center"/>
              <w:rPr>
                <w:b/>
                <w:szCs w:val="22"/>
              </w:rPr>
            </w:pPr>
            <w:r w:rsidRPr="008363EF">
              <w:rPr>
                <w:b/>
                <w:szCs w:val="22"/>
              </w:rPr>
              <w:t>9</w:t>
            </w:r>
          </w:p>
        </w:tc>
        <w:tc>
          <w:tcPr>
            <w:tcW w:w="365" w:type="pct"/>
            <w:shd w:val="clear" w:color="auto" w:fill="auto"/>
            <w:vAlign w:val="center"/>
          </w:tcPr>
          <w:p w:rsidR="000A140B" w:rsidRPr="008363EF" w:rsidRDefault="000A140B" w:rsidP="00557B3A">
            <w:pPr>
              <w:widowControl/>
              <w:ind w:firstLine="0"/>
              <w:jc w:val="center"/>
              <w:rPr>
                <w:b/>
                <w:szCs w:val="22"/>
              </w:rPr>
            </w:pPr>
            <w:r w:rsidRPr="008363EF">
              <w:rPr>
                <w:b/>
                <w:szCs w:val="22"/>
              </w:rPr>
              <w:t>10</w:t>
            </w:r>
          </w:p>
        </w:tc>
        <w:tc>
          <w:tcPr>
            <w:tcW w:w="363" w:type="pct"/>
            <w:shd w:val="clear" w:color="auto" w:fill="auto"/>
            <w:vAlign w:val="center"/>
          </w:tcPr>
          <w:p w:rsidR="000A140B" w:rsidRPr="008363EF" w:rsidRDefault="000A140B" w:rsidP="00557B3A">
            <w:pPr>
              <w:widowControl/>
              <w:ind w:firstLine="0"/>
              <w:jc w:val="center"/>
              <w:rPr>
                <w:b/>
                <w:szCs w:val="22"/>
              </w:rPr>
            </w:pPr>
            <w:r w:rsidRPr="008363EF">
              <w:rPr>
                <w:b/>
                <w:szCs w:val="22"/>
              </w:rPr>
              <w:t>11</w:t>
            </w:r>
          </w:p>
        </w:tc>
      </w:tr>
      <w:tr w:rsidR="000A140B" w:rsidRPr="008363EF" w:rsidTr="00D369AD">
        <w:tc>
          <w:tcPr>
            <w:tcW w:w="536" w:type="pct"/>
            <w:vMerge w:val="restart"/>
          </w:tcPr>
          <w:p w:rsidR="00E375B9" w:rsidRPr="008363EF" w:rsidRDefault="00E375B9" w:rsidP="00557B3A">
            <w:pPr>
              <w:widowControl/>
              <w:ind w:firstLine="0"/>
              <w:rPr>
                <w:szCs w:val="22"/>
              </w:rPr>
            </w:pPr>
            <w:r w:rsidRPr="008363EF">
              <w:rPr>
                <w:szCs w:val="22"/>
              </w:rPr>
              <w:t>ОК 09</w:t>
            </w:r>
          </w:p>
          <w:p w:rsidR="000A140B" w:rsidRPr="008363EF" w:rsidRDefault="000A140B" w:rsidP="00557B3A">
            <w:pPr>
              <w:widowControl/>
              <w:ind w:firstLine="0"/>
              <w:rPr>
                <w:szCs w:val="22"/>
              </w:rPr>
            </w:pPr>
            <w:r w:rsidRPr="008363EF">
              <w:rPr>
                <w:szCs w:val="22"/>
              </w:rPr>
              <w:t>ПК 1.1.</w:t>
            </w:r>
          </w:p>
          <w:p w:rsidR="000A140B" w:rsidRPr="008363EF" w:rsidRDefault="000A140B" w:rsidP="00557B3A">
            <w:pPr>
              <w:widowControl/>
              <w:ind w:firstLine="0"/>
              <w:rPr>
                <w:szCs w:val="22"/>
              </w:rPr>
            </w:pPr>
            <w:r w:rsidRPr="008363EF">
              <w:rPr>
                <w:szCs w:val="22"/>
              </w:rPr>
              <w:t>ПК 1.2.</w:t>
            </w:r>
          </w:p>
          <w:p w:rsidR="000A140B" w:rsidRPr="008363EF" w:rsidRDefault="000A140B" w:rsidP="00557B3A">
            <w:pPr>
              <w:widowControl/>
              <w:ind w:firstLine="0"/>
              <w:rPr>
                <w:szCs w:val="22"/>
              </w:rPr>
            </w:pPr>
            <w:r w:rsidRPr="008363EF">
              <w:rPr>
                <w:szCs w:val="22"/>
              </w:rPr>
              <w:t>ПК 1.3.</w:t>
            </w:r>
          </w:p>
          <w:p w:rsidR="000A140B" w:rsidRPr="008363EF" w:rsidRDefault="000A140B" w:rsidP="00557B3A">
            <w:pPr>
              <w:ind w:firstLine="0"/>
              <w:rPr>
                <w:szCs w:val="22"/>
              </w:rPr>
            </w:pPr>
            <w:r w:rsidRPr="008363EF">
              <w:rPr>
                <w:szCs w:val="22"/>
              </w:rPr>
              <w:t>ПК 1.4.</w:t>
            </w:r>
          </w:p>
          <w:p w:rsidR="00E375B9" w:rsidRPr="008363EF" w:rsidRDefault="00E375B9" w:rsidP="00557B3A">
            <w:pPr>
              <w:ind w:firstLine="0"/>
              <w:rPr>
                <w:szCs w:val="22"/>
              </w:rPr>
            </w:pPr>
            <w:r w:rsidRPr="008363EF">
              <w:rPr>
                <w:szCs w:val="22"/>
              </w:rPr>
              <w:t>ПК1.5</w:t>
            </w:r>
          </w:p>
          <w:p w:rsidR="00E375B9" w:rsidRPr="008363EF" w:rsidRDefault="00E375B9" w:rsidP="00557B3A">
            <w:pPr>
              <w:ind w:firstLine="0"/>
              <w:rPr>
                <w:b/>
                <w:szCs w:val="22"/>
              </w:rPr>
            </w:pPr>
            <w:r w:rsidRPr="008363EF">
              <w:rPr>
                <w:szCs w:val="22"/>
              </w:rPr>
              <w:t>ПК 1.6</w:t>
            </w:r>
          </w:p>
        </w:tc>
        <w:tc>
          <w:tcPr>
            <w:tcW w:w="1276" w:type="pct"/>
            <w:shd w:val="clear" w:color="auto" w:fill="auto"/>
          </w:tcPr>
          <w:p w:rsidR="000A140B" w:rsidRPr="008363EF" w:rsidRDefault="000A140B" w:rsidP="00557B3A">
            <w:pPr>
              <w:widowControl/>
              <w:ind w:firstLine="0"/>
              <w:rPr>
                <w:bCs/>
                <w:szCs w:val="22"/>
              </w:rPr>
            </w:pPr>
            <w:r w:rsidRPr="008363EF">
              <w:rPr>
                <w:szCs w:val="22"/>
              </w:rPr>
              <w:t>МДК.01.01 Практические основы бухгалтерского учета активов организации</w:t>
            </w:r>
            <w:r w:rsidR="0095411D">
              <w:rPr>
                <w:szCs w:val="22"/>
              </w:rPr>
              <w:t xml:space="preserve"> и источников  их формирования</w:t>
            </w:r>
          </w:p>
        </w:tc>
        <w:tc>
          <w:tcPr>
            <w:tcW w:w="364" w:type="pct"/>
            <w:shd w:val="clear" w:color="auto" w:fill="auto"/>
            <w:vAlign w:val="center"/>
          </w:tcPr>
          <w:p w:rsidR="000A140B" w:rsidRPr="008363EF" w:rsidRDefault="0095411D" w:rsidP="0095411D">
            <w:pPr>
              <w:widowControl/>
              <w:ind w:firstLine="0"/>
              <w:jc w:val="center"/>
              <w:rPr>
                <w:b/>
                <w:szCs w:val="22"/>
              </w:rPr>
            </w:pPr>
            <w:r>
              <w:rPr>
                <w:b/>
                <w:szCs w:val="22"/>
              </w:rPr>
              <w:t>340</w:t>
            </w:r>
          </w:p>
        </w:tc>
        <w:tc>
          <w:tcPr>
            <w:tcW w:w="319" w:type="pct"/>
            <w:shd w:val="clear" w:color="auto" w:fill="auto"/>
            <w:vAlign w:val="center"/>
          </w:tcPr>
          <w:p w:rsidR="000A140B" w:rsidRPr="008363EF" w:rsidRDefault="0095411D" w:rsidP="00557B3A">
            <w:pPr>
              <w:widowControl/>
              <w:ind w:firstLine="0"/>
              <w:jc w:val="center"/>
              <w:rPr>
                <w:b/>
                <w:szCs w:val="22"/>
              </w:rPr>
            </w:pPr>
            <w:r>
              <w:rPr>
                <w:b/>
                <w:szCs w:val="22"/>
              </w:rPr>
              <w:t>278</w:t>
            </w:r>
          </w:p>
        </w:tc>
        <w:tc>
          <w:tcPr>
            <w:tcW w:w="273" w:type="pct"/>
            <w:vAlign w:val="center"/>
          </w:tcPr>
          <w:p w:rsidR="000A140B" w:rsidRPr="008363EF" w:rsidRDefault="008F7E16" w:rsidP="00557B3A">
            <w:pPr>
              <w:widowControl/>
              <w:ind w:firstLine="0"/>
              <w:jc w:val="center"/>
              <w:rPr>
                <w:b/>
                <w:szCs w:val="22"/>
              </w:rPr>
            </w:pPr>
            <w:r w:rsidRPr="008363EF">
              <w:rPr>
                <w:b/>
                <w:szCs w:val="22"/>
              </w:rPr>
              <w:t>-</w:t>
            </w:r>
          </w:p>
        </w:tc>
        <w:tc>
          <w:tcPr>
            <w:tcW w:w="364" w:type="pct"/>
            <w:shd w:val="clear" w:color="auto" w:fill="auto"/>
            <w:vAlign w:val="center"/>
          </w:tcPr>
          <w:p w:rsidR="000A140B" w:rsidRPr="008363EF" w:rsidRDefault="0095411D" w:rsidP="00E375B9">
            <w:pPr>
              <w:widowControl/>
              <w:ind w:firstLine="0"/>
              <w:jc w:val="center"/>
              <w:rPr>
                <w:b/>
                <w:szCs w:val="22"/>
              </w:rPr>
            </w:pPr>
            <w:r>
              <w:rPr>
                <w:b/>
                <w:szCs w:val="22"/>
              </w:rPr>
              <w:t>148</w:t>
            </w:r>
          </w:p>
        </w:tc>
        <w:tc>
          <w:tcPr>
            <w:tcW w:w="411" w:type="pct"/>
            <w:shd w:val="clear" w:color="auto" w:fill="auto"/>
            <w:vAlign w:val="center"/>
          </w:tcPr>
          <w:p w:rsidR="000A140B" w:rsidRPr="008363EF" w:rsidRDefault="008F7E16" w:rsidP="00557B3A">
            <w:pPr>
              <w:widowControl/>
              <w:ind w:firstLine="0"/>
              <w:jc w:val="center"/>
              <w:rPr>
                <w:szCs w:val="22"/>
              </w:rPr>
            </w:pPr>
            <w:r w:rsidRPr="008363EF">
              <w:rPr>
                <w:szCs w:val="22"/>
              </w:rPr>
              <w:t>-</w:t>
            </w:r>
          </w:p>
        </w:tc>
        <w:tc>
          <w:tcPr>
            <w:tcW w:w="364" w:type="pct"/>
            <w:vAlign w:val="center"/>
          </w:tcPr>
          <w:p w:rsidR="000A140B" w:rsidRPr="008363EF" w:rsidRDefault="0095411D" w:rsidP="00557B3A">
            <w:pPr>
              <w:widowControl/>
              <w:ind w:firstLine="0"/>
              <w:jc w:val="center"/>
              <w:rPr>
                <w:b/>
                <w:szCs w:val="22"/>
              </w:rPr>
            </w:pPr>
            <w:r>
              <w:rPr>
                <w:b/>
                <w:szCs w:val="22"/>
              </w:rPr>
              <w:t>140</w:t>
            </w:r>
          </w:p>
        </w:tc>
        <w:tc>
          <w:tcPr>
            <w:tcW w:w="365" w:type="pct"/>
            <w:shd w:val="clear" w:color="auto" w:fill="auto"/>
            <w:vAlign w:val="center"/>
          </w:tcPr>
          <w:p w:rsidR="000A140B" w:rsidRPr="008363EF" w:rsidRDefault="00E375B9" w:rsidP="00557B3A">
            <w:pPr>
              <w:widowControl/>
              <w:ind w:firstLine="0"/>
              <w:jc w:val="center"/>
              <w:rPr>
                <w:b/>
                <w:szCs w:val="22"/>
              </w:rPr>
            </w:pPr>
            <w:r w:rsidRPr="008363EF">
              <w:rPr>
                <w:b/>
                <w:szCs w:val="22"/>
              </w:rPr>
              <w:t>20</w:t>
            </w:r>
          </w:p>
        </w:tc>
        <w:tc>
          <w:tcPr>
            <w:tcW w:w="365" w:type="pct"/>
            <w:shd w:val="clear" w:color="auto" w:fill="auto"/>
            <w:vAlign w:val="center"/>
          </w:tcPr>
          <w:p w:rsidR="000A140B" w:rsidRPr="008363EF" w:rsidRDefault="000A140B" w:rsidP="00557B3A">
            <w:pPr>
              <w:widowControl/>
              <w:ind w:firstLine="0"/>
              <w:jc w:val="center"/>
              <w:rPr>
                <w:b/>
                <w:szCs w:val="22"/>
              </w:rPr>
            </w:pPr>
            <w:r w:rsidRPr="008363EF">
              <w:rPr>
                <w:b/>
                <w:szCs w:val="22"/>
              </w:rPr>
              <w:t>-</w:t>
            </w:r>
          </w:p>
        </w:tc>
        <w:tc>
          <w:tcPr>
            <w:tcW w:w="363" w:type="pct"/>
            <w:shd w:val="clear" w:color="auto" w:fill="auto"/>
            <w:vAlign w:val="center"/>
          </w:tcPr>
          <w:p w:rsidR="000A140B" w:rsidRPr="008363EF" w:rsidRDefault="000A140B" w:rsidP="00557B3A">
            <w:pPr>
              <w:widowControl/>
              <w:ind w:firstLine="0"/>
              <w:jc w:val="center"/>
              <w:rPr>
                <w:b/>
                <w:szCs w:val="22"/>
              </w:rPr>
            </w:pPr>
            <w:r w:rsidRPr="008363EF">
              <w:rPr>
                <w:b/>
                <w:szCs w:val="22"/>
              </w:rPr>
              <w:t>-</w:t>
            </w:r>
          </w:p>
        </w:tc>
      </w:tr>
      <w:tr w:rsidR="000A140B" w:rsidRPr="008363EF" w:rsidTr="00D369AD">
        <w:tc>
          <w:tcPr>
            <w:tcW w:w="536" w:type="pct"/>
            <w:vMerge/>
          </w:tcPr>
          <w:p w:rsidR="000A140B" w:rsidRPr="008363EF" w:rsidRDefault="000A140B" w:rsidP="00557B3A">
            <w:pPr>
              <w:rPr>
                <w:b/>
                <w:szCs w:val="22"/>
              </w:rPr>
            </w:pPr>
          </w:p>
        </w:tc>
        <w:tc>
          <w:tcPr>
            <w:tcW w:w="1276" w:type="pct"/>
            <w:shd w:val="clear" w:color="auto" w:fill="auto"/>
          </w:tcPr>
          <w:p w:rsidR="000A140B" w:rsidRPr="008363EF" w:rsidRDefault="000A140B" w:rsidP="00557B3A">
            <w:pPr>
              <w:widowControl/>
              <w:ind w:firstLine="0"/>
              <w:rPr>
                <w:bCs/>
                <w:szCs w:val="22"/>
              </w:rPr>
            </w:pPr>
            <w:r w:rsidRPr="008363EF">
              <w:rPr>
                <w:szCs w:val="22"/>
              </w:rPr>
              <w:t xml:space="preserve">МДК.01.02 </w:t>
            </w:r>
            <w:r w:rsidR="00E468D3" w:rsidRPr="00E468D3">
              <w:rPr>
                <w:szCs w:val="22"/>
              </w:rPr>
              <w:t>Организация расчетов с бюджетами бюджетной системы Российской Федерации</w:t>
            </w:r>
          </w:p>
        </w:tc>
        <w:tc>
          <w:tcPr>
            <w:tcW w:w="364" w:type="pct"/>
            <w:shd w:val="clear" w:color="auto" w:fill="auto"/>
            <w:vAlign w:val="center"/>
          </w:tcPr>
          <w:p w:rsidR="000A140B" w:rsidRPr="008363EF" w:rsidRDefault="00E375B9" w:rsidP="00557B3A">
            <w:pPr>
              <w:widowControl/>
              <w:ind w:firstLine="0"/>
              <w:jc w:val="center"/>
              <w:rPr>
                <w:b/>
                <w:szCs w:val="22"/>
              </w:rPr>
            </w:pPr>
            <w:r w:rsidRPr="008363EF">
              <w:rPr>
                <w:b/>
                <w:szCs w:val="22"/>
              </w:rPr>
              <w:t>50</w:t>
            </w:r>
          </w:p>
        </w:tc>
        <w:tc>
          <w:tcPr>
            <w:tcW w:w="319" w:type="pct"/>
            <w:shd w:val="clear" w:color="auto" w:fill="auto"/>
            <w:vAlign w:val="center"/>
          </w:tcPr>
          <w:p w:rsidR="000A140B" w:rsidRPr="008363EF" w:rsidRDefault="0095411D" w:rsidP="00557B3A">
            <w:pPr>
              <w:widowControl/>
              <w:ind w:firstLine="0"/>
              <w:jc w:val="center"/>
              <w:rPr>
                <w:b/>
                <w:szCs w:val="22"/>
              </w:rPr>
            </w:pPr>
            <w:r>
              <w:rPr>
                <w:b/>
                <w:szCs w:val="22"/>
              </w:rPr>
              <w:t>34</w:t>
            </w:r>
          </w:p>
        </w:tc>
        <w:tc>
          <w:tcPr>
            <w:tcW w:w="273" w:type="pct"/>
            <w:vAlign w:val="center"/>
          </w:tcPr>
          <w:p w:rsidR="000A140B" w:rsidRPr="008363EF" w:rsidRDefault="008F7E16" w:rsidP="00557B3A">
            <w:pPr>
              <w:widowControl/>
              <w:ind w:firstLine="0"/>
              <w:jc w:val="center"/>
              <w:rPr>
                <w:b/>
                <w:szCs w:val="22"/>
              </w:rPr>
            </w:pPr>
            <w:r w:rsidRPr="008363EF">
              <w:rPr>
                <w:b/>
                <w:szCs w:val="22"/>
              </w:rPr>
              <w:t>-</w:t>
            </w:r>
          </w:p>
        </w:tc>
        <w:tc>
          <w:tcPr>
            <w:tcW w:w="364" w:type="pct"/>
            <w:shd w:val="clear" w:color="auto" w:fill="auto"/>
            <w:vAlign w:val="center"/>
          </w:tcPr>
          <w:p w:rsidR="000A140B" w:rsidRPr="008363EF" w:rsidRDefault="005858D4" w:rsidP="00E375B9">
            <w:pPr>
              <w:widowControl/>
              <w:ind w:firstLine="0"/>
              <w:jc w:val="center"/>
              <w:rPr>
                <w:b/>
                <w:szCs w:val="22"/>
              </w:rPr>
            </w:pPr>
            <w:r>
              <w:rPr>
                <w:b/>
                <w:szCs w:val="22"/>
              </w:rPr>
              <w:t>18</w:t>
            </w:r>
          </w:p>
        </w:tc>
        <w:tc>
          <w:tcPr>
            <w:tcW w:w="411" w:type="pct"/>
            <w:shd w:val="clear" w:color="auto" w:fill="auto"/>
            <w:vAlign w:val="center"/>
          </w:tcPr>
          <w:p w:rsidR="000A140B" w:rsidRPr="008363EF" w:rsidRDefault="008F7E16" w:rsidP="00557B3A">
            <w:pPr>
              <w:widowControl/>
              <w:ind w:firstLine="0"/>
              <w:jc w:val="center"/>
              <w:rPr>
                <w:szCs w:val="22"/>
              </w:rPr>
            </w:pPr>
            <w:r w:rsidRPr="008363EF">
              <w:rPr>
                <w:szCs w:val="22"/>
              </w:rPr>
              <w:t>-</w:t>
            </w:r>
          </w:p>
        </w:tc>
        <w:tc>
          <w:tcPr>
            <w:tcW w:w="364" w:type="pct"/>
            <w:vAlign w:val="center"/>
          </w:tcPr>
          <w:p w:rsidR="000A140B" w:rsidRPr="008363EF" w:rsidRDefault="0095411D" w:rsidP="00557B3A">
            <w:pPr>
              <w:widowControl/>
              <w:ind w:firstLine="0"/>
              <w:jc w:val="center"/>
              <w:rPr>
                <w:b/>
                <w:szCs w:val="22"/>
              </w:rPr>
            </w:pPr>
            <w:r>
              <w:rPr>
                <w:b/>
                <w:szCs w:val="22"/>
              </w:rPr>
              <w:t>16</w:t>
            </w:r>
          </w:p>
        </w:tc>
        <w:tc>
          <w:tcPr>
            <w:tcW w:w="365" w:type="pct"/>
            <w:shd w:val="clear" w:color="auto" w:fill="auto"/>
            <w:vAlign w:val="center"/>
          </w:tcPr>
          <w:p w:rsidR="000A140B" w:rsidRPr="008363EF" w:rsidRDefault="000A140B" w:rsidP="00557B3A">
            <w:pPr>
              <w:widowControl/>
              <w:ind w:firstLine="0"/>
              <w:jc w:val="center"/>
              <w:rPr>
                <w:b/>
                <w:szCs w:val="22"/>
              </w:rPr>
            </w:pPr>
            <w:r w:rsidRPr="008363EF">
              <w:rPr>
                <w:b/>
                <w:szCs w:val="22"/>
              </w:rPr>
              <w:t>-</w:t>
            </w:r>
          </w:p>
        </w:tc>
        <w:tc>
          <w:tcPr>
            <w:tcW w:w="365" w:type="pct"/>
            <w:shd w:val="clear" w:color="auto" w:fill="auto"/>
            <w:vAlign w:val="center"/>
          </w:tcPr>
          <w:p w:rsidR="000A140B" w:rsidRPr="008363EF" w:rsidRDefault="000A140B" w:rsidP="00557B3A">
            <w:pPr>
              <w:widowControl/>
              <w:ind w:firstLine="0"/>
              <w:jc w:val="center"/>
              <w:rPr>
                <w:b/>
                <w:szCs w:val="22"/>
              </w:rPr>
            </w:pPr>
            <w:r w:rsidRPr="008363EF">
              <w:rPr>
                <w:b/>
                <w:szCs w:val="22"/>
              </w:rPr>
              <w:t>-</w:t>
            </w:r>
          </w:p>
        </w:tc>
        <w:tc>
          <w:tcPr>
            <w:tcW w:w="363" w:type="pct"/>
            <w:shd w:val="clear" w:color="auto" w:fill="auto"/>
            <w:vAlign w:val="center"/>
          </w:tcPr>
          <w:p w:rsidR="000A140B" w:rsidRPr="008363EF" w:rsidRDefault="000A140B" w:rsidP="00557B3A">
            <w:pPr>
              <w:widowControl/>
              <w:ind w:firstLine="0"/>
              <w:jc w:val="center"/>
              <w:rPr>
                <w:b/>
                <w:szCs w:val="22"/>
              </w:rPr>
            </w:pPr>
            <w:r w:rsidRPr="008363EF">
              <w:rPr>
                <w:b/>
                <w:szCs w:val="22"/>
              </w:rPr>
              <w:t>-</w:t>
            </w:r>
          </w:p>
        </w:tc>
      </w:tr>
      <w:tr w:rsidR="000A140B" w:rsidRPr="008363EF" w:rsidTr="00D369AD">
        <w:tc>
          <w:tcPr>
            <w:tcW w:w="536" w:type="pct"/>
            <w:vMerge/>
          </w:tcPr>
          <w:p w:rsidR="000A140B" w:rsidRPr="008363EF" w:rsidRDefault="000A140B" w:rsidP="00557B3A">
            <w:pPr>
              <w:rPr>
                <w:b/>
                <w:szCs w:val="22"/>
              </w:rPr>
            </w:pPr>
          </w:p>
        </w:tc>
        <w:tc>
          <w:tcPr>
            <w:tcW w:w="1276" w:type="pct"/>
            <w:shd w:val="clear" w:color="auto" w:fill="auto"/>
          </w:tcPr>
          <w:p w:rsidR="000A140B" w:rsidRPr="008363EF" w:rsidRDefault="00D2739B" w:rsidP="00557B3A">
            <w:pPr>
              <w:widowControl/>
              <w:ind w:firstLine="0"/>
              <w:rPr>
                <w:i/>
                <w:szCs w:val="22"/>
                <w:lang w:val="en-US"/>
              </w:rPr>
            </w:pPr>
            <w:r w:rsidRPr="008363EF">
              <w:rPr>
                <w:szCs w:val="22"/>
              </w:rPr>
              <w:t xml:space="preserve">УП.01.01 </w:t>
            </w:r>
            <w:r w:rsidR="000A140B" w:rsidRPr="008363EF">
              <w:rPr>
                <w:szCs w:val="22"/>
              </w:rPr>
              <w:t xml:space="preserve">Учебная практика </w:t>
            </w:r>
          </w:p>
        </w:tc>
        <w:tc>
          <w:tcPr>
            <w:tcW w:w="364" w:type="pct"/>
            <w:shd w:val="clear" w:color="auto" w:fill="auto"/>
            <w:vAlign w:val="center"/>
          </w:tcPr>
          <w:p w:rsidR="000A140B" w:rsidRPr="008363EF" w:rsidRDefault="0095411D" w:rsidP="00557B3A">
            <w:pPr>
              <w:widowControl/>
              <w:ind w:firstLine="0"/>
              <w:jc w:val="center"/>
              <w:rPr>
                <w:b/>
                <w:szCs w:val="22"/>
              </w:rPr>
            </w:pPr>
            <w:r>
              <w:rPr>
                <w:b/>
                <w:szCs w:val="22"/>
              </w:rPr>
              <w:t>72</w:t>
            </w:r>
          </w:p>
        </w:tc>
        <w:tc>
          <w:tcPr>
            <w:tcW w:w="319" w:type="pct"/>
            <w:shd w:val="clear" w:color="auto" w:fill="auto"/>
            <w:vAlign w:val="center"/>
          </w:tcPr>
          <w:p w:rsidR="000A140B" w:rsidRPr="008363EF" w:rsidRDefault="000A140B" w:rsidP="00557B3A">
            <w:pPr>
              <w:widowControl/>
              <w:ind w:firstLine="0"/>
              <w:jc w:val="center"/>
              <w:rPr>
                <w:b/>
                <w:szCs w:val="22"/>
              </w:rPr>
            </w:pPr>
          </w:p>
        </w:tc>
        <w:tc>
          <w:tcPr>
            <w:tcW w:w="273" w:type="pct"/>
          </w:tcPr>
          <w:p w:rsidR="000A140B" w:rsidRPr="008363EF" w:rsidRDefault="000A140B" w:rsidP="00557B3A">
            <w:pPr>
              <w:widowControl/>
              <w:ind w:firstLine="0"/>
              <w:jc w:val="center"/>
              <w:rPr>
                <w:b/>
                <w:szCs w:val="22"/>
              </w:rPr>
            </w:pPr>
          </w:p>
        </w:tc>
        <w:tc>
          <w:tcPr>
            <w:tcW w:w="364" w:type="pct"/>
            <w:shd w:val="clear" w:color="auto" w:fill="auto"/>
            <w:vAlign w:val="center"/>
          </w:tcPr>
          <w:p w:rsidR="000A140B" w:rsidRPr="008363EF" w:rsidRDefault="008F7E16" w:rsidP="00E375B9">
            <w:pPr>
              <w:widowControl/>
              <w:ind w:firstLine="0"/>
              <w:jc w:val="center"/>
              <w:rPr>
                <w:b/>
                <w:szCs w:val="22"/>
              </w:rPr>
            </w:pPr>
            <w:r w:rsidRPr="008363EF">
              <w:rPr>
                <w:b/>
                <w:szCs w:val="22"/>
              </w:rPr>
              <w:t>-</w:t>
            </w:r>
          </w:p>
        </w:tc>
        <w:tc>
          <w:tcPr>
            <w:tcW w:w="411" w:type="pct"/>
            <w:shd w:val="clear" w:color="auto" w:fill="auto"/>
            <w:vAlign w:val="center"/>
          </w:tcPr>
          <w:p w:rsidR="000A140B" w:rsidRPr="008363EF" w:rsidRDefault="008F7E16" w:rsidP="00557B3A">
            <w:pPr>
              <w:widowControl/>
              <w:ind w:firstLine="0"/>
              <w:jc w:val="center"/>
              <w:rPr>
                <w:szCs w:val="22"/>
              </w:rPr>
            </w:pPr>
            <w:r w:rsidRPr="008363EF">
              <w:rPr>
                <w:szCs w:val="22"/>
              </w:rPr>
              <w:t>-</w:t>
            </w:r>
          </w:p>
        </w:tc>
        <w:tc>
          <w:tcPr>
            <w:tcW w:w="364" w:type="pct"/>
            <w:vAlign w:val="center"/>
          </w:tcPr>
          <w:p w:rsidR="000A140B" w:rsidRPr="008363EF" w:rsidRDefault="000A140B" w:rsidP="00557B3A">
            <w:pPr>
              <w:widowControl/>
              <w:ind w:firstLine="0"/>
              <w:jc w:val="center"/>
              <w:rPr>
                <w:b/>
                <w:szCs w:val="22"/>
              </w:rPr>
            </w:pPr>
            <w:r w:rsidRPr="008363EF">
              <w:rPr>
                <w:b/>
                <w:szCs w:val="22"/>
              </w:rPr>
              <w:t>-</w:t>
            </w:r>
          </w:p>
        </w:tc>
        <w:tc>
          <w:tcPr>
            <w:tcW w:w="365" w:type="pct"/>
            <w:shd w:val="clear" w:color="auto" w:fill="auto"/>
            <w:vAlign w:val="center"/>
          </w:tcPr>
          <w:p w:rsidR="000A140B" w:rsidRPr="008363EF" w:rsidRDefault="000A140B" w:rsidP="00557B3A">
            <w:pPr>
              <w:widowControl/>
              <w:ind w:firstLine="0"/>
              <w:jc w:val="center"/>
              <w:rPr>
                <w:b/>
                <w:szCs w:val="22"/>
              </w:rPr>
            </w:pPr>
            <w:r w:rsidRPr="008363EF">
              <w:rPr>
                <w:b/>
                <w:szCs w:val="22"/>
              </w:rPr>
              <w:t>-</w:t>
            </w:r>
          </w:p>
        </w:tc>
        <w:tc>
          <w:tcPr>
            <w:tcW w:w="365" w:type="pct"/>
            <w:shd w:val="clear" w:color="auto" w:fill="auto"/>
            <w:vAlign w:val="center"/>
          </w:tcPr>
          <w:p w:rsidR="000A140B" w:rsidRPr="008363EF" w:rsidRDefault="0095411D" w:rsidP="00557B3A">
            <w:pPr>
              <w:widowControl/>
              <w:ind w:firstLine="0"/>
              <w:jc w:val="center"/>
              <w:rPr>
                <w:b/>
                <w:szCs w:val="22"/>
              </w:rPr>
            </w:pPr>
            <w:r>
              <w:rPr>
                <w:b/>
                <w:szCs w:val="22"/>
              </w:rPr>
              <w:t>72</w:t>
            </w:r>
          </w:p>
        </w:tc>
        <w:tc>
          <w:tcPr>
            <w:tcW w:w="363" w:type="pct"/>
            <w:shd w:val="clear" w:color="auto" w:fill="auto"/>
            <w:vAlign w:val="center"/>
          </w:tcPr>
          <w:p w:rsidR="000A140B" w:rsidRPr="008363EF" w:rsidRDefault="000A140B" w:rsidP="00557B3A">
            <w:pPr>
              <w:widowControl/>
              <w:ind w:firstLine="0"/>
              <w:jc w:val="center"/>
              <w:rPr>
                <w:b/>
                <w:szCs w:val="22"/>
              </w:rPr>
            </w:pPr>
            <w:r w:rsidRPr="008363EF">
              <w:rPr>
                <w:b/>
                <w:szCs w:val="22"/>
              </w:rPr>
              <w:t>-</w:t>
            </w:r>
          </w:p>
        </w:tc>
      </w:tr>
      <w:tr w:rsidR="00E375B9" w:rsidRPr="008363EF" w:rsidTr="00D369AD">
        <w:tc>
          <w:tcPr>
            <w:tcW w:w="536" w:type="pct"/>
            <w:vMerge/>
          </w:tcPr>
          <w:p w:rsidR="00E375B9" w:rsidRPr="008363EF" w:rsidRDefault="00E375B9" w:rsidP="00557B3A">
            <w:pPr>
              <w:rPr>
                <w:b/>
                <w:szCs w:val="22"/>
              </w:rPr>
            </w:pPr>
          </w:p>
        </w:tc>
        <w:tc>
          <w:tcPr>
            <w:tcW w:w="1276" w:type="pct"/>
            <w:shd w:val="clear" w:color="auto" w:fill="auto"/>
          </w:tcPr>
          <w:p w:rsidR="00E375B9" w:rsidRPr="008363EF" w:rsidRDefault="00E375B9" w:rsidP="00E375B9">
            <w:pPr>
              <w:widowControl/>
              <w:tabs>
                <w:tab w:val="left" w:pos="1305"/>
              </w:tabs>
              <w:ind w:firstLine="0"/>
              <w:rPr>
                <w:szCs w:val="22"/>
              </w:rPr>
            </w:pPr>
            <w:r w:rsidRPr="008363EF">
              <w:rPr>
                <w:szCs w:val="22"/>
              </w:rPr>
              <w:t xml:space="preserve">ПП.01.01 Производственная практика </w:t>
            </w:r>
          </w:p>
        </w:tc>
        <w:tc>
          <w:tcPr>
            <w:tcW w:w="364" w:type="pct"/>
            <w:shd w:val="clear" w:color="auto" w:fill="auto"/>
            <w:vAlign w:val="center"/>
          </w:tcPr>
          <w:p w:rsidR="00E375B9" w:rsidRPr="008363EF" w:rsidRDefault="00E375B9" w:rsidP="00557B3A">
            <w:pPr>
              <w:widowControl/>
              <w:ind w:firstLine="0"/>
              <w:jc w:val="center"/>
              <w:rPr>
                <w:b/>
                <w:szCs w:val="22"/>
              </w:rPr>
            </w:pPr>
            <w:r w:rsidRPr="008363EF">
              <w:rPr>
                <w:b/>
                <w:szCs w:val="22"/>
              </w:rPr>
              <w:t>216</w:t>
            </w:r>
          </w:p>
        </w:tc>
        <w:tc>
          <w:tcPr>
            <w:tcW w:w="319" w:type="pct"/>
            <w:shd w:val="clear" w:color="auto" w:fill="auto"/>
            <w:vAlign w:val="center"/>
          </w:tcPr>
          <w:p w:rsidR="00E375B9" w:rsidRPr="008363EF" w:rsidRDefault="00E375B9" w:rsidP="00557B3A">
            <w:pPr>
              <w:widowControl/>
              <w:ind w:firstLine="0"/>
              <w:jc w:val="center"/>
              <w:rPr>
                <w:b/>
                <w:szCs w:val="22"/>
              </w:rPr>
            </w:pPr>
          </w:p>
        </w:tc>
        <w:tc>
          <w:tcPr>
            <w:tcW w:w="273" w:type="pct"/>
          </w:tcPr>
          <w:p w:rsidR="00E375B9" w:rsidRPr="008363EF" w:rsidRDefault="00E375B9" w:rsidP="00557B3A">
            <w:pPr>
              <w:widowControl/>
              <w:ind w:firstLine="0"/>
              <w:jc w:val="center"/>
              <w:rPr>
                <w:b/>
                <w:szCs w:val="22"/>
              </w:rPr>
            </w:pPr>
          </w:p>
        </w:tc>
        <w:tc>
          <w:tcPr>
            <w:tcW w:w="364" w:type="pct"/>
            <w:shd w:val="clear" w:color="auto" w:fill="auto"/>
            <w:vAlign w:val="center"/>
          </w:tcPr>
          <w:p w:rsidR="00E375B9" w:rsidRPr="008363EF" w:rsidRDefault="00E375B9" w:rsidP="00E375B9">
            <w:pPr>
              <w:widowControl/>
              <w:ind w:firstLine="0"/>
              <w:jc w:val="center"/>
              <w:rPr>
                <w:b/>
                <w:szCs w:val="22"/>
              </w:rPr>
            </w:pPr>
          </w:p>
        </w:tc>
        <w:tc>
          <w:tcPr>
            <w:tcW w:w="411" w:type="pct"/>
            <w:shd w:val="clear" w:color="auto" w:fill="auto"/>
            <w:vAlign w:val="center"/>
          </w:tcPr>
          <w:p w:rsidR="00E375B9" w:rsidRPr="008363EF" w:rsidRDefault="00E375B9" w:rsidP="00557B3A">
            <w:pPr>
              <w:widowControl/>
              <w:ind w:firstLine="0"/>
              <w:jc w:val="center"/>
              <w:rPr>
                <w:szCs w:val="22"/>
              </w:rPr>
            </w:pPr>
          </w:p>
        </w:tc>
        <w:tc>
          <w:tcPr>
            <w:tcW w:w="364" w:type="pct"/>
            <w:vAlign w:val="center"/>
          </w:tcPr>
          <w:p w:rsidR="00E375B9" w:rsidRPr="008363EF" w:rsidRDefault="00E375B9" w:rsidP="00557B3A">
            <w:pPr>
              <w:widowControl/>
              <w:ind w:firstLine="0"/>
              <w:jc w:val="center"/>
              <w:rPr>
                <w:b/>
                <w:szCs w:val="22"/>
              </w:rPr>
            </w:pPr>
          </w:p>
        </w:tc>
        <w:tc>
          <w:tcPr>
            <w:tcW w:w="365" w:type="pct"/>
            <w:shd w:val="clear" w:color="auto" w:fill="auto"/>
            <w:vAlign w:val="center"/>
          </w:tcPr>
          <w:p w:rsidR="00E375B9" w:rsidRPr="008363EF" w:rsidRDefault="00E375B9" w:rsidP="00557B3A">
            <w:pPr>
              <w:widowControl/>
              <w:ind w:firstLine="0"/>
              <w:jc w:val="center"/>
              <w:rPr>
                <w:b/>
                <w:szCs w:val="22"/>
              </w:rPr>
            </w:pPr>
          </w:p>
        </w:tc>
        <w:tc>
          <w:tcPr>
            <w:tcW w:w="365" w:type="pct"/>
            <w:shd w:val="clear" w:color="auto" w:fill="auto"/>
            <w:vAlign w:val="center"/>
          </w:tcPr>
          <w:p w:rsidR="00E375B9" w:rsidRPr="008363EF" w:rsidRDefault="00E375B9" w:rsidP="00557B3A">
            <w:pPr>
              <w:widowControl/>
              <w:ind w:firstLine="0"/>
              <w:jc w:val="center"/>
              <w:rPr>
                <w:b/>
                <w:szCs w:val="22"/>
              </w:rPr>
            </w:pPr>
          </w:p>
        </w:tc>
        <w:tc>
          <w:tcPr>
            <w:tcW w:w="363" w:type="pct"/>
            <w:shd w:val="clear" w:color="auto" w:fill="auto"/>
            <w:vAlign w:val="center"/>
          </w:tcPr>
          <w:p w:rsidR="00E375B9" w:rsidRPr="008363EF" w:rsidRDefault="00E375B9" w:rsidP="00557B3A">
            <w:pPr>
              <w:widowControl/>
              <w:ind w:firstLine="0"/>
              <w:jc w:val="center"/>
              <w:rPr>
                <w:b/>
                <w:szCs w:val="22"/>
              </w:rPr>
            </w:pPr>
            <w:r w:rsidRPr="008363EF">
              <w:rPr>
                <w:b/>
                <w:szCs w:val="22"/>
              </w:rPr>
              <w:t>216</w:t>
            </w:r>
          </w:p>
        </w:tc>
      </w:tr>
      <w:tr w:rsidR="000A140B" w:rsidRPr="008363EF" w:rsidTr="00D369AD">
        <w:trPr>
          <w:trHeight w:val="46"/>
        </w:trPr>
        <w:tc>
          <w:tcPr>
            <w:tcW w:w="536" w:type="pct"/>
            <w:vMerge/>
          </w:tcPr>
          <w:p w:rsidR="000A140B" w:rsidRPr="008363EF" w:rsidRDefault="000A140B" w:rsidP="00557B3A">
            <w:pPr>
              <w:widowControl/>
              <w:ind w:firstLine="0"/>
              <w:rPr>
                <w:b/>
                <w:szCs w:val="22"/>
              </w:rPr>
            </w:pPr>
          </w:p>
        </w:tc>
        <w:tc>
          <w:tcPr>
            <w:tcW w:w="1276" w:type="pct"/>
            <w:shd w:val="clear" w:color="auto" w:fill="auto"/>
          </w:tcPr>
          <w:p w:rsidR="000A140B" w:rsidRPr="008363EF" w:rsidRDefault="000A140B" w:rsidP="00557B3A">
            <w:pPr>
              <w:widowControl/>
              <w:ind w:firstLine="0"/>
              <w:rPr>
                <w:szCs w:val="22"/>
              </w:rPr>
            </w:pPr>
            <w:r w:rsidRPr="008363EF">
              <w:rPr>
                <w:szCs w:val="22"/>
              </w:rPr>
              <w:t xml:space="preserve">Экзамен квалификационный </w:t>
            </w:r>
          </w:p>
        </w:tc>
        <w:tc>
          <w:tcPr>
            <w:tcW w:w="364" w:type="pct"/>
            <w:shd w:val="clear" w:color="auto" w:fill="auto"/>
            <w:vAlign w:val="center"/>
          </w:tcPr>
          <w:p w:rsidR="000A140B" w:rsidRPr="008363EF" w:rsidRDefault="000A140B" w:rsidP="003D1691">
            <w:pPr>
              <w:widowControl/>
              <w:ind w:firstLine="0"/>
              <w:jc w:val="center"/>
              <w:rPr>
                <w:b/>
                <w:szCs w:val="22"/>
              </w:rPr>
            </w:pPr>
            <w:r w:rsidRPr="008363EF">
              <w:rPr>
                <w:b/>
                <w:szCs w:val="22"/>
              </w:rPr>
              <w:t>1</w:t>
            </w:r>
            <w:r w:rsidR="003D1691" w:rsidRPr="008363EF">
              <w:rPr>
                <w:b/>
                <w:szCs w:val="22"/>
              </w:rPr>
              <w:t>8</w:t>
            </w:r>
          </w:p>
        </w:tc>
        <w:tc>
          <w:tcPr>
            <w:tcW w:w="319" w:type="pct"/>
            <w:shd w:val="clear" w:color="auto" w:fill="auto"/>
            <w:vAlign w:val="center"/>
          </w:tcPr>
          <w:p w:rsidR="000A140B" w:rsidRPr="008363EF" w:rsidRDefault="008F7E16" w:rsidP="00557B3A">
            <w:pPr>
              <w:widowControl/>
              <w:ind w:firstLine="0"/>
              <w:jc w:val="center"/>
              <w:rPr>
                <w:b/>
                <w:szCs w:val="22"/>
              </w:rPr>
            </w:pPr>
            <w:r w:rsidRPr="008363EF">
              <w:rPr>
                <w:b/>
                <w:szCs w:val="22"/>
              </w:rPr>
              <w:t>-</w:t>
            </w:r>
          </w:p>
        </w:tc>
        <w:tc>
          <w:tcPr>
            <w:tcW w:w="273" w:type="pct"/>
          </w:tcPr>
          <w:p w:rsidR="000A140B" w:rsidRPr="008363EF" w:rsidRDefault="008F7E16" w:rsidP="00557B3A">
            <w:pPr>
              <w:widowControl/>
              <w:ind w:firstLine="0"/>
              <w:jc w:val="center"/>
              <w:rPr>
                <w:b/>
                <w:szCs w:val="22"/>
              </w:rPr>
            </w:pPr>
            <w:r w:rsidRPr="008363EF">
              <w:rPr>
                <w:b/>
                <w:szCs w:val="22"/>
              </w:rPr>
              <w:t>-</w:t>
            </w:r>
          </w:p>
        </w:tc>
        <w:tc>
          <w:tcPr>
            <w:tcW w:w="364" w:type="pct"/>
            <w:shd w:val="clear" w:color="auto" w:fill="auto"/>
            <w:vAlign w:val="center"/>
          </w:tcPr>
          <w:p w:rsidR="000A140B" w:rsidRPr="008363EF" w:rsidRDefault="008F7E16" w:rsidP="00E375B9">
            <w:pPr>
              <w:widowControl/>
              <w:ind w:firstLine="0"/>
              <w:jc w:val="center"/>
              <w:rPr>
                <w:b/>
                <w:szCs w:val="22"/>
              </w:rPr>
            </w:pPr>
            <w:r w:rsidRPr="008363EF">
              <w:rPr>
                <w:b/>
                <w:szCs w:val="22"/>
              </w:rPr>
              <w:t>-</w:t>
            </w:r>
          </w:p>
        </w:tc>
        <w:tc>
          <w:tcPr>
            <w:tcW w:w="411" w:type="pct"/>
            <w:shd w:val="clear" w:color="auto" w:fill="auto"/>
            <w:vAlign w:val="center"/>
          </w:tcPr>
          <w:p w:rsidR="000A140B" w:rsidRPr="008363EF" w:rsidRDefault="008F7E16" w:rsidP="00557B3A">
            <w:pPr>
              <w:widowControl/>
              <w:ind w:firstLine="0"/>
              <w:jc w:val="center"/>
              <w:rPr>
                <w:b/>
                <w:szCs w:val="22"/>
              </w:rPr>
            </w:pPr>
            <w:r w:rsidRPr="008363EF">
              <w:rPr>
                <w:b/>
                <w:szCs w:val="22"/>
              </w:rPr>
              <w:t>-</w:t>
            </w:r>
          </w:p>
        </w:tc>
        <w:tc>
          <w:tcPr>
            <w:tcW w:w="364" w:type="pct"/>
            <w:vAlign w:val="center"/>
          </w:tcPr>
          <w:p w:rsidR="000A140B" w:rsidRPr="008363EF" w:rsidRDefault="000A140B" w:rsidP="00557B3A">
            <w:pPr>
              <w:widowControl/>
              <w:ind w:firstLine="0"/>
              <w:jc w:val="center"/>
              <w:rPr>
                <w:b/>
                <w:szCs w:val="22"/>
              </w:rPr>
            </w:pPr>
            <w:r w:rsidRPr="008363EF">
              <w:rPr>
                <w:b/>
                <w:szCs w:val="22"/>
              </w:rPr>
              <w:t>-</w:t>
            </w:r>
          </w:p>
        </w:tc>
        <w:tc>
          <w:tcPr>
            <w:tcW w:w="365" w:type="pct"/>
            <w:shd w:val="clear" w:color="auto" w:fill="auto"/>
            <w:vAlign w:val="center"/>
          </w:tcPr>
          <w:p w:rsidR="000A140B" w:rsidRPr="008363EF" w:rsidRDefault="000A140B" w:rsidP="00557B3A">
            <w:pPr>
              <w:widowControl/>
              <w:ind w:firstLine="0"/>
              <w:jc w:val="center"/>
              <w:rPr>
                <w:b/>
                <w:szCs w:val="22"/>
              </w:rPr>
            </w:pPr>
            <w:r w:rsidRPr="008363EF">
              <w:rPr>
                <w:b/>
                <w:szCs w:val="22"/>
              </w:rPr>
              <w:t>-</w:t>
            </w:r>
          </w:p>
        </w:tc>
        <w:tc>
          <w:tcPr>
            <w:tcW w:w="365" w:type="pct"/>
            <w:shd w:val="clear" w:color="auto" w:fill="auto"/>
            <w:vAlign w:val="center"/>
          </w:tcPr>
          <w:p w:rsidR="000A140B" w:rsidRPr="008363EF" w:rsidRDefault="000A140B" w:rsidP="00557B3A">
            <w:pPr>
              <w:widowControl/>
              <w:ind w:firstLine="0"/>
              <w:jc w:val="center"/>
              <w:rPr>
                <w:b/>
                <w:szCs w:val="22"/>
              </w:rPr>
            </w:pPr>
            <w:r w:rsidRPr="008363EF">
              <w:rPr>
                <w:b/>
                <w:szCs w:val="22"/>
              </w:rPr>
              <w:t>-</w:t>
            </w:r>
          </w:p>
        </w:tc>
        <w:tc>
          <w:tcPr>
            <w:tcW w:w="363" w:type="pct"/>
            <w:shd w:val="clear" w:color="auto" w:fill="auto"/>
          </w:tcPr>
          <w:p w:rsidR="000A140B" w:rsidRPr="008363EF" w:rsidRDefault="000A140B" w:rsidP="00557B3A">
            <w:pPr>
              <w:widowControl/>
              <w:ind w:firstLine="0"/>
              <w:jc w:val="center"/>
              <w:rPr>
                <w:b/>
                <w:szCs w:val="22"/>
              </w:rPr>
            </w:pPr>
            <w:r w:rsidRPr="008363EF">
              <w:rPr>
                <w:b/>
                <w:szCs w:val="22"/>
              </w:rPr>
              <w:t>-</w:t>
            </w:r>
          </w:p>
        </w:tc>
      </w:tr>
      <w:tr w:rsidR="000A140B" w:rsidRPr="008363EF" w:rsidTr="00D369AD">
        <w:trPr>
          <w:trHeight w:val="46"/>
        </w:trPr>
        <w:tc>
          <w:tcPr>
            <w:tcW w:w="536" w:type="pct"/>
          </w:tcPr>
          <w:p w:rsidR="000A140B" w:rsidRPr="008363EF" w:rsidRDefault="000A140B" w:rsidP="00557B3A">
            <w:pPr>
              <w:widowControl/>
              <w:ind w:firstLine="0"/>
              <w:rPr>
                <w:b/>
                <w:szCs w:val="22"/>
              </w:rPr>
            </w:pPr>
          </w:p>
        </w:tc>
        <w:tc>
          <w:tcPr>
            <w:tcW w:w="1276" w:type="pct"/>
            <w:shd w:val="clear" w:color="auto" w:fill="auto"/>
          </w:tcPr>
          <w:p w:rsidR="000A140B" w:rsidRPr="008363EF" w:rsidRDefault="000A140B" w:rsidP="00557B3A">
            <w:pPr>
              <w:widowControl/>
              <w:ind w:firstLine="0"/>
              <w:rPr>
                <w:szCs w:val="22"/>
              </w:rPr>
            </w:pPr>
            <w:r w:rsidRPr="008363EF">
              <w:rPr>
                <w:szCs w:val="22"/>
              </w:rPr>
              <w:t xml:space="preserve">Всего: </w:t>
            </w:r>
          </w:p>
        </w:tc>
        <w:tc>
          <w:tcPr>
            <w:tcW w:w="364" w:type="pct"/>
            <w:shd w:val="clear" w:color="auto" w:fill="auto"/>
            <w:vAlign w:val="center"/>
          </w:tcPr>
          <w:p w:rsidR="000A140B" w:rsidRPr="008363EF" w:rsidRDefault="005858D4" w:rsidP="003D1691">
            <w:pPr>
              <w:widowControl/>
              <w:ind w:firstLine="0"/>
              <w:jc w:val="center"/>
              <w:rPr>
                <w:b/>
                <w:szCs w:val="22"/>
              </w:rPr>
            </w:pPr>
            <w:r>
              <w:rPr>
                <w:b/>
                <w:szCs w:val="22"/>
              </w:rPr>
              <w:t>774</w:t>
            </w:r>
          </w:p>
        </w:tc>
        <w:tc>
          <w:tcPr>
            <w:tcW w:w="319" w:type="pct"/>
            <w:shd w:val="clear" w:color="auto" w:fill="auto"/>
            <w:vAlign w:val="center"/>
          </w:tcPr>
          <w:p w:rsidR="000A140B" w:rsidRPr="008363EF" w:rsidRDefault="005858D4" w:rsidP="00557B3A">
            <w:pPr>
              <w:widowControl/>
              <w:ind w:firstLine="0"/>
              <w:jc w:val="center"/>
              <w:rPr>
                <w:b/>
                <w:szCs w:val="22"/>
              </w:rPr>
            </w:pPr>
            <w:r>
              <w:rPr>
                <w:b/>
                <w:szCs w:val="22"/>
              </w:rPr>
              <w:t>312</w:t>
            </w:r>
          </w:p>
        </w:tc>
        <w:tc>
          <w:tcPr>
            <w:tcW w:w="273" w:type="pct"/>
          </w:tcPr>
          <w:p w:rsidR="000A140B" w:rsidRPr="008363EF" w:rsidRDefault="000A140B" w:rsidP="00557B3A">
            <w:pPr>
              <w:widowControl/>
              <w:ind w:firstLine="0"/>
              <w:jc w:val="center"/>
              <w:rPr>
                <w:b/>
                <w:szCs w:val="22"/>
              </w:rPr>
            </w:pPr>
          </w:p>
        </w:tc>
        <w:tc>
          <w:tcPr>
            <w:tcW w:w="364" w:type="pct"/>
            <w:shd w:val="clear" w:color="auto" w:fill="auto"/>
            <w:vAlign w:val="center"/>
          </w:tcPr>
          <w:p w:rsidR="000A140B" w:rsidRPr="008363EF" w:rsidRDefault="005858D4" w:rsidP="00E375B9">
            <w:pPr>
              <w:widowControl/>
              <w:ind w:firstLine="0"/>
              <w:jc w:val="center"/>
              <w:rPr>
                <w:b/>
                <w:szCs w:val="22"/>
              </w:rPr>
            </w:pPr>
            <w:r>
              <w:rPr>
                <w:b/>
                <w:szCs w:val="22"/>
              </w:rPr>
              <w:t>166</w:t>
            </w:r>
          </w:p>
        </w:tc>
        <w:tc>
          <w:tcPr>
            <w:tcW w:w="411" w:type="pct"/>
            <w:shd w:val="clear" w:color="auto" w:fill="auto"/>
            <w:vAlign w:val="center"/>
          </w:tcPr>
          <w:p w:rsidR="000A140B" w:rsidRPr="008363EF" w:rsidRDefault="008F7E16" w:rsidP="00557B3A">
            <w:pPr>
              <w:widowControl/>
              <w:ind w:firstLine="0"/>
              <w:jc w:val="center"/>
              <w:rPr>
                <w:b/>
                <w:szCs w:val="22"/>
              </w:rPr>
            </w:pPr>
            <w:r w:rsidRPr="008363EF">
              <w:rPr>
                <w:b/>
                <w:szCs w:val="22"/>
              </w:rPr>
              <w:t>-</w:t>
            </w:r>
          </w:p>
        </w:tc>
        <w:tc>
          <w:tcPr>
            <w:tcW w:w="364" w:type="pct"/>
            <w:vAlign w:val="center"/>
          </w:tcPr>
          <w:p w:rsidR="000A140B" w:rsidRPr="008363EF" w:rsidRDefault="000A140B" w:rsidP="00557B3A">
            <w:pPr>
              <w:widowControl/>
              <w:ind w:firstLine="0"/>
              <w:jc w:val="center"/>
              <w:rPr>
                <w:b/>
                <w:szCs w:val="22"/>
              </w:rPr>
            </w:pPr>
            <w:r w:rsidRPr="008363EF">
              <w:rPr>
                <w:b/>
                <w:szCs w:val="22"/>
              </w:rPr>
              <w:t>-</w:t>
            </w:r>
          </w:p>
        </w:tc>
        <w:tc>
          <w:tcPr>
            <w:tcW w:w="365" w:type="pct"/>
            <w:shd w:val="clear" w:color="auto" w:fill="auto"/>
            <w:vAlign w:val="center"/>
          </w:tcPr>
          <w:p w:rsidR="000A140B" w:rsidRPr="008363EF" w:rsidRDefault="00E375B9" w:rsidP="00557B3A">
            <w:pPr>
              <w:widowControl/>
              <w:ind w:firstLine="0"/>
              <w:jc w:val="center"/>
              <w:rPr>
                <w:b/>
                <w:szCs w:val="22"/>
              </w:rPr>
            </w:pPr>
            <w:r w:rsidRPr="008363EF">
              <w:rPr>
                <w:b/>
                <w:szCs w:val="22"/>
              </w:rPr>
              <w:t>20</w:t>
            </w:r>
          </w:p>
        </w:tc>
        <w:tc>
          <w:tcPr>
            <w:tcW w:w="365" w:type="pct"/>
            <w:shd w:val="clear" w:color="auto" w:fill="auto"/>
            <w:vAlign w:val="center"/>
          </w:tcPr>
          <w:p w:rsidR="000A140B" w:rsidRPr="008363EF" w:rsidRDefault="0095411D" w:rsidP="0095411D">
            <w:pPr>
              <w:widowControl/>
              <w:ind w:firstLine="0"/>
              <w:jc w:val="center"/>
              <w:rPr>
                <w:b/>
                <w:szCs w:val="22"/>
              </w:rPr>
            </w:pPr>
            <w:r>
              <w:rPr>
                <w:b/>
                <w:szCs w:val="22"/>
              </w:rPr>
              <w:t>72</w:t>
            </w:r>
          </w:p>
        </w:tc>
        <w:tc>
          <w:tcPr>
            <w:tcW w:w="363" w:type="pct"/>
            <w:shd w:val="clear" w:color="auto" w:fill="auto"/>
          </w:tcPr>
          <w:p w:rsidR="000A140B" w:rsidRPr="008363EF" w:rsidRDefault="00E375B9" w:rsidP="00557B3A">
            <w:pPr>
              <w:widowControl/>
              <w:ind w:firstLine="0"/>
              <w:jc w:val="center"/>
              <w:rPr>
                <w:b/>
                <w:szCs w:val="22"/>
              </w:rPr>
            </w:pPr>
            <w:r w:rsidRPr="008363EF">
              <w:rPr>
                <w:b/>
                <w:szCs w:val="22"/>
              </w:rPr>
              <w:t>216</w:t>
            </w:r>
          </w:p>
        </w:tc>
      </w:tr>
    </w:tbl>
    <w:p w:rsidR="000A140B" w:rsidRPr="008363EF" w:rsidRDefault="000A140B" w:rsidP="008F7E16">
      <w:pPr>
        <w:widowControl/>
        <w:ind w:firstLine="0"/>
        <w:rPr>
          <w:b/>
          <w:i/>
          <w:sz w:val="28"/>
          <w:szCs w:val="28"/>
        </w:rPr>
      </w:pPr>
    </w:p>
    <w:p w:rsidR="007514E2" w:rsidRPr="008363EF" w:rsidRDefault="007514E2" w:rsidP="008F7E16">
      <w:pPr>
        <w:widowControl/>
        <w:ind w:firstLine="0"/>
        <w:rPr>
          <w:b/>
          <w:i/>
          <w:sz w:val="28"/>
          <w:szCs w:val="28"/>
        </w:rPr>
      </w:pPr>
    </w:p>
    <w:p w:rsidR="00936078" w:rsidRPr="008363EF" w:rsidRDefault="00557B3A" w:rsidP="00557B3A">
      <w:pPr>
        <w:widowControl/>
        <w:ind w:firstLine="0"/>
        <w:jc w:val="center"/>
      </w:pPr>
      <w:r w:rsidRPr="008363EF">
        <w:rPr>
          <w:b/>
          <w:i/>
          <w:sz w:val="28"/>
          <w:szCs w:val="28"/>
        </w:rPr>
        <w:br w:type="page"/>
      </w:r>
      <w:r w:rsidR="00E0211A" w:rsidRPr="008363EF">
        <w:rPr>
          <w:b/>
        </w:rPr>
        <w:t>3.2 Содержание обучения по профессиональному модулю</w:t>
      </w:r>
      <w:r w:rsidR="008F7E16" w:rsidRPr="008363EF">
        <w:t xml:space="preserve"> </w:t>
      </w:r>
    </w:p>
    <w:p w:rsidR="00B37DF5" w:rsidRPr="008363EF" w:rsidRDefault="008F7E16" w:rsidP="00557B3A">
      <w:pPr>
        <w:widowControl/>
        <w:ind w:firstLine="0"/>
        <w:jc w:val="center"/>
        <w:rPr>
          <w:b/>
        </w:rPr>
      </w:pPr>
      <w:r w:rsidRPr="008363EF">
        <w:rPr>
          <w:b/>
        </w:rPr>
        <w:t>ПМ. 01 Документирование хозяйственных операций и ведение бухгалтерского учета имущества организации</w:t>
      </w:r>
    </w:p>
    <w:tbl>
      <w:tblPr>
        <w:tblW w:w="15139" w:type="dxa"/>
        <w:tblInd w:w="-5" w:type="dxa"/>
        <w:tblLayout w:type="fixed"/>
        <w:tblLook w:val="0000" w:firstRow="0" w:lastRow="0" w:firstColumn="0" w:lastColumn="0" w:noHBand="0" w:noVBand="0"/>
      </w:tblPr>
      <w:tblGrid>
        <w:gridCol w:w="3090"/>
        <w:gridCol w:w="567"/>
        <w:gridCol w:w="8505"/>
        <w:gridCol w:w="1276"/>
        <w:gridCol w:w="1701"/>
      </w:tblGrid>
      <w:tr w:rsidR="00307C05" w:rsidRPr="008363EF" w:rsidTr="006F212D">
        <w:tc>
          <w:tcPr>
            <w:tcW w:w="3090" w:type="dxa"/>
            <w:tcBorders>
              <w:top w:val="single" w:sz="4" w:space="0" w:color="000000"/>
              <w:left w:val="single" w:sz="4" w:space="0" w:color="000000"/>
              <w:bottom w:val="single" w:sz="4" w:space="0" w:color="000000"/>
            </w:tcBorders>
            <w:shd w:val="clear" w:color="auto" w:fill="auto"/>
            <w:vAlign w:val="center"/>
          </w:tcPr>
          <w:p w:rsidR="00307C05" w:rsidRPr="008363EF" w:rsidRDefault="00307C05" w:rsidP="007514E2">
            <w:pPr>
              <w:ind w:firstLine="0"/>
              <w:rPr>
                <w:b/>
                <w:bCs/>
              </w:rPr>
            </w:pPr>
            <w:r w:rsidRPr="008363EF">
              <w:rPr>
                <w:b/>
                <w:bCs/>
              </w:rPr>
              <w:t>Наименование разделов профессионального модуля (ПМ), междисциплинарных курсов (МДК) и тем</w:t>
            </w:r>
          </w:p>
        </w:tc>
        <w:tc>
          <w:tcPr>
            <w:tcW w:w="9072" w:type="dxa"/>
            <w:gridSpan w:val="2"/>
            <w:tcBorders>
              <w:top w:val="single" w:sz="4" w:space="0" w:color="000000"/>
              <w:left w:val="single" w:sz="4" w:space="0" w:color="000000"/>
              <w:bottom w:val="single" w:sz="4" w:space="0" w:color="000000"/>
            </w:tcBorders>
            <w:shd w:val="clear" w:color="auto" w:fill="auto"/>
          </w:tcPr>
          <w:p w:rsidR="00307C05" w:rsidRPr="008363EF" w:rsidRDefault="00307C05" w:rsidP="007514E2">
            <w:pPr>
              <w:ind w:firstLine="0"/>
              <w:rPr>
                <w:rFonts w:eastAsia="Calibri"/>
                <w:b/>
                <w:bCs/>
              </w:rPr>
            </w:pPr>
            <w:r w:rsidRPr="008363EF">
              <w:rPr>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07C05" w:rsidRPr="008363EF" w:rsidRDefault="00307C05" w:rsidP="006F212D">
            <w:pPr>
              <w:ind w:firstLine="0"/>
              <w:jc w:val="center"/>
              <w:rPr>
                <w:rFonts w:eastAsia="Calibri"/>
                <w:b/>
                <w:bCs/>
              </w:rPr>
            </w:pPr>
            <w:r w:rsidRPr="008363EF">
              <w:rPr>
                <w:rFonts w:eastAsia="Calibri"/>
                <w:b/>
                <w:bCs/>
              </w:rPr>
              <w:t>Объем часов</w:t>
            </w:r>
          </w:p>
        </w:tc>
        <w:tc>
          <w:tcPr>
            <w:tcW w:w="1701" w:type="dxa"/>
            <w:tcBorders>
              <w:top w:val="single" w:sz="4" w:space="0" w:color="000000"/>
              <w:left w:val="single" w:sz="4" w:space="0" w:color="000000"/>
              <w:bottom w:val="single" w:sz="4" w:space="0" w:color="000000"/>
              <w:right w:val="single" w:sz="4" w:space="0" w:color="auto"/>
            </w:tcBorders>
          </w:tcPr>
          <w:p w:rsidR="00307C05" w:rsidRPr="008363EF" w:rsidRDefault="00D2739B" w:rsidP="007514E2">
            <w:pPr>
              <w:ind w:firstLine="0"/>
              <w:jc w:val="center"/>
              <w:rPr>
                <w:rFonts w:eastAsia="Calibri"/>
                <w:b/>
                <w:bCs/>
              </w:rPr>
            </w:pPr>
            <w:r w:rsidRPr="008363EF">
              <w:rPr>
                <w:b/>
                <w:bCs/>
              </w:rPr>
              <w:t>Уровень освоения</w:t>
            </w:r>
          </w:p>
        </w:tc>
      </w:tr>
      <w:tr w:rsidR="00307C05" w:rsidRPr="008363EF" w:rsidTr="006F212D">
        <w:trPr>
          <w:trHeight w:val="228"/>
        </w:trPr>
        <w:tc>
          <w:tcPr>
            <w:tcW w:w="3090" w:type="dxa"/>
            <w:tcBorders>
              <w:top w:val="single" w:sz="4" w:space="0" w:color="000000"/>
              <w:left w:val="single" w:sz="4" w:space="0" w:color="000000"/>
              <w:bottom w:val="single" w:sz="4" w:space="0" w:color="000000"/>
            </w:tcBorders>
            <w:shd w:val="clear" w:color="auto" w:fill="auto"/>
            <w:vAlign w:val="center"/>
          </w:tcPr>
          <w:p w:rsidR="00307C05" w:rsidRPr="008363EF" w:rsidRDefault="00307C05" w:rsidP="007514E2">
            <w:pPr>
              <w:ind w:firstLine="0"/>
              <w:jc w:val="center"/>
              <w:rPr>
                <w:bCs/>
                <w:sz w:val="20"/>
              </w:rPr>
            </w:pPr>
            <w:r w:rsidRPr="008363EF">
              <w:rPr>
                <w:sz w:val="20"/>
              </w:rPr>
              <w:t>1</w:t>
            </w:r>
          </w:p>
        </w:tc>
        <w:tc>
          <w:tcPr>
            <w:tcW w:w="9072" w:type="dxa"/>
            <w:gridSpan w:val="2"/>
            <w:tcBorders>
              <w:top w:val="single" w:sz="4" w:space="0" w:color="000000"/>
              <w:left w:val="single" w:sz="4" w:space="0" w:color="000000"/>
              <w:bottom w:val="single" w:sz="4" w:space="0" w:color="000000"/>
            </w:tcBorders>
            <w:shd w:val="clear" w:color="auto" w:fill="auto"/>
          </w:tcPr>
          <w:p w:rsidR="00307C05" w:rsidRPr="008363EF" w:rsidRDefault="00307C05" w:rsidP="007514E2">
            <w:pPr>
              <w:ind w:firstLine="0"/>
              <w:jc w:val="center"/>
              <w:rPr>
                <w:rFonts w:eastAsia="Calibri"/>
                <w:bCs/>
                <w:sz w:val="20"/>
              </w:rPr>
            </w:pPr>
            <w:r w:rsidRPr="008363EF">
              <w:rPr>
                <w:bCs/>
                <w:sz w:val="20"/>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07C05" w:rsidRPr="008363EF" w:rsidRDefault="00307C05" w:rsidP="007514E2">
            <w:pPr>
              <w:ind w:firstLine="0"/>
              <w:jc w:val="center"/>
              <w:rPr>
                <w:rFonts w:eastAsia="Calibri"/>
                <w:bCs/>
                <w:sz w:val="20"/>
              </w:rPr>
            </w:pPr>
            <w:r w:rsidRPr="008363EF">
              <w:rPr>
                <w:rFonts w:eastAsia="Calibri"/>
                <w:bCs/>
                <w:sz w:val="20"/>
              </w:rPr>
              <w:t>3</w:t>
            </w:r>
          </w:p>
        </w:tc>
        <w:tc>
          <w:tcPr>
            <w:tcW w:w="1701" w:type="dxa"/>
            <w:tcBorders>
              <w:top w:val="single" w:sz="4" w:space="0" w:color="000000"/>
              <w:left w:val="single" w:sz="4" w:space="0" w:color="000000"/>
              <w:bottom w:val="single" w:sz="4" w:space="0" w:color="000000"/>
              <w:right w:val="single" w:sz="4" w:space="0" w:color="auto"/>
            </w:tcBorders>
          </w:tcPr>
          <w:p w:rsidR="00307C05" w:rsidRPr="008363EF" w:rsidRDefault="00307C05" w:rsidP="007514E2">
            <w:pPr>
              <w:ind w:firstLine="0"/>
              <w:jc w:val="center"/>
              <w:rPr>
                <w:rFonts w:eastAsia="Calibri"/>
                <w:bCs/>
                <w:sz w:val="20"/>
              </w:rPr>
            </w:pPr>
          </w:p>
        </w:tc>
      </w:tr>
      <w:tr w:rsidR="00B37DF5" w:rsidRPr="008363EF" w:rsidTr="006F212D">
        <w:trPr>
          <w:trHeight w:val="228"/>
        </w:trPr>
        <w:tc>
          <w:tcPr>
            <w:tcW w:w="12162" w:type="dxa"/>
            <w:gridSpan w:val="3"/>
            <w:tcBorders>
              <w:top w:val="single" w:sz="4" w:space="0" w:color="000000"/>
              <w:left w:val="single" w:sz="4" w:space="0" w:color="000000"/>
              <w:bottom w:val="single" w:sz="4" w:space="0" w:color="auto"/>
            </w:tcBorders>
            <w:shd w:val="clear" w:color="auto" w:fill="auto"/>
            <w:vAlign w:val="center"/>
          </w:tcPr>
          <w:p w:rsidR="00B37DF5" w:rsidRPr="008363EF" w:rsidRDefault="003C7851" w:rsidP="00BD679B">
            <w:pPr>
              <w:ind w:firstLine="0"/>
              <w:rPr>
                <w:b/>
                <w:bCs/>
              </w:rPr>
            </w:pPr>
            <w:r w:rsidRPr="008363EF">
              <w:rPr>
                <w:rFonts w:eastAsia="Calibri"/>
                <w:b/>
                <w:bCs/>
              </w:rPr>
              <w:t xml:space="preserve">МДК.01.01. </w:t>
            </w:r>
            <w:r w:rsidR="000E2709" w:rsidRPr="008363EF">
              <w:rPr>
                <w:b/>
                <w:color w:val="000000"/>
                <w:shd w:val="clear" w:color="auto" w:fill="FFFFFF"/>
              </w:rPr>
              <w:t>Практические основы бухгалтерского учета активов организации и источников их формирования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37DF5" w:rsidRPr="008363EF" w:rsidRDefault="00E468D3" w:rsidP="007514E2">
            <w:pPr>
              <w:ind w:firstLine="0"/>
              <w:jc w:val="center"/>
              <w:rPr>
                <w:rFonts w:eastAsia="Calibri"/>
                <w:b/>
                <w:bCs/>
              </w:rPr>
            </w:pPr>
            <w:r>
              <w:rPr>
                <w:rFonts w:eastAsia="Calibri"/>
                <w:b/>
                <w:bCs/>
              </w:rPr>
              <w:t>418</w:t>
            </w:r>
          </w:p>
        </w:tc>
        <w:tc>
          <w:tcPr>
            <w:tcW w:w="1701" w:type="dxa"/>
            <w:tcBorders>
              <w:top w:val="single" w:sz="4" w:space="0" w:color="000000"/>
              <w:left w:val="single" w:sz="4" w:space="0" w:color="000000"/>
              <w:bottom w:val="single" w:sz="4" w:space="0" w:color="000000"/>
              <w:right w:val="single" w:sz="4" w:space="0" w:color="auto"/>
            </w:tcBorders>
          </w:tcPr>
          <w:p w:rsidR="00B37DF5" w:rsidRPr="008363EF" w:rsidRDefault="00B37DF5" w:rsidP="007514E2">
            <w:pPr>
              <w:ind w:firstLine="0"/>
              <w:jc w:val="center"/>
              <w:rPr>
                <w:rFonts w:eastAsia="Calibri"/>
                <w:bCs/>
                <w:sz w:val="20"/>
              </w:rPr>
            </w:pPr>
          </w:p>
        </w:tc>
      </w:tr>
      <w:tr w:rsidR="00A8569F" w:rsidRPr="008363EF" w:rsidTr="006F212D">
        <w:trPr>
          <w:trHeight w:val="228"/>
        </w:trPr>
        <w:tc>
          <w:tcPr>
            <w:tcW w:w="12162" w:type="dxa"/>
            <w:gridSpan w:val="3"/>
            <w:tcBorders>
              <w:top w:val="single" w:sz="4" w:space="0" w:color="000000"/>
              <w:left w:val="single" w:sz="4" w:space="0" w:color="000000"/>
              <w:bottom w:val="single" w:sz="4" w:space="0" w:color="auto"/>
            </w:tcBorders>
            <w:shd w:val="clear" w:color="auto" w:fill="auto"/>
            <w:vAlign w:val="center"/>
          </w:tcPr>
          <w:p w:rsidR="00A8569F" w:rsidRPr="008363EF" w:rsidRDefault="00A8569F" w:rsidP="00FA671D">
            <w:pPr>
              <w:ind w:firstLine="0"/>
              <w:jc w:val="center"/>
              <w:rPr>
                <w:rFonts w:eastAsia="Calibri"/>
                <w:b/>
                <w:bCs/>
              </w:rPr>
            </w:pPr>
            <w:r w:rsidRPr="008363EF">
              <w:rPr>
                <w:rFonts w:eastAsia="Calibri"/>
                <w:b/>
                <w:bCs/>
              </w:rPr>
              <w:t>3 семестр (</w:t>
            </w:r>
            <w:r w:rsidR="005858D4">
              <w:rPr>
                <w:rFonts w:eastAsia="Calibri"/>
                <w:b/>
                <w:bCs/>
              </w:rPr>
              <w:t>92</w:t>
            </w:r>
            <w:r w:rsidRPr="008363EF">
              <w:rPr>
                <w:rFonts w:eastAsia="Calibri"/>
                <w:b/>
                <w:bCs/>
              </w:rPr>
              <w:t xml:space="preserve"> </w:t>
            </w:r>
            <w:proofErr w:type="spellStart"/>
            <w:r w:rsidRPr="008363EF">
              <w:rPr>
                <w:rFonts w:eastAsia="Calibri"/>
                <w:b/>
                <w:bCs/>
              </w:rPr>
              <w:t>лк</w:t>
            </w:r>
            <w:proofErr w:type="spellEnd"/>
            <w:r w:rsidRPr="008363EF">
              <w:rPr>
                <w:rFonts w:eastAsia="Calibri"/>
                <w:b/>
                <w:bCs/>
              </w:rPr>
              <w:t xml:space="preserve"> + </w:t>
            </w:r>
            <w:r w:rsidR="00E468D3">
              <w:rPr>
                <w:rFonts w:eastAsia="Calibri"/>
                <w:b/>
                <w:bCs/>
              </w:rPr>
              <w:t>1</w:t>
            </w:r>
            <w:r w:rsidR="005858D4">
              <w:rPr>
                <w:rFonts w:eastAsia="Calibri"/>
                <w:b/>
                <w:bCs/>
              </w:rPr>
              <w:t>12</w:t>
            </w:r>
            <w:r w:rsidRPr="008363EF">
              <w:rPr>
                <w:rFonts w:eastAsia="Calibri"/>
                <w:b/>
                <w:bCs/>
              </w:rPr>
              <w:t xml:space="preserve"> </w:t>
            </w:r>
            <w:proofErr w:type="spellStart"/>
            <w:r w:rsidRPr="008363EF">
              <w:rPr>
                <w:rFonts w:eastAsia="Calibri"/>
                <w:b/>
                <w:bCs/>
              </w:rPr>
              <w:t>пз</w:t>
            </w:r>
            <w:proofErr w:type="spellEnd"/>
            <w:r w:rsidRPr="008363EF">
              <w:rPr>
                <w:rFonts w:eastAsia="Calibri"/>
                <w:b/>
                <w:bCs/>
              </w:rPr>
              <w:t xml:space="preserve"> + </w:t>
            </w:r>
            <w:r w:rsidR="00FA671D">
              <w:rPr>
                <w:rFonts w:eastAsia="Calibri"/>
                <w:b/>
                <w:bCs/>
              </w:rPr>
              <w:t>128</w:t>
            </w:r>
            <w:r w:rsidRPr="008363EF">
              <w:rPr>
                <w:rFonts w:eastAsia="Calibri"/>
                <w:b/>
                <w:bCs/>
              </w:rPr>
              <w:t xml:space="preserve"> </w:t>
            </w:r>
            <w:proofErr w:type="spellStart"/>
            <w:r w:rsidRPr="008363EF">
              <w:rPr>
                <w:rFonts w:eastAsia="Calibri"/>
                <w:b/>
                <w:bCs/>
              </w:rPr>
              <w:t>срс</w:t>
            </w:r>
            <w:proofErr w:type="spellEnd"/>
            <w:r w:rsidRPr="008363EF">
              <w:rPr>
                <w:rFonts w:eastAsia="Calibri"/>
                <w:b/>
                <w:bCs/>
              </w:rPr>
              <w:t>)</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8569F" w:rsidRPr="008363EF" w:rsidRDefault="00A8569F" w:rsidP="007514E2">
            <w:pPr>
              <w:ind w:firstLine="0"/>
              <w:jc w:val="center"/>
              <w:rPr>
                <w:rFonts w:eastAsia="Calibri"/>
                <w:b/>
                <w:bCs/>
              </w:rPr>
            </w:pPr>
          </w:p>
        </w:tc>
        <w:tc>
          <w:tcPr>
            <w:tcW w:w="1701" w:type="dxa"/>
            <w:tcBorders>
              <w:top w:val="single" w:sz="4" w:space="0" w:color="000000"/>
              <w:left w:val="single" w:sz="4" w:space="0" w:color="000000"/>
              <w:bottom w:val="single" w:sz="4" w:space="0" w:color="000000"/>
              <w:right w:val="single" w:sz="4" w:space="0" w:color="auto"/>
            </w:tcBorders>
          </w:tcPr>
          <w:p w:rsidR="00A8569F" w:rsidRPr="008363EF" w:rsidRDefault="00A8569F" w:rsidP="007514E2">
            <w:pPr>
              <w:ind w:firstLine="0"/>
              <w:jc w:val="center"/>
              <w:rPr>
                <w:rFonts w:eastAsia="Calibri"/>
                <w:bCs/>
                <w:sz w:val="20"/>
              </w:rPr>
            </w:pPr>
          </w:p>
        </w:tc>
      </w:tr>
      <w:tr w:rsidR="007514E2" w:rsidRPr="008363EF" w:rsidTr="006F212D">
        <w:trPr>
          <w:trHeight w:val="216"/>
        </w:trPr>
        <w:tc>
          <w:tcPr>
            <w:tcW w:w="3090" w:type="dxa"/>
            <w:vMerge w:val="restart"/>
            <w:tcBorders>
              <w:top w:val="single" w:sz="4" w:space="0" w:color="auto"/>
              <w:left w:val="single" w:sz="4" w:space="0" w:color="auto"/>
              <w:bottom w:val="single" w:sz="4" w:space="0" w:color="auto"/>
              <w:right w:val="single" w:sz="4" w:space="0" w:color="auto"/>
            </w:tcBorders>
            <w:shd w:val="clear" w:color="auto" w:fill="auto"/>
          </w:tcPr>
          <w:p w:rsidR="000E2709" w:rsidRPr="008363EF" w:rsidRDefault="000932F9" w:rsidP="000E2709">
            <w:pPr>
              <w:ind w:firstLine="0"/>
            </w:pPr>
            <w:hyperlink r:id="rId10" w:history="1">
              <w:r w:rsidR="000E2709" w:rsidRPr="008363EF">
                <w:rPr>
                  <w:b/>
                  <w:bCs/>
                </w:rPr>
                <w:t xml:space="preserve">Тема </w:t>
              </w:r>
              <w:r w:rsidR="00A8569F" w:rsidRPr="008363EF">
                <w:rPr>
                  <w:b/>
                  <w:bCs/>
                </w:rPr>
                <w:t>1.</w:t>
              </w:r>
              <w:r w:rsidR="000E2709" w:rsidRPr="008363EF">
                <w:rPr>
                  <w:b/>
                  <w:bCs/>
                </w:rPr>
                <w:t xml:space="preserve"> Учет денежных средств.</w:t>
              </w:r>
            </w:hyperlink>
          </w:p>
          <w:p w:rsidR="007514E2" w:rsidRPr="008363EF" w:rsidRDefault="007514E2" w:rsidP="007514E2">
            <w:pPr>
              <w:ind w:firstLine="0"/>
              <w:jc w:val="left"/>
              <w:rPr>
                <w:b/>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14E2" w:rsidRPr="008363EF" w:rsidRDefault="007514E2" w:rsidP="00E0211A">
            <w:pPr>
              <w:rPr>
                <w:b/>
              </w:rPr>
            </w:pPr>
            <w:r w:rsidRPr="008363EF">
              <w:rPr>
                <w:b/>
              </w:rPr>
              <w:t>Содержание учебного материала</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7514E2" w:rsidRPr="008363EF" w:rsidRDefault="00FA671D" w:rsidP="00E0211A">
            <w:pPr>
              <w:ind w:firstLine="0"/>
              <w:jc w:val="center"/>
              <w:rPr>
                <w:b/>
              </w:rPr>
            </w:pPr>
            <w:r>
              <w:rPr>
                <w:b/>
              </w:rPr>
              <w:t>24</w:t>
            </w:r>
          </w:p>
        </w:tc>
        <w:tc>
          <w:tcPr>
            <w:tcW w:w="1701" w:type="dxa"/>
            <w:tcBorders>
              <w:top w:val="single" w:sz="4" w:space="0" w:color="000000"/>
              <w:left w:val="single" w:sz="4" w:space="0" w:color="000000"/>
              <w:bottom w:val="single" w:sz="4" w:space="0" w:color="auto"/>
              <w:right w:val="single" w:sz="4" w:space="0" w:color="auto"/>
            </w:tcBorders>
          </w:tcPr>
          <w:p w:rsidR="007514E2" w:rsidRPr="008363EF" w:rsidRDefault="007514E2" w:rsidP="00E0211A">
            <w:pPr>
              <w:jc w:val="center"/>
            </w:pPr>
          </w:p>
        </w:tc>
      </w:tr>
      <w:tr w:rsidR="007514E2" w:rsidRPr="008363EF" w:rsidTr="0024433A">
        <w:trPr>
          <w:trHeight w:val="216"/>
        </w:trPr>
        <w:tc>
          <w:tcPr>
            <w:tcW w:w="3090" w:type="dxa"/>
            <w:vMerge/>
            <w:tcBorders>
              <w:left w:val="single" w:sz="4" w:space="0" w:color="000000"/>
            </w:tcBorders>
            <w:shd w:val="clear" w:color="auto" w:fill="auto"/>
            <w:vAlign w:val="center"/>
          </w:tcPr>
          <w:p w:rsidR="007514E2" w:rsidRPr="008363EF" w:rsidRDefault="007514E2" w:rsidP="00E0211A">
            <w:pPr>
              <w:snapToGrid w:val="0"/>
              <w:rPr>
                <w:color w:val="FF0000"/>
              </w:rPr>
            </w:pPr>
          </w:p>
        </w:tc>
        <w:tc>
          <w:tcPr>
            <w:tcW w:w="567" w:type="dxa"/>
            <w:tcBorders>
              <w:top w:val="single" w:sz="4" w:space="0" w:color="000000"/>
              <w:left w:val="single" w:sz="4" w:space="0" w:color="000000"/>
              <w:bottom w:val="single" w:sz="4" w:space="0" w:color="000000"/>
            </w:tcBorders>
            <w:shd w:val="clear" w:color="auto" w:fill="auto"/>
          </w:tcPr>
          <w:p w:rsidR="007514E2" w:rsidRPr="008363EF" w:rsidRDefault="007514E2" w:rsidP="007514E2">
            <w:pPr>
              <w:ind w:firstLine="0"/>
            </w:pPr>
            <w:r w:rsidRPr="008363EF">
              <w:t>1.</w:t>
            </w: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7514E2" w:rsidRPr="008363EF" w:rsidRDefault="007514E2" w:rsidP="00BC08AB">
            <w:pPr>
              <w:ind w:firstLine="0"/>
            </w:pPr>
            <w:r w:rsidRPr="008363EF">
              <w:t>Понятие денежных средств</w:t>
            </w:r>
            <w:r w:rsidR="000E2709" w:rsidRPr="008363EF">
              <w:t xml:space="preserve">. Расчеты наличными. Порядок хранения денег и денежных документов в кассе. Порядок ведения кассовых операций.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14E2" w:rsidRPr="008363EF" w:rsidRDefault="007514E2" w:rsidP="007514E2">
            <w:pPr>
              <w:snapToGrid w:val="0"/>
              <w:ind w:firstLine="33"/>
              <w:jc w:val="center"/>
            </w:pPr>
            <w:r w:rsidRPr="008363EF">
              <w:t>2</w:t>
            </w:r>
          </w:p>
        </w:tc>
        <w:tc>
          <w:tcPr>
            <w:tcW w:w="1701" w:type="dxa"/>
            <w:tcBorders>
              <w:top w:val="single" w:sz="4" w:space="0" w:color="auto"/>
              <w:left w:val="single" w:sz="4" w:space="0" w:color="000000"/>
              <w:bottom w:val="single" w:sz="4" w:space="0" w:color="auto"/>
              <w:right w:val="single" w:sz="4" w:space="0" w:color="auto"/>
            </w:tcBorders>
          </w:tcPr>
          <w:p w:rsidR="007514E2" w:rsidRPr="008363EF" w:rsidRDefault="007514E2" w:rsidP="007514E2">
            <w:pPr>
              <w:snapToGrid w:val="0"/>
              <w:ind w:firstLine="34"/>
              <w:jc w:val="center"/>
            </w:pPr>
            <w:r w:rsidRPr="008363EF">
              <w:t>1</w:t>
            </w:r>
          </w:p>
        </w:tc>
      </w:tr>
      <w:tr w:rsidR="00AA1431" w:rsidRPr="008363EF" w:rsidTr="0024433A">
        <w:trPr>
          <w:trHeight w:val="236"/>
        </w:trPr>
        <w:tc>
          <w:tcPr>
            <w:tcW w:w="3090" w:type="dxa"/>
            <w:vMerge/>
            <w:tcBorders>
              <w:left w:val="single" w:sz="4" w:space="0" w:color="000000"/>
            </w:tcBorders>
            <w:shd w:val="clear" w:color="auto" w:fill="auto"/>
            <w:vAlign w:val="center"/>
          </w:tcPr>
          <w:p w:rsidR="00AA1431" w:rsidRPr="008363EF" w:rsidRDefault="00AA1431" w:rsidP="00E0211A">
            <w:pPr>
              <w:snapToGrid w:val="0"/>
              <w:rPr>
                <w:color w:val="FF0000"/>
              </w:rPr>
            </w:pPr>
          </w:p>
        </w:tc>
        <w:tc>
          <w:tcPr>
            <w:tcW w:w="567" w:type="dxa"/>
            <w:vMerge w:val="restart"/>
            <w:tcBorders>
              <w:top w:val="single" w:sz="4" w:space="0" w:color="000000"/>
              <w:left w:val="single" w:sz="4" w:space="0" w:color="000000"/>
            </w:tcBorders>
            <w:shd w:val="clear" w:color="auto" w:fill="auto"/>
          </w:tcPr>
          <w:p w:rsidR="00AA1431" w:rsidRPr="008363EF" w:rsidRDefault="00AA1431" w:rsidP="007514E2">
            <w:pPr>
              <w:ind w:firstLine="0"/>
            </w:pPr>
            <w:r w:rsidRPr="008363EF">
              <w:t>2.</w:t>
            </w:r>
          </w:p>
        </w:tc>
        <w:tc>
          <w:tcPr>
            <w:tcW w:w="8505" w:type="dxa"/>
            <w:tcBorders>
              <w:top w:val="single" w:sz="4" w:space="0" w:color="auto"/>
              <w:left w:val="single" w:sz="4" w:space="0" w:color="000000"/>
              <w:bottom w:val="single" w:sz="4" w:space="0" w:color="000000"/>
            </w:tcBorders>
            <w:shd w:val="clear" w:color="auto" w:fill="auto"/>
          </w:tcPr>
          <w:p w:rsidR="00AA1431" w:rsidRPr="008363EF" w:rsidRDefault="00BC08AB" w:rsidP="000E2709">
            <w:pPr>
              <w:suppressAutoHyphens/>
              <w:ind w:firstLine="0"/>
            </w:pPr>
            <w:r w:rsidRPr="008363EF">
              <w:t>Документальное оформление кассовых операций. Кассовая книга и отчет кассира. Инвентаризация кассы.</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AA1431" w:rsidRPr="008363EF" w:rsidRDefault="00AA1431" w:rsidP="007514E2">
            <w:pPr>
              <w:snapToGrid w:val="0"/>
              <w:ind w:firstLine="33"/>
              <w:jc w:val="center"/>
            </w:pPr>
            <w:r w:rsidRPr="008363EF">
              <w:t>2</w:t>
            </w:r>
          </w:p>
        </w:tc>
        <w:tc>
          <w:tcPr>
            <w:tcW w:w="1701" w:type="dxa"/>
            <w:tcBorders>
              <w:top w:val="single" w:sz="4" w:space="0" w:color="auto"/>
              <w:left w:val="single" w:sz="4" w:space="0" w:color="000000"/>
              <w:bottom w:val="single" w:sz="4" w:space="0" w:color="000000"/>
              <w:right w:val="single" w:sz="4" w:space="0" w:color="auto"/>
            </w:tcBorders>
          </w:tcPr>
          <w:p w:rsidR="00AA1431" w:rsidRPr="008363EF" w:rsidRDefault="00AA1431" w:rsidP="007514E2">
            <w:pPr>
              <w:snapToGrid w:val="0"/>
              <w:ind w:firstLine="34"/>
              <w:jc w:val="center"/>
            </w:pPr>
            <w:r w:rsidRPr="008363EF">
              <w:t>1</w:t>
            </w:r>
          </w:p>
        </w:tc>
      </w:tr>
      <w:tr w:rsidR="00AA1431" w:rsidRPr="008363EF" w:rsidTr="006F212D">
        <w:trPr>
          <w:trHeight w:val="403"/>
        </w:trPr>
        <w:tc>
          <w:tcPr>
            <w:tcW w:w="3090" w:type="dxa"/>
            <w:vMerge/>
            <w:tcBorders>
              <w:left w:val="single" w:sz="4" w:space="0" w:color="000000"/>
            </w:tcBorders>
            <w:shd w:val="clear" w:color="auto" w:fill="auto"/>
            <w:vAlign w:val="center"/>
          </w:tcPr>
          <w:p w:rsidR="00AA1431" w:rsidRPr="008363EF" w:rsidRDefault="00AA1431" w:rsidP="00AA1431">
            <w:pPr>
              <w:snapToGrid w:val="0"/>
              <w:rPr>
                <w:color w:val="FF0000"/>
              </w:rPr>
            </w:pPr>
          </w:p>
        </w:tc>
        <w:tc>
          <w:tcPr>
            <w:tcW w:w="567" w:type="dxa"/>
            <w:vMerge/>
            <w:tcBorders>
              <w:left w:val="single" w:sz="4" w:space="0" w:color="000000"/>
            </w:tcBorders>
            <w:shd w:val="clear" w:color="auto" w:fill="auto"/>
          </w:tcPr>
          <w:p w:rsidR="00AA1431" w:rsidRPr="008363EF" w:rsidRDefault="00AA1431" w:rsidP="00AA1431">
            <w:pPr>
              <w:ind w:firstLine="0"/>
            </w:pPr>
          </w:p>
        </w:tc>
        <w:tc>
          <w:tcPr>
            <w:tcW w:w="8505" w:type="dxa"/>
            <w:tcBorders>
              <w:top w:val="single" w:sz="4" w:space="0" w:color="auto"/>
              <w:left w:val="single" w:sz="4" w:space="0" w:color="000000"/>
              <w:bottom w:val="single" w:sz="4" w:space="0" w:color="000000"/>
            </w:tcBorders>
            <w:shd w:val="clear" w:color="auto" w:fill="auto"/>
          </w:tcPr>
          <w:p w:rsidR="00AA1431" w:rsidRPr="008363EF" w:rsidRDefault="00AA1431" w:rsidP="00AA1431">
            <w:pPr>
              <w:ind w:firstLine="0"/>
              <w:rPr>
                <w:b/>
              </w:rPr>
            </w:pPr>
            <w:r w:rsidRPr="008363EF">
              <w:rPr>
                <w:b/>
              </w:rPr>
              <w:t>Практическое занятие № 1</w:t>
            </w:r>
          </w:p>
          <w:p w:rsidR="00AA1431" w:rsidRPr="008363EF" w:rsidRDefault="00BC08AB" w:rsidP="00BC08AB">
            <w:pPr>
              <w:ind w:firstLine="0"/>
            </w:pPr>
            <w:r w:rsidRPr="008363EF">
              <w:t>Заполнение п</w:t>
            </w:r>
            <w:r w:rsidR="00AA1431" w:rsidRPr="008363EF">
              <w:t>ервичны</w:t>
            </w:r>
            <w:r w:rsidRPr="008363EF">
              <w:t>х</w:t>
            </w:r>
            <w:r w:rsidR="00AA1431" w:rsidRPr="008363EF">
              <w:t xml:space="preserve"> </w:t>
            </w:r>
            <w:r w:rsidRPr="008363EF">
              <w:t>кассовых документов</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AA1431" w:rsidRPr="008363EF" w:rsidRDefault="00AA1431" w:rsidP="00AA1431">
            <w:pPr>
              <w:snapToGrid w:val="0"/>
              <w:ind w:firstLine="33"/>
              <w:jc w:val="center"/>
            </w:pPr>
            <w:r w:rsidRPr="008363EF">
              <w:t>2</w:t>
            </w:r>
          </w:p>
        </w:tc>
        <w:tc>
          <w:tcPr>
            <w:tcW w:w="1701" w:type="dxa"/>
            <w:tcBorders>
              <w:top w:val="single" w:sz="4" w:space="0" w:color="auto"/>
              <w:left w:val="single" w:sz="4" w:space="0" w:color="000000"/>
              <w:bottom w:val="single" w:sz="4" w:space="0" w:color="000000"/>
              <w:right w:val="single" w:sz="4" w:space="0" w:color="auto"/>
            </w:tcBorders>
          </w:tcPr>
          <w:p w:rsidR="00AA1431" w:rsidRPr="008363EF" w:rsidRDefault="00AA1431" w:rsidP="00AA1431">
            <w:pPr>
              <w:snapToGrid w:val="0"/>
              <w:ind w:firstLine="34"/>
              <w:jc w:val="center"/>
            </w:pPr>
            <w:r w:rsidRPr="008363EF">
              <w:t>2,3</w:t>
            </w:r>
          </w:p>
        </w:tc>
      </w:tr>
      <w:tr w:rsidR="00AA1431" w:rsidRPr="008363EF" w:rsidTr="006F212D">
        <w:trPr>
          <w:trHeight w:val="403"/>
        </w:trPr>
        <w:tc>
          <w:tcPr>
            <w:tcW w:w="3090" w:type="dxa"/>
            <w:vMerge/>
            <w:tcBorders>
              <w:left w:val="single" w:sz="4" w:space="0" w:color="000000"/>
            </w:tcBorders>
            <w:shd w:val="clear" w:color="auto" w:fill="auto"/>
            <w:vAlign w:val="center"/>
          </w:tcPr>
          <w:p w:rsidR="00AA1431" w:rsidRPr="008363EF" w:rsidRDefault="00AA1431" w:rsidP="00AA1431">
            <w:pPr>
              <w:snapToGrid w:val="0"/>
              <w:rPr>
                <w:color w:val="FF0000"/>
              </w:rPr>
            </w:pPr>
          </w:p>
        </w:tc>
        <w:tc>
          <w:tcPr>
            <w:tcW w:w="567" w:type="dxa"/>
            <w:vMerge/>
            <w:tcBorders>
              <w:left w:val="single" w:sz="4" w:space="0" w:color="000000"/>
              <w:bottom w:val="single" w:sz="4" w:space="0" w:color="000000"/>
            </w:tcBorders>
            <w:shd w:val="clear" w:color="auto" w:fill="auto"/>
          </w:tcPr>
          <w:p w:rsidR="00AA1431" w:rsidRPr="008363EF" w:rsidRDefault="00AA1431" w:rsidP="00AA1431">
            <w:pPr>
              <w:ind w:firstLine="0"/>
            </w:pPr>
          </w:p>
        </w:tc>
        <w:tc>
          <w:tcPr>
            <w:tcW w:w="8505" w:type="dxa"/>
            <w:tcBorders>
              <w:top w:val="single" w:sz="4" w:space="0" w:color="auto"/>
              <w:left w:val="single" w:sz="4" w:space="0" w:color="000000"/>
              <w:bottom w:val="single" w:sz="4" w:space="0" w:color="000000"/>
            </w:tcBorders>
            <w:shd w:val="clear" w:color="auto" w:fill="auto"/>
          </w:tcPr>
          <w:p w:rsidR="00AA1431" w:rsidRPr="008363EF" w:rsidRDefault="00AA1431" w:rsidP="00AA1431">
            <w:pPr>
              <w:ind w:firstLine="0"/>
            </w:pPr>
            <w:r w:rsidRPr="008363EF">
              <w:rPr>
                <w:b/>
              </w:rPr>
              <w:t>Практическое занятие № 2</w:t>
            </w:r>
          </w:p>
          <w:p w:rsidR="00AA1431" w:rsidRPr="008363EF" w:rsidRDefault="00BC08AB" w:rsidP="00AA1431">
            <w:pPr>
              <w:ind w:firstLine="0"/>
            </w:pPr>
            <w:r w:rsidRPr="008363EF">
              <w:t>Основные правила ведения кассовой книги. Отчет кассира. Проверка и бухгалтерская обработка кассовых документов</w:t>
            </w:r>
            <w:r w:rsidR="00AA1431" w:rsidRPr="008363EF">
              <w:t>.</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AA1431" w:rsidRPr="008363EF" w:rsidRDefault="00936078" w:rsidP="00AA1431">
            <w:pPr>
              <w:snapToGrid w:val="0"/>
              <w:ind w:firstLine="33"/>
              <w:jc w:val="center"/>
            </w:pPr>
            <w:r w:rsidRPr="008363EF">
              <w:t>2</w:t>
            </w:r>
          </w:p>
        </w:tc>
        <w:tc>
          <w:tcPr>
            <w:tcW w:w="1701" w:type="dxa"/>
            <w:tcBorders>
              <w:top w:val="single" w:sz="4" w:space="0" w:color="auto"/>
              <w:left w:val="single" w:sz="4" w:space="0" w:color="000000"/>
              <w:bottom w:val="single" w:sz="4" w:space="0" w:color="000000"/>
              <w:right w:val="single" w:sz="4" w:space="0" w:color="auto"/>
            </w:tcBorders>
          </w:tcPr>
          <w:p w:rsidR="00AA1431" w:rsidRPr="008363EF" w:rsidRDefault="00936078" w:rsidP="00AA1431">
            <w:pPr>
              <w:snapToGrid w:val="0"/>
              <w:ind w:firstLine="34"/>
              <w:jc w:val="center"/>
            </w:pPr>
            <w:r w:rsidRPr="008363EF">
              <w:t>2,3</w:t>
            </w:r>
          </w:p>
        </w:tc>
      </w:tr>
      <w:tr w:rsidR="00AA1431" w:rsidRPr="008363EF" w:rsidTr="0024433A">
        <w:trPr>
          <w:trHeight w:val="262"/>
        </w:trPr>
        <w:tc>
          <w:tcPr>
            <w:tcW w:w="3090" w:type="dxa"/>
            <w:vMerge/>
            <w:tcBorders>
              <w:left w:val="single" w:sz="4" w:space="0" w:color="000000"/>
            </w:tcBorders>
            <w:shd w:val="clear" w:color="auto" w:fill="auto"/>
            <w:vAlign w:val="center"/>
          </w:tcPr>
          <w:p w:rsidR="00AA1431" w:rsidRPr="008363EF" w:rsidRDefault="00AA1431" w:rsidP="00AA1431">
            <w:pPr>
              <w:snapToGrid w:val="0"/>
              <w:rPr>
                <w:color w:val="FF0000"/>
              </w:rPr>
            </w:pPr>
          </w:p>
        </w:tc>
        <w:tc>
          <w:tcPr>
            <w:tcW w:w="567" w:type="dxa"/>
            <w:vMerge w:val="restart"/>
            <w:tcBorders>
              <w:top w:val="single" w:sz="4" w:space="0" w:color="000000"/>
              <w:left w:val="single" w:sz="4" w:space="0" w:color="000000"/>
            </w:tcBorders>
            <w:shd w:val="clear" w:color="auto" w:fill="auto"/>
          </w:tcPr>
          <w:p w:rsidR="00AA1431" w:rsidRPr="008363EF" w:rsidRDefault="00AA1431" w:rsidP="00AA1431">
            <w:pPr>
              <w:ind w:firstLine="0"/>
            </w:pPr>
            <w:r w:rsidRPr="008363EF">
              <w:t>3.</w:t>
            </w:r>
          </w:p>
        </w:tc>
        <w:tc>
          <w:tcPr>
            <w:tcW w:w="8505" w:type="dxa"/>
            <w:tcBorders>
              <w:top w:val="single" w:sz="4" w:space="0" w:color="000000"/>
              <w:left w:val="single" w:sz="4" w:space="0" w:color="000000"/>
              <w:bottom w:val="single" w:sz="4" w:space="0" w:color="000000"/>
            </w:tcBorders>
            <w:shd w:val="clear" w:color="auto" w:fill="auto"/>
          </w:tcPr>
          <w:p w:rsidR="00AA1431" w:rsidRPr="008363EF" w:rsidRDefault="000E2709" w:rsidP="00BC08AB">
            <w:pPr>
              <w:ind w:firstLine="0"/>
            </w:pPr>
            <w:r w:rsidRPr="008363EF">
              <w:t>Синтетический учет кассовых операций. Журнал-ордер № 1, порядок его заполнения.</w:t>
            </w:r>
          </w:p>
        </w:tc>
        <w:tc>
          <w:tcPr>
            <w:tcW w:w="1276" w:type="dxa"/>
            <w:tcBorders>
              <w:left w:val="single" w:sz="4" w:space="0" w:color="000000"/>
              <w:bottom w:val="single" w:sz="4" w:space="0" w:color="000000"/>
              <w:right w:val="single" w:sz="4" w:space="0" w:color="auto"/>
            </w:tcBorders>
            <w:shd w:val="clear" w:color="auto" w:fill="auto"/>
            <w:vAlign w:val="center"/>
          </w:tcPr>
          <w:p w:rsidR="00AA1431" w:rsidRPr="008363EF" w:rsidRDefault="00AA1431" w:rsidP="00AA1431">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AA1431" w:rsidRPr="008363EF" w:rsidRDefault="00AA1431" w:rsidP="00AA1431">
            <w:pPr>
              <w:snapToGrid w:val="0"/>
              <w:ind w:firstLine="34"/>
              <w:jc w:val="center"/>
            </w:pPr>
            <w:r w:rsidRPr="008363EF">
              <w:t>1</w:t>
            </w:r>
          </w:p>
        </w:tc>
      </w:tr>
      <w:tr w:rsidR="00AA1431" w:rsidRPr="008363EF" w:rsidTr="006F212D">
        <w:trPr>
          <w:trHeight w:val="403"/>
        </w:trPr>
        <w:tc>
          <w:tcPr>
            <w:tcW w:w="3090" w:type="dxa"/>
            <w:vMerge/>
            <w:tcBorders>
              <w:left w:val="single" w:sz="4" w:space="0" w:color="000000"/>
            </w:tcBorders>
            <w:shd w:val="clear" w:color="auto" w:fill="auto"/>
            <w:vAlign w:val="center"/>
          </w:tcPr>
          <w:p w:rsidR="00AA1431" w:rsidRPr="008363EF" w:rsidRDefault="00AA1431" w:rsidP="00AA1431">
            <w:pPr>
              <w:snapToGrid w:val="0"/>
              <w:rPr>
                <w:color w:val="FF0000"/>
              </w:rPr>
            </w:pPr>
          </w:p>
        </w:tc>
        <w:tc>
          <w:tcPr>
            <w:tcW w:w="567" w:type="dxa"/>
            <w:vMerge/>
            <w:tcBorders>
              <w:left w:val="single" w:sz="4" w:space="0" w:color="000000"/>
              <w:bottom w:val="single" w:sz="4" w:space="0" w:color="000000"/>
            </w:tcBorders>
            <w:shd w:val="clear" w:color="auto" w:fill="auto"/>
          </w:tcPr>
          <w:p w:rsidR="00AA1431" w:rsidRPr="008363EF" w:rsidRDefault="00AA1431" w:rsidP="00AA1431">
            <w:pPr>
              <w:ind w:firstLine="0"/>
            </w:pPr>
          </w:p>
        </w:tc>
        <w:tc>
          <w:tcPr>
            <w:tcW w:w="8505" w:type="dxa"/>
            <w:tcBorders>
              <w:top w:val="single" w:sz="4" w:space="0" w:color="000000"/>
              <w:left w:val="single" w:sz="4" w:space="0" w:color="000000"/>
              <w:bottom w:val="single" w:sz="4" w:space="0" w:color="000000"/>
            </w:tcBorders>
            <w:shd w:val="clear" w:color="auto" w:fill="auto"/>
          </w:tcPr>
          <w:p w:rsidR="00AA1431" w:rsidRPr="008363EF" w:rsidRDefault="00AA1431" w:rsidP="00AA1431">
            <w:pPr>
              <w:ind w:firstLine="0"/>
              <w:rPr>
                <w:b/>
              </w:rPr>
            </w:pPr>
            <w:r w:rsidRPr="008363EF">
              <w:rPr>
                <w:b/>
              </w:rPr>
              <w:t>Практическое занятие № 3</w:t>
            </w:r>
          </w:p>
          <w:p w:rsidR="00AA1431" w:rsidRPr="008363EF" w:rsidRDefault="00AA1431" w:rsidP="00BC08AB">
            <w:pPr>
              <w:tabs>
                <w:tab w:val="left" w:pos="1650"/>
              </w:tabs>
              <w:ind w:firstLine="0"/>
            </w:pPr>
            <w:r w:rsidRPr="008363EF">
              <w:t xml:space="preserve">Заполнение </w:t>
            </w:r>
            <w:r w:rsidR="00BC08AB" w:rsidRPr="008363EF">
              <w:t>журнала – ордера № 1</w:t>
            </w:r>
          </w:p>
        </w:tc>
        <w:tc>
          <w:tcPr>
            <w:tcW w:w="1276" w:type="dxa"/>
            <w:tcBorders>
              <w:left w:val="single" w:sz="4" w:space="0" w:color="000000"/>
              <w:bottom w:val="single" w:sz="4" w:space="0" w:color="000000"/>
              <w:right w:val="single" w:sz="4" w:space="0" w:color="auto"/>
            </w:tcBorders>
            <w:shd w:val="clear" w:color="auto" w:fill="auto"/>
            <w:vAlign w:val="center"/>
          </w:tcPr>
          <w:p w:rsidR="00AA1431" w:rsidRPr="008363EF" w:rsidRDefault="00936078" w:rsidP="00AA1431">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AA1431" w:rsidRPr="008363EF" w:rsidRDefault="00936078" w:rsidP="00AA1431">
            <w:pPr>
              <w:snapToGrid w:val="0"/>
              <w:ind w:firstLine="34"/>
              <w:jc w:val="center"/>
            </w:pPr>
            <w:r w:rsidRPr="008363EF">
              <w:t>2,3</w:t>
            </w:r>
          </w:p>
        </w:tc>
      </w:tr>
      <w:tr w:rsidR="00BC08AB" w:rsidRPr="008363EF" w:rsidTr="00786374">
        <w:trPr>
          <w:trHeight w:val="403"/>
        </w:trPr>
        <w:tc>
          <w:tcPr>
            <w:tcW w:w="3090" w:type="dxa"/>
            <w:vMerge/>
            <w:tcBorders>
              <w:left w:val="single" w:sz="4" w:space="0" w:color="000000"/>
            </w:tcBorders>
            <w:shd w:val="clear" w:color="auto" w:fill="auto"/>
            <w:vAlign w:val="center"/>
          </w:tcPr>
          <w:p w:rsidR="00BC08AB" w:rsidRPr="008363EF" w:rsidRDefault="00BC08AB" w:rsidP="00AA1431">
            <w:pPr>
              <w:snapToGrid w:val="0"/>
              <w:rPr>
                <w:color w:val="FF0000"/>
              </w:rPr>
            </w:pPr>
          </w:p>
        </w:tc>
        <w:tc>
          <w:tcPr>
            <w:tcW w:w="567" w:type="dxa"/>
            <w:vMerge w:val="restart"/>
            <w:tcBorders>
              <w:top w:val="single" w:sz="4" w:space="0" w:color="000000"/>
              <w:left w:val="single" w:sz="4" w:space="0" w:color="000000"/>
            </w:tcBorders>
            <w:shd w:val="clear" w:color="auto" w:fill="auto"/>
          </w:tcPr>
          <w:p w:rsidR="00BC08AB" w:rsidRPr="008363EF" w:rsidRDefault="00BC08AB" w:rsidP="00AA1431">
            <w:pPr>
              <w:ind w:firstLine="0"/>
            </w:pPr>
            <w:r w:rsidRPr="008363EF">
              <w:t>4.</w:t>
            </w:r>
          </w:p>
        </w:tc>
        <w:tc>
          <w:tcPr>
            <w:tcW w:w="8505" w:type="dxa"/>
            <w:tcBorders>
              <w:top w:val="single" w:sz="4" w:space="0" w:color="000000"/>
              <w:left w:val="single" w:sz="4" w:space="0" w:color="000000"/>
              <w:bottom w:val="single" w:sz="4" w:space="0" w:color="000000"/>
            </w:tcBorders>
            <w:shd w:val="clear" w:color="auto" w:fill="auto"/>
          </w:tcPr>
          <w:p w:rsidR="00BC08AB" w:rsidRPr="008363EF" w:rsidRDefault="00BC08AB" w:rsidP="00AA1431">
            <w:pPr>
              <w:ind w:firstLine="0"/>
            </w:pPr>
            <w:r w:rsidRPr="008363EF">
              <w:t>Учет денежных документов. Учет переводов в пути</w:t>
            </w:r>
          </w:p>
        </w:tc>
        <w:tc>
          <w:tcPr>
            <w:tcW w:w="1276" w:type="dxa"/>
            <w:tcBorders>
              <w:left w:val="single" w:sz="4" w:space="0" w:color="000000"/>
              <w:bottom w:val="single" w:sz="4" w:space="0" w:color="000000"/>
              <w:right w:val="single" w:sz="4" w:space="0" w:color="auto"/>
            </w:tcBorders>
            <w:shd w:val="clear" w:color="auto" w:fill="auto"/>
            <w:vAlign w:val="center"/>
          </w:tcPr>
          <w:p w:rsidR="00BC08AB" w:rsidRPr="008363EF" w:rsidRDefault="00BC08AB" w:rsidP="00AA1431">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BC08AB" w:rsidRPr="008363EF" w:rsidRDefault="00BC08AB" w:rsidP="00AA1431">
            <w:pPr>
              <w:snapToGrid w:val="0"/>
              <w:ind w:firstLine="34"/>
              <w:jc w:val="center"/>
            </w:pPr>
            <w:r w:rsidRPr="008363EF">
              <w:t>1</w:t>
            </w:r>
          </w:p>
        </w:tc>
      </w:tr>
      <w:tr w:rsidR="00BC08AB" w:rsidRPr="008363EF" w:rsidTr="00786374">
        <w:trPr>
          <w:trHeight w:val="403"/>
        </w:trPr>
        <w:tc>
          <w:tcPr>
            <w:tcW w:w="3090" w:type="dxa"/>
            <w:vMerge/>
            <w:tcBorders>
              <w:left w:val="single" w:sz="4" w:space="0" w:color="000000"/>
            </w:tcBorders>
            <w:shd w:val="clear" w:color="auto" w:fill="auto"/>
            <w:vAlign w:val="center"/>
          </w:tcPr>
          <w:p w:rsidR="00BC08AB" w:rsidRPr="008363EF" w:rsidRDefault="00BC08AB" w:rsidP="00AA1431">
            <w:pPr>
              <w:snapToGrid w:val="0"/>
              <w:rPr>
                <w:color w:val="FF0000"/>
              </w:rPr>
            </w:pPr>
          </w:p>
        </w:tc>
        <w:tc>
          <w:tcPr>
            <w:tcW w:w="567" w:type="dxa"/>
            <w:vMerge/>
            <w:tcBorders>
              <w:left w:val="single" w:sz="4" w:space="0" w:color="000000"/>
              <w:bottom w:val="single" w:sz="4" w:space="0" w:color="000000"/>
            </w:tcBorders>
            <w:shd w:val="clear" w:color="auto" w:fill="auto"/>
          </w:tcPr>
          <w:p w:rsidR="00BC08AB" w:rsidRPr="008363EF" w:rsidRDefault="00BC08AB" w:rsidP="00AA1431">
            <w:pPr>
              <w:ind w:firstLine="0"/>
            </w:pPr>
          </w:p>
        </w:tc>
        <w:tc>
          <w:tcPr>
            <w:tcW w:w="8505" w:type="dxa"/>
            <w:tcBorders>
              <w:top w:val="single" w:sz="4" w:space="0" w:color="000000"/>
              <w:left w:val="single" w:sz="4" w:space="0" w:color="000000"/>
              <w:bottom w:val="single" w:sz="4" w:space="0" w:color="000000"/>
            </w:tcBorders>
            <w:shd w:val="clear" w:color="auto" w:fill="auto"/>
          </w:tcPr>
          <w:p w:rsidR="00BC08AB" w:rsidRPr="008363EF" w:rsidRDefault="00BC08AB" w:rsidP="00BC08AB">
            <w:pPr>
              <w:ind w:firstLine="0"/>
              <w:rPr>
                <w:b/>
              </w:rPr>
            </w:pPr>
            <w:r w:rsidRPr="008363EF">
              <w:rPr>
                <w:b/>
              </w:rPr>
              <w:t>Практическое занятие № 4</w:t>
            </w:r>
          </w:p>
          <w:p w:rsidR="00BC08AB" w:rsidRPr="008363EF" w:rsidRDefault="00BC08AB" w:rsidP="00AA1431">
            <w:pPr>
              <w:ind w:firstLine="0"/>
            </w:pPr>
            <w:r w:rsidRPr="008363EF">
              <w:t>Решение ситуационных задач по учету денежных документов и переводов в пути</w:t>
            </w:r>
          </w:p>
        </w:tc>
        <w:tc>
          <w:tcPr>
            <w:tcW w:w="1276" w:type="dxa"/>
            <w:tcBorders>
              <w:left w:val="single" w:sz="4" w:space="0" w:color="000000"/>
              <w:bottom w:val="single" w:sz="4" w:space="0" w:color="000000"/>
              <w:right w:val="single" w:sz="4" w:space="0" w:color="auto"/>
            </w:tcBorders>
            <w:shd w:val="clear" w:color="auto" w:fill="auto"/>
            <w:vAlign w:val="center"/>
          </w:tcPr>
          <w:p w:rsidR="00BC08AB" w:rsidRPr="008363EF" w:rsidRDefault="00BC08AB" w:rsidP="00AA1431">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BC08AB" w:rsidRPr="008363EF" w:rsidRDefault="008151D0" w:rsidP="00AA1431">
            <w:pPr>
              <w:snapToGrid w:val="0"/>
              <w:ind w:firstLine="34"/>
              <w:jc w:val="center"/>
            </w:pPr>
            <w:r w:rsidRPr="008363EF">
              <w:t>2,3</w:t>
            </w:r>
          </w:p>
        </w:tc>
      </w:tr>
      <w:tr w:rsidR="00BC08AB" w:rsidRPr="008363EF" w:rsidTr="00786374">
        <w:trPr>
          <w:trHeight w:val="248"/>
        </w:trPr>
        <w:tc>
          <w:tcPr>
            <w:tcW w:w="3090" w:type="dxa"/>
            <w:vMerge/>
            <w:tcBorders>
              <w:left w:val="single" w:sz="4" w:space="0" w:color="000000"/>
            </w:tcBorders>
            <w:shd w:val="clear" w:color="auto" w:fill="auto"/>
            <w:vAlign w:val="center"/>
          </w:tcPr>
          <w:p w:rsidR="00BC08AB" w:rsidRPr="008363EF" w:rsidRDefault="00BC08AB" w:rsidP="00AA1431">
            <w:pPr>
              <w:snapToGrid w:val="0"/>
              <w:rPr>
                <w:color w:val="FF0000"/>
              </w:rPr>
            </w:pPr>
          </w:p>
        </w:tc>
        <w:tc>
          <w:tcPr>
            <w:tcW w:w="567" w:type="dxa"/>
            <w:vMerge w:val="restart"/>
            <w:tcBorders>
              <w:top w:val="single" w:sz="4" w:space="0" w:color="000000"/>
              <w:left w:val="single" w:sz="4" w:space="0" w:color="000000"/>
            </w:tcBorders>
            <w:shd w:val="clear" w:color="auto" w:fill="auto"/>
          </w:tcPr>
          <w:p w:rsidR="00BC08AB" w:rsidRPr="008363EF" w:rsidRDefault="00BC08AB" w:rsidP="00AA1431">
            <w:pPr>
              <w:ind w:firstLine="0"/>
            </w:pPr>
            <w:r w:rsidRPr="008363EF">
              <w:t>5.</w:t>
            </w:r>
          </w:p>
        </w:tc>
        <w:tc>
          <w:tcPr>
            <w:tcW w:w="8505" w:type="dxa"/>
            <w:tcBorders>
              <w:top w:val="single" w:sz="4" w:space="0" w:color="000000"/>
              <w:left w:val="single" w:sz="4" w:space="0" w:color="000000"/>
              <w:bottom w:val="single" w:sz="4" w:space="0" w:color="000000"/>
            </w:tcBorders>
            <w:shd w:val="clear" w:color="auto" w:fill="auto"/>
          </w:tcPr>
          <w:p w:rsidR="00BC08AB" w:rsidRPr="008363EF" w:rsidRDefault="00BC08AB" w:rsidP="00AA1431">
            <w:pPr>
              <w:ind w:firstLine="0"/>
            </w:pPr>
            <w:r w:rsidRPr="008363EF">
              <w:t>Расчетный счет, его назначение. Порядок открытия расчетного счета. Документальное оформление операций по расчетному счету. Банковские платежные документы. Выписка банка. Синтетический учет операций по расчетному счету. Журнал-ордер № 2, порядок его заполнения. Аналитический и синтетический учет операций на специальных счетах в банках.</w:t>
            </w:r>
          </w:p>
        </w:tc>
        <w:tc>
          <w:tcPr>
            <w:tcW w:w="1276" w:type="dxa"/>
            <w:tcBorders>
              <w:left w:val="single" w:sz="4" w:space="0" w:color="000000"/>
              <w:bottom w:val="single" w:sz="4" w:space="0" w:color="000000"/>
              <w:right w:val="single" w:sz="4" w:space="0" w:color="auto"/>
            </w:tcBorders>
            <w:shd w:val="clear" w:color="auto" w:fill="auto"/>
            <w:vAlign w:val="center"/>
          </w:tcPr>
          <w:p w:rsidR="00BC08AB" w:rsidRPr="008363EF" w:rsidRDefault="000932F9" w:rsidP="00AA1431">
            <w:pPr>
              <w:snapToGrid w:val="0"/>
              <w:ind w:firstLine="33"/>
              <w:jc w:val="center"/>
            </w:pPr>
            <w:r>
              <w:t>2</w:t>
            </w:r>
          </w:p>
        </w:tc>
        <w:tc>
          <w:tcPr>
            <w:tcW w:w="1701" w:type="dxa"/>
            <w:tcBorders>
              <w:left w:val="single" w:sz="4" w:space="0" w:color="000000"/>
              <w:bottom w:val="single" w:sz="4" w:space="0" w:color="000000"/>
              <w:right w:val="single" w:sz="4" w:space="0" w:color="auto"/>
            </w:tcBorders>
          </w:tcPr>
          <w:p w:rsidR="00BC08AB" w:rsidRPr="008363EF" w:rsidRDefault="00BC08AB" w:rsidP="00AA1431">
            <w:pPr>
              <w:snapToGrid w:val="0"/>
              <w:ind w:firstLine="34"/>
              <w:jc w:val="center"/>
            </w:pPr>
            <w:r w:rsidRPr="008363EF">
              <w:t>1</w:t>
            </w:r>
          </w:p>
        </w:tc>
      </w:tr>
      <w:tr w:rsidR="00BC08AB" w:rsidRPr="008363EF" w:rsidTr="00786374">
        <w:trPr>
          <w:trHeight w:val="248"/>
        </w:trPr>
        <w:tc>
          <w:tcPr>
            <w:tcW w:w="3090" w:type="dxa"/>
            <w:vMerge/>
            <w:tcBorders>
              <w:left w:val="single" w:sz="4" w:space="0" w:color="000000"/>
            </w:tcBorders>
            <w:shd w:val="clear" w:color="auto" w:fill="auto"/>
            <w:vAlign w:val="center"/>
          </w:tcPr>
          <w:p w:rsidR="00BC08AB" w:rsidRPr="008363EF" w:rsidRDefault="00BC08AB" w:rsidP="00AA1431">
            <w:pPr>
              <w:snapToGrid w:val="0"/>
              <w:rPr>
                <w:color w:val="FF0000"/>
              </w:rPr>
            </w:pPr>
          </w:p>
        </w:tc>
        <w:tc>
          <w:tcPr>
            <w:tcW w:w="567" w:type="dxa"/>
            <w:vMerge/>
            <w:tcBorders>
              <w:left w:val="single" w:sz="4" w:space="0" w:color="000000"/>
            </w:tcBorders>
            <w:shd w:val="clear" w:color="auto" w:fill="auto"/>
          </w:tcPr>
          <w:p w:rsidR="00BC08AB" w:rsidRPr="008363EF" w:rsidRDefault="00BC08AB" w:rsidP="00AA1431">
            <w:pPr>
              <w:ind w:firstLine="0"/>
            </w:pPr>
          </w:p>
        </w:tc>
        <w:tc>
          <w:tcPr>
            <w:tcW w:w="8505" w:type="dxa"/>
            <w:tcBorders>
              <w:top w:val="single" w:sz="4" w:space="0" w:color="000000"/>
              <w:left w:val="single" w:sz="4" w:space="0" w:color="000000"/>
              <w:bottom w:val="single" w:sz="4" w:space="0" w:color="000000"/>
            </w:tcBorders>
            <w:shd w:val="clear" w:color="auto" w:fill="auto"/>
          </w:tcPr>
          <w:p w:rsidR="00BC08AB" w:rsidRPr="008363EF" w:rsidRDefault="00BC08AB" w:rsidP="00BC08AB">
            <w:pPr>
              <w:ind w:firstLine="0"/>
              <w:rPr>
                <w:b/>
              </w:rPr>
            </w:pPr>
            <w:r w:rsidRPr="008363EF">
              <w:rPr>
                <w:b/>
              </w:rPr>
              <w:t>Практическое занятие № 5</w:t>
            </w:r>
          </w:p>
          <w:p w:rsidR="00BC08AB" w:rsidRPr="008363EF" w:rsidRDefault="00BC08AB" w:rsidP="00BC08AB">
            <w:pPr>
              <w:ind w:firstLine="0"/>
            </w:pPr>
            <w:r w:rsidRPr="008363EF">
              <w:t>Порядок проверки и бухгалтерской обработки выписок банка по расчетным счетам. 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BC08AB" w:rsidRPr="008363EF" w:rsidRDefault="00BC08AB" w:rsidP="00AA1431">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BC08AB" w:rsidRPr="008363EF" w:rsidRDefault="00BC08AB" w:rsidP="00AA1431">
            <w:pPr>
              <w:snapToGrid w:val="0"/>
              <w:ind w:firstLine="34"/>
              <w:jc w:val="center"/>
            </w:pPr>
            <w:r w:rsidRPr="008363EF">
              <w:t>2,3</w:t>
            </w:r>
          </w:p>
        </w:tc>
      </w:tr>
      <w:tr w:rsidR="00BC08AB" w:rsidRPr="008363EF" w:rsidTr="00786374">
        <w:trPr>
          <w:trHeight w:val="248"/>
        </w:trPr>
        <w:tc>
          <w:tcPr>
            <w:tcW w:w="3090" w:type="dxa"/>
            <w:vMerge/>
            <w:tcBorders>
              <w:left w:val="single" w:sz="4" w:space="0" w:color="000000"/>
            </w:tcBorders>
            <w:shd w:val="clear" w:color="auto" w:fill="auto"/>
            <w:vAlign w:val="center"/>
          </w:tcPr>
          <w:p w:rsidR="00BC08AB" w:rsidRPr="008363EF" w:rsidRDefault="00BC08AB" w:rsidP="00AA1431">
            <w:pPr>
              <w:snapToGrid w:val="0"/>
              <w:rPr>
                <w:color w:val="FF0000"/>
              </w:rPr>
            </w:pPr>
          </w:p>
        </w:tc>
        <w:tc>
          <w:tcPr>
            <w:tcW w:w="567" w:type="dxa"/>
            <w:vMerge/>
            <w:tcBorders>
              <w:left w:val="single" w:sz="4" w:space="0" w:color="000000"/>
              <w:bottom w:val="single" w:sz="4" w:space="0" w:color="000000"/>
            </w:tcBorders>
            <w:shd w:val="clear" w:color="auto" w:fill="auto"/>
          </w:tcPr>
          <w:p w:rsidR="00BC08AB" w:rsidRPr="008363EF" w:rsidRDefault="00BC08AB" w:rsidP="00AA1431">
            <w:pPr>
              <w:ind w:firstLine="0"/>
            </w:pPr>
          </w:p>
        </w:tc>
        <w:tc>
          <w:tcPr>
            <w:tcW w:w="8505" w:type="dxa"/>
            <w:tcBorders>
              <w:top w:val="single" w:sz="4" w:space="0" w:color="000000"/>
              <w:left w:val="single" w:sz="4" w:space="0" w:color="000000"/>
              <w:bottom w:val="single" w:sz="4" w:space="0" w:color="000000"/>
            </w:tcBorders>
            <w:shd w:val="clear" w:color="auto" w:fill="auto"/>
          </w:tcPr>
          <w:p w:rsidR="00BC08AB" w:rsidRPr="008363EF" w:rsidRDefault="00BC08AB" w:rsidP="00BC08AB">
            <w:pPr>
              <w:ind w:firstLine="0"/>
              <w:rPr>
                <w:b/>
              </w:rPr>
            </w:pPr>
            <w:r w:rsidRPr="008363EF">
              <w:rPr>
                <w:b/>
              </w:rPr>
              <w:t>Практическое занятие № 6</w:t>
            </w:r>
          </w:p>
          <w:p w:rsidR="00BC08AB" w:rsidRPr="008363EF" w:rsidRDefault="00BC08AB" w:rsidP="00BC08AB">
            <w:pPr>
              <w:ind w:firstLine="0"/>
              <w:rPr>
                <w:b/>
              </w:rPr>
            </w:pPr>
            <w:r w:rsidRPr="008363EF">
              <w:t>Документальное оформление операций по расчетному счету.</w:t>
            </w:r>
          </w:p>
        </w:tc>
        <w:tc>
          <w:tcPr>
            <w:tcW w:w="1276" w:type="dxa"/>
            <w:tcBorders>
              <w:left w:val="single" w:sz="4" w:space="0" w:color="000000"/>
              <w:bottom w:val="single" w:sz="4" w:space="0" w:color="000000"/>
              <w:right w:val="single" w:sz="4" w:space="0" w:color="auto"/>
            </w:tcBorders>
            <w:shd w:val="clear" w:color="auto" w:fill="auto"/>
            <w:vAlign w:val="center"/>
          </w:tcPr>
          <w:p w:rsidR="00BC08AB" w:rsidRPr="008363EF" w:rsidRDefault="00BC08AB" w:rsidP="00AA1431">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BC08AB" w:rsidRPr="008363EF" w:rsidRDefault="008151D0" w:rsidP="00AA1431">
            <w:pPr>
              <w:snapToGrid w:val="0"/>
              <w:ind w:firstLine="34"/>
              <w:jc w:val="center"/>
            </w:pPr>
            <w:r w:rsidRPr="008363EF">
              <w:t>2,3</w:t>
            </w:r>
          </w:p>
        </w:tc>
      </w:tr>
      <w:tr w:rsidR="00AA1431" w:rsidRPr="008363EF" w:rsidTr="0024433A">
        <w:trPr>
          <w:trHeight w:val="253"/>
        </w:trPr>
        <w:tc>
          <w:tcPr>
            <w:tcW w:w="3090" w:type="dxa"/>
            <w:vMerge/>
            <w:tcBorders>
              <w:left w:val="single" w:sz="4" w:space="0" w:color="000000"/>
            </w:tcBorders>
            <w:shd w:val="clear" w:color="auto" w:fill="auto"/>
            <w:vAlign w:val="center"/>
          </w:tcPr>
          <w:p w:rsidR="00AA1431" w:rsidRPr="008363EF" w:rsidRDefault="00AA1431" w:rsidP="00AA1431">
            <w:pPr>
              <w:snapToGrid w:val="0"/>
              <w:rPr>
                <w:color w:val="FF0000"/>
              </w:rPr>
            </w:pPr>
          </w:p>
        </w:tc>
        <w:tc>
          <w:tcPr>
            <w:tcW w:w="567" w:type="dxa"/>
            <w:vMerge w:val="restart"/>
            <w:tcBorders>
              <w:top w:val="single" w:sz="4" w:space="0" w:color="000000"/>
              <w:left w:val="single" w:sz="4" w:space="0" w:color="000000"/>
            </w:tcBorders>
            <w:shd w:val="clear" w:color="auto" w:fill="auto"/>
          </w:tcPr>
          <w:p w:rsidR="00AA1431" w:rsidRPr="008363EF" w:rsidRDefault="00AA1431" w:rsidP="00AA1431">
            <w:pPr>
              <w:ind w:firstLine="0"/>
            </w:pPr>
            <w:r w:rsidRPr="008363EF">
              <w:t>6.</w:t>
            </w:r>
          </w:p>
        </w:tc>
        <w:tc>
          <w:tcPr>
            <w:tcW w:w="8505" w:type="dxa"/>
            <w:tcBorders>
              <w:top w:val="single" w:sz="4" w:space="0" w:color="000000"/>
              <w:left w:val="single" w:sz="4" w:space="0" w:color="000000"/>
              <w:bottom w:val="single" w:sz="4" w:space="0" w:color="000000"/>
            </w:tcBorders>
            <w:shd w:val="clear" w:color="auto" w:fill="auto"/>
          </w:tcPr>
          <w:p w:rsidR="00AA1431" w:rsidRPr="008363EF" w:rsidRDefault="00BC08AB" w:rsidP="00AA1431">
            <w:pPr>
              <w:ind w:firstLine="0"/>
            </w:pPr>
            <w:r w:rsidRPr="008363EF">
              <w:t>Основные понятия, характеристика и правовая основа валютных операций. Валютные счета организации. Учет операций по валютному счету. Учет кассовых валютных операций. Учет валютных экспортно-импортных операций.</w:t>
            </w:r>
          </w:p>
        </w:tc>
        <w:tc>
          <w:tcPr>
            <w:tcW w:w="1276" w:type="dxa"/>
            <w:tcBorders>
              <w:left w:val="single" w:sz="4" w:space="0" w:color="000000"/>
              <w:bottom w:val="single" w:sz="4" w:space="0" w:color="000000"/>
              <w:right w:val="single" w:sz="4" w:space="0" w:color="auto"/>
            </w:tcBorders>
            <w:shd w:val="clear" w:color="auto" w:fill="auto"/>
            <w:vAlign w:val="center"/>
          </w:tcPr>
          <w:p w:rsidR="00AA1431" w:rsidRPr="008363EF" w:rsidRDefault="00AA1431" w:rsidP="00AA1431">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AA1431" w:rsidRPr="008363EF" w:rsidRDefault="00AA1431" w:rsidP="00AA1431">
            <w:pPr>
              <w:snapToGrid w:val="0"/>
              <w:ind w:firstLine="34"/>
              <w:jc w:val="center"/>
            </w:pPr>
            <w:r w:rsidRPr="008363EF">
              <w:t>1</w:t>
            </w:r>
          </w:p>
        </w:tc>
      </w:tr>
      <w:tr w:rsidR="00AA1431" w:rsidRPr="008363EF" w:rsidTr="006F212D">
        <w:trPr>
          <w:trHeight w:val="403"/>
        </w:trPr>
        <w:tc>
          <w:tcPr>
            <w:tcW w:w="3090" w:type="dxa"/>
            <w:vMerge/>
            <w:tcBorders>
              <w:left w:val="single" w:sz="4" w:space="0" w:color="000000"/>
            </w:tcBorders>
            <w:shd w:val="clear" w:color="auto" w:fill="auto"/>
            <w:vAlign w:val="center"/>
          </w:tcPr>
          <w:p w:rsidR="00AA1431" w:rsidRPr="008363EF" w:rsidRDefault="00AA1431" w:rsidP="00AA1431">
            <w:pPr>
              <w:snapToGrid w:val="0"/>
              <w:rPr>
                <w:color w:val="FF0000"/>
              </w:rPr>
            </w:pPr>
          </w:p>
        </w:tc>
        <w:tc>
          <w:tcPr>
            <w:tcW w:w="567" w:type="dxa"/>
            <w:vMerge/>
            <w:tcBorders>
              <w:left w:val="single" w:sz="4" w:space="0" w:color="000000"/>
            </w:tcBorders>
            <w:shd w:val="clear" w:color="auto" w:fill="auto"/>
          </w:tcPr>
          <w:p w:rsidR="00AA1431" w:rsidRPr="008363EF" w:rsidRDefault="00AA1431" w:rsidP="00AA1431">
            <w:pPr>
              <w:ind w:firstLine="0"/>
            </w:pPr>
          </w:p>
        </w:tc>
        <w:tc>
          <w:tcPr>
            <w:tcW w:w="8505" w:type="dxa"/>
            <w:tcBorders>
              <w:top w:val="single" w:sz="4" w:space="0" w:color="000000"/>
              <w:left w:val="single" w:sz="4" w:space="0" w:color="000000"/>
              <w:bottom w:val="single" w:sz="4" w:space="0" w:color="000000"/>
            </w:tcBorders>
            <w:shd w:val="clear" w:color="auto" w:fill="auto"/>
          </w:tcPr>
          <w:p w:rsidR="00AA1431" w:rsidRPr="008363EF" w:rsidRDefault="00BC08AB" w:rsidP="00AA1431">
            <w:pPr>
              <w:ind w:firstLine="0"/>
            </w:pPr>
            <w:r w:rsidRPr="008363EF">
              <w:t>Расчеты с поставщиками, покупателями, заказчиками в валюте. Курсовые разницы. Продажа валютной выручки. Синтетический и аналитический учет валютных операций. Журнал-ордер № 2/1, его заполнение.</w:t>
            </w:r>
          </w:p>
        </w:tc>
        <w:tc>
          <w:tcPr>
            <w:tcW w:w="1276" w:type="dxa"/>
            <w:tcBorders>
              <w:left w:val="single" w:sz="4" w:space="0" w:color="000000"/>
              <w:bottom w:val="single" w:sz="4" w:space="0" w:color="000000"/>
              <w:right w:val="single" w:sz="4" w:space="0" w:color="auto"/>
            </w:tcBorders>
            <w:shd w:val="clear" w:color="auto" w:fill="auto"/>
            <w:vAlign w:val="center"/>
          </w:tcPr>
          <w:p w:rsidR="00AA1431" w:rsidRPr="008363EF" w:rsidRDefault="00AA1431" w:rsidP="00AA1431">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AA1431" w:rsidRPr="008363EF" w:rsidRDefault="008151D0" w:rsidP="00AA1431">
            <w:pPr>
              <w:snapToGrid w:val="0"/>
              <w:ind w:firstLine="34"/>
              <w:jc w:val="center"/>
            </w:pPr>
            <w:r w:rsidRPr="008363EF">
              <w:t>1</w:t>
            </w:r>
          </w:p>
        </w:tc>
      </w:tr>
      <w:tr w:rsidR="00AA1431" w:rsidRPr="008363EF" w:rsidTr="006F212D">
        <w:trPr>
          <w:trHeight w:val="403"/>
        </w:trPr>
        <w:tc>
          <w:tcPr>
            <w:tcW w:w="3090" w:type="dxa"/>
            <w:vMerge/>
            <w:tcBorders>
              <w:left w:val="single" w:sz="4" w:space="0" w:color="000000"/>
            </w:tcBorders>
            <w:shd w:val="clear" w:color="auto" w:fill="auto"/>
            <w:vAlign w:val="center"/>
          </w:tcPr>
          <w:p w:rsidR="00AA1431" w:rsidRPr="008363EF" w:rsidRDefault="00AA1431" w:rsidP="00AA1431">
            <w:pPr>
              <w:snapToGrid w:val="0"/>
              <w:rPr>
                <w:color w:val="FF0000"/>
              </w:rPr>
            </w:pPr>
          </w:p>
        </w:tc>
        <w:tc>
          <w:tcPr>
            <w:tcW w:w="567" w:type="dxa"/>
            <w:vMerge/>
            <w:tcBorders>
              <w:left w:val="single" w:sz="4" w:space="0" w:color="000000"/>
            </w:tcBorders>
            <w:shd w:val="clear" w:color="auto" w:fill="auto"/>
          </w:tcPr>
          <w:p w:rsidR="00AA1431" w:rsidRPr="008363EF" w:rsidRDefault="00AA1431" w:rsidP="00AA1431">
            <w:pPr>
              <w:ind w:firstLine="0"/>
            </w:pPr>
          </w:p>
        </w:tc>
        <w:tc>
          <w:tcPr>
            <w:tcW w:w="8505" w:type="dxa"/>
            <w:tcBorders>
              <w:top w:val="single" w:sz="4" w:space="0" w:color="000000"/>
              <w:left w:val="single" w:sz="4" w:space="0" w:color="000000"/>
              <w:bottom w:val="single" w:sz="4" w:space="0" w:color="000000"/>
            </w:tcBorders>
            <w:shd w:val="clear" w:color="auto" w:fill="auto"/>
          </w:tcPr>
          <w:p w:rsidR="000932F9" w:rsidRDefault="00BC08AB" w:rsidP="000932F9">
            <w:pPr>
              <w:ind w:firstLine="0"/>
              <w:rPr>
                <w:b/>
              </w:rPr>
            </w:pPr>
            <w:r w:rsidRPr="008363EF">
              <w:rPr>
                <w:b/>
              </w:rPr>
              <w:t>Практическое занятие № 7</w:t>
            </w:r>
          </w:p>
          <w:p w:rsidR="00AA1431" w:rsidRPr="008363EF" w:rsidRDefault="00BC08AB" w:rsidP="000932F9">
            <w:pPr>
              <w:ind w:firstLine="0"/>
            </w:pPr>
            <w:r w:rsidRPr="008363EF">
              <w:t>Учет экспортных и импортных операций, курсовых разниц.</w:t>
            </w:r>
          </w:p>
        </w:tc>
        <w:tc>
          <w:tcPr>
            <w:tcW w:w="1276" w:type="dxa"/>
            <w:tcBorders>
              <w:left w:val="single" w:sz="4" w:space="0" w:color="000000"/>
              <w:bottom w:val="single" w:sz="4" w:space="0" w:color="000000"/>
              <w:right w:val="single" w:sz="4" w:space="0" w:color="auto"/>
            </w:tcBorders>
            <w:shd w:val="clear" w:color="auto" w:fill="auto"/>
            <w:vAlign w:val="center"/>
          </w:tcPr>
          <w:p w:rsidR="00AA1431" w:rsidRPr="008363EF" w:rsidRDefault="000932F9" w:rsidP="00AA1431">
            <w:pPr>
              <w:snapToGrid w:val="0"/>
              <w:ind w:firstLine="33"/>
              <w:jc w:val="center"/>
            </w:pPr>
            <w:r>
              <w:t>2</w:t>
            </w:r>
          </w:p>
        </w:tc>
        <w:tc>
          <w:tcPr>
            <w:tcW w:w="1701" w:type="dxa"/>
            <w:tcBorders>
              <w:left w:val="single" w:sz="4" w:space="0" w:color="000000"/>
              <w:bottom w:val="single" w:sz="4" w:space="0" w:color="000000"/>
              <w:right w:val="single" w:sz="4" w:space="0" w:color="auto"/>
            </w:tcBorders>
          </w:tcPr>
          <w:p w:rsidR="00AA1431" w:rsidRPr="008363EF" w:rsidRDefault="00AA1431" w:rsidP="00AA1431">
            <w:pPr>
              <w:snapToGrid w:val="0"/>
              <w:ind w:firstLine="34"/>
              <w:jc w:val="center"/>
            </w:pPr>
            <w:r w:rsidRPr="008363EF">
              <w:t>2,3</w:t>
            </w:r>
          </w:p>
        </w:tc>
      </w:tr>
      <w:tr w:rsidR="00D91205" w:rsidRPr="008363EF" w:rsidTr="006F212D">
        <w:trPr>
          <w:trHeight w:val="403"/>
        </w:trPr>
        <w:tc>
          <w:tcPr>
            <w:tcW w:w="3090" w:type="dxa"/>
            <w:tcBorders>
              <w:left w:val="single" w:sz="4" w:space="0" w:color="000000"/>
            </w:tcBorders>
            <w:shd w:val="clear" w:color="auto" w:fill="auto"/>
            <w:vAlign w:val="center"/>
          </w:tcPr>
          <w:p w:rsidR="00D91205" w:rsidRPr="008363EF" w:rsidRDefault="00D91205" w:rsidP="00D91205">
            <w:pPr>
              <w:snapToGrid w:val="0"/>
              <w:rPr>
                <w:color w:val="FF0000"/>
              </w:rPr>
            </w:pPr>
          </w:p>
        </w:tc>
        <w:tc>
          <w:tcPr>
            <w:tcW w:w="567" w:type="dxa"/>
            <w:tcBorders>
              <w:left w:val="single" w:sz="4" w:space="0" w:color="000000"/>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33"/>
              <w:jc w:val="center"/>
            </w:pPr>
            <w:r>
              <w:t>10</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A8569F">
        <w:trPr>
          <w:trHeight w:val="447"/>
        </w:trPr>
        <w:tc>
          <w:tcPr>
            <w:tcW w:w="3090" w:type="dxa"/>
            <w:vMerge w:val="restart"/>
            <w:tcBorders>
              <w:top w:val="single" w:sz="4" w:space="0" w:color="auto"/>
              <w:left w:val="single" w:sz="4" w:space="0" w:color="auto"/>
              <w:right w:val="single" w:sz="4" w:space="0" w:color="auto"/>
            </w:tcBorders>
            <w:shd w:val="clear" w:color="auto" w:fill="auto"/>
          </w:tcPr>
          <w:p w:rsidR="00D91205" w:rsidRPr="008363EF" w:rsidRDefault="00D91205" w:rsidP="00D91205">
            <w:pPr>
              <w:snapToGrid w:val="0"/>
              <w:ind w:firstLine="0"/>
              <w:rPr>
                <w:b/>
              </w:rPr>
            </w:pPr>
            <w:r w:rsidRPr="008363EF">
              <w:rPr>
                <w:b/>
              </w:rPr>
              <w:t xml:space="preserve">Тема 2. Учет основных средств </w:t>
            </w:r>
          </w:p>
          <w:p w:rsidR="00D91205" w:rsidRPr="008363EF" w:rsidRDefault="00D91205" w:rsidP="00D91205">
            <w:pPr>
              <w:snapToGrid w:val="0"/>
              <w:ind w:firstLine="0"/>
              <w:jc w:val="center"/>
              <w:rPr>
                <w:color w:val="FF0000"/>
              </w:rPr>
            </w:pPr>
          </w:p>
          <w:p w:rsidR="00D91205" w:rsidRPr="008363EF" w:rsidRDefault="00D91205" w:rsidP="00D91205">
            <w:pPr>
              <w:snapToGrid w:val="0"/>
              <w:jc w:val="center"/>
              <w:rPr>
                <w:color w:val="FF0000"/>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D91205" w:rsidRPr="008363EF" w:rsidRDefault="00D91205" w:rsidP="00D91205">
            <w:pPr>
              <w:ind w:firstLine="0"/>
              <w:rPr>
                <w:b/>
              </w:rPr>
            </w:pPr>
            <w:r w:rsidRPr="008363EF">
              <w:rPr>
                <w:b/>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1205" w:rsidRPr="008363EF" w:rsidRDefault="00F34CDD" w:rsidP="00D91205">
            <w:pPr>
              <w:snapToGrid w:val="0"/>
              <w:ind w:firstLine="33"/>
              <w:jc w:val="center"/>
              <w:rPr>
                <w:b/>
              </w:rPr>
            </w:pPr>
            <w:r>
              <w:rPr>
                <w:b/>
              </w:rPr>
              <w:t>62</w:t>
            </w:r>
          </w:p>
        </w:tc>
        <w:tc>
          <w:tcPr>
            <w:tcW w:w="1701" w:type="dxa"/>
            <w:tcBorders>
              <w:top w:val="single" w:sz="4" w:space="0" w:color="auto"/>
              <w:left w:val="single" w:sz="4" w:space="0" w:color="auto"/>
              <w:bottom w:val="single" w:sz="4" w:space="0" w:color="auto"/>
              <w:right w:val="single" w:sz="4" w:space="0" w:color="auto"/>
            </w:tcBorders>
          </w:tcPr>
          <w:p w:rsidR="00D91205" w:rsidRPr="008363EF" w:rsidRDefault="00D91205" w:rsidP="00D91205">
            <w:pPr>
              <w:snapToGrid w:val="0"/>
              <w:ind w:firstLine="34"/>
              <w:jc w:val="center"/>
            </w:pPr>
          </w:p>
        </w:tc>
      </w:tr>
      <w:tr w:rsidR="00D91205" w:rsidRPr="008363EF" w:rsidTr="00C02F2B">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tcBorders>
              <w:top w:val="single" w:sz="4" w:space="0" w:color="auto"/>
              <w:left w:val="single" w:sz="4" w:space="0" w:color="auto"/>
              <w:bottom w:val="single" w:sz="4" w:space="0" w:color="000000"/>
            </w:tcBorders>
            <w:shd w:val="clear" w:color="auto" w:fill="auto"/>
          </w:tcPr>
          <w:p w:rsidR="00D91205" w:rsidRPr="008363EF" w:rsidRDefault="00D91205" w:rsidP="00D91205">
            <w:pPr>
              <w:ind w:firstLine="0"/>
            </w:pPr>
            <w:r w:rsidRPr="008363EF">
              <w:t>1.</w:t>
            </w:r>
          </w:p>
        </w:tc>
        <w:tc>
          <w:tcPr>
            <w:tcW w:w="8505" w:type="dxa"/>
            <w:tcBorders>
              <w:top w:val="single" w:sz="4" w:space="0" w:color="auto"/>
              <w:left w:val="single" w:sz="4" w:space="0" w:color="000000"/>
              <w:bottom w:val="single" w:sz="4" w:space="0" w:color="000000"/>
            </w:tcBorders>
            <w:shd w:val="clear" w:color="auto" w:fill="auto"/>
          </w:tcPr>
          <w:p w:rsidR="00D91205" w:rsidRPr="008363EF" w:rsidRDefault="00D91205" w:rsidP="00D91205">
            <w:pPr>
              <w:ind w:firstLine="0"/>
            </w:pPr>
            <w:r w:rsidRPr="008363EF">
              <w:t>Понятие, классификация и оценка основных средств.</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top w:val="single" w:sz="4" w:space="0" w:color="auto"/>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282F3E">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tcBorders>
              <w:top w:val="single" w:sz="4" w:space="0" w:color="000000"/>
              <w:left w:val="single" w:sz="4" w:space="0" w:color="auto"/>
              <w:bottom w:val="single" w:sz="4" w:space="0" w:color="000000"/>
            </w:tcBorders>
            <w:shd w:val="clear" w:color="auto" w:fill="auto"/>
          </w:tcPr>
          <w:p w:rsidR="00D91205" w:rsidRPr="008363EF" w:rsidRDefault="00D91205" w:rsidP="00D91205">
            <w:pPr>
              <w:ind w:firstLine="0"/>
            </w:pPr>
            <w:r w:rsidRPr="008363EF">
              <w:t>2.</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t>Организация аналитического учета основных средств. Документальное оформление операций по учету поступления и использования основных средств.</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E46E64">
        <w:trPr>
          <w:trHeight w:val="1185"/>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val="restart"/>
            <w:tcBorders>
              <w:top w:val="single" w:sz="4" w:space="0" w:color="000000"/>
              <w:left w:val="single" w:sz="4" w:space="0" w:color="auto"/>
            </w:tcBorders>
            <w:shd w:val="clear" w:color="auto" w:fill="auto"/>
          </w:tcPr>
          <w:p w:rsidR="00D91205" w:rsidRPr="008363EF" w:rsidRDefault="00D91205" w:rsidP="00D91205">
            <w:pPr>
              <w:ind w:firstLine="0"/>
            </w:pPr>
            <w:r w:rsidRPr="008363EF">
              <w:t>3.</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t>Синтетический учет поступления основных средств: безвозмездная передача их юридическими и физическими лицами, приобретение, вклад в уставный капитал и др. Учет оборудования, требующего монтажа. Особенности учета НДС по основным средствам.</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0932F9" w:rsidP="00D91205">
            <w:pPr>
              <w:snapToGrid w:val="0"/>
              <w:ind w:firstLine="33"/>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C02F2B">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Pr>
                <w:b/>
              </w:rPr>
              <w:t xml:space="preserve">Практическое занятие № </w:t>
            </w:r>
            <w:r w:rsidR="000932F9">
              <w:rPr>
                <w:b/>
              </w:rPr>
              <w:t>8</w:t>
            </w:r>
            <w:r w:rsidR="00FA671D">
              <w:rPr>
                <w:b/>
              </w:rPr>
              <w:t>-9</w:t>
            </w:r>
          </w:p>
          <w:p w:rsidR="00D91205" w:rsidRPr="008363EF" w:rsidRDefault="00D91205" w:rsidP="00D91205">
            <w:pPr>
              <w:ind w:firstLine="0"/>
            </w:pPr>
            <w:r w:rsidRPr="008363EF">
              <w:rPr>
                <w:bCs/>
              </w:rPr>
              <w:t>Порядок учета поступления основных средств. Решение ситуационных задач</w:t>
            </w:r>
            <w:r w:rsidRPr="008363EF">
              <w:t>.</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F34CDD" w:rsidP="00D91205">
            <w:pPr>
              <w:snapToGrid w:val="0"/>
              <w:ind w:firstLine="33"/>
              <w:jc w:val="center"/>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C02F2B">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Default="00D91205" w:rsidP="00D91205">
            <w:pPr>
              <w:ind w:firstLine="0"/>
              <w:rPr>
                <w:b/>
              </w:rPr>
            </w:pPr>
            <w:r>
              <w:rPr>
                <w:b/>
              </w:rPr>
              <w:t xml:space="preserve">Практическое занятие № </w:t>
            </w:r>
            <w:r w:rsidR="00FA671D">
              <w:rPr>
                <w:b/>
              </w:rPr>
              <w:t>10</w:t>
            </w:r>
          </w:p>
          <w:p w:rsidR="00D91205" w:rsidRPr="008363EF" w:rsidRDefault="00D91205" w:rsidP="00D91205">
            <w:pPr>
              <w:ind w:firstLine="0"/>
            </w:pPr>
            <w:r w:rsidRPr="008363EF">
              <w:rPr>
                <w:bCs/>
              </w:rPr>
              <w:t>Порядок учета дополнительных расходов по приобретению основных средств. Решение ситуационных задач</w:t>
            </w:r>
            <w:r w:rsidRPr="008363EF">
              <w:t>.</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282F3E">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Практическое занятие № 1</w:t>
            </w:r>
            <w:r w:rsidR="00FA671D">
              <w:rPr>
                <w:b/>
              </w:rPr>
              <w:t>1</w:t>
            </w:r>
          </w:p>
          <w:p w:rsidR="00D91205" w:rsidRPr="008363EF" w:rsidRDefault="00D91205" w:rsidP="00D91205">
            <w:pPr>
              <w:ind w:firstLine="0"/>
            </w:pPr>
            <w:r w:rsidRPr="008363EF">
              <w:rPr>
                <w:bCs/>
              </w:rPr>
              <w:t>Решение кейса «Принятие к учету основных средств».</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24433A">
        <w:trPr>
          <w:trHeight w:val="29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val="restart"/>
            <w:tcBorders>
              <w:top w:val="single" w:sz="4" w:space="0" w:color="000000"/>
              <w:left w:val="single" w:sz="4" w:space="0" w:color="auto"/>
            </w:tcBorders>
            <w:shd w:val="clear" w:color="auto" w:fill="auto"/>
          </w:tcPr>
          <w:p w:rsidR="00D91205" w:rsidRPr="008363EF" w:rsidRDefault="00D91205" w:rsidP="00D91205">
            <w:pPr>
              <w:ind w:firstLine="0"/>
            </w:pPr>
            <w:r w:rsidRPr="008363EF">
              <w:t>4.</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t>Понятие амортизации, амортизационных отчислений. Способы начисления амортизации в бухгалтерском и налоговом учете. Порядок начисления амортизации.</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282F3E">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Pr>
                <w:b/>
              </w:rPr>
              <w:t>Практическое занятие № 1</w:t>
            </w:r>
            <w:r w:rsidR="00FA671D">
              <w:rPr>
                <w:b/>
              </w:rPr>
              <w:t>2</w:t>
            </w:r>
          </w:p>
          <w:p w:rsidR="00D91205" w:rsidRPr="008363EF" w:rsidRDefault="00D91205" w:rsidP="00D91205">
            <w:pPr>
              <w:ind w:firstLine="0"/>
            </w:pPr>
            <w:r w:rsidRPr="008363EF">
              <w:rPr>
                <w:bCs/>
              </w:rPr>
              <w:t>Порядок учета амортизации основных средств. 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0932F9" w:rsidP="00D91205">
            <w:pPr>
              <w:snapToGrid w:val="0"/>
              <w:ind w:firstLine="33"/>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282F3E">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33"/>
              <w:jc w:val="center"/>
            </w:pPr>
            <w:r>
              <w:t>8</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24433A">
        <w:trPr>
          <w:trHeight w:val="272"/>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tcBorders>
              <w:top w:val="single" w:sz="4" w:space="0" w:color="000000"/>
              <w:left w:val="single" w:sz="4" w:space="0" w:color="auto"/>
            </w:tcBorders>
            <w:shd w:val="clear" w:color="auto" w:fill="auto"/>
          </w:tcPr>
          <w:p w:rsidR="00D91205" w:rsidRPr="008363EF" w:rsidRDefault="00D91205" w:rsidP="00D91205">
            <w:pPr>
              <w:ind w:firstLine="0"/>
            </w:pPr>
            <w:r w:rsidRPr="008363EF">
              <w:t>5.</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t>Синтетический и аналитический учет амортизации основных средств. Журнал-ордер № 13, порядок его заполнения.</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24433A">
        <w:trPr>
          <w:trHeight w:val="296"/>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val="restart"/>
            <w:tcBorders>
              <w:top w:val="single" w:sz="4" w:space="0" w:color="000000"/>
              <w:left w:val="single" w:sz="4" w:space="0" w:color="auto"/>
            </w:tcBorders>
            <w:shd w:val="clear" w:color="auto" w:fill="auto"/>
          </w:tcPr>
          <w:p w:rsidR="00D91205" w:rsidRPr="008363EF" w:rsidRDefault="00D91205" w:rsidP="00D91205">
            <w:pPr>
              <w:ind w:firstLine="0"/>
            </w:pPr>
            <w:r w:rsidRPr="008363EF">
              <w:t>6.</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t>Виды ремонта основных средств и способы его проведения. Документальное оформление и порядок учета затрат по ремонту основных средств. Формирование ремонтного фонда и его использование. Синтетический учет затрат на восстановление основных средств, согласно выбранному методу отнесения затрат по капитальному ремонту на себестоимость продукции, работ и услуг. Учет НДС по выполненным ремонтным работам подрядным способом</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0932F9" w:rsidP="00D91205">
            <w:pPr>
              <w:snapToGrid w:val="0"/>
              <w:ind w:firstLine="33"/>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786374">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auto"/>
            </w:tcBorders>
            <w:shd w:val="clear" w:color="auto" w:fill="auto"/>
          </w:tcPr>
          <w:p w:rsidR="00D91205" w:rsidRPr="008363EF" w:rsidRDefault="00D91205" w:rsidP="00D91205">
            <w:pPr>
              <w:ind w:firstLine="0"/>
              <w:rPr>
                <w:b/>
              </w:rPr>
            </w:pPr>
            <w:r>
              <w:rPr>
                <w:b/>
              </w:rPr>
              <w:t xml:space="preserve">Практическое занятие № </w:t>
            </w:r>
            <w:r w:rsidR="00FA671D">
              <w:rPr>
                <w:b/>
              </w:rPr>
              <w:t>13-14</w:t>
            </w:r>
          </w:p>
          <w:p w:rsidR="00D91205" w:rsidRPr="008363EF" w:rsidRDefault="00D91205" w:rsidP="00D91205">
            <w:pPr>
              <w:ind w:firstLine="0"/>
            </w:pPr>
            <w:r w:rsidRPr="008363EF">
              <w:t>Отражение затрат на ремонт основных средств. 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F34CDD" w:rsidP="00D91205">
            <w:pPr>
              <w:snapToGrid w:val="0"/>
              <w:ind w:firstLine="33"/>
              <w:jc w:val="center"/>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C6215B">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bottom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auto"/>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C02F2B">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val="restart"/>
            <w:tcBorders>
              <w:top w:val="single" w:sz="4" w:space="0" w:color="auto"/>
              <w:left w:val="single" w:sz="4" w:space="0" w:color="auto"/>
              <w:right w:val="single" w:sz="4" w:space="0" w:color="auto"/>
            </w:tcBorders>
            <w:shd w:val="clear" w:color="auto" w:fill="auto"/>
          </w:tcPr>
          <w:p w:rsidR="00D91205" w:rsidRPr="008363EF" w:rsidRDefault="00D91205" w:rsidP="00D91205">
            <w:pPr>
              <w:ind w:firstLine="0"/>
            </w:pPr>
            <w:r w:rsidRPr="008363EF">
              <w:t>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91205" w:rsidRPr="008363EF" w:rsidRDefault="00D91205" w:rsidP="00D91205">
            <w:pPr>
              <w:ind w:firstLine="0"/>
            </w:pPr>
            <w:r w:rsidRPr="008363EF">
              <w:t>Причины выбытия основных средств. Особенности синтетического учета выбытия основных средств из эксплуатации. Документальное оформление выбытия основных средств. Порядок определения непригодности основных средств. Учет операций по продаже основных средств. Учет НДС по продаже основных средств.</w:t>
            </w:r>
          </w:p>
        </w:tc>
        <w:tc>
          <w:tcPr>
            <w:tcW w:w="1276" w:type="dxa"/>
            <w:tcBorders>
              <w:left w:val="single" w:sz="4" w:space="0" w:color="auto"/>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p>
          <w:p w:rsidR="00D91205" w:rsidRPr="008363EF" w:rsidRDefault="00D91205" w:rsidP="00D91205">
            <w:pPr>
              <w:jc w:val="center"/>
            </w:pPr>
            <w:r w:rsidRPr="008363EF">
              <w:t>1</w:t>
            </w:r>
          </w:p>
        </w:tc>
      </w:tr>
      <w:tr w:rsidR="00D91205" w:rsidRPr="008363EF" w:rsidTr="00C02F2B">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bottom w:val="single" w:sz="4" w:space="0" w:color="000000"/>
              <w:right w:val="single" w:sz="4" w:space="0" w:color="auto"/>
            </w:tcBorders>
            <w:shd w:val="clear" w:color="auto" w:fill="auto"/>
          </w:tcPr>
          <w:p w:rsidR="00D91205" w:rsidRPr="008363EF" w:rsidRDefault="00D91205" w:rsidP="00D91205">
            <w:pPr>
              <w:ind w:firstLine="0"/>
            </w:pPr>
          </w:p>
        </w:tc>
        <w:tc>
          <w:tcPr>
            <w:tcW w:w="8505" w:type="dxa"/>
            <w:tcBorders>
              <w:top w:val="single" w:sz="4" w:space="0" w:color="auto"/>
              <w:left w:val="single" w:sz="4" w:space="0" w:color="auto"/>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занятие № </w:t>
            </w:r>
            <w:r w:rsidR="00FA671D">
              <w:rPr>
                <w:b/>
              </w:rPr>
              <w:t>15-</w:t>
            </w:r>
            <w:r w:rsidRPr="008363EF">
              <w:rPr>
                <w:b/>
              </w:rPr>
              <w:t>1</w:t>
            </w:r>
            <w:r>
              <w:rPr>
                <w:b/>
              </w:rPr>
              <w:t>6</w:t>
            </w:r>
          </w:p>
          <w:p w:rsidR="00D91205" w:rsidRPr="008363EF" w:rsidRDefault="00D91205" w:rsidP="00D91205">
            <w:pPr>
              <w:ind w:firstLine="0"/>
              <w:rPr>
                <w:b/>
              </w:rPr>
            </w:pPr>
            <w:r w:rsidRPr="008363EF">
              <w:t>Учет выбытия основных средств. 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F34CDD" w:rsidP="00D91205">
            <w:pPr>
              <w:snapToGrid w:val="0"/>
              <w:ind w:firstLine="33"/>
              <w:jc w:val="center"/>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786374">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val="restart"/>
            <w:tcBorders>
              <w:left w:val="single" w:sz="4" w:space="0" w:color="auto"/>
            </w:tcBorders>
            <w:shd w:val="clear" w:color="auto" w:fill="auto"/>
          </w:tcPr>
          <w:p w:rsidR="00D91205" w:rsidRPr="008363EF" w:rsidRDefault="00D91205" w:rsidP="00D91205">
            <w:pPr>
              <w:ind w:firstLine="0"/>
            </w:pPr>
            <w:r w:rsidRPr="008363EF">
              <w:t>8.</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t>Понятие и содержание арендных отношений. Виды аренды. Учет краткосрочной текущей аренды основных средств у арендатора и арендодателя. Учет долгосрочной аренды и лизинговых операций у лизингополучателя и лизингодателя. Особенности учета НДС по арендной плате.</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786374">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занятие № </w:t>
            </w:r>
            <w:r>
              <w:rPr>
                <w:b/>
              </w:rPr>
              <w:t>17-18</w:t>
            </w:r>
          </w:p>
          <w:p w:rsidR="00D91205" w:rsidRPr="008363EF" w:rsidRDefault="00D91205" w:rsidP="00D91205">
            <w:pPr>
              <w:ind w:firstLine="0"/>
              <w:rPr>
                <w:b/>
              </w:rPr>
            </w:pPr>
            <w:r w:rsidRPr="008363EF">
              <w:rPr>
                <w:bCs/>
              </w:rPr>
              <w:t>Учет аренды основных средств. 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282F3E">
        <w:trPr>
          <w:trHeight w:val="403"/>
        </w:trPr>
        <w:tc>
          <w:tcPr>
            <w:tcW w:w="3090" w:type="dxa"/>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t>8</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C02F2B">
        <w:trPr>
          <w:trHeight w:val="403"/>
        </w:trPr>
        <w:tc>
          <w:tcPr>
            <w:tcW w:w="3090" w:type="dxa"/>
            <w:vMerge w:val="restart"/>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tcBorders>
              <w:left w:val="single" w:sz="4" w:space="0" w:color="auto"/>
              <w:bottom w:val="single" w:sz="4" w:space="0" w:color="auto"/>
            </w:tcBorders>
            <w:shd w:val="clear" w:color="auto" w:fill="auto"/>
          </w:tcPr>
          <w:p w:rsidR="00D91205" w:rsidRPr="008363EF" w:rsidRDefault="00D91205" w:rsidP="00D91205">
            <w:pPr>
              <w:ind w:firstLine="0"/>
            </w:pPr>
            <w:r w:rsidRPr="008363EF">
              <w:t>9.</w:t>
            </w:r>
          </w:p>
        </w:tc>
        <w:tc>
          <w:tcPr>
            <w:tcW w:w="8505" w:type="dxa"/>
            <w:tcBorders>
              <w:top w:val="single" w:sz="4" w:space="0" w:color="000000"/>
              <w:left w:val="single" w:sz="4" w:space="0" w:color="000000"/>
              <w:bottom w:val="single" w:sz="4" w:space="0" w:color="auto"/>
            </w:tcBorders>
            <w:shd w:val="clear" w:color="auto" w:fill="auto"/>
          </w:tcPr>
          <w:p w:rsidR="00D91205" w:rsidRPr="008363EF" w:rsidRDefault="00D91205" w:rsidP="00D91205">
            <w:pPr>
              <w:tabs>
                <w:tab w:val="left" w:pos="1170"/>
              </w:tabs>
              <w:ind w:firstLine="0"/>
              <w:rPr>
                <w:b/>
              </w:rPr>
            </w:pPr>
            <w:r w:rsidRPr="008363EF">
              <w:t>Понятие переоценки основных средств, причины ее проведения. Порядок осуществления операций по переоценке основных средств. Документальное оформление операций по учету. Синтетический учет результатов переоценки основных средств</w:t>
            </w:r>
          </w:p>
        </w:tc>
        <w:tc>
          <w:tcPr>
            <w:tcW w:w="1276" w:type="dxa"/>
            <w:tcBorders>
              <w:left w:val="single" w:sz="4" w:space="0" w:color="000000"/>
              <w:bottom w:val="single" w:sz="4" w:space="0" w:color="auto"/>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auto"/>
              <w:right w:val="single" w:sz="4" w:space="0" w:color="auto"/>
            </w:tcBorders>
          </w:tcPr>
          <w:p w:rsidR="00D91205" w:rsidRPr="008363EF" w:rsidRDefault="00D91205" w:rsidP="00D91205">
            <w:pPr>
              <w:snapToGrid w:val="0"/>
              <w:ind w:firstLine="34"/>
              <w:jc w:val="center"/>
            </w:pPr>
            <w:r w:rsidRPr="008363EF">
              <w:t>2,3</w:t>
            </w:r>
          </w:p>
        </w:tc>
      </w:tr>
      <w:tr w:rsidR="00D91205" w:rsidRPr="008363EF" w:rsidTr="00A8569F">
        <w:trPr>
          <w:trHeight w:val="403"/>
        </w:trPr>
        <w:tc>
          <w:tcPr>
            <w:tcW w:w="3090" w:type="dxa"/>
            <w:vMerge/>
            <w:tcBorders>
              <w:left w:val="single" w:sz="4" w:space="0" w:color="auto"/>
              <w:bottom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tcBorders>
              <w:left w:val="single" w:sz="4" w:space="0" w:color="auto"/>
              <w:bottom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auto"/>
            </w:tcBorders>
            <w:shd w:val="clear" w:color="auto" w:fill="auto"/>
          </w:tcPr>
          <w:p w:rsidR="00D91205" w:rsidRPr="008363EF" w:rsidRDefault="00D91205" w:rsidP="00D91205">
            <w:pPr>
              <w:ind w:firstLine="0"/>
              <w:rPr>
                <w:b/>
              </w:rPr>
            </w:pPr>
            <w:r>
              <w:rPr>
                <w:b/>
              </w:rPr>
              <w:t>Практическое занятие № 19</w:t>
            </w:r>
          </w:p>
          <w:p w:rsidR="00D91205" w:rsidRPr="008363EF" w:rsidRDefault="00D91205" w:rsidP="00D91205">
            <w:pPr>
              <w:tabs>
                <w:tab w:val="left" w:pos="1170"/>
              </w:tabs>
              <w:ind w:firstLine="0"/>
            </w:pPr>
            <w:r w:rsidRPr="008363EF">
              <w:rPr>
                <w:bCs/>
              </w:rPr>
              <w:t>Учет переоценки основных средств. Решение ситуационных задач</w:t>
            </w:r>
          </w:p>
        </w:tc>
        <w:tc>
          <w:tcPr>
            <w:tcW w:w="1276" w:type="dxa"/>
            <w:tcBorders>
              <w:left w:val="single" w:sz="4" w:space="0" w:color="000000"/>
              <w:bottom w:val="single" w:sz="4" w:space="0" w:color="auto"/>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auto"/>
              <w:right w:val="single" w:sz="4" w:space="0" w:color="auto"/>
            </w:tcBorders>
          </w:tcPr>
          <w:p w:rsidR="00D91205" w:rsidRPr="008363EF" w:rsidRDefault="00D91205" w:rsidP="00D91205">
            <w:pPr>
              <w:snapToGrid w:val="0"/>
              <w:ind w:firstLine="34"/>
              <w:jc w:val="center"/>
            </w:pPr>
            <w:r w:rsidRPr="008363EF">
              <w:t>2,3</w:t>
            </w:r>
          </w:p>
        </w:tc>
      </w:tr>
      <w:tr w:rsidR="00D91205" w:rsidRPr="008363EF" w:rsidTr="00C02F2B">
        <w:trPr>
          <w:trHeight w:val="403"/>
        </w:trPr>
        <w:tc>
          <w:tcPr>
            <w:tcW w:w="3090" w:type="dxa"/>
            <w:vMerge w:val="restart"/>
            <w:tcBorders>
              <w:top w:val="single" w:sz="4" w:space="0" w:color="auto"/>
              <w:left w:val="single" w:sz="4" w:space="0" w:color="auto"/>
              <w:right w:val="single" w:sz="4" w:space="0" w:color="auto"/>
            </w:tcBorders>
            <w:shd w:val="clear" w:color="auto" w:fill="auto"/>
            <w:vAlign w:val="center"/>
          </w:tcPr>
          <w:p w:rsidR="00D91205" w:rsidRPr="008363EF" w:rsidRDefault="000932F9" w:rsidP="00D91205">
            <w:pPr>
              <w:snapToGrid w:val="0"/>
              <w:ind w:firstLine="0"/>
            </w:pPr>
            <w:hyperlink r:id="rId11" w:history="1">
              <w:r w:rsidR="00D91205" w:rsidRPr="008363EF">
                <w:rPr>
                  <w:b/>
                  <w:bCs/>
                  <w:shd w:val="clear" w:color="auto" w:fill="FFFFFF"/>
                </w:rPr>
                <w:t>Тема 3. Учет нематериальных активов.</w:t>
              </w:r>
            </w:hyperlink>
          </w:p>
        </w:tc>
        <w:tc>
          <w:tcPr>
            <w:tcW w:w="9072" w:type="dxa"/>
            <w:gridSpan w:val="2"/>
            <w:tcBorders>
              <w:top w:val="single" w:sz="4" w:space="0" w:color="auto"/>
              <w:left w:val="single" w:sz="4" w:space="0" w:color="auto"/>
            </w:tcBorders>
            <w:shd w:val="clear" w:color="auto" w:fill="auto"/>
          </w:tcPr>
          <w:p w:rsidR="00D91205" w:rsidRPr="008363EF" w:rsidRDefault="00D91205" w:rsidP="00D91205">
            <w:pPr>
              <w:ind w:firstLine="0"/>
              <w:rPr>
                <w:bCs/>
              </w:rPr>
            </w:pPr>
            <w:r w:rsidRPr="008363EF">
              <w:rPr>
                <w:b/>
              </w:rPr>
              <w:t>Содержание учебного материала</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33"/>
              <w:jc w:val="center"/>
              <w:rPr>
                <w:b/>
              </w:rPr>
            </w:pPr>
            <w:r>
              <w:rPr>
                <w:b/>
              </w:rPr>
              <w:t>12</w:t>
            </w:r>
          </w:p>
        </w:tc>
        <w:tc>
          <w:tcPr>
            <w:tcW w:w="1701" w:type="dxa"/>
            <w:tcBorders>
              <w:top w:val="single" w:sz="4" w:space="0" w:color="auto"/>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p>
        </w:tc>
      </w:tr>
      <w:tr w:rsidR="00D91205" w:rsidRPr="008363EF" w:rsidTr="00C02F2B">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ind w:firstLine="0"/>
              <w:rPr>
                <w:color w:val="FF0000"/>
              </w:rPr>
            </w:pPr>
          </w:p>
        </w:tc>
        <w:tc>
          <w:tcPr>
            <w:tcW w:w="567" w:type="dxa"/>
            <w:vMerge w:val="restart"/>
            <w:tcBorders>
              <w:top w:val="single" w:sz="4" w:space="0" w:color="auto"/>
              <w:left w:val="single" w:sz="4" w:space="0" w:color="auto"/>
            </w:tcBorders>
            <w:shd w:val="clear" w:color="auto" w:fill="auto"/>
          </w:tcPr>
          <w:p w:rsidR="00D91205" w:rsidRPr="008363EF" w:rsidRDefault="00D91205" w:rsidP="00D91205">
            <w:pPr>
              <w:ind w:firstLine="0"/>
            </w:pPr>
            <w:r w:rsidRPr="008363EF">
              <w:t>1</w:t>
            </w:r>
          </w:p>
        </w:tc>
        <w:tc>
          <w:tcPr>
            <w:tcW w:w="8505" w:type="dxa"/>
            <w:tcBorders>
              <w:top w:val="single" w:sz="4" w:space="0" w:color="auto"/>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Cs/>
              </w:rPr>
              <w:t>Понятие, состав, классификация и оценка нематериальных активов. Синтетический и аналитический учет поступления и выбытия нематериальных активов. Особенности начисления амортизации нематериальных активов. Учет НДС по нематериальным, активам. Журнал-ордер № 13, порядок его заполнения</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top w:val="single" w:sz="4" w:space="0" w:color="auto"/>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786374">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занятие № </w:t>
            </w:r>
            <w:r>
              <w:rPr>
                <w:b/>
              </w:rPr>
              <w:t>20</w:t>
            </w:r>
          </w:p>
          <w:p w:rsidR="00D91205" w:rsidRPr="008363EF" w:rsidRDefault="00D91205" w:rsidP="00D91205">
            <w:pPr>
              <w:ind w:firstLine="0"/>
              <w:rPr>
                <w:b/>
              </w:rPr>
            </w:pPr>
            <w:r w:rsidRPr="008363EF">
              <w:rPr>
                <w:bCs/>
              </w:rPr>
              <w:t>Порядок учета поступления и создание нематериальных активов</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jc w:val="center"/>
            </w:pPr>
            <w:r w:rsidRPr="008363EF">
              <w:t>2,3</w:t>
            </w:r>
          </w:p>
        </w:tc>
      </w:tr>
      <w:tr w:rsidR="00D91205" w:rsidRPr="008363EF" w:rsidTr="00786374">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занятие № </w:t>
            </w:r>
            <w:r>
              <w:rPr>
                <w:b/>
              </w:rPr>
              <w:t>21</w:t>
            </w:r>
          </w:p>
          <w:p w:rsidR="00D91205" w:rsidRPr="008363EF" w:rsidRDefault="00D91205" w:rsidP="00D91205">
            <w:pPr>
              <w:ind w:firstLine="0"/>
              <w:rPr>
                <w:b/>
              </w:rPr>
            </w:pPr>
            <w:r w:rsidRPr="008363EF">
              <w:rPr>
                <w:bCs/>
              </w:rPr>
              <w:t>Порядок учета амортизации и выбытия нематериальных активов. 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jc w:val="center"/>
            </w:pPr>
            <w:r w:rsidRPr="008363EF">
              <w:t>2,3</w:t>
            </w:r>
          </w:p>
        </w:tc>
      </w:tr>
      <w:tr w:rsidR="00D91205" w:rsidRPr="008363EF" w:rsidTr="006F212D">
        <w:trPr>
          <w:trHeight w:val="403"/>
        </w:trPr>
        <w:tc>
          <w:tcPr>
            <w:tcW w:w="3090" w:type="dxa"/>
            <w:vMerge/>
            <w:tcBorders>
              <w:left w:val="single" w:sz="4" w:space="0" w:color="auto"/>
              <w:bottom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33"/>
              <w:jc w:val="center"/>
            </w:pPr>
            <w:r>
              <w:t>6</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305DBD">
        <w:trPr>
          <w:trHeight w:val="403"/>
        </w:trPr>
        <w:tc>
          <w:tcPr>
            <w:tcW w:w="3090" w:type="dxa"/>
            <w:vMerge w:val="restart"/>
            <w:tcBorders>
              <w:left w:val="single" w:sz="4" w:space="0" w:color="auto"/>
              <w:right w:val="single" w:sz="4" w:space="0" w:color="auto"/>
            </w:tcBorders>
            <w:shd w:val="clear" w:color="auto" w:fill="auto"/>
            <w:vAlign w:val="center"/>
          </w:tcPr>
          <w:p w:rsidR="00D91205" w:rsidRPr="008363EF" w:rsidRDefault="00D91205" w:rsidP="00D91205">
            <w:pPr>
              <w:snapToGrid w:val="0"/>
              <w:ind w:firstLine="0"/>
              <w:rPr>
                <w:b/>
              </w:rPr>
            </w:pPr>
            <w:r w:rsidRPr="008363EF">
              <w:rPr>
                <w:b/>
              </w:rPr>
              <w:t>Тема 4. Учет долгосрочных инвестиций и финансовых вложений</w:t>
            </w:r>
          </w:p>
          <w:p w:rsidR="00D91205" w:rsidRPr="008363EF" w:rsidRDefault="00D91205" w:rsidP="00D91205">
            <w:pPr>
              <w:snapToGrid w:val="0"/>
              <w:ind w:firstLine="0"/>
              <w:rPr>
                <w:b/>
              </w:rPr>
            </w:pPr>
          </w:p>
          <w:p w:rsidR="00D91205" w:rsidRPr="008363EF" w:rsidRDefault="00D91205" w:rsidP="00D91205">
            <w:pPr>
              <w:snapToGrid w:val="0"/>
              <w:ind w:firstLine="0"/>
              <w:rPr>
                <w:color w:val="FF0000"/>
              </w:rPr>
            </w:pPr>
          </w:p>
        </w:tc>
        <w:tc>
          <w:tcPr>
            <w:tcW w:w="9072" w:type="dxa"/>
            <w:gridSpan w:val="2"/>
            <w:tcBorders>
              <w:left w:val="single" w:sz="4" w:space="0" w:color="auto"/>
              <w:bottom w:val="single" w:sz="4" w:space="0" w:color="000000"/>
            </w:tcBorders>
            <w:shd w:val="clear" w:color="auto" w:fill="auto"/>
          </w:tcPr>
          <w:p w:rsidR="00D91205" w:rsidRPr="008363EF" w:rsidRDefault="00D91205" w:rsidP="00D91205">
            <w:pPr>
              <w:snapToGrid w:val="0"/>
              <w:ind w:firstLine="33"/>
              <w:jc w:val="left"/>
              <w:rPr>
                <w:b/>
              </w:rPr>
            </w:pPr>
            <w:r w:rsidRPr="008363EF">
              <w:rPr>
                <w:b/>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rPr>
                <w:b/>
              </w:rPr>
            </w:pPr>
            <w:r>
              <w:rPr>
                <w:b/>
              </w:rPr>
              <w:t>20</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p>
        </w:tc>
      </w:tr>
      <w:tr w:rsidR="00D91205" w:rsidRPr="008363EF" w:rsidTr="00305DBD">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tcBorders>
              <w:left w:val="single" w:sz="4" w:space="0" w:color="auto"/>
              <w:bottom w:val="single" w:sz="4" w:space="0" w:color="000000"/>
            </w:tcBorders>
            <w:shd w:val="clear" w:color="auto" w:fill="auto"/>
          </w:tcPr>
          <w:p w:rsidR="00D91205" w:rsidRPr="008363EF" w:rsidRDefault="00D91205" w:rsidP="00D91205">
            <w:pPr>
              <w:ind w:firstLine="0"/>
            </w:pPr>
            <w:r w:rsidRPr="008363EF">
              <w:t>1.</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Cs/>
              </w:rPr>
            </w:pPr>
            <w:r w:rsidRPr="008363EF">
              <w:rPr>
                <w:bCs/>
              </w:rPr>
              <w:t xml:space="preserve">Долгосрочные инвестиции, их состав и характеристика. Источники финансирования долгосрочных инвестиций. Принципы учета вложений во </w:t>
            </w:r>
            <w:proofErr w:type="spellStart"/>
            <w:r w:rsidRPr="008363EF">
              <w:rPr>
                <w:bCs/>
              </w:rPr>
              <w:t>внеоборотные</w:t>
            </w:r>
            <w:proofErr w:type="spellEnd"/>
            <w:r w:rsidRPr="008363EF">
              <w:rPr>
                <w:bCs/>
              </w:rPr>
              <w:t xml:space="preserve"> активы. Синтетический учет долгосрочных вложений. Документальное оформление операций по учету.</w:t>
            </w:r>
          </w:p>
          <w:p w:rsidR="00D91205" w:rsidRPr="008363EF" w:rsidRDefault="00D91205" w:rsidP="00D91205">
            <w:pPr>
              <w:ind w:firstLine="0"/>
            </w:pP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95411D">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val="restart"/>
            <w:tcBorders>
              <w:left w:val="single" w:sz="4" w:space="0" w:color="auto"/>
            </w:tcBorders>
            <w:shd w:val="clear" w:color="auto" w:fill="auto"/>
          </w:tcPr>
          <w:p w:rsidR="00D91205" w:rsidRPr="008363EF" w:rsidRDefault="00D91205" w:rsidP="00D91205">
            <w:pPr>
              <w:ind w:firstLine="0"/>
            </w:pPr>
            <w:r w:rsidRPr="008363EF">
              <w:t>2.</w:t>
            </w:r>
          </w:p>
          <w:p w:rsidR="00D91205" w:rsidRPr="008363EF" w:rsidRDefault="00D91205" w:rsidP="00D91205"/>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Cs/>
              </w:rPr>
              <w:t>Понятие и виды финансовых вложений. Учет затрат на приобретение ценных бумаг (акций, облигаций, сертификатов и т.д.). Учет доходов от финансовых вложений и займов. Документальное оформление операций по учету. Заполнение журнала-ордера № 8 и ведомости № 7.</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95411D">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
              </w:rPr>
              <w:t xml:space="preserve">Практическое занятия № </w:t>
            </w:r>
            <w:r>
              <w:rPr>
                <w:b/>
              </w:rPr>
              <w:t>22</w:t>
            </w:r>
          </w:p>
          <w:p w:rsidR="00D91205" w:rsidRPr="008363EF" w:rsidRDefault="00D91205" w:rsidP="00D91205">
            <w:pPr>
              <w:ind w:firstLine="0"/>
              <w:rPr>
                <w:b/>
              </w:rPr>
            </w:pPr>
            <w:r w:rsidRPr="008363EF">
              <w:t xml:space="preserve">Порядок учета долгосрочных инвестиций на счетах бухгалтерского учета. </w:t>
            </w:r>
            <w:r w:rsidRPr="008363EF">
              <w:rPr>
                <w:bCs/>
              </w:rPr>
              <w:t>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95411D">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
              </w:rPr>
              <w:t xml:space="preserve">Практическое занятия № </w:t>
            </w:r>
            <w:r>
              <w:rPr>
                <w:b/>
              </w:rPr>
              <w:t>23</w:t>
            </w:r>
          </w:p>
          <w:p w:rsidR="00D91205" w:rsidRPr="008363EF" w:rsidRDefault="00D91205" w:rsidP="00D91205">
            <w:pPr>
              <w:tabs>
                <w:tab w:val="left" w:pos="1425"/>
              </w:tabs>
              <w:ind w:firstLine="0"/>
              <w:rPr>
                <w:b/>
              </w:rPr>
            </w:pPr>
            <w:r w:rsidRPr="008363EF">
              <w:rPr>
                <w:bCs/>
              </w:rPr>
              <w:t>Порядок учета финансовых вложений в уставный капитал других организаций на счетах бухгалтерского учета. 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jc w:val="center"/>
            </w:pPr>
            <w:r w:rsidRPr="008363EF">
              <w:t>2,3</w:t>
            </w:r>
          </w:p>
        </w:tc>
      </w:tr>
      <w:tr w:rsidR="00D91205" w:rsidRPr="008363EF" w:rsidTr="0095411D">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
              </w:rPr>
              <w:t xml:space="preserve">Практическое занятия № </w:t>
            </w:r>
            <w:r>
              <w:rPr>
                <w:b/>
              </w:rPr>
              <w:t>24</w:t>
            </w:r>
          </w:p>
          <w:p w:rsidR="00D91205" w:rsidRPr="008363EF" w:rsidRDefault="00D91205" w:rsidP="00D91205">
            <w:pPr>
              <w:ind w:firstLine="0"/>
              <w:rPr>
                <w:b/>
              </w:rPr>
            </w:pPr>
            <w:r w:rsidRPr="008363EF">
              <w:rPr>
                <w:bCs/>
              </w:rPr>
              <w:t>Учет финансовых вложений в займы. 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jc w:val="center"/>
            </w:pPr>
            <w:r w:rsidRPr="008363EF">
              <w:t>2,3</w:t>
            </w:r>
          </w:p>
        </w:tc>
      </w:tr>
      <w:tr w:rsidR="00D91205" w:rsidRPr="008363EF" w:rsidTr="0095411D">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
              </w:rPr>
              <w:t xml:space="preserve">Практическое занятия № </w:t>
            </w:r>
            <w:r>
              <w:rPr>
                <w:b/>
              </w:rPr>
              <w:t>25</w:t>
            </w:r>
          </w:p>
          <w:p w:rsidR="00D91205" w:rsidRPr="008363EF" w:rsidRDefault="00D91205" w:rsidP="00D91205">
            <w:pPr>
              <w:ind w:firstLine="0"/>
              <w:rPr>
                <w:b/>
              </w:rPr>
            </w:pPr>
            <w:r w:rsidRPr="008363EF">
              <w:t xml:space="preserve">Порядок учета финансовых вложений в ценные бумаги. </w:t>
            </w:r>
            <w:r w:rsidRPr="008363EF">
              <w:rPr>
                <w:bCs/>
              </w:rPr>
              <w:t>Решение ситуационных задач 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jc w:val="center"/>
            </w:pPr>
            <w:r w:rsidRPr="008363EF">
              <w:t>2,3</w:t>
            </w:r>
          </w:p>
        </w:tc>
      </w:tr>
      <w:tr w:rsidR="00D91205" w:rsidRPr="008363EF" w:rsidTr="002D35A2">
        <w:trPr>
          <w:trHeight w:val="403"/>
        </w:trPr>
        <w:tc>
          <w:tcPr>
            <w:tcW w:w="3090" w:type="dxa"/>
            <w:vMerge/>
            <w:tcBorders>
              <w:left w:val="single" w:sz="4" w:space="0" w:color="auto"/>
              <w:bottom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t>8</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2,32,3</w:t>
            </w:r>
          </w:p>
        </w:tc>
      </w:tr>
      <w:tr w:rsidR="00D91205" w:rsidRPr="008363EF" w:rsidTr="00C02F2B">
        <w:trPr>
          <w:trHeight w:val="273"/>
        </w:trPr>
        <w:tc>
          <w:tcPr>
            <w:tcW w:w="3090" w:type="dxa"/>
            <w:vMerge w:val="restart"/>
            <w:tcBorders>
              <w:top w:val="single" w:sz="4" w:space="0" w:color="auto"/>
              <w:left w:val="single" w:sz="4" w:space="0" w:color="auto"/>
              <w:right w:val="single" w:sz="4" w:space="0" w:color="auto"/>
            </w:tcBorders>
            <w:shd w:val="clear" w:color="auto" w:fill="auto"/>
            <w:vAlign w:val="center"/>
          </w:tcPr>
          <w:p w:rsidR="00D91205" w:rsidRPr="008363EF" w:rsidRDefault="00D91205" w:rsidP="00D91205">
            <w:pPr>
              <w:snapToGrid w:val="0"/>
              <w:ind w:firstLine="0"/>
              <w:rPr>
                <w:b/>
              </w:rPr>
            </w:pPr>
            <w:r w:rsidRPr="008363EF">
              <w:rPr>
                <w:b/>
              </w:rPr>
              <w:t>Тема 5. Учет запасов</w:t>
            </w:r>
          </w:p>
          <w:p w:rsidR="00D91205" w:rsidRPr="008363EF" w:rsidRDefault="00D91205" w:rsidP="00D91205">
            <w:pPr>
              <w:snapToGrid w:val="0"/>
              <w:ind w:firstLine="0"/>
              <w:rPr>
                <w:b/>
              </w:rPr>
            </w:pPr>
          </w:p>
          <w:p w:rsidR="00D91205" w:rsidRPr="008363EF" w:rsidRDefault="00D91205" w:rsidP="00D91205">
            <w:pPr>
              <w:snapToGrid w:val="0"/>
              <w:ind w:firstLine="0"/>
              <w:rPr>
                <w:b/>
              </w:rPr>
            </w:pPr>
          </w:p>
          <w:p w:rsidR="00D91205" w:rsidRPr="008363EF" w:rsidRDefault="00D91205" w:rsidP="00D91205">
            <w:pPr>
              <w:snapToGrid w:val="0"/>
              <w:ind w:firstLine="0"/>
              <w:rPr>
                <w:b/>
              </w:rPr>
            </w:pPr>
          </w:p>
          <w:p w:rsidR="00D91205" w:rsidRPr="008363EF" w:rsidRDefault="00D91205" w:rsidP="00D91205">
            <w:pPr>
              <w:snapToGrid w:val="0"/>
              <w:ind w:firstLine="0"/>
              <w:rPr>
                <w:b/>
              </w:rPr>
            </w:pPr>
          </w:p>
          <w:p w:rsidR="00D91205" w:rsidRPr="008363EF" w:rsidRDefault="00D91205" w:rsidP="00D91205">
            <w:pPr>
              <w:snapToGrid w:val="0"/>
              <w:ind w:firstLine="0"/>
              <w:rPr>
                <w:b/>
              </w:rPr>
            </w:pPr>
          </w:p>
          <w:p w:rsidR="00D91205" w:rsidRPr="008363EF" w:rsidRDefault="00D91205" w:rsidP="00D91205">
            <w:pPr>
              <w:snapToGrid w:val="0"/>
              <w:ind w:firstLine="0"/>
              <w:rPr>
                <w:b/>
              </w:rPr>
            </w:pPr>
          </w:p>
          <w:p w:rsidR="00D91205" w:rsidRPr="008363EF" w:rsidRDefault="00D91205" w:rsidP="00D91205">
            <w:pPr>
              <w:snapToGrid w:val="0"/>
              <w:ind w:firstLine="0"/>
              <w:rPr>
                <w:b/>
              </w:rPr>
            </w:pPr>
          </w:p>
          <w:p w:rsidR="00D91205" w:rsidRPr="008363EF" w:rsidRDefault="00D91205" w:rsidP="00D91205">
            <w:pPr>
              <w:snapToGrid w:val="0"/>
              <w:ind w:firstLine="0"/>
              <w:rPr>
                <w:b/>
              </w:rPr>
            </w:pPr>
          </w:p>
          <w:p w:rsidR="00D91205" w:rsidRPr="008363EF" w:rsidRDefault="00D91205" w:rsidP="00D91205">
            <w:pPr>
              <w:snapToGrid w:val="0"/>
              <w:ind w:firstLine="0"/>
              <w:rPr>
                <w:b/>
              </w:rPr>
            </w:pPr>
          </w:p>
          <w:p w:rsidR="00D91205" w:rsidRPr="008363EF" w:rsidRDefault="00D91205" w:rsidP="00D91205">
            <w:pPr>
              <w:snapToGrid w:val="0"/>
              <w:ind w:firstLine="0"/>
              <w:rPr>
                <w:b/>
              </w:rPr>
            </w:pPr>
          </w:p>
          <w:p w:rsidR="00D91205" w:rsidRPr="008363EF" w:rsidRDefault="00D91205" w:rsidP="00D91205">
            <w:pPr>
              <w:snapToGrid w:val="0"/>
              <w:ind w:firstLine="0"/>
              <w:rPr>
                <w:b/>
              </w:rPr>
            </w:pPr>
          </w:p>
          <w:p w:rsidR="00D91205" w:rsidRPr="008363EF" w:rsidRDefault="00D91205" w:rsidP="00D91205">
            <w:pPr>
              <w:snapToGrid w:val="0"/>
              <w:ind w:firstLine="0"/>
              <w:rPr>
                <w:b/>
              </w:rPr>
            </w:pPr>
          </w:p>
          <w:p w:rsidR="00D91205" w:rsidRPr="008363EF" w:rsidRDefault="00D91205" w:rsidP="00D91205">
            <w:pPr>
              <w:snapToGrid w:val="0"/>
              <w:ind w:firstLine="0"/>
              <w:rPr>
                <w:b/>
              </w:rPr>
            </w:pPr>
          </w:p>
          <w:p w:rsidR="00D91205" w:rsidRPr="008363EF" w:rsidRDefault="00D91205" w:rsidP="00D91205">
            <w:pPr>
              <w:snapToGrid w:val="0"/>
              <w:ind w:firstLine="0"/>
              <w:rPr>
                <w:color w:val="FF0000"/>
              </w:rPr>
            </w:pPr>
          </w:p>
        </w:tc>
        <w:tc>
          <w:tcPr>
            <w:tcW w:w="9072" w:type="dxa"/>
            <w:gridSpan w:val="2"/>
            <w:tcBorders>
              <w:top w:val="single" w:sz="4" w:space="0" w:color="000000"/>
              <w:left w:val="single" w:sz="4" w:space="0" w:color="auto"/>
              <w:bottom w:val="single" w:sz="4" w:space="0" w:color="000000"/>
            </w:tcBorders>
            <w:shd w:val="clear" w:color="auto" w:fill="auto"/>
          </w:tcPr>
          <w:p w:rsidR="00D91205" w:rsidRPr="008363EF" w:rsidRDefault="00D91205" w:rsidP="00D91205">
            <w:pPr>
              <w:ind w:firstLine="0"/>
              <w:rPr>
                <w:b/>
              </w:rPr>
            </w:pPr>
            <w:r w:rsidRPr="008363EF">
              <w:rPr>
                <w:b/>
              </w:rPr>
              <w:t>Содержание учебного материала</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91205" w:rsidRPr="008363EF" w:rsidRDefault="00F34CDD" w:rsidP="00D91205">
            <w:pPr>
              <w:snapToGrid w:val="0"/>
              <w:ind w:firstLine="33"/>
              <w:jc w:val="center"/>
              <w:rPr>
                <w:b/>
              </w:rPr>
            </w:pPr>
            <w:r>
              <w:rPr>
                <w:b/>
              </w:rPr>
              <w:t>34</w:t>
            </w:r>
          </w:p>
        </w:tc>
        <w:tc>
          <w:tcPr>
            <w:tcW w:w="1701" w:type="dxa"/>
            <w:tcBorders>
              <w:top w:val="single" w:sz="4" w:space="0" w:color="auto"/>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p>
        </w:tc>
      </w:tr>
      <w:tr w:rsidR="00D91205" w:rsidRPr="008363EF" w:rsidTr="00C02F2B">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tcBorders>
              <w:top w:val="single" w:sz="4" w:space="0" w:color="000000"/>
              <w:left w:val="single" w:sz="4" w:space="0" w:color="auto"/>
              <w:bottom w:val="single" w:sz="4" w:space="0" w:color="000000"/>
            </w:tcBorders>
            <w:shd w:val="clear" w:color="auto" w:fill="auto"/>
          </w:tcPr>
          <w:p w:rsidR="00D91205" w:rsidRPr="008363EF" w:rsidRDefault="00D91205" w:rsidP="00D91205">
            <w:pPr>
              <w:ind w:firstLine="0"/>
            </w:pPr>
            <w:r w:rsidRPr="008363EF">
              <w:t>1.</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Cs/>
              </w:rPr>
              <w:t>Понятие, классификация, оценка и основные задачи учета запасов. Фактические затраты при приобретении производственных запасов. Оценка запасов в балансе и текущем учете: фактическая себестоимость приобретения, средняя себестоимость, учетные цены. Метод ФИФО, средней себестоимости.</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C02F2B">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val="restart"/>
            <w:tcBorders>
              <w:top w:val="single" w:sz="4" w:space="0" w:color="000000"/>
              <w:left w:val="single" w:sz="4" w:space="0" w:color="auto"/>
            </w:tcBorders>
            <w:shd w:val="clear" w:color="auto" w:fill="auto"/>
          </w:tcPr>
          <w:p w:rsidR="00D91205" w:rsidRPr="008363EF" w:rsidRDefault="00D91205" w:rsidP="00D91205">
            <w:pPr>
              <w:ind w:firstLine="0"/>
            </w:pPr>
            <w:r w:rsidRPr="008363EF">
              <w:t>2</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Cs/>
              </w:rPr>
            </w:pPr>
            <w:r w:rsidRPr="008363EF">
              <w:rPr>
                <w:bCs/>
              </w:rPr>
              <w:t>Документальное оформление движения производственных запасов согласно унифицированным первичным документам по учету материалов</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C02F2B">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w:t>
            </w:r>
            <w:r>
              <w:rPr>
                <w:b/>
              </w:rPr>
              <w:t>занятия № 26-27</w:t>
            </w:r>
          </w:p>
          <w:p w:rsidR="00D91205" w:rsidRPr="008363EF" w:rsidRDefault="00D91205" w:rsidP="00D91205">
            <w:pPr>
              <w:ind w:firstLine="0"/>
              <w:rPr>
                <w:bCs/>
              </w:rPr>
            </w:pPr>
            <w:r w:rsidRPr="008363EF">
              <w:t xml:space="preserve">Заполнение первичных документов по движению материально-производственных запасов. </w:t>
            </w:r>
            <w:r w:rsidRPr="008363EF">
              <w:rPr>
                <w:bCs/>
              </w:rPr>
              <w:t>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C02F2B">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val="restart"/>
            <w:tcBorders>
              <w:top w:val="single" w:sz="4" w:space="0" w:color="000000"/>
              <w:left w:val="single" w:sz="4" w:space="0" w:color="auto"/>
            </w:tcBorders>
            <w:shd w:val="clear" w:color="auto" w:fill="auto"/>
          </w:tcPr>
          <w:p w:rsidR="00D91205" w:rsidRPr="008363EF" w:rsidRDefault="00D91205" w:rsidP="00D91205">
            <w:pPr>
              <w:ind w:firstLine="0"/>
            </w:pPr>
            <w:r w:rsidRPr="008363EF">
              <w:t>3.</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Cs/>
              </w:rPr>
              <w:t xml:space="preserve">Методы учета материалов: бухгалтерский и сальдовый. </w:t>
            </w:r>
            <w:proofErr w:type="spellStart"/>
            <w:r w:rsidRPr="008363EF">
              <w:rPr>
                <w:bCs/>
              </w:rPr>
              <w:t>Взаимосверка</w:t>
            </w:r>
            <w:proofErr w:type="spellEnd"/>
            <w:r w:rsidRPr="008363EF">
              <w:rPr>
                <w:bCs/>
              </w:rPr>
              <w:t xml:space="preserve"> данных складского учета с данными бухгалтерского учета при сальдовом и при бухгалтерском методах учета. Аналитический учет производственных запасов</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95411D">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Практическое заняти</w:t>
            </w:r>
            <w:r>
              <w:rPr>
                <w:b/>
              </w:rPr>
              <w:t>я № 28-29</w:t>
            </w:r>
          </w:p>
          <w:p w:rsidR="00D91205" w:rsidRPr="008363EF" w:rsidRDefault="00D91205" w:rsidP="00D91205">
            <w:pPr>
              <w:ind w:firstLine="0"/>
            </w:pPr>
            <w:r w:rsidRPr="008363EF">
              <w:rPr>
                <w:bCs/>
              </w:rPr>
              <w:t>Отпуск материалов в производство. Отчеты по движению запасов</w:t>
            </w:r>
            <w:r w:rsidRPr="008363EF">
              <w:t xml:space="preserve">. </w:t>
            </w:r>
            <w:r w:rsidRPr="008363EF">
              <w:rPr>
                <w:bCs/>
              </w:rPr>
              <w:t>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F34CDD" w:rsidP="00D91205">
            <w:pPr>
              <w:snapToGrid w:val="0"/>
              <w:ind w:firstLine="33"/>
              <w:jc w:val="center"/>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C02F2B">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33"/>
              <w:jc w:val="center"/>
            </w:pPr>
            <w:r>
              <w:t>6</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C02F2B">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val="restart"/>
            <w:tcBorders>
              <w:top w:val="single" w:sz="4" w:space="0" w:color="000000"/>
              <w:left w:val="single" w:sz="4" w:space="0" w:color="auto"/>
            </w:tcBorders>
            <w:shd w:val="clear" w:color="auto" w:fill="auto"/>
          </w:tcPr>
          <w:p w:rsidR="00D91205" w:rsidRPr="008363EF" w:rsidRDefault="00D91205" w:rsidP="00D91205">
            <w:pPr>
              <w:ind w:firstLine="0"/>
            </w:pPr>
            <w:r w:rsidRPr="008363EF">
              <w:t>4.</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Cs/>
              </w:rPr>
            </w:pPr>
            <w:r w:rsidRPr="008363EF">
              <w:rPr>
                <w:bCs/>
              </w:rPr>
              <w:t xml:space="preserve">Синтетический учет движения материалов. Учет </w:t>
            </w:r>
            <w:proofErr w:type="spellStart"/>
            <w:r w:rsidRPr="008363EF">
              <w:rPr>
                <w:bCs/>
              </w:rPr>
              <w:t>неотфактурованных</w:t>
            </w:r>
            <w:proofErr w:type="spellEnd"/>
            <w:r w:rsidRPr="008363EF">
              <w:rPr>
                <w:bCs/>
              </w:rPr>
              <w:t xml:space="preserve"> поставок и материалов в пути. Варианты учета поступления материалов. Учет продажи материалов. Особенности учета НДС при приобретении материалов и их продаже.</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C02F2B">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Pr>
                <w:b/>
              </w:rPr>
              <w:t>30-31</w:t>
            </w:r>
          </w:p>
          <w:p w:rsidR="00D91205" w:rsidRPr="008363EF" w:rsidRDefault="00D91205" w:rsidP="00D91205">
            <w:pPr>
              <w:ind w:firstLine="0"/>
            </w:pPr>
            <w:r w:rsidRPr="008363EF">
              <w:rPr>
                <w:bCs/>
              </w:rPr>
              <w:t xml:space="preserve">Учет </w:t>
            </w:r>
            <w:proofErr w:type="spellStart"/>
            <w:r w:rsidRPr="008363EF">
              <w:rPr>
                <w:bCs/>
              </w:rPr>
              <w:t>неотфактурованны</w:t>
            </w:r>
            <w:proofErr w:type="spellEnd"/>
            <w:r w:rsidRPr="008363EF">
              <w:rPr>
                <w:bCs/>
              </w:rPr>
              <w:t xml:space="preserve"> поставок. Учет товаров в пути. 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F34CDD" w:rsidP="00D91205">
            <w:pPr>
              <w:snapToGrid w:val="0"/>
              <w:ind w:firstLine="33"/>
              <w:jc w:val="center"/>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C02F2B">
        <w:trPr>
          <w:trHeight w:val="330"/>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val="restart"/>
            <w:tcBorders>
              <w:top w:val="single" w:sz="4" w:space="0" w:color="000000"/>
              <w:left w:val="single" w:sz="4" w:space="0" w:color="auto"/>
            </w:tcBorders>
            <w:shd w:val="clear" w:color="auto" w:fill="auto"/>
          </w:tcPr>
          <w:p w:rsidR="00D91205" w:rsidRPr="008363EF" w:rsidRDefault="00D91205" w:rsidP="00D91205">
            <w:pPr>
              <w:ind w:firstLine="0"/>
            </w:pPr>
            <w:r w:rsidRPr="008363EF">
              <w:t>5.</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Cs/>
              </w:rPr>
              <w:t>Понятие транспортно-заготовительных расходов. Расчет ТЗР и их учет. Распределение транспортно-заготовительных расходов между остатками материалов на складе и их отпуском.</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1</w:t>
            </w:r>
          </w:p>
        </w:tc>
      </w:tr>
      <w:tr w:rsidR="00D91205" w:rsidRPr="008363EF" w:rsidTr="00C02F2B">
        <w:trPr>
          <w:trHeight w:val="403"/>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vMerge/>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Pr>
                <w:b/>
              </w:rPr>
              <w:t>32</w:t>
            </w:r>
          </w:p>
          <w:p w:rsidR="00D91205" w:rsidRPr="008363EF" w:rsidRDefault="00D91205" w:rsidP="00D91205">
            <w:pPr>
              <w:ind w:firstLine="0"/>
            </w:pPr>
            <w:r w:rsidRPr="008363EF">
              <w:rPr>
                <w:bCs/>
              </w:rPr>
              <w:t>Учет транспортно-заготовительных расходов. Решение ситуационных задач</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33"/>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C02F2B">
        <w:trPr>
          <w:trHeight w:val="403"/>
        </w:trPr>
        <w:tc>
          <w:tcPr>
            <w:tcW w:w="3090" w:type="dxa"/>
            <w:vMerge/>
            <w:tcBorders>
              <w:left w:val="single" w:sz="4" w:space="0" w:color="auto"/>
              <w:bottom w:val="single" w:sz="4" w:space="0" w:color="auto"/>
              <w:right w:val="single" w:sz="4" w:space="0" w:color="auto"/>
            </w:tcBorders>
            <w:shd w:val="clear" w:color="auto" w:fill="auto"/>
            <w:vAlign w:val="center"/>
          </w:tcPr>
          <w:p w:rsidR="00D91205" w:rsidRPr="008363EF" w:rsidRDefault="00D91205" w:rsidP="00D91205">
            <w:pPr>
              <w:snapToGrid w:val="0"/>
              <w:rPr>
                <w:color w:val="FF0000"/>
              </w:rPr>
            </w:pPr>
          </w:p>
        </w:tc>
        <w:tc>
          <w:tcPr>
            <w:tcW w:w="567" w:type="dxa"/>
            <w:tcBorders>
              <w:left w:val="single" w:sz="4" w:space="0" w:color="auto"/>
            </w:tcBorders>
            <w:shd w:val="clear" w:color="auto" w:fill="auto"/>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33"/>
              <w:jc w:val="center"/>
            </w:pPr>
            <w:r>
              <w:t>6</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34"/>
              <w:jc w:val="center"/>
            </w:pPr>
            <w:r w:rsidRPr="008363EF">
              <w:t>2,3</w:t>
            </w:r>
          </w:p>
        </w:tc>
      </w:tr>
      <w:tr w:rsidR="00D91205" w:rsidRPr="008363EF" w:rsidTr="00786374">
        <w:trPr>
          <w:trHeight w:val="275"/>
        </w:trPr>
        <w:tc>
          <w:tcPr>
            <w:tcW w:w="3090" w:type="dxa"/>
            <w:vMerge w:val="restart"/>
            <w:tcBorders>
              <w:top w:val="single" w:sz="4" w:space="0" w:color="auto"/>
              <w:left w:val="single" w:sz="4" w:space="0" w:color="auto"/>
              <w:right w:val="single" w:sz="4" w:space="0" w:color="auto"/>
            </w:tcBorders>
            <w:shd w:val="clear" w:color="auto" w:fill="auto"/>
            <w:vAlign w:val="center"/>
          </w:tcPr>
          <w:p w:rsidR="00D91205" w:rsidRPr="008363EF" w:rsidRDefault="00D91205" w:rsidP="00D91205">
            <w:pPr>
              <w:snapToGrid w:val="0"/>
              <w:ind w:firstLine="0"/>
              <w:rPr>
                <w:rFonts w:eastAsia="Calibri"/>
                <w:bCs/>
                <w:color w:val="FF0000"/>
              </w:rPr>
            </w:pPr>
            <w:r w:rsidRPr="008363EF">
              <w:rPr>
                <w:b/>
              </w:rPr>
              <w:t xml:space="preserve">Тема 6. Учет затрат на производство продукции (работ, услуг) и </w:t>
            </w:r>
            <w:proofErr w:type="spellStart"/>
            <w:r w:rsidRPr="008363EF">
              <w:rPr>
                <w:b/>
              </w:rPr>
              <w:t>калькулирование</w:t>
            </w:r>
            <w:proofErr w:type="spellEnd"/>
            <w:r w:rsidRPr="008363EF">
              <w:rPr>
                <w:b/>
              </w:rPr>
              <w:t xml:space="preserve"> себестоимости.</w:t>
            </w:r>
          </w:p>
        </w:tc>
        <w:tc>
          <w:tcPr>
            <w:tcW w:w="9072" w:type="dxa"/>
            <w:gridSpan w:val="2"/>
            <w:tcBorders>
              <w:top w:val="single" w:sz="4" w:space="0" w:color="000000"/>
              <w:left w:val="single" w:sz="4" w:space="0" w:color="auto"/>
              <w:bottom w:val="single" w:sz="4" w:space="0" w:color="000000"/>
            </w:tcBorders>
            <w:shd w:val="clear" w:color="auto" w:fill="auto"/>
          </w:tcPr>
          <w:p w:rsidR="00D91205" w:rsidRPr="008363EF" w:rsidRDefault="00D91205" w:rsidP="00D91205">
            <w:pPr>
              <w:ind w:firstLine="0"/>
            </w:pPr>
            <w:r w:rsidRPr="008363EF">
              <w:rPr>
                <w:rFonts w:eastAsia="Calibri"/>
                <w:b/>
                <w:bCs/>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40"/>
              <w:jc w:val="center"/>
              <w:rPr>
                <w:b/>
              </w:rPr>
            </w:pPr>
            <w:r>
              <w:rPr>
                <w:b/>
              </w:rPr>
              <w:t>44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rPr>
                <w:color w:val="FF0000"/>
              </w:rPr>
            </w:pP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tcBorders>
              <w:top w:val="single" w:sz="4" w:space="0" w:color="000000"/>
              <w:left w:val="single" w:sz="4" w:space="0" w:color="auto"/>
              <w:bottom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1.</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t>Понятие расходов организации и определение их величины. Группировка расходов.</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1</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tcBorders>
              <w:top w:val="single" w:sz="4" w:space="0" w:color="000000"/>
              <w:left w:val="single" w:sz="4" w:space="0" w:color="auto"/>
              <w:bottom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2.</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t>Синтетический и аналитический учет затрат основного производства.</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1</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tcBorders>
              <w:top w:val="single" w:sz="4" w:space="0" w:color="000000"/>
              <w:left w:val="single" w:sz="4" w:space="0" w:color="auto"/>
              <w:bottom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3</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Cs/>
              </w:rPr>
            </w:pPr>
            <w:r w:rsidRPr="008363EF">
              <w:rPr>
                <w:bCs/>
              </w:rPr>
              <w:t>Учет расходов будущих периодов. Учет предстоящих расходов и платежей. Документальное оформление операций по учету.</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1</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top w:val="single" w:sz="4" w:space="0" w:color="000000"/>
              <w:left w:val="single" w:sz="4" w:space="0" w:color="auto"/>
            </w:tcBorders>
            <w:shd w:val="clear" w:color="auto" w:fill="auto"/>
          </w:tcPr>
          <w:p w:rsidR="00D91205" w:rsidRPr="008363EF" w:rsidRDefault="00D91205" w:rsidP="00D91205">
            <w:pPr>
              <w:ind w:firstLine="0"/>
              <w:rPr>
                <w:rFonts w:eastAsia="Calibri"/>
                <w:bCs/>
              </w:rPr>
            </w:pPr>
            <w:r w:rsidRPr="008363EF">
              <w:rPr>
                <w:rFonts w:eastAsia="Calibri"/>
                <w:bCs/>
              </w:rPr>
              <w:t>4</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Cs/>
              </w:rPr>
            </w:pPr>
            <w:r w:rsidRPr="008363EF">
              <w:rPr>
                <w:bCs/>
              </w:rPr>
              <w:t>Понятие накладных расходов. Планирование и учет общехозяйственных и общепроизводственных расходов. Синтетический учет накладных расходов. Распределение общехозяйственных и общепроизводственных расходов, порядок их списания.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1</w:t>
            </w:r>
          </w:p>
        </w:tc>
      </w:tr>
      <w:tr w:rsidR="00D91205" w:rsidRPr="008363EF" w:rsidTr="00C02F2B">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Pr>
                <w:b/>
              </w:rPr>
              <w:t>Практическое занятия № 33</w:t>
            </w:r>
          </w:p>
          <w:p w:rsidR="00D91205" w:rsidRPr="008363EF" w:rsidRDefault="00D91205" w:rsidP="00D91205">
            <w:pPr>
              <w:ind w:firstLine="0"/>
              <w:rPr>
                <w:bCs/>
              </w:rPr>
            </w:pPr>
            <w:r w:rsidRPr="008363EF">
              <w:rPr>
                <w:bCs/>
              </w:rPr>
              <w:t>Расчет суммы общехозяйственных и общепроизводственных расходов и их списание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2,3</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tabs>
                <w:tab w:val="left" w:pos="2565"/>
              </w:tabs>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t>8</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2,3</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top w:val="single" w:sz="4" w:space="0" w:color="000000"/>
              <w:left w:val="single" w:sz="4" w:space="0" w:color="auto"/>
            </w:tcBorders>
            <w:shd w:val="clear" w:color="auto" w:fill="auto"/>
          </w:tcPr>
          <w:p w:rsidR="00D91205" w:rsidRPr="008363EF" w:rsidRDefault="00D91205" w:rsidP="00D91205">
            <w:pPr>
              <w:ind w:firstLine="0"/>
              <w:rPr>
                <w:rFonts w:eastAsia="Calibri"/>
                <w:bCs/>
              </w:rPr>
            </w:pPr>
            <w:r w:rsidRPr="008363EF">
              <w:rPr>
                <w:rFonts w:eastAsia="Calibri"/>
                <w:bCs/>
              </w:rPr>
              <w:t>5.</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Cs/>
              </w:rPr>
            </w:pPr>
            <w:r w:rsidRPr="008363EF">
              <w:rPr>
                <w:bCs/>
              </w:rPr>
              <w:t xml:space="preserve">Понятие и виды вспомогательных производств. Синтетический и аналитический учет затрат вспомогательных производств. Особенности </w:t>
            </w:r>
            <w:proofErr w:type="spellStart"/>
            <w:r w:rsidRPr="008363EF">
              <w:rPr>
                <w:bCs/>
              </w:rPr>
              <w:t>калькулирования</w:t>
            </w:r>
            <w:proofErr w:type="spellEnd"/>
            <w:r w:rsidRPr="008363EF">
              <w:rPr>
                <w:bCs/>
              </w:rPr>
              <w:t xml:space="preserve"> себестоимости продукции и услуг вспомогательных производств. Распределение услуг вспомогательных производств. Учетные регистры, порядок их заполнения.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1</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Pr>
                <w:b/>
              </w:rPr>
              <w:t>34-35</w:t>
            </w:r>
          </w:p>
          <w:p w:rsidR="00D91205" w:rsidRPr="008363EF" w:rsidRDefault="00D91205" w:rsidP="00D91205">
            <w:pPr>
              <w:ind w:firstLine="0"/>
            </w:pPr>
            <w:r w:rsidRPr="008363EF">
              <w:t>Расчет себестоимости затрат вспомогательных производств и их распределение. Распределение услуг вспомогательных производств.</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2,3</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tcBorders>
              <w:top w:val="single" w:sz="4" w:space="0" w:color="000000"/>
              <w:left w:val="single" w:sz="4" w:space="0" w:color="auto"/>
            </w:tcBorders>
            <w:shd w:val="clear" w:color="auto" w:fill="auto"/>
          </w:tcPr>
          <w:p w:rsidR="00D91205" w:rsidRPr="008363EF" w:rsidRDefault="00D91205" w:rsidP="00D91205">
            <w:pPr>
              <w:ind w:firstLine="0"/>
              <w:rPr>
                <w:rFonts w:eastAsia="Calibri"/>
                <w:bCs/>
              </w:rPr>
            </w:pPr>
            <w:r w:rsidRPr="008363EF">
              <w:rPr>
                <w:rFonts w:eastAsia="Calibri"/>
                <w:bCs/>
              </w:rPr>
              <w:t>6</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Cs/>
              </w:rPr>
              <w:t>Состав незавершенного производства. Данные оперативно-технического учета. Инвентаризация и оценка остатков незавершенного производства.</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1</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top w:val="single" w:sz="4" w:space="0" w:color="000000"/>
              <w:left w:val="single" w:sz="4" w:space="0" w:color="auto"/>
            </w:tcBorders>
            <w:shd w:val="clear" w:color="auto" w:fill="auto"/>
          </w:tcPr>
          <w:p w:rsidR="00D91205" w:rsidRPr="008363EF" w:rsidRDefault="00D91205" w:rsidP="00D91205">
            <w:pPr>
              <w:ind w:firstLine="0"/>
              <w:rPr>
                <w:rFonts w:eastAsia="Calibri"/>
                <w:bCs/>
              </w:rPr>
            </w:pPr>
            <w:r w:rsidRPr="008363EF">
              <w:rPr>
                <w:rFonts w:eastAsia="Calibri"/>
                <w:bCs/>
              </w:rPr>
              <w:t>7</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Cs/>
              </w:rPr>
              <w:t xml:space="preserve">Определение фактической производственной себестоимость выпущенной продукции при наличии остатков незавершенного производства. Синтетический и аналитический учет остатков незавершенного производства. Этапы учетных работ при осуществлении сводного учета затрат на производство. Учетные регистры, порядок их заполнения.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1</w:t>
            </w:r>
          </w:p>
        </w:tc>
      </w:tr>
      <w:tr w:rsidR="00D91205" w:rsidRPr="008363EF" w:rsidTr="00C02F2B">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Pr>
                <w:b/>
              </w:rPr>
              <w:t>Практическое занятия № 36</w:t>
            </w:r>
          </w:p>
          <w:p w:rsidR="00D91205" w:rsidRPr="008363EF" w:rsidRDefault="00D91205" w:rsidP="00D91205">
            <w:pPr>
              <w:ind w:firstLine="0"/>
            </w:pPr>
            <w:r w:rsidRPr="008363EF">
              <w:t xml:space="preserve">Расчет фактической производственной себестоимости.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2,3</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t>8</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2,3</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top w:val="single" w:sz="4" w:space="0" w:color="000000"/>
              <w:left w:val="single" w:sz="4" w:space="0" w:color="auto"/>
            </w:tcBorders>
            <w:shd w:val="clear" w:color="auto" w:fill="auto"/>
          </w:tcPr>
          <w:p w:rsidR="00D91205" w:rsidRPr="008363EF" w:rsidRDefault="00D91205" w:rsidP="00D91205">
            <w:pPr>
              <w:ind w:firstLine="0"/>
              <w:rPr>
                <w:rFonts w:eastAsia="Calibri"/>
                <w:bCs/>
              </w:rPr>
            </w:pPr>
            <w:r w:rsidRPr="008363EF">
              <w:rPr>
                <w:rFonts w:eastAsia="Calibri"/>
                <w:bCs/>
              </w:rPr>
              <w:t>8.</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Cs/>
              </w:rPr>
              <w:t>Состав, характеристика и учет брака. Виды брака. Оценка потерь от брака. Документальное оформление брака. Учет потерь от простоев, порчи и недостачи материальных ресурсов. Порядок включения в себестоимость выпускаемой продукции, потерь от брака, простоев, порчи и недостач. Синтетический и аналитический учет непроизводственных расходов и потерь.</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1</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Pr>
                <w:b/>
              </w:rPr>
              <w:t>37</w:t>
            </w:r>
          </w:p>
          <w:p w:rsidR="00D91205" w:rsidRPr="008363EF" w:rsidRDefault="00D91205" w:rsidP="00D91205">
            <w:pPr>
              <w:ind w:firstLine="0"/>
            </w:pPr>
            <w:r w:rsidRPr="008363EF">
              <w:t>Оценка потерь от брака, порядок включения в себестоимость.</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2,3</w:t>
            </w:r>
          </w:p>
        </w:tc>
      </w:tr>
      <w:tr w:rsidR="00D91205" w:rsidRPr="008363EF" w:rsidTr="00786374">
        <w:trPr>
          <w:trHeight w:val="275"/>
        </w:trPr>
        <w:tc>
          <w:tcPr>
            <w:tcW w:w="3090" w:type="dxa"/>
            <w:vMerge/>
            <w:tcBorders>
              <w:left w:val="single" w:sz="4" w:space="0" w:color="auto"/>
              <w:bottom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tcBorders>
              <w:left w:val="single" w:sz="4" w:space="0" w:color="auto"/>
              <w:bottom w:val="single" w:sz="4" w:space="0" w:color="000000"/>
            </w:tcBorders>
            <w:shd w:val="clear" w:color="auto" w:fill="auto"/>
          </w:tcPr>
          <w:p w:rsidR="00D91205" w:rsidRPr="008363EF" w:rsidRDefault="00D91205" w:rsidP="00D91205">
            <w:pPr>
              <w:ind w:firstLine="0"/>
              <w:rPr>
                <w:rFonts w:eastAsia="Calibri"/>
                <w:bCs/>
              </w:rPr>
            </w:pPr>
            <w:r>
              <w:rPr>
                <w:rFonts w:eastAsia="Calibri"/>
                <w:bCs/>
              </w:rPr>
              <w:t>9</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Cs/>
              </w:rPr>
              <w:t xml:space="preserve">Понятие метода </w:t>
            </w:r>
            <w:proofErr w:type="spellStart"/>
            <w:r w:rsidRPr="008363EF">
              <w:rPr>
                <w:bCs/>
              </w:rPr>
              <w:t>калькулирования</w:t>
            </w:r>
            <w:proofErr w:type="spellEnd"/>
            <w:r w:rsidRPr="008363EF">
              <w:rPr>
                <w:bCs/>
              </w:rPr>
              <w:t xml:space="preserve"> себестоимости и варианты калькуляционных расчетов. Классификация и выбор метода </w:t>
            </w:r>
            <w:proofErr w:type="spellStart"/>
            <w:r w:rsidRPr="008363EF">
              <w:rPr>
                <w:bCs/>
              </w:rPr>
              <w:t>калькулирования</w:t>
            </w:r>
            <w:proofErr w:type="spellEnd"/>
            <w:r w:rsidRPr="008363EF">
              <w:rPr>
                <w:bCs/>
              </w:rPr>
              <w:t xml:space="preserve"> себестоимости. Характеристика </w:t>
            </w:r>
            <w:proofErr w:type="spellStart"/>
            <w:proofErr w:type="gramStart"/>
            <w:r w:rsidRPr="008363EF">
              <w:rPr>
                <w:bCs/>
              </w:rPr>
              <w:t>попередельного</w:t>
            </w:r>
            <w:proofErr w:type="spellEnd"/>
            <w:r w:rsidRPr="008363EF">
              <w:rPr>
                <w:bCs/>
              </w:rPr>
              <w:t xml:space="preserve">  метода</w:t>
            </w:r>
            <w:proofErr w:type="gramEnd"/>
            <w:r w:rsidRPr="008363EF">
              <w:rPr>
                <w:bCs/>
              </w:rPr>
              <w:t xml:space="preserve"> </w:t>
            </w:r>
            <w:proofErr w:type="spellStart"/>
            <w:r w:rsidRPr="008363EF">
              <w:rPr>
                <w:bCs/>
              </w:rPr>
              <w:t>калькулирования</w:t>
            </w:r>
            <w:proofErr w:type="spellEnd"/>
            <w:r w:rsidRPr="008363EF">
              <w:rPr>
                <w:bCs/>
              </w:rPr>
              <w:t xml:space="preserve"> и его разновидностей. Область и особенности применения позаказного метода </w:t>
            </w:r>
            <w:proofErr w:type="spellStart"/>
            <w:r w:rsidRPr="008363EF">
              <w:rPr>
                <w:bCs/>
              </w:rPr>
              <w:t>калькулирования</w:t>
            </w:r>
            <w:proofErr w:type="spellEnd"/>
            <w:r w:rsidRPr="008363EF">
              <w:rPr>
                <w:bCs/>
              </w:rPr>
              <w:t>.</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28"/>
              <w:jc w:val="center"/>
            </w:pPr>
            <w:r w:rsidRPr="008363EF">
              <w:t>1</w:t>
            </w:r>
          </w:p>
        </w:tc>
      </w:tr>
      <w:tr w:rsidR="00D91205" w:rsidRPr="008363EF" w:rsidTr="002D35A2">
        <w:trPr>
          <w:trHeight w:val="275"/>
        </w:trPr>
        <w:tc>
          <w:tcPr>
            <w:tcW w:w="3090" w:type="dxa"/>
            <w:vMerge w:val="restart"/>
            <w:tcBorders>
              <w:top w:val="single" w:sz="4" w:space="0" w:color="auto"/>
              <w:left w:val="single" w:sz="4" w:space="0" w:color="000000"/>
            </w:tcBorders>
            <w:shd w:val="clear" w:color="auto" w:fill="auto"/>
            <w:vAlign w:val="center"/>
          </w:tcPr>
          <w:p w:rsidR="00D91205" w:rsidRPr="008363EF" w:rsidRDefault="00D91205" w:rsidP="00D91205">
            <w:pPr>
              <w:snapToGrid w:val="0"/>
              <w:ind w:firstLine="0"/>
              <w:rPr>
                <w:rFonts w:eastAsia="Calibri"/>
                <w:bCs/>
                <w:color w:val="FF0000"/>
              </w:rPr>
            </w:pPr>
            <w:r w:rsidRPr="008363EF">
              <w:rPr>
                <w:b/>
              </w:rPr>
              <w:t>Тема 7. Учет готовой продукции и ее продажи</w:t>
            </w:r>
          </w:p>
        </w:tc>
        <w:tc>
          <w:tcPr>
            <w:tcW w:w="9072" w:type="dxa"/>
            <w:gridSpan w:val="2"/>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rFonts w:eastAsia="Calibri"/>
                <w:b/>
                <w:bCs/>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0"/>
              <w:jc w:val="center"/>
              <w:rPr>
                <w:b/>
              </w:rPr>
            </w:pPr>
            <w:r>
              <w:rPr>
                <w:b/>
              </w:rPr>
              <w:t>30</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p>
        </w:tc>
      </w:tr>
      <w:tr w:rsidR="00D91205" w:rsidRPr="008363EF" w:rsidTr="006F212D">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rFonts w:eastAsia="Calibri"/>
                <w:bCs/>
              </w:rPr>
              <w:t>1.</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t xml:space="preserve">Понятие и состав готовой продукции (работ, услуг). Оценка готовой продукции на складе и в бухгалтерии. Синтетический и аналитический учет готовой продукции.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6F212D">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top w:val="single" w:sz="4" w:space="0" w:color="000000"/>
              <w:left w:val="single" w:sz="4" w:space="0" w:color="000000"/>
            </w:tcBorders>
            <w:shd w:val="clear" w:color="auto" w:fill="auto"/>
          </w:tcPr>
          <w:p w:rsidR="00D91205" w:rsidRPr="008363EF" w:rsidRDefault="00D91205" w:rsidP="00D91205">
            <w:pPr>
              <w:ind w:firstLine="0"/>
            </w:pPr>
            <w:r w:rsidRPr="008363EF">
              <w:rPr>
                <w:rFonts w:eastAsia="Calibri"/>
                <w:bCs/>
              </w:rPr>
              <w:t>2.</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t>Понятие отгруженной продукции. Договор поставки. Документальное оформление; учет и оценка отгруженной продукции.</w:t>
            </w:r>
          </w:p>
          <w:p w:rsidR="00D91205" w:rsidRPr="008363EF" w:rsidRDefault="00D91205" w:rsidP="00D91205">
            <w:pPr>
              <w:ind w:firstLine="0"/>
            </w:pPr>
            <w:r w:rsidRPr="008363EF">
              <w:t xml:space="preserve">Понятие проданной продукции, выполненных работ и оказанных услуг. Технология реализации готовой продукции (работ, услуг). Документальное оформление и учет продажи продукции.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6F212D">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Практическое занятия № 3</w:t>
            </w:r>
            <w:r>
              <w:rPr>
                <w:b/>
              </w:rPr>
              <w:t>8</w:t>
            </w:r>
          </w:p>
          <w:p w:rsidR="00D91205" w:rsidRPr="008363EF" w:rsidRDefault="00D91205" w:rsidP="00D91205">
            <w:pPr>
              <w:ind w:firstLine="0"/>
            </w:pPr>
            <w:r w:rsidRPr="008363EF">
              <w:rPr>
                <w:bCs/>
              </w:rPr>
              <w:t>Составление первичных документов по учету готовой продукции, их проверка и бухгалтерская обработка</w:t>
            </w:r>
            <w:r w:rsidRPr="008363EF">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C02F2B">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Pr>
                <w:b/>
              </w:rPr>
              <w:t>Практическое занятия № 39</w:t>
            </w:r>
          </w:p>
          <w:p w:rsidR="00D91205" w:rsidRPr="008363EF" w:rsidRDefault="00D91205" w:rsidP="00D91205">
            <w:pPr>
              <w:ind w:firstLine="0"/>
            </w:pPr>
            <w:r w:rsidRPr="008363EF">
              <w:rPr>
                <w:bCs/>
              </w:rPr>
              <w:t>Учет продажи готовой продукции и результатов от продажи.</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6F212D">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pPr>
            <w:r>
              <w:t>6</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786374">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left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3</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t>Способы отражения продажи продукции на синтетических счетах. Учет выручки от реализации продукции (работ, услуг). Учет НДС по продаже продукции, выполнении работ и оказании услуг.</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6F212D">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Pr>
                <w:b/>
              </w:rPr>
              <w:t>40</w:t>
            </w:r>
          </w:p>
          <w:p w:rsidR="00D91205" w:rsidRPr="008363EF" w:rsidRDefault="00D91205" w:rsidP="00D91205">
            <w:pPr>
              <w:ind w:firstLine="0"/>
            </w:pPr>
            <w:r w:rsidRPr="008363EF">
              <w:rPr>
                <w:bCs/>
              </w:rPr>
              <w:t>Документальное оформление движения готовой продукции.</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6F212D">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top w:val="single" w:sz="4" w:space="0" w:color="000000"/>
              <w:left w:val="single" w:sz="4" w:space="0" w:color="000000"/>
            </w:tcBorders>
            <w:shd w:val="clear" w:color="auto" w:fill="auto"/>
          </w:tcPr>
          <w:p w:rsidR="00D91205" w:rsidRPr="008363EF" w:rsidRDefault="00D91205" w:rsidP="00D91205">
            <w:pPr>
              <w:ind w:firstLine="0"/>
            </w:pPr>
            <w:r w:rsidRPr="008363EF">
              <w:rPr>
                <w:rFonts w:eastAsia="Calibri"/>
                <w:bCs/>
              </w:rPr>
              <w:t>4.</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t>Понятие расходов на продажу. Синтетический и аналитический учет расходов на продажу, их распределение и списание. Учетные регистры и порядок их заполнения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6F212D">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Pr>
                <w:b/>
              </w:rPr>
              <w:t>41</w:t>
            </w:r>
          </w:p>
          <w:p w:rsidR="00D91205" w:rsidRPr="008363EF" w:rsidRDefault="00D91205" w:rsidP="00D91205">
            <w:pPr>
              <w:ind w:firstLine="0"/>
            </w:pPr>
            <w:r w:rsidRPr="008363EF">
              <w:rPr>
                <w:bCs/>
              </w:rPr>
              <w:t>Определение и списание расходов по продаже продукции, выполнению работ и услуг</w:t>
            </w:r>
            <w:r w:rsidRPr="008363EF">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6F212D">
        <w:trPr>
          <w:trHeight w:val="275"/>
        </w:trPr>
        <w:tc>
          <w:tcPr>
            <w:tcW w:w="3090" w:type="dxa"/>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tcBorders>
              <w:left w:val="single" w:sz="4" w:space="0" w:color="000000"/>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pPr>
            <w:r>
              <w:t>8</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6F212D">
        <w:trPr>
          <w:trHeight w:val="275"/>
        </w:trPr>
        <w:tc>
          <w:tcPr>
            <w:tcW w:w="3090" w:type="dxa"/>
            <w:vMerge w:val="restart"/>
            <w:tcBorders>
              <w:top w:val="single" w:sz="4" w:space="0" w:color="000000"/>
              <w:left w:val="single" w:sz="4" w:space="0" w:color="000000"/>
              <w:bottom w:val="single" w:sz="4" w:space="0" w:color="auto"/>
            </w:tcBorders>
            <w:shd w:val="clear" w:color="auto" w:fill="auto"/>
            <w:vAlign w:val="center"/>
          </w:tcPr>
          <w:p w:rsidR="00D91205" w:rsidRPr="008363EF" w:rsidRDefault="00D91205" w:rsidP="00D91205">
            <w:pPr>
              <w:snapToGrid w:val="0"/>
              <w:ind w:firstLine="0"/>
              <w:rPr>
                <w:rFonts w:eastAsia="Calibri"/>
                <w:bCs/>
                <w:color w:val="FF0000"/>
              </w:rPr>
            </w:pPr>
            <w:r w:rsidRPr="008363EF">
              <w:rPr>
                <w:b/>
              </w:rPr>
              <w:t>Тема 8. Учет текущих операций и расчетов</w:t>
            </w:r>
          </w:p>
        </w:tc>
        <w:tc>
          <w:tcPr>
            <w:tcW w:w="9072" w:type="dxa"/>
            <w:gridSpan w:val="2"/>
            <w:tcBorders>
              <w:top w:val="single" w:sz="4" w:space="0" w:color="000000"/>
              <w:left w:val="single" w:sz="4" w:space="0" w:color="000000"/>
              <w:bottom w:val="single" w:sz="4" w:space="0" w:color="000000"/>
            </w:tcBorders>
            <w:shd w:val="clear" w:color="auto" w:fill="auto"/>
          </w:tcPr>
          <w:p w:rsidR="00D91205" w:rsidRPr="008363EF" w:rsidRDefault="00D91205" w:rsidP="00D91205">
            <w:pPr>
              <w:rPr>
                <w:rFonts w:eastAsia="Calibri"/>
                <w:b/>
                <w:bCs/>
              </w:rPr>
            </w:pPr>
            <w:r w:rsidRPr="008363EF">
              <w:rPr>
                <w:rFonts w:eastAsia="Calibri"/>
                <w:b/>
                <w:bCs/>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34CDD" w:rsidP="00D91205">
            <w:pPr>
              <w:snapToGrid w:val="0"/>
              <w:ind w:firstLine="0"/>
              <w:jc w:val="center"/>
              <w:rPr>
                <w:b/>
              </w:rPr>
            </w:pPr>
            <w:r>
              <w:rPr>
                <w:b/>
              </w:rPr>
              <w:t>28</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p>
        </w:tc>
      </w:tr>
      <w:tr w:rsidR="00D91205" w:rsidRPr="008363EF" w:rsidTr="006F212D">
        <w:trPr>
          <w:trHeight w:val="275"/>
        </w:trPr>
        <w:tc>
          <w:tcPr>
            <w:tcW w:w="3090" w:type="dxa"/>
            <w:vMerge/>
            <w:tcBorders>
              <w:top w:val="single" w:sz="4" w:space="0" w:color="auto"/>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1.</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t xml:space="preserve">Понятие дебиторской и кредиторской задолженности, безналичные формы расчетов. </w:t>
            </w:r>
            <w:r w:rsidRPr="008363EF">
              <w:rPr>
                <w:bCs/>
              </w:rPr>
              <w:t>Списание задолженности по срокам исковой давности.</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0932F9" w:rsidP="00D91205">
            <w:pPr>
              <w:snapToGrid w:val="0"/>
              <w:ind w:firstLine="0"/>
              <w:jc w:val="center"/>
            </w:pPr>
            <w:r>
              <w:t>1</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6F212D">
        <w:trPr>
          <w:trHeight w:val="275"/>
        </w:trPr>
        <w:tc>
          <w:tcPr>
            <w:tcW w:w="3090" w:type="dxa"/>
            <w:vMerge/>
            <w:tcBorders>
              <w:top w:val="single" w:sz="4" w:space="0" w:color="auto"/>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top w:val="single" w:sz="4" w:space="0" w:color="000000"/>
              <w:left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2.</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Cs/>
              </w:rPr>
            </w:pPr>
            <w:r w:rsidRPr="008363EF">
              <w:rPr>
                <w:bCs/>
              </w:rPr>
              <w:t>Особенности расчетов с покупателями и заказчиками, поставщиками и подрядчиками. Синтетический и аналитический учет расчетов. Формы расчетов. Документальное оформление операций.</w:t>
            </w:r>
          </w:p>
          <w:p w:rsidR="00D91205" w:rsidRPr="008363EF" w:rsidRDefault="00D91205" w:rsidP="00D91205">
            <w:pPr>
              <w:ind w:firstLine="0"/>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0932F9" w:rsidP="00D91205">
            <w:pPr>
              <w:snapToGrid w:val="0"/>
              <w:ind w:firstLine="0"/>
              <w:jc w:val="center"/>
            </w:pPr>
            <w:r>
              <w:t>1</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786374">
        <w:trPr>
          <w:trHeight w:val="275"/>
        </w:trPr>
        <w:tc>
          <w:tcPr>
            <w:tcW w:w="3090" w:type="dxa"/>
            <w:vMerge/>
            <w:tcBorders>
              <w:top w:val="single" w:sz="4" w:space="0" w:color="auto"/>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Pr>
                <w:b/>
              </w:rPr>
              <w:t>Практическое занятия № 42-43</w:t>
            </w:r>
          </w:p>
          <w:p w:rsidR="00D91205" w:rsidRPr="008363EF" w:rsidRDefault="00D91205" w:rsidP="00D91205">
            <w:pPr>
              <w:ind w:firstLine="0"/>
            </w:pPr>
            <w:r w:rsidRPr="008363EF">
              <w:rPr>
                <w:bCs/>
              </w:rPr>
              <w:t>Учет расчетов с разными дебиторами и кредиторами.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C02F2B">
        <w:trPr>
          <w:trHeight w:val="275"/>
        </w:trPr>
        <w:tc>
          <w:tcPr>
            <w:tcW w:w="3090" w:type="dxa"/>
            <w:vMerge/>
            <w:tcBorders>
              <w:top w:val="single" w:sz="4" w:space="0" w:color="auto"/>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F34CDD" w:rsidP="00D91205">
            <w:pPr>
              <w:ind w:firstLine="0"/>
              <w:rPr>
                <w:b/>
              </w:rPr>
            </w:pPr>
            <w:r>
              <w:rPr>
                <w:b/>
              </w:rPr>
              <w:t>Практическое занятия № 44</w:t>
            </w:r>
          </w:p>
          <w:p w:rsidR="00D91205" w:rsidRPr="008363EF" w:rsidRDefault="00D91205" w:rsidP="00D91205">
            <w:pPr>
              <w:ind w:firstLine="0"/>
              <w:rPr>
                <w:b/>
              </w:rPr>
            </w:pPr>
            <w:r w:rsidRPr="008363EF">
              <w:rPr>
                <w:rFonts w:eastAsia="Arial Unicode MS"/>
              </w:rPr>
              <w:t>Учет расчетов с покупателями и заказчиками.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34CDD"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6F212D">
        <w:trPr>
          <w:trHeight w:val="275"/>
        </w:trPr>
        <w:tc>
          <w:tcPr>
            <w:tcW w:w="3090" w:type="dxa"/>
            <w:vMerge/>
            <w:tcBorders>
              <w:top w:val="single" w:sz="4" w:space="0" w:color="auto"/>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0"/>
              <w:jc w:val="center"/>
            </w:pPr>
            <w:r>
              <w:t>6</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6F212D">
        <w:trPr>
          <w:trHeight w:val="275"/>
        </w:trPr>
        <w:tc>
          <w:tcPr>
            <w:tcW w:w="3090" w:type="dxa"/>
            <w:vMerge/>
            <w:tcBorders>
              <w:top w:val="single" w:sz="4" w:space="0" w:color="auto"/>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top w:val="single" w:sz="4" w:space="0" w:color="000000"/>
              <w:left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3.</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Cs/>
              </w:rPr>
              <w:t>Подотчетные суммы. Понятие хозяйственных представительских, командировочных расходов. Отчетность подотчетных лиц. Порядок выдачи денег, возмещение расходов по командировкам. Журнал-ордер № 7, порядок его заполнения.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0932F9"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C02F2B">
        <w:trPr>
          <w:trHeight w:val="275"/>
        </w:trPr>
        <w:tc>
          <w:tcPr>
            <w:tcW w:w="3090" w:type="dxa"/>
            <w:vMerge/>
            <w:tcBorders>
              <w:top w:val="single" w:sz="4" w:space="0" w:color="auto"/>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tabs>
                <w:tab w:val="center" w:pos="4144"/>
              </w:tabs>
              <w:ind w:firstLine="0"/>
              <w:rPr>
                <w:b/>
              </w:rPr>
            </w:pPr>
            <w:r w:rsidRPr="008363EF">
              <w:rPr>
                <w:b/>
              </w:rPr>
              <w:t xml:space="preserve">Практическое занятия № </w:t>
            </w:r>
            <w:r w:rsidR="00F34CDD">
              <w:rPr>
                <w:b/>
              </w:rPr>
              <w:t>45-46</w:t>
            </w:r>
          </w:p>
          <w:p w:rsidR="00D91205" w:rsidRPr="008363EF" w:rsidRDefault="00D91205" w:rsidP="00D91205">
            <w:pPr>
              <w:ind w:firstLine="0"/>
            </w:pPr>
            <w:r w:rsidRPr="008363EF">
              <w:rPr>
                <w:bCs/>
              </w:rPr>
              <w:t>Учет расчетов с подотчетными лицами.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6F212D">
        <w:trPr>
          <w:trHeight w:val="275"/>
        </w:trPr>
        <w:tc>
          <w:tcPr>
            <w:tcW w:w="3090" w:type="dxa"/>
            <w:vMerge/>
            <w:tcBorders>
              <w:top w:val="single" w:sz="4" w:space="0" w:color="auto"/>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tabs>
                <w:tab w:val="left" w:pos="1635"/>
              </w:tabs>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0"/>
              <w:jc w:val="center"/>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p>
        </w:tc>
      </w:tr>
      <w:tr w:rsidR="00D91205" w:rsidRPr="008363EF" w:rsidTr="006F212D">
        <w:trPr>
          <w:trHeight w:val="275"/>
        </w:trPr>
        <w:tc>
          <w:tcPr>
            <w:tcW w:w="3090" w:type="dxa"/>
            <w:vMerge/>
            <w:tcBorders>
              <w:top w:val="single" w:sz="4" w:space="0" w:color="auto"/>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top w:val="single" w:sz="4" w:space="0" w:color="000000"/>
              <w:left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4.</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pPr>
            <w:r w:rsidRPr="008363EF">
              <w:rPr>
                <w:bCs/>
              </w:rPr>
              <w:t>Расчеты с персоналом по прочим операциям. Синтетический и аналитический учет расчетов с работниками и подотчетными лицами. Документальное оформление операций.</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A8569F">
        <w:trPr>
          <w:trHeight w:val="275"/>
        </w:trPr>
        <w:tc>
          <w:tcPr>
            <w:tcW w:w="3090" w:type="dxa"/>
            <w:vMerge/>
            <w:tcBorders>
              <w:top w:val="single" w:sz="4" w:space="0" w:color="auto"/>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bottom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auto"/>
            </w:tcBorders>
            <w:shd w:val="clear" w:color="auto" w:fill="auto"/>
          </w:tcPr>
          <w:p w:rsidR="00D91205" w:rsidRDefault="00D91205" w:rsidP="00D91205">
            <w:pPr>
              <w:ind w:firstLine="0"/>
              <w:rPr>
                <w:b/>
              </w:rPr>
            </w:pPr>
            <w:r w:rsidRPr="008363EF">
              <w:rPr>
                <w:b/>
              </w:rPr>
              <w:t xml:space="preserve">Практическое занятия № </w:t>
            </w:r>
            <w:r>
              <w:rPr>
                <w:b/>
              </w:rPr>
              <w:t>4</w:t>
            </w:r>
            <w:r w:rsidR="00F34CDD">
              <w:rPr>
                <w:b/>
              </w:rPr>
              <w:t>7</w:t>
            </w:r>
          </w:p>
          <w:p w:rsidR="00D91205" w:rsidRPr="008363EF" w:rsidRDefault="00D91205" w:rsidP="00D91205">
            <w:pPr>
              <w:ind w:firstLine="0"/>
            </w:pPr>
            <w:r w:rsidRPr="008363EF">
              <w:rPr>
                <w:bCs/>
              </w:rPr>
              <w:t>Учет расчетов с персоналом</w:t>
            </w:r>
            <w:r>
              <w:rPr>
                <w:bCs/>
              </w:rPr>
              <w:t xml:space="preserve"> по прочим операциям.</w:t>
            </w:r>
            <w:r w:rsidRPr="008363EF">
              <w:rPr>
                <w:bCs/>
              </w:rPr>
              <w:t xml:space="preserve">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A8569F">
        <w:trPr>
          <w:trHeight w:val="275"/>
        </w:trPr>
        <w:tc>
          <w:tcPr>
            <w:tcW w:w="3090" w:type="dxa"/>
            <w:vMerge w:val="restart"/>
            <w:tcBorders>
              <w:top w:val="single" w:sz="4" w:space="0" w:color="auto"/>
              <w:left w:val="single" w:sz="4" w:space="0" w:color="000000"/>
              <w:right w:val="single" w:sz="4" w:space="0" w:color="auto"/>
            </w:tcBorders>
            <w:shd w:val="clear" w:color="auto" w:fill="auto"/>
            <w:vAlign w:val="center"/>
          </w:tcPr>
          <w:p w:rsidR="00D91205" w:rsidRPr="008363EF" w:rsidRDefault="000932F9" w:rsidP="00D91205">
            <w:pPr>
              <w:snapToGrid w:val="0"/>
              <w:ind w:firstLine="0"/>
            </w:pPr>
            <w:hyperlink r:id="rId12" w:history="1">
              <w:r w:rsidR="00D91205" w:rsidRPr="008363EF">
                <w:rPr>
                  <w:b/>
                  <w:bCs/>
                  <w:shd w:val="clear" w:color="auto" w:fill="FFFFFF"/>
                </w:rPr>
                <w:t>Тема 9. Учет труда и заработной платы</w:t>
              </w:r>
            </w:hyperlink>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D91205" w:rsidRPr="008363EF" w:rsidRDefault="00D91205" w:rsidP="00D91205">
            <w:pPr>
              <w:ind w:firstLine="0"/>
              <w:rPr>
                <w:bCs/>
              </w:rPr>
            </w:pPr>
            <w:r w:rsidRPr="008363EF">
              <w:rPr>
                <w:rFonts w:eastAsia="Calibri"/>
                <w:b/>
                <w:bCs/>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D91205" w:rsidRPr="008363EF" w:rsidRDefault="00F34CDD" w:rsidP="00D91205">
            <w:pPr>
              <w:snapToGrid w:val="0"/>
              <w:ind w:firstLine="0"/>
              <w:jc w:val="center"/>
              <w:rPr>
                <w:b/>
              </w:rPr>
            </w:pPr>
            <w:r>
              <w:rPr>
                <w:b/>
              </w:rPr>
              <w:t>32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p>
        </w:tc>
      </w:tr>
      <w:tr w:rsidR="00D91205" w:rsidRPr="008363EF" w:rsidTr="00A8569F">
        <w:trPr>
          <w:trHeight w:val="275"/>
        </w:trPr>
        <w:tc>
          <w:tcPr>
            <w:tcW w:w="3090" w:type="dxa"/>
            <w:vMerge/>
            <w:tcBorders>
              <w:left w:val="single" w:sz="4" w:space="0" w:color="000000"/>
              <w:right w:val="single" w:sz="4" w:space="0" w:color="auto"/>
            </w:tcBorders>
            <w:shd w:val="clear" w:color="auto" w:fill="auto"/>
            <w:vAlign w:val="center"/>
          </w:tcPr>
          <w:p w:rsidR="00D91205" w:rsidRPr="008363EF" w:rsidRDefault="00D91205" w:rsidP="00D91205">
            <w:pPr>
              <w:snapToGrid w:val="0"/>
              <w:ind w:firstLine="0"/>
              <w:rPr>
                <w:rFonts w:eastAsia="Calibri"/>
                <w:bCs/>
                <w:color w:val="FF000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91205" w:rsidRPr="008363EF" w:rsidRDefault="00D91205" w:rsidP="00D91205">
            <w:pPr>
              <w:ind w:firstLine="0"/>
              <w:rPr>
                <w:rFonts w:eastAsia="Calibri"/>
                <w:bCs/>
              </w:rPr>
            </w:pPr>
            <w:r w:rsidRPr="008363EF">
              <w:rPr>
                <w:rFonts w:eastAsia="Calibri"/>
                <w:bCs/>
              </w:rPr>
              <w:t>1</w:t>
            </w:r>
          </w:p>
        </w:tc>
        <w:tc>
          <w:tcPr>
            <w:tcW w:w="8505" w:type="dxa"/>
            <w:tcBorders>
              <w:top w:val="single" w:sz="4" w:space="0" w:color="000000"/>
              <w:left w:val="single" w:sz="4" w:space="0" w:color="auto"/>
              <w:bottom w:val="single" w:sz="4" w:space="0" w:color="000000"/>
            </w:tcBorders>
            <w:shd w:val="clear" w:color="auto" w:fill="auto"/>
          </w:tcPr>
          <w:p w:rsidR="00D91205" w:rsidRPr="008363EF" w:rsidRDefault="00D91205" w:rsidP="00D91205">
            <w:pPr>
              <w:ind w:firstLine="0"/>
              <w:rPr>
                <w:b/>
              </w:rPr>
            </w:pPr>
            <w:r w:rsidRPr="008363EF">
              <w:rPr>
                <w:bCs/>
              </w:rPr>
              <w:t xml:space="preserve">Документальное оформление учета численности работников, отработанного времени и выработки. Виды, формы и системы оплаты труда. Порядок расчета средств на оплату труда.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A8569F">
        <w:trPr>
          <w:trHeight w:val="275"/>
        </w:trPr>
        <w:tc>
          <w:tcPr>
            <w:tcW w:w="3090" w:type="dxa"/>
            <w:vMerge/>
            <w:tcBorders>
              <w:left w:val="single" w:sz="4" w:space="0" w:color="000000"/>
              <w:right w:val="single" w:sz="4" w:space="0" w:color="auto"/>
            </w:tcBorders>
            <w:shd w:val="clear" w:color="auto" w:fill="auto"/>
            <w:vAlign w:val="center"/>
          </w:tcPr>
          <w:p w:rsidR="00D91205" w:rsidRPr="008363EF" w:rsidRDefault="00D91205" w:rsidP="00D91205">
            <w:pPr>
              <w:snapToGrid w:val="0"/>
              <w:ind w:firstLine="0"/>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auto"/>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sidR="00F34CDD">
              <w:rPr>
                <w:b/>
              </w:rPr>
              <w:t>48</w:t>
            </w:r>
          </w:p>
          <w:p w:rsidR="00D91205" w:rsidRPr="008363EF" w:rsidRDefault="00D91205" w:rsidP="00D91205">
            <w:pPr>
              <w:ind w:firstLine="0"/>
              <w:rPr>
                <w:bCs/>
              </w:rPr>
            </w:pPr>
            <w:r w:rsidRPr="008363EF">
              <w:t>Заполнение первичных документов по учету труда и его оплаты.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34CDD"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A8569F">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top w:val="single" w:sz="4" w:space="0" w:color="auto"/>
              <w:left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2</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Cs/>
              </w:rPr>
              <w:t>Начисление заработной платы при повременной и сдельной формах оплаты труда, оплата работы в сверхурочное и ночное время, в выходные и праздничные дни.</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C02F2B">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F34CDD" w:rsidRDefault="00D91205" w:rsidP="00D91205">
            <w:pPr>
              <w:ind w:firstLine="0"/>
              <w:rPr>
                <w:b/>
              </w:rPr>
            </w:pPr>
            <w:r w:rsidRPr="008363EF">
              <w:rPr>
                <w:b/>
              </w:rPr>
              <w:t xml:space="preserve">Практическое занятия № </w:t>
            </w:r>
            <w:r w:rsidR="00F34CDD">
              <w:rPr>
                <w:b/>
              </w:rPr>
              <w:t>49</w:t>
            </w:r>
          </w:p>
          <w:p w:rsidR="00D91205" w:rsidRPr="008363EF" w:rsidRDefault="00D91205" w:rsidP="00D91205">
            <w:pPr>
              <w:ind w:firstLine="0"/>
              <w:rPr>
                <w:bCs/>
              </w:rPr>
            </w:pPr>
            <w:r w:rsidRPr="008363EF">
              <w:rPr>
                <w:rFonts w:eastAsia="Lucida Sans Unicode"/>
                <w:kern w:val="2"/>
                <w:lang w:eastAsia="ar-SA"/>
              </w:rPr>
              <w:t>Расчет заработной платы сотрудникам организации (повременная форма оплаты труда).</w:t>
            </w:r>
            <w:r w:rsidRPr="008363EF">
              <w:t xml:space="preserve"> </w:t>
            </w:r>
            <w:r w:rsidRPr="008363EF">
              <w:rPr>
                <w:rFonts w:eastAsia="Lucida Sans Unicode"/>
                <w:kern w:val="2"/>
                <w:lang w:eastAsia="ar-SA"/>
              </w:rPr>
              <w:t xml:space="preserve">Расчет заработной платы сотрудникам организации (сдельная форма оплаты труда). </w:t>
            </w:r>
            <w:r w:rsidRPr="008363EF">
              <w:t>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34CDD"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C02F2B">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Практич</w:t>
            </w:r>
            <w:r>
              <w:rPr>
                <w:b/>
              </w:rPr>
              <w:t>еское занятия № 5</w:t>
            </w:r>
            <w:r w:rsidR="00F34CDD">
              <w:rPr>
                <w:b/>
              </w:rPr>
              <w:t>1</w:t>
            </w:r>
          </w:p>
          <w:p w:rsidR="00D91205" w:rsidRPr="008363EF" w:rsidRDefault="00D91205" w:rsidP="00D91205">
            <w:pPr>
              <w:ind w:firstLine="0"/>
              <w:rPr>
                <w:b/>
              </w:rPr>
            </w:pPr>
            <w:r w:rsidRPr="008363EF">
              <w:rPr>
                <w:kern w:val="2"/>
                <w:lang w:eastAsia="ar-SA"/>
              </w:rPr>
              <w:t>Расчет оплаты труда в выходные и праздничные дня, в ночное время, в сверхурочные часы. Расчет премий, доплат и надбавок</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C02F2B">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0"/>
              <w:jc w:val="center"/>
            </w:pPr>
            <w:r>
              <w:t>6</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C02F2B">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left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3</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Cs/>
              </w:rPr>
              <w:t>Порядок расчета оплаты отпусков. Расчет пособий по временной нетрудоспособности.</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0932F9"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C02F2B">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sidR="00F34CDD">
              <w:rPr>
                <w:b/>
              </w:rPr>
              <w:t>53</w:t>
            </w:r>
          </w:p>
          <w:p w:rsidR="00D91205" w:rsidRPr="008363EF" w:rsidRDefault="00D91205" w:rsidP="00D91205">
            <w:pPr>
              <w:ind w:firstLine="0"/>
              <w:rPr>
                <w:bCs/>
              </w:rPr>
            </w:pPr>
            <w:r w:rsidRPr="008363EF">
              <w:rPr>
                <w:kern w:val="2"/>
                <w:lang w:eastAsia="ar-SA"/>
              </w:rPr>
              <w:t>Порядок начисления пособий по временной нетрудоспособности</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C02F2B">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Pr>
                <w:b/>
              </w:rPr>
              <w:t xml:space="preserve">Практическое занятия № </w:t>
            </w:r>
            <w:r w:rsidR="00FA671D">
              <w:rPr>
                <w:b/>
              </w:rPr>
              <w:t>5</w:t>
            </w:r>
            <w:r w:rsidR="00F34CDD">
              <w:rPr>
                <w:b/>
              </w:rPr>
              <w:t>4</w:t>
            </w:r>
          </w:p>
          <w:p w:rsidR="00D91205" w:rsidRPr="008363EF" w:rsidRDefault="00D91205" w:rsidP="00D91205">
            <w:pPr>
              <w:ind w:firstLine="0"/>
              <w:rPr>
                <w:b/>
              </w:rPr>
            </w:pPr>
            <w:r w:rsidRPr="008363EF">
              <w:rPr>
                <w:kern w:val="2"/>
                <w:lang w:eastAsia="ar-SA"/>
              </w:rPr>
              <w:t>Порядок начисление отпускных в организации.</w:t>
            </w:r>
            <w:r w:rsidRPr="008363EF">
              <w:rPr>
                <w:bCs/>
                <w:kern w:val="2"/>
                <w:lang w:eastAsia="ar-SA"/>
              </w:rPr>
              <w:t xml:space="preserve"> Формирование резерва отпусков</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C02F2B">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0"/>
              <w:jc w:val="center"/>
            </w:pPr>
            <w:r>
              <w:t>6</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C02F2B">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left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4</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Cs/>
              </w:rPr>
              <w:t>Синтетический и аналитический учет расчетов по оплате труда. Документальное оформление операций по учету.</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157EBF">
        <w:trPr>
          <w:trHeight w:val="275"/>
        </w:trPr>
        <w:tc>
          <w:tcPr>
            <w:tcW w:w="3090" w:type="dxa"/>
            <w:vMerge/>
            <w:tcBorders>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bottom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auto"/>
            </w:tcBorders>
            <w:shd w:val="clear" w:color="auto" w:fill="auto"/>
          </w:tcPr>
          <w:p w:rsidR="00D91205" w:rsidRPr="008363EF" w:rsidRDefault="00D91205" w:rsidP="00D91205">
            <w:pPr>
              <w:ind w:firstLine="0"/>
              <w:rPr>
                <w:b/>
              </w:rPr>
            </w:pPr>
            <w:r w:rsidRPr="008363EF">
              <w:rPr>
                <w:b/>
              </w:rPr>
              <w:t>Практическ</w:t>
            </w:r>
            <w:r>
              <w:rPr>
                <w:b/>
              </w:rPr>
              <w:t xml:space="preserve">ое занятия № </w:t>
            </w:r>
            <w:r w:rsidR="00FA671D">
              <w:rPr>
                <w:b/>
              </w:rPr>
              <w:t>5</w:t>
            </w:r>
            <w:r w:rsidR="00F34CDD">
              <w:rPr>
                <w:b/>
              </w:rPr>
              <w:t>5</w:t>
            </w:r>
          </w:p>
          <w:p w:rsidR="00D91205" w:rsidRPr="008363EF" w:rsidRDefault="00D91205" w:rsidP="00D91205">
            <w:pPr>
              <w:tabs>
                <w:tab w:val="left" w:pos="1815"/>
              </w:tabs>
              <w:ind w:firstLine="0"/>
              <w:rPr>
                <w:b/>
              </w:rPr>
            </w:pPr>
            <w:r w:rsidRPr="008363EF">
              <w:rPr>
                <w:rFonts w:eastAsia="Lucida Sans Unicode"/>
                <w:kern w:val="2"/>
                <w:lang w:eastAsia="ar-SA"/>
              </w:rPr>
              <w:t>Заполнение бухгалтерских регистров по расчету заработной платы</w:t>
            </w:r>
            <w:r w:rsidRPr="008363EF">
              <w:t>.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157EBF">
        <w:trPr>
          <w:trHeight w:val="275"/>
        </w:trPr>
        <w:tc>
          <w:tcPr>
            <w:tcW w:w="3090" w:type="dxa"/>
            <w:vMerge w:val="restart"/>
            <w:tcBorders>
              <w:top w:val="single" w:sz="4" w:space="0" w:color="auto"/>
              <w:left w:val="single" w:sz="4" w:space="0" w:color="000000"/>
              <w:right w:val="single" w:sz="4" w:space="0" w:color="auto"/>
            </w:tcBorders>
            <w:shd w:val="clear" w:color="auto" w:fill="auto"/>
            <w:vAlign w:val="center"/>
          </w:tcPr>
          <w:p w:rsidR="00D91205" w:rsidRPr="008363EF" w:rsidRDefault="000932F9" w:rsidP="00D91205">
            <w:pPr>
              <w:snapToGrid w:val="0"/>
              <w:ind w:firstLine="0"/>
              <w:rPr>
                <w:b/>
                <w:bCs/>
              </w:rPr>
            </w:pPr>
            <w:hyperlink r:id="rId13" w:history="1">
              <w:r w:rsidR="00D91205" w:rsidRPr="008363EF">
                <w:rPr>
                  <w:b/>
                  <w:bCs/>
                </w:rPr>
                <w:t>Тема 10. Учет удержаний из заработной платы работников.</w:t>
              </w:r>
            </w:hyperlink>
          </w:p>
          <w:p w:rsidR="00D91205" w:rsidRPr="008363EF" w:rsidRDefault="00D91205" w:rsidP="00D91205">
            <w:pPr>
              <w:snapToGrid w:val="0"/>
              <w:ind w:firstLine="0"/>
              <w:rPr>
                <w:b/>
                <w:bCs/>
              </w:rPr>
            </w:pPr>
          </w:p>
          <w:p w:rsidR="00D91205" w:rsidRPr="008363EF" w:rsidRDefault="00D91205" w:rsidP="00D91205">
            <w:pPr>
              <w:snapToGrid w:val="0"/>
              <w:ind w:firstLine="0"/>
              <w:rPr>
                <w:b/>
                <w:bCs/>
              </w:rPr>
            </w:pPr>
          </w:p>
          <w:p w:rsidR="00D91205" w:rsidRPr="008363EF" w:rsidRDefault="00D91205" w:rsidP="00D91205">
            <w:pPr>
              <w:snapToGrid w:val="0"/>
              <w:ind w:firstLine="0"/>
              <w:rPr>
                <w:b/>
                <w:bCs/>
              </w:rPr>
            </w:pPr>
          </w:p>
          <w:p w:rsidR="00D91205" w:rsidRPr="008363EF" w:rsidRDefault="00D91205" w:rsidP="00D91205">
            <w:pPr>
              <w:snapToGrid w:val="0"/>
              <w:ind w:firstLine="0"/>
              <w:rPr>
                <w:b/>
                <w:bCs/>
              </w:rPr>
            </w:pPr>
          </w:p>
          <w:p w:rsidR="00D91205" w:rsidRPr="008363EF" w:rsidRDefault="00D91205" w:rsidP="00D91205">
            <w:pPr>
              <w:snapToGrid w:val="0"/>
              <w:ind w:firstLine="0"/>
              <w:rPr>
                <w:b/>
                <w:bCs/>
              </w:rPr>
            </w:pPr>
          </w:p>
          <w:p w:rsidR="00D91205" w:rsidRPr="008363EF" w:rsidRDefault="00D91205" w:rsidP="00D91205">
            <w:pPr>
              <w:snapToGrid w:val="0"/>
              <w:ind w:firstLine="0"/>
              <w:rPr>
                <w:b/>
                <w:bCs/>
              </w:rPr>
            </w:pPr>
          </w:p>
          <w:p w:rsidR="00D91205" w:rsidRPr="008363EF" w:rsidRDefault="00D91205" w:rsidP="00D91205">
            <w:pPr>
              <w:snapToGrid w:val="0"/>
              <w:ind w:firstLine="0"/>
              <w:rPr>
                <w:b/>
                <w:bCs/>
              </w:rPr>
            </w:pPr>
          </w:p>
          <w:p w:rsidR="00D91205" w:rsidRPr="008363EF" w:rsidRDefault="00D91205" w:rsidP="00D91205">
            <w:pPr>
              <w:snapToGrid w:val="0"/>
              <w:ind w:firstLine="0"/>
              <w:rPr>
                <w:b/>
                <w:bCs/>
              </w:rPr>
            </w:pPr>
          </w:p>
          <w:p w:rsidR="00D91205" w:rsidRPr="008363EF" w:rsidRDefault="00D91205" w:rsidP="00D91205">
            <w:pPr>
              <w:snapToGrid w:val="0"/>
              <w:ind w:firstLine="0"/>
              <w:rPr>
                <w:b/>
                <w:bCs/>
              </w:rPr>
            </w:pPr>
          </w:p>
          <w:p w:rsidR="00D91205" w:rsidRPr="008363EF" w:rsidRDefault="00D91205" w:rsidP="00D91205">
            <w:pPr>
              <w:snapToGrid w:val="0"/>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D91205" w:rsidRPr="008363EF" w:rsidRDefault="00D91205" w:rsidP="00D91205">
            <w:pPr>
              <w:ind w:firstLine="0"/>
              <w:rPr>
                <w:bCs/>
              </w:rPr>
            </w:pPr>
            <w:r w:rsidRPr="008363EF">
              <w:rPr>
                <w:rFonts w:eastAsia="Calibri"/>
                <w:b/>
                <w:bCs/>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D91205" w:rsidRPr="008363EF" w:rsidRDefault="00F34CDD" w:rsidP="00D91205">
            <w:pPr>
              <w:snapToGrid w:val="0"/>
              <w:ind w:firstLine="0"/>
              <w:jc w:val="center"/>
              <w:rPr>
                <w:b/>
              </w:rPr>
            </w:pPr>
            <w:r>
              <w:rPr>
                <w:b/>
              </w:rPr>
              <w:t>30</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p>
        </w:tc>
      </w:tr>
      <w:tr w:rsidR="00D91205" w:rsidRPr="008363EF" w:rsidTr="00157EBF">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ind w:firstLine="0"/>
              <w:rPr>
                <w:rFonts w:eastAsia="Calibri"/>
                <w:bCs/>
                <w:color w:val="FF0000"/>
              </w:rPr>
            </w:pPr>
          </w:p>
        </w:tc>
        <w:tc>
          <w:tcPr>
            <w:tcW w:w="567" w:type="dxa"/>
            <w:vMerge w:val="restart"/>
            <w:tcBorders>
              <w:top w:val="single" w:sz="4" w:space="0" w:color="auto"/>
              <w:left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1</w:t>
            </w:r>
          </w:p>
        </w:tc>
        <w:tc>
          <w:tcPr>
            <w:tcW w:w="8505" w:type="dxa"/>
            <w:tcBorders>
              <w:top w:val="single" w:sz="4" w:space="0" w:color="auto"/>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Cs/>
              </w:rPr>
              <w:t>Обязательные удержания из зарплаты, предусмотренные законодательством. Удержание налога на доходы с физических лиц. Объекты налогообложения, налоговые ставки, налоговые вычеты по налогу на доходы с физических лиц..</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786374">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ind w:firstLine="0"/>
            </w:pPr>
          </w:p>
        </w:tc>
        <w:tc>
          <w:tcPr>
            <w:tcW w:w="567" w:type="dxa"/>
            <w:vMerge/>
            <w:tcBorders>
              <w:left w:val="single" w:sz="4" w:space="0" w:color="000000"/>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Pr>
                <w:b/>
              </w:rPr>
              <w:t xml:space="preserve">Практическое занятия № </w:t>
            </w:r>
            <w:r w:rsidR="00FA671D">
              <w:rPr>
                <w:b/>
              </w:rPr>
              <w:t>54</w:t>
            </w:r>
          </w:p>
          <w:p w:rsidR="00D91205" w:rsidRPr="008363EF" w:rsidRDefault="00D91205" w:rsidP="00D91205">
            <w:pPr>
              <w:ind w:firstLine="0"/>
              <w:rPr>
                <w:bCs/>
              </w:rPr>
            </w:pPr>
            <w:r w:rsidRPr="008363EF">
              <w:rPr>
                <w:kern w:val="2"/>
                <w:lang w:eastAsia="ar-SA"/>
              </w:rPr>
              <w:t>Удержания НДФЛ из заработной платы и отражение в учете соответствующих операций. Решение ситуационных задач по учету стандартных налоговых вычетов</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p>
          <w:p w:rsidR="00D91205" w:rsidRPr="008363EF" w:rsidRDefault="00FA671D" w:rsidP="00D91205">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786374">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left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2</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Cs/>
              </w:rPr>
              <w:t>Порядок удержания по исполнительным листам. Удержания по инициативе администрации. Синтетический и аналитический учет удержаний из заработной платы. Документальное оформление операций по учету. Порядок расчета зарплаты к выдаче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C02F2B">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sidR="00FA671D">
              <w:rPr>
                <w:b/>
              </w:rPr>
              <w:t>55</w:t>
            </w:r>
          </w:p>
          <w:p w:rsidR="00D91205" w:rsidRPr="008363EF" w:rsidRDefault="00D91205" w:rsidP="00D91205">
            <w:pPr>
              <w:ind w:firstLine="0"/>
              <w:rPr>
                <w:b/>
              </w:rPr>
            </w:pPr>
            <w:r w:rsidRPr="008363EF">
              <w:rPr>
                <w:bCs/>
              </w:rPr>
              <w:t>Порядок учета удержаний из заработной платы по инициативе работника и работодателя</w:t>
            </w:r>
            <w:r w:rsidRPr="008363EF">
              <w:t>.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786374">
        <w:trPr>
          <w:trHeight w:val="275"/>
        </w:trPr>
        <w:tc>
          <w:tcPr>
            <w:tcW w:w="3090" w:type="dxa"/>
            <w:vMerge/>
            <w:tcBorders>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0"/>
              <w:jc w:val="center"/>
            </w:pPr>
            <w:r>
              <w:t>10</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C02F2B">
        <w:trPr>
          <w:trHeight w:val="275"/>
        </w:trPr>
        <w:tc>
          <w:tcPr>
            <w:tcW w:w="3090" w:type="dxa"/>
            <w:vMerge w:val="restart"/>
            <w:tcBorders>
              <w:top w:val="single" w:sz="4" w:space="0" w:color="auto"/>
              <w:left w:val="single" w:sz="4" w:space="0" w:color="000000"/>
            </w:tcBorders>
            <w:shd w:val="clear" w:color="auto" w:fill="auto"/>
            <w:vAlign w:val="center"/>
          </w:tcPr>
          <w:p w:rsidR="00D91205" w:rsidRPr="008363EF" w:rsidRDefault="000932F9" w:rsidP="00D91205">
            <w:pPr>
              <w:snapToGrid w:val="0"/>
              <w:ind w:firstLine="0"/>
              <w:rPr>
                <w:rFonts w:eastAsia="Calibri"/>
                <w:bCs/>
                <w:color w:val="FF0000"/>
              </w:rPr>
            </w:pPr>
            <w:hyperlink r:id="rId14" w:history="1">
              <w:r w:rsidR="00D91205" w:rsidRPr="008363EF">
                <w:rPr>
                  <w:b/>
                  <w:bCs/>
                  <w:shd w:val="clear" w:color="auto" w:fill="FFFFFF"/>
                </w:rPr>
                <w:t>Тема 11. Учет расчетов по социальному страхованию и обеспечению</w:t>
              </w:r>
            </w:hyperlink>
          </w:p>
        </w:tc>
        <w:tc>
          <w:tcPr>
            <w:tcW w:w="567" w:type="dxa"/>
            <w:vMerge w:val="restart"/>
            <w:tcBorders>
              <w:left w:val="single" w:sz="4" w:space="0" w:color="000000"/>
            </w:tcBorders>
            <w:shd w:val="clear" w:color="auto" w:fill="auto"/>
          </w:tcPr>
          <w:p w:rsidR="00D91205" w:rsidRPr="008363EF" w:rsidRDefault="00D91205" w:rsidP="00D91205">
            <w:pPr>
              <w:ind w:firstLine="0"/>
              <w:rPr>
                <w:rFonts w:eastAsia="Calibri"/>
                <w:bCs/>
              </w:rPr>
            </w:pPr>
            <w:r w:rsidRPr="008363EF">
              <w:rPr>
                <w:rFonts w:eastAsia="Calibri"/>
                <w:bCs/>
              </w:rPr>
              <w:t>1</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suppressAutoHyphens/>
              <w:snapToGrid w:val="0"/>
              <w:ind w:firstLine="0"/>
            </w:pPr>
            <w:r w:rsidRPr="008363EF">
              <w:t>Виды платежей в фонды социального страхования и обеспечения. Объекты обложения, ставки, плательщики, сроки уплаты.</w:t>
            </w:r>
          </w:p>
          <w:p w:rsidR="00D91205" w:rsidRPr="008363EF" w:rsidRDefault="00D91205" w:rsidP="00D91205">
            <w:pPr>
              <w:ind w:firstLine="0"/>
              <w:rPr>
                <w:b/>
              </w:rPr>
            </w:pPr>
            <w:r w:rsidRPr="008363EF">
              <w:t>Синтетический и аналитический учет расчетов по социальному страхованию и обеспечению. Документальное оформление операций по учету. Отчетность по расчетам с органами социального страхования и обеспечения..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C02F2B">
        <w:trPr>
          <w:trHeight w:val="275"/>
        </w:trPr>
        <w:tc>
          <w:tcPr>
            <w:tcW w:w="3090" w:type="dxa"/>
            <w:vMerge/>
            <w:tcBorders>
              <w:left w:val="single" w:sz="4" w:space="0" w:color="000000"/>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sidR="00FA671D">
              <w:rPr>
                <w:b/>
              </w:rPr>
              <w:t>56</w:t>
            </w:r>
          </w:p>
          <w:p w:rsidR="00D91205" w:rsidRPr="008363EF" w:rsidRDefault="00D91205" w:rsidP="00D91205">
            <w:pPr>
              <w:ind w:firstLine="0"/>
              <w:rPr>
                <w:b/>
              </w:rPr>
            </w:pPr>
            <w:r w:rsidRPr="008363EF">
              <w:rPr>
                <w:bCs/>
              </w:rPr>
              <w:t>Расчет взносов в фонды социального страхования</w:t>
            </w:r>
            <w:r w:rsidRPr="008363EF">
              <w:t>.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C02F2B">
        <w:trPr>
          <w:trHeight w:val="275"/>
        </w:trPr>
        <w:tc>
          <w:tcPr>
            <w:tcW w:w="3090" w:type="dxa"/>
            <w:vMerge/>
            <w:tcBorders>
              <w:left w:val="single" w:sz="4" w:space="0" w:color="000000"/>
              <w:bottom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000000"/>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t>8</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6F212D">
        <w:trPr>
          <w:trHeight w:val="275"/>
        </w:trPr>
        <w:tc>
          <w:tcPr>
            <w:tcW w:w="3090" w:type="dxa"/>
            <w:tcBorders>
              <w:top w:val="single" w:sz="4" w:space="0" w:color="auto"/>
              <w:left w:val="single" w:sz="4" w:space="0" w:color="000000"/>
              <w:bottom w:val="single" w:sz="4" w:space="0" w:color="auto"/>
            </w:tcBorders>
            <w:shd w:val="clear" w:color="auto" w:fill="auto"/>
            <w:vAlign w:val="center"/>
          </w:tcPr>
          <w:p w:rsidR="00D91205" w:rsidRPr="008363EF" w:rsidRDefault="00D91205" w:rsidP="00D91205">
            <w:pPr>
              <w:snapToGrid w:val="0"/>
              <w:ind w:firstLine="0"/>
              <w:rPr>
                <w:rFonts w:eastAsia="Calibri"/>
                <w:b/>
                <w:bCs/>
              </w:rPr>
            </w:pPr>
            <w:r w:rsidRPr="008363EF">
              <w:rPr>
                <w:rFonts w:eastAsia="Calibri"/>
                <w:b/>
                <w:bCs/>
              </w:rPr>
              <w:t xml:space="preserve">Итого </w:t>
            </w:r>
          </w:p>
        </w:tc>
        <w:tc>
          <w:tcPr>
            <w:tcW w:w="567" w:type="dxa"/>
            <w:tcBorders>
              <w:left w:val="single" w:sz="4" w:space="0" w:color="000000"/>
              <w:bottom w:val="single" w:sz="4" w:space="0" w:color="000000"/>
            </w:tcBorders>
            <w:shd w:val="clear" w:color="auto" w:fill="auto"/>
          </w:tcPr>
          <w:p w:rsidR="00D91205" w:rsidRPr="008363EF" w:rsidRDefault="00D91205" w:rsidP="00D91205">
            <w:pPr>
              <w:ind w:firstLine="0"/>
              <w:rPr>
                <w:rFonts w:eastAsia="Calibri"/>
                <w:b/>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FA671D" w:rsidP="00D91205">
            <w:pPr>
              <w:snapToGrid w:val="0"/>
              <w:ind w:firstLine="0"/>
              <w:jc w:val="center"/>
              <w:rPr>
                <w:b/>
              </w:rPr>
            </w:pPr>
            <w:r>
              <w:rPr>
                <w:b/>
              </w:rPr>
              <w:t>332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rPr>
                <w:b/>
              </w:rPr>
            </w:pPr>
          </w:p>
        </w:tc>
      </w:tr>
      <w:tr w:rsidR="00D91205" w:rsidRPr="008363EF" w:rsidTr="00786374">
        <w:trPr>
          <w:trHeight w:val="275"/>
        </w:trPr>
        <w:tc>
          <w:tcPr>
            <w:tcW w:w="15139" w:type="dxa"/>
            <w:gridSpan w:val="5"/>
            <w:tcBorders>
              <w:top w:val="single" w:sz="4" w:space="0" w:color="auto"/>
              <w:left w:val="single" w:sz="4" w:space="0" w:color="000000"/>
              <w:bottom w:val="single" w:sz="4" w:space="0" w:color="auto"/>
              <w:right w:val="single" w:sz="4" w:space="0" w:color="auto"/>
            </w:tcBorders>
            <w:shd w:val="clear" w:color="auto" w:fill="auto"/>
            <w:vAlign w:val="center"/>
          </w:tcPr>
          <w:p w:rsidR="00D91205" w:rsidRPr="008363EF" w:rsidRDefault="00F34CDD" w:rsidP="00D91205">
            <w:pPr>
              <w:snapToGrid w:val="0"/>
              <w:ind w:firstLine="0"/>
              <w:jc w:val="center"/>
              <w:rPr>
                <w:b/>
              </w:rPr>
            </w:pPr>
            <w:r>
              <w:rPr>
                <w:b/>
              </w:rPr>
              <w:t xml:space="preserve">2 семестр  (18 </w:t>
            </w:r>
            <w:proofErr w:type="spellStart"/>
            <w:r>
              <w:rPr>
                <w:b/>
              </w:rPr>
              <w:t>лк</w:t>
            </w:r>
            <w:proofErr w:type="spellEnd"/>
            <w:r>
              <w:rPr>
                <w:b/>
              </w:rPr>
              <w:t xml:space="preserve"> + 3</w:t>
            </w:r>
            <w:r w:rsidR="00D91205" w:rsidRPr="008363EF">
              <w:rPr>
                <w:b/>
              </w:rPr>
              <w:t xml:space="preserve">6 </w:t>
            </w:r>
            <w:proofErr w:type="spellStart"/>
            <w:r w:rsidR="00D91205" w:rsidRPr="008363EF">
              <w:rPr>
                <w:b/>
              </w:rPr>
              <w:t>пз</w:t>
            </w:r>
            <w:proofErr w:type="spellEnd"/>
            <w:r w:rsidR="00D91205" w:rsidRPr="008363EF">
              <w:rPr>
                <w:b/>
              </w:rPr>
              <w:t xml:space="preserve"> + 44 </w:t>
            </w:r>
            <w:proofErr w:type="spellStart"/>
            <w:r w:rsidR="00D91205" w:rsidRPr="008363EF">
              <w:rPr>
                <w:b/>
              </w:rPr>
              <w:t>срс</w:t>
            </w:r>
            <w:proofErr w:type="spellEnd"/>
            <w:r w:rsidR="00D91205" w:rsidRPr="008363EF">
              <w:rPr>
                <w:b/>
              </w:rPr>
              <w:t>)</w:t>
            </w:r>
          </w:p>
        </w:tc>
      </w:tr>
      <w:tr w:rsidR="00F34CDD" w:rsidRPr="008363EF" w:rsidTr="004E419F">
        <w:trPr>
          <w:trHeight w:val="275"/>
        </w:trPr>
        <w:tc>
          <w:tcPr>
            <w:tcW w:w="3090" w:type="dxa"/>
            <w:vMerge w:val="restart"/>
            <w:tcBorders>
              <w:top w:val="single" w:sz="4" w:space="0" w:color="auto"/>
              <w:left w:val="single" w:sz="4" w:space="0" w:color="000000"/>
            </w:tcBorders>
            <w:shd w:val="clear" w:color="auto" w:fill="auto"/>
            <w:vAlign w:val="center"/>
          </w:tcPr>
          <w:p w:rsidR="00F34CDD" w:rsidRPr="008363EF" w:rsidRDefault="00F34CDD" w:rsidP="00D91205">
            <w:pPr>
              <w:snapToGrid w:val="0"/>
              <w:rPr>
                <w:rFonts w:eastAsia="Calibri"/>
                <w:b/>
                <w:bCs/>
              </w:rPr>
            </w:pPr>
            <w:r w:rsidRPr="008363EF">
              <w:rPr>
                <w:rFonts w:eastAsia="Calibri"/>
                <w:b/>
                <w:bCs/>
              </w:rPr>
              <w:t>Тема 12. Учет финансовых результатов и использования прибыли</w:t>
            </w:r>
          </w:p>
        </w:tc>
        <w:tc>
          <w:tcPr>
            <w:tcW w:w="9072" w:type="dxa"/>
            <w:gridSpan w:val="2"/>
            <w:tcBorders>
              <w:left w:val="single" w:sz="4" w:space="0" w:color="000000"/>
              <w:bottom w:val="single" w:sz="4" w:space="0" w:color="000000"/>
            </w:tcBorders>
            <w:shd w:val="clear" w:color="auto" w:fill="auto"/>
          </w:tcPr>
          <w:p w:rsidR="00F34CDD" w:rsidRPr="008363EF" w:rsidRDefault="00F34CDD" w:rsidP="00D91205">
            <w:pPr>
              <w:ind w:firstLine="0"/>
              <w:rPr>
                <w:bCs/>
              </w:rPr>
            </w:pPr>
            <w:r w:rsidRPr="008363EF">
              <w:rPr>
                <w:rFonts w:eastAsia="Calibri"/>
                <w:b/>
                <w:bCs/>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34CDD" w:rsidRPr="0040128E" w:rsidRDefault="0040128E" w:rsidP="00D91205">
            <w:pPr>
              <w:snapToGrid w:val="0"/>
              <w:ind w:firstLine="0"/>
              <w:jc w:val="center"/>
              <w:rPr>
                <w:b/>
              </w:rPr>
            </w:pPr>
            <w:r>
              <w:rPr>
                <w:b/>
              </w:rPr>
              <w:t>28</w:t>
            </w:r>
          </w:p>
        </w:tc>
        <w:tc>
          <w:tcPr>
            <w:tcW w:w="1701" w:type="dxa"/>
            <w:tcBorders>
              <w:left w:val="single" w:sz="4" w:space="0" w:color="000000"/>
              <w:bottom w:val="single" w:sz="4" w:space="0" w:color="000000"/>
              <w:right w:val="single" w:sz="4" w:space="0" w:color="auto"/>
            </w:tcBorders>
          </w:tcPr>
          <w:p w:rsidR="00F34CDD" w:rsidRPr="008363EF" w:rsidRDefault="00F34CDD" w:rsidP="00D91205">
            <w:pPr>
              <w:snapToGrid w:val="0"/>
              <w:ind w:firstLine="0"/>
              <w:jc w:val="center"/>
            </w:pPr>
          </w:p>
        </w:tc>
      </w:tr>
      <w:tr w:rsidR="00F34CDD" w:rsidRPr="008363EF" w:rsidTr="003F2BCD">
        <w:trPr>
          <w:trHeight w:val="275"/>
        </w:trPr>
        <w:tc>
          <w:tcPr>
            <w:tcW w:w="3090" w:type="dxa"/>
            <w:vMerge/>
            <w:tcBorders>
              <w:left w:val="single" w:sz="4" w:space="0" w:color="000000"/>
            </w:tcBorders>
            <w:shd w:val="clear" w:color="auto" w:fill="auto"/>
            <w:vAlign w:val="center"/>
          </w:tcPr>
          <w:p w:rsidR="00F34CDD" w:rsidRPr="008363EF" w:rsidRDefault="00F34CDD" w:rsidP="00D91205">
            <w:pPr>
              <w:snapToGrid w:val="0"/>
              <w:ind w:firstLine="0"/>
              <w:rPr>
                <w:rFonts w:eastAsia="Calibri"/>
                <w:b/>
                <w:bCs/>
              </w:rPr>
            </w:pPr>
          </w:p>
        </w:tc>
        <w:tc>
          <w:tcPr>
            <w:tcW w:w="567" w:type="dxa"/>
            <w:tcBorders>
              <w:left w:val="single" w:sz="4" w:space="0" w:color="000000"/>
              <w:bottom w:val="single" w:sz="4" w:space="0" w:color="000000"/>
            </w:tcBorders>
            <w:shd w:val="clear" w:color="auto" w:fill="auto"/>
          </w:tcPr>
          <w:p w:rsidR="00F34CDD" w:rsidRPr="008363EF" w:rsidRDefault="00F34CDD" w:rsidP="00D91205">
            <w:pPr>
              <w:ind w:firstLine="0"/>
              <w:rPr>
                <w:rFonts w:eastAsia="Calibri"/>
                <w:bCs/>
              </w:rPr>
            </w:pPr>
            <w:r w:rsidRPr="008363EF">
              <w:rPr>
                <w:rFonts w:eastAsia="Calibri"/>
                <w:bCs/>
              </w:rPr>
              <w:t>1</w:t>
            </w:r>
          </w:p>
        </w:tc>
        <w:tc>
          <w:tcPr>
            <w:tcW w:w="8505" w:type="dxa"/>
            <w:tcBorders>
              <w:top w:val="single" w:sz="4" w:space="0" w:color="000000"/>
              <w:left w:val="single" w:sz="4" w:space="0" w:color="000000"/>
              <w:bottom w:val="single" w:sz="4" w:space="0" w:color="000000"/>
            </w:tcBorders>
            <w:shd w:val="clear" w:color="auto" w:fill="auto"/>
          </w:tcPr>
          <w:p w:rsidR="00F34CDD" w:rsidRPr="008363EF" w:rsidRDefault="00F34CDD" w:rsidP="00D91205">
            <w:pPr>
              <w:ind w:firstLine="0"/>
              <w:rPr>
                <w:bCs/>
              </w:rPr>
            </w:pPr>
            <w:r w:rsidRPr="008363EF">
              <w:rPr>
                <w:bCs/>
              </w:rPr>
              <w:t>Понятие финансовых результатов. Структурами порядок формирования финансовых результатов. Учет финансовых результатов от обычных видов деятельности. Особенности учета финансовых результатов в бухгалтерском и налоговом учете. Журнал-ордер № 15, его заполнение.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34CDD" w:rsidRPr="008363EF" w:rsidRDefault="00F34CDD"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F34CDD" w:rsidRPr="008363EF" w:rsidRDefault="00F34CDD" w:rsidP="00D91205">
            <w:pPr>
              <w:snapToGrid w:val="0"/>
              <w:ind w:firstLine="0"/>
              <w:jc w:val="center"/>
            </w:pPr>
            <w:r w:rsidRPr="008363EF">
              <w:t>1</w:t>
            </w:r>
          </w:p>
        </w:tc>
      </w:tr>
      <w:tr w:rsidR="00F34CDD" w:rsidRPr="008363EF" w:rsidTr="00C02F2B">
        <w:trPr>
          <w:trHeight w:val="275"/>
        </w:trPr>
        <w:tc>
          <w:tcPr>
            <w:tcW w:w="3090" w:type="dxa"/>
            <w:vMerge/>
            <w:tcBorders>
              <w:left w:val="single" w:sz="4" w:space="0" w:color="000000"/>
            </w:tcBorders>
            <w:shd w:val="clear" w:color="auto" w:fill="auto"/>
            <w:vAlign w:val="center"/>
          </w:tcPr>
          <w:p w:rsidR="00F34CDD" w:rsidRPr="008363EF" w:rsidRDefault="00F34CDD" w:rsidP="00D91205">
            <w:pPr>
              <w:snapToGrid w:val="0"/>
              <w:rPr>
                <w:rFonts w:eastAsia="Calibri"/>
                <w:bCs/>
                <w:color w:val="FF0000"/>
              </w:rPr>
            </w:pPr>
          </w:p>
        </w:tc>
        <w:tc>
          <w:tcPr>
            <w:tcW w:w="567" w:type="dxa"/>
            <w:vMerge w:val="restart"/>
            <w:tcBorders>
              <w:left w:val="single" w:sz="4" w:space="0" w:color="000000"/>
            </w:tcBorders>
            <w:shd w:val="clear" w:color="auto" w:fill="auto"/>
          </w:tcPr>
          <w:p w:rsidR="00F34CDD" w:rsidRPr="008363EF" w:rsidRDefault="00F34CDD" w:rsidP="00D91205">
            <w:pPr>
              <w:ind w:firstLine="0"/>
              <w:rPr>
                <w:rFonts w:eastAsia="Calibri"/>
                <w:bCs/>
              </w:rPr>
            </w:pPr>
            <w:r w:rsidRPr="008363EF">
              <w:rPr>
                <w:rFonts w:eastAsia="Calibri"/>
                <w:bCs/>
              </w:rPr>
              <w:t>2</w:t>
            </w:r>
          </w:p>
        </w:tc>
        <w:tc>
          <w:tcPr>
            <w:tcW w:w="8505" w:type="dxa"/>
            <w:tcBorders>
              <w:top w:val="single" w:sz="4" w:space="0" w:color="000000"/>
              <w:left w:val="single" w:sz="4" w:space="0" w:color="000000"/>
              <w:bottom w:val="single" w:sz="4" w:space="0" w:color="000000"/>
            </w:tcBorders>
            <w:shd w:val="clear" w:color="auto" w:fill="auto"/>
          </w:tcPr>
          <w:p w:rsidR="00F34CDD" w:rsidRPr="008363EF" w:rsidRDefault="00F34CDD" w:rsidP="00D91205">
            <w:pPr>
              <w:ind w:firstLine="0"/>
              <w:rPr>
                <w:bCs/>
              </w:rPr>
            </w:pPr>
            <w:r w:rsidRPr="008363EF">
              <w:rPr>
                <w:bCs/>
              </w:rPr>
              <w:t xml:space="preserve">Понятие доходов и расходов от обычной и прочей деятельности, их синтетический и аналитический учет. Порядок списания доходов и расходов на финансовый результат деятельности организации.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34CDD" w:rsidRPr="008363EF" w:rsidRDefault="00F34CDD"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F34CDD" w:rsidRPr="008363EF" w:rsidRDefault="00F34CDD" w:rsidP="00D91205">
            <w:pPr>
              <w:snapToGrid w:val="0"/>
              <w:ind w:firstLine="0"/>
              <w:jc w:val="center"/>
            </w:pPr>
            <w:r w:rsidRPr="008363EF">
              <w:t>1</w:t>
            </w:r>
          </w:p>
        </w:tc>
      </w:tr>
      <w:tr w:rsidR="00F34CDD" w:rsidRPr="008363EF" w:rsidTr="00C02F2B">
        <w:trPr>
          <w:trHeight w:val="275"/>
        </w:trPr>
        <w:tc>
          <w:tcPr>
            <w:tcW w:w="3090" w:type="dxa"/>
            <w:vMerge/>
            <w:tcBorders>
              <w:left w:val="single" w:sz="4" w:space="0" w:color="000000"/>
            </w:tcBorders>
            <w:shd w:val="clear" w:color="auto" w:fill="auto"/>
            <w:vAlign w:val="center"/>
          </w:tcPr>
          <w:p w:rsidR="00F34CDD" w:rsidRPr="008363EF" w:rsidRDefault="00F34CDD" w:rsidP="00D91205">
            <w:pPr>
              <w:snapToGrid w:val="0"/>
              <w:rPr>
                <w:rFonts w:eastAsia="Calibri"/>
                <w:bCs/>
                <w:color w:val="FF0000"/>
              </w:rPr>
            </w:pPr>
          </w:p>
        </w:tc>
        <w:tc>
          <w:tcPr>
            <w:tcW w:w="567" w:type="dxa"/>
            <w:vMerge/>
            <w:tcBorders>
              <w:left w:val="single" w:sz="4" w:space="0" w:color="000000"/>
            </w:tcBorders>
            <w:shd w:val="clear" w:color="auto" w:fill="auto"/>
          </w:tcPr>
          <w:p w:rsidR="00F34CDD" w:rsidRPr="008363EF" w:rsidRDefault="00F34CDD"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F34CDD" w:rsidRPr="008363EF" w:rsidRDefault="00F34CDD" w:rsidP="00D91205">
            <w:pPr>
              <w:ind w:firstLine="0"/>
              <w:rPr>
                <w:b/>
              </w:rPr>
            </w:pPr>
            <w:r>
              <w:rPr>
                <w:b/>
              </w:rPr>
              <w:t>Практическое занятия № 57-58</w:t>
            </w:r>
          </w:p>
          <w:p w:rsidR="00F34CDD" w:rsidRPr="008363EF" w:rsidRDefault="00F34CDD" w:rsidP="00D91205">
            <w:pPr>
              <w:suppressAutoHyphens/>
              <w:snapToGrid w:val="0"/>
              <w:ind w:firstLine="0"/>
              <w:rPr>
                <w:kern w:val="2"/>
                <w:lang w:eastAsia="ar-SA"/>
              </w:rPr>
            </w:pPr>
            <w:r w:rsidRPr="008363EF">
              <w:rPr>
                <w:kern w:val="2"/>
                <w:lang w:eastAsia="ar-SA"/>
              </w:rPr>
              <w:t xml:space="preserve"> Учет доходов и расходов по основным видам деятельности. </w:t>
            </w:r>
            <w:r w:rsidRPr="008363EF">
              <w:rPr>
                <w:bCs/>
                <w:kern w:val="2"/>
                <w:lang w:eastAsia="ar-SA"/>
              </w:rPr>
              <w:t>Учет финансовых результатов по основным видам деятельности в организации</w:t>
            </w:r>
            <w:r w:rsidRPr="008363EF">
              <w:t>.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34CDD" w:rsidRPr="008363EF" w:rsidRDefault="00F34CDD" w:rsidP="00D91205">
            <w:pPr>
              <w:snapToGrid w:val="0"/>
              <w:ind w:firstLine="0"/>
              <w:jc w:val="center"/>
            </w:pPr>
            <w:r>
              <w:t>4</w:t>
            </w:r>
          </w:p>
        </w:tc>
        <w:tc>
          <w:tcPr>
            <w:tcW w:w="1701" w:type="dxa"/>
            <w:tcBorders>
              <w:left w:val="single" w:sz="4" w:space="0" w:color="000000"/>
              <w:bottom w:val="single" w:sz="4" w:space="0" w:color="000000"/>
              <w:right w:val="single" w:sz="4" w:space="0" w:color="auto"/>
            </w:tcBorders>
          </w:tcPr>
          <w:p w:rsidR="00F34CDD" w:rsidRPr="008363EF" w:rsidRDefault="00F34CDD" w:rsidP="00D91205">
            <w:pPr>
              <w:snapToGrid w:val="0"/>
              <w:ind w:firstLine="0"/>
              <w:jc w:val="center"/>
            </w:pPr>
            <w:r w:rsidRPr="008363EF">
              <w:t>2,3</w:t>
            </w:r>
          </w:p>
        </w:tc>
      </w:tr>
      <w:tr w:rsidR="00F34CDD" w:rsidRPr="008363EF" w:rsidTr="00C02F2B">
        <w:trPr>
          <w:trHeight w:val="275"/>
        </w:trPr>
        <w:tc>
          <w:tcPr>
            <w:tcW w:w="3090" w:type="dxa"/>
            <w:vMerge/>
            <w:tcBorders>
              <w:left w:val="single" w:sz="4" w:space="0" w:color="000000"/>
            </w:tcBorders>
            <w:shd w:val="clear" w:color="auto" w:fill="auto"/>
            <w:vAlign w:val="center"/>
          </w:tcPr>
          <w:p w:rsidR="00F34CDD" w:rsidRPr="008363EF" w:rsidRDefault="00F34CDD" w:rsidP="00D91205">
            <w:pPr>
              <w:snapToGrid w:val="0"/>
              <w:rPr>
                <w:rFonts w:eastAsia="Calibri"/>
                <w:bCs/>
                <w:color w:val="FF0000"/>
              </w:rPr>
            </w:pPr>
          </w:p>
        </w:tc>
        <w:tc>
          <w:tcPr>
            <w:tcW w:w="567" w:type="dxa"/>
            <w:vMerge/>
            <w:tcBorders>
              <w:left w:val="single" w:sz="4" w:space="0" w:color="000000"/>
              <w:bottom w:val="single" w:sz="4" w:space="0" w:color="000000"/>
            </w:tcBorders>
            <w:shd w:val="clear" w:color="auto" w:fill="auto"/>
          </w:tcPr>
          <w:p w:rsidR="00F34CDD" w:rsidRPr="008363EF" w:rsidRDefault="00F34CDD"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F34CDD" w:rsidRPr="008363EF" w:rsidRDefault="00F34CDD" w:rsidP="00D91205">
            <w:pPr>
              <w:ind w:firstLine="0"/>
              <w:rPr>
                <w:b/>
              </w:rPr>
            </w:pPr>
            <w:r w:rsidRPr="008363EF">
              <w:rPr>
                <w:b/>
              </w:rPr>
              <w:t xml:space="preserve">Практическое занятия № </w:t>
            </w:r>
            <w:r>
              <w:rPr>
                <w:b/>
              </w:rPr>
              <w:t>59-60</w:t>
            </w:r>
          </w:p>
          <w:p w:rsidR="00F34CDD" w:rsidRPr="008363EF" w:rsidRDefault="00F34CDD" w:rsidP="00D91205">
            <w:pPr>
              <w:suppressAutoHyphens/>
              <w:snapToGrid w:val="0"/>
              <w:ind w:firstLine="0"/>
              <w:rPr>
                <w:kern w:val="2"/>
                <w:lang w:eastAsia="ar-SA"/>
              </w:rPr>
            </w:pPr>
            <w:r w:rsidRPr="008363EF">
              <w:rPr>
                <w:kern w:val="2"/>
                <w:lang w:eastAsia="ar-SA"/>
              </w:rPr>
              <w:t>Учет доходов и расходов по прочим видам деятельности. Формирование финансовых результатов по прочим видам деятельности в организации</w:t>
            </w:r>
            <w:r w:rsidRPr="008363EF">
              <w:t>.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34CDD" w:rsidRPr="008363EF" w:rsidRDefault="00F34CDD" w:rsidP="00D91205">
            <w:pPr>
              <w:snapToGrid w:val="0"/>
              <w:ind w:firstLine="0"/>
              <w:jc w:val="center"/>
            </w:pPr>
            <w:r>
              <w:t>4</w:t>
            </w:r>
          </w:p>
        </w:tc>
        <w:tc>
          <w:tcPr>
            <w:tcW w:w="1701" w:type="dxa"/>
            <w:tcBorders>
              <w:left w:val="single" w:sz="4" w:space="0" w:color="000000"/>
              <w:bottom w:val="single" w:sz="4" w:space="0" w:color="000000"/>
              <w:right w:val="single" w:sz="4" w:space="0" w:color="auto"/>
            </w:tcBorders>
          </w:tcPr>
          <w:p w:rsidR="00F34CDD" w:rsidRPr="008363EF" w:rsidRDefault="00F34CDD" w:rsidP="00D91205">
            <w:pPr>
              <w:snapToGrid w:val="0"/>
              <w:ind w:firstLine="0"/>
              <w:jc w:val="center"/>
            </w:pPr>
            <w:r w:rsidRPr="008363EF">
              <w:t>2,3</w:t>
            </w:r>
          </w:p>
        </w:tc>
      </w:tr>
      <w:tr w:rsidR="00F34CDD" w:rsidRPr="008363EF" w:rsidTr="00C02F2B">
        <w:trPr>
          <w:trHeight w:val="275"/>
        </w:trPr>
        <w:tc>
          <w:tcPr>
            <w:tcW w:w="3090" w:type="dxa"/>
            <w:vMerge/>
            <w:tcBorders>
              <w:left w:val="single" w:sz="4" w:space="0" w:color="000000"/>
            </w:tcBorders>
            <w:shd w:val="clear" w:color="auto" w:fill="auto"/>
            <w:vAlign w:val="center"/>
          </w:tcPr>
          <w:p w:rsidR="00F34CDD" w:rsidRPr="008363EF" w:rsidRDefault="00F34CDD" w:rsidP="00D91205">
            <w:pPr>
              <w:snapToGrid w:val="0"/>
              <w:rPr>
                <w:rFonts w:eastAsia="Calibri"/>
                <w:bCs/>
                <w:color w:val="FF0000"/>
              </w:rPr>
            </w:pPr>
          </w:p>
        </w:tc>
        <w:tc>
          <w:tcPr>
            <w:tcW w:w="567" w:type="dxa"/>
            <w:vMerge w:val="restart"/>
            <w:tcBorders>
              <w:left w:val="single" w:sz="4" w:space="0" w:color="000000"/>
            </w:tcBorders>
            <w:shd w:val="clear" w:color="auto" w:fill="auto"/>
          </w:tcPr>
          <w:p w:rsidR="00F34CDD" w:rsidRPr="008363EF" w:rsidRDefault="00F34CDD" w:rsidP="00D91205">
            <w:pPr>
              <w:ind w:firstLine="0"/>
              <w:rPr>
                <w:rFonts w:eastAsia="Calibri"/>
                <w:bCs/>
              </w:rPr>
            </w:pPr>
            <w:r w:rsidRPr="008363EF">
              <w:rPr>
                <w:rFonts w:eastAsia="Calibri"/>
                <w:bCs/>
              </w:rPr>
              <w:t>3</w:t>
            </w:r>
          </w:p>
        </w:tc>
        <w:tc>
          <w:tcPr>
            <w:tcW w:w="8505" w:type="dxa"/>
            <w:tcBorders>
              <w:top w:val="single" w:sz="4" w:space="0" w:color="000000"/>
              <w:left w:val="single" w:sz="4" w:space="0" w:color="000000"/>
              <w:bottom w:val="single" w:sz="4" w:space="0" w:color="000000"/>
            </w:tcBorders>
            <w:shd w:val="clear" w:color="auto" w:fill="auto"/>
          </w:tcPr>
          <w:p w:rsidR="00F34CDD" w:rsidRPr="008363EF" w:rsidRDefault="00F34CDD" w:rsidP="00D91205">
            <w:pPr>
              <w:ind w:firstLine="0"/>
              <w:rPr>
                <w:b/>
              </w:rPr>
            </w:pPr>
            <w:r w:rsidRPr="008363EF">
              <w:rPr>
                <w:bCs/>
              </w:rPr>
              <w:t>Понятие нераспределенной прибыли. Порядок списания нераспределенной прибыли (непокрытого убытка). Синтетический и аналитический учет нераспределенной прибыли (непокрытого убытка). Порядок распределения (использования) прибыли.</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34CDD" w:rsidRPr="008363EF" w:rsidRDefault="00F34CDD"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F34CDD" w:rsidRPr="008363EF" w:rsidRDefault="00F34CDD" w:rsidP="00D91205">
            <w:pPr>
              <w:snapToGrid w:val="0"/>
              <w:ind w:firstLine="0"/>
              <w:jc w:val="center"/>
            </w:pPr>
            <w:r w:rsidRPr="008363EF">
              <w:t>1</w:t>
            </w:r>
          </w:p>
        </w:tc>
      </w:tr>
      <w:tr w:rsidR="00F34CDD" w:rsidRPr="008363EF" w:rsidTr="00C02F2B">
        <w:trPr>
          <w:trHeight w:val="275"/>
        </w:trPr>
        <w:tc>
          <w:tcPr>
            <w:tcW w:w="3090" w:type="dxa"/>
            <w:vMerge/>
            <w:tcBorders>
              <w:left w:val="single" w:sz="4" w:space="0" w:color="000000"/>
            </w:tcBorders>
            <w:shd w:val="clear" w:color="auto" w:fill="auto"/>
            <w:vAlign w:val="center"/>
          </w:tcPr>
          <w:p w:rsidR="00F34CDD" w:rsidRPr="008363EF" w:rsidRDefault="00F34CDD" w:rsidP="00D91205">
            <w:pPr>
              <w:snapToGrid w:val="0"/>
              <w:rPr>
                <w:rFonts w:eastAsia="Calibri"/>
                <w:bCs/>
                <w:color w:val="FF0000"/>
              </w:rPr>
            </w:pPr>
          </w:p>
        </w:tc>
        <w:tc>
          <w:tcPr>
            <w:tcW w:w="567" w:type="dxa"/>
            <w:vMerge/>
            <w:tcBorders>
              <w:left w:val="single" w:sz="4" w:space="0" w:color="000000"/>
            </w:tcBorders>
            <w:shd w:val="clear" w:color="auto" w:fill="auto"/>
          </w:tcPr>
          <w:p w:rsidR="00F34CDD" w:rsidRPr="008363EF" w:rsidRDefault="00F34CDD" w:rsidP="00D91205">
            <w:pPr>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F34CDD" w:rsidRPr="008363EF" w:rsidRDefault="00F34CDD" w:rsidP="00D91205">
            <w:pPr>
              <w:ind w:firstLine="0"/>
              <w:rPr>
                <w:b/>
              </w:rPr>
            </w:pPr>
            <w:r w:rsidRPr="008363EF">
              <w:rPr>
                <w:b/>
              </w:rPr>
              <w:t xml:space="preserve">Практическое занятия № </w:t>
            </w:r>
            <w:r>
              <w:rPr>
                <w:b/>
              </w:rPr>
              <w:t>61</w:t>
            </w:r>
          </w:p>
          <w:p w:rsidR="00F34CDD" w:rsidRPr="008363EF" w:rsidRDefault="00F34CDD" w:rsidP="00D91205">
            <w:pPr>
              <w:suppressAutoHyphens/>
              <w:snapToGrid w:val="0"/>
              <w:ind w:firstLine="0"/>
            </w:pPr>
            <w:r w:rsidRPr="008363EF">
              <w:t>Отражение на счетах бухгалтерского учета финансовых результатов.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34CDD" w:rsidRPr="008363EF" w:rsidRDefault="00F34CDD"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F34CDD" w:rsidRPr="008363EF" w:rsidRDefault="00F34CDD" w:rsidP="00D91205">
            <w:pPr>
              <w:snapToGrid w:val="0"/>
              <w:ind w:firstLine="0"/>
              <w:jc w:val="center"/>
            </w:pPr>
            <w:r w:rsidRPr="008363EF">
              <w:t>2,3</w:t>
            </w:r>
          </w:p>
        </w:tc>
      </w:tr>
      <w:tr w:rsidR="00F34CDD" w:rsidRPr="008363EF" w:rsidTr="00C02F2B">
        <w:trPr>
          <w:trHeight w:val="275"/>
        </w:trPr>
        <w:tc>
          <w:tcPr>
            <w:tcW w:w="3090" w:type="dxa"/>
            <w:vMerge/>
            <w:tcBorders>
              <w:left w:val="single" w:sz="4" w:space="0" w:color="000000"/>
            </w:tcBorders>
            <w:shd w:val="clear" w:color="auto" w:fill="auto"/>
            <w:vAlign w:val="center"/>
          </w:tcPr>
          <w:p w:rsidR="00F34CDD" w:rsidRPr="008363EF" w:rsidRDefault="00F34CDD" w:rsidP="00D91205">
            <w:pPr>
              <w:snapToGrid w:val="0"/>
              <w:rPr>
                <w:rFonts w:eastAsia="Calibri"/>
                <w:bCs/>
                <w:color w:val="FF0000"/>
              </w:rPr>
            </w:pPr>
          </w:p>
        </w:tc>
        <w:tc>
          <w:tcPr>
            <w:tcW w:w="567" w:type="dxa"/>
            <w:vMerge/>
            <w:tcBorders>
              <w:left w:val="single" w:sz="4" w:space="0" w:color="000000"/>
            </w:tcBorders>
            <w:shd w:val="clear" w:color="auto" w:fill="auto"/>
          </w:tcPr>
          <w:p w:rsidR="00F34CDD" w:rsidRPr="008363EF" w:rsidRDefault="00F34CDD"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F34CDD" w:rsidRPr="008363EF" w:rsidRDefault="00F34CDD" w:rsidP="00D91205">
            <w:pPr>
              <w:ind w:firstLine="0"/>
              <w:rPr>
                <w:b/>
              </w:rPr>
            </w:pPr>
            <w:r w:rsidRPr="008363EF">
              <w:rPr>
                <w:b/>
              </w:rPr>
              <w:t xml:space="preserve">Практическое занятия № </w:t>
            </w:r>
            <w:r>
              <w:rPr>
                <w:b/>
              </w:rPr>
              <w:t>62</w:t>
            </w:r>
          </w:p>
          <w:p w:rsidR="00F34CDD" w:rsidRPr="008363EF" w:rsidRDefault="00F34CDD" w:rsidP="00D91205">
            <w:pPr>
              <w:suppressAutoHyphens/>
              <w:snapToGrid w:val="0"/>
              <w:ind w:firstLine="0"/>
              <w:rPr>
                <w:kern w:val="2"/>
                <w:lang w:eastAsia="ar-SA"/>
              </w:rPr>
            </w:pPr>
            <w:r w:rsidRPr="008363EF">
              <w:rPr>
                <w:bCs/>
                <w:kern w:val="2"/>
                <w:lang w:eastAsia="ar-SA"/>
              </w:rPr>
              <w:t>Порядок начисления текущего налога на прибыль</w:t>
            </w:r>
            <w:r w:rsidRPr="008363EF">
              <w:t>.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34CDD" w:rsidRPr="008363EF" w:rsidRDefault="00F34CDD"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F34CDD" w:rsidRPr="008363EF" w:rsidRDefault="00F34CDD" w:rsidP="00D91205">
            <w:pPr>
              <w:snapToGrid w:val="0"/>
              <w:ind w:firstLine="0"/>
              <w:jc w:val="center"/>
            </w:pPr>
            <w:r w:rsidRPr="008363EF">
              <w:t>2,3</w:t>
            </w:r>
          </w:p>
        </w:tc>
      </w:tr>
      <w:tr w:rsidR="00F34CDD" w:rsidRPr="008363EF" w:rsidTr="00C02F2B">
        <w:trPr>
          <w:trHeight w:val="275"/>
        </w:trPr>
        <w:tc>
          <w:tcPr>
            <w:tcW w:w="3090" w:type="dxa"/>
            <w:vMerge/>
            <w:tcBorders>
              <w:left w:val="single" w:sz="4" w:space="0" w:color="000000"/>
            </w:tcBorders>
            <w:shd w:val="clear" w:color="auto" w:fill="auto"/>
            <w:vAlign w:val="center"/>
          </w:tcPr>
          <w:p w:rsidR="00F34CDD" w:rsidRPr="008363EF" w:rsidRDefault="00F34CDD" w:rsidP="00D91205">
            <w:pPr>
              <w:snapToGrid w:val="0"/>
              <w:rPr>
                <w:rFonts w:eastAsia="Calibri"/>
                <w:bCs/>
                <w:color w:val="FF0000"/>
              </w:rPr>
            </w:pPr>
          </w:p>
        </w:tc>
        <w:tc>
          <w:tcPr>
            <w:tcW w:w="567" w:type="dxa"/>
            <w:vMerge/>
            <w:tcBorders>
              <w:left w:val="single" w:sz="4" w:space="0" w:color="000000"/>
            </w:tcBorders>
            <w:shd w:val="clear" w:color="auto" w:fill="auto"/>
          </w:tcPr>
          <w:p w:rsidR="00F34CDD" w:rsidRPr="008363EF" w:rsidRDefault="00F34CDD"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F34CDD" w:rsidRPr="008363EF" w:rsidRDefault="00F34CDD" w:rsidP="00D91205">
            <w:pPr>
              <w:ind w:firstLine="0"/>
              <w:rPr>
                <w:b/>
              </w:rPr>
            </w:pPr>
            <w:r>
              <w:rPr>
                <w:b/>
              </w:rPr>
              <w:t>Практическое занятия № 63-64</w:t>
            </w:r>
          </w:p>
          <w:p w:rsidR="00F34CDD" w:rsidRPr="008363EF" w:rsidRDefault="00F34CDD" w:rsidP="00D91205">
            <w:pPr>
              <w:suppressAutoHyphens/>
              <w:snapToGrid w:val="0"/>
              <w:ind w:firstLine="0"/>
              <w:rPr>
                <w:kern w:val="2"/>
                <w:lang w:eastAsia="ar-SA"/>
              </w:rPr>
            </w:pPr>
            <w:r w:rsidRPr="008363EF">
              <w:rPr>
                <w:kern w:val="2"/>
                <w:lang w:eastAsia="ar-SA"/>
              </w:rPr>
              <w:t>Отражение в учете использования нераспределенной прибыли</w:t>
            </w:r>
            <w:r w:rsidRPr="008363EF">
              <w:t xml:space="preserve">. </w:t>
            </w:r>
            <w:r w:rsidRPr="008363EF">
              <w:rPr>
                <w:kern w:val="2"/>
                <w:lang w:eastAsia="ar-SA"/>
              </w:rPr>
              <w:t>Отражение на счетах операций по реформации баланса</w:t>
            </w:r>
            <w:r w:rsidRPr="008363EF">
              <w:t>.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34CDD" w:rsidRPr="008363EF" w:rsidRDefault="00F34CDD" w:rsidP="00D91205">
            <w:pPr>
              <w:snapToGrid w:val="0"/>
              <w:ind w:firstLine="0"/>
              <w:jc w:val="center"/>
            </w:pPr>
            <w:r>
              <w:t>4</w:t>
            </w:r>
          </w:p>
        </w:tc>
        <w:tc>
          <w:tcPr>
            <w:tcW w:w="1701" w:type="dxa"/>
            <w:tcBorders>
              <w:left w:val="single" w:sz="4" w:space="0" w:color="000000"/>
              <w:bottom w:val="single" w:sz="4" w:space="0" w:color="000000"/>
              <w:right w:val="single" w:sz="4" w:space="0" w:color="auto"/>
            </w:tcBorders>
          </w:tcPr>
          <w:p w:rsidR="00F34CDD" w:rsidRPr="008363EF" w:rsidRDefault="00F34CDD" w:rsidP="00D91205">
            <w:pPr>
              <w:snapToGrid w:val="0"/>
              <w:ind w:firstLine="0"/>
              <w:jc w:val="center"/>
            </w:pPr>
            <w:r w:rsidRPr="008363EF">
              <w:t>2,3</w:t>
            </w:r>
          </w:p>
        </w:tc>
      </w:tr>
      <w:tr w:rsidR="00F34CDD" w:rsidRPr="008363EF" w:rsidTr="00C02F2B">
        <w:trPr>
          <w:trHeight w:val="275"/>
        </w:trPr>
        <w:tc>
          <w:tcPr>
            <w:tcW w:w="3090" w:type="dxa"/>
            <w:vMerge/>
            <w:tcBorders>
              <w:left w:val="single" w:sz="4" w:space="0" w:color="000000"/>
            </w:tcBorders>
            <w:shd w:val="clear" w:color="auto" w:fill="auto"/>
            <w:vAlign w:val="center"/>
          </w:tcPr>
          <w:p w:rsidR="00F34CDD" w:rsidRPr="008363EF" w:rsidRDefault="00F34CDD" w:rsidP="00D91205">
            <w:pPr>
              <w:snapToGrid w:val="0"/>
              <w:rPr>
                <w:rFonts w:eastAsia="Calibri"/>
                <w:bCs/>
                <w:color w:val="FF0000"/>
              </w:rPr>
            </w:pPr>
          </w:p>
        </w:tc>
        <w:tc>
          <w:tcPr>
            <w:tcW w:w="567" w:type="dxa"/>
            <w:vMerge/>
            <w:tcBorders>
              <w:left w:val="single" w:sz="4" w:space="0" w:color="000000"/>
            </w:tcBorders>
            <w:shd w:val="clear" w:color="auto" w:fill="auto"/>
          </w:tcPr>
          <w:p w:rsidR="00F34CDD" w:rsidRPr="008363EF" w:rsidRDefault="00F34CDD"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F34CDD" w:rsidRPr="008363EF" w:rsidRDefault="00F34CDD" w:rsidP="00D91205">
            <w:pPr>
              <w:ind w:firstLine="0"/>
              <w:rPr>
                <w:b/>
              </w:rPr>
            </w:pPr>
            <w:r w:rsidRPr="008363EF">
              <w:rPr>
                <w:b/>
              </w:rPr>
              <w:t xml:space="preserve">Практическое занятия № </w:t>
            </w:r>
            <w:r>
              <w:rPr>
                <w:b/>
              </w:rPr>
              <w:t>65-66</w:t>
            </w:r>
          </w:p>
          <w:p w:rsidR="00F34CDD" w:rsidRPr="008363EF" w:rsidRDefault="00F34CDD" w:rsidP="00D91205">
            <w:pPr>
              <w:tabs>
                <w:tab w:val="left" w:pos="930"/>
              </w:tabs>
              <w:suppressAutoHyphens/>
              <w:snapToGrid w:val="0"/>
              <w:ind w:firstLine="0"/>
              <w:rPr>
                <w:b/>
                <w:kern w:val="2"/>
                <w:lang w:eastAsia="ar-SA"/>
              </w:rPr>
            </w:pPr>
            <w:r w:rsidRPr="008363EF">
              <w:t>Формирование и учет финансовых результатов в зависимости от вида осуществляемой деятельности</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34CDD" w:rsidRPr="008363EF" w:rsidRDefault="00F34CDD" w:rsidP="00D91205">
            <w:pPr>
              <w:snapToGrid w:val="0"/>
              <w:ind w:firstLine="0"/>
              <w:jc w:val="center"/>
            </w:pPr>
            <w:r>
              <w:t>4</w:t>
            </w:r>
          </w:p>
        </w:tc>
        <w:tc>
          <w:tcPr>
            <w:tcW w:w="1701" w:type="dxa"/>
            <w:tcBorders>
              <w:left w:val="single" w:sz="4" w:space="0" w:color="000000"/>
              <w:bottom w:val="single" w:sz="4" w:space="0" w:color="000000"/>
              <w:right w:val="single" w:sz="4" w:space="0" w:color="auto"/>
            </w:tcBorders>
          </w:tcPr>
          <w:p w:rsidR="00F34CDD" w:rsidRPr="008363EF" w:rsidRDefault="00F34CDD" w:rsidP="00D91205">
            <w:pPr>
              <w:snapToGrid w:val="0"/>
              <w:ind w:firstLine="0"/>
              <w:jc w:val="center"/>
            </w:pPr>
            <w:r w:rsidRPr="008363EF">
              <w:t>2,3</w:t>
            </w:r>
          </w:p>
        </w:tc>
      </w:tr>
      <w:tr w:rsidR="00F34CDD" w:rsidRPr="008363EF" w:rsidTr="00157EBF">
        <w:trPr>
          <w:trHeight w:val="275"/>
        </w:trPr>
        <w:tc>
          <w:tcPr>
            <w:tcW w:w="3090" w:type="dxa"/>
            <w:vMerge/>
            <w:tcBorders>
              <w:left w:val="single" w:sz="4" w:space="0" w:color="000000"/>
              <w:bottom w:val="single" w:sz="4" w:space="0" w:color="auto"/>
            </w:tcBorders>
            <w:shd w:val="clear" w:color="auto" w:fill="auto"/>
            <w:vAlign w:val="center"/>
          </w:tcPr>
          <w:p w:rsidR="00F34CDD" w:rsidRPr="008363EF" w:rsidRDefault="00F34CDD" w:rsidP="00D91205">
            <w:pPr>
              <w:snapToGrid w:val="0"/>
              <w:rPr>
                <w:rFonts w:eastAsia="Calibri"/>
                <w:bCs/>
                <w:color w:val="FF0000"/>
              </w:rPr>
            </w:pPr>
          </w:p>
        </w:tc>
        <w:tc>
          <w:tcPr>
            <w:tcW w:w="567" w:type="dxa"/>
            <w:vMerge/>
            <w:tcBorders>
              <w:left w:val="single" w:sz="4" w:space="0" w:color="000000"/>
              <w:bottom w:val="single" w:sz="4" w:space="0" w:color="auto"/>
            </w:tcBorders>
            <w:shd w:val="clear" w:color="auto" w:fill="auto"/>
          </w:tcPr>
          <w:p w:rsidR="00F34CDD" w:rsidRPr="008363EF" w:rsidRDefault="00F34CDD" w:rsidP="00D91205">
            <w:pPr>
              <w:ind w:firstLine="0"/>
              <w:rPr>
                <w:rFonts w:eastAsia="Calibri"/>
                <w:bCs/>
              </w:rPr>
            </w:pPr>
          </w:p>
        </w:tc>
        <w:tc>
          <w:tcPr>
            <w:tcW w:w="8505" w:type="dxa"/>
            <w:tcBorders>
              <w:top w:val="single" w:sz="4" w:space="0" w:color="000000"/>
              <w:left w:val="single" w:sz="4" w:space="0" w:color="000000"/>
              <w:bottom w:val="single" w:sz="4" w:space="0" w:color="auto"/>
            </w:tcBorders>
            <w:shd w:val="clear" w:color="auto" w:fill="auto"/>
          </w:tcPr>
          <w:p w:rsidR="00F34CDD" w:rsidRPr="008363EF" w:rsidRDefault="00F34CDD" w:rsidP="00D91205">
            <w:pPr>
              <w:ind w:firstLine="0"/>
              <w:rPr>
                <w:b/>
              </w:rPr>
            </w:pPr>
            <w:r w:rsidRPr="008363EF">
              <w:rPr>
                <w:b/>
              </w:rPr>
              <w:t xml:space="preserve">Самостоятельная работа обучающихся </w:t>
            </w:r>
          </w:p>
          <w:p w:rsidR="00F34CDD" w:rsidRPr="008363EF" w:rsidRDefault="00F34CDD" w:rsidP="00D91205">
            <w:pPr>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34CDD" w:rsidRPr="008363EF" w:rsidRDefault="00F34CDD"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F34CDD" w:rsidRPr="008363EF" w:rsidRDefault="00F34CDD" w:rsidP="00D91205">
            <w:pPr>
              <w:snapToGrid w:val="0"/>
              <w:ind w:firstLine="0"/>
              <w:jc w:val="center"/>
            </w:pPr>
            <w:r w:rsidRPr="008363EF">
              <w:t>2,3</w:t>
            </w:r>
          </w:p>
        </w:tc>
      </w:tr>
      <w:tr w:rsidR="00D91205" w:rsidRPr="008363EF" w:rsidTr="00157EBF">
        <w:trPr>
          <w:trHeight w:val="275"/>
        </w:trPr>
        <w:tc>
          <w:tcPr>
            <w:tcW w:w="3090" w:type="dxa"/>
            <w:vMerge w:val="restart"/>
            <w:tcBorders>
              <w:top w:val="single" w:sz="4" w:space="0" w:color="auto"/>
              <w:left w:val="single" w:sz="4" w:space="0" w:color="000000"/>
              <w:right w:val="single" w:sz="4" w:space="0" w:color="auto"/>
            </w:tcBorders>
            <w:shd w:val="clear" w:color="auto" w:fill="auto"/>
            <w:vAlign w:val="center"/>
          </w:tcPr>
          <w:p w:rsidR="00D91205" w:rsidRPr="008363EF" w:rsidRDefault="000932F9" w:rsidP="00D91205">
            <w:pPr>
              <w:snapToGrid w:val="0"/>
              <w:ind w:firstLine="0"/>
            </w:pPr>
            <w:hyperlink r:id="rId15" w:history="1">
              <w:r w:rsidR="00D91205" w:rsidRPr="008363EF">
                <w:rPr>
                  <w:b/>
                  <w:bCs/>
                  <w:shd w:val="clear" w:color="auto" w:fill="FFFFFF"/>
                </w:rPr>
                <w:t>Тема 13. Учет собственного капитала</w:t>
              </w:r>
            </w:hyperlink>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D91205" w:rsidRPr="008363EF" w:rsidRDefault="00D91205" w:rsidP="00D91205">
            <w:pPr>
              <w:ind w:firstLine="0"/>
              <w:rPr>
                <w:bCs/>
              </w:rPr>
            </w:pPr>
            <w:r w:rsidRPr="008363EF">
              <w:rPr>
                <w:rFonts w:eastAsia="Calibri"/>
                <w:b/>
                <w:bCs/>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D91205" w:rsidRPr="008363EF" w:rsidRDefault="00D91205" w:rsidP="0040128E">
            <w:pPr>
              <w:snapToGrid w:val="0"/>
              <w:ind w:firstLine="0"/>
              <w:jc w:val="center"/>
              <w:rPr>
                <w:b/>
              </w:rPr>
            </w:pPr>
            <w:r w:rsidRPr="008363EF">
              <w:rPr>
                <w:b/>
              </w:rPr>
              <w:t>1</w:t>
            </w:r>
            <w:r w:rsidR="0040128E">
              <w:rPr>
                <w:b/>
              </w:rPr>
              <w:t>0</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p>
        </w:tc>
      </w:tr>
      <w:tr w:rsidR="00D91205" w:rsidRPr="008363EF" w:rsidTr="00C02F2B">
        <w:trPr>
          <w:trHeight w:val="275"/>
        </w:trPr>
        <w:tc>
          <w:tcPr>
            <w:tcW w:w="3090" w:type="dxa"/>
            <w:vMerge/>
            <w:tcBorders>
              <w:left w:val="single" w:sz="4" w:space="0" w:color="000000"/>
              <w:right w:val="single" w:sz="4" w:space="0" w:color="auto"/>
            </w:tcBorders>
            <w:shd w:val="clear" w:color="auto" w:fill="auto"/>
            <w:vAlign w:val="center"/>
          </w:tcPr>
          <w:p w:rsidR="00D91205" w:rsidRPr="008363EF" w:rsidRDefault="00D91205" w:rsidP="00D91205">
            <w:pPr>
              <w:snapToGrid w:val="0"/>
              <w:ind w:firstLine="0"/>
              <w:rPr>
                <w:rFonts w:eastAsia="Calibri"/>
                <w:bCs/>
                <w:color w:val="FF000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91205" w:rsidRPr="008363EF" w:rsidRDefault="00D91205" w:rsidP="00D91205">
            <w:pPr>
              <w:ind w:firstLine="0"/>
              <w:rPr>
                <w:rFonts w:eastAsia="Calibri"/>
                <w:bCs/>
              </w:rPr>
            </w:pPr>
            <w:r w:rsidRPr="008363EF">
              <w:rPr>
                <w:rFonts w:eastAsia="Calibri"/>
                <w:bCs/>
              </w:rPr>
              <w:t>1</w:t>
            </w:r>
          </w:p>
        </w:tc>
        <w:tc>
          <w:tcPr>
            <w:tcW w:w="8505" w:type="dxa"/>
            <w:tcBorders>
              <w:top w:val="single" w:sz="4" w:space="0" w:color="000000"/>
              <w:left w:val="single" w:sz="4" w:space="0" w:color="auto"/>
              <w:bottom w:val="single" w:sz="4" w:space="0" w:color="000000"/>
            </w:tcBorders>
            <w:shd w:val="clear" w:color="auto" w:fill="auto"/>
          </w:tcPr>
          <w:p w:rsidR="00D91205" w:rsidRPr="008363EF" w:rsidRDefault="00D91205" w:rsidP="00D91205">
            <w:pPr>
              <w:ind w:firstLine="0"/>
              <w:rPr>
                <w:bCs/>
              </w:rPr>
            </w:pPr>
            <w:r w:rsidRPr="008363EF">
              <w:rPr>
                <w:bCs/>
              </w:rPr>
              <w:t>Понятие уставного капитала, его виды и назначение. Формирование и учет уставного капитала и его изменений. Учет расчетов с учредителями. Документальное оформление операций по учету. Журнал-ордер № 12, порядок его заполнения.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157EBF">
        <w:trPr>
          <w:trHeight w:val="275"/>
        </w:trPr>
        <w:tc>
          <w:tcPr>
            <w:tcW w:w="3090" w:type="dxa"/>
            <w:vMerge/>
            <w:tcBorders>
              <w:left w:val="single" w:sz="4" w:space="0" w:color="000000"/>
              <w:right w:val="single" w:sz="4" w:space="0" w:color="auto"/>
            </w:tcBorders>
            <w:shd w:val="clear" w:color="auto" w:fill="auto"/>
            <w:vAlign w:val="center"/>
          </w:tcPr>
          <w:p w:rsidR="00D91205" w:rsidRPr="008363EF" w:rsidRDefault="00D91205" w:rsidP="00D91205">
            <w:pPr>
              <w:snapToGrid w:val="0"/>
              <w:ind w:firstLine="0"/>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auto"/>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sidR="0040128E">
              <w:rPr>
                <w:b/>
              </w:rPr>
              <w:t>67</w:t>
            </w:r>
          </w:p>
          <w:p w:rsidR="00D91205" w:rsidRPr="008363EF" w:rsidRDefault="00D91205" w:rsidP="00D91205">
            <w:pPr>
              <w:tabs>
                <w:tab w:val="left" w:pos="1800"/>
              </w:tabs>
              <w:ind w:firstLine="0"/>
              <w:rPr>
                <w:bCs/>
              </w:rPr>
            </w:pPr>
            <w:r w:rsidRPr="008363EF">
              <w:rPr>
                <w:kern w:val="2"/>
                <w:lang w:eastAsia="ar-SA"/>
              </w:rPr>
              <w:t>Учет хозяйственных операций по формированию и изменению уставного капитала</w:t>
            </w:r>
            <w:r w:rsidRPr="008363EF">
              <w:t>.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C02F2B">
        <w:trPr>
          <w:trHeight w:val="275"/>
        </w:trPr>
        <w:tc>
          <w:tcPr>
            <w:tcW w:w="3090" w:type="dxa"/>
            <w:vMerge/>
            <w:tcBorders>
              <w:left w:val="single" w:sz="4" w:space="0" w:color="000000"/>
              <w:right w:val="single" w:sz="4" w:space="0" w:color="auto"/>
            </w:tcBorders>
            <w:shd w:val="clear" w:color="auto" w:fill="auto"/>
            <w:vAlign w:val="center"/>
          </w:tcPr>
          <w:p w:rsidR="00D91205" w:rsidRPr="008363EF" w:rsidRDefault="00D91205" w:rsidP="00D91205">
            <w:pPr>
              <w:snapToGrid w:val="0"/>
              <w:ind w:firstLine="0"/>
              <w:rPr>
                <w:rFonts w:eastAsia="Calibri"/>
                <w:bCs/>
                <w:color w:val="FF0000"/>
              </w:rPr>
            </w:pPr>
          </w:p>
        </w:tc>
        <w:tc>
          <w:tcPr>
            <w:tcW w:w="567" w:type="dxa"/>
            <w:vMerge w:val="restart"/>
            <w:tcBorders>
              <w:top w:val="single" w:sz="4" w:space="0" w:color="auto"/>
              <w:left w:val="single" w:sz="4" w:space="0" w:color="auto"/>
            </w:tcBorders>
            <w:shd w:val="clear" w:color="auto" w:fill="auto"/>
          </w:tcPr>
          <w:p w:rsidR="00D91205" w:rsidRPr="008363EF" w:rsidRDefault="00D91205" w:rsidP="00D91205">
            <w:pPr>
              <w:ind w:firstLine="0"/>
              <w:rPr>
                <w:rFonts w:eastAsia="Calibri"/>
                <w:bCs/>
              </w:rPr>
            </w:pPr>
            <w:r w:rsidRPr="008363EF">
              <w:rPr>
                <w:rFonts w:eastAsia="Calibri"/>
                <w:bCs/>
              </w:rPr>
              <w:t>2</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suppressAutoHyphens/>
              <w:snapToGrid w:val="0"/>
              <w:ind w:firstLine="0"/>
              <w:rPr>
                <w:kern w:val="2"/>
                <w:lang w:eastAsia="ar-SA"/>
              </w:rPr>
            </w:pPr>
            <w:r w:rsidRPr="008363EF">
              <w:rPr>
                <w:bCs/>
              </w:rPr>
              <w:t xml:space="preserve">Учет расчетов с учредителями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C02F2B">
        <w:trPr>
          <w:trHeight w:val="275"/>
        </w:trPr>
        <w:tc>
          <w:tcPr>
            <w:tcW w:w="3090" w:type="dxa"/>
            <w:vMerge/>
            <w:tcBorders>
              <w:left w:val="single" w:sz="4" w:space="0" w:color="000000"/>
              <w:right w:val="single" w:sz="4" w:space="0" w:color="auto"/>
            </w:tcBorders>
            <w:shd w:val="clear" w:color="auto" w:fill="auto"/>
            <w:vAlign w:val="center"/>
          </w:tcPr>
          <w:p w:rsidR="00D91205" w:rsidRPr="008363EF" w:rsidRDefault="00D91205" w:rsidP="00D91205">
            <w:pPr>
              <w:snapToGrid w:val="0"/>
              <w:ind w:firstLine="0"/>
              <w:rPr>
                <w:rFonts w:eastAsia="Calibri"/>
                <w:bCs/>
                <w:color w:val="FF0000"/>
              </w:rPr>
            </w:pPr>
          </w:p>
        </w:tc>
        <w:tc>
          <w:tcPr>
            <w:tcW w:w="567" w:type="dxa"/>
            <w:vMerge/>
            <w:tcBorders>
              <w:left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sidR="0040128E">
              <w:rPr>
                <w:b/>
              </w:rPr>
              <w:t>68</w:t>
            </w:r>
          </w:p>
          <w:p w:rsidR="00D91205" w:rsidRPr="008363EF" w:rsidRDefault="00D91205" w:rsidP="00D91205">
            <w:pPr>
              <w:tabs>
                <w:tab w:val="left" w:pos="1770"/>
              </w:tabs>
              <w:suppressAutoHyphens/>
              <w:snapToGrid w:val="0"/>
              <w:ind w:firstLine="0"/>
              <w:rPr>
                <w:kern w:val="2"/>
                <w:lang w:eastAsia="ar-SA"/>
              </w:rPr>
            </w:pPr>
            <w:r w:rsidRPr="008363EF">
              <w:rPr>
                <w:kern w:val="2"/>
                <w:lang w:eastAsia="ar-SA"/>
              </w:rPr>
              <w:t>Учет хозяйственных операций по расчету с учредителями</w:t>
            </w:r>
            <w:r w:rsidRPr="008363EF">
              <w:t>. Решение ситуационных задач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157EBF">
        <w:trPr>
          <w:trHeight w:val="275"/>
        </w:trPr>
        <w:tc>
          <w:tcPr>
            <w:tcW w:w="3090" w:type="dxa"/>
            <w:vMerge/>
            <w:tcBorders>
              <w:left w:val="single" w:sz="4" w:space="0" w:color="000000"/>
              <w:bottom w:val="single" w:sz="4" w:space="0" w:color="auto"/>
              <w:right w:val="single" w:sz="4" w:space="0" w:color="auto"/>
            </w:tcBorders>
            <w:shd w:val="clear" w:color="auto" w:fill="auto"/>
            <w:vAlign w:val="center"/>
          </w:tcPr>
          <w:p w:rsidR="00D91205" w:rsidRPr="008363EF" w:rsidRDefault="00D91205" w:rsidP="00D91205">
            <w:pPr>
              <w:snapToGrid w:val="0"/>
              <w:ind w:firstLine="0"/>
              <w:rPr>
                <w:rFonts w:eastAsia="Calibri"/>
                <w:bCs/>
                <w:color w:val="FF0000"/>
              </w:rPr>
            </w:pPr>
          </w:p>
        </w:tc>
        <w:tc>
          <w:tcPr>
            <w:tcW w:w="567" w:type="dxa"/>
            <w:vMerge/>
            <w:tcBorders>
              <w:left w:val="single" w:sz="4" w:space="0" w:color="auto"/>
              <w:bottom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auto"/>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157EBF">
        <w:trPr>
          <w:trHeight w:val="275"/>
        </w:trPr>
        <w:tc>
          <w:tcPr>
            <w:tcW w:w="3090" w:type="dxa"/>
            <w:vMerge w:val="restart"/>
            <w:tcBorders>
              <w:top w:val="single" w:sz="4" w:space="0" w:color="auto"/>
              <w:left w:val="single" w:sz="4" w:space="0" w:color="000000"/>
              <w:right w:val="single" w:sz="4" w:space="0" w:color="auto"/>
            </w:tcBorders>
            <w:shd w:val="clear" w:color="auto" w:fill="auto"/>
            <w:vAlign w:val="center"/>
          </w:tcPr>
          <w:p w:rsidR="00D91205" w:rsidRPr="008363EF" w:rsidRDefault="000932F9" w:rsidP="00D91205">
            <w:pPr>
              <w:snapToGrid w:val="0"/>
              <w:ind w:firstLine="0"/>
            </w:pPr>
            <w:hyperlink r:id="rId16" w:history="1">
              <w:r w:rsidR="00D91205" w:rsidRPr="008363EF">
                <w:rPr>
                  <w:b/>
                  <w:bCs/>
                  <w:shd w:val="clear" w:color="auto" w:fill="FFFFFF"/>
                </w:rPr>
                <w:t>Тема 14. Учет капитала и резервов, целевого финансирования</w:t>
              </w:r>
            </w:hyperlink>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D91205" w:rsidRPr="008363EF" w:rsidRDefault="00D91205" w:rsidP="00D91205">
            <w:pPr>
              <w:suppressAutoHyphens/>
              <w:snapToGrid w:val="0"/>
              <w:ind w:firstLine="0"/>
              <w:rPr>
                <w:bCs/>
              </w:rPr>
            </w:pPr>
            <w:r w:rsidRPr="008363EF">
              <w:rPr>
                <w:rFonts w:eastAsia="Calibri"/>
                <w:b/>
                <w:bCs/>
              </w:rPr>
              <w:t>Содержание учебного материала</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D91205" w:rsidRPr="008363EF" w:rsidRDefault="0040128E" w:rsidP="0040128E">
            <w:pPr>
              <w:snapToGrid w:val="0"/>
              <w:ind w:firstLine="0"/>
              <w:jc w:val="center"/>
              <w:rPr>
                <w:b/>
              </w:rPr>
            </w:pPr>
            <w:r>
              <w:rPr>
                <w:b/>
              </w:rPr>
              <w:t>14</w:t>
            </w:r>
          </w:p>
        </w:tc>
        <w:tc>
          <w:tcPr>
            <w:tcW w:w="1701" w:type="dxa"/>
            <w:tcBorders>
              <w:left w:val="single" w:sz="4" w:space="0" w:color="000000"/>
              <w:bottom w:val="single" w:sz="4" w:space="0" w:color="auto"/>
              <w:right w:val="single" w:sz="4" w:space="0" w:color="auto"/>
            </w:tcBorders>
          </w:tcPr>
          <w:p w:rsidR="00D91205" w:rsidRPr="008363EF" w:rsidRDefault="00D91205" w:rsidP="00D91205">
            <w:pPr>
              <w:snapToGrid w:val="0"/>
              <w:ind w:firstLine="0"/>
              <w:jc w:val="center"/>
            </w:pPr>
          </w:p>
        </w:tc>
      </w:tr>
      <w:tr w:rsidR="00D91205" w:rsidRPr="008363EF" w:rsidTr="00C02F2B">
        <w:trPr>
          <w:trHeight w:val="275"/>
        </w:trPr>
        <w:tc>
          <w:tcPr>
            <w:tcW w:w="3090" w:type="dxa"/>
            <w:vMerge/>
            <w:tcBorders>
              <w:left w:val="single" w:sz="4" w:space="0" w:color="000000"/>
              <w:right w:val="single" w:sz="4" w:space="0" w:color="auto"/>
            </w:tcBorders>
            <w:shd w:val="clear" w:color="auto" w:fill="auto"/>
            <w:vAlign w:val="center"/>
          </w:tcPr>
          <w:p w:rsidR="00D91205" w:rsidRPr="008363EF" w:rsidRDefault="00D91205" w:rsidP="00D91205">
            <w:pPr>
              <w:snapToGrid w:val="0"/>
              <w:ind w:firstLine="0"/>
              <w:rPr>
                <w:rFonts w:eastAsia="Calibri"/>
                <w:bCs/>
                <w:color w:val="FF0000"/>
              </w:rPr>
            </w:pPr>
          </w:p>
        </w:tc>
        <w:tc>
          <w:tcPr>
            <w:tcW w:w="567" w:type="dxa"/>
            <w:vMerge w:val="restart"/>
            <w:tcBorders>
              <w:top w:val="single" w:sz="4" w:space="0" w:color="auto"/>
              <w:left w:val="single" w:sz="4" w:space="0" w:color="auto"/>
            </w:tcBorders>
            <w:shd w:val="clear" w:color="auto" w:fill="auto"/>
          </w:tcPr>
          <w:p w:rsidR="00D91205" w:rsidRPr="008363EF" w:rsidRDefault="00D91205" w:rsidP="00D91205">
            <w:pPr>
              <w:ind w:firstLine="0"/>
              <w:rPr>
                <w:rFonts w:eastAsia="Calibri"/>
                <w:bCs/>
              </w:rPr>
            </w:pPr>
            <w:r w:rsidRPr="008363EF">
              <w:rPr>
                <w:rFonts w:eastAsia="Calibri"/>
                <w:bCs/>
              </w:rPr>
              <w:t>1</w:t>
            </w:r>
          </w:p>
        </w:tc>
        <w:tc>
          <w:tcPr>
            <w:tcW w:w="8505" w:type="dxa"/>
            <w:tcBorders>
              <w:top w:val="single" w:sz="4" w:space="0" w:color="auto"/>
              <w:left w:val="single" w:sz="4" w:space="0" w:color="000000"/>
              <w:bottom w:val="single" w:sz="4" w:space="0" w:color="000000"/>
            </w:tcBorders>
            <w:shd w:val="clear" w:color="auto" w:fill="auto"/>
          </w:tcPr>
          <w:p w:rsidR="00D91205" w:rsidRPr="008363EF" w:rsidRDefault="00D91205" w:rsidP="00D91205">
            <w:pPr>
              <w:suppressAutoHyphens/>
              <w:snapToGrid w:val="0"/>
              <w:ind w:firstLine="0"/>
            </w:pPr>
            <w:r w:rsidRPr="008363EF">
              <w:rPr>
                <w:bCs/>
              </w:rPr>
              <w:t xml:space="preserve">Образование, пополнение, учет и использование резервного, добавочного капитала. Учет целевого финансирования, источники его формирования. </w:t>
            </w:r>
          </w:p>
        </w:tc>
        <w:tc>
          <w:tcPr>
            <w:tcW w:w="1276" w:type="dxa"/>
            <w:tcBorders>
              <w:top w:val="single" w:sz="4" w:space="0" w:color="000000"/>
              <w:left w:val="single" w:sz="4" w:space="0" w:color="000000"/>
              <w:bottom w:val="single" w:sz="4" w:space="0" w:color="auto"/>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auto"/>
              <w:right w:val="single" w:sz="4" w:space="0" w:color="auto"/>
            </w:tcBorders>
          </w:tcPr>
          <w:p w:rsidR="00D91205" w:rsidRPr="008363EF" w:rsidRDefault="00D91205" w:rsidP="00D91205">
            <w:pPr>
              <w:snapToGrid w:val="0"/>
              <w:ind w:firstLine="0"/>
              <w:jc w:val="center"/>
            </w:pPr>
            <w:r w:rsidRPr="008363EF">
              <w:t>1</w:t>
            </w:r>
          </w:p>
        </w:tc>
      </w:tr>
      <w:tr w:rsidR="00D91205" w:rsidRPr="008363EF" w:rsidTr="00C02F2B">
        <w:trPr>
          <w:trHeight w:val="275"/>
        </w:trPr>
        <w:tc>
          <w:tcPr>
            <w:tcW w:w="3090" w:type="dxa"/>
            <w:vMerge/>
            <w:tcBorders>
              <w:left w:val="single" w:sz="4" w:space="0" w:color="000000"/>
              <w:right w:val="single" w:sz="4" w:space="0" w:color="auto"/>
            </w:tcBorders>
            <w:shd w:val="clear" w:color="auto" w:fill="auto"/>
            <w:vAlign w:val="center"/>
          </w:tcPr>
          <w:p w:rsidR="00D91205" w:rsidRPr="008363EF" w:rsidRDefault="00D91205" w:rsidP="00D91205">
            <w:pPr>
              <w:snapToGrid w:val="0"/>
              <w:ind w:firstLine="0"/>
            </w:pPr>
          </w:p>
        </w:tc>
        <w:tc>
          <w:tcPr>
            <w:tcW w:w="567" w:type="dxa"/>
            <w:vMerge/>
            <w:tcBorders>
              <w:left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right w:val="single" w:sz="4" w:space="0" w:color="auto"/>
            </w:tcBorders>
            <w:shd w:val="clear" w:color="auto" w:fill="auto"/>
          </w:tcPr>
          <w:p w:rsidR="00D91205" w:rsidRPr="008363EF" w:rsidRDefault="00D91205" w:rsidP="00D91205">
            <w:pPr>
              <w:ind w:firstLine="0"/>
              <w:rPr>
                <w:b/>
              </w:rPr>
            </w:pPr>
            <w:r w:rsidRPr="008363EF">
              <w:rPr>
                <w:b/>
              </w:rPr>
              <w:t xml:space="preserve">Практическое занятия № </w:t>
            </w:r>
            <w:r w:rsidR="0040128E">
              <w:rPr>
                <w:b/>
              </w:rPr>
              <w:t>69</w:t>
            </w:r>
          </w:p>
          <w:p w:rsidR="00D91205" w:rsidRPr="008363EF" w:rsidRDefault="00D91205" w:rsidP="00D91205">
            <w:pPr>
              <w:suppressAutoHyphens/>
              <w:snapToGrid w:val="0"/>
              <w:ind w:firstLine="0"/>
              <w:rPr>
                <w:bCs/>
              </w:rPr>
            </w:pPr>
            <w:r w:rsidRPr="008363EF">
              <w:rPr>
                <w:bCs/>
                <w:kern w:val="2"/>
                <w:lang w:eastAsia="ar-SA"/>
              </w:rPr>
              <w:t>Учет средств целевого финансирования.</w:t>
            </w:r>
            <w:r w:rsidRPr="008363EF">
              <w:t xml:space="preserve"> Решение ситуационных задач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top w:val="single" w:sz="4" w:space="0" w:color="auto"/>
              <w:left w:val="single" w:sz="4" w:space="0" w:color="auto"/>
              <w:bottom w:val="single" w:sz="4" w:space="0" w:color="auto"/>
              <w:right w:val="single" w:sz="4" w:space="0" w:color="auto"/>
            </w:tcBorders>
          </w:tcPr>
          <w:p w:rsidR="00D91205" w:rsidRPr="008363EF" w:rsidRDefault="00D91205" w:rsidP="00D91205">
            <w:pPr>
              <w:snapToGrid w:val="0"/>
              <w:ind w:firstLine="0"/>
              <w:jc w:val="center"/>
            </w:pPr>
            <w:r w:rsidRPr="008363EF">
              <w:t>2,3</w:t>
            </w:r>
          </w:p>
        </w:tc>
      </w:tr>
      <w:tr w:rsidR="00D91205" w:rsidRPr="008363EF" w:rsidTr="00C02F2B">
        <w:trPr>
          <w:trHeight w:val="275"/>
        </w:trPr>
        <w:tc>
          <w:tcPr>
            <w:tcW w:w="3090" w:type="dxa"/>
            <w:vMerge/>
            <w:tcBorders>
              <w:left w:val="single" w:sz="4" w:space="0" w:color="000000"/>
              <w:right w:val="single" w:sz="4" w:space="0" w:color="auto"/>
            </w:tcBorders>
            <w:shd w:val="clear" w:color="auto" w:fill="auto"/>
            <w:vAlign w:val="center"/>
          </w:tcPr>
          <w:p w:rsidR="00D91205" w:rsidRPr="008363EF" w:rsidRDefault="00D91205" w:rsidP="00D91205">
            <w:pPr>
              <w:snapToGrid w:val="0"/>
              <w:ind w:firstLine="0"/>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top w:val="single" w:sz="4" w:space="0" w:color="auto"/>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C02F2B">
        <w:trPr>
          <w:trHeight w:val="275"/>
        </w:trPr>
        <w:tc>
          <w:tcPr>
            <w:tcW w:w="3090" w:type="dxa"/>
            <w:vMerge/>
            <w:tcBorders>
              <w:left w:val="single" w:sz="4" w:space="0" w:color="000000"/>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left w:val="single" w:sz="4" w:space="0" w:color="auto"/>
            </w:tcBorders>
            <w:shd w:val="clear" w:color="auto" w:fill="auto"/>
          </w:tcPr>
          <w:p w:rsidR="00D91205" w:rsidRPr="008363EF" w:rsidRDefault="00D91205" w:rsidP="00D91205">
            <w:pPr>
              <w:ind w:firstLine="0"/>
              <w:rPr>
                <w:rFonts w:eastAsia="Calibri"/>
                <w:bCs/>
              </w:rPr>
            </w:pPr>
            <w:r w:rsidRPr="008363EF">
              <w:rPr>
                <w:rFonts w:eastAsia="Calibri"/>
                <w:bCs/>
              </w:rPr>
              <w:t>2</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suppressAutoHyphens/>
              <w:snapToGrid w:val="0"/>
              <w:ind w:firstLine="0"/>
              <w:rPr>
                <w:kern w:val="2"/>
                <w:lang w:eastAsia="ar-SA"/>
              </w:rPr>
            </w:pPr>
            <w:r w:rsidRPr="008363EF">
              <w:rPr>
                <w:bCs/>
              </w:rPr>
              <w:t>Учет резервов под снижение стоимости материальных ценностей, резервов под обесценение вложений в ценные бумаги. Необходимость создания резерва для покрытия предстоящих расходов и платежей и его учет. Документальное оформление операций по учету.</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C02F2B">
        <w:trPr>
          <w:trHeight w:val="275"/>
        </w:trPr>
        <w:tc>
          <w:tcPr>
            <w:tcW w:w="3090" w:type="dxa"/>
            <w:vMerge/>
            <w:tcBorders>
              <w:left w:val="single" w:sz="4" w:space="0" w:color="000000"/>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auto"/>
            </w:tcBorders>
            <w:shd w:val="clear" w:color="auto" w:fill="auto"/>
          </w:tcPr>
          <w:p w:rsidR="00D91205" w:rsidRPr="008363EF" w:rsidRDefault="00D91205" w:rsidP="00D91205">
            <w:pPr>
              <w:ind w:firstLine="0"/>
              <w:rPr>
                <w:b/>
              </w:rPr>
            </w:pPr>
            <w:r w:rsidRPr="008363EF">
              <w:rPr>
                <w:b/>
              </w:rPr>
              <w:t xml:space="preserve">Практическое занятия № </w:t>
            </w:r>
            <w:r w:rsidR="0040128E">
              <w:rPr>
                <w:b/>
              </w:rPr>
              <w:t>70-71</w:t>
            </w:r>
          </w:p>
          <w:p w:rsidR="00D91205" w:rsidRPr="008363EF" w:rsidRDefault="00D91205" w:rsidP="00D91205">
            <w:pPr>
              <w:suppressAutoHyphens/>
              <w:snapToGrid w:val="0"/>
              <w:ind w:firstLine="0"/>
              <w:rPr>
                <w:kern w:val="2"/>
                <w:lang w:eastAsia="ar-SA"/>
              </w:rPr>
            </w:pPr>
            <w:r w:rsidRPr="008363EF">
              <w:rPr>
                <w:bCs/>
                <w:kern w:val="2"/>
                <w:lang w:eastAsia="ar-SA"/>
              </w:rPr>
              <w:t>Формирование и изменение собственного капитала организации</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40128E" w:rsidP="00D91205">
            <w:pPr>
              <w:snapToGrid w:val="0"/>
              <w:ind w:firstLine="0"/>
              <w:jc w:val="center"/>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C02F2B">
        <w:trPr>
          <w:trHeight w:val="275"/>
        </w:trPr>
        <w:tc>
          <w:tcPr>
            <w:tcW w:w="3090" w:type="dxa"/>
            <w:vMerge/>
            <w:tcBorders>
              <w:left w:val="single" w:sz="4" w:space="0" w:color="000000"/>
              <w:bottom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auto"/>
              <w:bottom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auto"/>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40128E"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C02F2B">
        <w:trPr>
          <w:trHeight w:val="275"/>
        </w:trPr>
        <w:tc>
          <w:tcPr>
            <w:tcW w:w="3090" w:type="dxa"/>
            <w:vMerge w:val="restart"/>
            <w:tcBorders>
              <w:top w:val="single" w:sz="4" w:space="0" w:color="auto"/>
              <w:left w:val="single" w:sz="4" w:space="0" w:color="auto"/>
              <w:right w:val="single" w:sz="4" w:space="0" w:color="auto"/>
            </w:tcBorders>
            <w:shd w:val="clear" w:color="auto" w:fill="auto"/>
            <w:vAlign w:val="center"/>
          </w:tcPr>
          <w:p w:rsidR="00D91205" w:rsidRPr="008363EF" w:rsidRDefault="000932F9" w:rsidP="00D91205">
            <w:pPr>
              <w:snapToGrid w:val="0"/>
              <w:ind w:firstLine="0"/>
            </w:pPr>
            <w:hyperlink r:id="rId17" w:history="1">
              <w:r w:rsidR="00D91205" w:rsidRPr="008363EF">
                <w:rPr>
                  <w:b/>
                  <w:bCs/>
                </w:rPr>
                <w:t>Тема 15. Учет кредитов и займов</w:t>
              </w:r>
            </w:hyperlink>
          </w:p>
        </w:tc>
        <w:tc>
          <w:tcPr>
            <w:tcW w:w="9072" w:type="dxa"/>
            <w:gridSpan w:val="2"/>
            <w:tcBorders>
              <w:top w:val="single" w:sz="4" w:space="0" w:color="auto"/>
              <w:left w:val="single" w:sz="4" w:space="0" w:color="auto"/>
              <w:right w:val="single" w:sz="4" w:space="0" w:color="auto"/>
            </w:tcBorders>
            <w:shd w:val="clear" w:color="auto" w:fill="auto"/>
          </w:tcPr>
          <w:p w:rsidR="00D91205" w:rsidRPr="008363EF" w:rsidRDefault="00D91205" w:rsidP="00D91205">
            <w:pPr>
              <w:suppressAutoHyphens/>
              <w:snapToGrid w:val="0"/>
              <w:ind w:firstLine="0"/>
              <w:rPr>
                <w:bCs/>
              </w:rPr>
            </w:pPr>
            <w:r w:rsidRPr="008363EF">
              <w:rPr>
                <w:rFonts w:eastAsia="Calibri"/>
                <w:b/>
                <w:bCs/>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D91205" w:rsidRPr="008363EF" w:rsidRDefault="0040128E" w:rsidP="00D91205">
            <w:pPr>
              <w:snapToGrid w:val="0"/>
              <w:ind w:firstLine="0"/>
              <w:jc w:val="center"/>
              <w:rPr>
                <w:b/>
              </w:rPr>
            </w:pPr>
            <w:r>
              <w:rPr>
                <w:b/>
              </w:rPr>
              <w:t>12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p>
        </w:tc>
      </w:tr>
      <w:tr w:rsidR="00D91205" w:rsidRPr="008363EF" w:rsidTr="00C02F2B">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ind w:firstLine="0"/>
              <w:rPr>
                <w:rFonts w:eastAsia="Calibri"/>
                <w:bCs/>
                <w:color w:val="FF0000"/>
              </w:rPr>
            </w:pPr>
          </w:p>
        </w:tc>
        <w:tc>
          <w:tcPr>
            <w:tcW w:w="567" w:type="dxa"/>
            <w:vMerge w:val="restart"/>
            <w:tcBorders>
              <w:top w:val="single" w:sz="4" w:space="0" w:color="auto"/>
              <w:left w:val="single" w:sz="4" w:space="0" w:color="auto"/>
              <w:right w:val="single" w:sz="4" w:space="0" w:color="auto"/>
            </w:tcBorders>
            <w:shd w:val="clear" w:color="auto" w:fill="auto"/>
          </w:tcPr>
          <w:p w:rsidR="00D91205" w:rsidRPr="008363EF" w:rsidRDefault="00D91205" w:rsidP="00D91205">
            <w:pPr>
              <w:ind w:firstLine="0"/>
              <w:rPr>
                <w:rFonts w:eastAsia="Calibri"/>
                <w:bCs/>
              </w:rPr>
            </w:pPr>
            <w:r w:rsidRPr="008363EF">
              <w:rPr>
                <w:rFonts w:eastAsia="Calibri"/>
                <w:bCs/>
              </w:rPr>
              <w:t>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91205" w:rsidRPr="008363EF" w:rsidRDefault="00D91205" w:rsidP="00D91205">
            <w:pPr>
              <w:suppressAutoHyphens/>
              <w:snapToGrid w:val="0"/>
              <w:ind w:firstLine="0"/>
              <w:rPr>
                <w:kern w:val="2"/>
                <w:lang w:eastAsia="ar-SA"/>
              </w:rPr>
            </w:pPr>
            <w:r w:rsidRPr="008363EF">
              <w:rPr>
                <w:bCs/>
              </w:rPr>
              <w:t xml:space="preserve">Значение кредитов банка и займов как источников финансирования производственно-хозяйственной деятельности организаций. Виды кредитов по целевому назначению и срокам предоставления. </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D91205" w:rsidRPr="008363EF" w:rsidRDefault="0040128E" w:rsidP="00D91205">
            <w:pPr>
              <w:snapToGrid w:val="0"/>
              <w:ind w:firstLine="0"/>
              <w:jc w:val="center"/>
            </w:pPr>
            <w:r>
              <w:t>1</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auto"/>
              <w:bottom w:val="single" w:sz="4" w:space="0" w:color="000000"/>
              <w:right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auto"/>
              <w:left w:val="single" w:sz="4" w:space="0" w:color="auto"/>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sidR="0040128E">
              <w:rPr>
                <w:b/>
              </w:rPr>
              <w:t>73</w:t>
            </w:r>
          </w:p>
          <w:p w:rsidR="00D91205" w:rsidRPr="008363EF" w:rsidRDefault="00D91205" w:rsidP="00D91205">
            <w:pPr>
              <w:suppressAutoHyphens/>
              <w:snapToGrid w:val="0"/>
              <w:ind w:firstLine="0"/>
              <w:rPr>
                <w:b/>
                <w:kern w:val="2"/>
                <w:lang w:eastAsia="ar-SA"/>
              </w:rPr>
            </w:pPr>
            <w:r w:rsidRPr="008363EF">
              <w:t>Документальное оформление и отражение в учете операций по краткосрочным и долгосрочным кредитам и займам</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tcBorders>
              <w:left w:val="single" w:sz="4" w:space="0" w:color="auto"/>
              <w:bottom w:val="single" w:sz="4" w:space="0" w:color="000000"/>
              <w:right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auto"/>
              <w:left w:val="single" w:sz="4" w:space="0" w:color="auto"/>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40128E"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val="restart"/>
            <w:tcBorders>
              <w:left w:val="single" w:sz="4" w:space="0" w:color="auto"/>
            </w:tcBorders>
            <w:shd w:val="clear" w:color="auto" w:fill="auto"/>
          </w:tcPr>
          <w:p w:rsidR="00D91205" w:rsidRPr="008363EF" w:rsidRDefault="00D91205" w:rsidP="00D91205">
            <w:pPr>
              <w:ind w:firstLine="0"/>
              <w:rPr>
                <w:rFonts w:eastAsia="Calibri"/>
                <w:bCs/>
              </w:rPr>
            </w:pPr>
            <w:r w:rsidRPr="008363EF">
              <w:rPr>
                <w:rFonts w:eastAsia="Calibri"/>
                <w:bCs/>
              </w:rPr>
              <w:t>2</w:t>
            </w: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suppressAutoHyphens/>
              <w:ind w:firstLine="0"/>
              <w:rPr>
                <w:kern w:val="2"/>
                <w:lang w:eastAsia="ar-SA"/>
              </w:rPr>
            </w:pPr>
            <w:r w:rsidRPr="008363EF">
              <w:rPr>
                <w:bCs/>
              </w:rPr>
              <w:t>Учет кредитных операций. Виды займов. Учет заемных средств. Документальное оформление операций по учету. Журнал-ордер № 4, порядок его заполнения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40128E" w:rsidP="00D91205">
            <w:pPr>
              <w:snapToGrid w:val="0"/>
              <w:ind w:firstLine="0"/>
              <w:jc w:val="center"/>
            </w:pPr>
            <w:r>
              <w:t>1</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786374">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sidR="0040128E">
              <w:rPr>
                <w:b/>
              </w:rPr>
              <w:t>74</w:t>
            </w:r>
          </w:p>
          <w:p w:rsidR="00D91205" w:rsidRPr="008363EF" w:rsidRDefault="00D91205" w:rsidP="00D91205">
            <w:pPr>
              <w:suppressAutoHyphens/>
              <w:snapToGrid w:val="0"/>
              <w:ind w:firstLine="0"/>
              <w:rPr>
                <w:kern w:val="2"/>
                <w:lang w:eastAsia="ar-SA"/>
              </w:rPr>
            </w:pPr>
            <w:r w:rsidRPr="008363EF">
              <w:t>Отражение в учете затрат по обслуживанию кредитов и займов</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C02F2B">
        <w:trPr>
          <w:trHeight w:val="275"/>
        </w:trPr>
        <w:tc>
          <w:tcPr>
            <w:tcW w:w="3090" w:type="dxa"/>
            <w:vMerge/>
            <w:tcBorders>
              <w:left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Практическое занятия № </w:t>
            </w:r>
            <w:r w:rsidR="0040128E">
              <w:rPr>
                <w:b/>
              </w:rPr>
              <w:t>75</w:t>
            </w:r>
          </w:p>
          <w:p w:rsidR="00D91205" w:rsidRPr="008363EF" w:rsidRDefault="00D91205" w:rsidP="00D91205">
            <w:pPr>
              <w:suppressAutoHyphens/>
              <w:snapToGrid w:val="0"/>
              <w:ind w:firstLine="0"/>
              <w:rPr>
                <w:kern w:val="2"/>
                <w:lang w:eastAsia="ar-SA"/>
              </w:rPr>
            </w:pPr>
            <w:r w:rsidRPr="008363EF">
              <w:t>Порядок отражения учета кредитов и займов в организации</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2,3</w:t>
            </w:r>
          </w:p>
        </w:tc>
      </w:tr>
      <w:tr w:rsidR="00D91205" w:rsidRPr="008363EF" w:rsidTr="00786374">
        <w:trPr>
          <w:trHeight w:val="275"/>
        </w:trPr>
        <w:tc>
          <w:tcPr>
            <w:tcW w:w="3090" w:type="dxa"/>
            <w:vMerge/>
            <w:tcBorders>
              <w:left w:val="single" w:sz="4" w:space="0" w:color="auto"/>
              <w:bottom w:val="single" w:sz="4" w:space="0" w:color="auto"/>
              <w:right w:val="single" w:sz="4" w:space="0" w:color="auto"/>
            </w:tcBorders>
            <w:shd w:val="clear" w:color="auto" w:fill="auto"/>
            <w:vAlign w:val="center"/>
          </w:tcPr>
          <w:p w:rsidR="00D91205" w:rsidRPr="008363EF" w:rsidRDefault="00D91205" w:rsidP="00D91205">
            <w:pPr>
              <w:snapToGrid w:val="0"/>
              <w:rPr>
                <w:rFonts w:eastAsia="Calibri"/>
                <w:bCs/>
                <w:color w:val="FF0000"/>
              </w:rPr>
            </w:pPr>
          </w:p>
        </w:tc>
        <w:tc>
          <w:tcPr>
            <w:tcW w:w="567" w:type="dxa"/>
            <w:vMerge/>
            <w:tcBorders>
              <w:left w:val="single" w:sz="4" w:space="0" w:color="auto"/>
              <w:bottom w:val="single" w:sz="4" w:space="0" w:color="000000"/>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r w:rsidRPr="008363EF">
              <w:rPr>
                <w:b/>
              </w:rPr>
              <w:t xml:space="preserve"> </w:t>
            </w:r>
          </w:p>
          <w:p w:rsidR="00D91205" w:rsidRPr="008363EF" w:rsidRDefault="00D91205" w:rsidP="00D91205">
            <w:pPr>
              <w:ind w:firstLine="0"/>
              <w:rPr>
                <w:b/>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40128E"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r w:rsidRPr="008363EF">
              <w:t>1</w:t>
            </w:r>
          </w:p>
        </w:tc>
      </w:tr>
      <w:tr w:rsidR="00D91205" w:rsidRPr="008363EF" w:rsidTr="00157EBF">
        <w:trPr>
          <w:trHeight w:val="275"/>
        </w:trPr>
        <w:tc>
          <w:tcPr>
            <w:tcW w:w="3090" w:type="dxa"/>
            <w:tcBorders>
              <w:top w:val="single" w:sz="4" w:space="0" w:color="auto"/>
              <w:left w:val="single" w:sz="4" w:space="0" w:color="000000"/>
              <w:bottom w:val="single" w:sz="4" w:space="0" w:color="auto"/>
            </w:tcBorders>
            <w:shd w:val="clear" w:color="auto" w:fill="auto"/>
            <w:vAlign w:val="center"/>
          </w:tcPr>
          <w:p w:rsidR="00D91205" w:rsidRPr="008363EF" w:rsidRDefault="00D91205" w:rsidP="00D91205">
            <w:pPr>
              <w:snapToGrid w:val="0"/>
              <w:ind w:firstLine="0"/>
              <w:rPr>
                <w:b/>
              </w:rPr>
            </w:pPr>
            <w:r w:rsidRPr="008363EF">
              <w:rPr>
                <w:b/>
              </w:rPr>
              <w:t>Курсовая работа</w:t>
            </w:r>
          </w:p>
        </w:tc>
        <w:tc>
          <w:tcPr>
            <w:tcW w:w="567" w:type="dxa"/>
            <w:tcBorders>
              <w:left w:val="single" w:sz="4" w:space="0" w:color="000000"/>
              <w:bottom w:val="single" w:sz="4" w:space="0" w:color="auto"/>
            </w:tcBorders>
            <w:shd w:val="clear" w:color="auto" w:fill="auto"/>
          </w:tcPr>
          <w:p w:rsidR="00D91205" w:rsidRPr="008363EF" w:rsidRDefault="00D91205" w:rsidP="00D91205">
            <w:pPr>
              <w:ind w:firstLine="0"/>
              <w:rPr>
                <w:rFonts w:eastAsia="Calibri"/>
                <w:bCs/>
              </w:rPr>
            </w:pPr>
          </w:p>
        </w:tc>
        <w:tc>
          <w:tcPr>
            <w:tcW w:w="8505" w:type="dxa"/>
            <w:tcBorders>
              <w:top w:val="single" w:sz="4" w:space="0" w:color="000000"/>
              <w:left w:val="single" w:sz="4" w:space="0" w:color="000000"/>
              <w:bottom w:val="single" w:sz="4" w:space="0" w:color="000000"/>
            </w:tcBorders>
            <w:shd w:val="clear" w:color="auto" w:fill="auto"/>
          </w:tcPr>
          <w:p w:rsidR="00D91205" w:rsidRPr="008363EF" w:rsidRDefault="00D91205" w:rsidP="00D91205">
            <w:pPr>
              <w:ind w:firstLine="0"/>
              <w:rPr>
                <w:b/>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snapToGrid w:val="0"/>
              <w:ind w:firstLine="0"/>
              <w:jc w:val="center"/>
              <w:rPr>
                <w:b/>
              </w:rPr>
            </w:pPr>
            <w:r w:rsidRPr="008363EF">
              <w:rPr>
                <w:b/>
              </w:rPr>
              <w:t>20</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p>
        </w:tc>
      </w:tr>
      <w:tr w:rsidR="00D91205" w:rsidRPr="008363EF" w:rsidTr="00C02F2B">
        <w:trPr>
          <w:trHeight w:val="275"/>
        </w:trPr>
        <w:tc>
          <w:tcPr>
            <w:tcW w:w="12162" w:type="dxa"/>
            <w:gridSpan w:val="3"/>
            <w:tcBorders>
              <w:top w:val="single" w:sz="4" w:space="0" w:color="auto"/>
              <w:left w:val="single" w:sz="4" w:space="0" w:color="auto"/>
              <w:bottom w:val="single" w:sz="4" w:space="0" w:color="auto"/>
            </w:tcBorders>
            <w:shd w:val="clear" w:color="auto" w:fill="auto"/>
            <w:vAlign w:val="center"/>
          </w:tcPr>
          <w:p w:rsidR="00D91205" w:rsidRPr="008363EF" w:rsidRDefault="0040128E" w:rsidP="00D91205">
            <w:pPr>
              <w:ind w:firstLine="0"/>
              <w:rPr>
                <w:b/>
              </w:rPr>
            </w:pPr>
            <w:r>
              <w:rPr>
                <w:b/>
              </w:rPr>
              <w:t>Итоговое занятие (в форме дифференцированного зачета)</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40128E" w:rsidP="00D91205">
            <w:pPr>
              <w:snapToGrid w:val="0"/>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snapToGrid w:val="0"/>
              <w:ind w:firstLine="0"/>
              <w:jc w:val="center"/>
            </w:pPr>
          </w:p>
        </w:tc>
      </w:tr>
      <w:tr w:rsidR="0040128E" w:rsidRPr="008363EF" w:rsidTr="00C02F2B">
        <w:trPr>
          <w:trHeight w:val="275"/>
        </w:trPr>
        <w:tc>
          <w:tcPr>
            <w:tcW w:w="12162" w:type="dxa"/>
            <w:gridSpan w:val="3"/>
            <w:tcBorders>
              <w:top w:val="single" w:sz="4" w:space="0" w:color="auto"/>
              <w:left w:val="single" w:sz="4" w:space="0" w:color="auto"/>
              <w:bottom w:val="single" w:sz="4" w:space="0" w:color="auto"/>
            </w:tcBorders>
            <w:shd w:val="clear" w:color="auto" w:fill="auto"/>
            <w:vAlign w:val="center"/>
          </w:tcPr>
          <w:p w:rsidR="0040128E" w:rsidRDefault="0040128E" w:rsidP="00D91205">
            <w:pPr>
              <w:ind w:firstLine="0"/>
              <w:rPr>
                <w:b/>
              </w:rPr>
            </w:pPr>
            <w:r>
              <w:rPr>
                <w:b/>
              </w:rPr>
              <w:t xml:space="preserve">Итого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40128E" w:rsidRPr="0040128E" w:rsidRDefault="0040128E" w:rsidP="00D91205">
            <w:pPr>
              <w:snapToGrid w:val="0"/>
              <w:ind w:firstLine="0"/>
              <w:jc w:val="center"/>
              <w:rPr>
                <w:b/>
              </w:rPr>
            </w:pPr>
            <w:r w:rsidRPr="0040128E">
              <w:rPr>
                <w:b/>
              </w:rPr>
              <w:t>86</w:t>
            </w:r>
          </w:p>
        </w:tc>
        <w:tc>
          <w:tcPr>
            <w:tcW w:w="1701" w:type="dxa"/>
            <w:tcBorders>
              <w:left w:val="single" w:sz="4" w:space="0" w:color="000000"/>
              <w:bottom w:val="single" w:sz="4" w:space="0" w:color="000000"/>
              <w:right w:val="single" w:sz="4" w:space="0" w:color="auto"/>
            </w:tcBorders>
          </w:tcPr>
          <w:p w:rsidR="0040128E" w:rsidRPr="008363EF" w:rsidRDefault="0040128E" w:rsidP="00D91205">
            <w:pPr>
              <w:snapToGrid w:val="0"/>
              <w:ind w:firstLine="0"/>
              <w:jc w:val="center"/>
            </w:pPr>
          </w:p>
        </w:tc>
      </w:tr>
      <w:tr w:rsidR="00D91205" w:rsidRPr="008363EF" w:rsidTr="006F212D">
        <w:tc>
          <w:tcPr>
            <w:tcW w:w="12162" w:type="dxa"/>
            <w:gridSpan w:val="3"/>
            <w:tcBorders>
              <w:top w:val="single" w:sz="4" w:space="0" w:color="000000"/>
              <w:left w:val="single" w:sz="4" w:space="0" w:color="000000"/>
              <w:bottom w:val="single" w:sz="4" w:space="0" w:color="000000"/>
            </w:tcBorders>
            <w:shd w:val="clear" w:color="auto" w:fill="auto"/>
            <w:vAlign w:val="center"/>
          </w:tcPr>
          <w:p w:rsidR="00D91205" w:rsidRPr="008363EF" w:rsidRDefault="00D91205" w:rsidP="00D91205">
            <w:pPr>
              <w:ind w:firstLine="0"/>
              <w:rPr>
                <w:rFonts w:eastAsia="Calibri"/>
                <w:b/>
                <w:bCs/>
              </w:rPr>
            </w:pPr>
            <w:r w:rsidRPr="008363EF">
              <w:rPr>
                <w:b/>
                <w:bCs/>
              </w:rPr>
              <w:t>Дифференцированный зачет (4 семестр)</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jc w:val="center"/>
              <w:rPr>
                <w:b/>
              </w:rPr>
            </w:pP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rPr>
                <w:b/>
              </w:rPr>
            </w:pPr>
          </w:p>
        </w:tc>
      </w:tr>
      <w:tr w:rsidR="00D91205" w:rsidRPr="008363EF" w:rsidTr="006F212D">
        <w:tc>
          <w:tcPr>
            <w:tcW w:w="12162" w:type="dxa"/>
            <w:gridSpan w:val="3"/>
            <w:tcBorders>
              <w:top w:val="single" w:sz="4" w:space="0" w:color="000000"/>
              <w:left w:val="single" w:sz="4" w:space="0" w:color="000000"/>
              <w:bottom w:val="single" w:sz="4" w:space="0" w:color="000000"/>
            </w:tcBorders>
            <w:shd w:val="clear" w:color="auto" w:fill="auto"/>
            <w:vAlign w:val="center"/>
          </w:tcPr>
          <w:p w:rsidR="00D91205" w:rsidRPr="008363EF" w:rsidRDefault="00D91205" w:rsidP="00D91205">
            <w:pPr>
              <w:ind w:firstLine="0"/>
              <w:jc w:val="center"/>
              <w:rPr>
                <w:b/>
                <w:bCs/>
              </w:rPr>
            </w:pPr>
            <w:r w:rsidRPr="008363EF">
              <w:rPr>
                <w:b/>
                <w:shd w:val="clear" w:color="auto" w:fill="FFFFFF"/>
              </w:rPr>
              <w:t>МДК.01.02 Организация расчетов с бюджетами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jc w:val="center"/>
              <w:rPr>
                <w:b/>
              </w:rPr>
            </w:pPr>
            <w:r w:rsidRPr="008363EF">
              <w:rPr>
                <w:b/>
              </w:rPr>
              <w:t>50</w:t>
            </w:r>
          </w:p>
        </w:tc>
        <w:tc>
          <w:tcPr>
            <w:tcW w:w="1701" w:type="dxa"/>
            <w:tcBorders>
              <w:top w:val="single" w:sz="4" w:space="0" w:color="000000"/>
              <w:left w:val="single" w:sz="4" w:space="0" w:color="000000"/>
              <w:bottom w:val="single" w:sz="4" w:space="0" w:color="000000"/>
              <w:right w:val="single" w:sz="4" w:space="0" w:color="auto"/>
            </w:tcBorders>
          </w:tcPr>
          <w:p w:rsidR="00D91205" w:rsidRPr="008363EF" w:rsidRDefault="00D91205" w:rsidP="00D91205">
            <w:pPr>
              <w:ind w:firstLine="0"/>
              <w:jc w:val="center"/>
              <w:rPr>
                <w:b/>
              </w:rPr>
            </w:pPr>
          </w:p>
        </w:tc>
      </w:tr>
      <w:tr w:rsidR="0040128E" w:rsidRPr="008363EF" w:rsidTr="006F212D">
        <w:tc>
          <w:tcPr>
            <w:tcW w:w="12162" w:type="dxa"/>
            <w:gridSpan w:val="3"/>
            <w:tcBorders>
              <w:top w:val="single" w:sz="4" w:space="0" w:color="000000"/>
              <w:left w:val="single" w:sz="4" w:space="0" w:color="000000"/>
              <w:bottom w:val="single" w:sz="4" w:space="0" w:color="000000"/>
            </w:tcBorders>
            <w:shd w:val="clear" w:color="auto" w:fill="auto"/>
            <w:vAlign w:val="center"/>
          </w:tcPr>
          <w:p w:rsidR="0040128E" w:rsidRPr="008363EF" w:rsidRDefault="0040128E" w:rsidP="00D91205">
            <w:pPr>
              <w:ind w:firstLine="0"/>
              <w:jc w:val="center"/>
              <w:rPr>
                <w:b/>
                <w:shd w:val="clear" w:color="auto" w:fill="FFFFFF"/>
              </w:rPr>
            </w:pPr>
            <w:r>
              <w:rPr>
                <w:b/>
                <w:shd w:val="clear" w:color="auto" w:fill="FFFFFF"/>
              </w:rPr>
              <w:t xml:space="preserve">(16 лек + + 18 </w:t>
            </w:r>
            <w:proofErr w:type="spellStart"/>
            <w:r>
              <w:rPr>
                <w:b/>
                <w:shd w:val="clear" w:color="auto" w:fill="FFFFFF"/>
              </w:rPr>
              <w:t>пз</w:t>
            </w:r>
            <w:proofErr w:type="spellEnd"/>
            <w:r>
              <w:rPr>
                <w:b/>
                <w:shd w:val="clear" w:color="auto" w:fill="FFFFFF"/>
              </w:rPr>
              <w:t xml:space="preserve"> + 16 </w:t>
            </w:r>
            <w:proofErr w:type="spellStart"/>
            <w:r>
              <w:rPr>
                <w:b/>
                <w:shd w:val="clear" w:color="auto" w:fill="FFFFFF"/>
              </w:rPr>
              <w:t>срс</w:t>
            </w:r>
            <w:proofErr w:type="spellEnd"/>
            <w:r>
              <w:rPr>
                <w:b/>
                <w:shd w:val="clear" w:color="auto" w:fill="FFFFFF"/>
              </w:rPr>
              <w:t>)</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40128E" w:rsidRPr="008363EF" w:rsidRDefault="0040128E" w:rsidP="00D91205">
            <w:pPr>
              <w:ind w:firstLine="0"/>
              <w:jc w:val="center"/>
              <w:rPr>
                <w:b/>
              </w:rPr>
            </w:pPr>
          </w:p>
        </w:tc>
        <w:tc>
          <w:tcPr>
            <w:tcW w:w="1701" w:type="dxa"/>
            <w:tcBorders>
              <w:top w:val="single" w:sz="4" w:space="0" w:color="000000"/>
              <w:left w:val="single" w:sz="4" w:space="0" w:color="000000"/>
              <w:bottom w:val="single" w:sz="4" w:space="0" w:color="000000"/>
              <w:right w:val="single" w:sz="4" w:space="0" w:color="auto"/>
            </w:tcBorders>
          </w:tcPr>
          <w:p w:rsidR="0040128E" w:rsidRPr="008363EF" w:rsidRDefault="0040128E" w:rsidP="00D91205">
            <w:pPr>
              <w:ind w:firstLine="0"/>
              <w:jc w:val="center"/>
              <w:rPr>
                <w:b/>
              </w:rPr>
            </w:pPr>
          </w:p>
        </w:tc>
      </w:tr>
      <w:tr w:rsidR="00D91205" w:rsidRPr="008363EF" w:rsidTr="008B1CD9">
        <w:tblPrEx>
          <w:tblLook w:val="04A0" w:firstRow="1" w:lastRow="0" w:firstColumn="1" w:lastColumn="0" w:noHBand="0" w:noVBand="1"/>
        </w:tblPrEx>
        <w:trPr>
          <w:trHeight w:val="200"/>
        </w:trPr>
        <w:tc>
          <w:tcPr>
            <w:tcW w:w="3090" w:type="dxa"/>
            <w:vMerge w:val="restart"/>
            <w:tcBorders>
              <w:top w:val="single" w:sz="4" w:space="0" w:color="auto"/>
              <w:left w:val="single" w:sz="4" w:space="0" w:color="auto"/>
              <w:right w:val="single" w:sz="4" w:space="0" w:color="auto"/>
            </w:tcBorders>
            <w:vAlign w:val="center"/>
          </w:tcPr>
          <w:p w:rsidR="00D91205" w:rsidRPr="008363EF" w:rsidRDefault="000932F9" w:rsidP="00D91205">
            <w:pPr>
              <w:ind w:firstLine="0"/>
              <w:jc w:val="left"/>
              <w:rPr>
                <w:b/>
              </w:rPr>
            </w:pPr>
            <w:hyperlink r:id="rId18" w:history="1">
              <w:r w:rsidR="00D91205" w:rsidRPr="008363EF">
                <w:rPr>
                  <w:b/>
                  <w:bCs/>
                  <w:shd w:val="clear" w:color="auto" w:fill="FFFFFF"/>
                </w:rPr>
                <w:t>Тема 1. Государственный бюджет как экономическая категория</w:t>
              </w:r>
            </w:hyperlink>
          </w:p>
        </w:tc>
        <w:tc>
          <w:tcPr>
            <w:tcW w:w="9072" w:type="dxa"/>
            <w:gridSpan w:val="2"/>
            <w:tcBorders>
              <w:top w:val="single" w:sz="4" w:space="0" w:color="000000"/>
              <w:left w:val="single" w:sz="4" w:space="0" w:color="auto"/>
              <w:bottom w:val="single" w:sz="4" w:space="0" w:color="000000"/>
              <w:right w:val="nil"/>
            </w:tcBorders>
          </w:tcPr>
          <w:p w:rsidR="00D91205" w:rsidRPr="008363EF" w:rsidRDefault="00D91205" w:rsidP="00D91205">
            <w:pPr>
              <w:ind w:firstLine="0"/>
              <w:rPr>
                <w:rFonts w:eastAsia="Calibri"/>
                <w:color w:val="000000"/>
                <w:lang w:eastAsia="en-US"/>
              </w:rPr>
            </w:pPr>
            <w:r w:rsidRPr="008363EF">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rPr>
                <w:b/>
              </w:rPr>
            </w:pPr>
            <w:r w:rsidRPr="008363EF">
              <w:rPr>
                <w:b/>
              </w:rPr>
              <w:t>7</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left"/>
            </w:pP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tcBorders>
              <w:top w:val="single" w:sz="4" w:space="0" w:color="000000"/>
              <w:left w:val="single" w:sz="4" w:space="0" w:color="auto"/>
              <w:bottom w:val="single" w:sz="4" w:space="0" w:color="000000"/>
              <w:right w:val="nil"/>
            </w:tcBorders>
          </w:tcPr>
          <w:p w:rsidR="00D91205" w:rsidRPr="008363EF" w:rsidRDefault="00D91205" w:rsidP="00D91205">
            <w:pPr>
              <w:ind w:firstLine="0"/>
            </w:pPr>
            <w:r w:rsidRPr="008363EF">
              <w:t>1.</w:t>
            </w: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Cs/>
              </w:rPr>
            </w:pPr>
            <w:r w:rsidRPr="008363EF">
              <w:rPr>
                <w:bCs/>
              </w:rPr>
              <w:t>Понятие и сущность бюджета и бюджетной системы. Определять источники уплаты налогов, сборов, пошлин.</w:t>
            </w:r>
          </w:p>
          <w:p w:rsidR="00D91205" w:rsidRPr="008363EF" w:rsidRDefault="00D91205" w:rsidP="00D91205">
            <w:pPr>
              <w:ind w:firstLine="0"/>
            </w:pPr>
            <w:r w:rsidRPr="008363EF">
              <w:rPr>
                <w:bCs/>
              </w:rPr>
              <w:t>Принципы бюджетной системы РФ. Бюджетная классификация РФ. Выделять элементы налогообложения. Функции бюджета РФ.</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1</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tcBorders>
              <w:left w:val="single" w:sz="4" w:space="0" w:color="auto"/>
              <w:right w:val="nil"/>
            </w:tcBorders>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
              </w:rPr>
            </w:pPr>
            <w:r w:rsidRPr="008363EF">
              <w:rPr>
                <w:b/>
              </w:rPr>
              <w:t>Практическое занятия № 1</w:t>
            </w:r>
          </w:p>
          <w:p w:rsidR="00D91205" w:rsidRPr="008363EF" w:rsidRDefault="00D91205" w:rsidP="00D91205">
            <w:pPr>
              <w:ind w:firstLine="0"/>
            </w:pPr>
            <w:r w:rsidRPr="008363EF">
              <w:rPr>
                <w:bCs/>
              </w:rPr>
              <w:t>Бюджетное устройство Российской Федерации</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bottom w:val="single" w:sz="4" w:space="0" w:color="auto"/>
              <w:right w:val="single" w:sz="4" w:space="0" w:color="auto"/>
            </w:tcBorders>
            <w:vAlign w:val="center"/>
          </w:tcPr>
          <w:p w:rsidR="00D91205" w:rsidRPr="008363EF" w:rsidRDefault="00D91205" w:rsidP="00D91205">
            <w:pPr>
              <w:ind w:firstLine="0"/>
              <w:jc w:val="left"/>
              <w:rPr>
                <w:b/>
              </w:rPr>
            </w:pPr>
          </w:p>
        </w:tc>
        <w:tc>
          <w:tcPr>
            <w:tcW w:w="567" w:type="dxa"/>
            <w:tcBorders>
              <w:left w:val="single" w:sz="4" w:space="0" w:color="auto"/>
              <w:right w:val="nil"/>
            </w:tcBorders>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r w:rsidRPr="008363EF">
              <w:rPr>
                <w:b/>
              </w:rPr>
              <w:t xml:space="preserve"> </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3</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C02F2B">
        <w:tblPrEx>
          <w:tblLook w:val="04A0" w:firstRow="1" w:lastRow="0" w:firstColumn="1" w:lastColumn="0" w:noHBand="0" w:noVBand="1"/>
        </w:tblPrEx>
        <w:trPr>
          <w:trHeight w:val="200"/>
        </w:trPr>
        <w:tc>
          <w:tcPr>
            <w:tcW w:w="3090" w:type="dxa"/>
            <w:vMerge w:val="restart"/>
            <w:tcBorders>
              <w:top w:val="single" w:sz="4" w:space="0" w:color="auto"/>
              <w:left w:val="single" w:sz="4" w:space="0" w:color="auto"/>
              <w:right w:val="single" w:sz="4" w:space="0" w:color="auto"/>
            </w:tcBorders>
            <w:vAlign w:val="center"/>
          </w:tcPr>
          <w:p w:rsidR="00D91205" w:rsidRPr="008363EF" w:rsidRDefault="000932F9" w:rsidP="00D91205">
            <w:pPr>
              <w:ind w:firstLine="0"/>
              <w:jc w:val="left"/>
              <w:rPr>
                <w:b/>
              </w:rPr>
            </w:pPr>
            <w:hyperlink r:id="rId19" w:history="1">
              <w:r w:rsidR="00D91205" w:rsidRPr="008363EF">
                <w:rPr>
                  <w:b/>
                  <w:bCs/>
                  <w:shd w:val="clear" w:color="auto" w:fill="FFFFFF"/>
                </w:rPr>
                <w:t>Тема 2. Бюджеты Российской Федерации</w:t>
              </w:r>
            </w:hyperlink>
          </w:p>
        </w:tc>
        <w:tc>
          <w:tcPr>
            <w:tcW w:w="9072" w:type="dxa"/>
            <w:gridSpan w:val="2"/>
            <w:tcBorders>
              <w:top w:val="single" w:sz="4" w:space="0" w:color="000000"/>
              <w:left w:val="single" w:sz="4" w:space="0" w:color="auto"/>
              <w:bottom w:val="single" w:sz="4" w:space="0" w:color="000000"/>
              <w:right w:val="nil"/>
            </w:tcBorders>
          </w:tcPr>
          <w:p w:rsidR="00D91205" w:rsidRPr="008363EF" w:rsidRDefault="00D91205" w:rsidP="00D91205">
            <w:pPr>
              <w:ind w:firstLine="0"/>
              <w:rPr>
                <w:rFonts w:eastAsia="Calibri"/>
                <w:color w:val="000000"/>
                <w:lang w:eastAsia="en-US"/>
              </w:rPr>
            </w:pPr>
            <w:r w:rsidRPr="008363EF">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rPr>
                <w:b/>
              </w:rPr>
            </w:pPr>
            <w:r w:rsidRPr="008363EF">
              <w:rPr>
                <w:b/>
              </w:rPr>
              <w:t>7</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p>
        </w:tc>
      </w:tr>
      <w:tr w:rsidR="00D91205" w:rsidRPr="008363EF" w:rsidTr="00C02F2B">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vMerge w:val="restart"/>
            <w:tcBorders>
              <w:top w:val="single" w:sz="4" w:space="0" w:color="000000"/>
              <w:left w:val="single" w:sz="4" w:space="0" w:color="auto"/>
              <w:right w:val="nil"/>
            </w:tcBorders>
          </w:tcPr>
          <w:p w:rsidR="00D91205" w:rsidRPr="008363EF" w:rsidRDefault="00D91205" w:rsidP="00D91205">
            <w:pPr>
              <w:ind w:firstLine="0"/>
            </w:pPr>
            <w:r w:rsidRPr="008363EF">
              <w:t>1.</w:t>
            </w: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pPr>
            <w:r w:rsidRPr="008363EF">
              <w:rPr>
                <w:bCs/>
              </w:rPr>
              <w:t xml:space="preserve">Консолидированный бюджет, понятие, </w:t>
            </w:r>
            <w:proofErr w:type="gramStart"/>
            <w:r w:rsidRPr="008363EF">
              <w:rPr>
                <w:bCs/>
              </w:rPr>
              <w:t>структура  и</w:t>
            </w:r>
            <w:proofErr w:type="gramEnd"/>
            <w:r w:rsidRPr="008363EF">
              <w:rPr>
                <w:bCs/>
              </w:rPr>
              <w:t xml:space="preserve"> значение для экономики страны. Систему налогов РФ. Федеральный бюджет РФ, понятие и порядок формирования. Бюджет субъекта РФ. Местные бюджеты</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1</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vMerge/>
            <w:tcBorders>
              <w:left w:val="single" w:sz="4" w:space="0" w:color="auto"/>
              <w:bottom w:val="single" w:sz="4" w:space="0" w:color="000000"/>
              <w:right w:val="nil"/>
            </w:tcBorders>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
              </w:rPr>
            </w:pPr>
            <w:r w:rsidRPr="008363EF">
              <w:rPr>
                <w:b/>
              </w:rPr>
              <w:t>Практическое занятия № 2</w:t>
            </w:r>
          </w:p>
          <w:p w:rsidR="00D91205" w:rsidRPr="008363EF" w:rsidRDefault="00D91205" w:rsidP="00D91205">
            <w:pPr>
              <w:ind w:firstLine="0"/>
              <w:rPr>
                <w:rFonts w:eastAsia="Calibri"/>
                <w:lang w:eastAsia="en-US"/>
              </w:rPr>
            </w:pPr>
            <w:r w:rsidRPr="008363EF">
              <w:rPr>
                <w:bCs/>
              </w:rPr>
              <w:t>Решение ситуационных задач по классификации бюджетов РФ. Определение видов и роли бюджетов РФ в развитии экономики страны</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3554DC">
        <w:tblPrEx>
          <w:tblLook w:val="04A0" w:firstRow="1" w:lastRow="0" w:firstColumn="1" w:lastColumn="0" w:noHBand="0" w:noVBand="1"/>
        </w:tblPrEx>
        <w:trPr>
          <w:trHeight w:val="200"/>
        </w:trPr>
        <w:tc>
          <w:tcPr>
            <w:tcW w:w="3090" w:type="dxa"/>
            <w:vMerge/>
            <w:tcBorders>
              <w:left w:val="single" w:sz="4" w:space="0" w:color="auto"/>
              <w:bottom w:val="single" w:sz="4" w:space="0" w:color="auto"/>
              <w:right w:val="single" w:sz="4" w:space="0" w:color="auto"/>
            </w:tcBorders>
            <w:vAlign w:val="center"/>
          </w:tcPr>
          <w:p w:rsidR="00D91205" w:rsidRPr="008363EF" w:rsidRDefault="00D91205" w:rsidP="00D91205">
            <w:pPr>
              <w:ind w:firstLine="0"/>
              <w:jc w:val="left"/>
              <w:rPr>
                <w:b/>
              </w:rPr>
            </w:pPr>
          </w:p>
        </w:tc>
        <w:tc>
          <w:tcPr>
            <w:tcW w:w="567" w:type="dxa"/>
            <w:tcBorders>
              <w:left w:val="single" w:sz="4" w:space="0" w:color="auto"/>
              <w:bottom w:val="single" w:sz="4" w:space="0" w:color="000000"/>
              <w:right w:val="nil"/>
            </w:tcBorders>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r w:rsidRPr="008363EF">
              <w:rPr>
                <w:b/>
              </w:rPr>
              <w:t xml:space="preserve"> </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3</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8B1CD9">
        <w:tblPrEx>
          <w:tblLook w:val="04A0" w:firstRow="1" w:lastRow="0" w:firstColumn="1" w:lastColumn="0" w:noHBand="0" w:noVBand="1"/>
        </w:tblPrEx>
        <w:trPr>
          <w:trHeight w:val="200"/>
        </w:trPr>
        <w:tc>
          <w:tcPr>
            <w:tcW w:w="3090" w:type="dxa"/>
            <w:vMerge w:val="restart"/>
            <w:tcBorders>
              <w:top w:val="single" w:sz="4" w:space="0" w:color="auto"/>
              <w:left w:val="single" w:sz="4" w:space="0" w:color="auto"/>
              <w:right w:val="single" w:sz="4" w:space="0" w:color="auto"/>
            </w:tcBorders>
            <w:vAlign w:val="center"/>
          </w:tcPr>
          <w:p w:rsidR="00D91205" w:rsidRPr="008363EF" w:rsidRDefault="000932F9" w:rsidP="00D91205">
            <w:pPr>
              <w:ind w:firstLine="0"/>
            </w:pPr>
            <w:hyperlink r:id="rId20" w:history="1">
              <w:r w:rsidR="00D91205" w:rsidRPr="008363EF">
                <w:rPr>
                  <w:b/>
                  <w:bCs/>
                </w:rPr>
                <w:t>Тема 3. Основы налогообложения в РФ</w:t>
              </w:r>
            </w:hyperlink>
          </w:p>
          <w:p w:rsidR="00D91205" w:rsidRPr="008363EF" w:rsidRDefault="00D91205" w:rsidP="00D91205">
            <w:pPr>
              <w:ind w:firstLine="0"/>
              <w:jc w:val="left"/>
              <w:rPr>
                <w:b/>
              </w:rPr>
            </w:pPr>
          </w:p>
        </w:tc>
        <w:tc>
          <w:tcPr>
            <w:tcW w:w="9072" w:type="dxa"/>
            <w:gridSpan w:val="2"/>
            <w:tcBorders>
              <w:left w:val="single" w:sz="4" w:space="0" w:color="auto"/>
              <w:bottom w:val="single" w:sz="4" w:space="0" w:color="000000"/>
              <w:right w:val="nil"/>
            </w:tcBorders>
          </w:tcPr>
          <w:p w:rsidR="00D91205" w:rsidRPr="008363EF" w:rsidRDefault="00D91205" w:rsidP="00D91205">
            <w:pPr>
              <w:ind w:firstLine="0"/>
              <w:rPr>
                <w:rFonts w:eastAsia="Calibri"/>
                <w:color w:val="000000"/>
                <w:lang w:eastAsia="en-US"/>
              </w:rPr>
            </w:pPr>
            <w:r w:rsidRPr="008363EF">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rPr>
                <w:b/>
              </w:rPr>
            </w:pPr>
            <w:r w:rsidRPr="008363EF">
              <w:rPr>
                <w:b/>
              </w:rPr>
              <w:t>7</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vMerge w:val="restart"/>
            <w:tcBorders>
              <w:top w:val="single" w:sz="4" w:space="0" w:color="000000"/>
              <w:left w:val="single" w:sz="4" w:space="0" w:color="auto"/>
              <w:right w:val="nil"/>
            </w:tcBorders>
          </w:tcPr>
          <w:p w:rsidR="00D91205" w:rsidRPr="008363EF" w:rsidRDefault="00D91205" w:rsidP="00D91205">
            <w:pPr>
              <w:ind w:firstLine="0"/>
            </w:pPr>
          </w:p>
          <w:p w:rsidR="00D91205" w:rsidRPr="008363EF" w:rsidRDefault="00D91205" w:rsidP="00D91205">
            <w:pPr>
              <w:ind w:firstLine="0"/>
            </w:pPr>
            <w:r w:rsidRPr="008363EF">
              <w:t>1</w:t>
            </w: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Cs/>
              </w:rPr>
            </w:pPr>
            <w:r w:rsidRPr="008363EF">
              <w:rPr>
                <w:bCs/>
              </w:rPr>
              <w:t>Виды и порядок налогообложения. Источники уплаты налогов, сборов, пошлин.</w:t>
            </w:r>
          </w:p>
          <w:p w:rsidR="00D91205" w:rsidRPr="008363EF" w:rsidRDefault="00D91205" w:rsidP="00D91205">
            <w:pPr>
              <w:ind w:firstLine="0"/>
            </w:pPr>
            <w:r w:rsidRPr="008363EF">
              <w:rPr>
                <w:bCs/>
              </w:rPr>
              <w:t>Система налогообложения в РФ. Элементы налогообложения</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1</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vMerge/>
            <w:tcBorders>
              <w:left w:val="single" w:sz="4" w:space="0" w:color="auto"/>
              <w:bottom w:val="single" w:sz="4" w:space="0" w:color="000000"/>
              <w:right w:val="nil"/>
            </w:tcBorders>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
              </w:rPr>
            </w:pPr>
            <w:r w:rsidRPr="008363EF">
              <w:rPr>
                <w:b/>
              </w:rPr>
              <w:t>Практическое занятия № 3</w:t>
            </w:r>
          </w:p>
          <w:p w:rsidR="00D91205" w:rsidRPr="008363EF" w:rsidRDefault="00D91205" w:rsidP="00D91205">
            <w:pPr>
              <w:autoSpaceDE w:val="0"/>
              <w:autoSpaceDN w:val="0"/>
              <w:adjustRightInd w:val="0"/>
              <w:ind w:firstLine="0"/>
              <w:rPr>
                <w:rFonts w:eastAsia="Calibri"/>
                <w:color w:val="000000"/>
                <w:lang w:eastAsia="en-US"/>
              </w:rPr>
            </w:pPr>
            <w:r w:rsidRPr="008363EF">
              <w:rPr>
                <w:rFonts w:eastAsia="Arial Unicode MS"/>
                <w:bCs/>
              </w:rPr>
              <w:t>Исчисление и перечисление налога при применении упрощенной системы налогообложения. Формированию бухгалтерских проводок, оформление платежных поручений</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bottom w:val="single" w:sz="4" w:space="0" w:color="auto"/>
              <w:right w:val="single" w:sz="4" w:space="0" w:color="auto"/>
            </w:tcBorders>
            <w:vAlign w:val="center"/>
          </w:tcPr>
          <w:p w:rsidR="00D91205" w:rsidRPr="008363EF" w:rsidRDefault="00D91205" w:rsidP="00D91205">
            <w:pPr>
              <w:ind w:firstLine="0"/>
              <w:jc w:val="left"/>
              <w:rPr>
                <w:b/>
              </w:rPr>
            </w:pPr>
          </w:p>
        </w:tc>
        <w:tc>
          <w:tcPr>
            <w:tcW w:w="567" w:type="dxa"/>
            <w:tcBorders>
              <w:left w:val="single" w:sz="4" w:space="0" w:color="auto"/>
              <w:bottom w:val="single" w:sz="4" w:space="0" w:color="000000"/>
              <w:right w:val="nil"/>
            </w:tcBorders>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r w:rsidRPr="008363EF">
              <w:rPr>
                <w:b/>
              </w:rPr>
              <w:t xml:space="preserve"> </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3</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8B1CD9">
        <w:tblPrEx>
          <w:tblLook w:val="04A0" w:firstRow="1" w:lastRow="0" w:firstColumn="1" w:lastColumn="0" w:noHBand="0" w:noVBand="1"/>
        </w:tblPrEx>
        <w:trPr>
          <w:trHeight w:val="200"/>
        </w:trPr>
        <w:tc>
          <w:tcPr>
            <w:tcW w:w="3090" w:type="dxa"/>
            <w:vMerge w:val="restart"/>
            <w:tcBorders>
              <w:top w:val="single" w:sz="4" w:space="0" w:color="auto"/>
              <w:left w:val="single" w:sz="4" w:space="0" w:color="auto"/>
              <w:right w:val="single" w:sz="4" w:space="0" w:color="auto"/>
            </w:tcBorders>
            <w:vAlign w:val="center"/>
          </w:tcPr>
          <w:p w:rsidR="00D91205" w:rsidRPr="008363EF" w:rsidRDefault="000932F9" w:rsidP="00D91205">
            <w:pPr>
              <w:ind w:firstLine="0"/>
              <w:jc w:val="left"/>
              <w:rPr>
                <w:b/>
              </w:rPr>
            </w:pPr>
            <w:hyperlink r:id="rId21" w:history="1">
              <w:r w:rsidR="00D91205" w:rsidRPr="008363EF">
                <w:rPr>
                  <w:b/>
                  <w:bCs/>
                  <w:shd w:val="clear" w:color="auto" w:fill="FFFFFF"/>
                </w:rPr>
                <w:t>Тема 4. Бухгалтерский учет налогов и сборов</w:t>
              </w:r>
            </w:hyperlink>
          </w:p>
        </w:tc>
        <w:tc>
          <w:tcPr>
            <w:tcW w:w="9072" w:type="dxa"/>
            <w:gridSpan w:val="2"/>
            <w:tcBorders>
              <w:left w:val="single" w:sz="4" w:space="0" w:color="auto"/>
              <w:bottom w:val="single" w:sz="4" w:space="0" w:color="auto"/>
              <w:right w:val="nil"/>
            </w:tcBorders>
          </w:tcPr>
          <w:p w:rsidR="00D91205" w:rsidRPr="008363EF" w:rsidRDefault="00D91205" w:rsidP="00D91205">
            <w:pPr>
              <w:ind w:firstLine="0"/>
              <w:rPr>
                <w:rFonts w:eastAsia="Calibri"/>
                <w:color w:val="000000"/>
                <w:lang w:eastAsia="en-US"/>
              </w:rPr>
            </w:pPr>
            <w:r w:rsidRPr="008363EF">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F07B5A" w:rsidP="00D91205">
            <w:pPr>
              <w:ind w:firstLine="0"/>
              <w:jc w:val="center"/>
              <w:rPr>
                <w:b/>
              </w:rPr>
            </w:pPr>
            <w:r>
              <w:rPr>
                <w:b/>
              </w:rPr>
              <w:t>13</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vMerge w:val="restart"/>
            <w:tcBorders>
              <w:top w:val="single" w:sz="4" w:space="0" w:color="auto"/>
              <w:left w:val="single" w:sz="4" w:space="0" w:color="auto"/>
              <w:bottom w:val="single" w:sz="4" w:space="0" w:color="auto"/>
              <w:right w:val="single" w:sz="4" w:space="0" w:color="auto"/>
            </w:tcBorders>
          </w:tcPr>
          <w:p w:rsidR="00D91205" w:rsidRPr="008363EF" w:rsidRDefault="00D91205" w:rsidP="00D91205">
            <w:pPr>
              <w:ind w:firstLine="0"/>
            </w:pPr>
            <w:r w:rsidRPr="008363EF">
              <w:t>1.</w:t>
            </w:r>
          </w:p>
        </w:tc>
        <w:tc>
          <w:tcPr>
            <w:tcW w:w="8505" w:type="dxa"/>
            <w:tcBorders>
              <w:top w:val="single" w:sz="4" w:space="0" w:color="auto"/>
              <w:left w:val="single" w:sz="4" w:space="0" w:color="auto"/>
              <w:bottom w:val="single" w:sz="4" w:space="0" w:color="auto"/>
              <w:right w:val="single" w:sz="4" w:space="0" w:color="auto"/>
            </w:tcBorders>
          </w:tcPr>
          <w:p w:rsidR="00D91205" w:rsidRPr="008363EF" w:rsidRDefault="00D91205" w:rsidP="00D91205">
            <w:pPr>
              <w:ind w:firstLine="0"/>
              <w:rPr>
                <w:bCs/>
              </w:rPr>
            </w:pPr>
            <w:r w:rsidRPr="008363EF">
              <w:rPr>
                <w:bCs/>
              </w:rPr>
              <w:t>Синтетический и аналитический учет по счету 68 «Расчеты по налогам и сборам». Оформление бухгалтерскими проводками начисление и перечисление сумм налогов и сборов.</w:t>
            </w:r>
          </w:p>
          <w:p w:rsidR="00D91205" w:rsidRPr="008363EF" w:rsidRDefault="00D91205" w:rsidP="00D91205">
            <w:pPr>
              <w:ind w:firstLine="0"/>
              <w:rPr>
                <w:bCs/>
              </w:rPr>
            </w:pPr>
            <w:r w:rsidRPr="008363EF">
              <w:rPr>
                <w:bCs/>
              </w:rPr>
              <w:t>Порядок заполнения платежных поручений по перечислению налогов и сборов.</w:t>
            </w:r>
          </w:p>
          <w:p w:rsidR="00D91205" w:rsidRPr="008363EF" w:rsidRDefault="00D91205" w:rsidP="00D91205">
            <w:pPr>
              <w:ind w:firstLine="0"/>
              <w:rPr>
                <w:bCs/>
              </w:rPr>
            </w:pPr>
            <w:r w:rsidRPr="008363EF">
              <w:rPr>
                <w:bCs/>
              </w:rPr>
              <w:t>Порядок заполнения реквизитов платежного поручения.</w:t>
            </w:r>
          </w:p>
          <w:p w:rsidR="00D91205" w:rsidRPr="008363EF" w:rsidRDefault="00D91205" w:rsidP="00D91205">
            <w:pPr>
              <w:autoSpaceDE w:val="0"/>
              <w:autoSpaceDN w:val="0"/>
              <w:adjustRightInd w:val="0"/>
              <w:ind w:firstLine="0"/>
            </w:pPr>
            <w:r w:rsidRPr="008363EF">
              <w:rPr>
                <w:bCs/>
              </w:rPr>
              <w:t>Порядок присвоения кодов бюджетной классификации для налога, штрафа и пени.</w:t>
            </w:r>
          </w:p>
        </w:tc>
        <w:tc>
          <w:tcPr>
            <w:tcW w:w="1276" w:type="dxa"/>
            <w:tcBorders>
              <w:top w:val="single" w:sz="4" w:space="0" w:color="000000"/>
              <w:left w:val="single" w:sz="4" w:space="0" w:color="auto"/>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1</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vMerge/>
            <w:tcBorders>
              <w:top w:val="single" w:sz="4" w:space="0" w:color="auto"/>
              <w:left w:val="single" w:sz="4" w:space="0" w:color="auto"/>
              <w:bottom w:val="single" w:sz="4" w:space="0" w:color="000000"/>
              <w:right w:val="nil"/>
            </w:tcBorders>
          </w:tcPr>
          <w:p w:rsidR="00D91205" w:rsidRPr="008363EF" w:rsidRDefault="00D91205" w:rsidP="00D91205">
            <w:pPr>
              <w:ind w:firstLine="0"/>
            </w:pPr>
          </w:p>
        </w:tc>
        <w:tc>
          <w:tcPr>
            <w:tcW w:w="8505" w:type="dxa"/>
            <w:tcBorders>
              <w:top w:val="single" w:sz="4" w:space="0" w:color="auto"/>
              <w:left w:val="single" w:sz="4" w:space="0" w:color="000000"/>
              <w:bottom w:val="single" w:sz="4" w:space="0" w:color="000000"/>
              <w:right w:val="nil"/>
            </w:tcBorders>
          </w:tcPr>
          <w:p w:rsidR="00D91205" w:rsidRPr="008363EF" w:rsidRDefault="00D91205" w:rsidP="00D91205">
            <w:pPr>
              <w:ind w:firstLine="0"/>
              <w:rPr>
                <w:b/>
              </w:rPr>
            </w:pPr>
            <w:r w:rsidRPr="008363EF">
              <w:rPr>
                <w:b/>
              </w:rPr>
              <w:t>Практическое занятия № 4</w:t>
            </w:r>
            <w:r w:rsidR="0040128E">
              <w:rPr>
                <w:b/>
              </w:rPr>
              <w:t>-5</w:t>
            </w:r>
          </w:p>
          <w:p w:rsidR="00D91205" w:rsidRPr="008363EF" w:rsidRDefault="00D91205" w:rsidP="00D91205">
            <w:pPr>
              <w:ind w:firstLine="0"/>
              <w:rPr>
                <w:b/>
                <w:bCs/>
              </w:rPr>
            </w:pPr>
            <w:r w:rsidRPr="008363EF">
              <w:rPr>
                <w:rFonts w:eastAsia="Arial Unicode MS"/>
                <w:bCs/>
              </w:rPr>
              <w:t>Исчисление и перечисление НДС. Формированию бухгалтерских проводок, оформление платежных поручений</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40128E" w:rsidP="00D91205">
            <w:pPr>
              <w:ind w:firstLine="0"/>
              <w:jc w:val="center"/>
            </w:pPr>
            <w:r>
              <w:t>4</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tcBorders>
              <w:top w:val="single" w:sz="4" w:space="0" w:color="auto"/>
              <w:left w:val="single" w:sz="4" w:space="0" w:color="auto"/>
              <w:bottom w:val="single" w:sz="4" w:space="0" w:color="000000"/>
              <w:right w:val="nil"/>
            </w:tcBorders>
          </w:tcPr>
          <w:p w:rsidR="00D91205" w:rsidRPr="008363EF" w:rsidRDefault="00D91205" w:rsidP="00D91205">
            <w:pPr>
              <w:ind w:firstLine="0"/>
            </w:pPr>
          </w:p>
        </w:tc>
        <w:tc>
          <w:tcPr>
            <w:tcW w:w="8505" w:type="dxa"/>
            <w:tcBorders>
              <w:top w:val="single" w:sz="4" w:space="0" w:color="auto"/>
              <w:left w:val="single" w:sz="4" w:space="0" w:color="000000"/>
              <w:bottom w:val="single" w:sz="4" w:space="0" w:color="000000"/>
              <w:right w:val="nil"/>
            </w:tcBorders>
          </w:tcPr>
          <w:p w:rsidR="00D91205" w:rsidRPr="008363EF" w:rsidRDefault="00D91205" w:rsidP="00D91205">
            <w:pPr>
              <w:ind w:firstLine="0"/>
              <w:rPr>
                <w:b/>
              </w:rPr>
            </w:pPr>
            <w:r w:rsidRPr="008363EF">
              <w:rPr>
                <w:b/>
              </w:rPr>
              <w:t xml:space="preserve">Практическое занятия № </w:t>
            </w:r>
            <w:r w:rsidR="0040128E">
              <w:rPr>
                <w:b/>
              </w:rPr>
              <w:t>6</w:t>
            </w:r>
          </w:p>
          <w:p w:rsidR="00D91205" w:rsidRPr="008363EF" w:rsidRDefault="00D91205" w:rsidP="00D91205">
            <w:pPr>
              <w:ind w:firstLine="0"/>
              <w:rPr>
                <w:bCs/>
              </w:rPr>
            </w:pPr>
            <w:r w:rsidRPr="008363EF">
              <w:rPr>
                <w:rFonts w:eastAsia="Arial Unicode MS"/>
                <w:bCs/>
              </w:rPr>
              <w:t>Исчисление авансовых платежей и перечисление налога на имущества, транспортного налога. Формированию бухгалтерских проводок, оформление платежных поручений</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tcBorders>
              <w:top w:val="single" w:sz="4" w:space="0" w:color="auto"/>
              <w:left w:val="single" w:sz="4" w:space="0" w:color="auto"/>
              <w:bottom w:val="single" w:sz="4" w:space="0" w:color="000000"/>
              <w:right w:val="nil"/>
            </w:tcBorders>
          </w:tcPr>
          <w:p w:rsidR="00D91205" w:rsidRPr="008363EF" w:rsidRDefault="00D91205" w:rsidP="00D91205">
            <w:pPr>
              <w:ind w:firstLine="0"/>
            </w:pPr>
          </w:p>
        </w:tc>
        <w:tc>
          <w:tcPr>
            <w:tcW w:w="8505" w:type="dxa"/>
            <w:tcBorders>
              <w:top w:val="single" w:sz="4" w:space="0" w:color="auto"/>
              <w:left w:val="single" w:sz="4" w:space="0" w:color="000000"/>
              <w:bottom w:val="single" w:sz="4" w:space="0" w:color="000000"/>
              <w:right w:val="nil"/>
            </w:tcBorders>
          </w:tcPr>
          <w:p w:rsidR="00D91205" w:rsidRPr="008363EF" w:rsidRDefault="00D91205" w:rsidP="00D91205">
            <w:pPr>
              <w:ind w:firstLine="0"/>
              <w:rPr>
                <w:b/>
              </w:rPr>
            </w:pPr>
            <w:r w:rsidRPr="008363EF">
              <w:rPr>
                <w:b/>
              </w:rPr>
              <w:t xml:space="preserve">Практическое занятия № </w:t>
            </w:r>
            <w:r w:rsidR="0040128E">
              <w:rPr>
                <w:b/>
              </w:rPr>
              <w:t>7</w:t>
            </w:r>
          </w:p>
          <w:p w:rsidR="00D91205" w:rsidRPr="008363EF" w:rsidRDefault="00D91205" w:rsidP="00D91205">
            <w:pPr>
              <w:ind w:firstLine="0"/>
              <w:rPr>
                <w:bCs/>
              </w:rPr>
            </w:pPr>
            <w:r w:rsidRPr="008363EF">
              <w:rPr>
                <w:rFonts w:eastAsia="Arial Unicode MS"/>
                <w:bCs/>
              </w:rPr>
              <w:t>Исчисление и перечисление НДФЛ. Формированию бухгалтерских проводок, оформление платежных поручений</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bottom w:val="single" w:sz="4" w:space="0" w:color="auto"/>
              <w:right w:val="single" w:sz="4" w:space="0" w:color="auto"/>
            </w:tcBorders>
            <w:vAlign w:val="center"/>
          </w:tcPr>
          <w:p w:rsidR="00D91205" w:rsidRPr="008363EF" w:rsidRDefault="00D91205" w:rsidP="00D91205">
            <w:pPr>
              <w:ind w:firstLine="0"/>
              <w:jc w:val="left"/>
              <w:rPr>
                <w:b/>
              </w:rPr>
            </w:pPr>
          </w:p>
        </w:tc>
        <w:tc>
          <w:tcPr>
            <w:tcW w:w="567" w:type="dxa"/>
            <w:tcBorders>
              <w:top w:val="single" w:sz="4" w:space="0" w:color="auto"/>
              <w:left w:val="single" w:sz="4" w:space="0" w:color="auto"/>
              <w:bottom w:val="single" w:sz="4" w:space="0" w:color="000000"/>
              <w:right w:val="nil"/>
            </w:tcBorders>
          </w:tcPr>
          <w:p w:rsidR="00D91205" w:rsidRPr="008363EF" w:rsidRDefault="00D91205" w:rsidP="00D91205">
            <w:pPr>
              <w:ind w:firstLine="0"/>
            </w:pPr>
          </w:p>
        </w:tc>
        <w:tc>
          <w:tcPr>
            <w:tcW w:w="8505" w:type="dxa"/>
            <w:tcBorders>
              <w:top w:val="single" w:sz="4" w:space="0" w:color="auto"/>
              <w:left w:val="single" w:sz="4" w:space="0" w:color="000000"/>
              <w:bottom w:val="single" w:sz="4" w:space="0" w:color="000000"/>
              <w:right w:val="nil"/>
            </w:tcBorders>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r w:rsidRPr="008363EF">
              <w:rPr>
                <w:b/>
              </w:rPr>
              <w:t xml:space="preserve"> </w:t>
            </w:r>
          </w:p>
          <w:p w:rsidR="00D91205" w:rsidRPr="008363EF" w:rsidRDefault="00D91205" w:rsidP="00D91205">
            <w:pPr>
              <w:ind w:firstLine="0"/>
              <w:rPr>
                <w:b/>
              </w:rPr>
            </w:pP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3</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8B1CD9">
        <w:tblPrEx>
          <w:tblLook w:val="04A0" w:firstRow="1" w:lastRow="0" w:firstColumn="1" w:lastColumn="0" w:noHBand="0" w:noVBand="1"/>
        </w:tblPrEx>
        <w:trPr>
          <w:trHeight w:val="200"/>
        </w:trPr>
        <w:tc>
          <w:tcPr>
            <w:tcW w:w="3090" w:type="dxa"/>
            <w:vMerge w:val="restart"/>
            <w:tcBorders>
              <w:top w:val="single" w:sz="4" w:space="0" w:color="auto"/>
              <w:left w:val="single" w:sz="4" w:space="0" w:color="auto"/>
              <w:right w:val="single" w:sz="4" w:space="0" w:color="auto"/>
            </w:tcBorders>
            <w:vAlign w:val="center"/>
          </w:tcPr>
          <w:p w:rsidR="00D91205" w:rsidRPr="008363EF" w:rsidRDefault="000932F9" w:rsidP="00D91205">
            <w:pPr>
              <w:ind w:firstLine="0"/>
              <w:jc w:val="left"/>
              <w:rPr>
                <w:b/>
              </w:rPr>
            </w:pPr>
            <w:hyperlink r:id="rId22" w:history="1">
              <w:r w:rsidR="00D91205" w:rsidRPr="008363EF">
                <w:rPr>
                  <w:b/>
                  <w:bCs/>
                  <w:shd w:val="clear" w:color="auto" w:fill="FFFFFF"/>
                </w:rPr>
                <w:t>Тема 5. Особенности исчисления страховых взносов во внебюджетные фонды</w:t>
              </w:r>
            </w:hyperlink>
          </w:p>
        </w:tc>
        <w:tc>
          <w:tcPr>
            <w:tcW w:w="9072" w:type="dxa"/>
            <w:gridSpan w:val="2"/>
            <w:tcBorders>
              <w:top w:val="single" w:sz="4" w:space="0" w:color="000000"/>
              <w:left w:val="single" w:sz="4" w:space="0" w:color="auto"/>
              <w:bottom w:val="single" w:sz="4" w:space="0" w:color="000000"/>
              <w:right w:val="nil"/>
            </w:tcBorders>
          </w:tcPr>
          <w:p w:rsidR="00D91205" w:rsidRPr="008363EF" w:rsidRDefault="00D91205" w:rsidP="00D91205">
            <w:pPr>
              <w:ind w:firstLine="0"/>
              <w:rPr>
                <w:rFonts w:eastAsia="Calibri"/>
                <w:color w:val="000000"/>
                <w:lang w:eastAsia="en-US"/>
              </w:rPr>
            </w:pPr>
            <w:r w:rsidRPr="008363EF">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F07B5A" w:rsidP="00D91205">
            <w:pPr>
              <w:ind w:firstLine="0"/>
              <w:jc w:val="center"/>
              <w:rPr>
                <w:b/>
              </w:rPr>
            </w:pPr>
            <w:r>
              <w:rPr>
                <w:b/>
              </w:rPr>
              <w:t>8</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vMerge w:val="restart"/>
            <w:tcBorders>
              <w:top w:val="single" w:sz="4" w:space="0" w:color="000000"/>
              <w:left w:val="single" w:sz="4" w:space="0" w:color="auto"/>
              <w:right w:val="nil"/>
            </w:tcBorders>
          </w:tcPr>
          <w:p w:rsidR="00D91205" w:rsidRPr="008363EF" w:rsidRDefault="00D91205" w:rsidP="00D91205">
            <w:pPr>
              <w:ind w:firstLine="0"/>
            </w:pPr>
            <w:r w:rsidRPr="008363EF">
              <w:t>1</w:t>
            </w: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Cs/>
              </w:rPr>
            </w:pPr>
            <w:r w:rsidRPr="008363EF">
              <w:rPr>
                <w:bCs/>
              </w:rPr>
              <w:t xml:space="preserve">Особенности начисления и перечисления сумм в ПФР. Порядок и сроки исчисления взносов в ПФР. Особенности начисления и перечисления сумм в ФСС. Порядок и сроки исчисления взносов в ФСС. </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1</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vMerge/>
            <w:tcBorders>
              <w:top w:val="single" w:sz="4" w:space="0" w:color="000000"/>
              <w:left w:val="single" w:sz="4" w:space="0" w:color="auto"/>
              <w:right w:val="nil"/>
            </w:tcBorders>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Cs/>
              </w:rPr>
            </w:pPr>
            <w:r w:rsidRPr="008363EF">
              <w:rPr>
                <w:bCs/>
              </w:rPr>
              <w:t>Особенности начисления и перечисления сумм в ФФОМС и ТФОМС. Порядок и сроки исчисления взносов ФФОМС и ТФОМС. Особенности начисления и перечисления взносов на страхование от несчастных случаев на производстве и профессиональных заболеваний.</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1</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vMerge/>
            <w:tcBorders>
              <w:left w:val="single" w:sz="4" w:space="0" w:color="auto"/>
              <w:bottom w:val="single" w:sz="4" w:space="0" w:color="000000"/>
              <w:right w:val="nil"/>
            </w:tcBorders>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
              </w:rPr>
            </w:pPr>
            <w:r w:rsidRPr="008363EF">
              <w:rPr>
                <w:b/>
              </w:rPr>
              <w:t xml:space="preserve">Практическое занятия № </w:t>
            </w:r>
            <w:r w:rsidR="0040128E">
              <w:rPr>
                <w:b/>
              </w:rPr>
              <w:t>8</w:t>
            </w:r>
          </w:p>
          <w:p w:rsidR="00D91205" w:rsidRPr="008363EF" w:rsidRDefault="00D91205" w:rsidP="00D91205">
            <w:pPr>
              <w:tabs>
                <w:tab w:val="left" w:pos="5175"/>
              </w:tabs>
              <w:ind w:firstLine="0"/>
              <w:rPr>
                <w:rFonts w:eastAsia="Arial Unicode MS"/>
                <w:bCs/>
              </w:rPr>
            </w:pPr>
            <w:r w:rsidRPr="008363EF">
              <w:rPr>
                <w:rFonts w:eastAsia="Arial Unicode MS"/>
                <w:bCs/>
              </w:rPr>
              <w:t>Решение ситуационных задач по исчислению страховых взносов, подлежащих уплате в бюджеты бюджетной системы РФ</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bottom w:val="single" w:sz="4" w:space="0" w:color="auto"/>
              <w:right w:val="single" w:sz="4" w:space="0" w:color="auto"/>
            </w:tcBorders>
            <w:vAlign w:val="center"/>
          </w:tcPr>
          <w:p w:rsidR="00D91205" w:rsidRPr="008363EF" w:rsidRDefault="00D91205" w:rsidP="00D91205">
            <w:pPr>
              <w:ind w:firstLine="0"/>
              <w:jc w:val="left"/>
              <w:rPr>
                <w:b/>
              </w:rPr>
            </w:pPr>
          </w:p>
        </w:tc>
        <w:tc>
          <w:tcPr>
            <w:tcW w:w="567" w:type="dxa"/>
            <w:tcBorders>
              <w:left w:val="single" w:sz="4" w:space="0" w:color="auto"/>
              <w:bottom w:val="single" w:sz="4" w:space="0" w:color="000000"/>
              <w:right w:val="nil"/>
            </w:tcBorders>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r w:rsidRPr="008363EF">
              <w:rPr>
                <w:b/>
              </w:rPr>
              <w:t xml:space="preserve"> </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F07B5A" w:rsidP="00D91205">
            <w:pPr>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8B1CD9">
        <w:tblPrEx>
          <w:tblLook w:val="04A0" w:firstRow="1" w:lastRow="0" w:firstColumn="1" w:lastColumn="0" w:noHBand="0" w:noVBand="1"/>
        </w:tblPrEx>
        <w:trPr>
          <w:trHeight w:val="200"/>
        </w:trPr>
        <w:tc>
          <w:tcPr>
            <w:tcW w:w="3090" w:type="dxa"/>
            <w:vMerge w:val="restart"/>
            <w:tcBorders>
              <w:top w:val="single" w:sz="4" w:space="0" w:color="auto"/>
              <w:left w:val="single" w:sz="4" w:space="0" w:color="auto"/>
              <w:right w:val="single" w:sz="4" w:space="0" w:color="auto"/>
            </w:tcBorders>
            <w:vAlign w:val="center"/>
          </w:tcPr>
          <w:p w:rsidR="00D91205" w:rsidRPr="008363EF" w:rsidRDefault="000932F9" w:rsidP="00D91205">
            <w:pPr>
              <w:ind w:firstLine="0"/>
              <w:jc w:val="left"/>
              <w:rPr>
                <w:b/>
              </w:rPr>
            </w:pPr>
            <w:hyperlink r:id="rId23" w:history="1">
              <w:r w:rsidR="00D91205" w:rsidRPr="008363EF">
                <w:rPr>
                  <w:b/>
                  <w:bCs/>
                  <w:shd w:val="clear" w:color="auto" w:fill="FFFFFF"/>
                </w:rPr>
                <w:t>Тема 6. Бухгалтерский учет расчетов по социальному страхованию и обеспечению.</w:t>
              </w:r>
            </w:hyperlink>
          </w:p>
        </w:tc>
        <w:tc>
          <w:tcPr>
            <w:tcW w:w="9072" w:type="dxa"/>
            <w:gridSpan w:val="2"/>
            <w:tcBorders>
              <w:top w:val="single" w:sz="4" w:space="0" w:color="000000"/>
              <w:left w:val="single" w:sz="4" w:space="0" w:color="auto"/>
              <w:bottom w:val="single" w:sz="4" w:space="0" w:color="000000"/>
              <w:right w:val="nil"/>
            </w:tcBorders>
          </w:tcPr>
          <w:p w:rsidR="00D91205" w:rsidRPr="008363EF" w:rsidRDefault="00D91205" w:rsidP="00D91205">
            <w:pPr>
              <w:ind w:firstLine="0"/>
              <w:rPr>
                <w:rFonts w:eastAsia="Calibri"/>
                <w:color w:val="000000"/>
                <w:lang w:eastAsia="en-US"/>
              </w:rPr>
            </w:pPr>
            <w:r w:rsidRPr="008363EF">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F07B5A" w:rsidP="00D91205">
            <w:pPr>
              <w:ind w:firstLine="0"/>
              <w:jc w:val="center"/>
              <w:rPr>
                <w:b/>
              </w:rPr>
            </w:pPr>
            <w:r>
              <w:rPr>
                <w:b/>
              </w:rPr>
              <w:t>6</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vMerge w:val="restart"/>
            <w:tcBorders>
              <w:top w:val="single" w:sz="4" w:space="0" w:color="000000"/>
              <w:left w:val="single" w:sz="4" w:space="0" w:color="auto"/>
              <w:right w:val="nil"/>
            </w:tcBorders>
          </w:tcPr>
          <w:p w:rsidR="00D91205" w:rsidRPr="008363EF" w:rsidRDefault="00D91205" w:rsidP="00D91205">
            <w:pPr>
              <w:ind w:firstLine="0"/>
            </w:pPr>
            <w:r w:rsidRPr="008363EF">
              <w:t>1</w:t>
            </w: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Cs/>
              </w:rPr>
            </w:pPr>
            <w:r w:rsidRPr="008363EF">
              <w:rPr>
                <w:bCs/>
              </w:rPr>
              <w:t>Синтетический и аналитический учет по счету 69 «Расчеты по социальному страхованию и обеспечению». Формировать бухгалтерские проводки по начислению и перечислению страховых взносов во внебюджетные фонды.</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F07B5A" w:rsidP="00D91205">
            <w:pPr>
              <w:ind w:firstLine="0"/>
              <w:jc w:val="center"/>
            </w:pPr>
            <w:r>
              <w:t>1</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1</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vMerge/>
            <w:tcBorders>
              <w:top w:val="single" w:sz="4" w:space="0" w:color="000000"/>
              <w:left w:val="single" w:sz="4" w:space="0" w:color="auto"/>
              <w:right w:val="nil"/>
            </w:tcBorders>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Cs/>
              </w:rPr>
            </w:pPr>
            <w:r w:rsidRPr="008363EF">
              <w:rPr>
                <w:bCs/>
              </w:rPr>
              <w:t xml:space="preserve">Использование средств внебюджетных фондов. </w:t>
            </w:r>
          </w:p>
          <w:p w:rsidR="00D91205" w:rsidRPr="008363EF" w:rsidRDefault="00D91205" w:rsidP="00D91205">
            <w:pPr>
              <w:ind w:firstLine="0"/>
              <w:rPr>
                <w:bCs/>
              </w:rPr>
            </w:pPr>
            <w:r w:rsidRPr="008363EF">
              <w:rPr>
                <w:bCs/>
              </w:rPr>
              <w:t xml:space="preserve">Порядок заполнения платежных поручений по перечислению страховых взносов во внебюджетные фонды. </w:t>
            </w:r>
          </w:p>
          <w:p w:rsidR="00D91205" w:rsidRPr="008363EF" w:rsidRDefault="00D91205" w:rsidP="00D91205">
            <w:pPr>
              <w:ind w:firstLine="0"/>
              <w:rPr>
                <w:bCs/>
              </w:rPr>
            </w:pPr>
            <w:r w:rsidRPr="008363EF">
              <w:rPr>
                <w:bCs/>
              </w:rPr>
              <w:t>Процедура контроля прохождения платежных поручений по расчетно-кассовым банковским операциям с использованием выписок банка.</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F07B5A" w:rsidP="00D91205">
            <w:pPr>
              <w:ind w:firstLine="0"/>
              <w:jc w:val="center"/>
            </w:pPr>
            <w:r>
              <w:t>1</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1</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right w:val="single" w:sz="4" w:space="0" w:color="auto"/>
            </w:tcBorders>
            <w:vAlign w:val="center"/>
          </w:tcPr>
          <w:p w:rsidR="00D91205" w:rsidRPr="008363EF" w:rsidRDefault="00D91205" w:rsidP="00D91205">
            <w:pPr>
              <w:ind w:firstLine="0"/>
              <w:jc w:val="left"/>
              <w:rPr>
                <w:b/>
              </w:rPr>
            </w:pPr>
          </w:p>
        </w:tc>
        <w:tc>
          <w:tcPr>
            <w:tcW w:w="567" w:type="dxa"/>
            <w:vMerge/>
            <w:tcBorders>
              <w:left w:val="single" w:sz="4" w:space="0" w:color="auto"/>
              <w:bottom w:val="single" w:sz="4" w:space="0" w:color="000000"/>
              <w:right w:val="nil"/>
            </w:tcBorders>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
              </w:rPr>
            </w:pPr>
            <w:r w:rsidRPr="008363EF">
              <w:rPr>
                <w:b/>
              </w:rPr>
              <w:t xml:space="preserve">Практическое занятия № </w:t>
            </w:r>
            <w:r w:rsidR="0040128E">
              <w:rPr>
                <w:b/>
              </w:rPr>
              <w:t>9</w:t>
            </w:r>
          </w:p>
          <w:p w:rsidR="00D91205" w:rsidRPr="008363EF" w:rsidRDefault="00D91205" w:rsidP="00D91205">
            <w:pPr>
              <w:tabs>
                <w:tab w:val="left" w:pos="5985"/>
              </w:tabs>
              <w:ind w:firstLine="0"/>
              <w:rPr>
                <w:rFonts w:eastAsia="Arial Unicode MS"/>
                <w:bCs/>
              </w:rPr>
            </w:pPr>
            <w:r w:rsidRPr="008363EF">
              <w:rPr>
                <w:rFonts w:eastAsia="Arial Unicode MS"/>
                <w:bCs/>
              </w:rPr>
              <w:t>Решение ситуационных задач по формированию бухгалтерских проводок начисления и перечисления страховых взносов в бюджеты бюджетной системы РФ.</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D91205" w:rsidP="00D91205">
            <w:pPr>
              <w:ind w:firstLine="0"/>
              <w:jc w:val="center"/>
            </w:pPr>
            <w:r w:rsidRPr="008363EF">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8B1CD9">
        <w:tblPrEx>
          <w:tblLook w:val="04A0" w:firstRow="1" w:lastRow="0" w:firstColumn="1" w:lastColumn="0" w:noHBand="0" w:noVBand="1"/>
        </w:tblPrEx>
        <w:trPr>
          <w:trHeight w:val="200"/>
        </w:trPr>
        <w:tc>
          <w:tcPr>
            <w:tcW w:w="3090" w:type="dxa"/>
            <w:vMerge/>
            <w:tcBorders>
              <w:left w:val="single" w:sz="4" w:space="0" w:color="auto"/>
              <w:bottom w:val="single" w:sz="4" w:space="0" w:color="auto"/>
              <w:right w:val="single" w:sz="4" w:space="0" w:color="auto"/>
            </w:tcBorders>
            <w:vAlign w:val="center"/>
          </w:tcPr>
          <w:p w:rsidR="00D91205" w:rsidRPr="008363EF" w:rsidRDefault="00D91205" w:rsidP="00D91205">
            <w:pPr>
              <w:ind w:firstLine="0"/>
              <w:jc w:val="left"/>
              <w:rPr>
                <w:b/>
              </w:rPr>
            </w:pPr>
          </w:p>
        </w:tc>
        <w:tc>
          <w:tcPr>
            <w:tcW w:w="567" w:type="dxa"/>
            <w:tcBorders>
              <w:left w:val="single" w:sz="4" w:space="0" w:color="auto"/>
              <w:bottom w:val="single" w:sz="4" w:space="0" w:color="000000"/>
              <w:right w:val="nil"/>
            </w:tcBorders>
          </w:tcPr>
          <w:p w:rsidR="00D91205" w:rsidRPr="008363EF" w:rsidRDefault="00D91205" w:rsidP="00D91205">
            <w:pPr>
              <w:ind w:firstLine="0"/>
            </w:pPr>
          </w:p>
        </w:tc>
        <w:tc>
          <w:tcPr>
            <w:tcW w:w="8505" w:type="dxa"/>
            <w:tcBorders>
              <w:top w:val="single" w:sz="4" w:space="0" w:color="000000"/>
              <w:left w:val="single" w:sz="4" w:space="0" w:color="000000"/>
              <w:bottom w:val="single" w:sz="4" w:space="0" w:color="000000"/>
              <w:right w:val="nil"/>
            </w:tcBorders>
          </w:tcPr>
          <w:p w:rsidR="00D91205" w:rsidRPr="008363EF" w:rsidRDefault="00D91205" w:rsidP="00D91205">
            <w:pPr>
              <w:ind w:firstLine="0"/>
              <w:rPr>
                <w:b/>
              </w:rPr>
            </w:pPr>
            <w:r w:rsidRPr="008363EF">
              <w:rPr>
                <w:b/>
              </w:rPr>
              <w:t xml:space="preserve">Самостоятельная работа обучающихся </w:t>
            </w:r>
          </w:p>
          <w:p w:rsidR="00D91205" w:rsidRPr="008363EF" w:rsidRDefault="00D91205" w:rsidP="00D91205">
            <w:pPr>
              <w:ind w:firstLine="0"/>
              <w:rPr>
                <w:b/>
              </w:rPr>
            </w:pPr>
            <w:r w:rsidRPr="008363EF">
              <w:t>Проработка учебного материала, ответы на вопросы по теме</w:t>
            </w:r>
            <w:r w:rsidRPr="008363EF">
              <w:rPr>
                <w:b/>
              </w:rPr>
              <w:t xml:space="preserve"> </w:t>
            </w:r>
          </w:p>
        </w:tc>
        <w:tc>
          <w:tcPr>
            <w:tcW w:w="1276" w:type="dxa"/>
            <w:tcBorders>
              <w:top w:val="single" w:sz="4" w:space="0" w:color="000000"/>
              <w:left w:val="single" w:sz="4" w:space="0" w:color="000000"/>
              <w:bottom w:val="single" w:sz="4" w:space="0" w:color="000000"/>
              <w:right w:val="single" w:sz="4" w:space="0" w:color="auto"/>
            </w:tcBorders>
            <w:vAlign w:val="center"/>
          </w:tcPr>
          <w:p w:rsidR="00D91205" w:rsidRPr="008363EF" w:rsidRDefault="00F07B5A" w:rsidP="00D91205">
            <w:pPr>
              <w:ind w:firstLine="0"/>
              <w:jc w:val="center"/>
            </w:pPr>
            <w:r>
              <w:t>2</w:t>
            </w:r>
          </w:p>
        </w:tc>
        <w:tc>
          <w:tcPr>
            <w:tcW w:w="1701" w:type="dxa"/>
            <w:tcBorders>
              <w:left w:val="single" w:sz="4" w:space="0" w:color="000000"/>
              <w:bottom w:val="single" w:sz="4" w:space="0" w:color="000000"/>
              <w:right w:val="single" w:sz="4" w:space="0" w:color="auto"/>
            </w:tcBorders>
          </w:tcPr>
          <w:p w:rsidR="00D91205" w:rsidRPr="008363EF" w:rsidRDefault="00D91205" w:rsidP="00D91205">
            <w:pPr>
              <w:ind w:firstLine="0"/>
              <w:jc w:val="center"/>
            </w:pPr>
            <w:r w:rsidRPr="008363EF">
              <w:t>2,3</w:t>
            </w:r>
          </w:p>
        </w:tc>
      </w:tr>
      <w:tr w:rsidR="00D91205" w:rsidRPr="008363EF" w:rsidTr="006F212D">
        <w:tblPrEx>
          <w:tblLook w:val="04A0" w:firstRow="1" w:lastRow="0" w:firstColumn="1" w:lastColumn="0" w:noHBand="0" w:noVBand="1"/>
        </w:tblPrEx>
        <w:tc>
          <w:tcPr>
            <w:tcW w:w="12162" w:type="dxa"/>
            <w:gridSpan w:val="3"/>
            <w:tcBorders>
              <w:top w:val="single" w:sz="4" w:space="0" w:color="000000"/>
              <w:left w:val="single" w:sz="4" w:space="0" w:color="000000"/>
              <w:bottom w:val="single" w:sz="4" w:space="0" w:color="000000"/>
              <w:right w:val="single" w:sz="4" w:space="0" w:color="auto"/>
            </w:tcBorders>
            <w:vAlign w:val="center"/>
            <w:hideMark/>
          </w:tcPr>
          <w:p w:rsidR="00D91205" w:rsidRPr="008363EF" w:rsidRDefault="00F07B5A" w:rsidP="00D91205">
            <w:pPr>
              <w:ind w:firstLine="0"/>
              <w:rPr>
                <w:rFonts w:eastAsia="Calibri"/>
                <w:b/>
                <w:bCs/>
              </w:rPr>
            </w:pPr>
            <w:r>
              <w:rPr>
                <w:rFonts w:eastAsia="Calibri"/>
                <w:b/>
                <w:bCs/>
              </w:rPr>
              <w:t>Итоговое занятие (в форме дифференцированного зачета)</w:t>
            </w:r>
          </w:p>
        </w:tc>
        <w:tc>
          <w:tcPr>
            <w:tcW w:w="1276" w:type="dxa"/>
            <w:tcBorders>
              <w:top w:val="single" w:sz="4" w:space="0" w:color="000000"/>
              <w:left w:val="single" w:sz="4" w:space="0" w:color="auto"/>
              <w:bottom w:val="single" w:sz="4" w:space="0" w:color="000000"/>
              <w:right w:val="single" w:sz="4" w:space="0" w:color="auto"/>
            </w:tcBorders>
            <w:vAlign w:val="center"/>
            <w:hideMark/>
          </w:tcPr>
          <w:p w:rsidR="00D91205" w:rsidRPr="008363EF" w:rsidRDefault="00F07B5A" w:rsidP="00D91205">
            <w:pPr>
              <w:ind w:firstLine="0"/>
              <w:jc w:val="center"/>
            </w:pPr>
            <w:r>
              <w:t>2</w:t>
            </w:r>
            <w:bookmarkStart w:id="0" w:name="_GoBack"/>
            <w:bookmarkEnd w:id="0"/>
          </w:p>
        </w:tc>
        <w:tc>
          <w:tcPr>
            <w:tcW w:w="1701" w:type="dxa"/>
            <w:tcBorders>
              <w:top w:val="single" w:sz="4" w:space="0" w:color="000000"/>
              <w:left w:val="single" w:sz="4" w:space="0" w:color="000000"/>
              <w:bottom w:val="single" w:sz="4" w:space="0" w:color="000000"/>
              <w:right w:val="single" w:sz="4" w:space="0" w:color="auto"/>
            </w:tcBorders>
          </w:tcPr>
          <w:p w:rsidR="00D91205" w:rsidRPr="008363EF" w:rsidRDefault="00D91205" w:rsidP="00D91205">
            <w:pPr>
              <w:ind w:firstLine="0"/>
              <w:jc w:val="center"/>
            </w:pPr>
          </w:p>
        </w:tc>
      </w:tr>
      <w:tr w:rsidR="00D91205" w:rsidRPr="008363EF" w:rsidTr="008B1CD9">
        <w:tc>
          <w:tcPr>
            <w:tcW w:w="121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rPr>
                <w:rFonts w:eastAsia="Calibri"/>
                <w:b/>
                <w:bCs/>
              </w:rPr>
            </w:pPr>
            <w:r w:rsidRPr="008363EF">
              <w:rPr>
                <w:rFonts w:eastAsia="Calibri"/>
                <w:b/>
                <w:bCs/>
              </w:rPr>
              <w:t xml:space="preserve">Итого </w:t>
            </w:r>
          </w:p>
        </w:tc>
        <w:tc>
          <w:tcPr>
            <w:tcW w:w="1276" w:type="dxa"/>
            <w:tcBorders>
              <w:top w:val="single" w:sz="4" w:space="0" w:color="000000"/>
              <w:left w:val="single" w:sz="4" w:space="0" w:color="auto"/>
              <w:bottom w:val="single" w:sz="4" w:space="0" w:color="000000"/>
            </w:tcBorders>
            <w:shd w:val="clear" w:color="auto" w:fill="auto"/>
            <w:vAlign w:val="center"/>
          </w:tcPr>
          <w:p w:rsidR="00D91205" w:rsidRPr="008363EF" w:rsidRDefault="00D91205" w:rsidP="00D91205">
            <w:pPr>
              <w:ind w:firstLine="0"/>
              <w:jc w:val="center"/>
              <w:rPr>
                <w:b/>
              </w:rPr>
            </w:pPr>
            <w:r w:rsidRPr="008363EF">
              <w:rPr>
                <w:b/>
              </w:rPr>
              <w:t>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jc w:val="center"/>
              <w:rPr>
                <w:b/>
              </w:rPr>
            </w:pPr>
          </w:p>
        </w:tc>
      </w:tr>
      <w:tr w:rsidR="00D91205" w:rsidRPr="008363EF" w:rsidTr="006F212D">
        <w:tc>
          <w:tcPr>
            <w:tcW w:w="121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rPr>
                <w:rFonts w:eastAsia="Calibri"/>
                <w:b/>
                <w:bCs/>
              </w:rPr>
            </w:pPr>
            <w:r w:rsidRPr="008363EF">
              <w:rPr>
                <w:rFonts w:eastAsia="Calibri"/>
                <w:b/>
                <w:bCs/>
              </w:rPr>
              <w:t>Учебная практика</w:t>
            </w:r>
          </w:p>
          <w:p w:rsidR="00D91205" w:rsidRPr="008363EF" w:rsidRDefault="00D91205" w:rsidP="00D91205">
            <w:pPr>
              <w:rPr>
                <w:b/>
              </w:rPr>
            </w:pPr>
            <w:r w:rsidRPr="008363EF">
              <w:rPr>
                <w:rFonts w:eastAsia="Calibri"/>
                <w:b/>
                <w:bCs/>
              </w:rPr>
              <w:t>Виды работ</w:t>
            </w:r>
          </w:p>
          <w:p w:rsidR="00D91205" w:rsidRPr="008363EF" w:rsidRDefault="00D91205" w:rsidP="00D91205">
            <w:pPr>
              <w:numPr>
                <w:ilvl w:val="0"/>
                <w:numId w:val="30"/>
              </w:numPr>
              <w:tabs>
                <w:tab w:val="left" w:pos="308"/>
              </w:tabs>
              <w:overflowPunct w:val="0"/>
              <w:adjustRightInd w:val="0"/>
              <w:ind w:left="0" w:firstLine="426"/>
              <w:contextualSpacing/>
              <w:rPr>
                <w:kern w:val="28"/>
              </w:rPr>
            </w:pPr>
            <w:r w:rsidRPr="008363EF">
              <w:rPr>
                <w:kern w:val="28"/>
              </w:rPr>
              <w:t xml:space="preserve">Заполнение справки об условной организации, ее организационно-правовой собственности, специализации производства. </w:t>
            </w:r>
          </w:p>
          <w:p w:rsidR="00D91205" w:rsidRPr="008363EF" w:rsidRDefault="00D91205" w:rsidP="00D91205">
            <w:pPr>
              <w:numPr>
                <w:ilvl w:val="0"/>
                <w:numId w:val="30"/>
              </w:numPr>
              <w:tabs>
                <w:tab w:val="left" w:pos="308"/>
              </w:tabs>
              <w:overflowPunct w:val="0"/>
              <w:adjustRightInd w:val="0"/>
              <w:ind w:left="0" w:firstLine="426"/>
              <w:contextualSpacing/>
              <w:rPr>
                <w:kern w:val="28"/>
              </w:rPr>
            </w:pPr>
            <w:r w:rsidRPr="008363EF">
              <w:rPr>
                <w:rFonts w:eastAsia="Lucida Sans Unicode"/>
                <w:color w:val="000000"/>
                <w:kern w:val="2"/>
                <w:shd w:val="clear" w:color="auto" w:fill="FFFFFF"/>
                <w:lang w:eastAsia="ar-SA"/>
              </w:rPr>
              <w:t>Формирование учетной политики условной организации.</w:t>
            </w:r>
          </w:p>
          <w:p w:rsidR="00D91205" w:rsidRPr="008363EF" w:rsidRDefault="00D91205" w:rsidP="00D91205">
            <w:pPr>
              <w:numPr>
                <w:ilvl w:val="0"/>
                <w:numId w:val="30"/>
              </w:numPr>
              <w:tabs>
                <w:tab w:val="left" w:pos="308"/>
              </w:tabs>
              <w:overflowPunct w:val="0"/>
              <w:adjustRightInd w:val="0"/>
              <w:ind w:left="0" w:firstLine="426"/>
              <w:contextualSpacing/>
              <w:rPr>
                <w:kern w:val="28"/>
              </w:rPr>
            </w:pPr>
            <w:r w:rsidRPr="008363EF">
              <w:rPr>
                <w:kern w:val="28"/>
              </w:rPr>
              <w:t>Разработка рабочего плана счетов бухгалтерского учета, применяемого в организации.</w:t>
            </w:r>
          </w:p>
          <w:p w:rsidR="00D91205" w:rsidRPr="008363EF" w:rsidRDefault="00D91205" w:rsidP="00D91205">
            <w:pPr>
              <w:numPr>
                <w:ilvl w:val="0"/>
                <w:numId w:val="30"/>
              </w:numPr>
              <w:tabs>
                <w:tab w:val="left" w:pos="308"/>
              </w:tabs>
              <w:overflowPunct w:val="0"/>
              <w:adjustRightInd w:val="0"/>
              <w:ind w:left="0" w:firstLine="426"/>
              <w:contextualSpacing/>
              <w:rPr>
                <w:kern w:val="28"/>
              </w:rPr>
            </w:pPr>
            <w:r w:rsidRPr="008363EF">
              <w:rPr>
                <w:kern w:val="28"/>
              </w:rPr>
              <w:t>Отражение данных об остатках на счетах бухгалтерского учета.</w:t>
            </w:r>
          </w:p>
          <w:p w:rsidR="00D91205" w:rsidRPr="008363EF" w:rsidRDefault="00D91205" w:rsidP="00D91205">
            <w:pPr>
              <w:numPr>
                <w:ilvl w:val="0"/>
                <w:numId w:val="30"/>
              </w:numPr>
              <w:tabs>
                <w:tab w:val="left" w:pos="308"/>
              </w:tabs>
              <w:overflowPunct w:val="0"/>
              <w:adjustRightInd w:val="0"/>
              <w:ind w:left="0" w:firstLine="426"/>
              <w:contextualSpacing/>
              <w:rPr>
                <w:kern w:val="28"/>
              </w:rPr>
            </w:pPr>
            <w:r w:rsidRPr="008363EF">
              <w:rPr>
                <w:kern w:val="28"/>
              </w:rPr>
              <w:t>Проверка и обработка первичных бухгалтерских документов.</w:t>
            </w:r>
          </w:p>
          <w:p w:rsidR="00D91205" w:rsidRPr="008363EF" w:rsidRDefault="00D91205" w:rsidP="00D91205">
            <w:pPr>
              <w:numPr>
                <w:ilvl w:val="0"/>
                <w:numId w:val="30"/>
              </w:numPr>
              <w:tabs>
                <w:tab w:val="left" w:pos="308"/>
              </w:tabs>
              <w:overflowPunct w:val="0"/>
              <w:adjustRightInd w:val="0"/>
              <w:ind w:left="0" w:firstLine="426"/>
              <w:contextualSpacing/>
              <w:rPr>
                <w:kern w:val="28"/>
              </w:rPr>
            </w:pPr>
            <w:r w:rsidRPr="008363EF">
              <w:rPr>
                <w:kern w:val="28"/>
              </w:rPr>
              <w:t>Исправление ошибок в бухгалтерских документах и в учетных регистрах.</w:t>
            </w:r>
          </w:p>
          <w:p w:rsidR="00D91205" w:rsidRPr="008363EF" w:rsidRDefault="00D91205" w:rsidP="00D91205">
            <w:pPr>
              <w:widowControl/>
              <w:numPr>
                <w:ilvl w:val="0"/>
                <w:numId w:val="30"/>
              </w:numPr>
              <w:tabs>
                <w:tab w:val="left" w:pos="308"/>
              </w:tabs>
              <w:ind w:left="0" w:firstLine="426"/>
              <w:rPr>
                <w:bCs/>
              </w:rPr>
            </w:pPr>
            <w:r w:rsidRPr="008363EF">
              <w:rPr>
                <w:kern w:val="28"/>
              </w:rPr>
              <w:t xml:space="preserve">Заполнение учетных регистров по учету расчетов с разными дебиторами и кредиторами. </w:t>
            </w:r>
            <w:r w:rsidRPr="008363EF">
              <w:rPr>
                <w:bCs/>
              </w:rPr>
              <w:t>Учет расчетов с подотчетными лицами.</w:t>
            </w:r>
          </w:p>
          <w:p w:rsidR="00D91205" w:rsidRPr="008363EF" w:rsidRDefault="00D91205" w:rsidP="00D91205">
            <w:pPr>
              <w:tabs>
                <w:tab w:val="left" w:pos="308"/>
              </w:tabs>
              <w:overflowPunct w:val="0"/>
              <w:adjustRightInd w:val="0"/>
              <w:ind w:firstLine="426"/>
              <w:contextualSpacing/>
              <w:jc w:val="left"/>
              <w:rPr>
                <w:bCs/>
              </w:rPr>
            </w:pPr>
            <w:r w:rsidRPr="008363EF">
              <w:rPr>
                <w:color w:val="000000"/>
              </w:rPr>
              <w:t>Оформить и защитить Отчет по практике.</w:t>
            </w:r>
          </w:p>
        </w:tc>
        <w:tc>
          <w:tcPr>
            <w:tcW w:w="1276" w:type="dxa"/>
            <w:tcBorders>
              <w:top w:val="single" w:sz="4" w:space="0" w:color="000000"/>
              <w:left w:val="single" w:sz="4" w:space="0" w:color="auto"/>
              <w:bottom w:val="single" w:sz="4" w:space="0" w:color="000000"/>
            </w:tcBorders>
            <w:shd w:val="clear" w:color="auto" w:fill="auto"/>
            <w:vAlign w:val="center"/>
          </w:tcPr>
          <w:p w:rsidR="00D91205" w:rsidRPr="008363EF" w:rsidRDefault="00D91205" w:rsidP="00D91205">
            <w:pPr>
              <w:widowControl/>
              <w:ind w:firstLine="0"/>
              <w:jc w:val="left"/>
              <w:rPr>
                <w:bCs/>
              </w:rPr>
            </w:pPr>
          </w:p>
          <w:p w:rsidR="00D91205" w:rsidRPr="008363EF" w:rsidRDefault="0040128E" w:rsidP="00D91205">
            <w:pPr>
              <w:overflowPunct w:val="0"/>
              <w:adjustRightInd w:val="0"/>
              <w:contextualSpacing/>
              <w:jc w:val="left"/>
              <w:rPr>
                <w:bCs/>
              </w:rPr>
            </w:pPr>
            <w:r>
              <w:rPr>
                <w:b/>
              </w:rPr>
              <w:t>72</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jc w:val="center"/>
            </w:pPr>
            <w:r w:rsidRPr="008363EF">
              <w:t>1,2,3</w:t>
            </w:r>
          </w:p>
        </w:tc>
      </w:tr>
      <w:tr w:rsidR="00D91205" w:rsidRPr="008363EF" w:rsidTr="00D22B1C">
        <w:tc>
          <w:tcPr>
            <w:tcW w:w="13438" w:type="dxa"/>
            <w:gridSpan w:val="4"/>
            <w:tcBorders>
              <w:top w:val="single" w:sz="4" w:space="0" w:color="000000"/>
              <w:left w:val="single" w:sz="4" w:space="0" w:color="000000"/>
              <w:bottom w:val="single" w:sz="4" w:space="0" w:color="000000"/>
            </w:tcBorders>
            <w:shd w:val="clear" w:color="auto" w:fill="auto"/>
            <w:vAlign w:val="center"/>
          </w:tcPr>
          <w:p w:rsidR="00D91205" w:rsidRPr="008363EF" w:rsidRDefault="00D91205" w:rsidP="00D91205">
            <w:pPr>
              <w:ind w:firstLine="0"/>
              <w:rPr>
                <w:rFonts w:eastAsia="Calibri"/>
                <w:b/>
                <w:bCs/>
              </w:rPr>
            </w:pPr>
            <w:r w:rsidRPr="008363EF">
              <w:rPr>
                <w:rFonts w:eastAsia="Calibri"/>
                <w:b/>
                <w:bCs/>
              </w:rPr>
              <w:t>Промежуточная аттестация: дифференцированный зачет по УП.01.01 (4 семестр)</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jc w:val="center"/>
              <w:rPr>
                <w:b/>
              </w:rPr>
            </w:pPr>
          </w:p>
        </w:tc>
      </w:tr>
      <w:tr w:rsidR="00D91205" w:rsidRPr="008363EF" w:rsidTr="00D22B1C">
        <w:tc>
          <w:tcPr>
            <w:tcW w:w="13438" w:type="dxa"/>
            <w:gridSpan w:val="4"/>
            <w:tcBorders>
              <w:top w:val="single" w:sz="4" w:space="0" w:color="000000"/>
              <w:left w:val="single" w:sz="4" w:space="0" w:color="000000"/>
              <w:bottom w:val="single" w:sz="4" w:space="0" w:color="000000"/>
            </w:tcBorders>
            <w:shd w:val="clear" w:color="auto" w:fill="auto"/>
            <w:vAlign w:val="center"/>
          </w:tcPr>
          <w:p w:rsidR="00D91205" w:rsidRPr="008363EF" w:rsidRDefault="00D91205" w:rsidP="00D91205">
            <w:pPr>
              <w:ind w:firstLine="0"/>
              <w:rPr>
                <w:rFonts w:eastAsia="Calibri"/>
                <w:b/>
                <w:bCs/>
              </w:rPr>
            </w:pPr>
            <w:r w:rsidRPr="008363EF">
              <w:rPr>
                <w:rFonts w:eastAsia="Calibri"/>
                <w:b/>
                <w:bCs/>
              </w:rPr>
              <w:t xml:space="preserve">Производственная практика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jc w:val="center"/>
              <w:rPr>
                <w:b/>
              </w:rPr>
            </w:pPr>
          </w:p>
        </w:tc>
      </w:tr>
      <w:tr w:rsidR="00D91205" w:rsidRPr="008363EF" w:rsidTr="00786374">
        <w:tc>
          <w:tcPr>
            <w:tcW w:w="12162" w:type="dxa"/>
            <w:gridSpan w:val="3"/>
            <w:tcBorders>
              <w:top w:val="single" w:sz="4" w:space="0" w:color="000000"/>
              <w:left w:val="single" w:sz="4" w:space="0" w:color="000000"/>
              <w:bottom w:val="single" w:sz="4" w:space="0" w:color="000000"/>
              <w:right w:val="single" w:sz="4" w:space="0" w:color="auto"/>
            </w:tcBorders>
            <w:shd w:val="clear" w:color="auto" w:fill="auto"/>
          </w:tcPr>
          <w:p w:rsidR="00D91205" w:rsidRPr="008363EF" w:rsidRDefault="00D91205" w:rsidP="00D91205">
            <w:pPr>
              <w:rPr>
                <w:i/>
              </w:rPr>
            </w:pPr>
            <w:r w:rsidRPr="008363EF">
              <w:rPr>
                <w:b/>
                <w:bCs/>
              </w:rPr>
              <w:t>Производственная практика</w:t>
            </w:r>
          </w:p>
          <w:p w:rsidR="00D91205" w:rsidRPr="008363EF" w:rsidRDefault="00D91205" w:rsidP="00D91205">
            <w:pPr>
              <w:rPr>
                <w:b/>
                <w:bCs/>
              </w:rPr>
            </w:pPr>
            <w:r w:rsidRPr="008363EF">
              <w:rPr>
                <w:b/>
                <w:bCs/>
              </w:rPr>
              <w:t>Виды работ:</w:t>
            </w:r>
          </w:p>
          <w:p w:rsidR="00D91205" w:rsidRPr="008363EF" w:rsidRDefault="00D91205" w:rsidP="00D91205">
            <w:pPr>
              <w:widowControl/>
              <w:numPr>
                <w:ilvl w:val="0"/>
                <w:numId w:val="31"/>
              </w:numPr>
              <w:tabs>
                <w:tab w:val="left" w:pos="284"/>
              </w:tabs>
              <w:suppressAutoHyphens/>
              <w:snapToGrid w:val="0"/>
              <w:ind w:left="0" w:firstLine="0"/>
              <w:rPr>
                <w:rFonts w:eastAsia="Lucida Sans Unicode"/>
                <w:bCs/>
                <w:kern w:val="2"/>
                <w:lang w:eastAsia="ar-SA"/>
              </w:rPr>
            </w:pPr>
            <w:r w:rsidRPr="008363EF">
              <w:rPr>
                <w:rFonts w:eastAsia="Lucida Sans Unicode"/>
                <w:color w:val="000000"/>
                <w:kern w:val="2"/>
                <w:shd w:val="clear" w:color="auto" w:fill="FFFFFF"/>
                <w:lang w:eastAsia="ar-SA"/>
              </w:rPr>
              <w:t>Разработка рабочего плана счетов экономического субъекта и сравнение его с типовым планом счетов бухгалтерского учета финансово-хозяйственной деятельности.</w:t>
            </w:r>
          </w:p>
          <w:p w:rsidR="00D91205" w:rsidRPr="008363EF" w:rsidRDefault="00D91205" w:rsidP="00D91205">
            <w:pPr>
              <w:widowControl/>
              <w:numPr>
                <w:ilvl w:val="0"/>
                <w:numId w:val="31"/>
              </w:numPr>
              <w:tabs>
                <w:tab w:val="left" w:pos="284"/>
              </w:tabs>
              <w:suppressAutoHyphens/>
              <w:snapToGrid w:val="0"/>
              <w:ind w:left="0" w:firstLine="0"/>
              <w:rPr>
                <w:rFonts w:eastAsia="Lucida Sans Unicode"/>
                <w:bCs/>
                <w:kern w:val="2"/>
                <w:lang w:eastAsia="ar-SA"/>
              </w:rPr>
            </w:pPr>
            <w:r w:rsidRPr="008363EF">
              <w:rPr>
                <w:rFonts w:eastAsia="Lucida Sans Unicode"/>
                <w:color w:val="000000"/>
                <w:kern w:val="2"/>
                <w:shd w:val="clear" w:color="auto" w:fill="FFFFFF"/>
                <w:lang w:eastAsia="ar-SA"/>
              </w:rPr>
              <w:t>Ознакомление и изучение формирования учетной политики организации.</w:t>
            </w:r>
          </w:p>
          <w:p w:rsidR="00D91205" w:rsidRPr="008363EF" w:rsidRDefault="00D91205" w:rsidP="00D91205">
            <w:pPr>
              <w:widowControl/>
              <w:numPr>
                <w:ilvl w:val="0"/>
                <w:numId w:val="31"/>
              </w:numPr>
              <w:tabs>
                <w:tab w:val="left" w:pos="284"/>
              </w:tabs>
              <w:suppressAutoHyphens/>
              <w:snapToGrid w:val="0"/>
              <w:ind w:left="0" w:firstLine="0"/>
              <w:rPr>
                <w:rFonts w:eastAsia="Lucida Sans Unicode"/>
                <w:bCs/>
                <w:kern w:val="2"/>
                <w:lang w:eastAsia="ar-SA"/>
              </w:rPr>
            </w:pPr>
            <w:r w:rsidRPr="008363EF">
              <w:rPr>
                <w:rFonts w:eastAsia="Lucida Sans Unicode"/>
                <w:color w:val="000000"/>
                <w:kern w:val="2"/>
                <w:shd w:val="clear" w:color="auto" w:fill="FFFFFF"/>
                <w:lang w:eastAsia="ar-SA"/>
              </w:rPr>
              <w:t>Ознакомление с организацией бухгалтерского учета и структурой экономического субъекта.</w:t>
            </w:r>
          </w:p>
          <w:p w:rsidR="00D91205" w:rsidRPr="008363EF" w:rsidRDefault="00D91205" w:rsidP="00D91205">
            <w:pPr>
              <w:numPr>
                <w:ilvl w:val="0"/>
                <w:numId w:val="31"/>
              </w:numPr>
              <w:tabs>
                <w:tab w:val="left" w:pos="308"/>
              </w:tabs>
              <w:overflowPunct w:val="0"/>
              <w:adjustRightInd w:val="0"/>
              <w:ind w:left="0" w:firstLine="0"/>
              <w:contextualSpacing/>
              <w:rPr>
                <w:kern w:val="28"/>
              </w:rPr>
            </w:pPr>
            <w:r w:rsidRPr="008363EF">
              <w:rPr>
                <w:kern w:val="28"/>
              </w:rPr>
              <w:t xml:space="preserve">Отражение в учете денежных средств, кассовых операций, денежных документов и переводов в пути. Заполнение первичных документов и учетных регистров по учету денежных средств. </w:t>
            </w:r>
          </w:p>
          <w:p w:rsidR="00D91205" w:rsidRPr="008363EF" w:rsidRDefault="00D91205" w:rsidP="00D91205">
            <w:pPr>
              <w:numPr>
                <w:ilvl w:val="0"/>
                <w:numId w:val="31"/>
              </w:numPr>
              <w:tabs>
                <w:tab w:val="left" w:pos="308"/>
              </w:tabs>
              <w:overflowPunct w:val="0"/>
              <w:adjustRightInd w:val="0"/>
              <w:ind w:left="0" w:firstLine="0"/>
              <w:contextualSpacing/>
              <w:rPr>
                <w:kern w:val="28"/>
              </w:rPr>
            </w:pPr>
            <w:r w:rsidRPr="008363EF">
              <w:rPr>
                <w:kern w:val="28"/>
              </w:rPr>
              <w:t xml:space="preserve">Отражение в учете фактов хозяйственной жизни, связанных с расчетами. Составление авансового отчета, платежных поручений. Заполнение учетных регистров по учету расчетов с разными дебиторами и кредиторами. </w:t>
            </w:r>
          </w:p>
          <w:p w:rsidR="00D91205" w:rsidRPr="008363EF" w:rsidRDefault="00D91205" w:rsidP="00D91205">
            <w:pPr>
              <w:numPr>
                <w:ilvl w:val="0"/>
                <w:numId w:val="31"/>
              </w:numPr>
              <w:tabs>
                <w:tab w:val="left" w:pos="308"/>
              </w:tabs>
              <w:overflowPunct w:val="0"/>
              <w:adjustRightInd w:val="0"/>
              <w:ind w:left="0" w:firstLine="0"/>
              <w:contextualSpacing/>
              <w:rPr>
                <w:kern w:val="28"/>
              </w:rPr>
            </w:pPr>
            <w:r w:rsidRPr="008363EF">
              <w:rPr>
                <w:kern w:val="28"/>
              </w:rPr>
              <w:t>Отражение в учете фактов хозяйственной жизни по расчетному счету и специальным счетам в банке. Заполнение первичных документов и учетных регистров по учету денежных средств.</w:t>
            </w:r>
          </w:p>
          <w:p w:rsidR="00D91205" w:rsidRPr="008363EF" w:rsidRDefault="00D91205" w:rsidP="00D91205">
            <w:pPr>
              <w:numPr>
                <w:ilvl w:val="0"/>
                <w:numId w:val="31"/>
              </w:numPr>
              <w:tabs>
                <w:tab w:val="left" w:pos="308"/>
              </w:tabs>
              <w:overflowPunct w:val="0"/>
              <w:adjustRightInd w:val="0"/>
              <w:ind w:left="0" w:firstLine="0"/>
              <w:contextualSpacing/>
              <w:rPr>
                <w:kern w:val="28"/>
              </w:rPr>
            </w:pPr>
            <w:r w:rsidRPr="008363EF">
              <w:rPr>
                <w:kern w:val="28"/>
              </w:rPr>
              <w:t xml:space="preserve">Отражение в учете фактов хозяйственной жизни, связанных с основными средствами, применение способов оценки и начисления амортизации основных средств в условной организации. </w:t>
            </w:r>
          </w:p>
          <w:p w:rsidR="00D91205" w:rsidRPr="008363EF" w:rsidRDefault="00D91205" w:rsidP="00D91205">
            <w:pPr>
              <w:numPr>
                <w:ilvl w:val="0"/>
                <w:numId w:val="31"/>
              </w:numPr>
              <w:tabs>
                <w:tab w:val="left" w:pos="308"/>
              </w:tabs>
              <w:overflowPunct w:val="0"/>
              <w:adjustRightInd w:val="0"/>
              <w:ind w:left="0" w:firstLine="0"/>
              <w:contextualSpacing/>
              <w:rPr>
                <w:kern w:val="28"/>
              </w:rPr>
            </w:pPr>
            <w:r w:rsidRPr="008363EF">
              <w:rPr>
                <w:kern w:val="28"/>
              </w:rPr>
              <w:t>Отражение в учете поступления, начисления амортизации, выбытия и ремонта основных средств. Заполнение первичных документов и учетных регистров по учету основных средств.</w:t>
            </w:r>
          </w:p>
          <w:p w:rsidR="00D91205" w:rsidRPr="008363EF" w:rsidRDefault="00D91205" w:rsidP="00D91205">
            <w:pPr>
              <w:numPr>
                <w:ilvl w:val="0"/>
                <w:numId w:val="31"/>
              </w:numPr>
              <w:tabs>
                <w:tab w:val="left" w:pos="308"/>
              </w:tabs>
              <w:overflowPunct w:val="0"/>
              <w:adjustRightInd w:val="0"/>
              <w:ind w:left="0" w:firstLine="0"/>
              <w:contextualSpacing/>
              <w:rPr>
                <w:kern w:val="28"/>
              </w:rPr>
            </w:pPr>
            <w:r w:rsidRPr="008363EF">
              <w:rPr>
                <w:kern w:val="28"/>
              </w:rPr>
              <w:t>Отражение в учете фактов хозяйственной жизни, связанных с нематериальными активами. Учет поступления, выбытия, оценка и учет амортизации. Заполнение первичных документов и учетных регистров по учету нематериальных активов.</w:t>
            </w:r>
          </w:p>
          <w:p w:rsidR="00D91205" w:rsidRPr="008363EF" w:rsidRDefault="00D91205" w:rsidP="00D91205">
            <w:pPr>
              <w:numPr>
                <w:ilvl w:val="0"/>
                <w:numId w:val="31"/>
              </w:numPr>
              <w:tabs>
                <w:tab w:val="left" w:pos="308"/>
              </w:tabs>
              <w:overflowPunct w:val="0"/>
              <w:adjustRightInd w:val="0"/>
              <w:ind w:left="0" w:firstLine="0"/>
              <w:contextualSpacing/>
              <w:rPr>
                <w:kern w:val="28"/>
              </w:rPr>
            </w:pPr>
            <w:r w:rsidRPr="008363EF">
              <w:rPr>
                <w:rFonts w:eastAsia="Lucida Sans Unicode"/>
                <w:color w:val="000000"/>
                <w:kern w:val="2"/>
                <w:shd w:val="clear" w:color="auto" w:fill="FFFFFF"/>
                <w:lang w:eastAsia="ar-SA"/>
              </w:rPr>
              <w:t>Отражение в</w:t>
            </w:r>
            <w:r w:rsidRPr="008363EF">
              <w:rPr>
                <w:kern w:val="28"/>
              </w:rPr>
              <w:t xml:space="preserve"> учете капитальных и финансовых вложений, осуществление оценки финансовых вложений. Заполнение первичных документов и учетных регистров по учету финансовых вложений.</w:t>
            </w:r>
          </w:p>
          <w:p w:rsidR="00D91205" w:rsidRPr="008363EF" w:rsidRDefault="00D91205" w:rsidP="00D91205">
            <w:pPr>
              <w:numPr>
                <w:ilvl w:val="0"/>
                <w:numId w:val="31"/>
              </w:numPr>
              <w:tabs>
                <w:tab w:val="left" w:pos="308"/>
              </w:tabs>
              <w:overflowPunct w:val="0"/>
              <w:adjustRightInd w:val="0"/>
              <w:ind w:left="0" w:firstLine="0"/>
              <w:contextualSpacing/>
              <w:rPr>
                <w:kern w:val="28"/>
              </w:rPr>
            </w:pPr>
            <w:r w:rsidRPr="008363EF">
              <w:rPr>
                <w:rFonts w:eastAsia="Lucida Sans Unicode"/>
                <w:color w:val="000000"/>
                <w:kern w:val="2"/>
                <w:shd w:val="clear" w:color="auto" w:fill="FFFFFF"/>
                <w:lang w:eastAsia="ar-SA"/>
              </w:rPr>
              <w:t>Отражение в</w:t>
            </w:r>
            <w:r w:rsidRPr="008363EF">
              <w:rPr>
                <w:kern w:val="28"/>
              </w:rPr>
              <w:t xml:space="preserve"> учете запасов.</w:t>
            </w:r>
          </w:p>
          <w:p w:rsidR="00D91205" w:rsidRPr="008363EF" w:rsidRDefault="00D91205" w:rsidP="00D91205">
            <w:pPr>
              <w:numPr>
                <w:ilvl w:val="0"/>
                <w:numId w:val="31"/>
              </w:numPr>
              <w:tabs>
                <w:tab w:val="left" w:pos="308"/>
              </w:tabs>
              <w:overflowPunct w:val="0"/>
              <w:adjustRightInd w:val="0"/>
              <w:ind w:left="0" w:firstLine="0"/>
              <w:contextualSpacing/>
              <w:rPr>
                <w:kern w:val="28"/>
              </w:rPr>
            </w:pPr>
            <w:r w:rsidRPr="008363EF">
              <w:rPr>
                <w:kern w:val="28"/>
              </w:rPr>
              <w:t>Отражать порядок учета запасов на складе и в бухгалтерии, вести синтетический и аналитический учет запасов. Заполнение первичных документов и учетных регистров по учету материалов.</w:t>
            </w:r>
          </w:p>
          <w:p w:rsidR="00D91205" w:rsidRPr="008363EF" w:rsidRDefault="00D91205" w:rsidP="00D91205">
            <w:pPr>
              <w:numPr>
                <w:ilvl w:val="0"/>
                <w:numId w:val="31"/>
              </w:numPr>
              <w:tabs>
                <w:tab w:val="left" w:pos="308"/>
              </w:tabs>
              <w:overflowPunct w:val="0"/>
              <w:adjustRightInd w:val="0"/>
              <w:ind w:left="0" w:firstLine="0"/>
              <w:contextualSpacing/>
              <w:rPr>
                <w:kern w:val="28"/>
              </w:rPr>
            </w:pPr>
            <w:r w:rsidRPr="008363EF">
              <w:rPr>
                <w:rFonts w:eastAsia="Lucida Sans Unicode"/>
                <w:color w:val="000000"/>
                <w:kern w:val="2"/>
                <w:shd w:val="clear" w:color="auto" w:fill="FFFFFF"/>
                <w:lang w:eastAsia="ar-SA"/>
              </w:rPr>
              <w:t>Отражение в</w:t>
            </w:r>
            <w:r w:rsidRPr="008363EF">
              <w:rPr>
                <w:kern w:val="28"/>
              </w:rPr>
              <w:t xml:space="preserve"> учете затрат на производство и </w:t>
            </w:r>
            <w:proofErr w:type="spellStart"/>
            <w:r w:rsidRPr="008363EF">
              <w:rPr>
                <w:kern w:val="28"/>
              </w:rPr>
              <w:t>калькулирование</w:t>
            </w:r>
            <w:proofErr w:type="spellEnd"/>
            <w:r w:rsidRPr="008363EF">
              <w:rPr>
                <w:kern w:val="28"/>
              </w:rPr>
              <w:t xml:space="preserve"> себестоимости продукции (работ, услуг).</w:t>
            </w:r>
          </w:p>
          <w:p w:rsidR="00D91205" w:rsidRPr="008363EF" w:rsidRDefault="00D91205" w:rsidP="00D91205">
            <w:pPr>
              <w:numPr>
                <w:ilvl w:val="0"/>
                <w:numId w:val="31"/>
              </w:numPr>
              <w:tabs>
                <w:tab w:val="left" w:pos="308"/>
              </w:tabs>
              <w:overflowPunct w:val="0"/>
              <w:adjustRightInd w:val="0"/>
              <w:ind w:left="0" w:firstLine="0"/>
              <w:contextualSpacing/>
              <w:rPr>
                <w:kern w:val="28"/>
              </w:rPr>
            </w:pPr>
            <w:r w:rsidRPr="008363EF">
              <w:rPr>
                <w:rFonts w:eastAsia="Lucida Sans Unicode"/>
                <w:color w:val="000000"/>
                <w:kern w:val="2"/>
                <w:shd w:val="clear" w:color="auto" w:fill="FFFFFF"/>
                <w:lang w:eastAsia="ar-SA"/>
              </w:rPr>
              <w:t>Отражение в</w:t>
            </w:r>
            <w:r w:rsidRPr="008363EF">
              <w:rPr>
                <w:kern w:val="28"/>
              </w:rPr>
              <w:t xml:space="preserve"> учете затрат, включаемых в себестоимость продукции в данной организации, учет расходов по элементам и калькуляционным статьям, непроизводственным расходам, производственным потерям, учет затрат на производство и </w:t>
            </w:r>
            <w:proofErr w:type="spellStart"/>
            <w:r w:rsidRPr="008363EF">
              <w:rPr>
                <w:kern w:val="28"/>
              </w:rPr>
              <w:t>калькулирование</w:t>
            </w:r>
            <w:proofErr w:type="spellEnd"/>
            <w:r w:rsidRPr="008363EF">
              <w:rPr>
                <w:kern w:val="28"/>
              </w:rPr>
              <w:t xml:space="preserve"> себестоимости вспомогательных производств. </w:t>
            </w:r>
          </w:p>
          <w:p w:rsidR="00D91205" w:rsidRPr="008363EF" w:rsidRDefault="00D91205" w:rsidP="00D91205">
            <w:pPr>
              <w:numPr>
                <w:ilvl w:val="0"/>
                <w:numId w:val="31"/>
              </w:numPr>
              <w:tabs>
                <w:tab w:val="left" w:pos="308"/>
                <w:tab w:val="left" w:pos="426"/>
              </w:tabs>
              <w:suppressAutoHyphens/>
              <w:overflowPunct w:val="0"/>
              <w:adjustRightInd w:val="0"/>
              <w:snapToGrid w:val="0"/>
              <w:ind w:left="0" w:firstLine="0"/>
              <w:contextualSpacing/>
              <w:rPr>
                <w:rFonts w:eastAsia="Lucida Sans Unicode"/>
                <w:bCs/>
                <w:kern w:val="2"/>
                <w:lang w:eastAsia="ar-SA"/>
              </w:rPr>
            </w:pPr>
            <w:r w:rsidRPr="008363EF">
              <w:rPr>
                <w:rFonts w:eastAsia="Lucida Sans Unicode"/>
                <w:color w:val="000000"/>
                <w:kern w:val="2"/>
                <w:shd w:val="clear" w:color="auto" w:fill="FFFFFF"/>
                <w:lang w:eastAsia="ar-SA"/>
              </w:rPr>
              <w:t>Отражение в</w:t>
            </w:r>
            <w:r w:rsidRPr="008363EF">
              <w:rPr>
                <w:kern w:val="28"/>
              </w:rPr>
              <w:t xml:space="preserve"> учете готовой продукции, определение выручки от продажи продукции. Отражать порядок учета поступления и отгрузки (продажи) готовой продукции, учет расходов на продажу. Осуществлять расчет фактической себестоимости выпущенной продукции и определять финансовый результат от продажи продукции. Заполнение первичных документов и учетных регистров по учету готовой продукции и ее продажи.</w:t>
            </w:r>
          </w:p>
          <w:p w:rsidR="00D91205" w:rsidRPr="008363EF" w:rsidRDefault="00D91205" w:rsidP="00D91205">
            <w:pPr>
              <w:numPr>
                <w:ilvl w:val="0"/>
                <w:numId w:val="31"/>
              </w:numPr>
              <w:tabs>
                <w:tab w:val="left" w:pos="308"/>
                <w:tab w:val="left" w:pos="426"/>
              </w:tabs>
              <w:suppressAutoHyphens/>
              <w:overflowPunct w:val="0"/>
              <w:adjustRightInd w:val="0"/>
              <w:snapToGrid w:val="0"/>
              <w:ind w:left="0" w:firstLine="0"/>
              <w:contextualSpacing/>
              <w:rPr>
                <w:rFonts w:eastAsia="Lucida Sans Unicode"/>
                <w:bCs/>
                <w:kern w:val="2"/>
                <w:lang w:eastAsia="ar-SA"/>
              </w:rPr>
            </w:pPr>
            <w:r w:rsidRPr="008363EF">
              <w:rPr>
                <w:rFonts w:eastAsia="Lucida Sans Unicode"/>
                <w:color w:val="000000"/>
                <w:kern w:val="2"/>
                <w:shd w:val="clear" w:color="auto" w:fill="FFFFFF"/>
                <w:lang w:eastAsia="ar-SA"/>
              </w:rPr>
              <w:t>Разработка рабочего плана счетов экономического субъекта и сравнение его с типовым планом счетов бухгалтерского учета финансово-хозяйственной деятельности.</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color w:val="000000"/>
                <w:kern w:val="2"/>
                <w:shd w:val="clear" w:color="auto" w:fill="FFFFFF"/>
                <w:lang w:eastAsia="ar-SA"/>
              </w:rPr>
              <w:t>Ознакомление и изучение формирования учетной политики организации.</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color w:val="000000"/>
                <w:kern w:val="2"/>
                <w:shd w:val="clear" w:color="auto" w:fill="FFFFFF"/>
                <w:lang w:eastAsia="ar-SA"/>
              </w:rPr>
              <w:t>Ознакомление с организацией бухгалтерского учета и структурой экономического субъекта.</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Ознакомление с нормативными документами по учету личного состава, по учету использования рабочего времени.</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Заполнение е документов по учету личного состава, по учету использования рабочего времени.</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Заполнение первичных документов по учету численности работников, учету отработанного времени и выработки.</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 xml:space="preserve">Изучение порядка начисления заработной платы и ее учета при различных видах, формах и системах оплаты труда. </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Начисление заработной платы работникам в зависимости от вида заработной платы и формы оплаты труда, отражение в учете соответствующих операций.</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Заполнение первичных документов по учету оплаты труда в выходные и праздничные дни, в ночное время, оплаты сверхурочного времени.</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Заполнение первичных документов по учету оплаты труда при сменном графике работы.</w:t>
            </w:r>
          </w:p>
          <w:p w:rsidR="00D91205" w:rsidRPr="008363EF" w:rsidRDefault="00D91205" w:rsidP="00D91205">
            <w:pPr>
              <w:widowControl/>
              <w:numPr>
                <w:ilvl w:val="0"/>
                <w:numId w:val="31"/>
              </w:numPr>
              <w:tabs>
                <w:tab w:val="left" w:pos="426"/>
              </w:tabs>
              <w:ind w:left="0" w:firstLine="0"/>
              <w:rPr>
                <w:rFonts w:eastAsia="Lucida Sans Unicode"/>
                <w:bCs/>
                <w:kern w:val="2"/>
                <w:lang w:eastAsia="ar-SA"/>
              </w:rPr>
            </w:pPr>
            <w:r w:rsidRPr="008363EF">
              <w:rPr>
                <w:rFonts w:eastAsia="Lucida Sans Unicode"/>
                <w:bCs/>
                <w:kern w:val="2"/>
                <w:lang w:eastAsia="ar-SA"/>
              </w:rPr>
              <w:t>Документальное оформление начисленной заработной платы.</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Начисление и выполнение расчета заработной платы за неотработанное время.</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 xml:space="preserve">Документальное оформление заработной платы за неотработанное время. </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Начисление пособий по временной нетрудоспособности и документальное оформление пособий по временной нетрудоспособности.</w:t>
            </w:r>
          </w:p>
          <w:p w:rsidR="00D91205" w:rsidRPr="008363EF" w:rsidRDefault="00D91205" w:rsidP="00D91205">
            <w:pPr>
              <w:widowControl/>
              <w:numPr>
                <w:ilvl w:val="0"/>
                <w:numId w:val="31"/>
              </w:numPr>
              <w:tabs>
                <w:tab w:val="left" w:pos="426"/>
              </w:tabs>
              <w:ind w:left="0" w:firstLine="0"/>
              <w:rPr>
                <w:rFonts w:eastAsia="Lucida Sans Unicode"/>
                <w:bCs/>
                <w:kern w:val="2"/>
                <w:lang w:eastAsia="ar-SA"/>
              </w:rPr>
            </w:pPr>
            <w:r w:rsidRPr="008363EF">
              <w:rPr>
                <w:rFonts w:eastAsia="Lucida Sans Unicode"/>
                <w:bCs/>
                <w:kern w:val="2"/>
                <w:lang w:eastAsia="ar-SA"/>
              </w:rPr>
              <w:t>Документальное оформление</w:t>
            </w:r>
            <w:r w:rsidRPr="008363EF">
              <w:rPr>
                <w:bCs/>
              </w:rPr>
              <w:t xml:space="preserve"> пособий в связи с материнством.</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Расчет пособий по временной нетрудоспособности от несчастных случаев на производстве и профессиональных заболеваний.</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Документальное оформление пособий по временной нетрудоспособности от несчастных случаев на производстве и профессиональных заболеваний.</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Выполнение расчета премий, доплат и надбавок.</w:t>
            </w:r>
          </w:p>
          <w:p w:rsidR="00D91205" w:rsidRPr="008363EF" w:rsidRDefault="00D91205" w:rsidP="00D91205">
            <w:pPr>
              <w:widowControl/>
              <w:numPr>
                <w:ilvl w:val="0"/>
                <w:numId w:val="31"/>
              </w:numPr>
              <w:tabs>
                <w:tab w:val="left" w:pos="426"/>
              </w:tabs>
              <w:ind w:left="0" w:firstLine="0"/>
              <w:rPr>
                <w:rFonts w:eastAsia="Lucida Sans Unicode"/>
                <w:bCs/>
                <w:kern w:val="2"/>
                <w:lang w:eastAsia="ar-SA"/>
              </w:rPr>
            </w:pPr>
            <w:r w:rsidRPr="008363EF">
              <w:rPr>
                <w:bCs/>
              </w:rPr>
              <w:t xml:space="preserve">Начисление </w:t>
            </w:r>
            <w:r w:rsidRPr="008363EF">
              <w:rPr>
                <w:rFonts w:eastAsia="Lucida Sans Unicode"/>
                <w:bCs/>
                <w:kern w:val="2"/>
                <w:lang w:eastAsia="ar-SA"/>
              </w:rPr>
              <w:t>премий, доплат и надбавок и документальное оформление премий, доплат и надбавок.</w:t>
            </w:r>
          </w:p>
          <w:p w:rsidR="00D91205" w:rsidRPr="008363EF" w:rsidRDefault="00D91205" w:rsidP="00D91205">
            <w:pPr>
              <w:widowControl/>
              <w:numPr>
                <w:ilvl w:val="0"/>
                <w:numId w:val="31"/>
              </w:numPr>
              <w:tabs>
                <w:tab w:val="left" w:pos="426"/>
              </w:tabs>
              <w:ind w:left="0" w:firstLine="0"/>
              <w:rPr>
                <w:rFonts w:eastAsia="Lucida Sans Unicode"/>
                <w:bCs/>
                <w:kern w:val="2"/>
                <w:lang w:eastAsia="ar-SA"/>
              </w:rPr>
            </w:pPr>
            <w:r w:rsidRPr="008363EF">
              <w:rPr>
                <w:bCs/>
              </w:rPr>
              <w:t>Определение суммы удержаний из заработной платы, отражение в учете соответствующих операций.</w:t>
            </w:r>
          </w:p>
          <w:p w:rsidR="00D91205" w:rsidRPr="008363EF" w:rsidRDefault="00D91205" w:rsidP="00D91205">
            <w:pPr>
              <w:widowControl/>
              <w:numPr>
                <w:ilvl w:val="0"/>
                <w:numId w:val="31"/>
              </w:numPr>
              <w:tabs>
                <w:tab w:val="left" w:pos="426"/>
              </w:tabs>
              <w:ind w:left="0" w:firstLine="0"/>
              <w:rPr>
                <w:rFonts w:eastAsia="Lucida Sans Unicode"/>
                <w:bCs/>
                <w:kern w:val="2"/>
                <w:lang w:eastAsia="ar-SA"/>
              </w:rPr>
            </w:pPr>
            <w:r w:rsidRPr="008363EF">
              <w:t>Начисление и документальное оформление доходов, не облагаемых НДФЛ.</w:t>
            </w:r>
          </w:p>
          <w:p w:rsidR="00D91205" w:rsidRPr="008363EF" w:rsidRDefault="00D91205" w:rsidP="00D91205">
            <w:pPr>
              <w:widowControl/>
              <w:numPr>
                <w:ilvl w:val="0"/>
                <w:numId w:val="31"/>
              </w:numPr>
              <w:tabs>
                <w:tab w:val="left" w:pos="426"/>
              </w:tabs>
              <w:ind w:left="0" w:firstLine="0"/>
              <w:rPr>
                <w:rFonts w:eastAsia="Lucida Sans Unicode"/>
                <w:bCs/>
                <w:kern w:val="2"/>
                <w:lang w:eastAsia="ar-SA"/>
              </w:rPr>
            </w:pPr>
            <w:r w:rsidRPr="008363EF">
              <w:rPr>
                <w:rFonts w:eastAsia="Lucida Sans Unicode"/>
                <w:bCs/>
                <w:kern w:val="2"/>
                <w:lang w:eastAsia="ar-SA"/>
              </w:rPr>
              <w:t>Документальное оформление</w:t>
            </w:r>
            <w:r w:rsidRPr="008363EF">
              <w:rPr>
                <w:bCs/>
              </w:rPr>
              <w:t xml:space="preserve"> удержаний из заработной платы.</w:t>
            </w:r>
          </w:p>
          <w:p w:rsidR="00D91205" w:rsidRPr="008363EF" w:rsidRDefault="00D91205" w:rsidP="00D91205">
            <w:pPr>
              <w:widowControl/>
              <w:numPr>
                <w:ilvl w:val="0"/>
                <w:numId w:val="31"/>
              </w:numPr>
              <w:tabs>
                <w:tab w:val="left" w:pos="426"/>
              </w:tabs>
              <w:ind w:left="0" w:firstLine="0"/>
              <w:rPr>
                <w:rFonts w:eastAsia="Lucida Sans Unicode"/>
                <w:bCs/>
                <w:kern w:val="2"/>
                <w:lang w:eastAsia="ar-SA"/>
              </w:rPr>
            </w:pPr>
            <w:r w:rsidRPr="008363EF">
              <w:rPr>
                <w:rFonts w:eastAsia="Lucida Sans Unicode"/>
                <w:bCs/>
                <w:kern w:val="2"/>
                <w:lang w:eastAsia="ar-SA"/>
              </w:rPr>
              <w:t>Составление бухгалтерских проводок на счетах синтетического учета труда по заработной плате и расчетам с персоналом по оплате труда.</w:t>
            </w:r>
          </w:p>
          <w:p w:rsidR="00D91205" w:rsidRPr="008363EF" w:rsidRDefault="00D91205" w:rsidP="00D91205">
            <w:pPr>
              <w:widowControl/>
              <w:numPr>
                <w:ilvl w:val="0"/>
                <w:numId w:val="31"/>
              </w:numPr>
              <w:tabs>
                <w:tab w:val="left" w:pos="426"/>
              </w:tabs>
              <w:ind w:left="0" w:firstLine="0"/>
              <w:rPr>
                <w:rFonts w:eastAsia="Lucida Sans Unicode"/>
                <w:bCs/>
                <w:kern w:val="2"/>
                <w:lang w:eastAsia="ar-SA"/>
              </w:rPr>
            </w:pPr>
            <w:r w:rsidRPr="008363EF">
              <w:rPr>
                <w:rFonts w:eastAsia="Lucida Sans Unicode"/>
                <w:bCs/>
                <w:kern w:val="2"/>
                <w:lang w:eastAsia="ar-SA"/>
              </w:rPr>
              <w:t>Использование в работе нормативных документов по учету кредитов банков и займов.</w:t>
            </w:r>
          </w:p>
          <w:p w:rsidR="00D91205" w:rsidRPr="008363EF" w:rsidRDefault="00D91205" w:rsidP="00D91205">
            <w:pPr>
              <w:widowControl/>
              <w:numPr>
                <w:ilvl w:val="0"/>
                <w:numId w:val="31"/>
              </w:numPr>
              <w:tabs>
                <w:tab w:val="left" w:pos="426"/>
              </w:tabs>
              <w:ind w:left="0" w:firstLine="0"/>
              <w:rPr>
                <w:rFonts w:eastAsia="Lucida Sans Unicode"/>
                <w:bCs/>
                <w:kern w:val="2"/>
                <w:lang w:eastAsia="ar-SA"/>
              </w:rPr>
            </w:pPr>
            <w:r w:rsidRPr="008363EF">
              <w:rPr>
                <w:bCs/>
              </w:rPr>
              <w:t>Отражение в учете получения, использования и возврата кредита (займа), привлеченного экономическим субъектом под соответствующие нужды.</w:t>
            </w:r>
          </w:p>
          <w:p w:rsidR="00D91205" w:rsidRPr="008363EF" w:rsidRDefault="00D91205" w:rsidP="00D91205">
            <w:pPr>
              <w:widowControl/>
              <w:numPr>
                <w:ilvl w:val="0"/>
                <w:numId w:val="31"/>
              </w:numPr>
              <w:tabs>
                <w:tab w:val="left" w:pos="426"/>
              </w:tabs>
              <w:ind w:left="0" w:firstLine="0"/>
              <w:rPr>
                <w:rFonts w:eastAsia="Lucida Sans Unicode"/>
                <w:bCs/>
                <w:kern w:val="2"/>
                <w:lang w:eastAsia="ar-SA"/>
              </w:rPr>
            </w:pPr>
            <w:r w:rsidRPr="008363EF">
              <w:rPr>
                <w:rFonts w:eastAsia="Lucida Sans Unicode"/>
                <w:bCs/>
                <w:kern w:val="2"/>
                <w:lang w:eastAsia="ar-SA"/>
              </w:rPr>
              <w:t>Документальное оформление начисления процентов по займам и кредитам.</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Документальное оформление получения и возврата кредитов и займов.</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Использование в работе нормативных документов по формированию и изменению уставного капитала.</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Использование в работе нормативных документов по формированию и изменению резервного капитала.</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Использование в работе нормативных документов по формированию и изменению добавочного капитала.</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Отражение в учете процесса формирования и изменения собственного капитала экономического субъекта.</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 xml:space="preserve">Использование в работе нормативных документов по формированию финансовых результатов деятельности экономического субъекта. </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Отражение в учете финансовых результатов деятельности экономического субъекта в зависимости от вида деятельности.</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Отражение в учете использования прибыли экономического субъекта.</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Использование в работе нормативных документов по учету расчетов с учредителями.</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Использование в работе и подготовка нормативных документов по учету собственных акций.</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Составление бухгалтерских проводок по начисления и выплаты дивидендов.</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 xml:space="preserve">Использование в работе нормативных документов по формированию финансовых результатов от обычных видов деятельности экономического субъекта. </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Отражение в учете финансовых результатов от обычных видов деятельности экономического субъекта.</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 xml:space="preserve">Использование в работе нормативных документов по формированию финансовых результатов по прочим видам деятельности экономического субъекта. </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Отражение в учете финансовых результатов по прочим видам деятельности экономического субъекта.</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Использование в работе нормативных документов, регламентирующих порядок целевого финансирования экономических субъектов.</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Отражение в учете экономического субъекта целевого финансирования.</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Отражение в учете экономического субъекта доходов будущих периодов.</w:t>
            </w:r>
          </w:p>
          <w:p w:rsidR="00D91205" w:rsidRPr="008363EF" w:rsidRDefault="00D91205" w:rsidP="00D91205">
            <w:pPr>
              <w:widowControl/>
              <w:numPr>
                <w:ilvl w:val="0"/>
                <w:numId w:val="31"/>
              </w:numPr>
              <w:tabs>
                <w:tab w:val="left" w:pos="426"/>
              </w:tabs>
              <w:suppressAutoHyphens/>
              <w:snapToGrid w:val="0"/>
              <w:ind w:left="0" w:firstLine="0"/>
              <w:rPr>
                <w:rFonts w:eastAsia="Lucida Sans Unicode"/>
                <w:bCs/>
                <w:kern w:val="2"/>
                <w:lang w:eastAsia="ar-SA"/>
              </w:rPr>
            </w:pPr>
            <w:r w:rsidRPr="008363EF">
              <w:rPr>
                <w:rFonts w:eastAsia="Lucida Sans Unicode"/>
                <w:bCs/>
                <w:kern w:val="2"/>
                <w:lang w:eastAsia="ar-SA"/>
              </w:rPr>
              <w:t>Отражение в учете экономического субъекта образования и использования резерва по сомнительным долгам.</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Ознакомиться с режимом налогообложения организации.</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Проанализировать состав и виды уплачиваемых организацией налогов и представляемой налоговой отчетности.</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Ознакомиться с документами налоговой отчетности, порядком и форматом их представления в налоговые органы.</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Ознакомиться с порядком и формой осуществления платежей в бюджеты бюджетной системы РФ по налогам, сборам, страховым взносам в бюджеты бюджетной системы Российской Федерации в организации.</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Ознакомиться с нормативными документами, отражающими региональные и местные особенности исчисления и уплаты налогов организации.</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 xml:space="preserve">Ознакомиться с порядком ведения в организации учета расчетов с бюджетами бюджетной системы по налогам, сборам и страховым взносам. </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Выполнять поручения руководителя практики от организации.</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Составить (дублировать) расчеты сумм налогов, сборов, страховых взносов, плательщиками которых является организация.</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 xml:space="preserve">Дублировать аналитический учет по счету 68 "Расчеты по налогам и сборам" (по </w:t>
            </w:r>
            <w:proofErr w:type="spellStart"/>
            <w:r w:rsidRPr="008363EF">
              <w:rPr>
                <w:rFonts w:eastAsia="Arial Unicode MS"/>
                <w:bCs/>
              </w:rPr>
              <w:t>субсчетам</w:t>
            </w:r>
            <w:proofErr w:type="spellEnd"/>
            <w:r w:rsidRPr="008363EF">
              <w:rPr>
                <w:rFonts w:eastAsia="Arial Unicode MS"/>
                <w:bCs/>
              </w:rPr>
              <w:t xml:space="preserve">) в соответствии с данными организации. </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Составить (дублировать) журнал регистрации фактов хозяйственной жизни по формированию бухгалтерских проводок по начислению и перечислению сумм налогов и сборов, уплачиваемых организацией.</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 xml:space="preserve">Дублировать аналитический учет по счету 69 «Расчеты по социальному страхованию и обеспечению». </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Дублировать формирование бухгалтерских проводок по начислению и перечислению сумм страховых взносов, уплачиваемых организацией.</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Ознакомиться с порядком заполнения и представления в банк платежных документов на перечисление налогов, сборов, страховых взносов в бюджеты бюджетной системы Российской Федерации.</w:t>
            </w:r>
          </w:p>
          <w:p w:rsidR="00D91205" w:rsidRPr="008363EF" w:rsidRDefault="00D91205" w:rsidP="00D91205">
            <w:pPr>
              <w:widowControl/>
              <w:numPr>
                <w:ilvl w:val="0"/>
                <w:numId w:val="31"/>
              </w:numPr>
              <w:tabs>
                <w:tab w:val="left" w:pos="426"/>
              </w:tabs>
              <w:ind w:left="0" w:firstLine="0"/>
              <w:rPr>
                <w:rFonts w:eastAsia="Arial Unicode MS"/>
                <w:bCs/>
              </w:rPr>
            </w:pPr>
            <w:r w:rsidRPr="008363EF">
              <w:rPr>
                <w:rFonts w:eastAsia="Arial Unicode MS"/>
                <w:bCs/>
              </w:rPr>
              <w:t>Дублировать оформление платежных поручений на перечисление налогов, сборов, страховых взносов.</w:t>
            </w:r>
          </w:p>
          <w:p w:rsidR="00D91205" w:rsidRPr="008363EF" w:rsidRDefault="00D91205" w:rsidP="00D91205">
            <w:pPr>
              <w:shd w:val="clear" w:color="auto" w:fill="FFFFFF"/>
              <w:tabs>
                <w:tab w:val="left" w:pos="426"/>
              </w:tabs>
              <w:autoSpaceDE w:val="0"/>
              <w:autoSpaceDN w:val="0"/>
              <w:adjustRightInd w:val="0"/>
              <w:rPr>
                <w:b/>
              </w:rPr>
            </w:pPr>
            <w:r w:rsidRPr="008363EF">
              <w:rPr>
                <w:color w:val="000000"/>
              </w:rPr>
              <w:t>Оформить и защитить Отчет по практике.</w:t>
            </w:r>
          </w:p>
        </w:tc>
        <w:tc>
          <w:tcPr>
            <w:tcW w:w="1276" w:type="dxa"/>
            <w:tcBorders>
              <w:top w:val="single" w:sz="4" w:space="0" w:color="000000"/>
              <w:left w:val="single" w:sz="4" w:space="0" w:color="auto"/>
              <w:bottom w:val="single" w:sz="4" w:space="0" w:color="000000"/>
            </w:tcBorders>
            <w:shd w:val="clear" w:color="auto" w:fill="auto"/>
            <w:vAlign w:val="center"/>
          </w:tcPr>
          <w:p w:rsidR="00D91205" w:rsidRPr="008363EF" w:rsidRDefault="00D91205" w:rsidP="00D91205">
            <w:pPr>
              <w:ind w:firstLine="0"/>
              <w:jc w:val="center"/>
              <w:rPr>
                <w:b/>
              </w:rPr>
            </w:pPr>
            <w:r w:rsidRPr="008363EF">
              <w:rPr>
                <w:b/>
              </w:rPr>
              <w:t>216</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jc w:val="center"/>
            </w:pPr>
            <w:r w:rsidRPr="008363EF">
              <w:t>1,2,3</w:t>
            </w:r>
          </w:p>
        </w:tc>
      </w:tr>
      <w:tr w:rsidR="00D91205" w:rsidRPr="008363EF" w:rsidTr="008B1CD9">
        <w:tc>
          <w:tcPr>
            <w:tcW w:w="13438" w:type="dxa"/>
            <w:gridSpan w:val="4"/>
            <w:tcBorders>
              <w:top w:val="single" w:sz="4" w:space="0" w:color="000000"/>
              <w:left w:val="single" w:sz="4" w:space="0" w:color="000000"/>
              <w:bottom w:val="single" w:sz="4" w:space="0" w:color="000000"/>
            </w:tcBorders>
            <w:shd w:val="clear" w:color="auto" w:fill="auto"/>
            <w:vAlign w:val="center"/>
          </w:tcPr>
          <w:p w:rsidR="00D91205" w:rsidRPr="008363EF" w:rsidRDefault="00D91205" w:rsidP="00D91205">
            <w:pPr>
              <w:ind w:firstLine="0"/>
              <w:rPr>
                <w:rFonts w:eastAsia="Calibri"/>
                <w:b/>
                <w:bCs/>
              </w:rPr>
            </w:pPr>
            <w:r w:rsidRPr="008363EF">
              <w:rPr>
                <w:rFonts w:eastAsia="Calibri"/>
                <w:b/>
                <w:bCs/>
              </w:rPr>
              <w:t>Промежуточная аттестация: дифференцированный зачет по ПП.01.01 (5 семестр)</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jc w:val="center"/>
              <w:rPr>
                <w:b/>
              </w:rPr>
            </w:pPr>
          </w:p>
        </w:tc>
      </w:tr>
      <w:tr w:rsidR="00D91205" w:rsidRPr="008363EF" w:rsidTr="00786374">
        <w:tc>
          <w:tcPr>
            <w:tcW w:w="121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rPr>
                <w:rFonts w:eastAsia="Calibri"/>
                <w:b/>
                <w:bCs/>
              </w:rPr>
            </w:pPr>
            <w:r w:rsidRPr="008363EF">
              <w:rPr>
                <w:rFonts w:eastAsia="Calibri"/>
                <w:b/>
                <w:bCs/>
              </w:rPr>
              <w:t>Экзамен квалификационный</w:t>
            </w:r>
          </w:p>
        </w:tc>
        <w:tc>
          <w:tcPr>
            <w:tcW w:w="1276" w:type="dxa"/>
            <w:tcBorders>
              <w:top w:val="single" w:sz="4" w:space="0" w:color="000000"/>
              <w:left w:val="single" w:sz="4" w:space="0" w:color="auto"/>
              <w:bottom w:val="single" w:sz="4" w:space="0" w:color="000000"/>
            </w:tcBorders>
            <w:shd w:val="clear" w:color="auto" w:fill="auto"/>
            <w:vAlign w:val="center"/>
          </w:tcPr>
          <w:p w:rsidR="00D91205" w:rsidRPr="008363EF" w:rsidRDefault="00D91205" w:rsidP="00D91205">
            <w:pPr>
              <w:ind w:firstLine="0"/>
              <w:jc w:val="center"/>
              <w:rPr>
                <w:b/>
              </w:rPr>
            </w:pPr>
            <w:r w:rsidRPr="008363EF">
              <w:rPr>
                <w:b/>
              </w:rPr>
              <w:t>18</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jc w:val="center"/>
              <w:rPr>
                <w:b/>
              </w:rPr>
            </w:pPr>
          </w:p>
        </w:tc>
      </w:tr>
      <w:tr w:rsidR="00D91205" w:rsidRPr="008363EF" w:rsidTr="006F212D">
        <w:tc>
          <w:tcPr>
            <w:tcW w:w="121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rPr>
                <w:rFonts w:eastAsia="Calibri"/>
                <w:b/>
                <w:bCs/>
              </w:rPr>
            </w:pPr>
            <w:r w:rsidRPr="008363EF">
              <w:rPr>
                <w:rFonts w:eastAsia="Calibri"/>
                <w:b/>
                <w:bCs/>
              </w:rPr>
              <w:t xml:space="preserve">Итого </w:t>
            </w:r>
          </w:p>
        </w:tc>
        <w:tc>
          <w:tcPr>
            <w:tcW w:w="1276" w:type="dxa"/>
            <w:tcBorders>
              <w:top w:val="single" w:sz="4" w:space="0" w:color="000000"/>
              <w:left w:val="single" w:sz="4" w:space="0" w:color="auto"/>
              <w:bottom w:val="single" w:sz="4" w:space="0" w:color="000000"/>
            </w:tcBorders>
            <w:shd w:val="clear" w:color="auto" w:fill="auto"/>
            <w:vAlign w:val="center"/>
          </w:tcPr>
          <w:p w:rsidR="00D91205" w:rsidRPr="008363EF" w:rsidRDefault="0040128E" w:rsidP="00D91205">
            <w:pPr>
              <w:ind w:firstLine="0"/>
              <w:jc w:val="center"/>
              <w:rPr>
                <w:b/>
              </w:rPr>
            </w:pPr>
            <w:r>
              <w:rPr>
                <w:b/>
              </w:rPr>
              <w:t>774</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D91205" w:rsidRPr="008363EF" w:rsidRDefault="00D91205" w:rsidP="00D91205">
            <w:pPr>
              <w:ind w:firstLine="0"/>
              <w:jc w:val="center"/>
              <w:rPr>
                <w:b/>
              </w:rPr>
            </w:pPr>
          </w:p>
        </w:tc>
      </w:tr>
    </w:tbl>
    <w:p w:rsidR="00287A59" w:rsidRPr="008363EF" w:rsidRDefault="00287A59" w:rsidP="00225BF3">
      <w:pPr>
        <w:widowControl/>
        <w:autoSpaceDE w:val="0"/>
        <w:autoSpaceDN w:val="0"/>
        <w:adjustRightInd w:val="0"/>
        <w:ind w:firstLine="0"/>
        <w:rPr>
          <w:rFonts w:eastAsia="Calibri"/>
          <w:sz w:val="28"/>
          <w:szCs w:val="28"/>
        </w:rPr>
      </w:pPr>
    </w:p>
    <w:p w:rsidR="00225BF3" w:rsidRPr="008363EF" w:rsidRDefault="00225BF3" w:rsidP="00225BF3">
      <w:pPr>
        <w:widowControl/>
        <w:autoSpaceDE w:val="0"/>
        <w:autoSpaceDN w:val="0"/>
        <w:adjustRightInd w:val="0"/>
        <w:ind w:firstLine="0"/>
        <w:rPr>
          <w:rFonts w:eastAsia="Calibri"/>
          <w:sz w:val="28"/>
          <w:szCs w:val="28"/>
        </w:rPr>
      </w:pPr>
      <w:r w:rsidRPr="008363EF">
        <w:rPr>
          <w:rFonts w:eastAsia="Calibri"/>
          <w:sz w:val="28"/>
          <w:szCs w:val="28"/>
        </w:rPr>
        <w:t>Для характеристики уровня освоения учебного материала используются следующие обозначения:</w:t>
      </w:r>
    </w:p>
    <w:p w:rsidR="00225BF3" w:rsidRPr="008363EF" w:rsidRDefault="00225BF3" w:rsidP="00225BF3">
      <w:pPr>
        <w:widowControl/>
        <w:numPr>
          <w:ilvl w:val="0"/>
          <w:numId w:val="14"/>
        </w:numPr>
        <w:tabs>
          <w:tab w:val="left" w:pos="178"/>
        </w:tabs>
        <w:autoSpaceDE w:val="0"/>
        <w:autoSpaceDN w:val="0"/>
        <w:adjustRightInd w:val="0"/>
        <w:ind w:left="795" w:hanging="360"/>
        <w:jc w:val="left"/>
        <w:rPr>
          <w:rFonts w:eastAsia="Calibri"/>
          <w:sz w:val="28"/>
          <w:szCs w:val="28"/>
        </w:rPr>
      </w:pPr>
      <w:r w:rsidRPr="008363EF">
        <w:rPr>
          <w:rFonts w:eastAsia="Calibri"/>
          <w:sz w:val="28"/>
          <w:szCs w:val="28"/>
        </w:rPr>
        <w:t>— ознакомительный (узнавание ранее изученных объектов, свойств);</w:t>
      </w:r>
    </w:p>
    <w:p w:rsidR="00225BF3" w:rsidRPr="008363EF" w:rsidRDefault="00225BF3" w:rsidP="00225BF3">
      <w:pPr>
        <w:widowControl/>
        <w:numPr>
          <w:ilvl w:val="0"/>
          <w:numId w:val="14"/>
        </w:numPr>
        <w:tabs>
          <w:tab w:val="left" w:pos="178"/>
        </w:tabs>
        <w:autoSpaceDE w:val="0"/>
        <w:autoSpaceDN w:val="0"/>
        <w:adjustRightInd w:val="0"/>
        <w:ind w:left="795" w:hanging="360"/>
        <w:jc w:val="left"/>
        <w:rPr>
          <w:rFonts w:eastAsia="Calibri"/>
          <w:sz w:val="28"/>
          <w:szCs w:val="28"/>
        </w:rPr>
      </w:pPr>
      <w:r w:rsidRPr="008363EF">
        <w:rPr>
          <w:rFonts w:eastAsia="Calibri"/>
          <w:sz w:val="28"/>
          <w:szCs w:val="28"/>
        </w:rPr>
        <w:t>— репродуктивный (выполнение деятельности по образцу, инструкции или под руководством);</w:t>
      </w:r>
    </w:p>
    <w:p w:rsidR="00225BF3" w:rsidRPr="008363EF" w:rsidRDefault="00225BF3" w:rsidP="00442DA6">
      <w:pPr>
        <w:widowControl/>
        <w:tabs>
          <w:tab w:val="left" w:pos="178"/>
        </w:tabs>
        <w:autoSpaceDE w:val="0"/>
        <w:autoSpaceDN w:val="0"/>
        <w:adjustRightInd w:val="0"/>
        <w:ind w:left="170" w:right="57" w:firstLine="0"/>
      </w:pPr>
      <w:r w:rsidRPr="008363EF">
        <w:rPr>
          <w:rFonts w:eastAsia="Calibri"/>
          <w:sz w:val="28"/>
          <w:szCs w:val="28"/>
        </w:rPr>
        <w:t xml:space="preserve">    3   — продуктивный (планирование и самостоятельное выполнение деятельности, решение проблемных задач).</w:t>
      </w:r>
    </w:p>
    <w:p w:rsidR="003C7851" w:rsidRPr="008363EF" w:rsidRDefault="003C7851" w:rsidP="0065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25BF3" w:rsidRPr="008363EF" w:rsidRDefault="00225BF3" w:rsidP="0065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307C05" w:rsidRPr="008363EF" w:rsidRDefault="00307C05" w:rsidP="0021660F">
      <w:pPr>
        <w:spacing w:before="240" w:line="276" w:lineRule="auto"/>
        <w:jc w:val="left"/>
        <w:rPr>
          <w:sz w:val="28"/>
          <w:szCs w:val="28"/>
        </w:rPr>
        <w:sectPr w:rsidR="00307C05" w:rsidRPr="008363EF" w:rsidSect="008C3A7E">
          <w:pgSz w:w="16838" w:h="11906" w:orient="landscape" w:code="9"/>
          <w:pgMar w:top="1134" w:right="1134" w:bottom="567" w:left="1134" w:header="709" w:footer="364" w:gutter="0"/>
          <w:cols w:space="708"/>
          <w:docGrid w:linePitch="360"/>
        </w:sectPr>
      </w:pPr>
    </w:p>
    <w:p w:rsidR="00817914" w:rsidRPr="008363EF" w:rsidRDefault="00817914" w:rsidP="006D11D4">
      <w:pPr>
        <w:widowControl/>
        <w:tabs>
          <w:tab w:val="left" w:pos="1134"/>
        </w:tabs>
        <w:ind w:firstLine="709"/>
        <w:jc w:val="center"/>
        <w:rPr>
          <w:b/>
        </w:rPr>
      </w:pPr>
      <w:r w:rsidRPr="008363EF">
        <w:rPr>
          <w:b/>
        </w:rPr>
        <w:t>4</w:t>
      </w:r>
      <w:r w:rsidR="006D11D4" w:rsidRPr="008363EF">
        <w:rPr>
          <w:b/>
        </w:rPr>
        <w:t>.</w:t>
      </w:r>
      <w:r w:rsidRPr="008363EF">
        <w:rPr>
          <w:b/>
        </w:rPr>
        <w:t xml:space="preserve"> УСЛОВИЯ РЕАЛИЗАЦИИ ПРОФЕССИОНАЛЬНОГО МОДУЛЯ</w:t>
      </w:r>
    </w:p>
    <w:p w:rsidR="006D11D4" w:rsidRPr="008363EF" w:rsidRDefault="006D11D4" w:rsidP="006D11D4">
      <w:pPr>
        <w:widowControl/>
        <w:tabs>
          <w:tab w:val="left" w:pos="1134"/>
        </w:tabs>
        <w:ind w:firstLine="709"/>
        <w:jc w:val="center"/>
        <w:rPr>
          <w:b/>
        </w:rPr>
      </w:pPr>
    </w:p>
    <w:p w:rsidR="004244C7" w:rsidRPr="008363EF" w:rsidRDefault="00817914" w:rsidP="006D11D4">
      <w:pPr>
        <w:widowControl/>
        <w:tabs>
          <w:tab w:val="left" w:pos="1134"/>
        </w:tabs>
        <w:ind w:firstLine="709"/>
        <w:rPr>
          <w:b/>
        </w:rPr>
      </w:pPr>
      <w:r w:rsidRPr="008363EF">
        <w:rPr>
          <w:b/>
        </w:rPr>
        <w:t xml:space="preserve">4.1 Материально–техническое обеспечение реализации </w:t>
      </w:r>
      <w:r w:rsidR="000C3D29" w:rsidRPr="008363EF">
        <w:rPr>
          <w:b/>
        </w:rPr>
        <w:t>ПМ.01</w:t>
      </w:r>
    </w:p>
    <w:p w:rsidR="00817914" w:rsidRPr="008363EF" w:rsidRDefault="00817914" w:rsidP="008D3A53">
      <w:pPr>
        <w:widowControl/>
        <w:tabs>
          <w:tab w:val="left" w:pos="1680"/>
        </w:tabs>
        <w:ind w:firstLine="709"/>
        <w:rPr>
          <w:bCs/>
        </w:rPr>
      </w:pPr>
    </w:p>
    <w:p w:rsidR="000C3D29" w:rsidRPr="008363EF" w:rsidRDefault="008D3A53" w:rsidP="000C3D29">
      <w:pPr>
        <w:tabs>
          <w:tab w:val="left" w:pos="485"/>
        </w:tabs>
        <w:suppressAutoHyphens/>
        <w:autoSpaceDN w:val="0"/>
        <w:ind w:right="34" w:firstLine="709"/>
        <w:textAlignment w:val="baseline"/>
        <w:rPr>
          <w:bCs/>
        </w:rPr>
      </w:pPr>
      <w:r w:rsidRPr="008363EF">
        <w:rPr>
          <w:bCs/>
        </w:rPr>
        <w:t>Профессиональный модуль реализуется</w:t>
      </w:r>
      <w:r w:rsidR="000C3D29" w:rsidRPr="008363EF">
        <w:rPr>
          <w:bCs/>
        </w:rPr>
        <w:t xml:space="preserve"> в 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0C3D29" w:rsidRPr="008363EF" w:rsidRDefault="000C3D29" w:rsidP="000C3D29">
      <w:pPr>
        <w:ind w:firstLine="709"/>
      </w:pPr>
    </w:p>
    <w:p w:rsidR="000C3D29" w:rsidRPr="008363EF" w:rsidRDefault="000C3D29" w:rsidP="000C3D29">
      <w:pPr>
        <w:ind w:firstLine="709"/>
      </w:pPr>
      <w:r w:rsidRPr="008363EF">
        <w:t xml:space="preserve">Оборудование учебного кабинета: </w:t>
      </w:r>
    </w:p>
    <w:p w:rsidR="000C3D29" w:rsidRPr="008363EF" w:rsidRDefault="000C3D29" w:rsidP="000C3D29">
      <w:pPr>
        <w:ind w:firstLine="709"/>
      </w:pPr>
      <w:r w:rsidRPr="008363EF">
        <w:t>-  комплект учебной мебели для преподавателя;</w:t>
      </w:r>
    </w:p>
    <w:p w:rsidR="000C3D29" w:rsidRPr="008363EF" w:rsidRDefault="000C3D29" w:rsidP="000C3D29">
      <w:pPr>
        <w:ind w:firstLine="709"/>
      </w:pPr>
      <w:r w:rsidRPr="008363EF">
        <w:t>- комплекты учебной мебели для обучающихся;</w:t>
      </w:r>
    </w:p>
    <w:p w:rsidR="000C3D29" w:rsidRPr="008363EF" w:rsidRDefault="000C3D29" w:rsidP="000C3D29">
      <w:pPr>
        <w:ind w:firstLine="709"/>
      </w:pPr>
      <w:r w:rsidRPr="008363EF">
        <w:t>Технические средства обучения: экран переносной, проектор переносной</w:t>
      </w:r>
    </w:p>
    <w:p w:rsidR="000C3D29" w:rsidRPr="008363EF" w:rsidRDefault="000C3D29" w:rsidP="000C3D29">
      <w:pPr>
        <w:ind w:firstLine="709"/>
      </w:pPr>
      <w:r w:rsidRPr="008363EF">
        <w:t>Учебно-наглядные пособия - комплект презентаций</w:t>
      </w:r>
    </w:p>
    <w:p w:rsidR="000C3D29" w:rsidRPr="008363EF" w:rsidRDefault="000C3D29" w:rsidP="000C3D29">
      <w:pPr>
        <w:ind w:firstLine="709"/>
      </w:pPr>
      <w:r w:rsidRPr="008363EF">
        <w:t>Учебно-методические материалы</w:t>
      </w:r>
    </w:p>
    <w:p w:rsidR="000C3D29" w:rsidRPr="008363EF" w:rsidRDefault="000C3D29" w:rsidP="000C3D29">
      <w:pPr>
        <w:ind w:firstLine="709"/>
      </w:pPr>
    </w:p>
    <w:p w:rsidR="000C3D29" w:rsidRPr="008363EF" w:rsidRDefault="000C3D29" w:rsidP="000C3D29">
      <w:pPr>
        <w:ind w:firstLine="709"/>
      </w:pPr>
      <w:r w:rsidRPr="008363EF">
        <w:t>в учебной лаборатории: Лаборатория «Учебная бухгалтерия»</w:t>
      </w:r>
    </w:p>
    <w:p w:rsidR="000C3D29" w:rsidRPr="008363EF" w:rsidRDefault="000C3D29" w:rsidP="000C3D29">
      <w:pPr>
        <w:ind w:firstLine="709"/>
      </w:pPr>
      <w:r w:rsidRPr="008363EF">
        <w:t>Оборудование учебной лаборатории:</w:t>
      </w:r>
    </w:p>
    <w:p w:rsidR="000C3D29" w:rsidRPr="008363EF" w:rsidRDefault="000C3D29" w:rsidP="000C3D29">
      <w:pPr>
        <w:ind w:firstLine="709"/>
      </w:pPr>
      <w:r w:rsidRPr="008363EF">
        <w:t>посадочные места по количеству обучающихся;</w:t>
      </w:r>
    </w:p>
    <w:p w:rsidR="000C3D29" w:rsidRPr="008363EF" w:rsidRDefault="000C3D29" w:rsidP="000C3D29">
      <w:pPr>
        <w:ind w:firstLine="709"/>
      </w:pPr>
      <w:r w:rsidRPr="008363EF">
        <w:t>рабочее место преподавателя;</w:t>
      </w:r>
    </w:p>
    <w:p w:rsidR="000C3D29" w:rsidRPr="008363EF" w:rsidRDefault="000C3D29" w:rsidP="000C3D29">
      <w:pPr>
        <w:ind w:firstLine="709"/>
      </w:pPr>
      <w:r w:rsidRPr="008363EF">
        <w:t>методические материалы по дисциплине.</w:t>
      </w:r>
    </w:p>
    <w:p w:rsidR="000C3D29" w:rsidRPr="008363EF" w:rsidRDefault="000C3D29" w:rsidP="000C3D29">
      <w:pPr>
        <w:ind w:firstLine="709"/>
      </w:pPr>
      <w:r w:rsidRPr="008363EF">
        <w:t>Технические средства обучения: компьютеры, проектор и экран стационарный.</w:t>
      </w:r>
    </w:p>
    <w:p w:rsidR="000C3D29" w:rsidRPr="008363EF" w:rsidRDefault="000C3D29" w:rsidP="000C3D29">
      <w:pPr>
        <w:ind w:firstLine="709"/>
      </w:pPr>
    </w:p>
    <w:p w:rsidR="00817914" w:rsidRPr="008363EF" w:rsidRDefault="00817914" w:rsidP="006D11D4">
      <w:pPr>
        <w:widowControl/>
        <w:tabs>
          <w:tab w:val="left" w:pos="1134"/>
        </w:tabs>
        <w:ind w:firstLine="709"/>
        <w:rPr>
          <w:b/>
          <w:bCs/>
        </w:rPr>
      </w:pPr>
      <w:r w:rsidRPr="008363EF">
        <w:rPr>
          <w:b/>
          <w:bCs/>
        </w:rPr>
        <w:t>4.2. Информационное обеспечение реализации программы</w:t>
      </w:r>
    </w:p>
    <w:p w:rsidR="000C3D29" w:rsidRPr="008363EF" w:rsidRDefault="000C3D29" w:rsidP="000C3D29">
      <w:pPr>
        <w:ind w:firstLine="709"/>
        <w:rPr>
          <w:b/>
        </w:rPr>
      </w:pPr>
      <w:r w:rsidRPr="008363EF">
        <w:rPr>
          <w:b/>
        </w:rPr>
        <w:t>Перечень лицензионного свободно распространяемого ПО</w:t>
      </w:r>
    </w:p>
    <w:p w:rsidR="000C3D29" w:rsidRPr="008363EF" w:rsidRDefault="000C3D29" w:rsidP="000C3D29">
      <w:pPr>
        <w:ind w:firstLine="709"/>
      </w:pPr>
      <w:r w:rsidRPr="008363EF">
        <w:t>Программа 1С предприятие</w:t>
      </w:r>
    </w:p>
    <w:p w:rsidR="000C3D29" w:rsidRPr="008363EF" w:rsidRDefault="000C3D29" w:rsidP="006D11D4">
      <w:pPr>
        <w:widowControl/>
        <w:tabs>
          <w:tab w:val="left" w:pos="1134"/>
        </w:tabs>
        <w:ind w:firstLine="709"/>
        <w:rPr>
          <w:b/>
          <w:bCs/>
        </w:rPr>
      </w:pPr>
    </w:p>
    <w:p w:rsidR="00AA1714" w:rsidRPr="008363EF" w:rsidRDefault="00AA1714" w:rsidP="00AA1714">
      <w:pPr>
        <w:ind w:firstLine="709"/>
        <w:rPr>
          <w:b/>
        </w:rPr>
      </w:pPr>
    </w:p>
    <w:p w:rsidR="00AA1714" w:rsidRPr="008363EF" w:rsidRDefault="00AA1714" w:rsidP="00AA1714">
      <w:pPr>
        <w:ind w:firstLine="709"/>
        <w:rPr>
          <w:b/>
        </w:rPr>
      </w:pPr>
      <w:r w:rsidRPr="008363EF">
        <w:rPr>
          <w:b/>
        </w:rPr>
        <w:t>Перечень рекомендуемых учебных изданий, дополнительной литературы Интернет – ресурсов, базы данных библиотечного фонда:</w:t>
      </w:r>
    </w:p>
    <w:p w:rsidR="00225BF3" w:rsidRPr="008363EF" w:rsidRDefault="00225BF3" w:rsidP="00225BF3">
      <w:pPr>
        <w:widowControl/>
        <w:ind w:firstLine="708"/>
        <w:contextualSpacing/>
        <w:jc w:val="left"/>
      </w:pPr>
    </w:p>
    <w:p w:rsidR="00817914" w:rsidRPr="008363EF" w:rsidRDefault="00817914" w:rsidP="00817914">
      <w:pPr>
        <w:widowControl/>
        <w:ind w:firstLine="708"/>
        <w:contextualSpacing/>
        <w:jc w:val="left"/>
        <w:rPr>
          <w:b/>
        </w:rPr>
      </w:pPr>
      <w:r w:rsidRPr="008363EF">
        <w:rPr>
          <w:b/>
        </w:rPr>
        <w:t>Основные источники:</w:t>
      </w:r>
    </w:p>
    <w:tbl>
      <w:tblPr>
        <w:tblW w:w="97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835"/>
        <w:gridCol w:w="2970"/>
        <w:gridCol w:w="1277"/>
      </w:tblGrid>
      <w:tr w:rsidR="002E1915" w:rsidRPr="008363EF" w:rsidTr="002E1915">
        <w:trPr>
          <w:trHeight w:val="1844"/>
        </w:trPr>
        <w:tc>
          <w:tcPr>
            <w:tcW w:w="568" w:type="dxa"/>
            <w:tcBorders>
              <w:top w:val="single" w:sz="4" w:space="0" w:color="auto"/>
              <w:left w:val="single" w:sz="4" w:space="0" w:color="auto"/>
              <w:bottom w:val="single" w:sz="4" w:space="0" w:color="auto"/>
              <w:right w:val="single" w:sz="4" w:space="0" w:color="auto"/>
            </w:tcBorders>
          </w:tcPr>
          <w:p w:rsidR="002E1915" w:rsidRPr="008363EF" w:rsidRDefault="002E1915" w:rsidP="002E1915">
            <w:pPr>
              <w:ind w:firstLine="0"/>
              <w:rPr>
                <w:iCs/>
                <w:shd w:val="clear" w:color="auto" w:fill="FFFFFF"/>
              </w:rPr>
            </w:pPr>
            <w:r w:rsidRPr="008363EF">
              <w:rPr>
                <w:iCs/>
                <w:shd w:val="clear" w:color="auto" w:fill="FFFFFF"/>
              </w:rPr>
              <w:t>1</w:t>
            </w:r>
          </w:p>
        </w:tc>
        <w:tc>
          <w:tcPr>
            <w:tcW w:w="2126" w:type="dxa"/>
            <w:tcBorders>
              <w:top w:val="single" w:sz="4" w:space="0" w:color="auto"/>
              <w:left w:val="single" w:sz="4" w:space="0" w:color="auto"/>
              <w:bottom w:val="single" w:sz="4" w:space="0" w:color="auto"/>
              <w:right w:val="single" w:sz="4" w:space="0" w:color="auto"/>
            </w:tcBorders>
          </w:tcPr>
          <w:p w:rsidR="002E1915" w:rsidRPr="008363EF" w:rsidRDefault="002E1915" w:rsidP="002E1915">
            <w:pPr>
              <w:ind w:firstLine="0"/>
              <w:rPr>
                <w:rFonts w:ascii="Roboto" w:hAnsi="Roboto"/>
                <w:color w:val="000000"/>
                <w:shd w:val="clear" w:color="auto" w:fill="FFFFFF"/>
              </w:rPr>
            </w:pPr>
            <w:r w:rsidRPr="008363EF">
              <w:rPr>
                <w:rFonts w:ascii="Roboto" w:hAnsi="Roboto"/>
                <w:color w:val="000000"/>
                <w:shd w:val="clear" w:color="auto" w:fill="FFFFFF"/>
              </w:rPr>
              <w:t>под ред. Е. И. Костюковой</w:t>
            </w:r>
          </w:p>
        </w:tc>
        <w:tc>
          <w:tcPr>
            <w:tcW w:w="2835" w:type="dxa"/>
            <w:tcBorders>
              <w:top w:val="single" w:sz="4" w:space="0" w:color="auto"/>
              <w:left w:val="single" w:sz="4" w:space="0" w:color="auto"/>
              <w:bottom w:val="single" w:sz="4" w:space="0" w:color="auto"/>
              <w:right w:val="single" w:sz="4" w:space="0" w:color="auto"/>
            </w:tcBorders>
          </w:tcPr>
          <w:p w:rsidR="002E1915" w:rsidRPr="008363EF" w:rsidRDefault="002E1915" w:rsidP="002E1915">
            <w:pPr>
              <w:ind w:firstLine="0"/>
              <w:rPr>
                <w:rFonts w:ascii="Roboto" w:hAnsi="Roboto"/>
                <w:color w:val="000000"/>
                <w:shd w:val="clear" w:color="auto" w:fill="FFFFFF"/>
              </w:rPr>
            </w:pPr>
            <w:r w:rsidRPr="008363EF">
              <w:rPr>
                <w:rFonts w:ascii="Roboto" w:hAnsi="Roboto"/>
                <w:color w:val="000000"/>
                <w:shd w:val="clear" w:color="auto" w:fill="FFFFFF"/>
              </w:rPr>
              <w:t xml:space="preserve">Ведение бухгалтерского учета источников формирования активов, выполнение работ по инвентаризации активов и финансовых обязательств организации: учебник </w:t>
            </w:r>
          </w:p>
        </w:tc>
        <w:tc>
          <w:tcPr>
            <w:tcW w:w="2970" w:type="dxa"/>
            <w:tcBorders>
              <w:top w:val="single" w:sz="4" w:space="0" w:color="auto"/>
              <w:left w:val="single" w:sz="4" w:space="0" w:color="auto"/>
              <w:bottom w:val="single" w:sz="4" w:space="0" w:color="auto"/>
              <w:right w:val="single" w:sz="4" w:space="0" w:color="auto"/>
            </w:tcBorders>
          </w:tcPr>
          <w:p w:rsidR="002E1915" w:rsidRPr="008363EF" w:rsidRDefault="002E1915" w:rsidP="002E1915">
            <w:pPr>
              <w:suppressAutoHyphens/>
              <w:autoSpaceDN w:val="0"/>
              <w:ind w:firstLine="0"/>
              <w:rPr>
                <w:rFonts w:ascii="Roboto" w:hAnsi="Roboto"/>
                <w:color w:val="000000"/>
                <w:shd w:val="clear" w:color="auto" w:fill="FFFFFF"/>
              </w:rPr>
            </w:pPr>
            <w:r w:rsidRPr="008363EF">
              <w:rPr>
                <w:rFonts w:ascii="Roboto" w:hAnsi="Roboto"/>
                <w:color w:val="000000"/>
                <w:shd w:val="clear" w:color="auto" w:fill="FFFFFF"/>
              </w:rPr>
              <w:t xml:space="preserve">Москва: </w:t>
            </w:r>
            <w:proofErr w:type="spellStart"/>
            <w:r w:rsidRPr="008363EF">
              <w:rPr>
                <w:rFonts w:ascii="Roboto" w:hAnsi="Roboto"/>
                <w:color w:val="000000"/>
                <w:shd w:val="clear" w:color="auto" w:fill="FFFFFF"/>
              </w:rPr>
              <w:t>КноРус</w:t>
            </w:r>
            <w:proofErr w:type="spellEnd"/>
            <w:r w:rsidRPr="008363EF">
              <w:rPr>
                <w:rFonts w:ascii="Roboto" w:hAnsi="Roboto"/>
                <w:color w:val="000000"/>
                <w:shd w:val="clear" w:color="auto" w:fill="FFFFFF"/>
              </w:rPr>
              <w:t>, 2025. — 182 с. — режим доступа: https://book.ru/book/955773</w:t>
            </w:r>
          </w:p>
        </w:tc>
        <w:tc>
          <w:tcPr>
            <w:tcW w:w="1277" w:type="dxa"/>
            <w:tcBorders>
              <w:top w:val="single" w:sz="4" w:space="0" w:color="auto"/>
              <w:left w:val="single" w:sz="4" w:space="0" w:color="auto"/>
              <w:bottom w:val="single" w:sz="4" w:space="0" w:color="auto"/>
              <w:right w:val="single" w:sz="4" w:space="0" w:color="auto"/>
            </w:tcBorders>
          </w:tcPr>
          <w:p w:rsidR="002E1915" w:rsidRPr="008363EF" w:rsidRDefault="002E1915" w:rsidP="002E1915">
            <w:pPr>
              <w:suppressAutoHyphens/>
              <w:autoSpaceDN w:val="0"/>
              <w:ind w:firstLine="0"/>
              <w:jc w:val="center"/>
              <w:rPr>
                <w:lang w:eastAsia="en-US"/>
              </w:rPr>
            </w:pPr>
            <w:r w:rsidRPr="008363EF">
              <w:rPr>
                <w:lang w:eastAsia="en-US"/>
              </w:rPr>
              <w:t>[Электронный ресурс]</w:t>
            </w:r>
          </w:p>
        </w:tc>
      </w:tr>
      <w:tr w:rsidR="005922B6" w:rsidRPr="008363EF" w:rsidTr="002E1915">
        <w:trPr>
          <w:trHeight w:val="1844"/>
        </w:trPr>
        <w:tc>
          <w:tcPr>
            <w:tcW w:w="568"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iCs/>
                <w:shd w:val="clear" w:color="auto" w:fill="FFFFFF"/>
              </w:rPr>
            </w:pPr>
            <w:r w:rsidRPr="008363EF">
              <w:rPr>
                <w:iCs/>
                <w:shd w:val="clear" w:color="auto" w:fill="FFFFFF"/>
              </w:rPr>
              <w:t>2</w:t>
            </w:r>
          </w:p>
        </w:tc>
        <w:tc>
          <w:tcPr>
            <w:tcW w:w="2126"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rFonts w:ascii="Roboto" w:hAnsi="Roboto"/>
              </w:rPr>
            </w:pPr>
            <w:r w:rsidRPr="005922B6">
              <w:rPr>
                <w:rFonts w:ascii="Roboto" w:hAnsi="Roboto"/>
              </w:rPr>
              <w:t>Калиничева</w:t>
            </w:r>
            <w:r>
              <w:rPr>
                <w:rFonts w:ascii="Roboto" w:hAnsi="Roboto"/>
              </w:rPr>
              <w:t xml:space="preserve"> Р. В.</w:t>
            </w:r>
          </w:p>
        </w:tc>
        <w:tc>
          <w:tcPr>
            <w:tcW w:w="2835"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hd w:val="clear" w:color="auto" w:fill="FFFFFF"/>
              <w:ind w:firstLine="0"/>
              <w:rPr>
                <w:rFonts w:ascii="Roboto" w:hAnsi="Roboto"/>
              </w:rPr>
            </w:pPr>
            <w:r w:rsidRPr="005922B6">
              <w:rPr>
                <w:rFonts w:ascii="Roboto" w:hAnsi="Roboto"/>
              </w:rPr>
              <w:t xml:space="preserve">Ведение бухгалтерского учета источников формирования имущества, выполнение работ по инвентаризации имущества и финансовых обязательств организации: учебник </w:t>
            </w:r>
          </w:p>
        </w:tc>
        <w:tc>
          <w:tcPr>
            <w:tcW w:w="2970"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hd w:val="clear" w:color="auto" w:fill="FFFFFF"/>
              <w:ind w:firstLine="0"/>
              <w:rPr>
                <w:rFonts w:ascii="Roboto" w:hAnsi="Roboto"/>
              </w:rPr>
            </w:pPr>
            <w:r w:rsidRPr="005922B6">
              <w:rPr>
                <w:rFonts w:ascii="Roboto" w:hAnsi="Roboto"/>
              </w:rPr>
              <w:t xml:space="preserve">Москва: </w:t>
            </w:r>
            <w:proofErr w:type="spellStart"/>
            <w:r w:rsidRPr="005922B6">
              <w:rPr>
                <w:rFonts w:ascii="Roboto" w:hAnsi="Roboto"/>
              </w:rPr>
              <w:t>КноРус</w:t>
            </w:r>
            <w:proofErr w:type="spellEnd"/>
            <w:r w:rsidRPr="005922B6">
              <w:rPr>
                <w:rFonts w:ascii="Roboto" w:hAnsi="Roboto"/>
              </w:rPr>
              <w:t xml:space="preserve">, 2025. — 162 с. — </w:t>
            </w:r>
            <w:r>
              <w:rPr>
                <w:rFonts w:ascii="Roboto" w:hAnsi="Roboto"/>
              </w:rPr>
              <w:t>режим доступа</w:t>
            </w:r>
            <w:r w:rsidRPr="005922B6">
              <w:rPr>
                <w:rFonts w:ascii="Roboto" w:hAnsi="Roboto"/>
              </w:rPr>
              <w:t>: https://book.ru/book/955451</w:t>
            </w:r>
          </w:p>
        </w:tc>
        <w:tc>
          <w:tcPr>
            <w:tcW w:w="1277"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jc w:val="center"/>
              <w:rPr>
                <w:lang w:eastAsia="en-US"/>
              </w:rPr>
            </w:pPr>
            <w:r w:rsidRPr="008363EF">
              <w:rPr>
                <w:lang w:eastAsia="en-US"/>
              </w:rPr>
              <w:t>[Электронный ресурс]</w:t>
            </w:r>
          </w:p>
        </w:tc>
      </w:tr>
      <w:tr w:rsidR="005922B6" w:rsidRPr="008363EF" w:rsidTr="00895C68">
        <w:tc>
          <w:tcPr>
            <w:tcW w:w="568"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iCs/>
                <w:shd w:val="clear" w:color="auto" w:fill="FFFFFF"/>
              </w:rPr>
            </w:pPr>
            <w:r w:rsidRPr="008363EF">
              <w:rPr>
                <w:iCs/>
                <w:shd w:val="clear" w:color="auto" w:fill="FFFFFF"/>
              </w:rPr>
              <w:t>3</w:t>
            </w:r>
          </w:p>
        </w:tc>
        <w:tc>
          <w:tcPr>
            <w:tcW w:w="2126"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iCs/>
                <w:shd w:val="clear" w:color="auto" w:fill="FFFFFF"/>
              </w:rPr>
            </w:pPr>
            <w:proofErr w:type="spellStart"/>
            <w:r w:rsidRPr="008363EF">
              <w:rPr>
                <w:rFonts w:ascii="Roboto" w:hAnsi="Roboto"/>
                <w:color w:val="000000"/>
                <w:shd w:val="clear" w:color="auto" w:fill="FFFFFF"/>
              </w:rPr>
              <w:t>Кеворкова</w:t>
            </w:r>
            <w:proofErr w:type="spellEnd"/>
            <w:r w:rsidRPr="008363EF">
              <w:rPr>
                <w:rFonts w:ascii="Roboto" w:hAnsi="Roboto"/>
                <w:color w:val="000000"/>
                <w:shd w:val="clear" w:color="auto" w:fill="FFFFFF"/>
              </w:rPr>
              <w:t>, Ж. А.</w:t>
            </w:r>
          </w:p>
        </w:tc>
        <w:tc>
          <w:tcPr>
            <w:tcW w:w="2835"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rFonts w:ascii="Roboto" w:hAnsi="Roboto"/>
                <w:color w:val="000000"/>
                <w:shd w:val="clear" w:color="auto" w:fill="FFFFFF"/>
              </w:rPr>
            </w:pPr>
            <w:r w:rsidRPr="008363EF">
              <w:rPr>
                <w:rFonts w:ascii="Roboto" w:hAnsi="Roboto"/>
                <w:color w:val="000000"/>
                <w:shd w:val="clear" w:color="auto" w:fill="FFFFFF"/>
              </w:rPr>
              <w:t xml:space="preserve">Практические основы бухгалтерского учета имущества организации: учебник  </w:t>
            </w:r>
          </w:p>
        </w:tc>
        <w:tc>
          <w:tcPr>
            <w:tcW w:w="2970"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rPr>
                <w:rFonts w:ascii="Roboto" w:hAnsi="Roboto"/>
                <w:color w:val="000000"/>
                <w:shd w:val="clear" w:color="auto" w:fill="FFFFFF"/>
              </w:rPr>
            </w:pPr>
            <w:r w:rsidRPr="008363EF">
              <w:rPr>
                <w:rFonts w:ascii="Roboto" w:hAnsi="Roboto"/>
                <w:color w:val="000000"/>
                <w:shd w:val="clear" w:color="auto" w:fill="FFFFFF"/>
              </w:rPr>
              <w:t xml:space="preserve">Москва: </w:t>
            </w:r>
            <w:proofErr w:type="spellStart"/>
            <w:r w:rsidRPr="008363EF">
              <w:rPr>
                <w:rFonts w:ascii="Roboto" w:hAnsi="Roboto"/>
                <w:color w:val="000000"/>
                <w:shd w:val="clear" w:color="auto" w:fill="FFFFFF"/>
              </w:rPr>
              <w:t>КноРус</w:t>
            </w:r>
            <w:proofErr w:type="spellEnd"/>
            <w:r w:rsidRPr="008363EF">
              <w:rPr>
                <w:rFonts w:ascii="Roboto" w:hAnsi="Roboto"/>
                <w:color w:val="000000"/>
                <w:shd w:val="clear" w:color="auto" w:fill="FFFFFF"/>
              </w:rPr>
              <w:t xml:space="preserve">, 2023. - 255 с. </w:t>
            </w:r>
            <w:r w:rsidRPr="008363EF">
              <w:rPr>
                <w:rFonts w:ascii="Roboto" w:hAnsi="Roboto" w:hint="eastAsia"/>
                <w:color w:val="000000"/>
                <w:shd w:val="clear" w:color="auto" w:fill="FFFFFF"/>
              </w:rPr>
              <w:t>Р</w:t>
            </w:r>
            <w:r w:rsidRPr="008363EF">
              <w:rPr>
                <w:rFonts w:ascii="Roboto" w:hAnsi="Roboto"/>
                <w:color w:val="000000"/>
                <w:shd w:val="clear" w:color="auto" w:fill="FFFFFF"/>
              </w:rPr>
              <w:t xml:space="preserve">ежим доступа: </w:t>
            </w:r>
            <w:hyperlink r:id="rId24" w:history="1">
              <w:r w:rsidRPr="008363EF">
                <w:rPr>
                  <w:rStyle w:val="af7"/>
                  <w:rFonts w:ascii="Roboto" w:hAnsi="Roboto"/>
                  <w:shd w:val="clear" w:color="auto" w:fill="FFFFFF"/>
                </w:rPr>
                <w:t>https://book.ru/book/950158</w:t>
              </w:r>
            </w:hyperlink>
          </w:p>
          <w:p w:rsidR="005922B6" w:rsidRPr="008363EF" w:rsidRDefault="005922B6" w:rsidP="005922B6">
            <w:pPr>
              <w:suppressAutoHyphens/>
              <w:autoSpaceDN w:val="0"/>
              <w:ind w:firstLine="0"/>
              <w:rPr>
                <w:rFonts w:ascii="Roboto" w:hAnsi="Roboto"/>
                <w:color w:val="000000"/>
                <w:shd w:val="clear" w:color="auto" w:fill="FFFFFF"/>
              </w:rPr>
            </w:pPr>
          </w:p>
        </w:tc>
        <w:tc>
          <w:tcPr>
            <w:tcW w:w="1277"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jc w:val="center"/>
              <w:rPr>
                <w:lang w:eastAsia="en-US"/>
              </w:rPr>
            </w:pPr>
            <w:r w:rsidRPr="008363EF">
              <w:rPr>
                <w:lang w:eastAsia="en-US"/>
              </w:rPr>
              <w:t>[Электронный ресурс]</w:t>
            </w:r>
          </w:p>
        </w:tc>
      </w:tr>
      <w:tr w:rsidR="005922B6" w:rsidRPr="008363EF" w:rsidTr="00895C68">
        <w:tc>
          <w:tcPr>
            <w:tcW w:w="568"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iCs/>
                <w:shd w:val="clear" w:color="auto" w:fill="FFFFFF"/>
              </w:rPr>
            </w:pPr>
            <w:r w:rsidRPr="008363EF">
              <w:rPr>
                <w:iCs/>
                <w:shd w:val="clear" w:color="auto" w:fill="FFFFFF"/>
              </w:rPr>
              <w:t>4</w:t>
            </w:r>
          </w:p>
        </w:tc>
        <w:tc>
          <w:tcPr>
            <w:tcW w:w="2126"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rFonts w:ascii="Roboto" w:hAnsi="Roboto"/>
                <w:color w:val="000000"/>
                <w:shd w:val="clear" w:color="auto" w:fill="FFFFFF"/>
              </w:rPr>
            </w:pPr>
            <w:r w:rsidRPr="008363EF">
              <w:rPr>
                <w:rFonts w:ascii="Roboto" w:hAnsi="Roboto"/>
                <w:color w:val="000000"/>
                <w:shd w:val="clear" w:color="auto" w:fill="FFFFFF"/>
              </w:rPr>
              <w:t>Костюкова, Е. И.</w:t>
            </w:r>
          </w:p>
        </w:tc>
        <w:tc>
          <w:tcPr>
            <w:tcW w:w="2835"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rFonts w:ascii="Roboto" w:hAnsi="Roboto"/>
                <w:color w:val="000000"/>
                <w:shd w:val="clear" w:color="auto" w:fill="FFFFFF"/>
              </w:rPr>
            </w:pPr>
            <w:r w:rsidRPr="008363EF">
              <w:rPr>
                <w:rFonts w:ascii="Roboto" w:hAnsi="Roboto"/>
                <w:color w:val="000000"/>
                <w:shd w:val="clear" w:color="auto" w:fill="FFFFFF"/>
              </w:rPr>
              <w:t xml:space="preserve">Документирование хозяйственных операций и ведение бухгалтерского учета активов организации : учебник  </w:t>
            </w:r>
          </w:p>
        </w:tc>
        <w:tc>
          <w:tcPr>
            <w:tcW w:w="2970"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rPr>
                <w:rFonts w:ascii="Roboto" w:hAnsi="Roboto"/>
                <w:color w:val="000000"/>
                <w:shd w:val="clear" w:color="auto" w:fill="FFFFFF"/>
              </w:rPr>
            </w:pPr>
            <w:r w:rsidRPr="008363EF">
              <w:rPr>
                <w:rFonts w:ascii="Roboto" w:hAnsi="Roboto"/>
                <w:color w:val="000000"/>
                <w:shd w:val="clear" w:color="auto" w:fill="FFFFFF"/>
              </w:rPr>
              <w:t xml:space="preserve">Москва: </w:t>
            </w:r>
            <w:proofErr w:type="spellStart"/>
            <w:r w:rsidRPr="008363EF">
              <w:rPr>
                <w:rFonts w:ascii="Roboto" w:hAnsi="Roboto"/>
                <w:color w:val="000000"/>
                <w:shd w:val="clear" w:color="auto" w:fill="FFFFFF"/>
              </w:rPr>
              <w:t>КноРус</w:t>
            </w:r>
            <w:proofErr w:type="spellEnd"/>
            <w:r w:rsidRPr="008363EF">
              <w:rPr>
                <w:rFonts w:ascii="Roboto" w:hAnsi="Roboto"/>
                <w:color w:val="000000"/>
                <w:shd w:val="clear" w:color="auto" w:fill="FFFFFF"/>
              </w:rPr>
              <w:t>, 2023. — 175 с. – режим доступа: https://book.ru/book/949738</w:t>
            </w:r>
          </w:p>
        </w:tc>
        <w:tc>
          <w:tcPr>
            <w:tcW w:w="1277"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jc w:val="center"/>
              <w:rPr>
                <w:lang w:eastAsia="en-US"/>
              </w:rPr>
            </w:pPr>
            <w:r w:rsidRPr="008363EF">
              <w:rPr>
                <w:lang w:eastAsia="en-US"/>
              </w:rPr>
              <w:t>[Электронный ресурс]</w:t>
            </w:r>
          </w:p>
        </w:tc>
      </w:tr>
      <w:tr w:rsidR="005922B6" w:rsidRPr="008363EF" w:rsidTr="00895C68">
        <w:tc>
          <w:tcPr>
            <w:tcW w:w="568"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right="-108" w:firstLine="0"/>
              <w:jc w:val="left"/>
              <w:rPr>
                <w:rFonts w:eastAsia="Andale Sans UI"/>
                <w:kern w:val="2"/>
                <w:lang w:eastAsia="en-US"/>
              </w:rPr>
            </w:pPr>
            <w:r w:rsidRPr="008363EF">
              <w:rPr>
                <w:rFonts w:eastAsia="Andale Sans UI"/>
                <w:kern w:val="2"/>
                <w:lang w:eastAsia="en-US"/>
              </w:rPr>
              <w:t>5</w:t>
            </w:r>
          </w:p>
        </w:tc>
        <w:tc>
          <w:tcPr>
            <w:tcW w:w="2126"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iCs/>
                <w:shd w:val="clear" w:color="auto" w:fill="FFFFFF"/>
              </w:rPr>
            </w:pPr>
            <w:r w:rsidRPr="008363EF">
              <w:rPr>
                <w:iCs/>
                <w:shd w:val="clear" w:color="auto" w:fill="FFFFFF"/>
              </w:rPr>
              <w:t>Иванова Е.А.</w:t>
            </w:r>
          </w:p>
          <w:p w:rsidR="005922B6" w:rsidRPr="008363EF" w:rsidRDefault="005922B6" w:rsidP="005922B6">
            <w:pPr>
              <w:ind w:firstLine="0"/>
              <w:rPr>
                <w:iCs/>
                <w:shd w:val="clear" w:color="auto" w:fill="FFFFFF"/>
              </w:rPr>
            </w:pPr>
            <w:r w:rsidRPr="008363EF">
              <w:rPr>
                <w:iCs/>
                <w:shd w:val="clear" w:color="auto" w:fill="FFFFFF"/>
              </w:rPr>
              <w:t>Гинсбург Н.Ю.</w:t>
            </w:r>
          </w:p>
        </w:tc>
        <w:tc>
          <w:tcPr>
            <w:tcW w:w="2835"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keepNext/>
              <w:autoSpaceDE w:val="0"/>
              <w:ind w:firstLine="0"/>
              <w:outlineLvl w:val="0"/>
              <w:rPr>
                <w:iCs/>
                <w:shd w:val="clear" w:color="auto" w:fill="FFFFFF"/>
              </w:rPr>
            </w:pPr>
            <w:r w:rsidRPr="008363EF">
              <w:rPr>
                <w:iCs/>
                <w:shd w:val="clear" w:color="auto" w:fill="FFFFFF"/>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2970"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iCs/>
                <w:shd w:val="clear" w:color="auto" w:fill="FFFFFF"/>
              </w:rPr>
            </w:pPr>
            <w:r w:rsidRPr="008363EF">
              <w:rPr>
                <w:iCs/>
                <w:shd w:val="clear" w:color="auto" w:fill="FFFFFF"/>
              </w:rPr>
              <w:t xml:space="preserve">Москва: </w:t>
            </w:r>
            <w:proofErr w:type="spellStart"/>
            <w:r w:rsidRPr="008363EF">
              <w:rPr>
                <w:iCs/>
                <w:shd w:val="clear" w:color="auto" w:fill="FFFFFF"/>
              </w:rPr>
              <w:t>КноРус</w:t>
            </w:r>
            <w:proofErr w:type="spellEnd"/>
            <w:r w:rsidRPr="008363EF">
              <w:rPr>
                <w:iCs/>
                <w:shd w:val="clear" w:color="auto" w:fill="FFFFFF"/>
              </w:rPr>
              <w:t xml:space="preserve">, 2024. - 296 с. – режим доступа: </w:t>
            </w:r>
            <w:hyperlink r:id="rId25" w:history="1">
              <w:r w:rsidRPr="008363EF">
                <w:rPr>
                  <w:rStyle w:val="af7"/>
                  <w:iCs/>
                  <w:shd w:val="clear" w:color="auto" w:fill="FFFFFF"/>
                </w:rPr>
                <w:t>https://book.ru/book/952313</w:t>
              </w:r>
            </w:hyperlink>
          </w:p>
          <w:p w:rsidR="005922B6" w:rsidRPr="008363EF" w:rsidRDefault="005922B6" w:rsidP="005922B6">
            <w:pPr>
              <w:ind w:firstLine="0"/>
              <w:rPr>
                <w:iCs/>
                <w:shd w:val="clear" w:color="auto" w:fill="FFFFFF"/>
              </w:rPr>
            </w:pPr>
          </w:p>
        </w:tc>
        <w:tc>
          <w:tcPr>
            <w:tcW w:w="1277"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jc w:val="center"/>
              <w:rPr>
                <w:lang w:eastAsia="en-US"/>
              </w:rPr>
            </w:pPr>
            <w:r w:rsidRPr="008363EF">
              <w:rPr>
                <w:lang w:eastAsia="en-US"/>
              </w:rPr>
              <w:t>[Электронный ресурс]</w:t>
            </w:r>
          </w:p>
        </w:tc>
      </w:tr>
      <w:tr w:rsidR="005922B6" w:rsidRPr="008363EF" w:rsidTr="00895C68">
        <w:tc>
          <w:tcPr>
            <w:tcW w:w="568"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right="-108" w:firstLine="0"/>
              <w:jc w:val="left"/>
              <w:rPr>
                <w:rFonts w:eastAsia="Andale Sans UI"/>
                <w:kern w:val="2"/>
                <w:lang w:eastAsia="en-US"/>
              </w:rPr>
            </w:pPr>
            <w:r w:rsidRPr="008363EF">
              <w:rPr>
                <w:rFonts w:eastAsia="Andale Sans UI"/>
                <w:kern w:val="2"/>
                <w:lang w:eastAsia="en-US"/>
              </w:rPr>
              <w:t>6</w:t>
            </w:r>
          </w:p>
        </w:tc>
        <w:tc>
          <w:tcPr>
            <w:tcW w:w="2126"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pPr>
            <w:r w:rsidRPr="008363EF">
              <w:rPr>
                <w:iCs/>
                <w:shd w:val="clear" w:color="auto" w:fill="FFFFFF"/>
              </w:rPr>
              <w:t>Под ред. Дмитриевой И. М.</w:t>
            </w:r>
          </w:p>
        </w:tc>
        <w:tc>
          <w:tcPr>
            <w:tcW w:w="2835" w:type="dxa"/>
            <w:tcBorders>
              <w:top w:val="single" w:sz="4" w:space="0" w:color="auto"/>
              <w:left w:val="single" w:sz="4" w:space="0" w:color="auto"/>
              <w:bottom w:val="single" w:sz="4" w:space="0" w:color="auto"/>
              <w:right w:val="single" w:sz="4" w:space="0" w:color="auto"/>
            </w:tcBorders>
            <w:hideMark/>
          </w:tcPr>
          <w:p w:rsidR="005922B6" w:rsidRPr="008363EF" w:rsidRDefault="005922B6" w:rsidP="005922B6">
            <w:pPr>
              <w:ind w:firstLine="0"/>
            </w:pPr>
            <w:r w:rsidRPr="008363EF">
              <w:rPr>
                <w:shd w:val="clear" w:color="auto" w:fill="FFFFFF"/>
              </w:rPr>
              <w:t>Бухгалтерский учет и анализ: учебник для среднего профессионального образования</w:t>
            </w:r>
          </w:p>
        </w:tc>
        <w:tc>
          <w:tcPr>
            <w:tcW w:w="2970" w:type="dxa"/>
            <w:tcBorders>
              <w:top w:val="single" w:sz="4" w:space="0" w:color="auto"/>
              <w:left w:val="single" w:sz="4" w:space="0" w:color="auto"/>
              <w:bottom w:val="single" w:sz="4" w:space="0" w:color="auto"/>
              <w:right w:val="single" w:sz="4" w:space="0" w:color="auto"/>
            </w:tcBorders>
            <w:hideMark/>
          </w:tcPr>
          <w:p w:rsidR="005922B6" w:rsidRPr="008363EF" w:rsidRDefault="005922B6" w:rsidP="005922B6">
            <w:pPr>
              <w:suppressAutoHyphens/>
              <w:autoSpaceDN w:val="0"/>
              <w:ind w:firstLine="0"/>
            </w:pPr>
            <w:r w:rsidRPr="008363EF">
              <w:rPr>
                <w:shd w:val="clear" w:color="auto" w:fill="FFFFFF"/>
              </w:rPr>
              <w:t xml:space="preserve">Москва: Издательство </w:t>
            </w:r>
            <w:proofErr w:type="spellStart"/>
            <w:r w:rsidRPr="008363EF">
              <w:rPr>
                <w:shd w:val="clear" w:color="auto" w:fill="FFFFFF"/>
              </w:rPr>
              <w:t>Юрайт</w:t>
            </w:r>
            <w:proofErr w:type="spellEnd"/>
            <w:r w:rsidRPr="008363EF">
              <w:rPr>
                <w:shd w:val="clear" w:color="auto" w:fill="FFFFFF"/>
              </w:rPr>
              <w:t xml:space="preserve">, 2022. - 423 с. - </w:t>
            </w:r>
            <w:r w:rsidRPr="008363EF">
              <w:t xml:space="preserve">Режим доступа: </w:t>
            </w:r>
            <w:hyperlink r:id="rId26" w:history="1">
              <w:r w:rsidRPr="008363EF">
                <w:rPr>
                  <w:rStyle w:val="af7"/>
                  <w:rFonts w:eastAsia="Calibri"/>
                  <w:lang w:eastAsia="en-US"/>
                </w:rPr>
                <w:t>https://urait.ru/bcode/489863</w:t>
              </w:r>
            </w:hyperlink>
            <w:r w:rsidRPr="008363EF">
              <w:rPr>
                <w:rFonts w:ascii="Calibri" w:eastAsia="Calibri" w:hAnsi="Calibri"/>
                <w:sz w:val="22"/>
                <w:szCs w:val="22"/>
                <w:lang w:eastAsia="en-US"/>
              </w:rPr>
              <w:t xml:space="preserve"> </w:t>
            </w:r>
          </w:p>
        </w:tc>
        <w:tc>
          <w:tcPr>
            <w:tcW w:w="1277"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41"/>
              <w:jc w:val="center"/>
              <w:rPr>
                <w:lang w:eastAsia="en-US"/>
              </w:rPr>
            </w:pPr>
            <w:r w:rsidRPr="008363EF">
              <w:rPr>
                <w:lang w:val="en-US" w:eastAsia="en-US"/>
              </w:rPr>
              <w:t>[</w:t>
            </w:r>
            <w:r w:rsidRPr="008363EF">
              <w:rPr>
                <w:lang w:eastAsia="en-US"/>
              </w:rPr>
              <w:t>Электронный ресурс</w:t>
            </w:r>
            <w:r w:rsidRPr="008363EF">
              <w:rPr>
                <w:lang w:val="en-US" w:eastAsia="en-US"/>
              </w:rPr>
              <w:t>]</w:t>
            </w:r>
          </w:p>
        </w:tc>
      </w:tr>
      <w:tr w:rsidR="005922B6" w:rsidRPr="008363EF" w:rsidTr="00895C68">
        <w:tc>
          <w:tcPr>
            <w:tcW w:w="568"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right="-108" w:firstLine="0"/>
              <w:jc w:val="left"/>
              <w:rPr>
                <w:rFonts w:eastAsia="Andale Sans UI"/>
                <w:kern w:val="2"/>
                <w:lang w:eastAsia="en-US"/>
              </w:rPr>
            </w:pPr>
            <w:r w:rsidRPr="008363EF">
              <w:rPr>
                <w:rFonts w:eastAsia="Andale Sans UI"/>
                <w:kern w:val="2"/>
                <w:lang w:eastAsia="en-US"/>
              </w:rPr>
              <w:t>7</w:t>
            </w:r>
          </w:p>
        </w:tc>
        <w:tc>
          <w:tcPr>
            <w:tcW w:w="2126"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widowControl/>
              <w:shd w:val="clear" w:color="auto" w:fill="FFFFFF"/>
              <w:ind w:firstLine="0"/>
              <w:jc w:val="left"/>
              <w:rPr>
                <w:color w:val="000000"/>
                <w:sz w:val="21"/>
                <w:szCs w:val="21"/>
              </w:rPr>
            </w:pPr>
            <w:proofErr w:type="spellStart"/>
            <w:r w:rsidRPr="008363EF">
              <w:rPr>
                <w:color w:val="000000"/>
                <w:sz w:val="21"/>
                <w:szCs w:val="21"/>
              </w:rPr>
              <w:t>БлиноваУ.Ю</w:t>
            </w:r>
            <w:proofErr w:type="spellEnd"/>
            <w:r w:rsidRPr="008363EF">
              <w:rPr>
                <w:color w:val="000000"/>
                <w:sz w:val="21"/>
                <w:szCs w:val="21"/>
              </w:rPr>
              <w:t xml:space="preserve">., Астахова Е.Ю., Голышева Н.И. </w:t>
            </w:r>
          </w:p>
        </w:tc>
        <w:tc>
          <w:tcPr>
            <w:tcW w:w="2835"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widowControl/>
              <w:shd w:val="clear" w:color="auto" w:fill="FFFFFF"/>
              <w:spacing w:after="100" w:afterAutospacing="1"/>
              <w:ind w:firstLine="0"/>
              <w:jc w:val="left"/>
              <w:outlineLvl w:val="0"/>
              <w:rPr>
                <w:kern w:val="36"/>
              </w:rPr>
            </w:pPr>
            <w:r w:rsidRPr="008363EF">
              <w:rPr>
                <w:kern w:val="36"/>
              </w:rPr>
              <w:t xml:space="preserve">Документирование хозяйственных операций и ведение бухгалтерского учета имущества организации: учебник </w:t>
            </w:r>
          </w:p>
        </w:tc>
        <w:tc>
          <w:tcPr>
            <w:tcW w:w="2970"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rPr>
                <w:iCs/>
                <w:shd w:val="clear" w:color="auto" w:fill="FFFFFF"/>
              </w:rPr>
            </w:pPr>
            <w:r w:rsidRPr="008363EF">
              <w:rPr>
                <w:kern w:val="36"/>
              </w:rPr>
              <w:t xml:space="preserve">Москва: </w:t>
            </w:r>
            <w:proofErr w:type="spellStart"/>
            <w:r w:rsidRPr="008363EF">
              <w:rPr>
                <w:kern w:val="36"/>
              </w:rPr>
              <w:t>КноРус</w:t>
            </w:r>
            <w:proofErr w:type="spellEnd"/>
            <w:r w:rsidRPr="008363EF">
              <w:rPr>
                <w:kern w:val="36"/>
              </w:rPr>
              <w:t xml:space="preserve">, 2023. - 304 с. – режим доступа: https://book.ru/book/945222 </w:t>
            </w:r>
          </w:p>
        </w:tc>
        <w:tc>
          <w:tcPr>
            <w:tcW w:w="1277"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jc w:val="center"/>
              <w:rPr>
                <w:lang w:eastAsia="en-US"/>
              </w:rPr>
            </w:pPr>
            <w:r w:rsidRPr="008363EF">
              <w:rPr>
                <w:lang w:eastAsia="en-US"/>
              </w:rPr>
              <w:t>[Электронный ресурс]</w:t>
            </w:r>
          </w:p>
        </w:tc>
      </w:tr>
      <w:tr w:rsidR="005922B6" w:rsidRPr="008363EF" w:rsidTr="00895C68">
        <w:tc>
          <w:tcPr>
            <w:tcW w:w="568"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right="-108" w:firstLine="0"/>
              <w:jc w:val="left"/>
              <w:rPr>
                <w:rFonts w:eastAsia="Andale Sans UI"/>
                <w:kern w:val="2"/>
                <w:lang w:eastAsia="en-US"/>
              </w:rPr>
            </w:pPr>
            <w:r>
              <w:rPr>
                <w:rFonts w:eastAsia="Andale Sans UI"/>
                <w:kern w:val="2"/>
                <w:lang w:eastAsia="en-US"/>
              </w:rPr>
              <w:t>8</w:t>
            </w:r>
          </w:p>
        </w:tc>
        <w:tc>
          <w:tcPr>
            <w:tcW w:w="2126"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widowControl/>
              <w:shd w:val="clear" w:color="auto" w:fill="FFFFFF"/>
              <w:ind w:firstLine="0"/>
              <w:jc w:val="left"/>
              <w:rPr>
                <w:color w:val="000000"/>
                <w:sz w:val="21"/>
                <w:szCs w:val="21"/>
              </w:rPr>
            </w:pPr>
            <w:r w:rsidRPr="008363EF">
              <w:rPr>
                <w:color w:val="000000"/>
                <w:sz w:val="21"/>
                <w:szCs w:val="21"/>
              </w:rPr>
              <w:t>Под ред. Дмитриевой И.М. и др.</w:t>
            </w:r>
          </w:p>
        </w:tc>
        <w:tc>
          <w:tcPr>
            <w:tcW w:w="2835"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widowControl/>
              <w:shd w:val="clear" w:color="auto" w:fill="FFFFFF"/>
              <w:spacing w:after="100" w:afterAutospacing="1"/>
              <w:ind w:firstLine="0"/>
              <w:jc w:val="left"/>
              <w:outlineLvl w:val="0"/>
              <w:rPr>
                <w:kern w:val="36"/>
              </w:rPr>
            </w:pPr>
            <w:r w:rsidRPr="008363EF">
              <w:rPr>
                <w:kern w:val="36"/>
              </w:rPr>
              <w:t>Практические основы бухгалтерского учета имущества организации: учебник</w:t>
            </w:r>
          </w:p>
        </w:tc>
        <w:tc>
          <w:tcPr>
            <w:tcW w:w="2970"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rPr>
                <w:iCs/>
                <w:shd w:val="clear" w:color="auto" w:fill="FFFFFF"/>
              </w:rPr>
            </w:pPr>
            <w:r w:rsidRPr="008363EF">
              <w:rPr>
                <w:rFonts w:ascii="Roboto" w:hAnsi="Roboto"/>
                <w:color w:val="000000"/>
                <w:shd w:val="clear" w:color="auto" w:fill="FFFFFF"/>
              </w:rPr>
              <w:t xml:space="preserve">Москва: Издательство </w:t>
            </w:r>
            <w:proofErr w:type="spellStart"/>
            <w:r w:rsidRPr="008363EF">
              <w:rPr>
                <w:rFonts w:ascii="Roboto" w:hAnsi="Roboto"/>
                <w:color w:val="000000"/>
                <w:shd w:val="clear" w:color="auto" w:fill="FFFFFF"/>
              </w:rPr>
              <w:t>Юрайт</w:t>
            </w:r>
            <w:proofErr w:type="spellEnd"/>
            <w:r w:rsidRPr="008363EF">
              <w:rPr>
                <w:rFonts w:ascii="Roboto" w:hAnsi="Roboto"/>
                <w:color w:val="000000"/>
                <w:shd w:val="clear" w:color="auto" w:fill="FFFFFF"/>
              </w:rPr>
              <w:t>, 2024. - 489 с. -</w:t>
            </w:r>
            <w:r w:rsidRPr="008363EF">
              <w:rPr>
                <w:iCs/>
                <w:shd w:val="clear" w:color="auto" w:fill="FFFFFF"/>
              </w:rPr>
              <w:t>Режим доступа: </w:t>
            </w:r>
            <w:hyperlink r:id="rId27" w:anchor="page/2" w:history="1">
              <w:r w:rsidRPr="008363EF">
                <w:rPr>
                  <w:rStyle w:val="af7"/>
                  <w:iCs/>
                  <w:shd w:val="clear" w:color="auto" w:fill="FFFFFF"/>
                </w:rPr>
                <w:t>https://urait.ru/viewer/prakticheskie-osnovy-buhgalterskogo-ucheta-imuschestva-organizacii-544972#page/2</w:t>
              </w:r>
            </w:hyperlink>
          </w:p>
          <w:p w:rsidR="005922B6" w:rsidRPr="008363EF" w:rsidRDefault="005922B6" w:rsidP="005922B6">
            <w:pPr>
              <w:suppressAutoHyphens/>
              <w:autoSpaceDN w:val="0"/>
              <w:ind w:firstLine="0"/>
              <w:rPr>
                <w:kern w:val="36"/>
              </w:rPr>
            </w:pPr>
          </w:p>
        </w:tc>
        <w:tc>
          <w:tcPr>
            <w:tcW w:w="1277"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jc w:val="center"/>
              <w:rPr>
                <w:lang w:eastAsia="en-US"/>
              </w:rPr>
            </w:pPr>
            <w:r w:rsidRPr="008363EF">
              <w:rPr>
                <w:lang w:eastAsia="en-US"/>
              </w:rPr>
              <w:t>[Электронный ресурс]</w:t>
            </w:r>
          </w:p>
        </w:tc>
      </w:tr>
      <w:tr w:rsidR="005922B6" w:rsidRPr="008363EF" w:rsidTr="00895C68">
        <w:tc>
          <w:tcPr>
            <w:tcW w:w="568"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right="-108" w:firstLine="0"/>
              <w:jc w:val="left"/>
              <w:rPr>
                <w:rFonts w:eastAsia="Andale Sans UI"/>
                <w:kern w:val="2"/>
                <w:lang w:eastAsia="en-US"/>
              </w:rPr>
            </w:pPr>
            <w:r>
              <w:rPr>
                <w:rFonts w:eastAsia="Andale Sans UI"/>
                <w:kern w:val="2"/>
                <w:lang w:eastAsia="en-US"/>
              </w:rPr>
              <w:t>9</w:t>
            </w:r>
          </w:p>
        </w:tc>
        <w:tc>
          <w:tcPr>
            <w:tcW w:w="2126"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widowControl/>
              <w:shd w:val="clear" w:color="auto" w:fill="FFFFFF"/>
              <w:ind w:firstLine="0"/>
              <w:jc w:val="left"/>
              <w:rPr>
                <w:color w:val="000000"/>
                <w:sz w:val="21"/>
                <w:szCs w:val="21"/>
              </w:rPr>
            </w:pPr>
            <w:proofErr w:type="spellStart"/>
            <w:r w:rsidRPr="005F04A4">
              <w:rPr>
                <w:kern w:val="36"/>
              </w:rPr>
              <w:t>Кеворкова</w:t>
            </w:r>
            <w:proofErr w:type="spellEnd"/>
            <w:r w:rsidRPr="005F04A4">
              <w:rPr>
                <w:kern w:val="36"/>
              </w:rPr>
              <w:t xml:space="preserve"> Ж. А</w:t>
            </w:r>
            <w:r>
              <w:rPr>
                <w:kern w:val="36"/>
              </w:rPr>
              <w:t>.</w:t>
            </w:r>
          </w:p>
        </w:tc>
        <w:tc>
          <w:tcPr>
            <w:tcW w:w="2835"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widowControl/>
              <w:shd w:val="clear" w:color="auto" w:fill="FFFFFF"/>
              <w:spacing w:after="100" w:afterAutospacing="1"/>
              <w:ind w:firstLine="0"/>
              <w:jc w:val="left"/>
              <w:outlineLvl w:val="0"/>
              <w:rPr>
                <w:kern w:val="36"/>
              </w:rPr>
            </w:pPr>
            <w:r w:rsidRPr="005F04A4">
              <w:rPr>
                <w:kern w:val="36"/>
              </w:rPr>
              <w:t xml:space="preserve"> Практические основы бухгалтерского учета имущества организации: учебник </w:t>
            </w:r>
          </w:p>
        </w:tc>
        <w:tc>
          <w:tcPr>
            <w:tcW w:w="2970"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rPr>
                <w:rFonts w:ascii="Roboto" w:hAnsi="Roboto"/>
                <w:color w:val="000000"/>
                <w:shd w:val="clear" w:color="auto" w:fill="FFFFFF"/>
              </w:rPr>
            </w:pPr>
            <w:r w:rsidRPr="005F04A4">
              <w:rPr>
                <w:kern w:val="36"/>
              </w:rPr>
              <w:t xml:space="preserve">Москва: </w:t>
            </w:r>
            <w:proofErr w:type="spellStart"/>
            <w:r w:rsidRPr="005F04A4">
              <w:rPr>
                <w:kern w:val="36"/>
              </w:rPr>
              <w:t>КноРус</w:t>
            </w:r>
            <w:proofErr w:type="spellEnd"/>
            <w:r w:rsidRPr="005F04A4">
              <w:rPr>
                <w:kern w:val="36"/>
              </w:rPr>
              <w:t xml:space="preserve">, 2025. — 255 с. — </w:t>
            </w:r>
            <w:r>
              <w:rPr>
                <w:kern w:val="36"/>
              </w:rPr>
              <w:t>режим доступа</w:t>
            </w:r>
            <w:r w:rsidRPr="005F04A4">
              <w:rPr>
                <w:kern w:val="36"/>
              </w:rPr>
              <w:t>: https://book.ru/book/956953</w:t>
            </w:r>
          </w:p>
        </w:tc>
        <w:tc>
          <w:tcPr>
            <w:tcW w:w="1277"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jc w:val="center"/>
              <w:rPr>
                <w:lang w:eastAsia="en-US"/>
              </w:rPr>
            </w:pPr>
            <w:r w:rsidRPr="008363EF">
              <w:rPr>
                <w:lang w:eastAsia="en-US"/>
              </w:rPr>
              <w:t>[Электронный ресурс]</w:t>
            </w:r>
          </w:p>
        </w:tc>
      </w:tr>
      <w:tr w:rsidR="005922B6" w:rsidRPr="008363EF" w:rsidTr="00895C68">
        <w:tc>
          <w:tcPr>
            <w:tcW w:w="568"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right="-108" w:firstLine="0"/>
              <w:jc w:val="left"/>
              <w:rPr>
                <w:rFonts w:eastAsia="Andale Sans UI"/>
                <w:kern w:val="2"/>
                <w:lang w:eastAsia="en-US"/>
              </w:rPr>
            </w:pPr>
            <w:r>
              <w:rPr>
                <w:rFonts w:eastAsia="Andale Sans UI"/>
                <w:kern w:val="2"/>
                <w:lang w:eastAsia="en-US"/>
              </w:rPr>
              <w:t>10</w:t>
            </w:r>
          </w:p>
        </w:tc>
        <w:tc>
          <w:tcPr>
            <w:tcW w:w="2126"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iCs/>
                <w:shd w:val="clear" w:color="auto" w:fill="FFFFFF"/>
              </w:rPr>
            </w:pPr>
            <w:r w:rsidRPr="008363EF">
              <w:rPr>
                <w:rFonts w:ascii="Roboto" w:hAnsi="Roboto"/>
                <w:shd w:val="clear" w:color="auto" w:fill="FFFFFF"/>
              </w:rPr>
              <w:t>Каурова О. В.</w:t>
            </w:r>
          </w:p>
        </w:tc>
        <w:tc>
          <w:tcPr>
            <w:tcW w:w="2835"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rFonts w:ascii="Roboto" w:hAnsi="Roboto"/>
                <w:shd w:val="clear" w:color="auto" w:fill="FFFFFF"/>
              </w:rPr>
            </w:pPr>
            <w:r w:rsidRPr="008363EF">
              <w:rPr>
                <w:rFonts w:ascii="Roboto" w:hAnsi="Roboto"/>
                <w:shd w:val="clear" w:color="auto" w:fill="FFFFFF"/>
              </w:rPr>
              <w:t xml:space="preserve">Проведение расчетов с бюджетом и внебюджетными фондами: учебник </w:t>
            </w:r>
          </w:p>
        </w:tc>
        <w:tc>
          <w:tcPr>
            <w:tcW w:w="2970"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autoSpaceDN w:val="0"/>
              <w:ind w:firstLine="0"/>
              <w:rPr>
                <w:rFonts w:ascii="Roboto" w:hAnsi="Roboto"/>
                <w:shd w:val="clear" w:color="auto" w:fill="FFFFFF"/>
              </w:rPr>
            </w:pPr>
            <w:r w:rsidRPr="008363EF">
              <w:rPr>
                <w:rFonts w:ascii="Roboto" w:hAnsi="Roboto"/>
                <w:shd w:val="clear" w:color="auto" w:fill="FFFFFF"/>
              </w:rPr>
              <w:t xml:space="preserve">Москва: </w:t>
            </w:r>
            <w:proofErr w:type="spellStart"/>
            <w:r w:rsidRPr="008363EF">
              <w:rPr>
                <w:rFonts w:ascii="Roboto" w:hAnsi="Roboto"/>
                <w:shd w:val="clear" w:color="auto" w:fill="FFFFFF"/>
              </w:rPr>
              <w:t>КноРус</w:t>
            </w:r>
            <w:proofErr w:type="spellEnd"/>
            <w:r w:rsidRPr="008363EF">
              <w:rPr>
                <w:rFonts w:ascii="Roboto" w:hAnsi="Roboto"/>
                <w:shd w:val="clear" w:color="auto" w:fill="FFFFFF"/>
              </w:rPr>
              <w:t xml:space="preserve">, 2023. - 219 с. </w:t>
            </w:r>
            <w:r w:rsidRPr="008363EF">
              <w:rPr>
                <w:rFonts w:ascii="Roboto" w:hAnsi="Roboto" w:hint="eastAsia"/>
                <w:shd w:val="clear" w:color="auto" w:fill="FFFFFF"/>
              </w:rPr>
              <w:t>Р</w:t>
            </w:r>
            <w:r w:rsidRPr="008363EF">
              <w:rPr>
                <w:rFonts w:ascii="Roboto" w:hAnsi="Roboto"/>
                <w:shd w:val="clear" w:color="auto" w:fill="FFFFFF"/>
              </w:rPr>
              <w:t xml:space="preserve">ежим доступа: https://book.ru/book/948881 </w:t>
            </w:r>
          </w:p>
        </w:tc>
        <w:tc>
          <w:tcPr>
            <w:tcW w:w="1277"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jc w:val="center"/>
              <w:rPr>
                <w:lang w:eastAsia="en-US"/>
              </w:rPr>
            </w:pPr>
            <w:r w:rsidRPr="008363EF">
              <w:rPr>
                <w:lang w:eastAsia="en-US"/>
              </w:rPr>
              <w:t>[Электронный ресурс]</w:t>
            </w:r>
          </w:p>
        </w:tc>
      </w:tr>
      <w:tr w:rsidR="005922B6" w:rsidRPr="008363EF" w:rsidTr="00895C68">
        <w:tc>
          <w:tcPr>
            <w:tcW w:w="568"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right="-108" w:firstLine="0"/>
              <w:jc w:val="left"/>
              <w:rPr>
                <w:rFonts w:eastAsia="Andale Sans UI"/>
                <w:kern w:val="2"/>
                <w:lang w:eastAsia="en-US"/>
              </w:rPr>
            </w:pPr>
            <w:r>
              <w:rPr>
                <w:rFonts w:eastAsia="Andale Sans UI"/>
                <w:kern w:val="2"/>
                <w:lang w:eastAsia="en-US"/>
              </w:rPr>
              <w:t>11</w:t>
            </w:r>
          </w:p>
        </w:tc>
        <w:tc>
          <w:tcPr>
            <w:tcW w:w="2126"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iCs/>
                <w:shd w:val="clear" w:color="auto" w:fill="FFFFFF"/>
              </w:rPr>
            </w:pPr>
            <w:proofErr w:type="spellStart"/>
            <w:r w:rsidRPr="008363EF">
              <w:rPr>
                <w:rFonts w:ascii="Roboto" w:hAnsi="Roboto"/>
              </w:rPr>
              <w:t>Бобрышев</w:t>
            </w:r>
            <w:proofErr w:type="spellEnd"/>
            <w:r w:rsidRPr="008363EF">
              <w:rPr>
                <w:rFonts w:ascii="Roboto" w:hAnsi="Roboto"/>
              </w:rPr>
              <w:t xml:space="preserve"> А. Н.</w:t>
            </w:r>
          </w:p>
        </w:tc>
        <w:tc>
          <w:tcPr>
            <w:tcW w:w="2835"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hd w:val="clear" w:color="auto" w:fill="FFFFFF"/>
              <w:ind w:firstLine="0"/>
              <w:rPr>
                <w:rFonts w:ascii="Roboto" w:hAnsi="Roboto"/>
              </w:rPr>
            </w:pPr>
            <w:r w:rsidRPr="008363EF">
              <w:rPr>
                <w:rFonts w:ascii="Roboto" w:hAnsi="Roboto"/>
              </w:rPr>
              <w:t xml:space="preserve">Проведение расчетов с бюджетом и внебюджетными фондами: учебное пособие </w:t>
            </w:r>
          </w:p>
        </w:tc>
        <w:tc>
          <w:tcPr>
            <w:tcW w:w="2970"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hd w:val="clear" w:color="auto" w:fill="FFFFFF"/>
              <w:ind w:firstLine="0"/>
              <w:rPr>
                <w:rFonts w:ascii="Roboto" w:hAnsi="Roboto"/>
              </w:rPr>
            </w:pPr>
            <w:r w:rsidRPr="008363EF">
              <w:rPr>
                <w:rFonts w:ascii="Roboto" w:hAnsi="Roboto"/>
              </w:rPr>
              <w:t xml:space="preserve">Москва: </w:t>
            </w:r>
            <w:proofErr w:type="spellStart"/>
            <w:r w:rsidRPr="008363EF">
              <w:rPr>
                <w:rFonts w:ascii="Roboto" w:hAnsi="Roboto"/>
              </w:rPr>
              <w:t>КноРус</w:t>
            </w:r>
            <w:proofErr w:type="spellEnd"/>
            <w:r w:rsidRPr="008363EF">
              <w:rPr>
                <w:rFonts w:ascii="Roboto" w:hAnsi="Roboto"/>
              </w:rPr>
              <w:t>, 2024. - 385 с. – режим доступа: https://book.ru/book/951961</w:t>
            </w:r>
          </w:p>
        </w:tc>
        <w:tc>
          <w:tcPr>
            <w:tcW w:w="1277"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jc w:val="center"/>
              <w:rPr>
                <w:lang w:eastAsia="en-US"/>
              </w:rPr>
            </w:pPr>
            <w:r w:rsidRPr="008363EF">
              <w:rPr>
                <w:lang w:eastAsia="en-US"/>
              </w:rPr>
              <w:t>[Электронный ресурс]</w:t>
            </w:r>
          </w:p>
        </w:tc>
      </w:tr>
      <w:tr w:rsidR="005922B6" w:rsidRPr="008363EF" w:rsidTr="00895C68">
        <w:tc>
          <w:tcPr>
            <w:tcW w:w="568" w:type="dxa"/>
            <w:tcBorders>
              <w:top w:val="single" w:sz="4" w:space="0" w:color="auto"/>
              <w:left w:val="single" w:sz="4" w:space="0" w:color="auto"/>
              <w:bottom w:val="single" w:sz="4" w:space="0" w:color="auto"/>
              <w:right w:val="single" w:sz="4" w:space="0" w:color="auto"/>
            </w:tcBorders>
          </w:tcPr>
          <w:p w:rsidR="005922B6" w:rsidRDefault="005922B6" w:rsidP="005922B6">
            <w:pPr>
              <w:suppressAutoHyphens/>
              <w:autoSpaceDN w:val="0"/>
              <w:ind w:right="-108" w:firstLine="0"/>
              <w:jc w:val="left"/>
              <w:rPr>
                <w:rFonts w:eastAsia="Andale Sans UI"/>
                <w:kern w:val="2"/>
                <w:lang w:eastAsia="en-US"/>
              </w:rPr>
            </w:pPr>
            <w:r>
              <w:rPr>
                <w:rFonts w:eastAsia="Andale Sans UI"/>
                <w:kern w:val="2"/>
                <w:lang w:eastAsia="en-US"/>
              </w:rPr>
              <w:t>12</w:t>
            </w:r>
          </w:p>
        </w:tc>
        <w:tc>
          <w:tcPr>
            <w:tcW w:w="2126"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ind w:firstLine="0"/>
              <w:rPr>
                <w:rFonts w:ascii="Roboto" w:hAnsi="Roboto"/>
              </w:rPr>
            </w:pPr>
            <w:proofErr w:type="spellStart"/>
            <w:r w:rsidRPr="008363EF">
              <w:rPr>
                <w:rFonts w:ascii="Roboto" w:hAnsi="Roboto"/>
              </w:rPr>
              <w:t>Кеворкова</w:t>
            </w:r>
            <w:proofErr w:type="spellEnd"/>
            <w:r w:rsidRPr="008363EF">
              <w:rPr>
                <w:rFonts w:ascii="Roboto" w:hAnsi="Roboto"/>
              </w:rPr>
              <w:t xml:space="preserve"> Ж. А.</w:t>
            </w:r>
          </w:p>
        </w:tc>
        <w:tc>
          <w:tcPr>
            <w:tcW w:w="2835"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hd w:val="clear" w:color="auto" w:fill="FFFFFF"/>
              <w:ind w:firstLine="0"/>
              <w:rPr>
                <w:rFonts w:ascii="Roboto" w:hAnsi="Roboto"/>
              </w:rPr>
            </w:pPr>
            <w:r w:rsidRPr="008363EF">
              <w:rPr>
                <w:rFonts w:ascii="Roboto" w:hAnsi="Roboto"/>
              </w:rPr>
              <w:t xml:space="preserve">Проведение расчетов с бюджетом и внебюджетными фондами: учебник </w:t>
            </w:r>
          </w:p>
        </w:tc>
        <w:tc>
          <w:tcPr>
            <w:tcW w:w="2970"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hd w:val="clear" w:color="auto" w:fill="FFFFFF"/>
              <w:ind w:firstLine="0"/>
              <w:rPr>
                <w:rFonts w:ascii="Roboto" w:hAnsi="Roboto"/>
              </w:rPr>
            </w:pPr>
            <w:r w:rsidRPr="008363EF">
              <w:rPr>
                <w:rFonts w:ascii="Roboto" w:hAnsi="Roboto"/>
              </w:rPr>
              <w:t xml:space="preserve">Москва: </w:t>
            </w:r>
            <w:proofErr w:type="spellStart"/>
            <w:r w:rsidRPr="008363EF">
              <w:rPr>
                <w:rFonts w:ascii="Roboto" w:hAnsi="Roboto"/>
              </w:rPr>
              <w:t>КноРус</w:t>
            </w:r>
            <w:proofErr w:type="spellEnd"/>
            <w:r w:rsidRPr="008363EF">
              <w:rPr>
                <w:rFonts w:ascii="Roboto" w:hAnsi="Roboto"/>
              </w:rPr>
              <w:t>, 2023. - 197 с. – режим доступа: https://book.ru/book/948619</w:t>
            </w:r>
          </w:p>
        </w:tc>
        <w:tc>
          <w:tcPr>
            <w:tcW w:w="1277" w:type="dxa"/>
            <w:tcBorders>
              <w:top w:val="single" w:sz="4" w:space="0" w:color="auto"/>
              <w:left w:val="single" w:sz="4" w:space="0" w:color="auto"/>
              <w:bottom w:val="single" w:sz="4" w:space="0" w:color="auto"/>
              <w:right w:val="single" w:sz="4" w:space="0" w:color="auto"/>
            </w:tcBorders>
          </w:tcPr>
          <w:p w:rsidR="005922B6" w:rsidRPr="008363EF" w:rsidRDefault="005922B6" w:rsidP="005922B6">
            <w:pPr>
              <w:suppressAutoHyphens/>
              <w:autoSpaceDN w:val="0"/>
              <w:ind w:firstLine="0"/>
              <w:jc w:val="center"/>
              <w:rPr>
                <w:lang w:eastAsia="en-US"/>
              </w:rPr>
            </w:pPr>
          </w:p>
        </w:tc>
      </w:tr>
    </w:tbl>
    <w:p w:rsidR="00E53DDD" w:rsidRPr="008363EF" w:rsidRDefault="00E53DDD"/>
    <w:p w:rsidR="00225BF3" w:rsidRPr="008363EF" w:rsidRDefault="00225BF3" w:rsidP="006D11D4">
      <w:pPr>
        <w:widowControl/>
        <w:suppressAutoHyphens/>
        <w:ind w:firstLine="709"/>
        <w:jc w:val="left"/>
        <w:rPr>
          <w:b/>
          <w:sz w:val="28"/>
          <w:szCs w:val="28"/>
        </w:rPr>
      </w:pPr>
      <w:r w:rsidRPr="008363EF">
        <w:rPr>
          <w:b/>
          <w:sz w:val="28"/>
          <w:szCs w:val="28"/>
        </w:rPr>
        <w:t>Дополнительные источники:</w:t>
      </w:r>
    </w:p>
    <w:p w:rsidR="00225BF3" w:rsidRPr="008363EF" w:rsidRDefault="00225BF3"/>
    <w:tbl>
      <w:tblPr>
        <w:tblW w:w="97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835"/>
        <w:gridCol w:w="2970"/>
        <w:gridCol w:w="1277"/>
      </w:tblGrid>
      <w:tr w:rsidR="00D17CDF" w:rsidRPr="008363EF" w:rsidTr="00895C68">
        <w:tc>
          <w:tcPr>
            <w:tcW w:w="568" w:type="dxa"/>
            <w:tcBorders>
              <w:top w:val="single" w:sz="4" w:space="0" w:color="auto"/>
              <w:left w:val="single" w:sz="4" w:space="0" w:color="auto"/>
              <w:bottom w:val="single" w:sz="4" w:space="0" w:color="auto"/>
              <w:right w:val="single" w:sz="4" w:space="0" w:color="auto"/>
            </w:tcBorders>
          </w:tcPr>
          <w:p w:rsidR="00D17CDF" w:rsidRPr="008363EF" w:rsidRDefault="00D17CDF" w:rsidP="00D17CDF">
            <w:pPr>
              <w:suppressAutoHyphens/>
              <w:autoSpaceDN w:val="0"/>
              <w:ind w:right="-108" w:firstLine="0"/>
              <w:jc w:val="left"/>
              <w:rPr>
                <w:rFonts w:eastAsia="Andale Sans UI"/>
                <w:kern w:val="2"/>
                <w:lang w:eastAsia="en-US"/>
              </w:rPr>
            </w:pPr>
            <w:r w:rsidRPr="008363EF">
              <w:rPr>
                <w:rFonts w:eastAsia="Andale Sans UI"/>
                <w:kern w:val="2"/>
                <w:lang w:eastAsia="en-US"/>
              </w:rPr>
              <w:t>1</w:t>
            </w:r>
          </w:p>
        </w:tc>
        <w:tc>
          <w:tcPr>
            <w:tcW w:w="2126" w:type="dxa"/>
            <w:tcBorders>
              <w:top w:val="single" w:sz="4" w:space="0" w:color="auto"/>
              <w:left w:val="single" w:sz="4" w:space="0" w:color="auto"/>
              <w:bottom w:val="single" w:sz="4" w:space="0" w:color="auto"/>
              <w:right w:val="single" w:sz="4" w:space="0" w:color="auto"/>
            </w:tcBorders>
          </w:tcPr>
          <w:p w:rsidR="00D17CDF" w:rsidRPr="008363EF" w:rsidRDefault="00D17CDF" w:rsidP="00D17CDF">
            <w:pPr>
              <w:ind w:firstLine="0"/>
              <w:rPr>
                <w:iCs/>
                <w:shd w:val="clear" w:color="auto" w:fill="FFFFFF"/>
              </w:rPr>
            </w:pPr>
            <w:r w:rsidRPr="008363EF">
              <w:rPr>
                <w:iCs/>
                <w:shd w:val="clear" w:color="auto" w:fill="FFFFFF"/>
              </w:rPr>
              <w:t xml:space="preserve">Дмитриева И. М.  </w:t>
            </w:r>
          </w:p>
        </w:tc>
        <w:tc>
          <w:tcPr>
            <w:tcW w:w="2835" w:type="dxa"/>
            <w:tcBorders>
              <w:top w:val="single" w:sz="4" w:space="0" w:color="auto"/>
              <w:left w:val="single" w:sz="4" w:space="0" w:color="auto"/>
              <w:bottom w:val="single" w:sz="4" w:space="0" w:color="auto"/>
              <w:right w:val="single" w:sz="4" w:space="0" w:color="auto"/>
            </w:tcBorders>
          </w:tcPr>
          <w:p w:rsidR="00D17CDF" w:rsidRPr="008363EF" w:rsidRDefault="00D17CDF" w:rsidP="00D17CDF">
            <w:pPr>
              <w:ind w:firstLine="0"/>
              <w:rPr>
                <w:iCs/>
                <w:shd w:val="clear" w:color="auto" w:fill="FFFFFF"/>
              </w:rPr>
            </w:pPr>
            <w:r w:rsidRPr="008363EF">
              <w:rPr>
                <w:rFonts w:ascii="Roboto" w:hAnsi="Roboto"/>
                <w:color w:val="000000"/>
                <w:shd w:val="clear" w:color="auto" w:fill="FFFFFF"/>
              </w:rPr>
              <w:t>Бухгалтерский учет : учебник и практикум для среднего профессионального образования </w:t>
            </w:r>
          </w:p>
        </w:tc>
        <w:tc>
          <w:tcPr>
            <w:tcW w:w="2970" w:type="dxa"/>
            <w:tcBorders>
              <w:top w:val="single" w:sz="4" w:space="0" w:color="auto"/>
              <w:left w:val="single" w:sz="4" w:space="0" w:color="auto"/>
              <w:bottom w:val="single" w:sz="4" w:space="0" w:color="auto"/>
              <w:right w:val="single" w:sz="4" w:space="0" w:color="auto"/>
            </w:tcBorders>
          </w:tcPr>
          <w:p w:rsidR="00D17CDF" w:rsidRPr="008363EF" w:rsidRDefault="00D17CDF" w:rsidP="00D17CDF">
            <w:pPr>
              <w:suppressAutoHyphens/>
              <w:autoSpaceDN w:val="0"/>
              <w:ind w:firstLine="0"/>
              <w:rPr>
                <w:iCs/>
                <w:shd w:val="clear" w:color="auto" w:fill="FFFFFF"/>
              </w:rPr>
            </w:pPr>
            <w:r w:rsidRPr="008363EF">
              <w:rPr>
                <w:rFonts w:ascii="Roboto" w:hAnsi="Roboto"/>
                <w:color w:val="000000"/>
                <w:shd w:val="clear" w:color="auto" w:fill="FFFFFF"/>
              </w:rPr>
              <w:t xml:space="preserve">Москва: Издательство </w:t>
            </w:r>
            <w:proofErr w:type="spellStart"/>
            <w:r w:rsidRPr="008363EF">
              <w:rPr>
                <w:rFonts w:ascii="Roboto" w:hAnsi="Roboto"/>
                <w:color w:val="000000"/>
                <w:shd w:val="clear" w:color="auto" w:fill="FFFFFF"/>
              </w:rPr>
              <w:t>Юрайт</w:t>
            </w:r>
            <w:proofErr w:type="spellEnd"/>
            <w:r w:rsidRPr="008363EF">
              <w:rPr>
                <w:rFonts w:ascii="Roboto" w:hAnsi="Roboto"/>
                <w:color w:val="000000"/>
                <w:shd w:val="clear" w:color="auto" w:fill="FFFFFF"/>
              </w:rPr>
              <w:t>, 2022. - 319 с. -</w:t>
            </w:r>
            <w:r w:rsidRPr="008363EF">
              <w:rPr>
                <w:iCs/>
                <w:shd w:val="clear" w:color="auto" w:fill="FFFFFF"/>
              </w:rPr>
              <w:t>Режим доступа: </w:t>
            </w:r>
            <w:hyperlink r:id="rId28" w:history="1">
              <w:r w:rsidRPr="008363EF">
                <w:rPr>
                  <w:rStyle w:val="af7"/>
                  <w:iCs/>
                  <w:shd w:val="clear" w:color="auto" w:fill="FFFFFF"/>
                </w:rPr>
                <w:t>https://urait.ru/bcode/489595</w:t>
              </w:r>
            </w:hyperlink>
            <w:r w:rsidRPr="008363EF">
              <w:rPr>
                <w:iCs/>
                <w:shd w:val="clear" w:color="auto" w:fill="FFFFFF"/>
              </w:rPr>
              <w:t xml:space="preserve"> </w:t>
            </w:r>
          </w:p>
          <w:p w:rsidR="00D17CDF" w:rsidRPr="008363EF" w:rsidRDefault="00D17CDF" w:rsidP="00D17CDF">
            <w:pPr>
              <w:suppressAutoHyphens/>
              <w:autoSpaceDN w:val="0"/>
              <w:ind w:firstLine="0"/>
              <w:rPr>
                <w:iCs/>
                <w:shd w:val="clear" w:color="auto" w:fill="FFFFFF"/>
              </w:rPr>
            </w:pPr>
            <w:r w:rsidRPr="008363EF">
              <w:rPr>
                <w:iCs/>
                <w:shd w:val="clear" w:color="auto" w:fill="FFFFFF"/>
              </w:rPr>
              <w:t xml:space="preserve">   </w:t>
            </w:r>
          </w:p>
        </w:tc>
        <w:tc>
          <w:tcPr>
            <w:tcW w:w="1277" w:type="dxa"/>
            <w:tcBorders>
              <w:top w:val="single" w:sz="4" w:space="0" w:color="auto"/>
              <w:left w:val="single" w:sz="4" w:space="0" w:color="auto"/>
              <w:bottom w:val="single" w:sz="4" w:space="0" w:color="auto"/>
              <w:right w:val="single" w:sz="4" w:space="0" w:color="auto"/>
            </w:tcBorders>
          </w:tcPr>
          <w:p w:rsidR="00D17CDF" w:rsidRPr="008363EF" w:rsidRDefault="00D17CDF" w:rsidP="00D17CDF">
            <w:pPr>
              <w:suppressAutoHyphens/>
              <w:autoSpaceDN w:val="0"/>
              <w:ind w:firstLine="0"/>
              <w:jc w:val="center"/>
              <w:rPr>
                <w:lang w:eastAsia="en-US"/>
              </w:rPr>
            </w:pPr>
            <w:r w:rsidRPr="008363EF">
              <w:rPr>
                <w:lang w:eastAsia="en-US"/>
              </w:rPr>
              <w:t>[Электронный ресурс]</w:t>
            </w:r>
          </w:p>
        </w:tc>
      </w:tr>
      <w:tr w:rsidR="00E53DDD" w:rsidRPr="008363EF" w:rsidTr="00895C68">
        <w:tc>
          <w:tcPr>
            <w:tcW w:w="568" w:type="dxa"/>
            <w:tcBorders>
              <w:top w:val="single" w:sz="4" w:space="0" w:color="auto"/>
              <w:left w:val="single" w:sz="4" w:space="0" w:color="auto"/>
              <w:bottom w:val="single" w:sz="4" w:space="0" w:color="auto"/>
              <w:right w:val="single" w:sz="4" w:space="0" w:color="auto"/>
            </w:tcBorders>
          </w:tcPr>
          <w:p w:rsidR="00E53DDD" w:rsidRPr="008363EF" w:rsidRDefault="00E53DDD" w:rsidP="00E53DDD">
            <w:pPr>
              <w:suppressAutoHyphens/>
              <w:autoSpaceDN w:val="0"/>
              <w:spacing w:after="200" w:line="276" w:lineRule="auto"/>
              <w:ind w:firstLine="0"/>
              <w:contextualSpacing/>
              <w:jc w:val="left"/>
              <w:rPr>
                <w:rFonts w:eastAsia="Andale Sans UI"/>
                <w:kern w:val="2"/>
                <w:lang w:eastAsia="en-US"/>
              </w:rPr>
            </w:pPr>
            <w:r w:rsidRPr="008363EF">
              <w:rPr>
                <w:rFonts w:eastAsia="Andale Sans UI"/>
                <w:kern w:val="2"/>
                <w:lang w:eastAsia="en-US"/>
              </w:rPr>
              <w:t>2</w:t>
            </w:r>
          </w:p>
        </w:tc>
        <w:tc>
          <w:tcPr>
            <w:tcW w:w="2126" w:type="dxa"/>
            <w:tcBorders>
              <w:top w:val="single" w:sz="4" w:space="0" w:color="auto"/>
              <w:left w:val="single" w:sz="4" w:space="0" w:color="auto"/>
              <w:bottom w:val="single" w:sz="4" w:space="0" w:color="auto"/>
              <w:right w:val="single" w:sz="4" w:space="0" w:color="auto"/>
            </w:tcBorders>
          </w:tcPr>
          <w:p w:rsidR="00E53DDD" w:rsidRPr="008363EF" w:rsidRDefault="00E53DDD" w:rsidP="00E53DDD">
            <w:pPr>
              <w:ind w:firstLine="0"/>
              <w:rPr>
                <w:iCs/>
                <w:shd w:val="clear" w:color="auto" w:fill="FFFFFF"/>
              </w:rPr>
            </w:pPr>
            <w:proofErr w:type="spellStart"/>
            <w:r w:rsidRPr="008363EF">
              <w:rPr>
                <w:shd w:val="clear" w:color="auto" w:fill="FFFFFF"/>
              </w:rPr>
              <w:t>Догучаева</w:t>
            </w:r>
            <w:proofErr w:type="spellEnd"/>
            <w:r w:rsidRPr="008363EF">
              <w:rPr>
                <w:shd w:val="clear" w:color="auto" w:fill="FFFFFF"/>
              </w:rPr>
              <w:t>, С. М.</w:t>
            </w:r>
          </w:p>
        </w:tc>
        <w:tc>
          <w:tcPr>
            <w:tcW w:w="2835" w:type="dxa"/>
            <w:tcBorders>
              <w:top w:val="single" w:sz="4" w:space="0" w:color="auto"/>
              <w:left w:val="single" w:sz="4" w:space="0" w:color="auto"/>
              <w:bottom w:val="single" w:sz="4" w:space="0" w:color="auto"/>
              <w:right w:val="single" w:sz="4" w:space="0" w:color="auto"/>
            </w:tcBorders>
          </w:tcPr>
          <w:p w:rsidR="00E53DDD" w:rsidRPr="008363EF" w:rsidRDefault="00E53DDD" w:rsidP="00E53DDD">
            <w:pPr>
              <w:ind w:firstLine="0"/>
              <w:rPr>
                <w:shd w:val="clear" w:color="auto" w:fill="FFFFFF"/>
              </w:rPr>
            </w:pPr>
            <w:r w:rsidRPr="008363EF">
              <w:rPr>
                <w:shd w:val="clear" w:color="auto" w:fill="FFFFFF"/>
              </w:rPr>
              <w:t xml:space="preserve">Практические основы бухгалтерского учета имущества организации. Практикум: учебно-практическое пособие </w:t>
            </w:r>
          </w:p>
        </w:tc>
        <w:tc>
          <w:tcPr>
            <w:tcW w:w="2970" w:type="dxa"/>
            <w:tcBorders>
              <w:top w:val="single" w:sz="4" w:space="0" w:color="auto"/>
              <w:left w:val="single" w:sz="4" w:space="0" w:color="auto"/>
              <w:bottom w:val="single" w:sz="4" w:space="0" w:color="auto"/>
              <w:right w:val="single" w:sz="4" w:space="0" w:color="auto"/>
            </w:tcBorders>
          </w:tcPr>
          <w:p w:rsidR="00E53DDD" w:rsidRPr="008363EF" w:rsidRDefault="00E53DDD" w:rsidP="00E53DDD">
            <w:pPr>
              <w:suppressAutoHyphens/>
              <w:autoSpaceDN w:val="0"/>
              <w:ind w:firstLine="0"/>
              <w:rPr>
                <w:shd w:val="clear" w:color="auto" w:fill="FFFFFF"/>
              </w:rPr>
            </w:pPr>
            <w:r w:rsidRPr="008363EF">
              <w:rPr>
                <w:shd w:val="clear" w:color="auto" w:fill="FFFFFF"/>
              </w:rPr>
              <w:t xml:space="preserve">Москва: </w:t>
            </w:r>
            <w:proofErr w:type="spellStart"/>
            <w:r w:rsidRPr="008363EF">
              <w:rPr>
                <w:shd w:val="clear" w:color="auto" w:fill="FFFFFF"/>
              </w:rPr>
              <w:t>КноРус</w:t>
            </w:r>
            <w:proofErr w:type="spellEnd"/>
            <w:r w:rsidRPr="008363EF">
              <w:rPr>
                <w:shd w:val="clear" w:color="auto" w:fill="FFFFFF"/>
              </w:rPr>
              <w:t xml:space="preserve">, 2022. - 185 с. - режим доступа: </w:t>
            </w:r>
            <w:hyperlink r:id="rId29" w:history="1">
              <w:r w:rsidR="004168F2" w:rsidRPr="008363EF">
                <w:rPr>
                  <w:rStyle w:val="af7"/>
                  <w:shd w:val="clear" w:color="auto" w:fill="FFFFFF"/>
                </w:rPr>
                <w:t>https://book.ru/book/943825</w:t>
              </w:r>
            </w:hyperlink>
          </w:p>
          <w:p w:rsidR="004168F2" w:rsidRPr="008363EF" w:rsidRDefault="004168F2" w:rsidP="00E53DDD">
            <w:pPr>
              <w:suppressAutoHyphens/>
              <w:autoSpaceDN w:val="0"/>
              <w:ind w:firstLine="0"/>
              <w:rPr>
                <w:shd w:val="clear" w:color="auto" w:fill="FFFFFF"/>
              </w:rPr>
            </w:pPr>
          </w:p>
        </w:tc>
        <w:tc>
          <w:tcPr>
            <w:tcW w:w="1277" w:type="dxa"/>
            <w:tcBorders>
              <w:top w:val="single" w:sz="4" w:space="0" w:color="auto"/>
              <w:left w:val="single" w:sz="4" w:space="0" w:color="auto"/>
              <w:bottom w:val="single" w:sz="4" w:space="0" w:color="auto"/>
              <w:right w:val="single" w:sz="4" w:space="0" w:color="auto"/>
            </w:tcBorders>
          </w:tcPr>
          <w:p w:rsidR="00E53DDD" w:rsidRPr="008363EF" w:rsidRDefault="00E53DDD" w:rsidP="00E53DDD">
            <w:pPr>
              <w:suppressAutoHyphens/>
              <w:autoSpaceDN w:val="0"/>
              <w:ind w:firstLine="41"/>
              <w:jc w:val="center"/>
              <w:rPr>
                <w:lang w:eastAsia="en-US"/>
              </w:rPr>
            </w:pPr>
            <w:r w:rsidRPr="008363EF">
              <w:rPr>
                <w:lang w:val="en-US" w:eastAsia="en-US"/>
              </w:rPr>
              <w:t>[</w:t>
            </w:r>
            <w:r w:rsidRPr="008363EF">
              <w:rPr>
                <w:lang w:eastAsia="en-US"/>
              </w:rPr>
              <w:t>Электронный ресурс</w:t>
            </w:r>
            <w:r w:rsidRPr="008363EF">
              <w:rPr>
                <w:lang w:val="en-US" w:eastAsia="en-US"/>
              </w:rPr>
              <w:t>]</w:t>
            </w:r>
          </w:p>
        </w:tc>
      </w:tr>
    </w:tbl>
    <w:p w:rsidR="00CB1456" w:rsidRPr="008363EF" w:rsidRDefault="00CB1456" w:rsidP="00AA1714">
      <w:pPr>
        <w:ind w:firstLine="709"/>
        <w:rPr>
          <w:bCs/>
          <w:sz w:val="28"/>
          <w:szCs w:val="28"/>
        </w:rPr>
      </w:pPr>
    </w:p>
    <w:p w:rsidR="008D3A53" w:rsidRPr="008363EF" w:rsidRDefault="00225BF3" w:rsidP="00AA1714">
      <w:pPr>
        <w:widowControl/>
        <w:ind w:firstLine="709"/>
        <w:jc w:val="left"/>
        <w:rPr>
          <w:color w:val="333333"/>
          <w:sz w:val="28"/>
          <w:szCs w:val="28"/>
          <w:shd w:val="clear" w:color="auto" w:fill="FFFFFF"/>
        </w:rPr>
      </w:pPr>
      <w:r w:rsidRPr="008363EF">
        <w:rPr>
          <w:b/>
          <w:bCs/>
          <w:sz w:val="28"/>
          <w:szCs w:val="28"/>
        </w:rPr>
        <w:t xml:space="preserve">Перечень профессиональных баз данных и информационных </w:t>
      </w:r>
      <w:r w:rsidR="00986A22" w:rsidRPr="008363EF">
        <w:rPr>
          <w:b/>
          <w:bCs/>
          <w:sz w:val="28"/>
          <w:szCs w:val="28"/>
        </w:rPr>
        <w:t xml:space="preserve">                       </w:t>
      </w:r>
      <w:r w:rsidRPr="008363EF">
        <w:rPr>
          <w:b/>
          <w:bCs/>
          <w:sz w:val="28"/>
          <w:szCs w:val="28"/>
        </w:rPr>
        <w:t>справочных систем:</w:t>
      </w:r>
      <w:r w:rsidR="006D11D4" w:rsidRPr="008363EF">
        <w:rPr>
          <w:b/>
          <w:color w:val="333333"/>
          <w:sz w:val="28"/>
          <w:szCs w:val="28"/>
          <w:shd w:val="clear" w:color="auto" w:fill="FFFFFF"/>
        </w:rPr>
        <w:t xml:space="preserve"> </w:t>
      </w:r>
      <w:r w:rsidR="007B268E" w:rsidRPr="008363EF">
        <w:rPr>
          <w:color w:val="333333"/>
          <w:sz w:val="28"/>
          <w:szCs w:val="28"/>
          <w:shd w:val="clear" w:color="auto" w:fill="FFFFFF"/>
        </w:rPr>
        <w:t>сайт Министерства финансов, раздел федеральные стандарты по бухгалтерскому учету</w:t>
      </w:r>
    </w:p>
    <w:p w:rsidR="007B268E" w:rsidRPr="008363EF" w:rsidRDefault="000932F9" w:rsidP="00AA1714">
      <w:pPr>
        <w:widowControl/>
        <w:ind w:firstLine="709"/>
        <w:jc w:val="left"/>
        <w:rPr>
          <w:color w:val="333333"/>
          <w:sz w:val="28"/>
          <w:szCs w:val="28"/>
          <w:shd w:val="clear" w:color="auto" w:fill="FFFFFF"/>
        </w:rPr>
      </w:pPr>
      <w:hyperlink r:id="rId30" w:history="1">
        <w:r w:rsidR="007B268E" w:rsidRPr="008363EF">
          <w:rPr>
            <w:rStyle w:val="af7"/>
            <w:sz w:val="28"/>
            <w:szCs w:val="28"/>
            <w:shd w:val="clear" w:color="auto" w:fill="FFFFFF"/>
          </w:rPr>
          <w:t>https://minfin.gov.ru/ru/perfomance/accounting/accounting/standart/?ysclid=lslgigc8cp657235730</w:t>
        </w:r>
      </w:hyperlink>
    </w:p>
    <w:p w:rsidR="007B268E" w:rsidRPr="008363EF" w:rsidRDefault="007B268E" w:rsidP="00AA1714">
      <w:pPr>
        <w:widowControl/>
        <w:ind w:firstLine="709"/>
        <w:jc w:val="left"/>
        <w:rPr>
          <w:color w:val="333333"/>
          <w:sz w:val="28"/>
          <w:szCs w:val="28"/>
          <w:shd w:val="clear" w:color="auto" w:fill="FFFFFF"/>
        </w:rPr>
      </w:pPr>
    </w:p>
    <w:p w:rsidR="006D11D4" w:rsidRPr="008363EF" w:rsidRDefault="00986A22" w:rsidP="007B268E">
      <w:pPr>
        <w:widowControl/>
        <w:ind w:firstLine="709"/>
        <w:jc w:val="left"/>
        <w:rPr>
          <w:b/>
          <w:color w:val="333333"/>
          <w:sz w:val="28"/>
          <w:szCs w:val="28"/>
          <w:shd w:val="clear" w:color="auto" w:fill="FFFFFF"/>
        </w:rPr>
      </w:pPr>
      <w:r w:rsidRPr="008363EF">
        <w:rPr>
          <w:b/>
          <w:color w:val="333333"/>
          <w:sz w:val="28"/>
          <w:szCs w:val="28"/>
          <w:shd w:val="clear" w:color="auto" w:fill="FFFFFF"/>
        </w:rPr>
        <w:t>Периодические издания</w:t>
      </w:r>
      <w:r w:rsidR="007B268E" w:rsidRPr="008363EF">
        <w:rPr>
          <w:b/>
          <w:color w:val="333333"/>
          <w:sz w:val="28"/>
          <w:szCs w:val="28"/>
          <w:shd w:val="clear" w:color="auto" w:fill="FFFFFF"/>
        </w:rPr>
        <w:t xml:space="preserve">: </w:t>
      </w:r>
      <w:r w:rsidR="007B268E" w:rsidRPr="008363EF">
        <w:rPr>
          <w:color w:val="333333"/>
          <w:sz w:val="28"/>
          <w:szCs w:val="28"/>
          <w:shd w:val="clear" w:color="auto" w:fill="FFFFFF"/>
        </w:rPr>
        <w:t xml:space="preserve">журнал «Управленческий учет» (ссылка на журнал </w:t>
      </w:r>
      <w:r w:rsidR="007B268E" w:rsidRPr="008363EF">
        <w:rPr>
          <w:bCs/>
          <w:color w:val="333333"/>
          <w:sz w:val="28"/>
          <w:szCs w:val="28"/>
          <w:shd w:val="clear" w:color="auto" w:fill="FFFFFF"/>
        </w:rPr>
        <w:t>https://elibrary.ru/title_about_new.asp?id=25201)</w:t>
      </w:r>
    </w:p>
    <w:p w:rsidR="007B268E" w:rsidRPr="008363EF" w:rsidRDefault="007B268E" w:rsidP="00817914">
      <w:pPr>
        <w:widowControl/>
        <w:ind w:firstLine="0"/>
        <w:jc w:val="center"/>
        <w:rPr>
          <w:b/>
          <w:bCs/>
          <w:sz w:val="28"/>
          <w:szCs w:val="28"/>
        </w:rPr>
      </w:pPr>
    </w:p>
    <w:p w:rsidR="00B94082" w:rsidRPr="008363EF" w:rsidRDefault="00817914" w:rsidP="00817914">
      <w:pPr>
        <w:widowControl/>
        <w:ind w:firstLine="0"/>
        <w:jc w:val="center"/>
        <w:rPr>
          <w:b/>
          <w:bCs/>
          <w:sz w:val="28"/>
          <w:szCs w:val="28"/>
        </w:rPr>
      </w:pPr>
      <w:r w:rsidRPr="008363EF">
        <w:rPr>
          <w:b/>
          <w:bCs/>
          <w:sz w:val="28"/>
          <w:szCs w:val="28"/>
        </w:rPr>
        <w:t xml:space="preserve">5 КОНТРОЛЬ И ОЦЕНКА РЕЗУЛЬТАТОВ ОСВОЕНИЯ </w:t>
      </w:r>
    </w:p>
    <w:p w:rsidR="00817914" w:rsidRPr="008363EF" w:rsidRDefault="00817914" w:rsidP="00817914">
      <w:pPr>
        <w:widowControl/>
        <w:ind w:firstLine="0"/>
        <w:jc w:val="center"/>
        <w:rPr>
          <w:b/>
          <w:bCs/>
          <w:sz w:val="28"/>
          <w:szCs w:val="28"/>
        </w:rPr>
      </w:pPr>
      <w:r w:rsidRPr="008363EF">
        <w:rPr>
          <w:b/>
          <w:bCs/>
          <w:sz w:val="28"/>
          <w:szCs w:val="28"/>
        </w:rPr>
        <w:t>ПРОФЕССИОНАЛЬНОГО МОДУЛЯ</w:t>
      </w:r>
    </w:p>
    <w:p w:rsidR="00817914" w:rsidRPr="008363EF" w:rsidRDefault="00817914" w:rsidP="00817914">
      <w:pPr>
        <w:widowControl/>
        <w:ind w:firstLine="0"/>
        <w:rPr>
          <w:sz w:val="28"/>
          <w:szCs w:val="28"/>
        </w:rPr>
      </w:pPr>
    </w:p>
    <w:p w:rsidR="00817914" w:rsidRPr="008363EF" w:rsidRDefault="00817914" w:rsidP="00817914">
      <w:pPr>
        <w:widowControl/>
        <w:ind w:firstLine="709"/>
        <w:rPr>
          <w:sz w:val="28"/>
          <w:szCs w:val="28"/>
        </w:rPr>
      </w:pPr>
      <w:r w:rsidRPr="008363EF">
        <w:rPr>
          <w:b/>
          <w:sz w:val="28"/>
          <w:szCs w:val="28"/>
        </w:rPr>
        <w:t xml:space="preserve">Контроль и оценка </w:t>
      </w:r>
      <w:r w:rsidRPr="008363EF">
        <w:rPr>
          <w:sz w:val="28"/>
          <w:szCs w:val="28"/>
        </w:rPr>
        <w:t xml:space="preserve">результатов освоения профессионального модуля осуществляется преподавателем в процессе: устного опроса, защиты практических работ, </w:t>
      </w:r>
      <w:r w:rsidR="006D11D4" w:rsidRPr="008363EF">
        <w:rPr>
          <w:sz w:val="28"/>
          <w:szCs w:val="28"/>
        </w:rPr>
        <w:t>индивидуальных</w:t>
      </w:r>
      <w:r w:rsidRPr="008363EF">
        <w:rPr>
          <w:sz w:val="28"/>
          <w:szCs w:val="28"/>
        </w:rPr>
        <w:t xml:space="preserve"> работ (написание рефератов или сообщений, выполнение презентаций, доклады по темам). </w:t>
      </w:r>
    </w:p>
    <w:p w:rsidR="00817914" w:rsidRPr="008363EF" w:rsidRDefault="00817914" w:rsidP="00817914">
      <w:pPr>
        <w:widowControl/>
        <w:ind w:firstLine="709"/>
        <w:rPr>
          <w:sz w:val="28"/>
          <w:szCs w:val="28"/>
        </w:rPr>
      </w:pPr>
      <w:r w:rsidRPr="008363EF">
        <w:rPr>
          <w:sz w:val="28"/>
          <w:szCs w:val="28"/>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p w:rsidR="006D11D4" w:rsidRPr="008363EF" w:rsidRDefault="006D11D4" w:rsidP="00817914">
      <w:pPr>
        <w:widowControl/>
        <w:ind w:firstLine="709"/>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3940"/>
      </w:tblGrid>
      <w:tr w:rsidR="00817914" w:rsidRPr="008363EF" w:rsidTr="0027584F">
        <w:tc>
          <w:tcPr>
            <w:tcW w:w="2870" w:type="pct"/>
          </w:tcPr>
          <w:p w:rsidR="00817914" w:rsidRPr="008363EF" w:rsidRDefault="00817914" w:rsidP="00817914">
            <w:pPr>
              <w:ind w:firstLine="0"/>
              <w:rPr>
                <w:sz w:val="28"/>
                <w:szCs w:val="28"/>
              </w:rPr>
            </w:pPr>
            <w:r w:rsidRPr="008363EF">
              <w:rPr>
                <w:sz w:val="28"/>
                <w:szCs w:val="28"/>
              </w:rPr>
              <w:t>МДК.01.01 Практические основы бухгалтерского учета активов организации</w:t>
            </w:r>
            <w:r w:rsidR="002E1915" w:rsidRPr="008363EF">
              <w:rPr>
                <w:sz w:val="28"/>
                <w:szCs w:val="28"/>
              </w:rPr>
              <w:t xml:space="preserve"> и источников их формирования</w:t>
            </w:r>
          </w:p>
        </w:tc>
        <w:tc>
          <w:tcPr>
            <w:tcW w:w="2130" w:type="pct"/>
          </w:tcPr>
          <w:p w:rsidR="00817914" w:rsidRPr="008363EF" w:rsidRDefault="006D11D4" w:rsidP="006D11D4">
            <w:pPr>
              <w:widowControl/>
              <w:ind w:firstLine="0"/>
              <w:rPr>
                <w:i/>
                <w:iCs/>
                <w:sz w:val="28"/>
                <w:szCs w:val="28"/>
              </w:rPr>
            </w:pPr>
            <w:r w:rsidRPr="008363EF">
              <w:rPr>
                <w:i/>
                <w:iCs/>
                <w:sz w:val="28"/>
                <w:szCs w:val="28"/>
              </w:rPr>
              <w:t>ДЗ</w:t>
            </w:r>
            <w:r w:rsidR="00817914" w:rsidRPr="008363EF">
              <w:rPr>
                <w:i/>
                <w:iCs/>
                <w:sz w:val="28"/>
                <w:szCs w:val="28"/>
              </w:rPr>
              <w:t xml:space="preserve"> (</w:t>
            </w:r>
            <w:r w:rsidR="002E1915" w:rsidRPr="008363EF">
              <w:rPr>
                <w:i/>
                <w:iCs/>
                <w:sz w:val="28"/>
                <w:szCs w:val="28"/>
              </w:rPr>
              <w:t>5</w:t>
            </w:r>
            <w:r w:rsidR="00817914" w:rsidRPr="008363EF">
              <w:rPr>
                <w:i/>
                <w:iCs/>
                <w:sz w:val="28"/>
                <w:szCs w:val="28"/>
              </w:rPr>
              <w:t xml:space="preserve"> семестр)</w:t>
            </w:r>
          </w:p>
        </w:tc>
      </w:tr>
      <w:tr w:rsidR="00817914" w:rsidRPr="008363EF" w:rsidTr="0027584F">
        <w:tc>
          <w:tcPr>
            <w:tcW w:w="2870" w:type="pct"/>
          </w:tcPr>
          <w:p w:rsidR="00817914" w:rsidRPr="008363EF" w:rsidRDefault="00817914" w:rsidP="002E1915">
            <w:pPr>
              <w:ind w:firstLine="0"/>
              <w:rPr>
                <w:sz w:val="28"/>
                <w:szCs w:val="28"/>
              </w:rPr>
            </w:pPr>
            <w:r w:rsidRPr="008363EF">
              <w:rPr>
                <w:sz w:val="28"/>
                <w:szCs w:val="28"/>
              </w:rPr>
              <w:t xml:space="preserve">МДК.01.02 </w:t>
            </w:r>
            <w:r w:rsidR="002E1915" w:rsidRPr="008363EF">
              <w:rPr>
                <w:sz w:val="28"/>
                <w:szCs w:val="28"/>
              </w:rPr>
              <w:t>Организация расчетов с бюджетами  бюджетной системы Российской Федерации</w:t>
            </w:r>
          </w:p>
        </w:tc>
        <w:tc>
          <w:tcPr>
            <w:tcW w:w="2130" w:type="pct"/>
          </w:tcPr>
          <w:p w:rsidR="00817914" w:rsidRPr="008363EF" w:rsidRDefault="006D11D4" w:rsidP="002E1915">
            <w:pPr>
              <w:widowControl/>
              <w:ind w:firstLine="0"/>
              <w:rPr>
                <w:i/>
                <w:iCs/>
                <w:sz w:val="28"/>
                <w:szCs w:val="28"/>
              </w:rPr>
            </w:pPr>
            <w:r w:rsidRPr="008363EF">
              <w:rPr>
                <w:i/>
                <w:iCs/>
                <w:sz w:val="28"/>
                <w:szCs w:val="28"/>
              </w:rPr>
              <w:t>ДЗ</w:t>
            </w:r>
            <w:r w:rsidR="00817914" w:rsidRPr="008363EF">
              <w:rPr>
                <w:i/>
                <w:iCs/>
                <w:sz w:val="28"/>
                <w:szCs w:val="28"/>
              </w:rPr>
              <w:t xml:space="preserve"> (</w:t>
            </w:r>
            <w:r w:rsidR="002E1915" w:rsidRPr="008363EF">
              <w:rPr>
                <w:i/>
                <w:iCs/>
                <w:sz w:val="28"/>
                <w:szCs w:val="28"/>
              </w:rPr>
              <w:t xml:space="preserve">5 </w:t>
            </w:r>
            <w:r w:rsidR="00817914" w:rsidRPr="008363EF">
              <w:rPr>
                <w:i/>
                <w:iCs/>
                <w:sz w:val="28"/>
                <w:szCs w:val="28"/>
              </w:rPr>
              <w:t xml:space="preserve">семестр) </w:t>
            </w:r>
          </w:p>
        </w:tc>
      </w:tr>
      <w:tr w:rsidR="00817914" w:rsidRPr="008363EF" w:rsidTr="0027584F">
        <w:tc>
          <w:tcPr>
            <w:tcW w:w="2870" w:type="pct"/>
          </w:tcPr>
          <w:p w:rsidR="00817914" w:rsidRPr="008363EF" w:rsidRDefault="006D11D4" w:rsidP="006D11D4">
            <w:pPr>
              <w:ind w:firstLine="0"/>
              <w:rPr>
                <w:sz w:val="28"/>
                <w:szCs w:val="28"/>
              </w:rPr>
            </w:pPr>
            <w:r w:rsidRPr="008363EF">
              <w:rPr>
                <w:sz w:val="28"/>
                <w:szCs w:val="28"/>
              </w:rPr>
              <w:t>УП.01.01 Учебная практика</w:t>
            </w:r>
          </w:p>
        </w:tc>
        <w:tc>
          <w:tcPr>
            <w:tcW w:w="2130" w:type="pct"/>
          </w:tcPr>
          <w:p w:rsidR="00817914" w:rsidRPr="008363EF" w:rsidRDefault="00817914" w:rsidP="00817914">
            <w:pPr>
              <w:widowControl/>
              <w:ind w:firstLine="0"/>
              <w:rPr>
                <w:i/>
                <w:iCs/>
                <w:sz w:val="28"/>
                <w:szCs w:val="28"/>
              </w:rPr>
            </w:pPr>
            <w:r w:rsidRPr="008363EF">
              <w:rPr>
                <w:i/>
                <w:sz w:val="28"/>
                <w:szCs w:val="28"/>
              </w:rPr>
              <w:t xml:space="preserve">ДЗ </w:t>
            </w:r>
            <w:r w:rsidR="006D11D4" w:rsidRPr="008363EF">
              <w:rPr>
                <w:i/>
                <w:iCs/>
                <w:sz w:val="28"/>
                <w:szCs w:val="28"/>
              </w:rPr>
              <w:t>(</w:t>
            </w:r>
            <w:r w:rsidRPr="008363EF">
              <w:rPr>
                <w:i/>
                <w:iCs/>
                <w:sz w:val="28"/>
                <w:szCs w:val="28"/>
              </w:rPr>
              <w:t>4 семестр)</w:t>
            </w:r>
          </w:p>
        </w:tc>
      </w:tr>
      <w:tr w:rsidR="006D11D4" w:rsidRPr="008363EF" w:rsidTr="0027584F">
        <w:tc>
          <w:tcPr>
            <w:tcW w:w="2870" w:type="pct"/>
          </w:tcPr>
          <w:p w:rsidR="006D11D4" w:rsidRPr="008363EF" w:rsidRDefault="006D11D4" w:rsidP="006D11D4">
            <w:pPr>
              <w:ind w:firstLine="0"/>
              <w:rPr>
                <w:sz w:val="28"/>
                <w:szCs w:val="28"/>
              </w:rPr>
            </w:pPr>
            <w:r w:rsidRPr="008363EF">
              <w:rPr>
                <w:sz w:val="28"/>
                <w:szCs w:val="28"/>
              </w:rPr>
              <w:t xml:space="preserve">ПМ. 01 Документирование хозяйственных операций и ведение бухгалтерского учета имущества организации  </w:t>
            </w:r>
          </w:p>
        </w:tc>
        <w:tc>
          <w:tcPr>
            <w:tcW w:w="2130" w:type="pct"/>
          </w:tcPr>
          <w:p w:rsidR="006D11D4" w:rsidRPr="008363EF" w:rsidRDefault="006D11D4" w:rsidP="006D11D4">
            <w:pPr>
              <w:widowControl/>
              <w:ind w:firstLine="0"/>
              <w:rPr>
                <w:i/>
                <w:sz w:val="28"/>
                <w:szCs w:val="28"/>
              </w:rPr>
            </w:pPr>
            <w:r w:rsidRPr="008363EF">
              <w:rPr>
                <w:i/>
                <w:sz w:val="28"/>
                <w:szCs w:val="28"/>
              </w:rPr>
              <w:t xml:space="preserve">Экзамен квалификационный </w:t>
            </w:r>
          </w:p>
          <w:p w:rsidR="006D11D4" w:rsidRPr="008363EF" w:rsidRDefault="006D11D4" w:rsidP="002E1915">
            <w:pPr>
              <w:widowControl/>
              <w:ind w:firstLine="0"/>
              <w:rPr>
                <w:i/>
                <w:sz w:val="28"/>
                <w:szCs w:val="28"/>
              </w:rPr>
            </w:pPr>
            <w:r w:rsidRPr="008363EF">
              <w:rPr>
                <w:i/>
                <w:sz w:val="28"/>
                <w:szCs w:val="28"/>
              </w:rPr>
              <w:t>(</w:t>
            </w:r>
            <w:r w:rsidR="002E1915" w:rsidRPr="008363EF">
              <w:rPr>
                <w:i/>
                <w:sz w:val="28"/>
                <w:szCs w:val="28"/>
              </w:rPr>
              <w:t>5</w:t>
            </w:r>
            <w:r w:rsidRPr="008363EF">
              <w:rPr>
                <w:i/>
                <w:sz w:val="28"/>
                <w:szCs w:val="28"/>
              </w:rPr>
              <w:t xml:space="preserve"> семестр)</w:t>
            </w:r>
          </w:p>
        </w:tc>
      </w:tr>
    </w:tbl>
    <w:p w:rsidR="00817914" w:rsidRPr="008363EF" w:rsidRDefault="00817914" w:rsidP="00817914">
      <w:pPr>
        <w:widowControl/>
        <w:ind w:firstLine="0"/>
      </w:pPr>
    </w:p>
    <w:p w:rsidR="00A67300" w:rsidRPr="008363EF" w:rsidRDefault="00A67300" w:rsidP="00225BF3">
      <w:pPr>
        <w:widowControl/>
        <w:ind w:right="57" w:firstLine="538"/>
        <w:rPr>
          <w:b/>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76"/>
        <w:gridCol w:w="2551"/>
        <w:gridCol w:w="2694"/>
      </w:tblGrid>
      <w:tr w:rsidR="00A67300" w:rsidRPr="008363EF" w:rsidTr="00BD35D6">
        <w:tc>
          <w:tcPr>
            <w:tcW w:w="4361" w:type="dxa"/>
            <w:gridSpan w:val="2"/>
          </w:tcPr>
          <w:p w:rsidR="00A67300" w:rsidRPr="008363EF" w:rsidRDefault="00A67300" w:rsidP="00A67300">
            <w:pPr>
              <w:widowControl/>
              <w:ind w:firstLine="0"/>
              <w:rPr>
                <w:b/>
                <w:szCs w:val="22"/>
              </w:rPr>
            </w:pPr>
            <w:r w:rsidRPr="008363EF">
              <w:rPr>
                <w:b/>
                <w:szCs w:val="22"/>
              </w:rPr>
              <w:t xml:space="preserve">Результаты обучения </w:t>
            </w:r>
          </w:p>
          <w:p w:rsidR="00A67300" w:rsidRPr="008363EF" w:rsidRDefault="00A67300" w:rsidP="00A67300">
            <w:pPr>
              <w:widowControl/>
              <w:ind w:firstLine="0"/>
              <w:rPr>
                <w:b/>
                <w:szCs w:val="22"/>
              </w:rPr>
            </w:pPr>
            <w:r w:rsidRPr="008363EF">
              <w:rPr>
                <w:b/>
                <w:szCs w:val="22"/>
              </w:rPr>
              <w:t>(освоенные умения, усвоенные знания)</w:t>
            </w:r>
          </w:p>
        </w:tc>
        <w:tc>
          <w:tcPr>
            <w:tcW w:w="2551" w:type="dxa"/>
            <w:vMerge w:val="restart"/>
          </w:tcPr>
          <w:p w:rsidR="00A67300" w:rsidRPr="008363EF" w:rsidRDefault="00A67300" w:rsidP="00A67300">
            <w:pPr>
              <w:widowControl/>
              <w:ind w:firstLine="0"/>
              <w:rPr>
                <w:b/>
                <w:szCs w:val="22"/>
              </w:rPr>
            </w:pPr>
            <w:r w:rsidRPr="008363EF">
              <w:rPr>
                <w:b/>
                <w:szCs w:val="22"/>
              </w:rPr>
              <w:t>Формы и методы</w:t>
            </w:r>
          </w:p>
          <w:p w:rsidR="00A67300" w:rsidRPr="008363EF" w:rsidRDefault="00A67300" w:rsidP="00A67300">
            <w:pPr>
              <w:widowControl/>
              <w:ind w:firstLine="0"/>
              <w:rPr>
                <w:b/>
                <w:szCs w:val="22"/>
              </w:rPr>
            </w:pPr>
            <w:r w:rsidRPr="008363EF">
              <w:rPr>
                <w:b/>
                <w:szCs w:val="22"/>
              </w:rPr>
              <w:t>контроля и оценки</w:t>
            </w:r>
          </w:p>
          <w:p w:rsidR="00A67300" w:rsidRPr="008363EF" w:rsidRDefault="00A67300" w:rsidP="00A67300">
            <w:pPr>
              <w:widowControl/>
              <w:ind w:firstLine="0"/>
              <w:rPr>
                <w:b/>
                <w:szCs w:val="22"/>
              </w:rPr>
            </w:pPr>
            <w:r w:rsidRPr="008363EF">
              <w:rPr>
                <w:b/>
                <w:szCs w:val="22"/>
              </w:rPr>
              <w:t>результатов обучения</w:t>
            </w:r>
          </w:p>
        </w:tc>
        <w:tc>
          <w:tcPr>
            <w:tcW w:w="2694" w:type="dxa"/>
            <w:vMerge w:val="restart"/>
          </w:tcPr>
          <w:p w:rsidR="00A67300" w:rsidRPr="008363EF" w:rsidRDefault="00A67300" w:rsidP="00A67300">
            <w:pPr>
              <w:widowControl/>
              <w:ind w:firstLine="0"/>
              <w:rPr>
                <w:b/>
                <w:szCs w:val="22"/>
              </w:rPr>
            </w:pPr>
            <w:r w:rsidRPr="008363EF">
              <w:rPr>
                <w:b/>
                <w:szCs w:val="22"/>
              </w:rPr>
              <w:t>Нумерация тем в</w:t>
            </w:r>
          </w:p>
          <w:p w:rsidR="00A67300" w:rsidRPr="008363EF" w:rsidRDefault="00A67300" w:rsidP="00A67300">
            <w:pPr>
              <w:widowControl/>
              <w:ind w:firstLine="0"/>
              <w:rPr>
                <w:b/>
                <w:szCs w:val="22"/>
              </w:rPr>
            </w:pPr>
            <w:r w:rsidRPr="008363EF">
              <w:rPr>
                <w:b/>
                <w:szCs w:val="22"/>
              </w:rPr>
              <w:t>соответствии с</w:t>
            </w:r>
          </w:p>
          <w:p w:rsidR="00A67300" w:rsidRPr="008363EF" w:rsidRDefault="00A67300" w:rsidP="00A67300">
            <w:pPr>
              <w:widowControl/>
              <w:ind w:firstLine="0"/>
              <w:rPr>
                <w:b/>
                <w:szCs w:val="22"/>
              </w:rPr>
            </w:pPr>
            <w:r w:rsidRPr="008363EF">
              <w:rPr>
                <w:b/>
                <w:szCs w:val="22"/>
              </w:rPr>
              <w:t>тематическим планом</w:t>
            </w:r>
          </w:p>
        </w:tc>
      </w:tr>
      <w:tr w:rsidR="00A67300" w:rsidRPr="008363EF" w:rsidTr="00BD35D6">
        <w:tc>
          <w:tcPr>
            <w:tcW w:w="3085" w:type="dxa"/>
          </w:tcPr>
          <w:p w:rsidR="00A67300" w:rsidRPr="008363EF" w:rsidRDefault="00A67300" w:rsidP="00A67300">
            <w:pPr>
              <w:widowControl/>
              <w:ind w:firstLine="0"/>
              <w:rPr>
                <w:b/>
                <w:szCs w:val="22"/>
              </w:rPr>
            </w:pPr>
            <w:r w:rsidRPr="008363EF">
              <w:rPr>
                <w:b/>
                <w:szCs w:val="22"/>
              </w:rPr>
              <w:t>опыт, умения, знания</w:t>
            </w:r>
          </w:p>
        </w:tc>
        <w:tc>
          <w:tcPr>
            <w:tcW w:w="1276" w:type="dxa"/>
          </w:tcPr>
          <w:p w:rsidR="00A67300" w:rsidRPr="008363EF" w:rsidRDefault="00A67300" w:rsidP="00A67300">
            <w:pPr>
              <w:widowControl/>
              <w:ind w:firstLine="0"/>
              <w:rPr>
                <w:b/>
                <w:szCs w:val="22"/>
              </w:rPr>
            </w:pPr>
            <w:r w:rsidRPr="008363EF">
              <w:rPr>
                <w:b/>
                <w:szCs w:val="22"/>
              </w:rPr>
              <w:t>ОК, ПК,</w:t>
            </w:r>
          </w:p>
          <w:p w:rsidR="00A67300" w:rsidRPr="008363EF" w:rsidRDefault="00A67300" w:rsidP="00A67300">
            <w:pPr>
              <w:widowControl/>
              <w:ind w:firstLine="0"/>
              <w:rPr>
                <w:b/>
                <w:szCs w:val="22"/>
              </w:rPr>
            </w:pPr>
            <w:r w:rsidRPr="008363EF">
              <w:rPr>
                <w:b/>
                <w:szCs w:val="22"/>
              </w:rPr>
              <w:t>ЛР</w:t>
            </w:r>
          </w:p>
        </w:tc>
        <w:tc>
          <w:tcPr>
            <w:tcW w:w="2551" w:type="dxa"/>
            <w:vMerge/>
          </w:tcPr>
          <w:p w:rsidR="00A67300" w:rsidRPr="008363EF" w:rsidRDefault="00A67300" w:rsidP="00A67300">
            <w:pPr>
              <w:widowControl/>
              <w:spacing w:line="276" w:lineRule="auto"/>
              <w:ind w:firstLine="0"/>
              <w:rPr>
                <w:szCs w:val="22"/>
              </w:rPr>
            </w:pPr>
          </w:p>
        </w:tc>
        <w:tc>
          <w:tcPr>
            <w:tcW w:w="2694" w:type="dxa"/>
            <w:vMerge/>
          </w:tcPr>
          <w:p w:rsidR="00A67300" w:rsidRPr="008363EF" w:rsidRDefault="00A67300" w:rsidP="00A67300">
            <w:pPr>
              <w:widowControl/>
              <w:spacing w:line="276" w:lineRule="auto"/>
              <w:ind w:firstLine="0"/>
              <w:rPr>
                <w:szCs w:val="22"/>
              </w:rPr>
            </w:pPr>
          </w:p>
        </w:tc>
      </w:tr>
      <w:tr w:rsidR="00A67300" w:rsidRPr="008363EF" w:rsidTr="00BD35D6">
        <w:trPr>
          <w:trHeight w:val="20"/>
        </w:trPr>
        <w:tc>
          <w:tcPr>
            <w:tcW w:w="3085" w:type="dxa"/>
          </w:tcPr>
          <w:p w:rsidR="008363EF" w:rsidRPr="008363EF" w:rsidRDefault="008363EF" w:rsidP="008363EF">
            <w:pPr>
              <w:ind w:firstLine="0"/>
              <w:rPr>
                <w:rFonts w:eastAsia="Calibri"/>
                <w:lang w:eastAsia="en-US"/>
              </w:rPr>
            </w:pPr>
            <w:r w:rsidRPr="008363EF">
              <w:rPr>
                <w:rFonts w:eastAsia="Calibri"/>
                <w:lang w:eastAsia="en-US"/>
              </w:rPr>
              <w:t>ПО 1 - документирования хозяйственных операций и ведения бухгалтерского учета имущества организации и источников его формирования;</w:t>
            </w:r>
          </w:p>
          <w:p w:rsidR="008363EF" w:rsidRPr="008363EF" w:rsidRDefault="008363EF" w:rsidP="008363EF">
            <w:pPr>
              <w:ind w:firstLine="0"/>
              <w:rPr>
                <w:rFonts w:eastAsia="Calibri"/>
                <w:lang w:eastAsia="en-US"/>
              </w:rPr>
            </w:pPr>
            <w:r w:rsidRPr="008363EF">
              <w:rPr>
                <w:rFonts w:eastAsia="Calibri"/>
                <w:lang w:eastAsia="en-US"/>
              </w:rPr>
              <w:t xml:space="preserve">ПО 2 - владения навыками работы с первичными учетными документами; </w:t>
            </w:r>
          </w:p>
          <w:p w:rsidR="008363EF" w:rsidRPr="008363EF" w:rsidRDefault="008363EF" w:rsidP="008363EF">
            <w:pPr>
              <w:ind w:firstLine="0"/>
              <w:rPr>
                <w:rFonts w:eastAsia="Calibri"/>
                <w:lang w:eastAsia="en-US"/>
              </w:rPr>
            </w:pPr>
            <w:r w:rsidRPr="008363EF">
              <w:rPr>
                <w:rFonts w:eastAsia="Calibri"/>
                <w:lang w:eastAsia="en-US"/>
              </w:rPr>
              <w:t>ПО 3 – владения навыками разработки рабочего плана счетов;</w:t>
            </w:r>
          </w:p>
          <w:p w:rsidR="008363EF" w:rsidRPr="008363EF" w:rsidRDefault="008363EF" w:rsidP="008363EF">
            <w:pPr>
              <w:ind w:firstLine="0"/>
              <w:rPr>
                <w:rFonts w:eastAsia="Calibri"/>
                <w:lang w:eastAsia="en-US"/>
              </w:rPr>
            </w:pPr>
            <w:r w:rsidRPr="008363EF">
              <w:rPr>
                <w:rFonts w:eastAsia="Calibri"/>
                <w:lang w:eastAsia="en-US"/>
              </w:rPr>
              <w:t xml:space="preserve">ПО 4 – владения навыками формирования бухгалтерских проводок по учету имущества организации и источников его формирования на основе рабочего плана счетов; </w:t>
            </w:r>
          </w:p>
          <w:p w:rsidR="00A67300" w:rsidRPr="008363EF" w:rsidRDefault="008363EF" w:rsidP="008363EF">
            <w:pPr>
              <w:widowControl/>
              <w:spacing w:line="276" w:lineRule="auto"/>
              <w:ind w:firstLine="0"/>
              <w:rPr>
                <w:b/>
                <w:szCs w:val="22"/>
              </w:rPr>
            </w:pPr>
            <w:r w:rsidRPr="008363EF">
              <w:rPr>
                <w:rFonts w:eastAsia="Calibri"/>
                <w:lang w:eastAsia="en-US"/>
              </w:rPr>
              <w:t>ПО 6 проводить организацию расчетов с бюджетом</w:t>
            </w:r>
            <w:r w:rsidR="00A67300" w:rsidRPr="008363EF">
              <w:rPr>
                <w:rFonts w:eastAsia="Calibri"/>
                <w:lang w:eastAsia="en-US"/>
              </w:rPr>
              <w:t>.</w:t>
            </w:r>
          </w:p>
        </w:tc>
        <w:tc>
          <w:tcPr>
            <w:tcW w:w="1276" w:type="dxa"/>
          </w:tcPr>
          <w:p w:rsidR="00B94082" w:rsidRPr="008363EF" w:rsidRDefault="00B94082" w:rsidP="00B94082">
            <w:pPr>
              <w:widowControl/>
              <w:ind w:firstLine="0"/>
            </w:pPr>
            <w:r w:rsidRPr="008363EF">
              <w:t>ОК 0</w:t>
            </w:r>
            <w:r w:rsidR="00E375B9" w:rsidRPr="008363EF">
              <w:t>9</w:t>
            </w:r>
          </w:p>
          <w:p w:rsidR="00A67300" w:rsidRPr="008363EF" w:rsidRDefault="00A67300" w:rsidP="00A67300">
            <w:pPr>
              <w:widowControl/>
              <w:ind w:firstLine="0"/>
            </w:pPr>
            <w:r w:rsidRPr="008363EF">
              <w:t>ПК 1.1.</w:t>
            </w:r>
          </w:p>
          <w:p w:rsidR="00A67300" w:rsidRPr="008363EF" w:rsidRDefault="00A67300" w:rsidP="00A67300">
            <w:pPr>
              <w:widowControl/>
              <w:ind w:firstLine="0"/>
            </w:pPr>
            <w:r w:rsidRPr="008363EF">
              <w:t>ПК 1.2.</w:t>
            </w:r>
          </w:p>
          <w:p w:rsidR="00A67300" w:rsidRPr="008363EF" w:rsidRDefault="00A67300" w:rsidP="00A67300">
            <w:pPr>
              <w:widowControl/>
              <w:ind w:firstLine="0"/>
            </w:pPr>
            <w:r w:rsidRPr="008363EF">
              <w:t>ПК 1.3.</w:t>
            </w:r>
          </w:p>
          <w:p w:rsidR="00A67300" w:rsidRPr="008363EF" w:rsidRDefault="00A67300" w:rsidP="00A67300">
            <w:pPr>
              <w:widowControl/>
              <w:ind w:firstLine="0"/>
            </w:pPr>
            <w:r w:rsidRPr="008363EF">
              <w:t>ПК 1.4.</w:t>
            </w:r>
          </w:p>
          <w:p w:rsidR="00E375B9" w:rsidRPr="008363EF" w:rsidRDefault="00E375B9" w:rsidP="00A67300">
            <w:pPr>
              <w:widowControl/>
              <w:ind w:firstLine="0"/>
            </w:pPr>
            <w:r w:rsidRPr="008363EF">
              <w:t>ПК 1.5</w:t>
            </w:r>
          </w:p>
          <w:p w:rsidR="00E375B9" w:rsidRPr="008363EF" w:rsidRDefault="00E375B9" w:rsidP="00A67300">
            <w:pPr>
              <w:widowControl/>
              <w:ind w:firstLine="0"/>
            </w:pPr>
            <w:r w:rsidRPr="008363EF">
              <w:t>ПК 1.6</w:t>
            </w:r>
          </w:p>
          <w:p w:rsidR="00A67300" w:rsidRPr="008363EF" w:rsidRDefault="00A67300" w:rsidP="00A67300">
            <w:pPr>
              <w:widowControl/>
              <w:ind w:firstLine="0"/>
            </w:pPr>
            <w:r w:rsidRPr="008363EF">
              <w:t>ЛР 13</w:t>
            </w:r>
          </w:p>
          <w:p w:rsidR="00A67300" w:rsidRPr="008363EF" w:rsidRDefault="00A67300" w:rsidP="00A67300">
            <w:pPr>
              <w:widowControl/>
              <w:ind w:firstLine="0"/>
            </w:pPr>
            <w:r w:rsidRPr="008363EF">
              <w:t>ЛР 14</w:t>
            </w:r>
          </w:p>
          <w:p w:rsidR="00A67300" w:rsidRPr="008363EF" w:rsidRDefault="00A67300" w:rsidP="00A67300">
            <w:pPr>
              <w:widowControl/>
              <w:ind w:firstLine="0"/>
            </w:pPr>
            <w:r w:rsidRPr="008363EF">
              <w:t>ЛР 19</w:t>
            </w:r>
            <w:r w:rsidRPr="008363EF">
              <w:tab/>
            </w:r>
          </w:p>
          <w:p w:rsidR="00A67300" w:rsidRPr="008363EF" w:rsidRDefault="00A67300" w:rsidP="00A67300">
            <w:pPr>
              <w:widowControl/>
              <w:ind w:firstLine="0"/>
            </w:pPr>
            <w:r w:rsidRPr="008363EF">
              <w:t>ЛР 21</w:t>
            </w:r>
          </w:p>
          <w:p w:rsidR="00A67300" w:rsidRPr="008363EF" w:rsidRDefault="00A67300" w:rsidP="00A67300">
            <w:pPr>
              <w:widowControl/>
              <w:ind w:firstLine="0"/>
            </w:pPr>
            <w:r w:rsidRPr="008363EF">
              <w:t>ЛР 22</w:t>
            </w:r>
          </w:p>
          <w:p w:rsidR="00A67300" w:rsidRPr="008363EF" w:rsidRDefault="00A67300" w:rsidP="00A67300">
            <w:pPr>
              <w:widowControl/>
              <w:ind w:firstLine="0"/>
            </w:pPr>
            <w:r w:rsidRPr="008363EF">
              <w:t>ЛР 25</w:t>
            </w:r>
          </w:p>
          <w:p w:rsidR="00A67300" w:rsidRPr="008363EF" w:rsidRDefault="00A67300" w:rsidP="00A67300">
            <w:pPr>
              <w:widowControl/>
              <w:ind w:firstLine="0"/>
            </w:pPr>
            <w:r w:rsidRPr="008363EF">
              <w:t>ЛР 26</w:t>
            </w:r>
            <w:r w:rsidRPr="008363EF">
              <w:tab/>
            </w:r>
          </w:p>
          <w:p w:rsidR="00A67300" w:rsidRPr="008363EF" w:rsidRDefault="00A67300" w:rsidP="00A67300">
            <w:pPr>
              <w:widowControl/>
              <w:ind w:firstLine="0"/>
            </w:pPr>
            <w:r w:rsidRPr="008363EF">
              <w:t>ЛР 27</w:t>
            </w:r>
            <w:r w:rsidRPr="008363EF">
              <w:tab/>
            </w:r>
          </w:p>
          <w:p w:rsidR="00A67300" w:rsidRPr="008363EF" w:rsidRDefault="00A67300" w:rsidP="00A67300">
            <w:pPr>
              <w:widowControl/>
              <w:ind w:firstLine="0"/>
            </w:pPr>
            <w:r w:rsidRPr="008363EF">
              <w:t>ЛР 28</w:t>
            </w:r>
          </w:p>
          <w:p w:rsidR="00A67300" w:rsidRPr="008363EF" w:rsidRDefault="00A67300" w:rsidP="00A67300">
            <w:pPr>
              <w:widowControl/>
              <w:ind w:firstLine="0"/>
            </w:pPr>
            <w:r w:rsidRPr="008363EF">
              <w:t>ЛР 29</w:t>
            </w:r>
          </w:p>
          <w:p w:rsidR="00A67300" w:rsidRPr="008363EF" w:rsidRDefault="00A67300" w:rsidP="00A67300">
            <w:pPr>
              <w:widowControl/>
              <w:ind w:firstLine="0"/>
            </w:pPr>
            <w:r w:rsidRPr="008363EF">
              <w:t>ЛР 30</w:t>
            </w:r>
            <w:r w:rsidRPr="008363EF">
              <w:tab/>
            </w:r>
          </w:p>
          <w:p w:rsidR="00A67300" w:rsidRPr="008363EF" w:rsidRDefault="00A67300" w:rsidP="00A67300">
            <w:pPr>
              <w:widowControl/>
              <w:spacing w:line="276" w:lineRule="auto"/>
              <w:ind w:firstLine="0"/>
              <w:rPr>
                <w:szCs w:val="22"/>
              </w:rPr>
            </w:pPr>
            <w:r w:rsidRPr="008363EF">
              <w:t>ЛР 31</w:t>
            </w:r>
          </w:p>
        </w:tc>
        <w:tc>
          <w:tcPr>
            <w:tcW w:w="2551" w:type="dxa"/>
          </w:tcPr>
          <w:p w:rsidR="00A67300" w:rsidRPr="008363EF" w:rsidRDefault="00A67300" w:rsidP="00A67300">
            <w:pPr>
              <w:widowControl/>
              <w:spacing w:line="276" w:lineRule="auto"/>
              <w:ind w:firstLine="0"/>
              <w:rPr>
                <w:bCs/>
                <w:szCs w:val="22"/>
              </w:rPr>
            </w:pPr>
            <w:r w:rsidRPr="008363EF">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tc>
        <w:tc>
          <w:tcPr>
            <w:tcW w:w="2694" w:type="dxa"/>
          </w:tcPr>
          <w:p w:rsidR="00BD35D6" w:rsidRPr="008363EF" w:rsidRDefault="00BD35D6" w:rsidP="00BD35D6">
            <w:pPr>
              <w:widowControl/>
              <w:spacing w:line="259" w:lineRule="auto"/>
              <w:ind w:firstLine="0"/>
              <w:jc w:val="left"/>
              <w:rPr>
                <w:rFonts w:eastAsia="Calibri"/>
                <w:lang w:eastAsia="en-US"/>
              </w:rPr>
            </w:pPr>
            <w:r w:rsidRPr="008363EF">
              <w:rPr>
                <w:rFonts w:eastAsia="Calibri"/>
                <w:b/>
                <w:lang w:eastAsia="en-US"/>
              </w:rPr>
              <w:t xml:space="preserve">МДК.01.01. </w:t>
            </w:r>
            <w:r w:rsidRPr="008363EF">
              <w:rPr>
                <w:rFonts w:eastAsia="Calibri"/>
                <w:lang w:eastAsia="en-US"/>
              </w:rPr>
              <w:t xml:space="preserve">Тема 1.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1.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2.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3.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4.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5.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6.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7.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Тема 8. – Тема 15.</w:t>
            </w:r>
          </w:p>
          <w:p w:rsidR="000C3D29" w:rsidRPr="008363EF" w:rsidRDefault="000C3D29" w:rsidP="00BD35D6">
            <w:pPr>
              <w:widowControl/>
              <w:spacing w:line="259" w:lineRule="auto"/>
              <w:ind w:firstLine="0"/>
              <w:jc w:val="left"/>
              <w:rPr>
                <w:rFonts w:eastAsia="Calibri"/>
                <w:lang w:eastAsia="en-US"/>
              </w:rPr>
            </w:pPr>
          </w:p>
          <w:p w:rsidR="00BD35D6" w:rsidRPr="008363EF" w:rsidRDefault="00BD35D6" w:rsidP="00BD35D6">
            <w:pPr>
              <w:widowControl/>
              <w:spacing w:line="259" w:lineRule="auto"/>
              <w:ind w:firstLine="0"/>
              <w:jc w:val="left"/>
              <w:rPr>
                <w:rFonts w:eastAsia="Calibri"/>
                <w:b/>
                <w:lang w:eastAsia="en-US"/>
              </w:rPr>
            </w:pPr>
            <w:r w:rsidRPr="008363EF">
              <w:rPr>
                <w:rFonts w:eastAsia="Calibri"/>
                <w:b/>
                <w:lang w:eastAsia="en-US"/>
              </w:rPr>
              <w:t xml:space="preserve">МДК.01.02. </w:t>
            </w:r>
          </w:p>
          <w:p w:rsidR="00BD35D6" w:rsidRPr="008363EF" w:rsidRDefault="00BD35D6" w:rsidP="00BD35D6">
            <w:pPr>
              <w:widowControl/>
              <w:spacing w:line="259" w:lineRule="auto"/>
              <w:ind w:firstLine="0"/>
              <w:jc w:val="left"/>
              <w:rPr>
                <w:rFonts w:eastAsia="Calibri"/>
                <w:lang w:eastAsia="en-US"/>
              </w:rPr>
            </w:pPr>
            <w:r w:rsidRPr="008363EF">
              <w:rPr>
                <w:rFonts w:eastAsia="Calibri"/>
                <w:lang w:eastAsia="en-US"/>
              </w:rPr>
              <w:t xml:space="preserve">Тема 1. </w:t>
            </w:r>
          </w:p>
          <w:p w:rsidR="00E375B9" w:rsidRPr="008363EF" w:rsidRDefault="00BD35D6" w:rsidP="00BD35D6">
            <w:pPr>
              <w:widowControl/>
              <w:spacing w:line="259" w:lineRule="auto"/>
              <w:ind w:firstLine="0"/>
              <w:jc w:val="left"/>
              <w:rPr>
                <w:rFonts w:eastAsia="Calibri"/>
                <w:lang w:eastAsia="en-US"/>
              </w:rPr>
            </w:pPr>
            <w:r w:rsidRPr="008363EF">
              <w:rPr>
                <w:rFonts w:eastAsia="Calibri"/>
                <w:lang w:eastAsia="en-US"/>
              </w:rPr>
              <w:t>Тема 2.</w:t>
            </w:r>
          </w:p>
          <w:p w:rsidR="00E375B9" w:rsidRPr="008363EF" w:rsidRDefault="00E375B9" w:rsidP="00BD35D6">
            <w:pPr>
              <w:widowControl/>
              <w:spacing w:line="259" w:lineRule="auto"/>
              <w:ind w:firstLine="0"/>
              <w:jc w:val="left"/>
              <w:rPr>
                <w:rFonts w:eastAsia="Calibri"/>
                <w:lang w:eastAsia="en-US"/>
              </w:rPr>
            </w:pPr>
            <w:r w:rsidRPr="008363EF">
              <w:rPr>
                <w:rFonts w:eastAsia="Calibri"/>
                <w:lang w:eastAsia="en-US"/>
              </w:rPr>
              <w:t>Тема 3.</w:t>
            </w:r>
          </w:p>
          <w:p w:rsidR="00E375B9" w:rsidRPr="008363EF" w:rsidRDefault="00E375B9" w:rsidP="00BD35D6">
            <w:pPr>
              <w:widowControl/>
              <w:spacing w:line="259" w:lineRule="auto"/>
              <w:ind w:firstLine="0"/>
              <w:jc w:val="left"/>
              <w:rPr>
                <w:rFonts w:eastAsia="Calibri"/>
                <w:lang w:eastAsia="en-US"/>
              </w:rPr>
            </w:pPr>
            <w:r w:rsidRPr="008363EF">
              <w:rPr>
                <w:rFonts w:eastAsia="Calibri"/>
                <w:lang w:eastAsia="en-US"/>
              </w:rPr>
              <w:t>Тема 4.</w:t>
            </w:r>
          </w:p>
          <w:p w:rsidR="00E375B9" w:rsidRPr="008363EF" w:rsidRDefault="00E375B9" w:rsidP="00BD35D6">
            <w:pPr>
              <w:widowControl/>
              <w:spacing w:line="259" w:lineRule="auto"/>
              <w:ind w:firstLine="0"/>
              <w:jc w:val="left"/>
              <w:rPr>
                <w:rFonts w:eastAsia="Calibri"/>
                <w:lang w:eastAsia="en-US"/>
              </w:rPr>
            </w:pPr>
            <w:r w:rsidRPr="008363EF">
              <w:rPr>
                <w:rFonts w:eastAsia="Calibri"/>
                <w:lang w:eastAsia="en-US"/>
              </w:rPr>
              <w:t>Тема 5.</w:t>
            </w:r>
          </w:p>
          <w:p w:rsidR="00BD35D6" w:rsidRPr="008363EF" w:rsidRDefault="00E375B9" w:rsidP="00BD35D6">
            <w:pPr>
              <w:widowControl/>
              <w:spacing w:line="259" w:lineRule="auto"/>
              <w:ind w:firstLine="0"/>
              <w:jc w:val="left"/>
              <w:rPr>
                <w:rFonts w:eastAsia="Calibri"/>
                <w:lang w:eastAsia="en-US"/>
              </w:rPr>
            </w:pPr>
            <w:r w:rsidRPr="008363EF">
              <w:rPr>
                <w:rFonts w:eastAsia="Calibri"/>
                <w:lang w:eastAsia="en-US"/>
              </w:rPr>
              <w:t>Тема 6.</w:t>
            </w:r>
            <w:r w:rsidR="00BD35D6" w:rsidRPr="008363EF">
              <w:rPr>
                <w:rFonts w:eastAsia="Calibri"/>
                <w:lang w:eastAsia="en-US"/>
              </w:rPr>
              <w:t xml:space="preserve"> </w:t>
            </w:r>
          </w:p>
          <w:p w:rsidR="002E1915" w:rsidRPr="008363EF" w:rsidRDefault="002E1915" w:rsidP="00BD35D6">
            <w:pPr>
              <w:widowControl/>
              <w:spacing w:line="259" w:lineRule="auto"/>
              <w:ind w:firstLine="0"/>
              <w:jc w:val="left"/>
              <w:rPr>
                <w:rFonts w:eastAsia="Calibri"/>
                <w:lang w:eastAsia="en-US"/>
              </w:rPr>
            </w:pPr>
          </w:p>
          <w:p w:rsidR="00BD35D6" w:rsidRPr="008363EF" w:rsidRDefault="00BD35D6" w:rsidP="00BD35D6">
            <w:pPr>
              <w:widowControl/>
              <w:spacing w:line="259" w:lineRule="auto"/>
              <w:ind w:firstLine="0"/>
              <w:jc w:val="left"/>
              <w:rPr>
                <w:rFonts w:eastAsia="Calibri"/>
                <w:b/>
                <w:lang w:eastAsia="en-US"/>
              </w:rPr>
            </w:pPr>
            <w:r w:rsidRPr="008363EF">
              <w:rPr>
                <w:rFonts w:eastAsia="Calibri"/>
                <w:b/>
                <w:lang w:eastAsia="en-US"/>
              </w:rPr>
              <w:t xml:space="preserve">УП. 01.01 </w:t>
            </w:r>
          </w:p>
          <w:p w:rsidR="002E1915" w:rsidRPr="008363EF" w:rsidRDefault="002E1915" w:rsidP="00BD35D6">
            <w:pPr>
              <w:widowControl/>
              <w:spacing w:line="259" w:lineRule="auto"/>
              <w:ind w:firstLine="0"/>
              <w:jc w:val="left"/>
              <w:rPr>
                <w:rFonts w:eastAsia="Calibri"/>
                <w:b/>
                <w:lang w:eastAsia="en-US"/>
              </w:rPr>
            </w:pPr>
            <w:r w:rsidRPr="008363EF">
              <w:rPr>
                <w:rFonts w:eastAsia="Calibri"/>
                <w:b/>
                <w:lang w:eastAsia="en-US"/>
              </w:rPr>
              <w:t>ПП 01.01</w:t>
            </w:r>
          </w:p>
          <w:p w:rsidR="00A67300" w:rsidRPr="008363EF" w:rsidRDefault="00A67300" w:rsidP="00A67300">
            <w:pPr>
              <w:widowControl/>
              <w:spacing w:line="276" w:lineRule="auto"/>
              <w:ind w:firstLine="0"/>
              <w:rPr>
                <w:szCs w:val="22"/>
              </w:rPr>
            </w:pPr>
          </w:p>
        </w:tc>
      </w:tr>
      <w:tr w:rsidR="00A67300" w:rsidRPr="008363EF" w:rsidTr="00BD35D6">
        <w:trPr>
          <w:trHeight w:val="20"/>
        </w:trPr>
        <w:tc>
          <w:tcPr>
            <w:tcW w:w="3085" w:type="dxa"/>
            <w:vMerge w:val="restart"/>
          </w:tcPr>
          <w:p w:rsidR="008363EF" w:rsidRPr="008363EF" w:rsidRDefault="008363EF" w:rsidP="008363EF">
            <w:pPr>
              <w:pStyle w:val="Style23"/>
              <w:widowControl/>
              <w:ind w:firstLine="0"/>
              <w:rPr>
                <w:shd w:val="clear" w:color="auto" w:fill="FFFFFF"/>
              </w:rPr>
            </w:pPr>
            <w:r w:rsidRPr="008363EF">
              <w:rPr>
                <w:shd w:val="clear" w:color="auto" w:fill="FFFFFF"/>
              </w:rPr>
              <w:t xml:space="preserve">У1 -проводить учет кассовых операций, денежных документов и переводов в пути; </w:t>
            </w:r>
          </w:p>
          <w:p w:rsidR="008363EF" w:rsidRPr="008363EF" w:rsidRDefault="008363EF" w:rsidP="008363EF">
            <w:pPr>
              <w:pStyle w:val="Style23"/>
              <w:widowControl/>
              <w:ind w:firstLine="0"/>
              <w:rPr>
                <w:shd w:val="clear" w:color="auto" w:fill="FFFFFF"/>
              </w:rPr>
            </w:pPr>
            <w:r w:rsidRPr="008363EF">
              <w:rPr>
                <w:shd w:val="clear" w:color="auto" w:fill="FFFFFF"/>
              </w:rPr>
              <w:t xml:space="preserve">У2 - проводить учет денежных средств на расчетных и специальных счетах; </w:t>
            </w:r>
          </w:p>
          <w:p w:rsidR="008363EF" w:rsidRPr="008363EF" w:rsidRDefault="008363EF" w:rsidP="008363EF">
            <w:pPr>
              <w:pStyle w:val="Style23"/>
              <w:widowControl/>
              <w:ind w:firstLine="0"/>
              <w:rPr>
                <w:shd w:val="clear" w:color="auto" w:fill="FFFFFF"/>
              </w:rPr>
            </w:pPr>
            <w:r w:rsidRPr="008363EF">
              <w:rPr>
                <w:shd w:val="clear" w:color="auto" w:fill="FFFFFF"/>
              </w:rPr>
              <w:t>У3 - учитывать особенности учета кассовых операций в иностранной валюте и операций по валютным счетам;</w:t>
            </w:r>
          </w:p>
          <w:p w:rsidR="008363EF" w:rsidRPr="008363EF" w:rsidRDefault="008363EF" w:rsidP="008363EF">
            <w:pPr>
              <w:pStyle w:val="Style23"/>
              <w:widowControl/>
              <w:ind w:firstLine="0"/>
              <w:rPr>
                <w:shd w:val="clear" w:color="auto" w:fill="FFFFFF"/>
              </w:rPr>
            </w:pPr>
            <w:r w:rsidRPr="008363EF">
              <w:rPr>
                <w:shd w:val="clear" w:color="auto" w:fill="FFFFFF"/>
              </w:rPr>
              <w:t xml:space="preserve">У4 - оформлять денежные и кассовые документы; </w:t>
            </w:r>
          </w:p>
          <w:p w:rsidR="008363EF" w:rsidRPr="008363EF" w:rsidRDefault="008363EF" w:rsidP="008363EF">
            <w:pPr>
              <w:pStyle w:val="Style23"/>
              <w:widowControl/>
              <w:ind w:firstLine="0"/>
              <w:rPr>
                <w:shd w:val="clear" w:color="auto" w:fill="FFFFFF"/>
              </w:rPr>
            </w:pPr>
            <w:r w:rsidRPr="008363EF">
              <w:rPr>
                <w:shd w:val="clear" w:color="auto" w:fill="FFFFFF"/>
              </w:rPr>
              <w:t xml:space="preserve">У5 - заполнять кассовую книгу и отчет кассира в бухгалтерию; </w:t>
            </w:r>
          </w:p>
          <w:p w:rsidR="008363EF" w:rsidRPr="008363EF" w:rsidRDefault="008363EF" w:rsidP="008363EF">
            <w:pPr>
              <w:pStyle w:val="Style23"/>
              <w:widowControl/>
              <w:ind w:firstLine="0"/>
              <w:rPr>
                <w:shd w:val="clear" w:color="auto" w:fill="FFFFFF"/>
              </w:rPr>
            </w:pPr>
            <w:r w:rsidRPr="008363EF">
              <w:rPr>
                <w:shd w:val="clear" w:color="auto" w:fill="FFFFFF"/>
              </w:rPr>
              <w:t xml:space="preserve">У6 - проводить учет основных средств; </w:t>
            </w:r>
          </w:p>
          <w:p w:rsidR="008363EF" w:rsidRPr="008363EF" w:rsidRDefault="008363EF" w:rsidP="008363EF">
            <w:pPr>
              <w:pStyle w:val="Style23"/>
              <w:widowControl/>
              <w:ind w:firstLine="0"/>
              <w:rPr>
                <w:shd w:val="clear" w:color="auto" w:fill="FFFFFF"/>
              </w:rPr>
            </w:pPr>
            <w:r w:rsidRPr="008363EF">
              <w:rPr>
                <w:shd w:val="clear" w:color="auto" w:fill="FFFFFF"/>
              </w:rPr>
              <w:t xml:space="preserve">У7 - проводить учет нематериальных активов; </w:t>
            </w:r>
          </w:p>
          <w:p w:rsidR="008363EF" w:rsidRPr="008363EF" w:rsidRDefault="008363EF" w:rsidP="008363EF">
            <w:pPr>
              <w:pStyle w:val="Style23"/>
              <w:widowControl/>
              <w:ind w:firstLine="0"/>
              <w:rPr>
                <w:shd w:val="clear" w:color="auto" w:fill="FFFFFF"/>
              </w:rPr>
            </w:pPr>
            <w:r w:rsidRPr="008363EF">
              <w:rPr>
                <w:shd w:val="clear" w:color="auto" w:fill="FFFFFF"/>
              </w:rPr>
              <w:t xml:space="preserve">У8 - проводить учет долгосрочных инвестиций; проводить учет финансовых вложений и ценных бумаг; </w:t>
            </w:r>
          </w:p>
          <w:p w:rsidR="008363EF" w:rsidRPr="008363EF" w:rsidRDefault="008363EF" w:rsidP="008363EF">
            <w:pPr>
              <w:pStyle w:val="Style23"/>
              <w:widowControl/>
              <w:ind w:firstLine="0"/>
              <w:rPr>
                <w:shd w:val="clear" w:color="auto" w:fill="FFFFFF"/>
              </w:rPr>
            </w:pPr>
            <w:r w:rsidRPr="008363EF">
              <w:rPr>
                <w:shd w:val="clear" w:color="auto" w:fill="FFFFFF"/>
              </w:rPr>
              <w:t xml:space="preserve">У9 - проводить учет материально-производственных запасов; </w:t>
            </w:r>
          </w:p>
          <w:p w:rsidR="008363EF" w:rsidRPr="008363EF" w:rsidRDefault="008363EF" w:rsidP="008363EF">
            <w:pPr>
              <w:pStyle w:val="Style23"/>
              <w:widowControl/>
              <w:ind w:firstLine="0"/>
              <w:rPr>
                <w:shd w:val="clear" w:color="auto" w:fill="FFFFFF"/>
              </w:rPr>
            </w:pPr>
            <w:r w:rsidRPr="008363EF">
              <w:rPr>
                <w:shd w:val="clear" w:color="auto" w:fill="FFFFFF"/>
              </w:rPr>
              <w:t xml:space="preserve">У10 - проводить учет затрат на производство и </w:t>
            </w:r>
            <w:proofErr w:type="spellStart"/>
            <w:r w:rsidRPr="008363EF">
              <w:rPr>
                <w:shd w:val="clear" w:color="auto" w:fill="FFFFFF"/>
              </w:rPr>
              <w:t>калькулирование</w:t>
            </w:r>
            <w:proofErr w:type="spellEnd"/>
            <w:r w:rsidRPr="008363EF">
              <w:rPr>
                <w:shd w:val="clear" w:color="auto" w:fill="FFFFFF"/>
              </w:rPr>
              <w:t xml:space="preserve"> себестоимости; </w:t>
            </w:r>
          </w:p>
          <w:p w:rsidR="008363EF" w:rsidRPr="008363EF" w:rsidRDefault="008363EF" w:rsidP="008363EF">
            <w:pPr>
              <w:pStyle w:val="Style23"/>
              <w:widowControl/>
              <w:ind w:firstLine="0"/>
              <w:rPr>
                <w:shd w:val="clear" w:color="auto" w:fill="FFFFFF"/>
              </w:rPr>
            </w:pPr>
            <w:r w:rsidRPr="008363EF">
              <w:rPr>
                <w:shd w:val="clear" w:color="auto" w:fill="FFFFFF"/>
              </w:rPr>
              <w:t xml:space="preserve">У11 - проводить учет готовой продукции и ее реализации; проводить учет текущих операций и расчетов; </w:t>
            </w:r>
          </w:p>
          <w:p w:rsidR="008363EF" w:rsidRPr="008363EF" w:rsidRDefault="008363EF" w:rsidP="008363EF">
            <w:pPr>
              <w:pStyle w:val="Style23"/>
              <w:widowControl/>
              <w:ind w:firstLine="0"/>
              <w:rPr>
                <w:shd w:val="clear" w:color="auto" w:fill="FFFFFF"/>
              </w:rPr>
            </w:pPr>
            <w:r w:rsidRPr="008363EF">
              <w:rPr>
                <w:shd w:val="clear" w:color="auto" w:fill="FFFFFF"/>
              </w:rPr>
              <w:t>У12 - проводить учет труда и заработной платы; проводить учет финансовых результатов и использования прибыли; проводить учет собственного капитала;</w:t>
            </w:r>
          </w:p>
          <w:p w:rsidR="008363EF" w:rsidRPr="008363EF" w:rsidRDefault="008363EF" w:rsidP="008363EF">
            <w:pPr>
              <w:pStyle w:val="Style23"/>
              <w:widowControl/>
              <w:ind w:firstLine="0"/>
              <w:rPr>
                <w:shd w:val="clear" w:color="auto" w:fill="FFFFFF"/>
              </w:rPr>
            </w:pPr>
            <w:r w:rsidRPr="008363EF">
              <w:rPr>
                <w:shd w:val="clear" w:color="auto" w:fill="FFFFFF"/>
              </w:rPr>
              <w:t>У13 - проводить учет кредитов и займов;</w:t>
            </w:r>
          </w:p>
          <w:p w:rsidR="008363EF" w:rsidRPr="008363EF" w:rsidRDefault="008363EF" w:rsidP="008363EF">
            <w:pPr>
              <w:pStyle w:val="Style23"/>
              <w:widowControl/>
              <w:ind w:firstLine="0"/>
              <w:rPr>
                <w:shd w:val="clear" w:color="auto" w:fill="FFFFFF"/>
              </w:rPr>
            </w:pPr>
            <w:r w:rsidRPr="008363EF">
              <w:rPr>
                <w:shd w:val="clear" w:color="auto" w:fill="FFFFFF"/>
              </w:rPr>
              <w:t>У14 – проводить учет расчетов с бюджетом;</w:t>
            </w:r>
          </w:p>
          <w:p w:rsidR="008363EF" w:rsidRPr="008363EF" w:rsidRDefault="008363EF" w:rsidP="008363EF">
            <w:pPr>
              <w:pStyle w:val="Style23"/>
              <w:widowControl/>
              <w:ind w:firstLine="0"/>
              <w:rPr>
                <w:shd w:val="clear" w:color="auto" w:fill="FFFFFF"/>
              </w:rPr>
            </w:pPr>
            <w:r w:rsidRPr="008363EF">
              <w:rPr>
                <w:shd w:val="clear" w:color="auto" w:fill="FFFFFF"/>
              </w:rPr>
              <w:t xml:space="preserve">У15 - определять финансовые результаты деятельности организации по прочим видам деятельности; </w:t>
            </w:r>
          </w:p>
          <w:p w:rsidR="008363EF" w:rsidRPr="008363EF" w:rsidRDefault="008363EF" w:rsidP="008363EF">
            <w:pPr>
              <w:pStyle w:val="Style23"/>
              <w:widowControl/>
              <w:ind w:firstLine="0"/>
              <w:rPr>
                <w:shd w:val="clear" w:color="auto" w:fill="FFFFFF"/>
              </w:rPr>
            </w:pPr>
            <w:r w:rsidRPr="008363EF">
              <w:rPr>
                <w:shd w:val="clear" w:color="auto" w:fill="FFFFFF"/>
              </w:rPr>
              <w:t xml:space="preserve">У15 - проводить учет нераспределенной прибыли; проводить учет собственного капитала; </w:t>
            </w:r>
          </w:p>
          <w:p w:rsidR="008363EF" w:rsidRPr="008363EF" w:rsidRDefault="008363EF" w:rsidP="008363EF">
            <w:pPr>
              <w:pStyle w:val="Style23"/>
              <w:widowControl/>
              <w:ind w:firstLine="0"/>
              <w:rPr>
                <w:shd w:val="clear" w:color="auto" w:fill="FFFFFF"/>
              </w:rPr>
            </w:pPr>
            <w:r w:rsidRPr="008363EF">
              <w:rPr>
                <w:shd w:val="clear" w:color="auto" w:fill="FFFFFF"/>
              </w:rPr>
              <w:t xml:space="preserve">У16 - проводить учет уставного капитала; </w:t>
            </w:r>
          </w:p>
          <w:p w:rsidR="008363EF" w:rsidRPr="008363EF" w:rsidRDefault="008363EF" w:rsidP="008363EF">
            <w:pPr>
              <w:pStyle w:val="Style23"/>
              <w:widowControl/>
              <w:ind w:firstLine="0"/>
              <w:rPr>
                <w:shd w:val="clear" w:color="auto" w:fill="FFFFFF"/>
              </w:rPr>
            </w:pPr>
            <w:r w:rsidRPr="008363EF">
              <w:rPr>
                <w:shd w:val="clear" w:color="auto" w:fill="FFFFFF"/>
              </w:rPr>
              <w:t xml:space="preserve">У17 - проводить учет резервного капитала и целевого финансирования; </w:t>
            </w:r>
          </w:p>
          <w:p w:rsidR="00A67300" w:rsidRPr="008363EF" w:rsidRDefault="008363EF" w:rsidP="008363EF">
            <w:pPr>
              <w:pStyle w:val="Style23"/>
              <w:widowControl/>
              <w:spacing w:line="240" w:lineRule="auto"/>
              <w:ind w:firstLine="0"/>
              <w:rPr>
                <w:color w:val="000000"/>
                <w:lang w:eastAsia="ar-SA"/>
              </w:rPr>
            </w:pPr>
            <w:r w:rsidRPr="008363EF">
              <w:rPr>
                <w:shd w:val="clear" w:color="auto" w:fill="FFFFFF"/>
              </w:rPr>
              <w:t>У18 - проводить учет кредитов и займов;</w:t>
            </w:r>
          </w:p>
        </w:tc>
        <w:tc>
          <w:tcPr>
            <w:tcW w:w="1276" w:type="dxa"/>
            <w:vMerge w:val="restart"/>
          </w:tcPr>
          <w:p w:rsidR="00B94082" w:rsidRPr="008363EF" w:rsidRDefault="00E375B9" w:rsidP="00B94082">
            <w:pPr>
              <w:widowControl/>
              <w:ind w:firstLine="0"/>
            </w:pPr>
            <w:r w:rsidRPr="008363EF">
              <w:t>ОК 09</w:t>
            </w:r>
          </w:p>
          <w:p w:rsidR="00A67300" w:rsidRPr="008363EF" w:rsidRDefault="00A67300" w:rsidP="00A67300">
            <w:pPr>
              <w:widowControl/>
              <w:ind w:firstLine="0"/>
            </w:pPr>
            <w:r w:rsidRPr="008363EF">
              <w:t>ПК 1.1.</w:t>
            </w:r>
          </w:p>
          <w:p w:rsidR="00A67300" w:rsidRPr="008363EF" w:rsidRDefault="00A67300" w:rsidP="00A67300">
            <w:pPr>
              <w:widowControl/>
              <w:ind w:firstLine="0"/>
            </w:pPr>
            <w:r w:rsidRPr="008363EF">
              <w:t>ПК 1.2.</w:t>
            </w:r>
          </w:p>
          <w:p w:rsidR="00A67300" w:rsidRPr="008363EF" w:rsidRDefault="00A67300" w:rsidP="00A67300">
            <w:pPr>
              <w:widowControl/>
              <w:ind w:firstLine="0"/>
            </w:pPr>
            <w:r w:rsidRPr="008363EF">
              <w:t>ПК 1.3.</w:t>
            </w:r>
          </w:p>
          <w:p w:rsidR="00A67300" w:rsidRPr="008363EF" w:rsidRDefault="00A67300" w:rsidP="00A67300">
            <w:pPr>
              <w:widowControl/>
              <w:ind w:firstLine="0"/>
            </w:pPr>
            <w:r w:rsidRPr="008363EF">
              <w:t>ПК 1.4.</w:t>
            </w:r>
          </w:p>
          <w:p w:rsidR="00E375B9" w:rsidRPr="008363EF" w:rsidRDefault="00E375B9" w:rsidP="00A67300">
            <w:pPr>
              <w:widowControl/>
              <w:ind w:firstLine="0"/>
            </w:pPr>
            <w:r w:rsidRPr="008363EF">
              <w:t>ПК 1.5</w:t>
            </w:r>
          </w:p>
          <w:p w:rsidR="00E375B9" w:rsidRPr="008363EF" w:rsidRDefault="00E375B9" w:rsidP="00A67300">
            <w:pPr>
              <w:widowControl/>
              <w:ind w:firstLine="0"/>
            </w:pPr>
            <w:r w:rsidRPr="008363EF">
              <w:t xml:space="preserve">ПК 1.6 </w:t>
            </w:r>
          </w:p>
          <w:p w:rsidR="00E375B9" w:rsidRPr="008363EF" w:rsidRDefault="00E375B9" w:rsidP="00A67300">
            <w:pPr>
              <w:widowControl/>
              <w:ind w:firstLine="0"/>
            </w:pPr>
          </w:p>
          <w:p w:rsidR="00A67300" w:rsidRPr="008363EF" w:rsidRDefault="00A67300" w:rsidP="00A67300">
            <w:pPr>
              <w:widowControl/>
              <w:ind w:firstLine="0"/>
            </w:pPr>
            <w:r w:rsidRPr="008363EF">
              <w:t>ЛР 13</w:t>
            </w:r>
          </w:p>
          <w:p w:rsidR="00A67300" w:rsidRPr="008363EF" w:rsidRDefault="00A67300" w:rsidP="00A67300">
            <w:pPr>
              <w:widowControl/>
              <w:ind w:firstLine="0"/>
            </w:pPr>
            <w:r w:rsidRPr="008363EF">
              <w:t>ЛР 14</w:t>
            </w:r>
          </w:p>
          <w:p w:rsidR="00A67300" w:rsidRPr="008363EF" w:rsidRDefault="00A67300" w:rsidP="00A67300">
            <w:pPr>
              <w:widowControl/>
              <w:ind w:firstLine="0"/>
            </w:pPr>
            <w:r w:rsidRPr="008363EF">
              <w:t>ЛР 19</w:t>
            </w:r>
            <w:r w:rsidRPr="008363EF">
              <w:tab/>
            </w:r>
          </w:p>
          <w:p w:rsidR="00A67300" w:rsidRPr="008363EF" w:rsidRDefault="00A67300" w:rsidP="00A67300">
            <w:pPr>
              <w:widowControl/>
              <w:ind w:firstLine="0"/>
            </w:pPr>
            <w:r w:rsidRPr="008363EF">
              <w:t>ЛР 21</w:t>
            </w:r>
          </w:p>
          <w:p w:rsidR="00A67300" w:rsidRPr="008363EF" w:rsidRDefault="00A67300" w:rsidP="00A67300">
            <w:pPr>
              <w:widowControl/>
              <w:ind w:firstLine="0"/>
            </w:pPr>
            <w:r w:rsidRPr="008363EF">
              <w:t>ЛР 22</w:t>
            </w:r>
          </w:p>
          <w:p w:rsidR="00A67300" w:rsidRPr="008363EF" w:rsidRDefault="00A67300" w:rsidP="00A67300">
            <w:pPr>
              <w:widowControl/>
              <w:ind w:firstLine="0"/>
            </w:pPr>
            <w:r w:rsidRPr="008363EF">
              <w:t>ЛР 25</w:t>
            </w:r>
          </w:p>
          <w:p w:rsidR="00A67300" w:rsidRPr="008363EF" w:rsidRDefault="00A67300" w:rsidP="00A67300">
            <w:pPr>
              <w:widowControl/>
              <w:ind w:firstLine="0"/>
            </w:pPr>
            <w:r w:rsidRPr="008363EF">
              <w:t>ЛР 26</w:t>
            </w:r>
            <w:r w:rsidRPr="008363EF">
              <w:tab/>
            </w:r>
          </w:p>
          <w:p w:rsidR="00A67300" w:rsidRPr="008363EF" w:rsidRDefault="00A67300" w:rsidP="00A67300">
            <w:pPr>
              <w:widowControl/>
              <w:ind w:firstLine="0"/>
            </w:pPr>
            <w:r w:rsidRPr="008363EF">
              <w:t>ЛР 27</w:t>
            </w:r>
            <w:r w:rsidRPr="008363EF">
              <w:tab/>
            </w:r>
          </w:p>
          <w:p w:rsidR="00A67300" w:rsidRPr="008363EF" w:rsidRDefault="00A67300" w:rsidP="00A67300">
            <w:pPr>
              <w:widowControl/>
              <w:ind w:firstLine="0"/>
            </w:pPr>
            <w:r w:rsidRPr="008363EF">
              <w:t>ЛР 28</w:t>
            </w:r>
          </w:p>
          <w:p w:rsidR="00A67300" w:rsidRPr="008363EF" w:rsidRDefault="00A67300" w:rsidP="00A67300">
            <w:pPr>
              <w:widowControl/>
              <w:ind w:firstLine="0"/>
            </w:pPr>
            <w:r w:rsidRPr="008363EF">
              <w:t>ЛР 29</w:t>
            </w:r>
          </w:p>
          <w:p w:rsidR="00A67300" w:rsidRPr="008363EF" w:rsidRDefault="00A67300" w:rsidP="00A67300">
            <w:pPr>
              <w:widowControl/>
              <w:ind w:firstLine="0"/>
            </w:pPr>
            <w:r w:rsidRPr="008363EF">
              <w:t>ЛР 30</w:t>
            </w:r>
            <w:r w:rsidRPr="008363EF">
              <w:tab/>
            </w:r>
          </w:p>
          <w:p w:rsidR="00A67300" w:rsidRPr="008363EF" w:rsidRDefault="00A67300" w:rsidP="00A67300">
            <w:pPr>
              <w:widowControl/>
              <w:spacing w:line="276" w:lineRule="auto"/>
              <w:ind w:firstLine="0"/>
              <w:rPr>
                <w:szCs w:val="22"/>
              </w:rPr>
            </w:pPr>
            <w:r w:rsidRPr="008363EF">
              <w:t>ЛР 31</w:t>
            </w:r>
          </w:p>
        </w:tc>
        <w:tc>
          <w:tcPr>
            <w:tcW w:w="2551" w:type="dxa"/>
          </w:tcPr>
          <w:p w:rsidR="00A67300" w:rsidRPr="008363EF" w:rsidRDefault="00A67300" w:rsidP="00A67300">
            <w:pPr>
              <w:widowControl/>
              <w:spacing w:line="276" w:lineRule="auto"/>
              <w:ind w:firstLine="0"/>
              <w:rPr>
                <w:bCs/>
                <w:szCs w:val="22"/>
              </w:rPr>
            </w:pPr>
          </w:p>
        </w:tc>
        <w:tc>
          <w:tcPr>
            <w:tcW w:w="2694" w:type="dxa"/>
            <w:vMerge w:val="restart"/>
          </w:tcPr>
          <w:p w:rsidR="002E1915" w:rsidRPr="008363EF" w:rsidRDefault="00BD35D6" w:rsidP="00BD35D6">
            <w:pPr>
              <w:widowControl/>
              <w:spacing w:line="259" w:lineRule="auto"/>
              <w:ind w:firstLine="0"/>
              <w:jc w:val="left"/>
              <w:rPr>
                <w:rFonts w:eastAsia="Calibri"/>
                <w:b/>
                <w:lang w:eastAsia="en-US"/>
              </w:rPr>
            </w:pPr>
            <w:r w:rsidRPr="008363EF">
              <w:rPr>
                <w:rFonts w:eastAsia="Calibri"/>
                <w:b/>
                <w:lang w:eastAsia="en-US"/>
              </w:rPr>
              <w:t xml:space="preserve">МДК.01.01.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1.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2.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3.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4.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5.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6.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7.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Тема 8. – Тема 15.</w:t>
            </w:r>
          </w:p>
          <w:p w:rsidR="00BD35D6" w:rsidRPr="008363EF" w:rsidRDefault="00BD35D6" w:rsidP="00BD35D6">
            <w:pPr>
              <w:widowControl/>
              <w:spacing w:line="259" w:lineRule="auto"/>
              <w:ind w:firstLine="0"/>
              <w:jc w:val="left"/>
              <w:rPr>
                <w:rFonts w:eastAsia="Calibri"/>
                <w:b/>
                <w:lang w:eastAsia="en-US"/>
              </w:rPr>
            </w:pPr>
            <w:r w:rsidRPr="008363EF">
              <w:rPr>
                <w:rFonts w:eastAsia="Calibri"/>
                <w:b/>
                <w:lang w:eastAsia="en-US"/>
              </w:rPr>
              <w:t xml:space="preserve">МДК.01.02. </w:t>
            </w:r>
          </w:p>
          <w:p w:rsidR="00BD35D6" w:rsidRPr="008363EF" w:rsidRDefault="00BD35D6" w:rsidP="00BD35D6">
            <w:pPr>
              <w:widowControl/>
              <w:spacing w:line="259" w:lineRule="auto"/>
              <w:ind w:firstLine="0"/>
              <w:jc w:val="left"/>
              <w:rPr>
                <w:rFonts w:eastAsia="Calibri"/>
                <w:lang w:eastAsia="en-US"/>
              </w:rPr>
            </w:pPr>
            <w:r w:rsidRPr="008363EF">
              <w:rPr>
                <w:rFonts w:eastAsia="Calibri"/>
                <w:lang w:eastAsia="en-US"/>
              </w:rPr>
              <w:t xml:space="preserve">Тема 1. </w:t>
            </w:r>
          </w:p>
          <w:p w:rsidR="00BD35D6" w:rsidRPr="008363EF" w:rsidRDefault="00BD35D6" w:rsidP="00BD35D6">
            <w:pPr>
              <w:widowControl/>
              <w:spacing w:line="259" w:lineRule="auto"/>
              <w:ind w:firstLine="0"/>
              <w:jc w:val="left"/>
              <w:rPr>
                <w:rFonts w:eastAsia="Calibri"/>
                <w:lang w:eastAsia="en-US"/>
              </w:rPr>
            </w:pPr>
            <w:r w:rsidRPr="008363EF">
              <w:rPr>
                <w:rFonts w:eastAsia="Calibri"/>
                <w:lang w:eastAsia="en-US"/>
              </w:rPr>
              <w:t xml:space="preserve">Тема 2.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1.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Тема 2.</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Тема 3.</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Тема 4.</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Тема 5.</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6. </w:t>
            </w:r>
          </w:p>
          <w:p w:rsidR="002E1915" w:rsidRPr="008363EF" w:rsidRDefault="002E1915" w:rsidP="00BD35D6">
            <w:pPr>
              <w:widowControl/>
              <w:spacing w:line="259" w:lineRule="auto"/>
              <w:ind w:firstLine="0"/>
              <w:jc w:val="left"/>
              <w:rPr>
                <w:rFonts w:eastAsia="Calibri"/>
                <w:lang w:eastAsia="en-US"/>
              </w:rPr>
            </w:pPr>
          </w:p>
          <w:p w:rsidR="00BD35D6" w:rsidRPr="008363EF" w:rsidRDefault="00BD35D6" w:rsidP="00BD35D6">
            <w:pPr>
              <w:widowControl/>
              <w:spacing w:line="259" w:lineRule="auto"/>
              <w:ind w:firstLine="0"/>
              <w:jc w:val="left"/>
              <w:rPr>
                <w:rFonts w:eastAsia="Calibri"/>
                <w:b/>
                <w:lang w:eastAsia="en-US"/>
              </w:rPr>
            </w:pPr>
            <w:r w:rsidRPr="008363EF">
              <w:rPr>
                <w:rFonts w:eastAsia="Calibri"/>
                <w:b/>
                <w:lang w:eastAsia="en-US"/>
              </w:rPr>
              <w:t xml:space="preserve">УП. 01.01 </w:t>
            </w:r>
          </w:p>
          <w:p w:rsidR="002E1915" w:rsidRPr="008363EF" w:rsidRDefault="002E1915" w:rsidP="002E1915">
            <w:pPr>
              <w:widowControl/>
              <w:spacing w:line="259" w:lineRule="auto"/>
              <w:ind w:firstLine="0"/>
              <w:jc w:val="left"/>
              <w:rPr>
                <w:rFonts w:eastAsia="Calibri"/>
                <w:b/>
                <w:lang w:eastAsia="en-US"/>
              </w:rPr>
            </w:pPr>
            <w:r w:rsidRPr="008363EF">
              <w:rPr>
                <w:rFonts w:eastAsia="Calibri"/>
                <w:b/>
                <w:lang w:eastAsia="en-US"/>
              </w:rPr>
              <w:t>ПП 01.01</w:t>
            </w:r>
          </w:p>
          <w:p w:rsidR="002E1915" w:rsidRPr="008363EF" w:rsidRDefault="002E1915" w:rsidP="00BD35D6">
            <w:pPr>
              <w:widowControl/>
              <w:spacing w:line="259" w:lineRule="auto"/>
              <w:ind w:firstLine="0"/>
              <w:jc w:val="left"/>
              <w:rPr>
                <w:rFonts w:eastAsia="Calibri"/>
                <w:b/>
                <w:lang w:eastAsia="en-US"/>
              </w:rPr>
            </w:pPr>
          </w:p>
          <w:p w:rsidR="00A67300" w:rsidRPr="008363EF" w:rsidRDefault="00A67300" w:rsidP="00A67300">
            <w:pPr>
              <w:widowControl/>
              <w:spacing w:line="276" w:lineRule="auto"/>
              <w:ind w:firstLine="0"/>
              <w:rPr>
                <w:szCs w:val="22"/>
              </w:rPr>
            </w:pPr>
          </w:p>
        </w:tc>
      </w:tr>
      <w:tr w:rsidR="00A67300" w:rsidRPr="008363EF" w:rsidTr="00BD35D6">
        <w:trPr>
          <w:trHeight w:val="20"/>
        </w:trPr>
        <w:tc>
          <w:tcPr>
            <w:tcW w:w="3085" w:type="dxa"/>
            <w:vMerge/>
          </w:tcPr>
          <w:p w:rsidR="00A67300" w:rsidRPr="008363EF" w:rsidRDefault="00A67300" w:rsidP="00A67300">
            <w:pPr>
              <w:widowControl/>
              <w:spacing w:line="276" w:lineRule="auto"/>
              <w:ind w:firstLine="0"/>
              <w:rPr>
                <w:szCs w:val="22"/>
              </w:rPr>
            </w:pPr>
          </w:p>
        </w:tc>
        <w:tc>
          <w:tcPr>
            <w:tcW w:w="1276" w:type="dxa"/>
            <w:vMerge/>
          </w:tcPr>
          <w:p w:rsidR="00A67300" w:rsidRPr="008363EF" w:rsidRDefault="00A67300" w:rsidP="00A67300">
            <w:pPr>
              <w:widowControl/>
              <w:spacing w:line="276" w:lineRule="auto"/>
              <w:ind w:firstLine="0"/>
              <w:rPr>
                <w:szCs w:val="22"/>
              </w:rPr>
            </w:pPr>
          </w:p>
        </w:tc>
        <w:tc>
          <w:tcPr>
            <w:tcW w:w="2551" w:type="dxa"/>
          </w:tcPr>
          <w:p w:rsidR="00BD35D6" w:rsidRPr="008363EF" w:rsidRDefault="00BD35D6" w:rsidP="00BD35D6">
            <w:pPr>
              <w:widowControl/>
              <w:spacing w:line="276" w:lineRule="auto"/>
              <w:ind w:firstLine="0"/>
              <w:rPr>
                <w:bCs/>
                <w:szCs w:val="22"/>
              </w:rPr>
            </w:pPr>
            <w:r w:rsidRPr="008363EF">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p w:rsidR="00A67300" w:rsidRPr="008363EF" w:rsidRDefault="00A67300" w:rsidP="00A67300">
            <w:pPr>
              <w:widowControl/>
              <w:spacing w:line="276" w:lineRule="auto"/>
              <w:ind w:firstLine="0"/>
              <w:rPr>
                <w:szCs w:val="22"/>
              </w:rPr>
            </w:pPr>
          </w:p>
        </w:tc>
        <w:tc>
          <w:tcPr>
            <w:tcW w:w="2694" w:type="dxa"/>
            <w:vMerge/>
          </w:tcPr>
          <w:p w:rsidR="00A67300" w:rsidRPr="008363EF" w:rsidRDefault="00A67300" w:rsidP="00A67300">
            <w:pPr>
              <w:widowControl/>
              <w:spacing w:line="276" w:lineRule="auto"/>
              <w:ind w:firstLine="0"/>
              <w:rPr>
                <w:szCs w:val="22"/>
              </w:rPr>
            </w:pPr>
          </w:p>
        </w:tc>
      </w:tr>
      <w:tr w:rsidR="00A67300" w:rsidRPr="008363EF" w:rsidTr="00BD35D6">
        <w:trPr>
          <w:trHeight w:val="6113"/>
        </w:trPr>
        <w:tc>
          <w:tcPr>
            <w:tcW w:w="3085" w:type="dxa"/>
          </w:tcPr>
          <w:p w:rsidR="008363EF" w:rsidRPr="008363EF" w:rsidRDefault="008363EF" w:rsidP="008363EF">
            <w:pPr>
              <w:widowControl/>
              <w:ind w:firstLine="0"/>
              <w:rPr>
                <w:szCs w:val="22"/>
              </w:rPr>
            </w:pPr>
            <w:r w:rsidRPr="008363EF">
              <w:rPr>
                <w:szCs w:val="22"/>
              </w:rPr>
              <w:t>З1 - учет денежных средств на расчетных и специальных счетах;</w:t>
            </w:r>
          </w:p>
          <w:p w:rsidR="008363EF" w:rsidRPr="008363EF" w:rsidRDefault="008363EF" w:rsidP="008363EF">
            <w:pPr>
              <w:widowControl/>
              <w:ind w:firstLine="0"/>
              <w:rPr>
                <w:szCs w:val="22"/>
              </w:rPr>
            </w:pPr>
            <w:r w:rsidRPr="008363EF">
              <w:rPr>
                <w:szCs w:val="22"/>
              </w:rPr>
              <w:t xml:space="preserve">З2 - особенности учета кассовых операций в иностранной валюте и операций по валютным счетам; порядок оформления денежных и кассовых документов, заполнения кассовой книги; правила заполнения отчета кассира в бухгалтерию; </w:t>
            </w:r>
          </w:p>
          <w:p w:rsidR="008363EF" w:rsidRPr="008363EF" w:rsidRDefault="008363EF" w:rsidP="008363EF">
            <w:pPr>
              <w:widowControl/>
              <w:ind w:firstLine="0"/>
              <w:rPr>
                <w:szCs w:val="22"/>
              </w:rPr>
            </w:pPr>
            <w:r w:rsidRPr="008363EF">
              <w:rPr>
                <w:szCs w:val="22"/>
              </w:rPr>
              <w:t xml:space="preserve">З3 - понятие и классификацию основных средств; оценку и переоценку основных средств; </w:t>
            </w:r>
          </w:p>
          <w:p w:rsidR="008363EF" w:rsidRPr="008363EF" w:rsidRDefault="008363EF" w:rsidP="008363EF">
            <w:pPr>
              <w:widowControl/>
              <w:ind w:firstLine="0"/>
              <w:rPr>
                <w:szCs w:val="22"/>
              </w:rPr>
            </w:pPr>
            <w:r w:rsidRPr="008363EF">
              <w:rPr>
                <w:szCs w:val="22"/>
              </w:rPr>
              <w:t xml:space="preserve">З4 - учет поступления основных средств, учет выбытия и аренды основных средств; учет амортизации основных средств; </w:t>
            </w:r>
          </w:p>
          <w:p w:rsidR="008363EF" w:rsidRPr="008363EF" w:rsidRDefault="008363EF" w:rsidP="008363EF">
            <w:pPr>
              <w:widowControl/>
              <w:ind w:firstLine="0"/>
              <w:rPr>
                <w:szCs w:val="22"/>
              </w:rPr>
            </w:pPr>
            <w:r w:rsidRPr="008363EF">
              <w:rPr>
                <w:szCs w:val="22"/>
              </w:rPr>
              <w:t xml:space="preserve">З5 - особенности учета арендованных и сданных в аренду основных средств; </w:t>
            </w:r>
          </w:p>
          <w:p w:rsidR="008363EF" w:rsidRPr="008363EF" w:rsidRDefault="008363EF" w:rsidP="008363EF">
            <w:pPr>
              <w:widowControl/>
              <w:ind w:firstLine="0"/>
              <w:rPr>
                <w:szCs w:val="22"/>
              </w:rPr>
            </w:pPr>
            <w:r w:rsidRPr="008363EF">
              <w:rPr>
                <w:szCs w:val="22"/>
              </w:rPr>
              <w:t xml:space="preserve">З6 - понятие и классификацию нематериальных активов; </w:t>
            </w:r>
          </w:p>
          <w:p w:rsidR="008363EF" w:rsidRPr="008363EF" w:rsidRDefault="008363EF" w:rsidP="008363EF">
            <w:pPr>
              <w:widowControl/>
              <w:ind w:firstLine="0"/>
              <w:rPr>
                <w:szCs w:val="22"/>
              </w:rPr>
            </w:pPr>
            <w:r w:rsidRPr="008363EF">
              <w:rPr>
                <w:szCs w:val="22"/>
              </w:rPr>
              <w:t xml:space="preserve">З7 - учет поступления и выбытия нематериальных активов; </w:t>
            </w:r>
          </w:p>
          <w:p w:rsidR="008363EF" w:rsidRPr="008363EF" w:rsidRDefault="008363EF" w:rsidP="008363EF">
            <w:pPr>
              <w:widowControl/>
              <w:ind w:firstLine="0"/>
              <w:rPr>
                <w:szCs w:val="22"/>
              </w:rPr>
            </w:pPr>
            <w:r w:rsidRPr="008363EF">
              <w:rPr>
                <w:szCs w:val="22"/>
              </w:rPr>
              <w:t xml:space="preserve">З8 - амортизацию нематериальных активов; </w:t>
            </w:r>
          </w:p>
          <w:p w:rsidR="008363EF" w:rsidRPr="008363EF" w:rsidRDefault="008363EF" w:rsidP="008363EF">
            <w:pPr>
              <w:widowControl/>
              <w:ind w:firstLine="0"/>
              <w:rPr>
                <w:szCs w:val="22"/>
              </w:rPr>
            </w:pPr>
            <w:r w:rsidRPr="008363EF">
              <w:rPr>
                <w:szCs w:val="22"/>
              </w:rPr>
              <w:t xml:space="preserve">З9 - учет долгосрочных инвестиций; </w:t>
            </w:r>
          </w:p>
          <w:p w:rsidR="008363EF" w:rsidRPr="008363EF" w:rsidRDefault="008363EF" w:rsidP="008363EF">
            <w:pPr>
              <w:widowControl/>
              <w:ind w:firstLine="0"/>
              <w:rPr>
                <w:szCs w:val="22"/>
              </w:rPr>
            </w:pPr>
            <w:r w:rsidRPr="008363EF">
              <w:rPr>
                <w:szCs w:val="22"/>
              </w:rPr>
              <w:t xml:space="preserve">З10 - учет финансовых вложений и ценных бумаг; учет материально-производственных запасов: понятие, классификацию и оценку материально-производственных запасов; </w:t>
            </w:r>
          </w:p>
          <w:p w:rsidR="008363EF" w:rsidRPr="008363EF" w:rsidRDefault="008363EF" w:rsidP="008363EF">
            <w:pPr>
              <w:widowControl/>
              <w:ind w:firstLine="0"/>
              <w:rPr>
                <w:szCs w:val="22"/>
              </w:rPr>
            </w:pPr>
            <w:r w:rsidRPr="008363EF">
              <w:rPr>
                <w:szCs w:val="22"/>
              </w:rPr>
              <w:t xml:space="preserve">З11 - документальное оформление поступления и расхода материально-производственных запасов; </w:t>
            </w:r>
          </w:p>
          <w:p w:rsidR="008363EF" w:rsidRPr="008363EF" w:rsidRDefault="008363EF" w:rsidP="008363EF">
            <w:pPr>
              <w:widowControl/>
              <w:ind w:firstLine="0"/>
              <w:rPr>
                <w:szCs w:val="22"/>
              </w:rPr>
            </w:pPr>
            <w:r w:rsidRPr="008363EF">
              <w:rPr>
                <w:szCs w:val="22"/>
              </w:rPr>
              <w:t xml:space="preserve">З12 - учет материалов на складе и в бухгалтерии; </w:t>
            </w:r>
          </w:p>
          <w:p w:rsidR="008363EF" w:rsidRPr="008363EF" w:rsidRDefault="008363EF" w:rsidP="008363EF">
            <w:pPr>
              <w:widowControl/>
              <w:ind w:firstLine="0"/>
              <w:rPr>
                <w:szCs w:val="22"/>
              </w:rPr>
            </w:pPr>
            <w:r w:rsidRPr="008363EF">
              <w:rPr>
                <w:szCs w:val="22"/>
              </w:rPr>
              <w:t xml:space="preserve">З13 - синтетический учет движения материалов; </w:t>
            </w:r>
          </w:p>
          <w:p w:rsidR="008363EF" w:rsidRPr="008363EF" w:rsidRDefault="008363EF" w:rsidP="008363EF">
            <w:pPr>
              <w:widowControl/>
              <w:ind w:firstLine="0"/>
              <w:rPr>
                <w:szCs w:val="22"/>
              </w:rPr>
            </w:pPr>
            <w:r w:rsidRPr="008363EF">
              <w:rPr>
                <w:szCs w:val="22"/>
              </w:rPr>
              <w:t xml:space="preserve">З14 - учет транспортно-заготовительных расходов; учет затрат на производство и </w:t>
            </w:r>
            <w:proofErr w:type="spellStart"/>
            <w:r w:rsidRPr="008363EF">
              <w:rPr>
                <w:szCs w:val="22"/>
              </w:rPr>
              <w:t>калькулирование</w:t>
            </w:r>
            <w:proofErr w:type="spellEnd"/>
            <w:r w:rsidRPr="008363EF">
              <w:rPr>
                <w:szCs w:val="22"/>
              </w:rPr>
              <w:t xml:space="preserve"> себестоимости: систему учета производственных затрат и их классификацию; </w:t>
            </w:r>
          </w:p>
          <w:p w:rsidR="008363EF" w:rsidRPr="008363EF" w:rsidRDefault="008363EF" w:rsidP="008363EF">
            <w:pPr>
              <w:widowControl/>
              <w:ind w:firstLine="0"/>
              <w:rPr>
                <w:szCs w:val="22"/>
              </w:rPr>
            </w:pPr>
            <w:r w:rsidRPr="008363EF">
              <w:rPr>
                <w:szCs w:val="22"/>
              </w:rPr>
              <w:t>З15 - сводный учет затрат на производство, обслуживание производства и управление;</w:t>
            </w:r>
          </w:p>
          <w:p w:rsidR="008363EF" w:rsidRPr="008363EF" w:rsidRDefault="008363EF" w:rsidP="008363EF">
            <w:pPr>
              <w:widowControl/>
              <w:ind w:firstLine="0"/>
              <w:rPr>
                <w:szCs w:val="22"/>
              </w:rPr>
            </w:pPr>
            <w:r w:rsidRPr="008363EF">
              <w:rPr>
                <w:szCs w:val="22"/>
              </w:rPr>
              <w:t xml:space="preserve">З16 -особенности учета и распределения затрат вспомогательных производств; </w:t>
            </w:r>
          </w:p>
          <w:p w:rsidR="008363EF" w:rsidRPr="008363EF" w:rsidRDefault="008363EF" w:rsidP="008363EF">
            <w:pPr>
              <w:widowControl/>
              <w:ind w:firstLine="0"/>
              <w:rPr>
                <w:szCs w:val="22"/>
              </w:rPr>
            </w:pPr>
            <w:r w:rsidRPr="008363EF">
              <w:rPr>
                <w:szCs w:val="22"/>
              </w:rPr>
              <w:t xml:space="preserve">З17 - учет потерь и непроизводственных расходов; </w:t>
            </w:r>
          </w:p>
          <w:p w:rsidR="008363EF" w:rsidRPr="008363EF" w:rsidRDefault="008363EF" w:rsidP="008363EF">
            <w:pPr>
              <w:widowControl/>
              <w:ind w:firstLine="0"/>
              <w:rPr>
                <w:szCs w:val="22"/>
              </w:rPr>
            </w:pPr>
            <w:r w:rsidRPr="008363EF">
              <w:rPr>
                <w:szCs w:val="22"/>
              </w:rPr>
              <w:t xml:space="preserve">З18- учет и оценку незавершенного производства; </w:t>
            </w:r>
          </w:p>
          <w:p w:rsidR="008363EF" w:rsidRPr="008363EF" w:rsidRDefault="008363EF" w:rsidP="008363EF">
            <w:pPr>
              <w:widowControl/>
              <w:ind w:firstLine="0"/>
              <w:rPr>
                <w:szCs w:val="22"/>
              </w:rPr>
            </w:pPr>
            <w:r w:rsidRPr="008363EF">
              <w:rPr>
                <w:szCs w:val="22"/>
              </w:rPr>
              <w:t xml:space="preserve">З19 - калькуляцию себестоимости продукции; </w:t>
            </w:r>
          </w:p>
          <w:p w:rsidR="008363EF" w:rsidRPr="008363EF" w:rsidRDefault="008363EF" w:rsidP="008363EF">
            <w:pPr>
              <w:widowControl/>
              <w:ind w:firstLine="0"/>
              <w:rPr>
                <w:szCs w:val="22"/>
              </w:rPr>
            </w:pPr>
            <w:r w:rsidRPr="008363EF">
              <w:rPr>
                <w:szCs w:val="22"/>
              </w:rPr>
              <w:t>З20 - характеристику готовой продукции, оценку и синтетический учет;</w:t>
            </w:r>
          </w:p>
          <w:p w:rsidR="008363EF" w:rsidRPr="008363EF" w:rsidRDefault="008363EF" w:rsidP="008363EF">
            <w:pPr>
              <w:widowControl/>
              <w:ind w:firstLine="0"/>
              <w:rPr>
                <w:szCs w:val="22"/>
              </w:rPr>
            </w:pPr>
            <w:r w:rsidRPr="008363EF">
              <w:rPr>
                <w:szCs w:val="22"/>
              </w:rPr>
              <w:t xml:space="preserve">З21 - технологию реализацию готовой продукции (работ, услуг); </w:t>
            </w:r>
          </w:p>
          <w:p w:rsidR="008363EF" w:rsidRPr="008363EF" w:rsidRDefault="008363EF" w:rsidP="008363EF">
            <w:pPr>
              <w:widowControl/>
              <w:ind w:firstLine="0"/>
              <w:rPr>
                <w:szCs w:val="22"/>
              </w:rPr>
            </w:pPr>
            <w:r w:rsidRPr="008363EF">
              <w:rPr>
                <w:szCs w:val="22"/>
              </w:rPr>
              <w:t xml:space="preserve">З22 - учет выручки от реализации продукции (работ, услуг); </w:t>
            </w:r>
          </w:p>
          <w:p w:rsidR="008363EF" w:rsidRPr="008363EF" w:rsidRDefault="008363EF" w:rsidP="008363EF">
            <w:pPr>
              <w:widowControl/>
              <w:ind w:firstLine="0"/>
              <w:rPr>
                <w:szCs w:val="22"/>
              </w:rPr>
            </w:pPr>
            <w:r w:rsidRPr="008363EF">
              <w:rPr>
                <w:szCs w:val="22"/>
              </w:rPr>
              <w:t xml:space="preserve">З23 - учет расходов по реализации продукции, выполнению работ и оказанию услуг; </w:t>
            </w:r>
          </w:p>
          <w:p w:rsidR="008363EF" w:rsidRPr="008363EF" w:rsidRDefault="008363EF" w:rsidP="008363EF">
            <w:pPr>
              <w:widowControl/>
              <w:ind w:firstLine="0"/>
              <w:rPr>
                <w:szCs w:val="22"/>
              </w:rPr>
            </w:pPr>
            <w:r w:rsidRPr="008363EF">
              <w:rPr>
                <w:szCs w:val="22"/>
              </w:rPr>
              <w:t xml:space="preserve">З24 - учет дебиторской и кредиторской задолженности и формы расчетов; </w:t>
            </w:r>
          </w:p>
          <w:p w:rsidR="00A67300" w:rsidRPr="008363EF" w:rsidRDefault="008363EF" w:rsidP="008363EF">
            <w:pPr>
              <w:widowControl/>
              <w:ind w:firstLine="0"/>
              <w:rPr>
                <w:szCs w:val="22"/>
              </w:rPr>
            </w:pPr>
            <w:r w:rsidRPr="008363EF">
              <w:rPr>
                <w:szCs w:val="22"/>
              </w:rPr>
              <w:t>З25 - учет расчетов с работниками по прочим операциям и расчетов с подотчетными лицам</w:t>
            </w:r>
          </w:p>
        </w:tc>
        <w:tc>
          <w:tcPr>
            <w:tcW w:w="1276" w:type="dxa"/>
          </w:tcPr>
          <w:p w:rsidR="002E1915" w:rsidRPr="008363EF" w:rsidRDefault="002E1915" w:rsidP="002E1915">
            <w:pPr>
              <w:widowControl/>
              <w:ind w:firstLine="0"/>
            </w:pPr>
            <w:r w:rsidRPr="008363EF">
              <w:t>ОК 09</w:t>
            </w:r>
          </w:p>
          <w:p w:rsidR="002E1915" w:rsidRPr="008363EF" w:rsidRDefault="002E1915" w:rsidP="002E1915">
            <w:pPr>
              <w:widowControl/>
              <w:ind w:firstLine="0"/>
            </w:pPr>
            <w:r w:rsidRPr="008363EF">
              <w:t>ПК 1.1.</w:t>
            </w:r>
          </w:p>
          <w:p w:rsidR="002E1915" w:rsidRPr="008363EF" w:rsidRDefault="002E1915" w:rsidP="002E1915">
            <w:pPr>
              <w:widowControl/>
              <w:ind w:firstLine="0"/>
            </w:pPr>
            <w:r w:rsidRPr="008363EF">
              <w:t>ПК 1.2.</w:t>
            </w:r>
          </w:p>
          <w:p w:rsidR="002E1915" w:rsidRPr="008363EF" w:rsidRDefault="002E1915" w:rsidP="002E1915">
            <w:pPr>
              <w:widowControl/>
              <w:ind w:firstLine="0"/>
            </w:pPr>
            <w:r w:rsidRPr="008363EF">
              <w:t>ПК 1.3.</w:t>
            </w:r>
          </w:p>
          <w:p w:rsidR="002E1915" w:rsidRPr="008363EF" w:rsidRDefault="002E1915" w:rsidP="002E1915">
            <w:pPr>
              <w:widowControl/>
              <w:ind w:firstLine="0"/>
            </w:pPr>
            <w:r w:rsidRPr="008363EF">
              <w:t>ПК 1.4.</w:t>
            </w:r>
          </w:p>
          <w:p w:rsidR="002E1915" w:rsidRPr="008363EF" w:rsidRDefault="002E1915" w:rsidP="002E1915">
            <w:pPr>
              <w:widowControl/>
              <w:ind w:firstLine="0"/>
            </w:pPr>
            <w:r w:rsidRPr="008363EF">
              <w:t>ПК 1.5</w:t>
            </w:r>
          </w:p>
          <w:p w:rsidR="002E1915" w:rsidRPr="008363EF" w:rsidRDefault="002E1915" w:rsidP="002E1915">
            <w:pPr>
              <w:widowControl/>
              <w:ind w:firstLine="0"/>
            </w:pPr>
            <w:r w:rsidRPr="008363EF">
              <w:t xml:space="preserve">ПК 1.6 </w:t>
            </w:r>
          </w:p>
          <w:p w:rsidR="002E1915" w:rsidRPr="008363EF" w:rsidRDefault="002E1915" w:rsidP="002E1915">
            <w:pPr>
              <w:widowControl/>
              <w:ind w:firstLine="0"/>
            </w:pPr>
          </w:p>
          <w:p w:rsidR="002E1915" w:rsidRPr="008363EF" w:rsidRDefault="002E1915" w:rsidP="002E1915">
            <w:pPr>
              <w:widowControl/>
              <w:ind w:firstLine="0"/>
            </w:pPr>
            <w:r w:rsidRPr="008363EF">
              <w:t>ЛР 13</w:t>
            </w:r>
          </w:p>
          <w:p w:rsidR="002E1915" w:rsidRPr="008363EF" w:rsidRDefault="002E1915" w:rsidP="002E1915">
            <w:pPr>
              <w:widowControl/>
              <w:ind w:firstLine="0"/>
            </w:pPr>
            <w:r w:rsidRPr="008363EF">
              <w:t>ЛР 14</w:t>
            </w:r>
          </w:p>
          <w:p w:rsidR="002E1915" w:rsidRPr="008363EF" w:rsidRDefault="002E1915" w:rsidP="002E1915">
            <w:pPr>
              <w:widowControl/>
              <w:ind w:firstLine="0"/>
            </w:pPr>
            <w:r w:rsidRPr="008363EF">
              <w:t>ЛР 19</w:t>
            </w:r>
            <w:r w:rsidRPr="008363EF">
              <w:tab/>
            </w:r>
          </w:p>
          <w:p w:rsidR="002E1915" w:rsidRPr="008363EF" w:rsidRDefault="002E1915" w:rsidP="002E1915">
            <w:pPr>
              <w:widowControl/>
              <w:ind w:firstLine="0"/>
            </w:pPr>
            <w:r w:rsidRPr="008363EF">
              <w:t>ЛР 21</w:t>
            </w:r>
          </w:p>
          <w:p w:rsidR="002E1915" w:rsidRPr="008363EF" w:rsidRDefault="002E1915" w:rsidP="002E1915">
            <w:pPr>
              <w:widowControl/>
              <w:ind w:firstLine="0"/>
            </w:pPr>
            <w:r w:rsidRPr="008363EF">
              <w:t>ЛР 22</w:t>
            </w:r>
          </w:p>
          <w:p w:rsidR="002E1915" w:rsidRPr="008363EF" w:rsidRDefault="002E1915" w:rsidP="002E1915">
            <w:pPr>
              <w:widowControl/>
              <w:ind w:firstLine="0"/>
            </w:pPr>
            <w:r w:rsidRPr="008363EF">
              <w:t>ЛР 25</w:t>
            </w:r>
          </w:p>
          <w:p w:rsidR="002E1915" w:rsidRPr="008363EF" w:rsidRDefault="002E1915" w:rsidP="002E1915">
            <w:pPr>
              <w:widowControl/>
              <w:ind w:firstLine="0"/>
            </w:pPr>
            <w:r w:rsidRPr="008363EF">
              <w:t>ЛР 26</w:t>
            </w:r>
            <w:r w:rsidRPr="008363EF">
              <w:tab/>
            </w:r>
          </w:p>
          <w:p w:rsidR="002E1915" w:rsidRPr="008363EF" w:rsidRDefault="002E1915" w:rsidP="002E1915">
            <w:pPr>
              <w:widowControl/>
              <w:ind w:firstLine="0"/>
            </w:pPr>
            <w:r w:rsidRPr="008363EF">
              <w:t>ЛР 27</w:t>
            </w:r>
            <w:r w:rsidRPr="008363EF">
              <w:tab/>
            </w:r>
          </w:p>
          <w:p w:rsidR="002E1915" w:rsidRPr="008363EF" w:rsidRDefault="002E1915" w:rsidP="002E1915">
            <w:pPr>
              <w:widowControl/>
              <w:ind w:firstLine="0"/>
            </w:pPr>
            <w:r w:rsidRPr="008363EF">
              <w:t>ЛР 28</w:t>
            </w:r>
          </w:p>
          <w:p w:rsidR="002E1915" w:rsidRPr="008363EF" w:rsidRDefault="002E1915" w:rsidP="002E1915">
            <w:pPr>
              <w:widowControl/>
              <w:ind w:firstLine="0"/>
            </w:pPr>
            <w:r w:rsidRPr="008363EF">
              <w:t>ЛР 29</w:t>
            </w:r>
          </w:p>
          <w:p w:rsidR="002E1915" w:rsidRPr="008363EF" w:rsidRDefault="002E1915" w:rsidP="002E1915">
            <w:pPr>
              <w:widowControl/>
              <w:ind w:firstLine="0"/>
            </w:pPr>
            <w:r w:rsidRPr="008363EF">
              <w:t>ЛР 30</w:t>
            </w:r>
            <w:r w:rsidRPr="008363EF">
              <w:tab/>
            </w:r>
          </w:p>
          <w:p w:rsidR="00A67300" w:rsidRPr="008363EF" w:rsidRDefault="002E1915" w:rsidP="002E1915">
            <w:pPr>
              <w:widowControl/>
              <w:spacing w:line="276" w:lineRule="auto"/>
              <w:ind w:firstLine="0"/>
              <w:rPr>
                <w:szCs w:val="22"/>
              </w:rPr>
            </w:pPr>
            <w:r w:rsidRPr="008363EF">
              <w:t>ЛР 31</w:t>
            </w:r>
          </w:p>
        </w:tc>
        <w:tc>
          <w:tcPr>
            <w:tcW w:w="2551" w:type="dxa"/>
          </w:tcPr>
          <w:p w:rsidR="00BD35D6" w:rsidRPr="008363EF" w:rsidRDefault="00BD35D6" w:rsidP="00BD35D6">
            <w:pPr>
              <w:widowControl/>
              <w:spacing w:line="276" w:lineRule="auto"/>
              <w:ind w:firstLine="0"/>
              <w:rPr>
                <w:bCs/>
                <w:szCs w:val="22"/>
              </w:rPr>
            </w:pPr>
            <w:r w:rsidRPr="008363EF">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квалификационного экзамена.</w:t>
            </w:r>
          </w:p>
          <w:p w:rsidR="00A67300" w:rsidRPr="008363EF" w:rsidRDefault="00A67300" w:rsidP="00A67300">
            <w:pPr>
              <w:widowControl/>
              <w:spacing w:line="276" w:lineRule="auto"/>
              <w:ind w:firstLine="0"/>
              <w:rPr>
                <w:bCs/>
                <w:szCs w:val="22"/>
              </w:rPr>
            </w:pPr>
          </w:p>
        </w:tc>
        <w:tc>
          <w:tcPr>
            <w:tcW w:w="2694" w:type="dxa"/>
          </w:tcPr>
          <w:p w:rsidR="00BD35D6" w:rsidRPr="008363EF" w:rsidRDefault="00BD35D6" w:rsidP="00BD35D6">
            <w:pPr>
              <w:widowControl/>
              <w:spacing w:line="259" w:lineRule="auto"/>
              <w:ind w:firstLine="0"/>
              <w:jc w:val="left"/>
              <w:rPr>
                <w:rFonts w:eastAsia="Calibri"/>
                <w:b/>
                <w:lang w:eastAsia="en-US"/>
              </w:rPr>
            </w:pPr>
            <w:r w:rsidRPr="008363EF">
              <w:rPr>
                <w:rFonts w:eastAsia="Calibri"/>
                <w:b/>
                <w:lang w:eastAsia="en-US"/>
              </w:rPr>
              <w:t xml:space="preserve">МДК.01.01. </w:t>
            </w:r>
          </w:p>
          <w:p w:rsidR="00BD35D6" w:rsidRPr="008363EF" w:rsidRDefault="00BD35D6" w:rsidP="00BD35D6">
            <w:pPr>
              <w:widowControl/>
              <w:spacing w:line="259" w:lineRule="auto"/>
              <w:ind w:firstLine="0"/>
              <w:jc w:val="left"/>
              <w:rPr>
                <w:rFonts w:eastAsia="Calibri"/>
                <w:lang w:eastAsia="en-US"/>
              </w:rPr>
            </w:pPr>
            <w:r w:rsidRPr="008363EF">
              <w:rPr>
                <w:rFonts w:eastAsia="Calibri"/>
                <w:lang w:eastAsia="en-US"/>
              </w:rPr>
              <w:t xml:space="preserve">Тема 1. </w:t>
            </w:r>
          </w:p>
          <w:p w:rsidR="00BD35D6" w:rsidRPr="008363EF" w:rsidRDefault="00BD35D6" w:rsidP="00BD35D6">
            <w:pPr>
              <w:widowControl/>
              <w:spacing w:line="259" w:lineRule="auto"/>
              <w:ind w:firstLine="0"/>
              <w:jc w:val="left"/>
              <w:rPr>
                <w:rFonts w:eastAsia="Calibri"/>
                <w:lang w:eastAsia="en-US"/>
              </w:rPr>
            </w:pPr>
            <w:r w:rsidRPr="008363EF">
              <w:rPr>
                <w:rFonts w:eastAsia="Calibri"/>
                <w:lang w:eastAsia="en-US"/>
              </w:rPr>
              <w:t xml:space="preserve">Тема 2. </w:t>
            </w:r>
          </w:p>
          <w:p w:rsidR="00BD35D6" w:rsidRPr="008363EF" w:rsidRDefault="00BD35D6" w:rsidP="00BD35D6">
            <w:pPr>
              <w:widowControl/>
              <w:spacing w:line="259" w:lineRule="auto"/>
              <w:ind w:firstLine="0"/>
              <w:jc w:val="left"/>
              <w:rPr>
                <w:rFonts w:eastAsia="Calibri"/>
                <w:lang w:eastAsia="en-US"/>
              </w:rPr>
            </w:pPr>
            <w:r w:rsidRPr="008363EF">
              <w:rPr>
                <w:rFonts w:eastAsia="Calibri"/>
                <w:lang w:eastAsia="en-US"/>
              </w:rPr>
              <w:t xml:space="preserve">Тема 3. </w:t>
            </w:r>
          </w:p>
          <w:p w:rsidR="00BD35D6" w:rsidRPr="008363EF" w:rsidRDefault="00BD35D6" w:rsidP="00BD35D6">
            <w:pPr>
              <w:widowControl/>
              <w:spacing w:line="259" w:lineRule="auto"/>
              <w:ind w:firstLine="0"/>
              <w:jc w:val="left"/>
              <w:rPr>
                <w:rFonts w:eastAsia="Calibri"/>
                <w:lang w:eastAsia="en-US"/>
              </w:rPr>
            </w:pPr>
            <w:r w:rsidRPr="008363EF">
              <w:rPr>
                <w:rFonts w:eastAsia="Calibri"/>
                <w:lang w:eastAsia="en-US"/>
              </w:rPr>
              <w:t xml:space="preserve">Тема 4. </w:t>
            </w:r>
          </w:p>
          <w:p w:rsidR="00BD35D6" w:rsidRPr="008363EF" w:rsidRDefault="00BD35D6" w:rsidP="00BD35D6">
            <w:pPr>
              <w:widowControl/>
              <w:spacing w:line="259" w:lineRule="auto"/>
              <w:ind w:firstLine="0"/>
              <w:jc w:val="left"/>
              <w:rPr>
                <w:rFonts w:eastAsia="Calibri"/>
                <w:lang w:eastAsia="en-US"/>
              </w:rPr>
            </w:pPr>
            <w:r w:rsidRPr="008363EF">
              <w:rPr>
                <w:rFonts w:eastAsia="Calibri"/>
                <w:lang w:eastAsia="en-US"/>
              </w:rPr>
              <w:t xml:space="preserve">Тема 5. </w:t>
            </w:r>
          </w:p>
          <w:p w:rsidR="00BD35D6" w:rsidRPr="008363EF" w:rsidRDefault="00BD35D6" w:rsidP="00BD35D6">
            <w:pPr>
              <w:widowControl/>
              <w:spacing w:line="259" w:lineRule="auto"/>
              <w:ind w:firstLine="0"/>
              <w:jc w:val="left"/>
              <w:rPr>
                <w:rFonts w:eastAsia="Calibri"/>
                <w:lang w:eastAsia="en-US"/>
              </w:rPr>
            </w:pPr>
            <w:r w:rsidRPr="008363EF">
              <w:rPr>
                <w:rFonts w:eastAsia="Calibri"/>
                <w:lang w:eastAsia="en-US"/>
              </w:rPr>
              <w:t xml:space="preserve">Тема 6. </w:t>
            </w:r>
          </w:p>
          <w:p w:rsidR="00BD35D6" w:rsidRPr="008363EF" w:rsidRDefault="00BD35D6" w:rsidP="00BD35D6">
            <w:pPr>
              <w:widowControl/>
              <w:spacing w:line="259" w:lineRule="auto"/>
              <w:ind w:firstLine="0"/>
              <w:jc w:val="left"/>
              <w:rPr>
                <w:rFonts w:eastAsia="Calibri"/>
                <w:lang w:eastAsia="en-US"/>
              </w:rPr>
            </w:pPr>
            <w:r w:rsidRPr="008363EF">
              <w:rPr>
                <w:rFonts w:eastAsia="Calibri"/>
                <w:lang w:eastAsia="en-US"/>
              </w:rPr>
              <w:t xml:space="preserve">Тема 7. </w:t>
            </w:r>
          </w:p>
          <w:p w:rsidR="002E1915" w:rsidRPr="008363EF" w:rsidRDefault="002E1915" w:rsidP="00BD35D6">
            <w:pPr>
              <w:widowControl/>
              <w:spacing w:line="259" w:lineRule="auto"/>
              <w:ind w:firstLine="0"/>
              <w:jc w:val="left"/>
              <w:rPr>
                <w:rFonts w:eastAsia="Calibri"/>
                <w:lang w:eastAsia="en-US"/>
              </w:rPr>
            </w:pPr>
            <w:r w:rsidRPr="008363EF">
              <w:rPr>
                <w:rFonts w:eastAsia="Calibri"/>
                <w:lang w:eastAsia="en-US"/>
              </w:rPr>
              <w:t>Тема8. – Тема 15.</w:t>
            </w:r>
          </w:p>
          <w:p w:rsidR="00BD35D6" w:rsidRPr="008363EF" w:rsidRDefault="00BD35D6" w:rsidP="00BD35D6">
            <w:pPr>
              <w:widowControl/>
              <w:spacing w:line="259" w:lineRule="auto"/>
              <w:ind w:firstLine="0"/>
              <w:jc w:val="left"/>
              <w:rPr>
                <w:rFonts w:eastAsia="Calibri"/>
                <w:b/>
                <w:lang w:eastAsia="en-US"/>
              </w:rPr>
            </w:pPr>
            <w:r w:rsidRPr="008363EF">
              <w:rPr>
                <w:rFonts w:eastAsia="Calibri"/>
                <w:b/>
                <w:lang w:eastAsia="en-US"/>
              </w:rPr>
              <w:t xml:space="preserve">МДК.01.02. </w:t>
            </w:r>
          </w:p>
          <w:p w:rsidR="00BD35D6" w:rsidRPr="008363EF" w:rsidRDefault="00BD35D6" w:rsidP="00BD35D6">
            <w:pPr>
              <w:widowControl/>
              <w:spacing w:line="259" w:lineRule="auto"/>
              <w:ind w:firstLine="0"/>
              <w:jc w:val="left"/>
              <w:rPr>
                <w:rFonts w:eastAsia="Calibri"/>
                <w:lang w:eastAsia="en-US"/>
              </w:rPr>
            </w:pPr>
            <w:r w:rsidRPr="008363EF">
              <w:rPr>
                <w:rFonts w:eastAsia="Calibri"/>
                <w:lang w:eastAsia="en-US"/>
              </w:rPr>
              <w:t xml:space="preserve">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1. </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Тема 2.</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Тема 3.</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Тема 4.</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Тема 5.</w:t>
            </w:r>
          </w:p>
          <w:p w:rsidR="002E1915" w:rsidRPr="008363EF" w:rsidRDefault="002E1915" w:rsidP="002E1915">
            <w:pPr>
              <w:widowControl/>
              <w:spacing w:line="259" w:lineRule="auto"/>
              <w:ind w:firstLine="0"/>
              <w:jc w:val="left"/>
              <w:rPr>
                <w:rFonts w:eastAsia="Calibri"/>
                <w:lang w:eastAsia="en-US"/>
              </w:rPr>
            </w:pPr>
            <w:r w:rsidRPr="008363EF">
              <w:rPr>
                <w:rFonts w:eastAsia="Calibri"/>
                <w:lang w:eastAsia="en-US"/>
              </w:rPr>
              <w:t xml:space="preserve">Тема 6. </w:t>
            </w:r>
          </w:p>
          <w:p w:rsidR="002E1915" w:rsidRPr="008363EF" w:rsidRDefault="002E1915" w:rsidP="00BD35D6">
            <w:pPr>
              <w:widowControl/>
              <w:spacing w:line="259" w:lineRule="auto"/>
              <w:ind w:firstLine="0"/>
              <w:jc w:val="left"/>
              <w:rPr>
                <w:rFonts w:eastAsia="Calibri"/>
                <w:lang w:eastAsia="en-US"/>
              </w:rPr>
            </w:pPr>
          </w:p>
          <w:p w:rsidR="00BD35D6" w:rsidRPr="008363EF" w:rsidRDefault="00BD35D6" w:rsidP="00BD35D6">
            <w:pPr>
              <w:widowControl/>
              <w:spacing w:line="259" w:lineRule="auto"/>
              <w:ind w:firstLine="0"/>
              <w:jc w:val="left"/>
              <w:rPr>
                <w:rFonts w:eastAsia="Calibri"/>
                <w:b/>
                <w:lang w:eastAsia="en-US"/>
              </w:rPr>
            </w:pPr>
            <w:r w:rsidRPr="008363EF">
              <w:rPr>
                <w:rFonts w:eastAsia="Calibri"/>
                <w:b/>
                <w:lang w:eastAsia="en-US"/>
              </w:rPr>
              <w:t xml:space="preserve">УП. 01.01 </w:t>
            </w:r>
          </w:p>
          <w:p w:rsidR="002E1915" w:rsidRPr="008363EF" w:rsidRDefault="002E1915" w:rsidP="002E1915">
            <w:pPr>
              <w:widowControl/>
              <w:spacing w:line="259" w:lineRule="auto"/>
              <w:ind w:firstLine="0"/>
              <w:jc w:val="left"/>
              <w:rPr>
                <w:rFonts w:eastAsia="Calibri"/>
                <w:b/>
                <w:lang w:eastAsia="en-US"/>
              </w:rPr>
            </w:pPr>
            <w:r w:rsidRPr="008363EF">
              <w:rPr>
                <w:rFonts w:eastAsia="Calibri"/>
                <w:b/>
                <w:lang w:eastAsia="en-US"/>
              </w:rPr>
              <w:t>ПП 01.01</w:t>
            </w:r>
          </w:p>
          <w:p w:rsidR="002E1915" w:rsidRPr="008363EF" w:rsidRDefault="002E1915" w:rsidP="00BD35D6">
            <w:pPr>
              <w:widowControl/>
              <w:spacing w:line="259" w:lineRule="auto"/>
              <w:ind w:firstLine="0"/>
              <w:jc w:val="left"/>
              <w:rPr>
                <w:rFonts w:eastAsia="Calibri"/>
                <w:b/>
                <w:lang w:eastAsia="en-US"/>
              </w:rPr>
            </w:pPr>
          </w:p>
          <w:p w:rsidR="00A67300" w:rsidRPr="008363EF" w:rsidRDefault="00A67300" w:rsidP="00A67300">
            <w:pPr>
              <w:widowControl/>
              <w:spacing w:line="276" w:lineRule="auto"/>
              <w:ind w:firstLine="0"/>
              <w:rPr>
                <w:szCs w:val="22"/>
              </w:rPr>
            </w:pPr>
          </w:p>
        </w:tc>
      </w:tr>
    </w:tbl>
    <w:p w:rsidR="00225BF3" w:rsidRPr="00225BF3" w:rsidRDefault="001A4E51" w:rsidP="001A4E51">
      <w:pPr>
        <w:widowControl/>
        <w:ind w:firstLine="720"/>
        <w:jc w:val="left"/>
        <w:rPr>
          <w:b/>
          <w:bCs/>
          <w:sz w:val="28"/>
          <w:szCs w:val="28"/>
        </w:rPr>
      </w:pPr>
      <w:r w:rsidRPr="00225BF3">
        <w:rPr>
          <w:b/>
          <w:bCs/>
          <w:sz w:val="28"/>
          <w:szCs w:val="28"/>
        </w:rPr>
        <w:t xml:space="preserve"> </w:t>
      </w:r>
    </w:p>
    <w:sectPr w:rsidR="00225BF3" w:rsidRPr="00225BF3" w:rsidSect="00307C0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F9" w:rsidRDefault="000932F9" w:rsidP="001D1489">
      <w:r>
        <w:separator/>
      </w:r>
    </w:p>
  </w:endnote>
  <w:endnote w:type="continuationSeparator" w:id="0">
    <w:p w:rsidR="000932F9" w:rsidRDefault="000932F9" w:rsidP="001D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F9" w:rsidRDefault="000932F9">
    <w:pPr>
      <w:pStyle w:val="ac"/>
      <w:jc w:val="center"/>
    </w:pPr>
    <w:r>
      <w:fldChar w:fldCharType="begin"/>
    </w:r>
    <w:r>
      <w:instrText>PAGE   \* MERGEFORMAT</w:instrText>
    </w:r>
    <w:r>
      <w:fldChar w:fldCharType="separate"/>
    </w:r>
    <w:r w:rsidR="00F07B5A" w:rsidRPr="00F07B5A">
      <w:rPr>
        <w:noProof/>
        <w:lang w:val="ru-RU"/>
      </w:rPr>
      <w:t>25</w:t>
    </w:r>
    <w:r>
      <w:fldChar w:fldCharType="end"/>
    </w:r>
  </w:p>
  <w:p w:rsidR="000932F9" w:rsidRDefault="000932F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F9" w:rsidRDefault="000932F9" w:rsidP="001D1489">
      <w:r>
        <w:separator/>
      </w:r>
    </w:p>
  </w:footnote>
  <w:footnote w:type="continuationSeparator" w:id="0">
    <w:p w:rsidR="000932F9" w:rsidRDefault="000932F9" w:rsidP="001D1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A68DC04"/>
    <w:styleLink w:val="21"/>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90C6A6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534845E"/>
    <w:lvl w:ilvl="0">
      <w:start w:val="1"/>
      <w:numFmt w:val="bullet"/>
      <w:pStyle w:val="a"/>
      <w:lvlText w:val=""/>
      <w:lvlJc w:val="left"/>
      <w:pPr>
        <w:tabs>
          <w:tab w:val="num" w:pos="-76"/>
        </w:tabs>
        <w:ind w:left="-76" w:hanging="360"/>
      </w:pPr>
      <w:rPr>
        <w:rFonts w:ascii="Symbol" w:hAnsi="Symbol" w:hint="default"/>
      </w:rPr>
    </w:lvl>
  </w:abstractNum>
  <w:abstractNum w:abstractNumId="3"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F54D0"/>
    <w:multiLevelType w:val="multilevel"/>
    <w:tmpl w:val="0534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16433"/>
    <w:multiLevelType w:val="multilevel"/>
    <w:tmpl w:val="774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06199"/>
    <w:multiLevelType w:val="multilevel"/>
    <w:tmpl w:val="ED4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360B5"/>
    <w:multiLevelType w:val="multilevel"/>
    <w:tmpl w:val="95AA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86FCF"/>
    <w:multiLevelType w:val="multilevel"/>
    <w:tmpl w:val="2E7A5770"/>
    <w:lvl w:ilvl="0">
      <w:start w:val="1"/>
      <w:numFmt w:val="decimal"/>
      <w:lvlText w:val="%1."/>
      <w:lvlJc w:val="left"/>
      <w:pPr>
        <w:ind w:left="432" w:hanging="432"/>
      </w:pPr>
      <w:rPr>
        <w:rFonts w:hint="default"/>
        <w:b w:val="0"/>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FBB7F10"/>
    <w:multiLevelType w:val="multilevel"/>
    <w:tmpl w:val="D1A0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B0717"/>
    <w:multiLevelType w:val="hybridMultilevel"/>
    <w:tmpl w:val="D8885C6C"/>
    <w:lvl w:ilvl="0" w:tplc="3F261A2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B43D23"/>
    <w:multiLevelType w:val="multilevel"/>
    <w:tmpl w:val="6B9A8646"/>
    <w:lvl w:ilvl="0">
      <w:start w:val="1"/>
      <w:numFmt w:val="decimal"/>
      <w:pStyle w:val="a0"/>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12" w15:restartNumberingAfterBreak="0">
    <w:nsid w:val="3494525B"/>
    <w:multiLevelType w:val="multilevel"/>
    <w:tmpl w:val="66D0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81C33"/>
    <w:multiLevelType w:val="hybridMultilevel"/>
    <w:tmpl w:val="F0441D56"/>
    <w:lvl w:ilvl="0" w:tplc="013CBDAC">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837486E"/>
    <w:multiLevelType w:val="hybridMultilevel"/>
    <w:tmpl w:val="DB502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B11CCB"/>
    <w:multiLevelType w:val="hybridMultilevel"/>
    <w:tmpl w:val="84869BB8"/>
    <w:lvl w:ilvl="0" w:tplc="ADAA09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F95EB3"/>
    <w:multiLevelType w:val="hybridMultilevel"/>
    <w:tmpl w:val="747E9B2A"/>
    <w:lvl w:ilvl="0" w:tplc="8E060B64">
      <w:start w:val="1"/>
      <w:numFmt w:val="bullet"/>
      <w:lvlText w:val=""/>
      <w:lvlJc w:val="left"/>
      <w:pPr>
        <w:ind w:left="76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2042C1"/>
    <w:multiLevelType w:val="multilevel"/>
    <w:tmpl w:val="74BA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A75397"/>
    <w:multiLevelType w:val="hybridMultilevel"/>
    <w:tmpl w:val="6B22963A"/>
    <w:lvl w:ilvl="0" w:tplc="861A39F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C3371D"/>
    <w:multiLevelType w:val="hybridMultilevel"/>
    <w:tmpl w:val="09460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3"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7831727"/>
    <w:multiLevelType w:val="multilevel"/>
    <w:tmpl w:val="D9646E9C"/>
    <w:styleLink w:val="20"/>
    <w:lvl w:ilvl="0">
      <w:start w:val="1"/>
      <w:numFmt w:val="decimal"/>
      <w:lvlText w:val="%1."/>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58" w:hanging="4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2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9B95A24"/>
    <w:multiLevelType w:val="hybridMultilevel"/>
    <w:tmpl w:val="A2B81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A23897"/>
    <w:multiLevelType w:val="multilevel"/>
    <w:tmpl w:val="5B540D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B633CF"/>
    <w:multiLevelType w:val="multilevel"/>
    <w:tmpl w:val="8BA8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B73433"/>
    <w:multiLevelType w:val="multilevel"/>
    <w:tmpl w:val="9D8A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5F32B8"/>
    <w:multiLevelType w:val="multilevel"/>
    <w:tmpl w:val="E3CC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27"/>
  </w:num>
  <w:num w:numId="5">
    <w:abstractNumId w:val="20"/>
  </w:num>
  <w:num w:numId="6">
    <w:abstractNumId w:val="11"/>
    <w:lvlOverride w:ilvl="0">
      <w:startOverride w:val="1"/>
    </w:lvlOverride>
  </w:num>
  <w:num w:numId="7">
    <w:abstractNumId w:val="24"/>
  </w:num>
  <w:num w:numId="8">
    <w:abstractNumId w:val="2"/>
  </w:num>
  <w:num w:numId="9">
    <w:abstractNumId w:val="10"/>
  </w:num>
  <w:num w:numId="10">
    <w:abstractNumId w:val="15"/>
  </w:num>
  <w:num w:numId="11">
    <w:abstractNumId w:val="13"/>
  </w:num>
  <w:num w:numId="12">
    <w:abstractNumId w:val="19"/>
  </w:num>
  <w:num w:numId="13">
    <w:abstractNumId w:val="14"/>
  </w:num>
  <w:num w:numId="1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6"/>
  </w:num>
  <w:num w:numId="17">
    <w:abstractNumId w:val="6"/>
  </w:num>
  <w:num w:numId="18">
    <w:abstractNumId w:val="5"/>
  </w:num>
  <w:num w:numId="19">
    <w:abstractNumId w:val="12"/>
  </w:num>
  <w:num w:numId="20">
    <w:abstractNumId w:val="16"/>
  </w:num>
  <w:num w:numId="21">
    <w:abstractNumId w:val="4"/>
  </w:num>
  <w:num w:numId="22">
    <w:abstractNumId w:val="29"/>
  </w:num>
  <w:num w:numId="23">
    <w:abstractNumId w:val="28"/>
  </w:num>
  <w:num w:numId="24">
    <w:abstractNumId w:val="30"/>
  </w:num>
  <w:num w:numId="25">
    <w:abstractNumId w:val="17"/>
  </w:num>
  <w:num w:numId="26">
    <w:abstractNumId w:val="9"/>
  </w:num>
  <w:num w:numId="27">
    <w:abstractNumId w:val="22"/>
  </w:num>
  <w:num w:numId="28">
    <w:abstractNumId w:val="18"/>
  </w:num>
  <w:num w:numId="29">
    <w:abstractNumId w:val="3"/>
  </w:num>
  <w:num w:numId="30">
    <w:abstractNumId w:val="21"/>
  </w:num>
  <w:num w:numId="3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7E"/>
    <w:rsid w:val="0000132B"/>
    <w:rsid w:val="0000348E"/>
    <w:rsid w:val="00037806"/>
    <w:rsid w:val="00055878"/>
    <w:rsid w:val="00074FD8"/>
    <w:rsid w:val="000823E6"/>
    <w:rsid w:val="000932F9"/>
    <w:rsid w:val="000964F6"/>
    <w:rsid w:val="0009737A"/>
    <w:rsid w:val="000A140B"/>
    <w:rsid w:val="000A434E"/>
    <w:rsid w:val="000A7418"/>
    <w:rsid w:val="000B6FD4"/>
    <w:rsid w:val="000C3D29"/>
    <w:rsid w:val="000D5E76"/>
    <w:rsid w:val="000E2709"/>
    <w:rsid w:val="000E6A49"/>
    <w:rsid w:val="00102233"/>
    <w:rsid w:val="00106703"/>
    <w:rsid w:val="001117E0"/>
    <w:rsid w:val="00113322"/>
    <w:rsid w:val="001271DB"/>
    <w:rsid w:val="001277A0"/>
    <w:rsid w:val="00132D1E"/>
    <w:rsid w:val="00137061"/>
    <w:rsid w:val="00157EBF"/>
    <w:rsid w:val="00160CF4"/>
    <w:rsid w:val="00163693"/>
    <w:rsid w:val="00165ED0"/>
    <w:rsid w:val="00165F6C"/>
    <w:rsid w:val="00170033"/>
    <w:rsid w:val="00174C68"/>
    <w:rsid w:val="00176E1D"/>
    <w:rsid w:val="00177CE9"/>
    <w:rsid w:val="001847DC"/>
    <w:rsid w:val="001A4E51"/>
    <w:rsid w:val="001B3853"/>
    <w:rsid w:val="001B5A4C"/>
    <w:rsid w:val="001D1489"/>
    <w:rsid w:val="001E1DE4"/>
    <w:rsid w:val="001E5B9F"/>
    <w:rsid w:val="001F51DB"/>
    <w:rsid w:val="001F67D1"/>
    <w:rsid w:val="001F72C2"/>
    <w:rsid w:val="00203AE2"/>
    <w:rsid w:val="0020549B"/>
    <w:rsid w:val="00210D8D"/>
    <w:rsid w:val="00213B8D"/>
    <w:rsid w:val="0021660F"/>
    <w:rsid w:val="002223EB"/>
    <w:rsid w:val="00225BF3"/>
    <w:rsid w:val="002334C0"/>
    <w:rsid w:val="00235E00"/>
    <w:rsid w:val="0024433A"/>
    <w:rsid w:val="00247FE9"/>
    <w:rsid w:val="00257924"/>
    <w:rsid w:val="0026248D"/>
    <w:rsid w:val="002630E1"/>
    <w:rsid w:val="00266852"/>
    <w:rsid w:val="00267E6A"/>
    <w:rsid w:val="00270B88"/>
    <w:rsid w:val="0027584F"/>
    <w:rsid w:val="00282F3E"/>
    <w:rsid w:val="002862FB"/>
    <w:rsid w:val="00287A59"/>
    <w:rsid w:val="0029470C"/>
    <w:rsid w:val="002961D5"/>
    <w:rsid w:val="002A09D4"/>
    <w:rsid w:val="002A43BA"/>
    <w:rsid w:val="002C5D1B"/>
    <w:rsid w:val="002C7572"/>
    <w:rsid w:val="002D35A2"/>
    <w:rsid w:val="002E106F"/>
    <w:rsid w:val="002E1915"/>
    <w:rsid w:val="002E1C52"/>
    <w:rsid w:val="002E3C26"/>
    <w:rsid w:val="002E753C"/>
    <w:rsid w:val="002F3F53"/>
    <w:rsid w:val="00305DBD"/>
    <w:rsid w:val="00307C05"/>
    <w:rsid w:val="00316C82"/>
    <w:rsid w:val="00323DFD"/>
    <w:rsid w:val="00337625"/>
    <w:rsid w:val="003554DC"/>
    <w:rsid w:val="00374119"/>
    <w:rsid w:val="00375894"/>
    <w:rsid w:val="00387374"/>
    <w:rsid w:val="003A2BA7"/>
    <w:rsid w:val="003A2DD6"/>
    <w:rsid w:val="003A7D52"/>
    <w:rsid w:val="003C2764"/>
    <w:rsid w:val="003C29DF"/>
    <w:rsid w:val="003C7851"/>
    <w:rsid w:val="003D1691"/>
    <w:rsid w:val="003D1BB3"/>
    <w:rsid w:val="003D4E8D"/>
    <w:rsid w:val="003D7DB7"/>
    <w:rsid w:val="003D7E38"/>
    <w:rsid w:val="0040128E"/>
    <w:rsid w:val="00403673"/>
    <w:rsid w:val="004168F2"/>
    <w:rsid w:val="004244C7"/>
    <w:rsid w:val="0042555F"/>
    <w:rsid w:val="0043781B"/>
    <w:rsid w:val="00442DA6"/>
    <w:rsid w:val="00447979"/>
    <w:rsid w:val="0046008A"/>
    <w:rsid w:val="00462292"/>
    <w:rsid w:val="00471E74"/>
    <w:rsid w:val="00477ED8"/>
    <w:rsid w:val="004B00E2"/>
    <w:rsid w:val="004B6FDD"/>
    <w:rsid w:val="004C080F"/>
    <w:rsid w:val="004C4057"/>
    <w:rsid w:val="004E2110"/>
    <w:rsid w:val="004E596C"/>
    <w:rsid w:val="004E7220"/>
    <w:rsid w:val="005312EA"/>
    <w:rsid w:val="0053438A"/>
    <w:rsid w:val="005350F0"/>
    <w:rsid w:val="005413CD"/>
    <w:rsid w:val="005432AD"/>
    <w:rsid w:val="00543C3E"/>
    <w:rsid w:val="00553413"/>
    <w:rsid w:val="00557B3A"/>
    <w:rsid w:val="005858D4"/>
    <w:rsid w:val="00587891"/>
    <w:rsid w:val="005905D4"/>
    <w:rsid w:val="005922B6"/>
    <w:rsid w:val="005A0E36"/>
    <w:rsid w:val="005B1E5F"/>
    <w:rsid w:val="005C0820"/>
    <w:rsid w:val="005C2300"/>
    <w:rsid w:val="005C4541"/>
    <w:rsid w:val="005D2059"/>
    <w:rsid w:val="005F04A4"/>
    <w:rsid w:val="005F1A90"/>
    <w:rsid w:val="006045FF"/>
    <w:rsid w:val="0060468B"/>
    <w:rsid w:val="006076F5"/>
    <w:rsid w:val="006400BE"/>
    <w:rsid w:val="00645E5D"/>
    <w:rsid w:val="00650AA0"/>
    <w:rsid w:val="006512A3"/>
    <w:rsid w:val="006601A7"/>
    <w:rsid w:val="00661EA3"/>
    <w:rsid w:val="00670A97"/>
    <w:rsid w:val="006747EC"/>
    <w:rsid w:val="0068135C"/>
    <w:rsid w:val="00683887"/>
    <w:rsid w:val="00694D54"/>
    <w:rsid w:val="006A2433"/>
    <w:rsid w:val="006B7504"/>
    <w:rsid w:val="006C018B"/>
    <w:rsid w:val="006C535E"/>
    <w:rsid w:val="006D11D4"/>
    <w:rsid w:val="006F212D"/>
    <w:rsid w:val="00704507"/>
    <w:rsid w:val="00706945"/>
    <w:rsid w:val="007135DF"/>
    <w:rsid w:val="007329AD"/>
    <w:rsid w:val="00736109"/>
    <w:rsid w:val="007472BC"/>
    <w:rsid w:val="007514E2"/>
    <w:rsid w:val="0077435E"/>
    <w:rsid w:val="007831D2"/>
    <w:rsid w:val="00786374"/>
    <w:rsid w:val="00786E1F"/>
    <w:rsid w:val="007B0D73"/>
    <w:rsid w:val="007B268E"/>
    <w:rsid w:val="007C457D"/>
    <w:rsid w:val="007C71C3"/>
    <w:rsid w:val="007D145A"/>
    <w:rsid w:val="007F1708"/>
    <w:rsid w:val="007F4C13"/>
    <w:rsid w:val="0080475A"/>
    <w:rsid w:val="00813C1E"/>
    <w:rsid w:val="00814BB2"/>
    <w:rsid w:val="008151D0"/>
    <w:rsid w:val="00817914"/>
    <w:rsid w:val="00825C5D"/>
    <w:rsid w:val="0082688F"/>
    <w:rsid w:val="008363EF"/>
    <w:rsid w:val="00855A6C"/>
    <w:rsid w:val="008663D6"/>
    <w:rsid w:val="00891B47"/>
    <w:rsid w:val="00895C68"/>
    <w:rsid w:val="008A4BB0"/>
    <w:rsid w:val="008B1CD9"/>
    <w:rsid w:val="008B5109"/>
    <w:rsid w:val="008C3A7E"/>
    <w:rsid w:val="008C615A"/>
    <w:rsid w:val="008D3A53"/>
    <w:rsid w:val="008E1B38"/>
    <w:rsid w:val="008E26EA"/>
    <w:rsid w:val="008F7E16"/>
    <w:rsid w:val="00900569"/>
    <w:rsid w:val="009020C5"/>
    <w:rsid w:val="009068D8"/>
    <w:rsid w:val="00936078"/>
    <w:rsid w:val="009522B8"/>
    <w:rsid w:val="0095411D"/>
    <w:rsid w:val="009735AF"/>
    <w:rsid w:val="009811E4"/>
    <w:rsid w:val="00986920"/>
    <w:rsid w:val="00986A22"/>
    <w:rsid w:val="00991D65"/>
    <w:rsid w:val="00992D8E"/>
    <w:rsid w:val="009977FE"/>
    <w:rsid w:val="009B7F13"/>
    <w:rsid w:val="009C33FB"/>
    <w:rsid w:val="009C6269"/>
    <w:rsid w:val="009E0127"/>
    <w:rsid w:val="00A02101"/>
    <w:rsid w:val="00A03A86"/>
    <w:rsid w:val="00A07DC1"/>
    <w:rsid w:val="00A20547"/>
    <w:rsid w:val="00A33814"/>
    <w:rsid w:val="00A43A8B"/>
    <w:rsid w:val="00A4672B"/>
    <w:rsid w:val="00A51318"/>
    <w:rsid w:val="00A551B4"/>
    <w:rsid w:val="00A613E6"/>
    <w:rsid w:val="00A67300"/>
    <w:rsid w:val="00A76260"/>
    <w:rsid w:val="00A8569F"/>
    <w:rsid w:val="00AA0C8F"/>
    <w:rsid w:val="00AA1431"/>
    <w:rsid w:val="00AA1714"/>
    <w:rsid w:val="00AA4576"/>
    <w:rsid w:val="00AB3E7A"/>
    <w:rsid w:val="00AB421C"/>
    <w:rsid w:val="00AB6253"/>
    <w:rsid w:val="00AC1C3D"/>
    <w:rsid w:val="00AC70FD"/>
    <w:rsid w:val="00AC7EC0"/>
    <w:rsid w:val="00AD2C4B"/>
    <w:rsid w:val="00AD72D4"/>
    <w:rsid w:val="00B1623E"/>
    <w:rsid w:val="00B2507E"/>
    <w:rsid w:val="00B27FC9"/>
    <w:rsid w:val="00B37DF5"/>
    <w:rsid w:val="00B55470"/>
    <w:rsid w:val="00B80D45"/>
    <w:rsid w:val="00B85EF9"/>
    <w:rsid w:val="00B94082"/>
    <w:rsid w:val="00B952DE"/>
    <w:rsid w:val="00B977F5"/>
    <w:rsid w:val="00BA4E57"/>
    <w:rsid w:val="00BA7254"/>
    <w:rsid w:val="00BB6884"/>
    <w:rsid w:val="00BC08AB"/>
    <w:rsid w:val="00BD35D6"/>
    <w:rsid w:val="00BD5B51"/>
    <w:rsid w:val="00BD679B"/>
    <w:rsid w:val="00BF202D"/>
    <w:rsid w:val="00C029B9"/>
    <w:rsid w:val="00C02F2B"/>
    <w:rsid w:val="00C104EC"/>
    <w:rsid w:val="00C10D19"/>
    <w:rsid w:val="00C1162E"/>
    <w:rsid w:val="00C150C7"/>
    <w:rsid w:val="00C418D8"/>
    <w:rsid w:val="00C4765D"/>
    <w:rsid w:val="00C6215B"/>
    <w:rsid w:val="00C65271"/>
    <w:rsid w:val="00C72E64"/>
    <w:rsid w:val="00C74D93"/>
    <w:rsid w:val="00C80FCE"/>
    <w:rsid w:val="00C94959"/>
    <w:rsid w:val="00C951E1"/>
    <w:rsid w:val="00CA2D91"/>
    <w:rsid w:val="00CA4A2B"/>
    <w:rsid w:val="00CA626F"/>
    <w:rsid w:val="00CB00E6"/>
    <w:rsid w:val="00CB1456"/>
    <w:rsid w:val="00CB2909"/>
    <w:rsid w:val="00CB4499"/>
    <w:rsid w:val="00CB5DE8"/>
    <w:rsid w:val="00CD6A30"/>
    <w:rsid w:val="00CD78C0"/>
    <w:rsid w:val="00D030EC"/>
    <w:rsid w:val="00D06CD0"/>
    <w:rsid w:val="00D17CDF"/>
    <w:rsid w:val="00D20708"/>
    <w:rsid w:val="00D22B1C"/>
    <w:rsid w:val="00D23050"/>
    <w:rsid w:val="00D23253"/>
    <w:rsid w:val="00D2739B"/>
    <w:rsid w:val="00D330AF"/>
    <w:rsid w:val="00D369AD"/>
    <w:rsid w:val="00D43675"/>
    <w:rsid w:val="00D50014"/>
    <w:rsid w:val="00D53536"/>
    <w:rsid w:val="00D60C17"/>
    <w:rsid w:val="00D67CED"/>
    <w:rsid w:val="00D712EA"/>
    <w:rsid w:val="00D75EDE"/>
    <w:rsid w:val="00D9014B"/>
    <w:rsid w:val="00D91205"/>
    <w:rsid w:val="00D97206"/>
    <w:rsid w:val="00DC2C3F"/>
    <w:rsid w:val="00DC57A2"/>
    <w:rsid w:val="00DD0725"/>
    <w:rsid w:val="00DD22C3"/>
    <w:rsid w:val="00DE3DE9"/>
    <w:rsid w:val="00E0211A"/>
    <w:rsid w:val="00E03FAA"/>
    <w:rsid w:val="00E112BA"/>
    <w:rsid w:val="00E24BC0"/>
    <w:rsid w:val="00E34EB2"/>
    <w:rsid w:val="00E375B9"/>
    <w:rsid w:val="00E468D3"/>
    <w:rsid w:val="00E46E64"/>
    <w:rsid w:val="00E50F2B"/>
    <w:rsid w:val="00E53DDD"/>
    <w:rsid w:val="00E56306"/>
    <w:rsid w:val="00E57CD1"/>
    <w:rsid w:val="00E622F0"/>
    <w:rsid w:val="00E633E7"/>
    <w:rsid w:val="00E672C8"/>
    <w:rsid w:val="00E80D55"/>
    <w:rsid w:val="00EA18AC"/>
    <w:rsid w:val="00EA3516"/>
    <w:rsid w:val="00EB4E90"/>
    <w:rsid w:val="00EB6103"/>
    <w:rsid w:val="00EC48CF"/>
    <w:rsid w:val="00ED4331"/>
    <w:rsid w:val="00EE1FDD"/>
    <w:rsid w:val="00EF2662"/>
    <w:rsid w:val="00EF5DB2"/>
    <w:rsid w:val="00F05F3F"/>
    <w:rsid w:val="00F07B5A"/>
    <w:rsid w:val="00F11338"/>
    <w:rsid w:val="00F16060"/>
    <w:rsid w:val="00F20EFF"/>
    <w:rsid w:val="00F24432"/>
    <w:rsid w:val="00F34CDD"/>
    <w:rsid w:val="00F41769"/>
    <w:rsid w:val="00F45F39"/>
    <w:rsid w:val="00F52793"/>
    <w:rsid w:val="00F55CA7"/>
    <w:rsid w:val="00F6083D"/>
    <w:rsid w:val="00F73671"/>
    <w:rsid w:val="00F767AC"/>
    <w:rsid w:val="00F86000"/>
    <w:rsid w:val="00F913AD"/>
    <w:rsid w:val="00F96AB6"/>
    <w:rsid w:val="00FA24AD"/>
    <w:rsid w:val="00FA42C4"/>
    <w:rsid w:val="00FA671D"/>
    <w:rsid w:val="00FA7308"/>
    <w:rsid w:val="00FB7772"/>
    <w:rsid w:val="00FB7DFC"/>
    <w:rsid w:val="00FC1453"/>
    <w:rsid w:val="00FD3BD1"/>
    <w:rsid w:val="00FD74B5"/>
    <w:rsid w:val="00FE6AC7"/>
    <w:rsid w:val="00FF0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FCEE"/>
  <w15:chartTrackingRefBased/>
  <w15:docId w15:val="{5B4C7639-E8F6-4390-93C7-39DF15E5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C3A7E"/>
    <w:pPr>
      <w:widowControl w:val="0"/>
      <w:ind w:firstLine="400"/>
      <w:jc w:val="both"/>
    </w:pPr>
    <w:rPr>
      <w:rFonts w:ascii="Times New Roman" w:eastAsia="Times New Roman" w:hAnsi="Times New Roman"/>
      <w:sz w:val="24"/>
      <w:szCs w:val="24"/>
    </w:rPr>
  </w:style>
  <w:style w:type="paragraph" w:styleId="1">
    <w:name w:val="heading 1"/>
    <w:basedOn w:val="a1"/>
    <w:next w:val="a1"/>
    <w:link w:val="10"/>
    <w:qFormat/>
    <w:rsid w:val="008C3A7E"/>
    <w:pPr>
      <w:keepNext/>
      <w:widowControl/>
      <w:autoSpaceDE w:val="0"/>
      <w:autoSpaceDN w:val="0"/>
      <w:ind w:firstLine="284"/>
      <w:jc w:val="left"/>
      <w:outlineLvl w:val="0"/>
    </w:pPr>
    <w:rPr>
      <w:lang w:val="x-none"/>
    </w:rPr>
  </w:style>
  <w:style w:type="paragraph" w:styleId="23">
    <w:name w:val="heading 2"/>
    <w:basedOn w:val="a1"/>
    <w:next w:val="a1"/>
    <w:link w:val="24"/>
    <w:uiPriority w:val="99"/>
    <w:qFormat/>
    <w:rsid w:val="008C3A7E"/>
    <w:pPr>
      <w:keepNext/>
      <w:widowControl/>
      <w:ind w:right="-57" w:firstLine="720"/>
      <w:outlineLvl w:val="1"/>
    </w:pPr>
    <w:rPr>
      <w:rFonts w:ascii="Arial" w:hAnsi="Arial"/>
      <w:b/>
      <w:bCs/>
      <w:lang w:val="x-none"/>
    </w:rPr>
  </w:style>
  <w:style w:type="paragraph" w:styleId="30">
    <w:name w:val="heading 3"/>
    <w:basedOn w:val="a1"/>
    <w:next w:val="a1"/>
    <w:link w:val="31"/>
    <w:uiPriority w:val="99"/>
    <w:qFormat/>
    <w:rsid w:val="008C3A7E"/>
    <w:pPr>
      <w:keepNext/>
      <w:pageBreakBefore/>
      <w:widowControl/>
      <w:shd w:val="clear" w:color="auto" w:fill="FFFFFF"/>
      <w:suppressAutoHyphens/>
      <w:spacing w:line="226" w:lineRule="exact"/>
      <w:ind w:firstLine="0"/>
      <w:jc w:val="center"/>
      <w:outlineLvl w:val="2"/>
    </w:pPr>
    <w:rPr>
      <w:b/>
      <w:color w:val="000000"/>
      <w:spacing w:val="-13"/>
      <w:w w:val="106"/>
      <w:sz w:val="19"/>
      <w:szCs w:val="20"/>
      <w:lang w:val="x-none" w:eastAsia="ar-SA"/>
    </w:rPr>
  </w:style>
  <w:style w:type="paragraph" w:styleId="4">
    <w:name w:val="heading 4"/>
    <w:basedOn w:val="a1"/>
    <w:next w:val="a1"/>
    <w:link w:val="40"/>
    <w:uiPriority w:val="99"/>
    <w:qFormat/>
    <w:rsid w:val="008C3A7E"/>
    <w:pPr>
      <w:keepNext/>
      <w:widowControl/>
      <w:spacing w:before="240" w:after="60"/>
      <w:ind w:firstLine="0"/>
      <w:jc w:val="left"/>
      <w:outlineLvl w:val="3"/>
    </w:pPr>
    <w:rPr>
      <w:b/>
      <w:bCs/>
      <w:sz w:val="28"/>
      <w:szCs w:val="28"/>
      <w:lang w:val="en-US"/>
    </w:rPr>
  </w:style>
  <w:style w:type="paragraph" w:styleId="5">
    <w:name w:val="heading 5"/>
    <w:basedOn w:val="a1"/>
    <w:next w:val="a1"/>
    <w:link w:val="50"/>
    <w:qFormat/>
    <w:rsid w:val="008C3A7E"/>
    <w:pPr>
      <w:keepNext/>
      <w:widowControl/>
      <w:shd w:val="clear" w:color="auto" w:fill="FFFFFF"/>
      <w:suppressAutoHyphens/>
      <w:ind w:left="244" w:firstLine="0"/>
      <w:jc w:val="left"/>
      <w:outlineLvl w:val="4"/>
    </w:pPr>
    <w:rPr>
      <w:b/>
      <w:sz w:val="18"/>
      <w:szCs w:val="20"/>
      <w:lang w:val="x-none" w:eastAsia="ar-SA"/>
    </w:rPr>
  </w:style>
  <w:style w:type="paragraph" w:styleId="6">
    <w:name w:val="heading 6"/>
    <w:basedOn w:val="a1"/>
    <w:next w:val="a1"/>
    <w:link w:val="60"/>
    <w:qFormat/>
    <w:rsid w:val="008C3A7E"/>
    <w:pPr>
      <w:keepNext/>
      <w:widowControl/>
      <w:shd w:val="clear" w:color="auto" w:fill="FFFFFF"/>
      <w:suppressAutoHyphens/>
      <w:ind w:left="243" w:firstLine="0"/>
      <w:jc w:val="left"/>
      <w:outlineLvl w:val="5"/>
    </w:pPr>
    <w:rPr>
      <w:b/>
      <w:color w:val="000000"/>
      <w:sz w:val="18"/>
      <w:szCs w:val="20"/>
      <w:lang w:val="x-none" w:eastAsia="ar-SA"/>
    </w:rPr>
  </w:style>
  <w:style w:type="paragraph" w:styleId="7">
    <w:name w:val="heading 7"/>
    <w:basedOn w:val="a1"/>
    <w:next w:val="a1"/>
    <w:link w:val="70"/>
    <w:unhideWhenUsed/>
    <w:qFormat/>
    <w:rsid w:val="008C3A7E"/>
    <w:pPr>
      <w:widowControl/>
      <w:spacing w:before="240" w:after="60" w:line="276" w:lineRule="auto"/>
      <w:ind w:firstLine="0"/>
      <w:jc w:val="left"/>
      <w:outlineLvl w:val="6"/>
    </w:pPr>
    <w:rPr>
      <w:rFonts w:ascii="Calibri" w:hAnsi="Calibri"/>
      <w:lang w:val="x-none" w:eastAsia="x-none"/>
    </w:rPr>
  </w:style>
  <w:style w:type="paragraph" w:styleId="8">
    <w:name w:val="heading 8"/>
    <w:basedOn w:val="a1"/>
    <w:next w:val="a1"/>
    <w:link w:val="80"/>
    <w:unhideWhenUsed/>
    <w:qFormat/>
    <w:rsid w:val="008C3A7E"/>
    <w:pPr>
      <w:widowControl/>
      <w:spacing w:before="240" w:after="60" w:line="276" w:lineRule="auto"/>
      <w:ind w:firstLine="0"/>
      <w:jc w:val="left"/>
      <w:outlineLvl w:val="7"/>
    </w:pPr>
    <w:rPr>
      <w:rFonts w:ascii="Calibri" w:hAnsi="Calibri"/>
      <w:i/>
      <w:iCs/>
      <w:lang w:val="x-none" w:eastAsia="x-none"/>
    </w:rPr>
  </w:style>
  <w:style w:type="paragraph" w:styleId="9">
    <w:name w:val="heading 9"/>
    <w:basedOn w:val="a1"/>
    <w:next w:val="a1"/>
    <w:link w:val="90"/>
    <w:qFormat/>
    <w:rsid w:val="008C3A7E"/>
    <w:pPr>
      <w:widowControl/>
      <w:spacing w:before="240" w:after="60"/>
      <w:ind w:firstLine="0"/>
      <w:jc w:val="left"/>
      <w:outlineLvl w:val="8"/>
    </w:pPr>
    <w:rPr>
      <w:rFonts w:ascii="Arial" w:hAnsi="Arial"/>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8C3A7E"/>
    <w:rPr>
      <w:rFonts w:ascii="Times New Roman" w:eastAsia="Times New Roman" w:hAnsi="Times New Roman" w:cs="Times New Roman"/>
      <w:sz w:val="24"/>
      <w:szCs w:val="24"/>
      <w:lang w:eastAsia="ru-RU"/>
    </w:rPr>
  </w:style>
  <w:style w:type="character" w:customStyle="1" w:styleId="24">
    <w:name w:val="Заголовок 2 Знак"/>
    <w:link w:val="23"/>
    <w:uiPriority w:val="99"/>
    <w:rsid w:val="008C3A7E"/>
    <w:rPr>
      <w:rFonts w:ascii="Arial" w:eastAsia="Times New Roman" w:hAnsi="Arial" w:cs="Arial"/>
      <w:b/>
      <w:bCs/>
      <w:sz w:val="24"/>
      <w:szCs w:val="24"/>
      <w:lang w:eastAsia="ru-RU"/>
    </w:rPr>
  </w:style>
  <w:style w:type="character" w:customStyle="1" w:styleId="31">
    <w:name w:val="Заголовок 3 Знак"/>
    <w:link w:val="30"/>
    <w:uiPriority w:val="99"/>
    <w:rsid w:val="008C3A7E"/>
    <w:rPr>
      <w:rFonts w:ascii="Times New Roman" w:eastAsia="Times New Roman" w:hAnsi="Times New Roman" w:cs="Times New Roman"/>
      <w:b/>
      <w:color w:val="000000"/>
      <w:spacing w:val="-13"/>
      <w:w w:val="106"/>
      <w:sz w:val="19"/>
      <w:szCs w:val="20"/>
      <w:shd w:val="clear" w:color="auto" w:fill="FFFFFF"/>
      <w:lang w:eastAsia="ar-SA"/>
    </w:rPr>
  </w:style>
  <w:style w:type="character" w:customStyle="1" w:styleId="40">
    <w:name w:val="Заголовок 4 Знак"/>
    <w:link w:val="4"/>
    <w:uiPriority w:val="99"/>
    <w:rsid w:val="008C3A7E"/>
    <w:rPr>
      <w:rFonts w:ascii="Times New Roman" w:eastAsia="Times New Roman" w:hAnsi="Times New Roman" w:cs="Times New Roman"/>
      <w:b/>
      <w:bCs/>
      <w:sz w:val="28"/>
      <w:szCs w:val="28"/>
      <w:lang w:val="en-US" w:eastAsia="ru-RU"/>
    </w:rPr>
  </w:style>
  <w:style w:type="character" w:customStyle="1" w:styleId="50">
    <w:name w:val="Заголовок 5 Знак"/>
    <w:link w:val="5"/>
    <w:rsid w:val="008C3A7E"/>
    <w:rPr>
      <w:rFonts w:ascii="Times New Roman" w:eastAsia="Times New Roman" w:hAnsi="Times New Roman" w:cs="Times New Roman"/>
      <w:b/>
      <w:sz w:val="18"/>
      <w:szCs w:val="20"/>
      <w:shd w:val="clear" w:color="auto" w:fill="FFFFFF"/>
      <w:lang w:eastAsia="ar-SA"/>
    </w:rPr>
  </w:style>
  <w:style w:type="character" w:customStyle="1" w:styleId="60">
    <w:name w:val="Заголовок 6 Знак"/>
    <w:link w:val="6"/>
    <w:rsid w:val="008C3A7E"/>
    <w:rPr>
      <w:rFonts w:ascii="Times New Roman" w:eastAsia="Times New Roman" w:hAnsi="Times New Roman" w:cs="Times New Roman"/>
      <w:b/>
      <w:color w:val="000000"/>
      <w:sz w:val="18"/>
      <w:szCs w:val="20"/>
      <w:shd w:val="clear" w:color="auto" w:fill="FFFFFF"/>
      <w:lang w:eastAsia="ar-SA"/>
    </w:rPr>
  </w:style>
  <w:style w:type="character" w:customStyle="1" w:styleId="70">
    <w:name w:val="Заголовок 7 Знак"/>
    <w:link w:val="7"/>
    <w:rsid w:val="008C3A7E"/>
    <w:rPr>
      <w:rFonts w:ascii="Calibri" w:eastAsia="Times New Roman" w:hAnsi="Calibri" w:cs="Times New Roman"/>
      <w:sz w:val="24"/>
      <w:szCs w:val="24"/>
      <w:lang w:val="x-none" w:eastAsia="x-none"/>
    </w:rPr>
  </w:style>
  <w:style w:type="character" w:customStyle="1" w:styleId="80">
    <w:name w:val="Заголовок 8 Знак"/>
    <w:link w:val="8"/>
    <w:rsid w:val="008C3A7E"/>
    <w:rPr>
      <w:rFonts w:ascii="Calibri" w:eastAsia="Times New Roman" w:hAnsi="Calibri" w:cs="Times New Roman"/>
      <w:i/>
      <w:iCs/>
      <w:sz w:val="24"/>
      <w:szCs w:val="24"/>
      <w:lang w:val="x-none" w:eastAsia="x-none"/>
    </w:rPr>
  </w:style>
  <w:style w:type="character" w:customStyle="1" w:styleId="90">
    <w:name w:val="Заголовок 9 Знак"/>
    <w:link w:val="9"/>
    <w:rsid w:val="008C3A7E"/>
    <w:rPr>
      <w:rFonts w:ascii="Arial" w:eastAsia="Times New Roman" w:hAnsi="Arial" w:cs="Arial"/>
      <w:lang w:val="en-US" w:eastAsia="ru-RU"/>
    </w:rPr>
  </w:style>
  <w:style w:type="paragraph" w:customStyle="1" w:styleId="Style14">
    <w:name w:val="Style14"/>
    <w:basedOn w:val="a1"/>
    <w:uiPriority w:val="99"/>
    <w:rsid w:val="008C3A7E"/>
    <w:pPr>
      <w:autoSpaceDE w:val="0"/>
      <w:autoSpaceDN w:val="0"/>
      <w:adjustRightInd w:val="0"/>
      <w:ind w:firstLine="0"/>
    </w:pPr>
  </w:style>
  <w:style w:type="paragraph" w:customStyle="1" w:styleId="Style15">
    <w:name w:val="Style15"/>
    <w:basedOn w:val="a1"/>
    <w:rsid w:val="008C3A7E"/>
    <w:pPr>
      <w:autoSpaceDE w:val="0"/>
      <w:autoSpaceDN w:val="0"/>
      <w:adjustRightInd w:val="0"/>
      <w:ind w:firstLine="0"/>
      <w:jc w:val="left"/>
    </w:pPr>
  </w:style>
  <w:style w:type="paragraph" w:customStyle="1" w:styleId="Style84">
    <w:name w:val="Style84"/>
    <w:basedOn w:val="a1"/>
    <w:rsid w:val="008C3A7E"/>
    <w:pPr>
      <w:autoSpaceDE w:val="0"/>
      <w:autoSpaceDN w:val="0"/>
      <w:adjustRightInd w:val="0"/>
      <w:spacing w:line="269" w:lineRule="exact"/>
      <w:ind w:firstLine="528"/>
      <w:jc w:val="left"/>
    </w:pPr>
  </w:style>
  <w:style w:type="character" w:customStyle="1" w:styleId="FontStyle141">
    <w:name w:val="Font Style141"/>
    <w:rsid w:val="008C3A7E"/>
    <w:rPr>
      <w:rFonts w:ascii="Times New Roman" w:hAnsi="Times New Roman" w:cs="Times New Roman"/>
      <w:sz w:val="20"/>
      <w:szCs w:val="20"/>
    </w:rPr>
  </w:style>
  <w:style w:type="character" w:customStyle="1" w:styleId="a5">
    <w:name w:val="Основной текст Знак"/>
    <w:aliases w:val=" Знак Знак"/>
    <w:link w:val="a6"/>
    <w:uiPriority w:val="99"/>
    <w:rsid w:val="008C3A7E"/>
    <w:rPr>
      <w:sz w:val="24"/>
      <w:szCs w:val="24"/>
      <w:lang w:eastAsia="ru-RU"/>
    </w:rPr>
  </w:style>
  <w:style w:type="paragraph" w:styleId="a6">
    <w:name w:val="Body Text"/>
    <w:aliases w:val=" Знак"/>
    <w:basedOn w:val="a1"/>
    <w:link w:val="a5"/>
    <w:uiPriority w:val="99"/>
    <w:qFormat/>
    <w:rsid w:val="008C3A7E"/>
    <w:pPr>
      <w:widowControl/>
      <w:spacing w:after="120"/>
      <w:ind w:firstLine="0"/>
      <w:jc w:val="left"/>
    </w:pPr>
    <w:rPr>
      <w:rFonts w:ascii="Calibri" w:eastAsia="Calibri" w:hAnsi="Calibri"/>
      <w:lang w:val="x-none"/>
    </w:rPr>
  </w:style>
  <w:style w:type="character" w:customStyle="1" w:styleId="11">
    <w:name w:val="Основной текст Знак1"/>
    <w:uiPriority w:val="99"/>
    <w:semiHidden/>
    <w:rsid w:val="008C3A7E"/>
    <w:rPr>
      <w:rFonts w:ascii="Times New Roman" w:eastAsia="Times New Roman" w:hAnsi="Times New Roman" w:cs="Times New Roman"/>
      <w:sz w:val="24"/>
      <w:szCs w:val="24"/>
      <w:lang w:eastAsia="ru-RU"/>
    </w:rPr>
  </w:style>
  <w:style w:type="paragraph" w:customStyle="1" w:styleId="Iauiue">
    <w:name w:val="Iau?iue"/>
    <w:rsid w:val="008C3A7E"/>
    <w:rPr>
      <w:rFonts w:ascii="Times New Roman" w:eastAsia="Times New Roman" w:hAnsi="Times New Roman"/>
      <w:lang w:val="en-US"/>
    </w:rPr>
  </w:style>
  <w:style w:type="table" w:styleId="a7">
    <w:name w:val="Table Grid"/>
    <w:basedOn w:val="a3"/>
    <w:uiPriority w:val="59"/>
    <w:rsid w:val="008C3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ieeeieiioeooe">
    <w:name w:val="Aa?oiee eieiioeooe"/>
    <w:basedOn w:val="Iauiue"/>
    <w:rsid w:val="008C3A7E"/>
    <w:pPr>
      <w:tabs>
        <w:tab w:val="center" w:pos="4153"/>
        <w:tab w:val="right" w:pos="8306"/>
      </w:tabs>
      <w:spacing w:line="360" w:lineRule="auto"/>
    </w:pPr>
    <w:rPr>
      <w:sz w:val="24"/>
      <w:lang w:val="ru-RU"/>
    </w:rPr>
  </w:style>
  <w:style w:type="paragraph" w:styleId="25">
    <w:name w:val="Body Text Indent 2"/>
    <w:basedOn w:val="a1"/>
    <w:link w:val="26"/>
    <w:uiPriority w:val="99"/>
    <w:rsid w:val="008C3A7E"/>
    <w:pPr>
      <w:widowControl/>
      <w:spacing w:line="360" w:lineRule="auto"/>
      <w:ind w:firstLine="709"/>
    </w:pPr>
    <w:rPr>
      <w:lang w:val="x-none"/>
    </w:rPr>
  </w:style>
  <w:style w:type="character" w:customStyle="1" w:styleId="26">
    <w:name w:val="Основной текст с отступом 2 Знак"/>
    <w:link w:val="25"/>
    <w:uiPriority w:val="99"/>
    <w:rsid w:val="008C3A7E"/>
    <w:rPr>
      <w:rFonts w:ascii="Times New Roman" w:eastAsia="Times New Roman" w:hAnsi="Times New Roman" w:cs="Times New Roman"/>
      <w:sz w:val="24"/>
      <w:szCs w:val="24"/>
      <w:lang w:eastAsia="ru-RU"/>
    </w:rPr>
  </w:style>
  <w:style w:type="paragraph" w:styleId="a8">
    <w:name w:val="header"/>
    <w:basedOn w:val="a1"/>
    <w:link w:val="a9"/>
    <w:uiPriority w:val="99"/>
    <w:rsid w:val="008C3A7E"/>
    <w:pPr>
      <w:widowControl/>
      <w:tabs>
        <w:tab w:val="center" w:pos="4677"/>
        <w:tab w:val="right" w:pos="9355"/>
      </w:tabs>
      <w:ind w:firstLine="0"/>
      <w:jc w:val="left"/>
    </w:pPr>
    <w:rPr>
      <w:lang w:val="x-none"/>
    </w:rPr>
  </w:style>
  <w:style w:type="character" w:customStyle="1" w:styleId="a9">
    <w:name w:val="Верхний колонтитул Знак"/>
    <w:link w:val="a8"/>
    <w:uiPriority w:val="99"/>
    <w:rsid w:val="008C3A7E"/>
    <w:rPr>
      <w:rFonts w:ascii="Times New Roman" w:eastAsia="Times New Roman" w:hAnsi="Times New Roman" w:cs="Times New Roman"/>
      <w:sz w:val="24"/>
      <w:szCs w:val="24"/>
      <w:lang w:eastAsia="ru-RU"/>
    </w:rPr>
  </w:style>
  <w:style w:type="paragraph" w:styleId="32">
    <w:name w:val="Body Text Indent 3"/>
    <w:basedOn w:val="a1"/>
    <w:link w:val="33"/>
    <w:uiPriority w:val="99"/>
    <w:rsid w:val="008C3A7E"/>
    <w:pPr>
      <w:widowControl/>
      <w:spacing w:after="120"/>
      <w:ind w:left="283" w:firstLine="0"/>
      <w:jc w:val="left"/>
    </w:pPr>
    <w:rPr>
      <w:sz w:val="16"/>
      <w:szCs w:val="16"/>
      <w:lang w:val="en-US"/>
    </w:rPr>
  </w:style>
  <w:style w:type="character" w:customStyle="1" w:styleId="33">
    <w:name w:val="Основной текст с отступом 3 Знак"/>
    <w:link w:val="32"/>
    <w:uiPriority w:val="99"/>
    <w:rsid w:val="008C3A7E"/>
    <w:rPr>
      <w:rFonts w:ascii="Times New Roman" w:eastAsia="Times New Roman" w:hAnsi="Times New Roman" w:cs="Times New Roman"/>
      <w:sz w:val="16"/>
      <w:szCs w:val="16"/>
      <w:lang w:val="en-US" w:eastAsia="ru-RU"/>
    </w:rPr>
  </w:style>
  <w:style w:type="paragraph" w:customStyle="1" w:styleId="caaieiaie1">
    <w:name w:val="caaieiaie 1"/>
    <w:basedOn w:val="Iauiue"/>
    <w:next w:val="Iauiue"/>
    <w:rsid w:val="008C3A7E"/>
    <w:pPr>
      <w:keepNext/>
      <w:pBdr>
        <w:left w:val="single" w:sz="6" w:space="1" w:color="auto"/>
        <w:bottom w:val="single" w:sz="6" w:space="1" w:color="auto"/>
        <w:right w:val="single" w:sz="6" w:space="1" w:color="auto"/>
      </w:pBdr>
      <w:tabs>
        <w:tab w:val="left" w:pos="8505"/>
      </w:tabs>
      <w:spacing w:line="360" w:lineRule="auto"/>
      <w:ind w:left="-57" w:right="-57" w:firstLine="720"/>
    </w:pPr>
    <w:rPr>
      <w:b/>
      <w:sz w:val="24"/>
      <w:lang w:val="ru-RU"/>
    </w:rPr>
  </w:style>
  <w:style w:type="paragraph" w:styleId="aa">
    <w:name w:val="Body Text Indent"/>
    <w:basedOn w:val="a1"/>
    <w:link w:val="ab"/>
    <w:uiPriority w:val="99"/>
    <w:rsid w:val="008C3A7E"/>
    <w:pPr>
      <w:widowControl/>
      <w:spacing w:after="120"/>
      <w:ind w:left="283" w:firstLine="0"/>
      <w:jc w:val="left"/>
    </w:pPr>
    <w:rPr>
      <w:sz w:val="20"/>
      <w:szCs w:val="20"/>
      <w:lang w:val="en-US"/>
    </w:rPr>
  </w:style>
  <w:style w:type="character" w:customStyle="1" w:styleId="ab">
    <w:name w:val="Основной текст с отступом Знак"/>
    <w:link w:val="aa"/>
    <w:uiPriority w:val="99"/>
    <w:rsid w:val="008C3A7E"/>
    <w:rPr>
      <w:rFonts w:ascii="Times New Roman" w:eastAsia="Times New Roman" w:hAnsi="Times New Roman" w:cs="Times New Roman"/>
      <w:sz w:val="20"/>
      <w:szCs w:val="20"/>
      <w:lang w:val="en-US" w:eastAsia="ru-RU"/>
    </w:rPr>
  </w:style>
  <w:style w:type="paragraph" w:styleId="ac">
    <w:name w:val="footer"/>
    <w:aliases w:val="Нижний колонтитул Знак Знак Знак,Нижний колонтитул1,Нижний колонтитул Знак Знак"/>
    <w:basedOn w:val="a1"/>
    <w:link w:val="ad"/>
    <w:uiPriority w:val="99"/>
    <w:rsid w:val="008C3A7E"/>
    <w:pPr>
      <w:widowControl/>
      <w:tabs>
        <w:tab w:val="center" w:pos="4677"/>
        <w:tab w:val="right" w:pos="9355"/>
      </w:tabs>
      <w:ind w:firstLine="0"/>
      <w:jc w:val="left"/>
    </w:pPr>
    <w:rPr>
      <w:sz w:val="20"/>
      <w:szCs w:val="20"/>
      <w:lang w:val="en-US"/>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link w:val="ac"/>
    <w:uiPriority w:val="99"/>
    <w:rsid w:val="008C3A7E"/>
    <w:rPr>
      <w:rFonts w:ascii="Times New Roman" w:eastAsia="Times New Roman" w:hAnsi="Times New Roman" w:cs="Times New Roman"/>
      <w:sz w:val="20"/>
      <w:szCs w:val="20"/>
      <w:lang w:val="en-US" w:eastAsia="ru-RU"/>
    </w:rPr>
  </w:style>
  <w:style w:type="paragraph" w:customStyle="1" w:styleId="ae">
    <w:name w:val="Пункты"/>
    <w:basedOn w:val="a1"/>
    <w:rsid w:val="008C3A7E"/>
    <w:pPr>
      <w:widowControl/>
      <w:ind w:firstLine="567"/>
    </w:pPr>
    <w:rPr>
      <w:sz w:val="28"/>
    </w:rPr>
  </w:style>
  <w:style w:type="paragraph" w:customStyle="1" w:styleId="12">
    <w:name w:val="Обычный1"/>
    <w:rsid w:val="008C3A7E"/>
    <w:pPr>
      <w:widowControl w:val="0"/>
      <w:jc w:val="center"/>
    </w:pPr>
    <w:rPr>
      <w:rFonts w:ascii="Times New Roman" w:eastAsia="Times New Roman" w:hAnsi="Times New Roman"/>
      <w:b/>
      <w:bCs/>
      <w:snapToGrid w:val="0"/>
      <w:sz w:val="28"/>
    </w:rPr>
  </w:style>
  <w:style w:type="paragraph" w:customStyle="1" w:styleId="af">
    <w:name w:val="Знак Знак Знак Знак"/>
    <w:basedOn w:val="a1"/>
    <w:rsid w:val="008C3A7E"/>
    <w:pPr>
      <w:pageBreakBefore/>
      <w:widowControl/>
      <w:spacing w:after="160" w:line="360" w:lineRule="auto"/>
      <w:ind w:firstLine="0"/>
      <w:jc w:val="left"/>
    </w:pPr>
    <w:rPr>
      <w:sz w:val="28"/>
      <w:szCs w:val="20"/>
      <w:lang w:val="en-US" w:eastAsia="en-US"/>
    </w:rPr>
  </w:style>
  <w:style w:type="paragraph" w:customStyle="1" w:styleId="Style12">
    <w:name w:val="Style12"/>
    <w:basedOn w:val="a1"/>
    <w:rsid w:val="008C3A7E"/>
    <w:pPr>
      <w:autoSpaceDE w:val="0"/>
      <w:autoSpaceDN w:val="0"/>
      <w:adjustRightInd w:val="0"/>
      <w:spacing w:line="283" w:lineRule="exact"/>
      <w:ind w:firstLine="0"/>
      <w:jc w:val="left"/>
    </w:pPr>
  </w:style>
  <w:style w:type="paragraph" w:customStyle="1" w:styleId="af0">
    <w:name w:val="Знак Знак Знак"/>
    <w:basedOn w:val="a1"/>
    <w:rsid w:val="008C3A7E"/>
    <w:pPr>
      <w:widowControl/>
      <w:spacing w:after="160" w:line="240" w:lineRule="exact"/>
      <w:ind w:firstLine="0"/>
      <w:jc w:val="left"/>
    </w:pPr>
    <w:rPr>
      <w:rFonts w:ascii="Verdana" w:hAnsi="Verdana"/>
      <w:sz w:val="20"/>
      <w:szCs w:val="20"/>
    </w:rPr>
  </w:style>
  <w:style w:type="paragraph" w:customStyle="1" w:styleId="Style1">
    <w:name w:val="Style1"/>
    <w:basedOn w:val="a1"/>
    <w:rsid w:val="008C3A7E"/>
    <w:pPr>
      <w:autoSpaceDE w:val="0"/>
      <w:autoSpaceDN w:val="0"/>
      <w:adjustRightInd w:val="0"/>
      <w:spacing w:line="278" w:lineRule="exact"/>
      <w:ind w:firstLine="0"/>
      <w:jc w:val="center"/>
    </w:pPr>
  </w:style>
  <w:style w:type="paragraph" w:customStyle="1" w:styleId="Style2">
    <w:name w:val="Style2"/>
    <w:basedOn w:val="a1"/>
    <w:uiPriority w:val="99"/>
    <w:rsid w:val="008C3A7E"/>
    <w:pPr>
      <w:autoSpaceDE w:val="0"/>
      <w:autoSpaceDN w:val="0"/>
      <w:adjustRightInd w:val="0"/>
      <w:spacing w:line="276" w:lineRule="exact"/>
      <w:ind w:firstLine="538"/>
    </w:pPr>
  </w:style>
  <w:style w:type="paragraph" w:customStyle="1" w:styleId="Style3">
    <w:name w:val="Style3"/>
    <w:basedOn w:val="a1"/>
    <w:uiPriority w:val="99"/>
    <w:rsid w:val="008C3A7E"/>
    <w:pPr>
      <w:autoSpaceDE w:val="0"/>
      <w:autoSpaceDN w:val="0"/>
      <w:adjustRightInd w:val="0"/>
      <w:ind w:firstLine="0"/>
      <w:jc w:val="left"/>
    </w:pPr>
  </w:style>
  <w:style w:type="paragraph" w:customStyle="1" w:styleId="Style4">
    <w:name w:val="Style4"/>
    <w:basedOn w:val="a1"/>
    <w:rsid w:val="008C3A7E"/>
    <w:pPr>
      <w:autoSpaceDE w:val="0"/>
      <w:autoSpaceDN w:val="0"/>
      <w:adjustRightInd w:val="0"/>
      <w:spacing w:line="274" w:lineRule="exact"/>
      <w:ind w:firstLine="547"/>
    </w:pPr>
  </w:style>
  <w:style w:type="character" w:customStyle="1" w:styleId="FontStyle11">
    <w:name w:val="Font Style11"/>
    <w:uiPriority w:val="99"/>
    <w:rsid w:val="008C3A7E"/>
    <w:rPr>
      <w:rFonts w:ascii="Times New Roman" w:hAnsi="Times New Roman" w:cs="Times New Roman"/>
      <w:sz w:val="22"/>
      <w:szCs w:val="22"/>
    </w:rPr>
  </w:style>
  <w:style w:type="character" w:customStyle="1" w:styleId="FontStyle12">
    <w:name w:val="Font Style12"/>
    <w:uiPriority w:val="99"/>
    <w:rsid w:val="008C3A7E"/>
    <w:rPr>
      <w:rFonts w:ascii="Times New Roman" w:hAnsi="Times New Roman" w:cs="Times New Roman"/>
      <w:sz w:val="22"/>
      <w:szCs w:val="22"/>
    </w:rPr>
  </w:style>
  <w:style w:type="character" w:customStyle="1" w:styleId="FontStyle13">
    <w:name w:val="Font Style13"/>
    <w:rsid w:val="008C3A7E"/>
    <w:rPr>
      <w:rFonts w:ascii="Times New Roman" w:hAnsi="Times New Roman" w:cs="Times New Roman"/>
      <w:sz w:val="22"/>
      <w:szCs w:val="22"/>
    </w:rPr>
  </w:style>
  <w:style w:type="character" w:customStyle="1" w:styleId="FontStyle14">
    <w:name w:val="Font Style14"/>
    <w:rsid w:val="008C3A7E"/>
    <w:rPr>
      <w:rFonts w:ascii="Times New Roman" w:hAnsi="Times New Roman" w:cs="Times New Roman"/>
      <w:b/>
      <w:bCs/>
      <w:sz w:val="22"/>
      <w:szCs w:val="22"/>
    </w:rPr>
  </w:style>
  <w:style w:type="character" w:styleId="af1">
    <w:name w:val="Strong"/>
    <w:qFormat/>
    <w:rsid w:val="008C3A7E"/>
    <w:rPr>
      <w:b/>
      <w:bCs/>
    </w:rPr>
  </w:style>
  <w:style w:type="paragraph" w:customStyle="1" w:styleId="Style22">
    <w:name w:val="Style22"/>
    <w:basedOn w:val="a1"/>
    <w:uiPriority w:val="99"/>
    <w:rsid w:val="008C3A7E"/>
    <w:pPr>
      <w:autoSpaceDE w:val="0"/>
      <w:autoSpaceDN w:val="0"/>
      <w:adjustRightInd w:val="0"/>
      <w:ind w:firstLine="0"/>
      <w:jc w:val="left"/>
    </w:pPr>
  </w:style>
  <w:style w:type="character" w:customStyle="1" w:styleId="FontStyle52">
    <w:name w:val="Font Style52"/>
    <w:rsid w:val="008C3A7E"/>
    <w:rPr>
      <w:rFonts w:ascii="Times New Roman" w:hAnsi="Times New Roman" w:cs="Times New Roman"/>
      <w:spacing w:val="-10"/>
      <w:sz w:val="18"/>
      <w:szCs w:val="18"/>
    </w:rPr>
  </w:style>
  <w:style w:type="character" w:customStyle="1" w:styleId="FontStyle56">
    <w:name w:val="Font Style56"/>
    <w:uiPriority w:val="99"/>
    <w:rsid w:val="008C3A7E"/>
    <w:rPr>
      <w:rFonts w:ascii="Times New Roman" w:hAnsi="Times New Roman" w:cs="Times New Roman"/>
      <w:i/>
      <w:iCs/>
      <w:spacing w:val="-20"/>
      <w:sz w:val="16"/>
      <w:szCs w:val="16"/>
    </w:rPr>
  </w:style>
  <w:style w:type="paragraph" w:customStyle="1" w:styleId="msonormalcxspmiddle">
    <w:name w:val="msonormalcxspmiddle"/>
    <w:basedOn w:val="a1"/>
    <w:rsid w:val="008C3A7E"/>
    <w:pPr>
      <w:widowControl/>
      <w:spacing w:before="100" w:beforeAutospacing="1" w:after="100" w:afterAutospacing="1"/>
      <w:ind w:firstLine="0"/>
      <w:jc w:val="left"/>
    </w:pPr>
  </w:style>
  <w:style w:type="paragraph" w:customStyle="1" w:styleId="msonormalcxspmiddlecxsplast">
    <w:name w:val="msonormalcxspmiddlecxsplast"/>
    <w:basedOn w:val="a1"/>
    <w:rsid w:val="008C3A7E"/>
    <w:pPr>
      <w:widowControl/>
      <w:spacing w:before="100" w:beforeAutospacing="1" w:after="100" w:afterAutospacing="1"/>
      <w:ind w:firstLine="0"/>
      <w:jc w:val="left"/>
    </w:pPr>
  </w:style>
  <w:style w:type="paragraph" w:styleId="af2">
    <w:name w:val="Normal (Web)"/>
    <w:aliases w:val="Обычный (Web)"/>
    <w:basedOn w:val="a1"/>
    <w:link w:val="af3"/>
    <w:uiPriority w:val="99"/>
    <w:qFormat/>
    <w:rsid w:val="008C3A7E"/>
    <w:pPr>
      <w:widowControl/>
      <w:spacing w:before="100" w:beforeAutospacing="1" w:after="100" w:afterAutospacing="1"/>
      <w:ind w:firstLine="0"/>
      <w:jc w:val="left"/>
    </w:pPr>
    <w:rPr>
      <w:lang w:val="x-none"/>
    </w:rPr>
  </w:style>
  <w:style w:type="paragraph" w:styleId="27">
    <w:name w:val="List 2"/>
    <w:basedOn w:val="a1"/>
    <w:uiPriority w:val="99"/>
    <w:rsid w:val="008C3A7E"/>
    <w:pPr>
      <w:widowControl/>
      <w:ind w:left="566" w:hanging="283"/>
      <w:jc w:val="left"/>
    </w:pPr>
  </w:style>
  <w:style w:type="paragraph" w:customStyle="1" w:styleId="Style38">
    <w:name w:val="Style38"/>
    <w:basedOn w:val="a1"/>
    <w:uiPriority w:val="99"/>
    <w:rsid w:val="008C3A7E"/>
    <w:pPr>
      <w:autoSpaceDE w:val="0"/>
      <w:autoSpaceDN w:val="0"/>
      <w:adjustRightInd w:val="0"/>
      <w:ind w:firstLine="0"/>
      <w:jc w:val="left"/>
    </w:pPr>
  </w:style>
  <w:style w:type="paragraph" w:styleId="af4">
    <w:name w:val="Plain Text"/>
    <w:basedOn w:val="a1"/>
    <w:link w:val="af5"/>
    <w:rsid w:val="008C3A7E"/>
    <w:pPr>
      <w:widowControl/>
      <w:ind w:firstLine="0"/>
      <w:jc w:val="left"/>
    </w:pPr>
    <w:rPr>
      <w:rFonts w:ascii="Courier New" w:hAnsi="Courier New"/>
      <w:sz w:val="20"/>
      <w:szCs w:val="20"/>
      <w:lang w:val="x-none"/>
    </w:rPr>
  </w:style>
  <w:style w:type="character" w:customStyle="1" w:styleId="af5">
    <w:name w:val="Текст Знак"/>
    <w:link w:val="af4"/>
    <w:rsid w:val="008C3A7E"/>
    <w:rPr>
      <w:rFonts w:ascii="Courier New" w:eastAsia="Times New Roman" w:hAnsi="Courier New" w:cs="Courier New"/>
      <w:sz w:val="20"/>
      <w:szCs w:val="20"/>
      <w:lang w:eastAsia="ru-RU"/>
    </w:rPr>
  </w:style>
  <w:style w:type="paragraph" w:customStyle="1" w:styleId="Style6">
    <w:name w:val="Style6"/>
    <w:basedOn w:val="a1"/>
    <w:rsid w:val="008C3A7E"/>
    <w:pPr>
      <w:autoSpaceDE w:val="0"/>
      <w:autoSpaceDN w:val="0"/>
      <w:adjustRightInd w:val="0"/>
      <w:spacing w:line="259" w:lineRule="exact"/>
      <w:ind w:firstLine="394"/>
    </w:pPr>
  </w:style>
  <w:style w:type="paragraph" w:customStyle="1" w:styleId="Style11">
    <w:name w:val="Style11"/>
    <w:basedOn w:val="a1"/>
    <w:rsid w:val="008C3A7E"/>
    <w:pPr>
      <w:autoSpaceDE w:val="0"/>
      <w:autoSpaceDN w:val="0"/>
      <w:adjustRightInd w:val="0"/>
      <w:spacing w:line="180" w:lineRule="exact"/>
      <w:ind w:firstLine="0"/>
      <w:jc w:val="left"/>
    </w:pPr>
  </w:style>
  <w:style w:type="paragraph" w:customStyle="1" w:styleId="FR2">
    <w:name w:val="FR2"/>
    <w:rsid w:val="008C3A7E"/>
    <w:pPr>
      <w:widowControl w:val="0"/>
      <w:spacing w:line="300" w:lineRule="auto"/>
      <w:ind w:firstLine="720"/>
      <w:jc w:val="both"/>
    </w:pPr>
    <w:rPr>
      <w:rFonts w:ascii="Times New Roman" w:eastAsia="Times New Roman" w:hAnsi="Times New Roman"/>
      <w:sz w:val="28"/>
    </w:rPr>
  </w:style>
  <w:style w:type="paragraph" w:styleId="28">
    <w:name w:val="Body Text 2"/>
    <w:basedOn w:val="a1"/>
    <w:link w:val="29"/>
    <w:uiPriority w:val="99"/>
    <w:rsid w:val="008C3A7E"/>
    <w:pPr>
      <w:widowControl/>
      <w:spacing w:after="120" w:line="480" w:lineRule="auto"/>
      <w:ind w:firstLine="0"/>
      <w:jc w:val="left"/>
    </w:pPr>
    <w:rPr>
      <w:sz w:val="20"/>
      <w:szCs w:val="20"/>
      <w:lang w:val="en-US"/>
    </w:rPr>
  </w:style>
  <w:style w:type="character" w:customStyle="1" w:styleId="29">
    <w:name w:val="Основной текст 2 Знак"/>
    <w:link w:val="28"/>
    <w:uiPriority w:val="99"/>
    <w:rsid w:val="008C3A7E"/>
    <w:rPr>
      <w:rFonts w:ascii="Times New Roman" w:eastAsia="Times New Roman" w:hAnsi="Times New Roman" w:cs="Times New Roman"/>
      <w:sz w:val="20"/>
      <w:szCs w:val="20"/>
      <w:lang w:val="en-US" w:eastAsia="ru-RU"/>
    </w:rPr>
  </w:style>
  <w:style w:type="paragraph" w:customStyle="1" w:styleId="ConsPlusNormal">
    <w:name w:val="ConsPlusNormal"/>
    <w:qFormat/>
    <w:rsid w:val="008C3A7E"/>
    <w:pPr>
      <w:widowControl w:val="0"/>
      <w:autoSpaceDE w:val="0"/>
      <w:autoSpaceDN w:val="0"/>
      <w:adjustRightInd w:val="0"/>
      <w:ind w:firstLine="720"/>
    </w:pPr>
    <w:rPr>
      <w:rFonts w:ascii="Arial" w:eastAsia="Times New Roman" w:hAnsi="Arial" w:cs="Arial"/>
    </w:rPr>
  </w:style>
  <w:style w:type="paragraph" w:customStyle="1" w:styleId="210">
    <w:name w:val="Основной текст 21"/>
    <w:basedOn w:val="12"/>
    <w:rsid w:val="008C3A7E"/>
    <w:pPr>
      <w:widowControl/>
      <w:jc w:val="left"/>
    </w:pPr>
    <w:rPr>
      <w:bCs w:val="0"/>
      <w:snapToGrid/>
      <w:sz w:val="24"/>
    </w:rPr>
  </w:style>
  <w:style w:type="paragraph" w:customStyle="1" w:styleId="81">
    <w:name w:val="Заголовок 81"/>
    <w:basedOn w:val="12"/>
    <w:next w:val="12"/>
    <w:rsid w:val="008C3A7E"/>
    <w:pPr>
      <w:keepNext/>
      <w:widowControl/>
      <w:outlineLvl w:val="7"/>
    </w:pPr>
    <w:rPr>
      <w:bCs w:val="0"/>
      <w:snapToGrid/>
      <w:sz w:val="24"/>
    </w:rPr>
  </w:style>
  <w:style w:type="paragraph" w:customStyle="1" w:styleId="212">
    <w:name w:val="Заголовок 21"/>
    <w:basedOn w:val="12"/>
    <w:next w:val="12"/>
    <w:rsid w:val="008C3A7E"/>
    <w:pPr>
      <w:keepNext/>
      <w:widowControl/>
      <w:jc w:val="both"/>
      <w:outlineLvl w:val="1"/>
    </w:pPr>
    <w:rPr>
      <w:bCs w:val="0"/>
      <w:snapToGrid/>
      <w:sz w:val="24"/>
    </w:rPr>
  </w:style>
  <w:style w:type="paragraph" w:customStyle="1" w:styleId="110">
    <w:name w:val="Заголовок 11"/>
    <w:basedOn w:val="12"/>
    <w:next w:val="12"/>
    <w:rsid w:val="008C3A7E"/>
    <w:pPr>
      <w:keepNext/>
      <w:widowControl/>
      <w:outlineLvl w:val="0"/>
    </w:pPr>
    <w:rPr>
      <w:b w:val="0"/>
      <w:bCs w:val="0"/>
      <w:snapToGrid/>
      <w:sz w:val="24"/>
    </w:rPr>
  </w:style>
  <w:style w:type="paragraph" w:styleId="34">
    <w:name w:val="Body Text 3"/>
    <w:basedOn w:val="a1"/>
    <w:link w:val="35"/>
    <w:rsid w:val="008C3A7E"/>
    <w:pPr>
      <w:widowControl/>
      <w:spacing w:after="120"/>
      <w:ind w:firstLine="0"/>
      <w:jc w:val="left"/>
    </w:pPr>
    <w:rPr>
      <w:sz w:val="16"/>
      <w:szCs w:val="16"/>
      <w:lang w:val="x-none"/>
    </w:rPr>
  </w:style>
  <w:style w:type="character" w:customStyle="1" w:styleId="35">
    <w:name w:val="Основной текст 3 Знак"/>
    <w:link w:val="34"/>
    <w:rsid w:val="008C3A7E"/>
    <w:rPr>
      <w:rFonts w:ascii="Times New Roman" w:eastAsia="Times New Roman" w:hAnsi="Times New Roman" w:cs="Times New Roman"/>
      <w:sz w:val="16"/>
      <w:szCs w:val="16"/>
      <w:lang w:eastAsia="ru-RU"/>
    </w:rPr>
  </w:style>
  <w:style w:type="paragraph" w:customStyle="1" w:styleId="310">
    <w:name w:val="Заголовок 31"/>
    <w:basedOn w:val="12"/>
    <w:next w:val="12"/>
    <w:rsid w:val="008C3A7E"/>
    <w:pPr>
      <w:keepNext/>
      <w:widowControl/>
      <w:jc w:val="both"/>
      <w:outlineLvl w:val="2"/>
    </w:pPr>
    <w:rPr>
      <w:bCs w:val="0"/>
      <w:i/>
      <w:snapToGrid/>
      <w:sz w:val="24"/>
    </w:rPr>
  </w:style>
  <w:style w:type="paragraph" w:customStyle="1" w:styleId="ConsPlusNonformat">
    <w:name w:val="ConsPlusNonformat"/>
    <w:rsid w:val="008C3A7E"/>
    <w:pPr>
      <w:widowControl w:val="0"/>
      <w:autoSpaceDE w:val="0"/>
      <w:autoSpaceDN w:val="0"/>
      <w:adjustRightInd w:val="0"/>
    </w:pPr>
    <w:rPr>
      <w:rFonts w:ascii="Courier New" w:eastAsia="Times New Roman" w:hAnsi="Courier New" w:cs="Courier New"/>
    </w:rPr>
  </w:style>
  <w:style w:type="paragraph" w:customStyle="1" w:styleId="2a">
    <w:name w:val="заголовок 2"/>
    <w:basedOn w:val="a1"/>
    <w:next w:val="a1"/>
    <w:link w:val="2b"/>
    <w:rsid w:val="008C3A7E"/>
    <w:pPr>
      <w:keepNext/>
      <w:ind w:firstLine="709"/>
      <w:jc w:val="left"/>
      <w:outlineLvl w:val="1"/>
    </w:pPr>
    <w:rPr>
      <w:b/>
      <w:szCs w:val="28"/>
      <w:lang w:val="x-none"/>
    </w:rPr>
  </w:style>
  <w:style w:type="character" w:customStyle="1" w:styleId="2c">
    <w:name w:val="Знак Знак2"/>
    <w:rsid w:val="008C3A7E"/>
    <w:rPr>
      <w:sz w:val="24"/>
      <w:szCs w:val="24"/>
      <w:lang w:val="ru-RU" w:eastAsia="ru-RU" w:bidi="ar-SA"/>
    </w:rPr>
  </w:style>
  <w:style w:type="paragraph" w:customStyle="1" w:styleId="ConsPlusTitle">
    <w:name w:val="ConsPlusTitle"/>
    <w:rsid w:val="008C3A7E"/>
    <w:pPr>
      <w:widowControl w:val="0"/>
      <w:autoSpaceDE w:val="0"/>
      <w:autoSpaceDN w:val="0"/>
      <w:adjustRightInd w:val="0"/>
    </w:pPr>
    <w:rPr>
      <w:rFonts w:ascii="Times New Roman" w:eastAsia="Times New Roman" w:hAnsi="Times New Roman"/>
      <w:b/>
      <w:bCs/>
      <w:sz w:val="24"/>
      <w:szCs w:val="24"/>
      <w:lang w:eastAsia="ko-KR"/>
    </w:rPr>
  </w:style>
  <w:style w:type="paragraph" w:customStyle="1" w:styleId="Style135">
    <w:name w:val="Style135"/>
    <w:basedOn w:val="a1"/>
    <w:rsid w:val="008C3A7E"/>
    <w:pPr>
      <w:autoSpaceDE w:val="0"/>
      <w:autoSpaceDN w:val="0"/>
      <w:adjustRightInd w:val="0"/>
      <w:ind w:firstLine="0"/>
      <w:jc w:val="left"/>
    </w:pPr>
    <w:rPr>
      <w:rFonts w:ascii="Arial" w:hAnsi="Arial" w:cs="Arial"/>
    </w:rPr>
  </w:style>
  <w:style w:type="character" w:customStyle="1" w:styleId="FontStyle264">
    <w:name w:val="Font Style264"/>
    <w:rsid w:val="008C3A7E"/>
    <w:rPr>
      <w:rFonts w:ascii="Times New Roman" w:hAnsi="Times New Roman" w:cs="Times New Roman"/>
      <w:sz w:val="24"/>
      <w:szCs w:val="24"/>
    </w:rPr>
  </w:style>
  <w:style w:type="character" w:customStyle="1" w:styleId="FontStyle265">
    <w:name w:val="Font Style265"/>
    <w:rsid w:val="008C3A7E"/>
    <w:rPr>
      <w:rFonts w:ascii="Times New Roman" w:hAnsi="Times New Roman" w:cs="Times New Roman"/>
      <w:i/>
      <w:iCs/>
      <w:sz w:val="26"/>
      <w:szCs w:val="26"/>
    </w:rPr>
  </w:style>
  <w:style w:type="paragraph" w:customStyle="1" w:styleId="af6">
    <w:name w:val="Стиль_Рабочий"/>
    <w:basedOn w:val="a1"/>
    <w:rsid w:val="008C3A7E"/>
    <w:pPr>
      <w:shd w:val="clear" w:color="auto" w:fill="FFFFFF"/>
      <w:autoSpaceDE w:val="0"/>
      <w:autoSpaceDN w:val="0"/>
      <w:adjustRightInd w:val="0"/>
      <w:ind w:left="11" w:firstLine="499"/>
    </w:pPr>
    <w:rPr>
      <w:color w:val="000000"/>
      <w:szCs w:val="20"/>
    </w:rPr>
  </w:style>
  <w:style w:type="character" w:customStyle="1" w:styleId="2b">
    <w:name w:val="заголовок 2 Знак"/>
    <w:link w:val="2a"/>
    <w:rsid w:val="008C3A7E"/>
    <w:rPr>
      <w:rFonts w:ascii="Times New Roman" w:eastAsia="Times New Roman" w:hAnsi="Times New Roman" w:cs="Arial"/>
      <w:b/>
      <w:sz w:val="24"/>
      <w:szCs w:val="28"/>
      <w:lang w:eastAsia="ru-RU"/>
    </w:rPr>
  </w:style>
  <w:style w:type="paragraph" w:customStyle="1" w:styleId="213">
    <w:name w:val="Основной текст с отступом 21"/>
    <w:basedOn w:val="a1"/>
    <w:rsid w:val="008C3A7E"/>
    <w:pPr>
      <w:widowControl/>
      <w:suppressAutoHyphens/>
      <w:ind w:firstLine="851"/>
      <w:jc w:val="center"/>
    </w:pPr>
    <w:rPr>
      <w:b/>
      <w:bCs/>
      <w:lang w:eastAsia="ar-SA"/>
    </w:rPr>
  </w:style>
  <w:style w:type="paragraph" w:styleId="13">
    <w:name w:val="toc 1"/>
    <w:basedOn w:val="a1"/>
    <w:next w:val="a1"/>
    <w:link w:val="14"/>
    <w:autoRedefine/>
    <w:uiPriority w:val="39"/>
    <w:qFormat/>
    <w:rsid w:val="008C3A7E"/>
    <w:pPr>
      <w:tabs>
        <w:tab w:val="right" w:leader="dot" w:pos="9968"/>
      </w:tabs>
      <w:spacing w:line="360" w:lineRule="auto"/>
      <w:ind w:right="-108" w:firstLine="426"/>
      <w:jc w:val="left"/>
    </w:pPr>
    <w:rPr>
      <w:lang w:val="x-none"/>
    </w:rPr>
  </w:style>
  <w:style w:type="paragraph" w:styleId="2d">
    <w:name w:val="toc 2"/>
    <w:basedOn w:val="a1"/>
    <w:next w:val="a1"/>
    <w:autoRedefine/>
    <w:uiPriority w:val="39"/>
    <w:qFormat/>
    <w:rsid w:val="008C3A7E"/>
    <w:pPr>
      <w:tabs>
        <w:tab w:val="right" w:leader="dot" w:pos="9345"/>
      </w:tabs>
      <w:ind w:firstLine="180"/>
    </w:pPr>
  </w:style>
  <w:style w:type="paragraph" w:styleId="36">
    <w:name w:val="toc 3"/>
    <w:basedOn w:val="a1"/>
    <w:next w:val="a1"/>
    <w:autoRedefine/>
    <w:uiPriority w:val="39"/>
    <w:qFormat/>
    <w:rsid w:val="008C3A7E"/>
    <w:pPr>
      <w:ind w:left="480"/>
    </w:pPr>
  </w:style>
  <w:style w:type="character" w:styleId="af7">
    <w:name w:val="Hyperlink"/>
    <w:rsid w:val="008C3A7E"/>
    <w:rPr>
      <w:color w:val="0000FF"/>
      <w:u w:val="single"/>
    </w:rPr>
  </w:style>
  <w:style w:type="character" w:styleId="af8">
    <w:name w:val="page number"/>
    <w:basedOn w:val="a2"/>
    <w:uiPriority w:val="99"/>
    <w:rsid w:val="008C3A7E"/>
  </w:style>
  <w:style w:type="paragraph" w:styleId="41">
    <w:name w:val="toc 4"/>
    <w:basedOn w:val="a1"/>
    <w:next w:val="a1"/>
    <w:autoRedefine/>
    <w:uiPriority w:val="39"/>
    <w:rsid w:val="008C3A7E"/>
    <w:pPr>
      <w:tabs>
        <w:tab w:val="right" w:leader="dot" w:pos="8280"/>
      </w:tabs>
      <w:ind w:left="1800" w:hanging="680"/>
      <w:jc w:val="right"/>
    </w:pPr>
  </w:style>
  <w:style w:type="paragraph" w:styleId="af9">
    <w:name w:val="List Paragraph"/>
    <w:aliases w:val="Содержание. 2 уровень"/>
    <w:basedOn w:val="a1"/>
    <w:link w:val="afa"/>
    <w:uiPriority w:val="99"/>
    <w:qFormat/>
    <w:rsid w:val="008C3A7E"/>
    <w:pPr>
      <w:widowControl/>
      <w:spacing w:after="200" w:line="276" w:lineRule="auto"/>
      <w:ind w:left="720" w:firstLine="0"/>
      <w:contextualSpacing/>
      <w:jc w:val="left"/>
    </w:pPr>
    <w:rPr>
      <w:rFonts w:ascii="Calibri" w:eastAsia="Calibri" w:hAnsi="Calibri"/>
      <w:sz w:val="20"/>
      <w:szCs w:val="20"/>
      <w:lang w:val="x-none" w:eastAsia="x-none"/>
    </w:rPr>
  </w:style>
  <w:style w:type="character" w:styleId="afb">
    <w:name w:val="annotation reference"/>
    <w:uiPriority w:val="99"/>
    <w:rsid w:val="008C3A7E"/>
    <w:rPr>
      <w:sz w:val="16"/>
      <w:szCs w:val="16"/>
    </w:rPr>
  </w:style>
  <w:style w:type="paragraph" w:styleId="afc">
    <w:name w:val="annotation text"/>
    <w:basedOn w:val="a1"/>
    <w:link w:val="afd"/>
    <w:uiPriority w:val="99"/>
    <w:rsid w:val="008C3A7E"/>
    <w:rPr>
      <w:sz w:val="20"/>
      <w:szCs w:val="20"/>
      <w:lang w:val="x-none"/>
    </w:rPr>
  </w:style>
  <w:style w:type="character" w:customStyle="1" w:styleId="afd">
    <w:name w:val="Текст примечания Знак"/>
    <w:link w:val="afc"/>
    <w:uiPriority w:val="99"/>
    <w:rsid w:val="008C3A7E"/>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8C3A7E"/>
    <w:rPr>
      <w:b/>
      <w:bCs/>
    </w:rPr>
  </w:style>
  <w:style w:type="character" w:customStyle="1" w:styleId="aff">
    <w:name w:val="Тема примечания Знак"/>
    <w:link w:val="afe"/>
    <w:uiPriority w:val="99"/>
    <w:rsid w:val="008C3A7E"/>
    <w:rPr>
      <w:rFonts w:ascii="Times New Roman" w:eastAsia="Times New Roman" w:hAnsi="Times New Roman" w:cs="Times New Roman"/>
      <w:b/>
      <w:bCs/>
      <w:sz w:val="20"/>
      <w:szCs w:val="20"/>
      <w:lang w:eastAsia="ru-RU"/>
    </w:rPr>
  </w:style>
  <w:style w:type="paragraph" w:styleId="aff0">
    <w:name w:val="Balloon Text"/>
    <w:basedOn w:val="a1"/>
    <w:link w:val="aff1"/>
    <w:uiPriority w:val="99"/>
    <w:rsid w:val="008C3A7E"/>
    <w:rPr>
      <w:rFonts w:ascii="Tahoma" w:hAnsi="Tahoma"/>
      <w:sz w:val="16"/>
      <w:szCs w:val="16"/>
      <w:lang w:val="x-none"/>
    </w:rPr>
  </w:style>
  <w:style w:type="character" w:customStyle="1" w:styleId="aff1">
    <w:name w:val="Текст выноски Знак"/>
    <w:link w:val="aff0"/>
    <w:uiPriority w:val="99"/>
    <w:rsid w:val="008C3A7E"/>
    <w:rPr>
      <w:rFonts w:ascii="Tahoma" w:eastAsia="Times New Roman" w:hAnsi="Tahoma" w:cs="Tahoma"/>
      <w:sz w:val="16"/>
      <w:szCs w:val="16"/>
      <w:lang w:eastAsia="ru-RU"/>
    </w:rPr>
  </w:style>
  <w:style w:type="paragraph" w:styleId="aff2">
    <w:name w:val="Document Map"/>
    <w:basedOn w:val="a1"/>
    <w:link w:val="aff3"/>
    <w:semiHidden/>
    <w:rsid w:val="008C3A7E"/>
    <w:pPr>
      <w:shd w:val="clear" w:color="auto" w:fill="000080"/>
    </w:pPr>
    <w:rPr>
      <w:rFonts w:ascii="Tahoma" w:hAnsi="Tahoma"/>
      <w:sz w:val="20"/>
      <w:szCs w:val="20"/>
      <w:lang w:val="x-none"/>
    </w:rPr>
  </w:style>
  <w:style w:type="character" w:customStyle="1" w:styleId="aff3">
    <w:name w:val="Схема документа Знак"/>
    <w:link w:val="aff2"/>
    <w:semiHidden/>
    <w:rsid w:val="008C3A7E"/>
    <w:rPr>
      <w:rFonts w:ascii="Tahoma" w:eastAsia="Times New Roman" w:hAnsi="Tahoma" w:cs="Tahoma"/>
      <w:sz w:val="20"/>
      <w:szCs w:val="20"/>
      <w:shd w:val="clear" w:color="auto" w:fill="000080"/>
      <w:lang w:eastAsia="ru-RU"/>
    </w:rPr>
  </w:style>
  <w:style w:type="paragraph" w:styleId="37">
    <w:name w:val="List 3"/>
    <w:basedOn w:val="a1"/>
    <w:rsid w:val="008C3A7E"/>
    <w:pPr>
      <w:ind w:left="849" w:hanging="283"/>
    </w:pPr>
  </w:style>
  <w:style w:type="paragraph" w:styleId="42">
    <w:name w:val="List 4"/>
    <w:basedOn w:val="a1"/>
    <w:rsid w:val="008C3A7E"/>
    <w:pPr>
      <w:ind w:left="1132" w:hanging="283"/>
    </w:pPr>
  </w:style>
  <w:style w:type="paragraph" w:styleId="2">
    <w:name w:val="List Bullet 2"/>
    <w:basedOn w:val="a1"/>
    <w:rsid w:val="008C3A7E"/>
    <w:pPr>
      <w:numPr>
        <w:numId w:val="1"/>
      </w:numPr>
    </w:pPr>
  </w:style>
  <w:style w:type="paragraph" w:styleId="3">
    <w:name w:val="List Bullet 3"/>
    <w:basedOn w:val="a1"/>
    <w:rsid w:val="008C3A7E"/>
    <w:pPr>
      <w:numPr>
        <w:numId w:val="2"/>
      </w:numPr>
    </w:pPr>
  </w:style>
  <w:style w:type="paragraph" w:styleId="aff4">
    <w:name w:val="caption"/>
    <w:basedOn w:val="a1"/>
    <w:next w:val="a1"/>
    <w:qFormat/>
    <w:rsid w:val="008C3A7E"/>
    <w:rPr>
      <w:b/>
      <w:bCs/>
      <w:sz w:val="20"/>
      <w:szCs w:val="20"/>
    </w:rPr>
  </w:style>
  <w:style w:type="paragraph" w:styleId="aff5">
    <w:name w:val="Normal Indent"/>
    <w:basedOn w:val="a1"/>
    <w:rsid w:val="008C3A7E"/>
    <w:pPr>
      <w:ind w:left="708"/>
    </w:pPr>
  </w:style>
  <w:style w:type="paragraph" w:customStyle="1" w:styleId="aff6">
    <w:name w:val="Краткий обратный адрес"/>
    <w:basedOn w:val="a1"/>
    <w:rsid w:val="008C3A7E"/>
  </w:style>
  <w:style w:type="paragraph" w:styleId="aff7">
    <w:name w:val="Body Text First Indent"/>
    <w:basedOn w:val="a6"/>
    <w:link w:val="aff8"/>
    <w:rsid w:val="008C3A7E"/>
    <w:pPr>
      <w:widowControl w:val="0"/>
      <w:ind w:firstLine="210"/>
      <w:jc w:val="both"/>
    </w:pPr>
  </w:style>
  <w:style w:type="character" w:customStyle="1" w:styleId="aff8">
    <w:name w:val="Красная строка Знак"/>
    <w:basedOn w:val="11"/>
    <w:link w:val="aff7"/>
    <w:rsid w:val="008C3A7E"/>
    <w:rPr>
      <w:rFonts w:ascii="Times New Roman" w:eastAsia="Times New Roman" w:hAnsi="Times New Roman" w:cs="Times New Roman"/>
      <w:sz w:val="24"/>
      <w:szCs w:val="24"/>
      <w:lang w:eastAsia="ru-RU"/>
    </w:rPr>
  </w:style>
  <w:style w:type="paragraph" w:styleId="2e">
    <w:name w:val="Body Text First Indent 2"/>
    <w:basedOn w:val="aa"/>
    <w:link w:val="2f"/>
    <w:rsid w:val="008C3A7E"/>
    <w:pPr>
      <w:widowControl w:val="0"/>
      <w:ind w:firstLine="210"/>
      <w:jc w:val="both"/>
    </w:pPr>
    <w:rPr>
      <w:sz w:val="24"/>
      <w:szCs w:val="24"/>
    </w:rPr>
  </w:style>
  <w:style w:type="character" w:customStyle="1" w:styleId="2f">
    <w:name w:val="Красная строка 2 Знак"/>
    <w:link w:val="2e"/>
    <w:rsid w:val="008C3A7E"/>
    <w:rPr>
      <w:rFonts w:ascii="Times New Roman" w:eastAsia="Times New Roman" w:hAnsi="Times New Roman" w:cs="Times New Roman"/>
      <w:sz w:val="24"/>
      <w:szCs w:val="24"/>
      <w:lang w:val="en-US" w:eastAsia="ru-RU"/>
    </w:rPr>
  </w:style>
  <w:style w:type="character" w:customStyle="1" w:styleId="260">
    <w:name w:val="Основной текст (2) + Не полужирный6"/>
    <w:rsid w:val="008C3A7E"/>
    <w:rPr>
      <w:rFonts w:ascii="Times New Roman" w:hAnsi="Times New Roman" w:cs="Times New Roman"/>
      <w:b/>
      <w:bCs/>
      <w:spacing w:val="0"/>
      <w:sz w:val="26"/>
      <w:szCs w:val="26"/>
    </w:rPr>
  </w:style>
  <w:style w:type="character" w:customStyle="1" w:styleId="240">
    <w:name w:val="Основной текст (2) + Не полужирный4"/>
    <w:rsid w:val="008C3A7E"/>
    <w:rPr>
      <w:rFonts w:ascii="Times New Roman" w:hAnsi="Times New Roman" w:cs="Times New Roman"/>
      <w:b/>
      <w:bCs/>
      <w:spacing w:val="0"/>
      <w:sz w:val="26"/>
      <w:szCs w:val="26"/>
    </w:rPr>
  </w:style>
  <w:style w:type="character" w:customStyle="1" w:styleId="230">
    <w:name w:val="Основной текст (2) + Не полужирный3"/>
    <w:rsid w:val="008C3A7E"/>
    <w:rPr>
      <w:rFonts w:ascii="Times New Roman" w:hAnsi="Times New Roman" w:cs="Times New Roman"/>
      <w:b/>
      <w:bCs/>
      <w:spacing w:val="0"/>
      <w:sz w:val="26"/>
      <w:szCs w:val="26"/>
    </w:rPr>
  </w:style>
  <w:style w:type="character" w:customStyle="1" w:styleId="FontStyle15">
    <w:name w:val="Font Style15"/>
    <w:rsid w:val="008C3A7E"/>
    <w:rPr>
      <w:rFonts w:ascii="Book Antiqua" w:hAnsi="Book Antiqua" w:cs="Book Antiqua"/>
      <w:b/>
      <w:bCs/>
      <w:i/>
      <w:iCs/>
      <w:spacing w:val="-10"/>
      <w:sz w:val="14"/>
      <w:szCs w:val="14"/>
    </w:rPr>
  </w:style>
  <w:style w:type="paragraph" w:customStyle="1" w:styleId="Style8">
    <w:name w:val="Style8"/>
    <w:basedOn w:val="a1"/>
    <w:rsid w:val="008C3A7E"/>
    <w:pPr>
      <w:autoSpaceDE w:val="0"/>
      <w:autoSpaceDN w:val="0"/>
      <w:adjustRightInd w:val="0"/>
      <w:spacing w:line="360" w:lineRule="exact"/>
      <w:ind w:firstLine="810"/>
      <w:jc w:val="left"/>
    </w:pPr>
    <w:rPr>
      <w:rFonts w:ascii="Microsoft Sans Serif" w:hAnsi="Microsoft Sans Serif"/>
    </w:rPr>
  </w:style>
  <w:style w:type="character" w:customStyle="1" w:styleId="FontStyle69">
    <w:name w:val="Font Style69"/>
    <w:rsid w:val="008C3A7E"/>
    <w:rPr>
      <w:rFonts w:ascii="Times New Roman" w:hAnsi="Times New Roman" w:cs="Times New Roman"/>
      <w:spacing w:val="10"/>
      <w:sz w:val="26"/>
      <w:szCs w:val="26"/>
    </w:rPr>
  </w:style>
  <w:style w:type="character" w:customStyle="1" w:styleId="250">
    <w:name w:val="Основной текст (2) + Не полужирный5"/>
    <w:rsid w:val="008C3A7E"/>
    <w:rPr>
      <w:rFonts w:ascii="Times New Roman" w:hAnsi="Times New Roman" w:cs="Times New Roman"/>
      <w:b/>
      <w:bCs/>
      <w:spacing w:val="0"/>
      <w:sz w:val="26"/>
      <w:szCs w:val="26"/>
    </w:rPr>
  </w:style>
  <w:style w:type="character" w:customStyle="1" w:styleId="2f0">
    <w:name w:val="Основной текст (2)_"/>
    <w:link w:val="2f1"/>
    <w:locked/>
    <w:rsid w:val="008C3A7E"/>
    <w:rPr>
      <w:b/>
      <w:bCs/>
      <w:sz w:val="26"/>
      <w:szCs w:val="26"/>
      <w:shd w:val="clear" w:color="auto" w:fill="FFFFFF"/>
    </w:rPr>
  </w:style>
  <w:style w:type="paragraph" w:customStyle="1" w:styleId="2f1">
    <w:name w:val="Основной текст (2)"/>
    <w:basedOn w:val="a1"/>
    <w:link w:val="2f0"/>
    <w:rsid w:val="008C3A7E"/>
    <w:pPr>
      <w:widowControl/>
      <w:shd w:val="clear" w:color="auto" w:fill="FFFFFF"/>
      <w:spacing w:line="322" w:lineRule="exact"/>
      <w:ind w:firstLine="680"/>
    </w:pPr>
    <w:rPr>
      <w:rFonts w:ascii="Calibri" w:eastAsia="Calibri" w:hAnsi="Calibri"/>
      <w:b/>
      <w:bCs/>
      <w:sz w:val="26"/>
      <w:szCs w:val="26"/>
      <w:lang w:val="x-none" w:eastAsia="x-none"/>
    </w:rPr>
  </w:style>
  <w:style w:type="character" w:customStyle="1" w:styleId="aff9">
    <w:name w:val="Основной текст + Полужирный"/>
    <w:aliases w:val="Интервал 0 pt,Курсив"/>
    <w:rsid w:val="008C3A7E"/>
    <w:rPr>
      <w:rFonts w:ascii="Times New Roman" w:hAnsi="Times New Roman" w:cs="Times New Roman"/>
      <w:b/>
      <w:bCs/>
      <w:spacing w:val="10"/>
      <w:sz w:val="26"/>
      <w:szCs w:val="26"/>
    </w:rPr>
  </w:style>
  <w:style w:type="character" w:customStyle="1" w:styleId="220">
    <w:name w:val="Основной текст (2) + Не полужирный2"/>
    <w:rsid w:val="008C3A7E"/>
    <w:rPr>
      <w:rFonts w:ascii="Times New Roman" w:hAnsi="Times New Roman" w:cs="Times New Roman"/>
      <w:b/>
      <w:bCs/>
      <w:spacing w:val="0"/>
      <w:sz w:val="26"/>
      <w:szCs w:val="26"/>
      <w:shd w:val="clear" w:color="auto" w:fill="FFFFFF"/>
    </w:rPr>
  </w:style>
  <w:style w:type="character" w:customStyle="1" w:styleId="120">
    <w:name w:val="Заголовок №1 (2)_"/>
    <w:link w:val="121"/>
    <w:locked/>
    <w:rsid w:val="008C3A7E"/>
    <w:rPr>
      <w:b/>
      <w:bCs/>
      <w:spacing w:val="10"/>
      <w:sz w:val="26"/>
      <w:szCs w:val="26"/>
      <w:shd w:val="clear" w:color="auto" w:fill="FFFFFF"/>
    </w:rPr>
  </w:style>
  <w:style w:type="character" w:customStyle="1" w:styleId="214">
    <w:name w:val="Основной текст (2) + Не полужирный1"/>
    <w:aliases w:val="Интервал -1 pt"/>
    <w:rsid w:val="008C3A7E"/>
    <w:rPr>
      <w:rFonts w:ascii="Times New Roman" w:hAnsi="Times New Roman" w:cs="Times New Roman"/>
      <w:b/>
      <w:bCs/>
      <w:spacing w:val="-20"/>
      <w:sz w:val="26"/>
      <w:szCs w:val="26"/>
    </w:rPr>
  </w:style>
  <w:style w:type="paragraph" w:customStyle="1" w:styleId="121">
    <w:name w:val="Заголовок №1 (2)"/>
    <w:basedOn w:val="a1"/>
    <w:link w:val="120"/>
    <w:rsid w:val="008C3A7E"/>
    <w:pPr>
      <w:widowControl/>
      <w:shd w:val="clear" w:color="auto" w:fill="FFFFFF"/>
      <w:spacing w:after="300" w:line="322" w:lineRule="exact"/>
      <w:ind w:hanging="280"/>
      <w:jc w:val="center"/>
      <w:outlineLvl w:val="0"/>
    </w:pPr>
    <w:rPr>
      <w:rFonts w:ascii="Calibri" w:eastAsia="Calibri" w:hAnsi="Calibri"/>
      <w:b/>
      <w:bCs/>
      <w:spacing w:val="10"/>
      <w:sz w:val="26"/>
      <w:szCs w:val="26"/>
      <w:lang w:val="x-none" w:eastAsia="x-none"/>
    </w:rPr>
  </w:style>
  <w:style w:type="paragraph" w:customStyle="1" w:styleId="affa">
    <w:name w:val="Прижатый влево"/>
    <w:basedOn w:val="a1"/>
    <w:next w:val="a1"/>
    <w:uiPriority w:val="99"/>
    <w:rsid w:val="008C3A7E"/>
    <w:pPr>
      <w:autoSpaceDE w:val="0"/>
      <w:autoSpaceDN w:val="0"/>
      <w:adjustRightInd w:val="0"/>
      <w:ind w:firstLine="0"/>
      <w:jc w:val="left"/>
    </w:pPr>
    <w:rPr>
      <w:rFonts w:ascii="Arial" w:hAnsi="Arial" w:cs="Arial"/>
    </w:rPr>
  </w:style>
  <w:style w:type="character" w:customStyle="1" w:styleId="affb">
    <w:name w:val="Подзаголовок Знак"/>
    <w:link w:val="affc"/>
    <w:locked/>
    <w:rsid w:val="008C3A7E"/>
    <w:rPr>
      <w:rFonts w:ascii="Cambria" w:hAnsi="Cambria" w:cs="Cambria"/>
      <w:sz w:val="24"/>
      <w:szCs w:val="24"/>
    </w:rPr>
  </w:style>
  <w:style w:type="paragraph" w:styleId="affc">
    <w:name w:val="Subtitle"/>
    <w:basedOn w:val="a1"/>
    <w:next w:val="a1"/>
    <w:link w:val="affb"/>
    <w:qFormat/>
    <w:rsid w:val="008C3A7E"/>
    <w:pPr>
      <w:widowControl/>
      <w:spacing w:after="60"/>
      <w:ind w:firstLine="0"/>
      <w:jc w:val="center"/>
      <w:outlineLvl w:val="1"/>
    </w:pPr>
    <w:rPr>
      <w:rFonts w:ascii="Cambria" w:eastAsia="Calibri" w:hAnsi="Cambria"/>
      <w:lang w:val="x-none" w:eastAsia="x-none"/>
    </w:rPr>
  </w:style>
  <w:style w:type="character" w:customStyle="1" w:styleId="15">
    <w:name w:val="Подзаголовок Знак1"/>
    <w:rsid w:val="008C3A7E"/>
    <w:rPr>
      <w:rFonts w:ascii="Cambria" w:eastAsia="Times New Roman" w:hAnsi="Cambria" w:cs="Times New Roman"/>
      <w:i/>
      <w:iCs/>
      <w:color w:val="4F81BD"/>
      <w:spacing w:val="15"/>
      <w:sz w:val="24"/>
      <w:szCs w:val="24"/>
      <w:lang w:eastAsia="ru-RU"/>
    </w:rPr>
  </w:style>
  <w:style w:type="paragraph" w:customStyle="1" w:styleId="affd">
    <w:name w:val="Содержимое таблицы"/>
    <w:basedOn w:val="a1"/>
    <w:rsid w:val="008C3A7E"/>
    <w:pPr>
      <w:suppressLineNumbers/>
      <w:suppressAutoHyphens/>
      <w:ind w:firstLine="0"/>
      <w:jc w:val="left"/>
    </w:pPr>
    <w:rPr>
      <w:rFonts w:eastAsia="Andale Sans UI"/>
      <w:kern w:val="2"/>
    </w:rPr>
  </w:style>
  <w:style w:type="paragraph" w:customStyle="1" w:styleId="Default">
    <w:name w:val="Default"/>
    <w:rsid w:val="008C3A7E"/>
    <w:pPr>
      <w:autoSpaceDE w:val="0"/>
      <w:autoSpaceDN w:val="0"/>
      <w:adjustRightInd w:val="0"/>
    </w:pPr>
    <w:rPr>
      <w:rFonts w:ascii="Times New Roman" w:hAnsi="Times New Roman"/>
      <w:color w:val="000000"/>
      <w:sz w:val="24"/>
      <w:szCs w:val="24"/>
      <w:lang w:eastAsia="en-US"/>
    </w:rPr>
  </w:style>
  <w:style w:type="paragraph" w:styleId="affe">
    <w:name w:val="No Spacing"/>
    <w:link w:val="afff"/>
    <w:uiPriority w:val="1"/>
    <w:qFormat/>
    <w:rsid w:val="008C3A7E"/>
    <w:pPr>
      <w:suppressAutoHyphens/>
    </w:pPr>
    <w:rPr>
      <w:rFonts w:ascii="Times New Roman" w:eastAsia="Times New Roman" w:hAnsi="Times New Roman"/>
      <w:sz w:val="24"/>
      <w:szCs w:val="24"/>
      <w:lang w:eastAsia="ar-SA"/>
    </w:rPr>
  </w:style>
  <w:style w:type="character" w:customStyle="1" w:styleId="afff0">
    <w:name w:val="Основной текст_"/>
    <w:link w:val="16"/>
    <w:locked/>
    <w:rsid w:val="008C3A7E"/>
    <w:rPr>
      <w:sz w:val="17"/>
      <w:szCs w:val="17"/>
      <w:shd w:val="clear" w:color="auto" w:fill="FFFFFF"/>
    </w:rPr>
  </w:style>
  <w:style w:type="paragraph" w:customStyle="1" w:styleId="16">
    <w:name w:val="Основной текст1"/>
    <w:basedOn w:val="a1"/>
    <w:link w:val="afff0"/>
    <w:rsid w:val="008C3A7E"/>
    <w:pPr>
      <w:widowControl/>
      <w:shd w:val="clear" w:color="auto" w:fill="FFFFFF"/>
      <w:spacing w:after="180" w:line="194" w:lineRule="exact"/>
      <w:ind w:firstLine="0"/>
    </w:pPr>
    <w:rPr>
      <w:rFonts w:ascii="Calibri" w:eastAsia="Calibri" w:hAnsi="Calibri"/>
      <w:sz w:val="17"/>
      <w:szCs w:val="17"/>
      <w:lang w:val="x-none" w:eastAsia="x-none"/>
    </w:rPr>
  </w:style>
  <w:style w:type="character" w:customStyle="1" w:styleId="38">
    <w:name w:val="Основной текст (3)_"/>
    <w:link w:val="39"/>
    <w:locked/>
    <w:rsid w:val="008C3A7E"/>
    <w:rPr>
      <w:sz w:val="17"/>
      <w:szCs w:val="17"/>
      <w:shd w:val="clear" w:color="auto" w:fill="FFFFFF"/>
    </w:rPr>
  </w:style>
  <w:style w:type="paragraph" w:customStyle="1" w:styleId="39">
    <w:name w:val="Основной текст (3)"/>
    <w:basedOn w:val="a1"/>
    <w:link w:val="38"/>
    <w:rsid w:val="008C3A7E"/>
    <w:pPr>
      <w:widowControl/>
      <w:shd w:val="clear" w:color="auto" w:fill="FFFFFF"/>
      <w:spacing w:line="0" w:lineRule="atLeast"/>
      <w:ind w:firstLine="0"/>
      <w:jc w:val="left"/>
    </w:pPr>
    <w:rPr>
      <w:rFonts w:ascii="Calibri" w:eastAsia="Calibri" w:hAnsi="Calibri"/>
      <w:sz w:val="17"/>
      <w:szCs w:val="17"/>
      <w:lang w:val="x-none" w:eastAsia="x-none"/>
    </w:rPr>
  </w:style>
  <w:style w:type="paragraph" w:customStyle="1" w:styleId="215">
    <w:name w:val="Список 21"/>
    <w:basedOn w:val="a1"/>
    <w:rsid w:val="008C3A7E"/>
    <w:pPr>
      <w:widowControl/>
      <w:suppressAutoHyphens/>
      <w:ind w:left="566" w:hanging="283"/>
      <w:jc w:val="left"/>
    </w:pPr>
    <w:rPr>
      <w:rFonts w:ascii="Arial" w:hAnsi="Arial" w:cs="Arial"/>
      <w:szCs w:val="28"/>
      <w:lang w:eastAsia="ar-SA"/>
    </w:rPr>
  </w:style>
  <w:style w:type="paragraph" w:customStyle="1" w:styleId="3a">
    <w:name w:val="Основной текст3"/>
    <w:basedOn w:val="a1"/>
    <w:rsid w:val="008C3A7E"/>
    <w:pPr>
      <w:shd w:val="clear" w:color="auto" w:fill="FFFFFF"/>
      <w:spacing w:line="317" w:lineRule="exact"/>
      <w:ind w:hanging="820"/>
      <w:jc w:val="center"/>
    </w:pPr>
    <w:rPr>
      <w:color w:val="000000"/>
      <w:spacing w:val="2"/>
      <w:sz w:val="22"/>
      <w:szCs w:val="22"/>
    </w:rPr>
  </w:style>
  <w:style w:type="character" w:customStyle="1" w:styleId="afff1">
    <w:name w:val="Гипертекстовая ссылка"/>
    <w:uiPriority w:val="99"/>
    <w:rsid w:val="008C3A7E"/>
    <w:rPr>
      <w:color w:val="106BBE"/>
    </w:rPr>
  </w:style>
  <w:style w:type="character" w:styleId="afff2">
    <w:name w:val="Placeholder Text"/>
    <w:uiPriority w:val="99"/>
    <w:semiHidden/>
    <w:rsid w:val="008C3A7E"/>
    <w:rPr>
      <w:color w:val="808080"/>
    </w:rPr>
  </w:style>
  <w:style w:type="paragraph" w:customStyle="1" w:styleId="afff3">
    <w:name w:val="Нормальный (таблица)"/>
    <w:basedOn w:val="a1"/>
    <w:next w:val="a1"/>
    <w:uiPriority w:val="99"/>
    <w:rsid w:val="008C3A7E"/>
    <w:pPr>
      <w:autoSpaceDE w:val="0"/>
      <w:autoSpaceDN w:val="0"/>
      <w:adjustRightInd w:val="0"/>
      <w:ind w:firstLine="0"/>
    </w:pPr>
    <w:rPr>
      <w:rFonts w:ascii="Times New Roman CYR" w:hAnsi="Times New Roman CYR" w:cs="Times New Roman CYR"/>
    </w:rPr>
  </w:style>
  <w:style w:type="character" w:customStyle="1" w:styleId="no-wikidata">
    <w:name w:val="no-wikidata"/>
    <w:basedOn w:val="a2"/>
    <w:rsid w:val="008C3A7E"/>
  </w:style>
  <w:style w:type="table" w:customStyle="1" w:styleId="17">
    <w:name w:val="Сетка таблицы1"/>
    <w:basedOn w:val="a3"/>
    <w:next w:val="a7"/>
    <w:uiPriority w:val="59"/>
    <w:rsid w:val="008C3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Подпись к картинке_"/>
    <w:link w:val="afff5"/>
    <w:rsid w:val="008C3A7E"/>
    <w:rPr>
      <w:spacing w:val="4"/>
      <w:sz w:val="25"/>
      <w:szCs w:val="25"/>
      <w:shd w:val="clear" w:color="auto" w:fill="FFFFFF"/>
    </w:rPr>
  </w:style>
  <w:style w:type="paragraph" w:customStyle="1" w:styleId="afff5">
    <w:name w:val="Подпись к картинке"/>
    <w:basedOn w:val="a1"/>
    <w:link w:val="afff4"/>
    <w:rsid w:val="008C3A7E"/>
    <w:pPr>
      <w:shd w:val="clear" w:color="auto" w:fill="FFFFFF"/>
      <w:spacing w:line="0" w:lineRule="atLeast"/>
      <w:ind w:firstLine="0"/>
      <w:jc w:val="left"/>
    </w:pPr>
    <w:rPr>
      <w:rFonts w:ascii="Calibri" w:eastAsia="Calibri" w:hAnsi="Calibri"/>
      <w:spacing w:val="4"/>
      <w:sz w:val="25"/>
      <w:szCs w:val="25"/>
      <w:lang w:val="x-none" w:eastAsia="x-none"/>
    </w:rPr>
  </w:style>
  <w:style w:type="paragraph" w:customStyle="1" w:styleId="3b">
    <w:name w:val="ПООПуровень3"/>
    <w:basedOn w:val="30"/>
    <w:link w:val="3c"/>
    <w:qFormat/>
    <w:rsid w:val="008C3A7E"/>
    <w:pPr>
      <w:pageBreakBefore w:val="0"/>
      <w:shd w:val="clear" w:color="auto" w:fill="auto"/>
      <w:suppressAutoHyphens w:val="0"/>
      <w:spacing w:before="240" w:after="60" w:line="360" w:lineRule="auto"/>
      <w:ind w:firstLine="709"/>
      <w:jc w:val="both"/>
    </w:pPr>
    <w:rPr>
      <w:bCs/>
      <w:color w:val="auto"/>
      <w:spacing w:val="0"/>
      <w:w w:val="100"/>
      <w:sz w:val="24"/>
      <w:szCs w:val="26"/>
      <w:lang w:eastAsia="x-none"/>
    </w:rPr>
  </w:style>
  <w:style w:type="character" w:customStyle="1" w:styleId="3c">
    <w:name w:val="ПООПуровень3 Знак"/>
    <w:link w:val="3b"/>
    <w:rsid w:val="008C3A7E"/>
    <w:rPr>
      <w:rFonts w:ascii="Times New Roman" w:eastAsia="Times New Roman" w:hAnsi="Times New Roman" w:cs="Times New Roman"/>
      <w:b/>
      <w:bCs/>
      <w:sz w:val="24"/>
      <w:szCs w:val="26"/>
      <w:lang w:val="x-none" w:eastAsia="x-none"/>
    </w:rPr>
  </w:style>
  <w:style w:type="paragraph" w:customStyle="1" w:styleId="pboth">
    <w:name w:val="pboth"/>
    <w:basedOn w:val="a1"/>
    <w:rsid w:val="008C3A7E"/>
    <w:pPr>
      <w:widowControl/>
      <w:spacing w:before="100" w:beforeAutospacing="1" w:after="100" w:afterAutospacing="1"/>
      <w:ind w:firstLine="0"/>
      <w:jc w:val="left"/>
    </w:pPr>
  </w:style>
  <w:style w:type="character" w:customStyle="1" w:styleId="WW8Num1z3">
    <w:name w:val="WW8Num1z3"/>
    <w:rsid w:val="008C3A7E"/>
  </w:style>
  <w:style w:type="paragraph" w:styleId="afff6">
    <w:name w:val="footnote text"/>
    <w:basedOn w:val="a1"/>
    <w:link w:val="afff7"/>
    <w:uiPriority w:val="99"/>
    <w:rsid w:val="008C3A7E"/>
    <w:pPr>
      <w:widowControl/>
      <w:ind w:firstLine="0"/>
      <w:jc w:val="left"/>
    </w:pPr>
    <w:rPr>
      <w:sz w:val="20"/>
      <w:szCs w:val="20"/>
      <w:lang w:val="en-US" w:eastAsia="x-none"/>
    </w:rPr>
  </w:style>
  <w:style w:type="character" w:customStyle="1" w:styleId="afff7">
    <w:name w:val="Текст сноски Знак"/>
    <w:link w:val="afff6"/>
    <w:uiPriority w:val="99"/>
    <w:rsid w:val="008C3A7E"/>
    <w:rPr>
      <w:rFonts w:ascii="Times New Roman" w:eastAsia="Times New Roman" w:hAnsi="Times New Roman" w:cs="Times New Roman"/>
      <w:sz w:val="20"/>
      <w:szCs w:val="20"/>
      <w:lang w:val="en-US" w:eastAsia="x-none"/>
    </w:rPr>
  </w:style>
  <w:style w:type="character" w:styleId="afff8">
    <w:name w:val="footnote reference"/>
    <w:uiPriority w:val="99"/>
    <w:rsid w:val="008C3A7E"/>
    <w:rPr>
      <w:rFonts w:cs="Times New Roman"/>
      <w:vertAlign w:val="superscript"/>
    </w:rPr>
  </w:style>
  <w:style w:type="character" w:customStyle="1" w:styleId="afa">
    <w:name w:val="Абзац списка Знак"/>
    <w:aliases w:val="Содержание. 2 уровень Знак"/>
    <w:link w:val="af9"/>
    <w:uiPriority w:val="99"/>
    <w:qFormat/>
    <w:locked/>
    <w:rsid w:val="008C3A7E"/>
    <w:rPr>
      <w:rFonts w:ascii="Calibri" w:eastAsia="Calibri" w:hAnsi="Calibri" w:cs="Times New Roman"/>
    </w:rPr>
  </w:style>
  <w:style w:type="paragraph" w:customStyle="1" w:styleId="afff9">
    <w:name w:val="ЛЕНЛЕН текст"/>
    <w:basedOn w:val="a1"/>
    <w:qFormat/>
    <w:rsid w:val="008C3A7E"/>
    <w:pPr>
      <w:widowControl/>
      <w:shd w:val="clear" w:color="auto" w:fill="FFFFFF"/>
      <w:spacing w:line="360" w:lineRule="auto"/>
      <w:ind w:firstLine="709"/>
    </w:pPr>
    <w:rPr>
      <w:bCs/>
      <w:color w:val="000000"/>
      <w:szCs w:val="22"/>
    </w:rPr>
  </w:style>
  <w:style w:type="character" w:styleId="afffa">
    <w:name w:val="Emphasis"/>
    <w:uiPriority w:val="20"/>
    <w:qFormat/>
    <w:rsid w:val="008C3A7E"/>
    <w:rPr>
      <w:rFonts w:cs="Times New Roman"/>
      <w:i/>
    </w:rPr>
  </w:style>
  <w:style w:type="paragraph" w:customStyle="1" w:styleId="afffb">
    <w:name w:val="ПООПобычный"/>
    <w:basedOn w:val="af2"/>
    <w:link w:val="afffc"/>
    <w:qFormat/>
    <w:rsid w:val="008C3A7E"/>
    <w:pPr>
      <w:widowControl w:val="0"/>
      <w:spacing w:before="0" w:beforeAutospacing="0" w:after="0" w:afterAutospacing="0"/>
    </w:pPr>
    <w:rPr>
      <w:b/>
      <w:lang w:val="en-US" w:eastAsia="nl-NL"/>
    </w:rPr>
  </w:style>
  <w:style w:type="character" w:customStyle="1" w:styleId="afffc">
    <w:name w:val="ПООПобычный Знак"/>
    <w:link w:val="afffb"/>
    <w:rsid w:val="008C3A7E"/>
    <w:rPr>
      <w:rFonts w:ascii="Times New Roman" w:eastAsia="Times New Roman" w:hAnsi="Times New Roman" w:cs="Times New Roman"/>
      <w:b/>
      <w:sz w:val="24"/>
      <w:szCs w:val="24"/>
      <w:lang w:val="en-US" w:eastAsia="nl-NL"/>
    </w:rPr>
  </w:style>
  <w:style w:type="character" w:customStyle="1" w:styleId="afff">
    <w:name w:val="Без интервала Знак"/>
    <w:link w:val="affe"/>
    <w:uiPriority w:val="1"/>
    <w:rsid w:val="008C3A7E"/>
    <w:rPr>
      <w:rFonts w:ascii="Times New Roman" w:eastAsia="Times New Roman" w:hAnsi="Times New Roman"/>
      <w:sz w:val="24"/>
      <w:szCs w:val="24"/>
      <w:lang w:eastAsia="ar-SA" w:bidi="ar-SA"/>
    </w:rPr>
  </w:style>
  <w:style w:type="paragraph" w:customStyle="1" w:styleId="Style45">
    <w:name w:val="Style45"/>
    <w:basedOn w:val="a1"/>
    <w:rsid w:val="008C3A7E"/>
    <w:pPr>
      <w:widowControl/>
      <w:suppressAutoHyphens/>
      <w:spacing w:after="200" w:line="276" w:lineRule="auto"/>
      <w:ind w:firstLine="0"/>
      <w:jc w:val="left"/>
    </w:pPr>
    <w:rPr>
      <w:rFonts w:ascii="Calibri" w:hAnsi="Calibri"/>
      <w:kern w:val="2"/>
      <w:sz w:val="22"/>
      <w:szCs w:val="22"/>
      <w:lang w:eastAsia="ar-SA"/>
    </w:rPr>
  </w:style>
  <w:style w:type="character" w:customStyle="1" w:styleId="FontStyle124">
    <w:name w:val="Font Style124"/>
    <w:rsid w:val="008C3A7E"/>
    <w:rPr>
      <w:rFonts w:cs="Times New Roman"/>
    </w:rPr>
  </w:style>
  <w:style w:type="paragraph" w:customStyle="1" w:styleId="Style36">
    <w:name w:val="Style36"/>
    <w:basedOn w:val="a1"/>
    <w:uiPriority w:val="99"/>
    <w:rsid w:val="008C3A7E"/>
    <w:pPr>
      <w:widowControl/>
      <w:suppressAutoHyphens/>
      <w:spacing w:after="200" w:line="276" w:lineRule="auto"/>
      <w:ind w:firstLine="0"/>
      <w:jc w:val="left"/>
    </w:pPr>
    <w:rPr>
      <w:rFonts w:ascii="Calibri" w:eastAsia="Lucida Sans Unicode" w:hAnsi="Calibri"/>
      <w:kern w:val="2"/>
      <w:sz w:val="22"/>
      <w:szCs w:val="22"/>
      <w:lang w:eastAsia="ar-SA"/>
    </w:rPr>
  </w:style>
  <w:style w:type="character" w:customStyle="1" w:styleId="18">
    <w:name w:val="Основной текст + Полужирный1"/>
    <w:uiPriority w:val="99"/>
    <w:rsid w:val="008C3A7E"/>
    <w:rPr>
      <w:b/>
      <w:bCs/>
      <w:sz w:val="22"/>
      <w:szCs w:val="22"/>
    </w:rPr>
  </w:style>
  <w:style w:type="paragraph" w:customStyle="1" w:styleId="afffd">
    <w:name w:val="..... ......"/>
    <w:basedOn w:val="a1"/>
    <w:next w:val="a1"/>
    <w:uiPriority w:val="99"/>
    <w:rsid w:val="008C3A7E"/>
    <w:pPr>
      <w:widowControl/>
      <w:autoSpaceDE w:val="0"/>
      <w:autoSpaceDN w:val="0"/>
      <w:adjustRightInd w:val="0"/>
      <w:ind w:firstLine="0"/>
      <w:jc w:val="left"/>
    </w:pPr>
  </w:style>
  <w:style w:type="paragraph" w:customStyle="1" w:styleId="afffe">
    <w:name w:val="......."/>
    <w:basedOn w:val="a1"/>
    <w:next w:val="a1"/>
    <w:uiPriority w:val="99"/>
    <w:rsid w:val="008C3A7E"/>
    <w:pPr>
      <w:widowControl/>
      <w:autoSpaceDE w:val="0"/>
      <w:autoSpaceDN w:val="0"/>
      <w:adjustRightInd w:val="0"/>
      <w:ind w:firstLine="0"/>
      <w:jc w:val="left"/>
    </w:pPr>
  </w:style>
  <w:style w:type="character" w:customStyle="1" w:styleId="af3">
    <w:name w:val="Обычный (веб) Знак"/>
    <w:aliases w:val="Обычный (Web) Знак"/>
    <w:link w:val="af2"/>
    <w:uiPriority w:val="99"/>
    <w:locked/>
    <w:rsid w:val="008C3A7E"/>
    <w:rPr>
      <w:rFonts w:ascii="Times New Roman" w:eastAsia="Times New Roman" w:hAnsi="Times New Roman" w:cs="Times New Roman"/>
      <w:sz w:val="24"/>
      <w:szCs w:val="24"/>
      <w:lang w:eastAsia="ru-RU"/>
    </w:rPr>
  </w:style>
  <w:style w:type="numbering" w:customStyle="1" w:styleId="22">
    <w:name w:val="Импортированный стиль 22"/>
    <w:rsid w:val="008C3A7E"/>
    <w:pPr>
      <w:numPr>
        <w:numId w:val="4"/>
      </w:numPr>
    </w:pPr>
  </w:style>
  <w:style w:type="character" w:customStyle="1" w:styleId="blk">
    <w:name w:val="blk"/>
    <w:rsid w:val="008C3A7E"/>
  </w:style>
  <w:style w:type="character" w:customStyle="1" w:styleId="FootnoteTextChar">
    <w:name w:val="Footnote Text Char"/>
    <w:locked/>
    <w:rsid w:val="008C3A7E"/>
    <w:rPr>
      <w:rFonts w:ascii="Times New Roman" w:hAnsi="Times New Roman"/>
      <w:sz w:val="20"/>
      <w:lang w:val="x-none" w:eastAsia="ru-RU"/>
    </w:rPr>
  </w:style>
  <w:style w:type="character" w:customStyle="1" w:styleId="111">
    <w:name w:val="Текст примечания Знак11"/>
    <w:uiPriority w:val="99"/>
    <w:rsid w:val="008C3A7E"/>
    <w:rPr>
      <w:rFonts w:cs="Times New Roman"/>
      <w:sz w:val="20"/>
      <w:szCs w:val="20"/>
    </w:rPr>
  </w:style>
  <w:style w:type="character" w:customStyle="1" w:styleId="19">
    <w:name w:val="Текст примечания Знак1"/>
    <w:uiPriority w:val="99"/>
    <w:rsid w:val="008C3A7E"/>
    <w:rPr>
      <w:rFonts w:cs="Times New Roman"/>
      <w:sz w:val="20"/>
      <w:szCs w:val="20"/>
    </w:rPr>
  </w:style>
  <w:style w:type="character" w:customStyle="1" w:styleId="112">
    <w:name w:val="Тема примечания Знак11"/>
    <w:uiPriority w:val="99"/>
    <w:rsid w:val="008C3A7E"/>
    <w:rPr>
      <w:rFonts w:cs="Times New Roman"/>
      <w:b/>
      <w:bCs/>
      <w:sz w:val="20"/>
      <w:szCs w:val="20"/>
    </w:rPr>
  </w:style>
  <w:style w:type="character" w:customStyle="1" w:styleId="1a">
    <w:name w:val="Тема примечания Знак1"/>
    <w:uiPriority w:val="99"/>
    <w:rsid w:val="008C3A7E"/>
    <w:rPr>
      <w:rFonts w:cs="Times New Roman"/>
      <w:b/>
      <w:bCs/>
      <w:sz w:val="20"/>
      <w:szCs w:val="20"/>
    </w:rPr>
  </w:style>
  <w:style w:type="character" w:customStyle="1" w:styleId="apple-converted-space">
    <w:name w:val="apple-converted-space"/>
    <w:rsid w:val="008C3A7E"/>
  </w:style>
  <w:style w:type="character" w:customStyle="1" w:styleId="affff">
    <w:name w:val="Цветовое выделение"/>
    <w:uiPriority w:val="99"/>
    <w:rsid w:val="008C3A7E"/>
    <w:rPr>
      <w:b/>
      <w:color w:val="26282F"/>
    </w:rPr>
  </w:style>
  <w:style w:type="character" w:customStyle="1" w:styleId="affff0">
    <w:name w:val="Активная гипертекстовая ссылка"/>
    <w:uiPriority w:val="99"/>
    <w:rsid w:val="008C3A7E"/>
    <w:rPr>
      <w:b/>
      <w:color w:val="106BBE"/>
      <w:u w:val="single"/>
    </w:rPr>
  </w:style>
  <w:style w:type="paragraph" w:customStyle="1" w:styleId="affff1">
    <w:name w:val="Внимание"/>
    <w:basedOn w:val="a1"/>
    <w:next w:val="a1"/>
    <w:uiPriority w:val="99"/>
    <w:rsid w:val="008C3A7E"/>
    <w:pPr>
      <w:autoSpaceDE w:val="0"/>
      <w:autoSpaceDN w:val="0"/>
      <w:adjustRightInd w:val="0"/>
      <w:spacing w:before="240" w:after="240" w:line="360" w:lineRule="auto"/>
      <w:ind w:left="420" w:right="420" w:firstLine="300"/>
    </w:pPr>
    <w:rPr>
      <w:shd w:val="clear" w:color="auto" w:fill="F5F3DA"/>
    </w:rPr>
  </w:style>
  <w:style w:type="paragraph" w:customStyle="1" w:styleId="affff2">
    <w:name w:val="Внимание: криминал!!"/>
    <w:basedOn w:val="affff1"/>
    <w:next w:val="a1"/>
    <w:uiPriority w:val="99"/>
    <w:rsid w:val="008C3A7E"/>
  </w:style>
  <w:style w:type="paragraph" w:customStyle="1" w:styleId="affff3">
    <w:name w:val="Внимание: недобросовестность!"/>
    <w:basedOn w:val="affff1"/>
    <w:next w:val="a1"/>
    <w:uiPriority w:val="99"/>
    <w:rsid w:val="008C3A7E"/>
  </w:style>
  <w:style w:type="character" w:customStyle="1" w:styleId="affff4">
    <w:name w:val="Выделение для Базового Поиска"/>
    <w:uiPriority w:val="99"/>
    <w:rsid w:val="008C3A7E"/>
    <w:rPr>
      <w:b/>
      <w:color w:val="0058A9"/>
    </w:rPr>
  </w:style>
  <w:style w:type="character" w:customStyle="1" w:styleId="affff5">
    <w:name w:val="Выделение для Базового Поиска (курсив)"/>
    <w:uiPriority w:val="99"/>
    <w:rsid w:val="008C3A7E"/>
    <w:rPr>
      <w:b/>
      <w:i/>
      <w:color w:val="0058A9"/>
    </w:rPr>
  </w:style>
  <w:style w:type="paragraph" w:customStyle="1" w:styleId="affff6">
    <w:name w:val="Дочерний элемент списка"/>
    <w:basedOn w:val="a1"/>
    <w:next w:val="a1"/>
    <w:uiPriority w:val="99"/>
    <w:rsid w:val="008C3A7E"/>
    <w:pPr>
      <w:autoSpaceDE w:val="0"/>
      <w:autoSpaceDN w:val="0"/>
      <w:adjustRightInd w:val="0"/>
      <w:spacing w:line="360" w:lineRule="auto"/>
      <w:ind w:firstLine="0"/>
    </w:pPr>
    <w:rPr>
      <w:color w:val="868381"/>
      <w:sz w:val="20"/>
      <w:szCs w:val="20"/>
    </w:rPr>
  </w:style>
  <w:style w:type="paragraph" w:customStyle="1" w:styleId="affff7">
    <w:name w:val="Основное меню (преемственное)"/>
    <w:basedOn w:val="a1"/>
    <w:next w:val="a1"/>
    <w:uiPriority w:val="99"/>
    <w:rsid w:val="008C3A7E"/>
    <w:pPr>
      <w:autoSpaceDE w:val="0"/>
      <w:autoSpaceDN w:val="0"/>
      <w:adjustRightInd w:val="0"/>
      <w:spacing w:line="360" w:lineRule="auto"/>
      <w:ind w:firstLine="720"/>
    </w:pPr>
    <w:rPr>
      <w:rFonts w:ascii="Verdana" w:hAnsi="Verdana" w:cs="Verdana"/>
      <w:sz w:val="22"/>
      <w:szCs w:val="22"/>
    </w:rPr>
  </w:style>
  <w:style w:type="paragraph" w:customStyle="1" w:styleId="1b">
    <w:name w:val="Заголовок1"/>
    <w:basedOn w:val="affff7"/>
    <w:next w:val="a1"/>
    <w:uiPriority w:val="99"/>
    <w:rsid w:val="008C3A7E"/>
    <w:rPr>
      <w:b/>
      <w:bCs/>
      <w:color w:val="0058A9"/>
      <w:shd w:val="clear" w:color="auto" w:fill="ECE9D8"/>
    </w:rPr>
  </w:style>
  <w:style w:type="paragraph" w:customStyle="1" w:styleId="affff8">
    <w:name w:val="Заголовок группы контролов"/>
    <w:basedOn w:val="a1"/>
    <w:next w:val="a1"/>
    <w:uiPriority w:val="99"/>
    <w:rsid w:val="008C3A7E"/>
    <w:pPr>
      <w:autoSpaceDE w:val="0"/>
      <w:autoSpaceDN w:val="0"/>
      <w:adjustRightInd w:val="0"/>
      <w:spacing w:line="360" w:lineRule="auto"/>
      <w:ind w:firstLine="720"/>
    </w:pPr>
    <w:rPr>
      <w:b/>
      <w:bCs/>
      <w:color w:val="000000"/>
    </w:rPr>
  </w:style>
  <w:style w:type="paragraph" w:customStyle="1" w:styleId="affff9">
    <w:name w:val="Заголовок для информации об изменениях"/>
    <w:basedOn w:val="1"/>
    <w:next w:val="a1"/>
    <w:uiPriority w:val="99"/>
    <w:rsid w:val="008C3A7E"/>
    <w:pPr>
      <w:keepLines/>
      <w:adjustRightInd w:val="0"/>
      <w:spacing w:after="240" w:line="360" w:lineRule="auto"/>
      <w:ind w:firstLine="0"/>
      <w:jc w:val="center"/>
      <w:outlineLvl w:val="9"/>
    </w:pPr>
    <w:rPr>
      <w:sz w:val="18"/>
      <w:szCs w:val="18"/>
      <w:shd w:val="clear" w:color="auto" w:fill="FFFFFF"/>
      <w:lang w:eastAsia="x-none"/>
    </w:rPr>
  </w:style>
  <w:style w:type="paragraph" w:customStyle="1" w:styleId="affffa">
    <w:name w:val="Заголовок распахивающейся части диалога"/>
    <w:basedOn w:val="a1"/>
    <w:next w:val="a1"/>
    <w:uiPriority w:val="99"/>
    <w:rsid w:val="008C3A7E"/>
    <w:pPr>
      <w:autoSpaceDE w:val="0"/>
      <w:autoSpaceDN w:val="0"/>
      <w:adjustRightInd w:val="0"/>
      <w:spacing w:line="360" w:lineRule="auto"/>
      <w:ind w:firstLine="720"/>
    </w:pPr>
    <w:rPr>
      <w:i/>
      <w:iCs/>
      <w:color w:val="000080"/>
      <w:sz w:val="22"/>
      <w:szCs w:val="22"/>
    </w:rPr>
  </w:style>
  <w:style w:type="character" w:customStyle="1" w:styleId="affffb">
    <w:name w:val="Заголовок своего сообщения"/>
    <w:uiPriority w:val="99"/>
    <w:rsid w:val="008C3A7E"/>
    <w:rPr>
      <w:b/>
      <w:color w:val="26282F"/>
    </w:rPr>
  </w:style>
  <w:style w:type="paragraph" w:customStyle="1" w:styleId="affffc">
    <w:name w:val="Заголовок статьи"/>
    <w:basedOn w:val="a1"/>
    <w:next w:val="a1"/>
    <w:uiPriority w:val="99"/>
    <w:rsid w:val="008C3A7E"/>
    <w:pPr>
      <w:autoSpaceDE w:val="0"/>
      <w:autoSpaceDN w:val="0"/>
      <w:adjustRightInd w:val="0"/>
      <w:spacing w:line="360" w:lineRule="auto"/>
      <w:ind w:left="1612" w:hanging="892"/>
    </w:pPr>
  </w:style>
  <w:style w:type="character" w:customStyle="1" w:styleId="affffd">
    <w:name w:val="Заголовок чужого сообщения"/>
    <w:uiPriority w:val="99"/>
    <w:rsid w:val="008C3A7E"/>
    <w:rPr>
      <w:b/>
      <w:color w:val="FF0000"/>
    </w:rPr>
  </w:style>
  <w:style w:type="paragraph" w:customStyle="1" w:styleId="affffe">
    <w:name w:val="Заголовок ЭР (левое окно)"/>
    <w:basedOn w:val="a1"/>
    <w:next w:val="a1"/>
    <w:uiPriority w:val="99"/>
    <w:rsid w:val="008C3A7E"/>
    <w:pPr>
      <w:autoSpaceDE w:val="0"/>
      <w:autoSpaceDN w:val="0"/>
      <w:adjustRightInd w:val="0"/>
      <w:spacing w:before="300" w:after="250" w:line="360" w:lineRule="auto"/>
      <w:ind w:firstLine="0"/>
      <w:jc w:val="center"/>
    </w:pPr>
    <w:rPr>
      <w:b/>
      <w:bCs/>
      <w:color w:val="26282F"/>
      <w:sz w:val="26"/>
      <w:szCs w:val="26"/>
    </w:rPr>
  </w:style>
  <w:style w:type="paragraph" w:customStyle="1" w:styleId="afffff">
    <w:name w:val="Заголовок ЭР (правое окно)"/>
    <w:basedOn w:val="affffe"/>
    <w:next w:val="a1"/>
    <w:uiPriority w:val="99"/>
    <w:rsid w:val="008C3A7E"/>
    <w:pPr>
      <w:spacing w:after="0"/>
      <w:jc w:val="left"/>
    </w:pPr>
  </w:style>
  <w:style w:type="paragraph" w:customStyle="1" w:styleId="afffff0">
    <w:name w:val="Интерактивный заголовок"/>
    <w:basedOn w:val="1b"/>
    <w:next w:val="a1"/>
    <w:uiPriority w:val="99"/>
    <w:rsid w:val="008C3A7E"/>
    <w:rPr>
      <w:u w:val="single"/>
    </w:rPr>
  </w:style>
  <w:style w:type="paragraph" w:customStyle="1" w:styleId="afffff1">
    <w:name w:val="Текст информации об изменениях"/>
    <w:basedOn w:val="a1"/>
    <w:next w:val="a1"/>
    <w:uiPriority w:val="99"/>
    <w:rsid w:val="008C3A7E"/>
    <w:pPr>
      <w:autoSpaceDE w:val="0"/>
      <w:autoSpaceDN w:val="0"/>
      <w:adjustRightInd w:val="0"/>
      <w:spacing w:line="360" w:lineRule="auto"/>
      <w:ind w:firstLine="720"/>
    </w:pPr>
    <w:rPr>
      <w:color w:val="353842"/>
      <w:sz w:val="18"/>
      <w:szCs w:val="18"/>
    </w:rPr>
  </w:style>
  <w:style w:type="paragraph" w:customStyle="1" w:styleId="afffff2">
    <w:name w:val="Информация об изменениях"/>
    <w:basedOn w:val="afffff1"/>
    <w:next w:val="a1"/>
    <w:uiPriority w:val="99"/>
    <w:rsid w:val="008C3A7E"/>
    <w:pPr>
      <w:spacing w:before="180"/>
      <w:ind w:left="360" w:right="360" w:firstLine="0"/>
    </w:pPr>
    <w:rPr>
      <w:shd w:val="clear" w:color="auto" w:fill="EAEFED"/>
    </w:rPr>
  </w:style>
  <w:style w:type="paragraph" w:customStyle="1" w:styleId="afffff3">
    <w:name w:val="Текст (справка)"/>
    <w:basedOn w:val="a1"/>
    <w:next w:val="a1"/>
    <w:uiPriority w:val="99"/>
    <w:rsid w:val="008C3A7E"/>
    <w:pPr>
      <w:autoSpaceDE w:val="0"/>
      <w:autoSpaceDN w:val="0"/>
      <w:adjustRightInd w:val="0"/>
      <w:spacing w:line="360" w:lineRule="auto"/>
      <w:ind w:left="170" w:right="170" w:firstLine="0"/>
      <w:jc w:val="left"/>
    </w:pPr>
  </w:style>
  <w:style w:type="paragraph" w:customStyle="1" w:styleId="afffff4">
    <w:name w:val="Комментарий"/>
    <w:basedOn w:val="afffff3"/>
    <w:next w:val="a1"/>
    <w:uiPriority w:val="99"/>
    <w:rsid w:val="008C3A7E"/>
    <w:pPr>
      <w:spacing w:before="75"/>
      <w:ind w:right="0"/>
      <w:jc w:val="both"/>
    </w:pPr>
    <w:rPr>
      <w:color w:val="353842"/>
      <w:shd w:val="clear" w:color="auto" w:fill="F0F0F0"/>
    </w:rPr>
  </w:style>
  <w:style w:type="paragraph" w:customStyle="1" w:styleId="afffff5">
    <w:name w:val="Информация об изменениях документа"/>
    <w:basedOn w:val="afffff4"/>
    <w:next w:val="a1"/>
    <w:uiPriority w:val="99"/>
    <w:rsid w:val="008C3A7E"/>
    <w:rPr>
      <w:i/>
      <w:iCs/>
    </w:rPr>
  </w:style>
  <w:style w:type="paragraph" w:customStyle="1" w:styleId="afffff6">
    <w:name w:val="Текст (лев. подпись)"/>
    <w:basedOn w:val="a1"/>
    <w:next w:val="a1"/>
    <w:uiPriority w:val="99"/>
    <w:rsid w:val="008C3A7E"/>
    <w:pPr>
      <w:autoSpaceDE w:val="0"/>
      <w:autoSpaceDN w:val="0"/>
      <w:adjustRightInd w:val="0"/>
      <w:spacing w:line="360" w:lineRule="auto"/>
      <w:ind w:firstLine="0"/>
      <w:jc w:val="left"/>
    </w:pPr>
  </w:style>
  <w:style w:type="paragraph" w:customStyle="1" w:styleId="afffff7">
    <w:name w:val="Колонтитул (левый)"/>
    <w:basedOn w:val="afffff6"/>
    <w:next w:val="a1"/>
    <w:uiPriority w:val="99"/>
    <w:rsid w:val="008C3A7E"/>
    <w:rPr>
      <w:sz w:val="14"/>
      <w:szCs w:val="14"/>
    </w:rPr>
  </w:style>
  <w:style w:type="paragraph" w:customStyle="1" w:styleId="afffff8">
    <w:name w:val="Текст (прав. подпись)"/>
    <w:basedOn w:val="a1"/>
    <w:next w:val="a1"/>
    <w:uiPriority w:val="99"/>
    <w:rsid w:val="008C3A7E"/>
    <w:pPr>
      <w:autoSpaceDE w:val="0"/>
      <w:autoSpaceDN w:val="0"/>
      <w:adjustRightInd w:val="0"/>
      <w:spacing w:line="360" w:lineRule="auto"/>
      <w:ind w:firstLine="0"/>
      <w:jc w:val="right"/>
    </w:pPr>
  </w:style>
  <w:style w:type="paragraph" w:customStyle="1" w:styleId="afffff9">
    <w:name w:val="Колонтитул (правый)"/>
    <w:basedOn w:val="afffff8"/>
    <w:next w:val="a1"/>
    <w:uiPriority w:val="99"/>
    <w:rsid w:val="008C3A7E"/>
    <w:rPr>
      <w:sz w:val="14"/>
      <w:szCs w:val="14"/>
    </w:rPr>
  </w:style>
  <w:style w:type="paragraph" w:customStyle="1" w:styleId="afffffa">
    <w:name w:val="Комментарий пользователя"/>
    <w:basedOn w:val="afffff4"/>
    <w:next w:val="a1"/>
    <w:uiPriority w:val="99"/>
    <w:rsid w:val="008C3A7E"/>
    <w:pPr>
      <w:jc w:val="left"/>
    </w:pPr>
    <w:rPr>
      <w:shd w:val="clear" w:color="auto" w:fill="FFDFE0"/>
    </w:rPr>
  </w:style>
  <w:style w:type="paragraph" w:customStyle="1" w:styleId="afffffb">
    <w:name w:val="Куда обратиться?"/>
    <w:basedOn w:val="affff1"/>
    <w:next w:val="a1"/>
    <w:uiPriority w:val="99"/>
    <w:rsid w:val="008C3A7E"/>
  </w:style>
  <w:style w:type="paragraph" w:customStyle="1" w:styleId="afffffc">
    <w:name w:val="Моноширинный"/>
    <w:basedOn w:val="a1"/>
    <w:next w:val="a1"/>
    <w:uiPriority w:val="99"/>
    <w:rsid w:val="008C3A7E"/>
    <w:pPr>
      <w:autoSpaceDE w:val="0"/>
      <w:autoSpaceDN w:val="0"/>
      <w:adjustRightInd w:val="0"/>
      <w:spacing w:line="360" w:lineRule="auto"/>
      <w:ind w:firstLine="0"/>
      <w:jc w:val="left"/>
    </w:pPr>
    <w:rPr>
      <w:rFonts w:ascii="Courier New" w:hAnsi="Courier New" w:cs="Courier New"/>
    </w:rPr>
  </w:style>
  <w:style w:type="character" w:customStyle="1" w:styleId="afffffd">
    <w:name w:val="Найденные слова"/>
    <w:uiPriority w:val="99"/>
    <w:rsid w:val="008C3A7E"/>
    <w:rPr>
      <w:b/>
      <w:color w:val="26282F"/>
      <w:shd w:val="clear" w:color="auto" w:fill="FFF580"/>
    </w:rPr>
  </w:style>
  <w:style w:type="paragraph" w:customStyle="1" w:styleId="afffffe">
    <w:name w:val="Напишите нам"/>
    <w:basedOn w:val="a1"/>
    <w:next w:val="a1"/>
    <w:uiPriority w:val="99"/>
    <w:rsid w:val="008C3A7E"/>
    <w:pPr>
      <w:autoSpaceDE w:val="0"/>
      <w:autoSpaceDN w:val="0"/>
      <w:adjustRightInd w:val="0"/>
      <w:spacing w:before="90" w:after="90" w:line="360" w:lineRule="auto"/>
      <w:ind w:left="180" w:right="180" w:firstLine="0"/>
    </w:pPr>
    <w:rPr>
      <w:sz w:val="20"/>
      <w:szCs w:val="20"/>
      <w:shd w:val="clear" w:color="auto" w:fill="EFFFAD"/>
    </w:rPr>
  </w:style>
  <w:style w:type="character" w:customStyle="1" w:styleId="affffff">
    <w:name w:val="Не вступил в силу"/>
    <w:uiPriority w:val="99"/>
    <w:rsid w:val="008C3A7E"/>
    <w:rPr>
      <w:b/>
      <w:color w:val="000000"/>
      <w:shd w:val="clear" w:color="auto" w:fill="D8EDE8"/>
    </w:rPr>
  </w:style>
  <w:style w:type="paragraph" w:customStyle="1" w:styleId="affffff0">
    <w:name w:val="Необходимые документы"/>
    <w:basedOn w:val="affff1"/>
    <w:next w:val="a1"/>
    <w:uiPriority w:val="99"/>
    <w:rsid w:val="008C3A7E"/>
    <w:pPr>
      <w:ind w:firstLine="118"/>
    </w:pPr>
  </w:style>
  <w:style w:type="paragraph" w:customStyle="1" w:styleId="affffff1">
    <w:name w:val="Таблицы (моноширинный)"/>
    <w:basedOn w:val="a1"/>
    <w:next w:val="a1"/>
    <w:uiPriority w:val="99"/>
    <w:rsid w:val="008C3A7E"/>
    <w:pPr>
      <w:autoSpaceDE w:val="0"/>
      <w:autoSpaceDN w:val="0"/>
      <w:adjustRightInd w:val="0"/>
      <w:spacing w:line="360" w:lineRule="auto"/>
      <w:ind w:firstLine="0"/>
      <w:jc w:val="left"/>
    </w:pPr>
    <w:rPr>
      <w:rFonts w:ascii="Courier New" w:hAnsi="Courier New" w:cs="Courier New"/>
    </w:rPr>
  </w:style>
  <w:style w:type="paragraph" w:customStyle="1" w:styleId="affffff2">
    <w:name w:val="Оглавление"/>
    <w:basedOn w:val="affffff1"/>
    <w:next w:val="a1"/>
    <w:uiPriority w:val="99"/>
    <w:rsid w:val="008C3A7E"/>
    <w:pPr>
      <w:ind w:left="140"/>
    </w:pPr>
  </w:style>
  <w:style w:type="character" w:customStyle="1" w:styleId="affffff3">
    <w:name w:val="Опечатки"/>
    <w:uiPriority w:val="99"/>
    <w:rsid w:val="008C3A7E"/>
    <w:rPr>
      <w:color w:val="FF0000"/>
    </w:rPr>
  </w:style>
  <w:style w:type="paragraph" w:customStyle="1" w:styleId="affffff4">
    <w:name w:val="Переменная часть"/>
    <w:basedOn w:val="affff7"/>
    <w:next w:val="a1"/>
    <w:uiPriority w:val="99"/>
    <w:rsid w:val="008C3A7E"/>
    <w:rPr>
      <w:sz w:val="18"/>
      <w:szCs w:val="18"/>
    </w:rPr>
  </w:style>
  <w:style w:type="paragraph" w:customStyle="1" w:styleId="affffff5">
    <w:name w:val="Подвал для информации об изменениях"/>
    <w:basedOn w:val="1"/>
    <w:next w:val="a1"/>
    <w:uiPriority w:val="99"/>
    <w:rsid w:val="008C3A7E"/>
    <w:pPr>
      <w:keepLines/>
      <w:adjustRightInd w:val="0"/>
      <w:spacing w:before="480" w:after="240" w:line="360" w:lineRule="auto"/>
      <w:ind w:firstLine="0"/>
      <w:jc w:val="center"/>
      <w:outlineLvl w:val="9"/>
    </w:pPr>
    <w:rPr>
      <w:sz w:val="18"/>
      <w:szCs w:val="18"/>
      <w:lang w:eastAsia="x-none"/>
    </w:rPr>
  </w:style>
  <w:style w:type="paragraph" w:customStyle="1" w:styleId="affffff6">
    <w:name w:val="Подзаголовок для информации об изменениях"/>
    <w:basedOn w:val="afffff1"/>
    <w:next w:val="a1"/>
    <w:uiPriority w:val="99"/>
    <w:rsid w:val="008C3A7E"/>
    <w:rPr>
      <w:b/>
      <w:bCs/>
    </w:rPr>
  </w:style>
  <w:style w:type="paragraph" w:customStyle="1" w:styleId="affffff7">
    <w:name w:val="Подчёркнуный текст"/>
    <w:basedOn w:val="a1"/>
    <w:next w:val="a1"/>
    <w:uiPriority w:val="99"/>
    <w:rsid w:val="008C3A7E"/>
    <w:pPr>
      <w:pBdr>
        <w:bottom w:val="single" w:sz="4" w:space="0" w:color="auto"/>
      </w:pBdr>
      <w:autoSpaceDE w:val="0"/>
      <w:autoSpaceDN w:val="0"/>
      <w:adjustRightInd w:val="0"/>
      <w:spacing w:line="360" w:lineRule="auto"/>
      <w:ind w:firstLine="720"/>
    </w:pPr>
  </w:style>
  <w:style w:type="paragraph" w:customStyle="1" w:styleId="affffff8">
    <w:name w:val="Постоянная часть"/>
    <w:basedOn w:val="affff7"/>
    <w:next w:val="a1"/>
    <w:uiPriority w:val="99"/>
    <w:rsid w:val="008C3A7E"/>
    <w:rPr>
      <w:sz w:val="20"/>
      <w:szCs w:val="20"/>
    </w:rPr>
  </w:style>
  <w:style w:type="paragraph" w:customStyle="1" w:styleId="affffff9">
    <w:name w:val="Пример."/>
    <w:basedOn w:val="affff1"/>
    <w:next w:val="a1"/>
    <w:uiPriority w:val="99"/>
    <w:rsid w:val="008C3A7E"/>
  </w:style>
  <w:style w:type="paragraph" w:customStyle="1" w:styleId="affffffa">
    <w:name w:val="Примечание."/>
    <w:basedOn w:val="affff1"/>
    <w:next w:val="a1"/>
    <w:uiPriority w:val="99"/>
    <w:rsid w:val="008C3A7E"/>
  </w:style>
  <w:style w:type="character" w:customStyle="1" w:styleId="affffffb">
    <w:name w:val="Продолжение ссылки"/>
    <w:uiPriority w:val="99"/>
    <w:rsid w:val="008C3A7E"/>
  </w:style>
  <w:style w:type="paragraph" w:customStyle="1" w:styleId="affffffc">
    <w:name w:val="Словарная статья"/>
    <w:basedOn w:val="a1"/>
    <w:next w:val="a1"/>
    <w:uiPriority w:val="99"/>
    <w:rsid w:val="008C3A7E"/>
    <w:pPr>
      <w:autoSpaceDE w:val="0"/>
      <w:autoSpaceDN w:val="0"/>
      <w:adjustRightInd w:val="0"/>
      <w:spacing w:line="360" w:lineRule="auto"/>
      <w:ind w:right="118" w:firstLine="0"/>
    </w:pPr>
  </w:style>
  <w:style w:type="character" w:customStyle="1" w:styleId="affffffd">
    <w:name w:val="Сравнение редакций"/>
    <w:uiPriority w:val="99"/>
    <w:rsid w:val="008C3A7E"/>
    <w:rPr>
      <w:b/>
      <w:color w:val="26282F"/>
    </w:rPr>
  </w:style>
  <w:style w:type="character" w:customStyle="1" w:styleId="affffffe">
    <w:name w:val="Сравнение редакций. Добавленный фрагмент"/>
    <w:uiPriority w:val="99"/>
    <w:rsid w:val="008C3A7E"/>
    <w:rPr>
      <w:color w:val="000000"/>
      <w:shd w:val="clear" w:color="auto" w:fill="C1D7FF"/>
    </w:rPr>
  </w:style>
  <w:style w:type="character" w:customStyle="1" w:styleId="afffffff">
    <w:name w:val="Сравнение редакций. Удаленный фрагмент"/>
    <w:uiPriority w:val="99"/>
    <w:rsid w:val="008C3A7E"/>
    <w:rPr>
      <w:color w:val="000000"/>
      <w:shd w:val="clear" w:color="auto" w:fill="C4C413"/>
    </w:rPr>
  </w:style>
  <w:style w:type="paragraph" w:customStyle="1" w:styleId="afffffff0">
    <w:name w:val="Ссылка на официальную публикацию"/>
    <w:basedOn w:val="a1"/>
    <w:next w:val="a1"/>
    <w:uiPriority w:val="99"/>
    <w:rsid w:val="008C3A7E"/>
    <w:pPr>
      <w:autoSpaceDE w:val="0"/>
      <w:autoSpaceDN w:val="0"/>
      <w:adjustRightInd w:val="0"/>
      <w:spacing w:line="360" w:lineRule="auto"/>
      <w:ind w:firstLine="720"/>
    </w:pPr>
  </w:style>
  <w:style w:type="character" w:customStyle="1" w:styleId="afffffff1">
    <w:name w:val="Ссылка на утративший силу документ"/>
    <w:uiPriority w:val="99"/>
    <w:rsid w:val="008C3A7E"/>
    <w:rPr>
      <w:b/>
      <w:color w:val="749232"/>
    </w:rPr>
  </w:style>
  <w:style w:type="paragraph" w:customStyle="1" w:styleId="afffffff2">
    <w:name w:val="Текст в таблице"/>
    <w:basedOn w:val="afff3"/>
    <w:next w:val="a1"/>
    <w:uiPriority w:val="99"/>
    <w:rsid w:val="008C3A7E"/>
    <w:pPr>
      <w:spacing w:line="360" w:lineRule="auto"/>
      <w:ind w:firstLine="500"/>
    </w:pPr>
    <w:rPr>
      <w:rFonts w:ascii="Times New Roman" w:hAnsi="Times New Roman" w:cs="Times New Roman"/>
    </w:rPr>
  </w:style>
  <w:style w:type="paragraph" w:customStyle="1" w:styleId="afffffff3">
    <w:name w:val="Текст ЭР (см. также)"/>
    <w:basedOn w:val="a1"/>
    <w:next w:val="a1"/>
    <w:uiPriority w:val="99"/>
    <w:rsid w:val="008C3A7E"/>
    <w:pPr>
      <w:autoSpaceDE w:val="0"/>
      <w:autoSpaceDN w:val="0"/>
      <w:adjustRightInd w:val="0"/>
      <w:spacing w:before="200" w:line="360" w:lineRule="auto"/>
      <w:ind w:firstLine="0"/>
      <w:jc w:val="left"/>
    </w:pPr>
    <w:rPr>
      <w:sz w:val="20"/>
      <w:szCs w:val="20"/>
    </w:rPr>
  </w:style>
  <w:style w:type="paragraph" w:customStyle="1" w:styleId="afffffff4">
    <w:name w:val="Технический комментарий"/>
    <w:basedOn w:val="a1"/>
    <w:next w:val="a1"/>
    <w:uiPriority w:val="99"/>
    <w:rsid w:val="008C3A7E"/>
    <w:pPr>
      <w:autoSpaceDE w:val="0"/>
      <w:autoSpaceDN w:val="0"/>
      <w:adjustRightInd w:val="0"/>
      <w:spacing w:line="360" w:lineRule="auto"/>
      <w:ind w:firstLine="0"/>
      <w:jc w:val="left"/>
    </w:pPr>
    <w:rPr>
      <w:color w:val="463F31"/>
      <w:shd w:val="clear" w:color="auto" w:fill="FFFFA6"/>
    </w:rPr>
  </w:style>
  <w:style w:type="character" w:customStyle="1" w:styleId="afffffff5">
    <w:name w:val="Утратил силу"/>
    <w:uiPriority w:val="99"/>
    <w:rsid w:val="008C3A7E"/>
    <w:rPr>
      <w:b/>
      <w:strike/>
      <w:color w:val="666600"/>
    </w:rPr>
  </w:style>
  <w:style w:type="paragraph" w:customStyle="1" w:styleId="afffffff6">
    <w:name w:val="Формула"/>
    <w:basedOn w:val="a1"/>
    <w:next w:val="a1"/>
    <w:uiPriority w:val="99"/>
    <w:rsid w:val="008C3A7E"/>
    <w:pPr>
      <w:autoSpaceDE w:val="0"/>
      <w:autoSpaceDN w:val="0"/>
      <w:adjustRightInd w:val="0"/>
      <w:spacing w:before="240" w:after="240" w:line="360" w:lineRule="auto"/>
      <w:ind w:left="420" w:right="420" w:firstLine="300"/>
    </w:pPr>
    <w:rPr>
      <w:shd w:val="clear" w:color="auto" w:fill="F5F3DA"/>
    </w:rPr>
  </w:style>
  <w:style w:type="paragraph" w:customStyle="1" w:styleId="afffffff7">
    <w:name w:val="Центрированный (таблица)"/>
    <w:basedOn w:val="afff3"/>
    <w:next w:val="a1"/>
    <w:uiPriority w:val="99"/>
    <w:rsid w:val="008C3A7E"/>
    <w:pPr>
      <w:spacing w:line="360" w:lineRule="auto"/>
      <w:jc w:val="center"/>
    </w:pPr>
    <w:rPr>
      <w:rFonts w:ascii="Times New Roman" w:hAnsi="Times New Roman" w:cs="Times New Roman"/>
    </w:rPr>
  </w:style>
  <w:style w:type="paragraph" w:customStyle="1" w:styleId="-">
    <w:name w:val="ЭР-содержание (правое окно)"/>
    <w:basedOn w:val="a1"/>
    <w:next w:val="a1"/>
    <w:uiPriority w:val="99"/>
    <w:rsid w:val="008C3A7E"/>
    <w:pPr>
      <w:autoSpaceDE w:val="0"/>
      <w:autoSpaceDN w:val="0"/>
      <w:adjustRightInd w:val="0"/>
      <w:spacing w:before="300" w:line="360" w:lineRule="auto"/>
      <w:ind w:firstLine="0"/>
      <w:jc w:val="left"/>
    </w:pPr>
  </w:style>
  <w:style w:type="paragraph" w:styleId="51">
    <w:name w:val="toc 5"/>
    <w:basedOn w:val="a1"/>
    <w:next w:val="a1"/>
    <w:autoRedefine/>
    <w:uiPriority w:val="39"/>
    <w:rsid w:val="008C3A7E"/>
    <w:pPr>
      <w:widowControl/>
      <w:ind w:left="960" w:firstLine="0"/>
      <w:jc w:val="left"/>
    </w:pPr>
    <w:rPr>
      <w:rFonts w:ascii="Calibri" w:hAnsi="Calibri" w:cs="Calibri"/>
      <w:sz w:val="20"/>
      <w:szCs w:val="20"/>
    </w:rPr>
  </w:style>
  <w:style w:type="paragraph" w:styleId="61">
    <w:name w:val="toc 6"/>
    <w:basedOn w:val="a1"/>
    <w:next w:val="a1"/>
    <w:autoRedefine/>
    <w:uiPriority w:val="39"/>
    <w:rsid w:val="008C3A7E"/>
    <w:pPr>
      <w:widowControl/>
      <w:ind w:left="1200" w:firstLine="0"/>
      <w:jc w:val="left"/>
    </w:pPr>
    <w:rPr>
      <w:rFonts w:ascii="Calibri" w:hAnsi="Calibri" w:cs="Calibri"/>
      <w:sz w:val="20"/>
      <w:szCs w:val="20"/>
    </w:rPr>
  </w:style>
  <w:style w:type="paragraph" w:styleId="71">
    <w:name w:val="toc 7"/>
    <w:basedOn w:val="a1"/>
    <w:next w:val="a1"/>
    <w:autoRedefine/>
    <w:uiPriority w:val="39"/>
    <w:rsid w:val="008C3A7E"/>
    <w:pPr>
      <w:widowControl/>
      <w:ind w:left="1440" w:firstLine="0"/>
      <w:jc w:val="left"/>
    </w:pPr>
    <w:rPr>
      <w:rFonts w:ascii="Calibri" w:hAnsi="Calibri" w:cs="Calibri"/>
      <w:sz w:val="20"/>
      <w:szCs w:val="20"/>
    </w:rPr>
  </w:style>
  <w:style w:type="paragraph" w:styleId="82">
    <w:name w:val="toc 8"/>
    <w:basedOn w:val="a1"/>
    <w:next w:val="a1"/>
    <w:autoRedefine/>
    <w:uiPriority w:val="39"/>
    <w:rsid w:val="008C3A7E"/>
    <w:pPr>
      <w:widowControl/>
      <w:ind w:left="1680" w:firstLine="0"/>
      <w:jc w:val="left"/>
    </w:pPr>
    <w:rPr>
      <w:rFonts w:ascii="Calibri" w:hAnsi="Calibri" w:cs="Calibri"/>
      <w:sz w:val="20"/>
      <w:szCs w:val="20"/>
    </w:rPr>
  </w:style>
  <w:style w:type="paragraph" w:styleId="91">
    <w:name w:val="toc 9"/>
    <w:basedOn w:val="a1"/>
    <w:next w:val="a1"/>
    <w:autoRedefine/>
    <w:uiPriority w:val="39"/>
    <w:rsid w:val="008C3A7E"/>
    <w:pPr>
      <w:widowControl/>
      <w:ind w:left="1920" w:firstLine="0"/>
      <w:jc w:val="left"/>
    </w:pPr>
    <w:rPr>
      <w:rFonts w:ascii="Calibri" w:hAnsi="Calibri" w:cs="Calibri"/>
      <w:sz w:val="20"/>
      <w:szCs w:val="20"/>
    </w:rPr>
  </w:style>
  <w:style w:type="paragraph" w:customStyle="1" w:styleId="s1">
    <w:name w:val="s_1"/>
    <w:basedOn w:val="a1"/>
    <w:rsid w:val="008C3A7E"/>
    <w:pPr>
      <w:widowControl/>
      <w:spacing w:before="100" w:beforeAutospacing="1" w:after="100" w:afterAutospacing="1"/>
      <w:ind w:firstLine="0"/>
      <w:jc w:val="left"/>
    </w:pPr>
  </w:style>
  <w:style w:type="paragraph" w:styleId="afffffff8">
    <w:name w:val="endnote text"/>
    <w:basedOn w:val="a1"/>
    <w:link w:val="afffffff9"/>
    <w:uiPriority w:val="99"/>
    <w:unhideWhenUsed/>
    <w:rsid w:val="008C3A7E"/>
    <w:pPr>
      <w:widowControl/>
      <w:ind w:firstLine="0"/>
      <w:jc w:val="left"/>
    </w:pPr>
    <w:rPr>
      <w:rFonts w:ascii="Calibri" w:hAnsi="Calibri"/>
      <w:sz w:val="20"/>
      <w:szCs w:val="20"/>
      <w:lang w:val="x-none" w:eastAsia="x-none"/>
    </w:rPr>
  </w:style>
  <w:style w:type="character" w:customStyle="1" w:styleId="afffffff9">
    <w:name w:val="Текст концевой сноски Знак"/>
    <w:link w:val="afffffff8"/>
    <w:uiPriority w:val="99"/>
    <w:rsid w:val="008C3A7E"/>
    <w:rPr>
      <w:rFonts w:ascii="Calibri" w:eastAsia="Times New Roman" w:hAnsi="Calibri" w:cs="Times New Roman"/>
      <w:sz w:val="20"/>
      <w:szCs w:val="20"/>
      <w:lang w:val="x-none" w:eastAsia="x-none"/>
    </w:rPr>
  </w:style>
  <w:style w:type="character" w:styleId="afffffffa">
    <w:name w:val="endnote reference"/>
    <w:uiPriority w:val="99"/>
    <w:unhideWhenUsed/>
    <w:rsid w:val="008C3A7E"/>
    <w:rPr>
      <w:rFonts w:cs="Times New Roman"/>
      <w:vertAlign w:val="superscript"/>
    </w:rPr>
  </w:style>
  <w:style w:type="character" w:customStyle="1" w:styleId="WW8Num1z0">
    <w:name w:val="WW8Num1z0"/>
    <w:rsid w:val="008C3A7E"/>
  </w:style>
  <w:style w:type="character" w:customStyle="1" w:styleId="WW8Num1z1">
    <w:name w:val="WW8Num1z1"/>
    <w:rsid w:val="008C3A7E"/>
  </w:style>
  <w:style w:type="character" w:customStyle="1" w:styleId="WW8Num1z2">
    <w:name w:val="WW8Num1z2"/>
    <w:rsid w:val="008C3A7E"/>
  </w:style>
  <w:style w:type="character" w:customStyle="1" w:styleId="WW8Num1z4">
    <w:name w:val="WW8Num1z4"/>
    <w:rsid w:val="008C3A7E"/>
  </w:style>
  <w:style w:type="character" w:customStyle="1" w:styleId="WW8Num1z5">
    <w:name w:val="WW8Num1z5"/>
    <w:rsid w:val="008C3A7E"/>
  </w:style>
  <w:style w:type="character" w:customStyle="1" w:styleId="WW8Num1z6">
    <w:name w:val="WW8Num1z6"/>
    <w:rsid w:val="008C3A7E"/>
  </w:style>
  <w:style w:type="character" w:customStyle="1" w:styleId="WW8Num1z7">
    <w:name w:val="WW8Num1z7"/>
    <w:rsid w:val="008C3A7E"/>
  </w:style>
  <w:style w:type="character" w:customStyle="1" w:styleId="WW8Num1z8">
    <w:name w:val="WW8Num1z8"/>
    <w:rsid w:val="008C3A7E"/>
  </w:style>
  <w:style w:type="character" w:customStyle="1" w:styleId="WW8Num2z0">
    <w:name w:val="WW8Num2z0"/>
    <w:rsid w:val="008C3A7E"/>
  </w:style>
  <w:style w:type="character" w:customStyle="1" w:styleId="WW8Num2z1">
    <w:name w:val="WW8Num2z1"/>
    <w:rsid w:val="008C3A7E"/>
  </w:style>
  <w:style w:type="character" w:customStyle="1" w:styleId="WW8Num2z2">
    <w:name w:val="WW8Num2z2"/>
    <w:rsid w:val="008C3A7E"/>
  </w:style>
  <w:style w:type="character" w:customStyle="1" w:styleId="WW8Num2z3">
    <w:name w:val="WW8Num2z3"/>
    <w:rsid w:val="008C3A7E"/>
  </w:style>
  <w:style w:type="character" w:customStyle="1" w:styleId="WW8Num2z4">
    <w:name w:val="WW8Num2z4"/>
    <w:rsid w:val="008C3A7E"/>
  </w:style>
  <w:style w:type="character" w:customStyle="1" w:styleId="WW8Num2z5">
    <w:name w:val="WW8Num2z5"/>
    <w:rsid w:val="008C3A7E"/>
  </w:style>
  <w:style w:type="character" w:customStyle="1" w:styleId="WW8Num2z6">
    <w:name w:val="WW8Num2z6"/>
    <w:rsid w:val="008C3A7E"/>
  </w:style>
  <w:style w:type="character" w:customStyle="1" w:styleId="WW8Num2z7">
    <w:name w:val="WW8Num2z7"/>
    <w:rsid w:val="008C3A7E"/>
  </w:style>
  <w:style w:type="character" w:customStyle="1" w:styleId="WW8Num2z8">
    <w:name w:val="WW8Num2z8"/>
    <w:rsid w:val="008C3A7E"/>
  </w:style>
  <w:style w:type="character" w:customStyle="1" w:styleId="WW8Num3z0">
    <w:name w:val="WW8Num3z0"/>
    <w:rsid w:val="008C3A7E"/>
    <w:rPr>
      <w:bCs/>
      <w:sz w:val="28"/>
      <w:szCs w:val="28"/>
    </w:rPr>
  </w:style>
  <w:style w:type="character" w:customStyle="1" w:styleId="WW8Num3z1">
    <w:name w:val="WW8Num3z1"/>
    <w:rsid w:val="008C3A7E"/>
  </w:style>
  <w:style w:type="character" w:customStyle="1" w:styleId="WW8Num3z2">
    <w:name w:val="WW8Num3z2"/>
    <w:rsid w:val="008C3A7E"/>
  </w:style>
  <w:style w:type="character" w:customStyle="1" w:styleId="WW8Num3z3">
    <w:name w:val="WW8Num3z3"/>
    <w:rsid w:val="008C3A7E"/>
  </w:style>
  <w:style w:type="character" w:customStyle="1" w:styleId="WW8Num3z4">
    <w:name w:val="WW8Num3z4"/>
    <w:rsid w:val="008C3A7E"/>
  </w:style>
  <w:style w:type="character" w:customStyle="1" w:styleId="WW8Num3z5">
    <w:name w:val="WW8Num3z5"/>
    <w:rsid w:val="008C3A7E"/>
  </w:style>
  <w:style w:type="character" w:customStyle="1" w:styleId="WW8Num3z6">
    <w:name w:val="WW8Num3z6"/>
    <w:rsid w:val="008C3A7E"/>
  </w:style>
  <w:style w:type="character" w:customStyle="1" w:styleId="WW8Num3z7">
    <w:name w:val="WW8Num3z7"/>
    <w:rsid w:val="008C3A7E"/>
  </w:style>
  <w:style w:type="character" w:customStyle="1" w:styleId="WW8Num3z8">
    <w:name w:val="WW8Num3z8"/>
    <w:rsid w:val="008C3A7E"/>
  </w:style>
  <w:style w:type="character" w:customStyle="1" w:styleId="1c">
    <w:name w:val="Основной шрифт абзаца1"/>
    <w:rsid w:val="008C3A7E"/>
  </w:style>
  <w:style w:type="character" w:customStyle="1" w:styleId="afffffffb">
    <w:name w:val="Символ сноски"/>
    <w:rsid w:val="008C3A7E"/>
    <w:rPr>
      <w:vertAlign w:val="superscript"/>
    </w:rPr>
  </w:style>
  <w:style w:type="paragraph" w:customStyle="1" w:styleId="2f2">
    <w:name w:val="Заголовок2"/>
    <w:aliases w:val="Название2"/>
    <w:basedOn w:val="a1"/>
    <w:next w:val="a6"/>
    <w:qFormat/>
    <w:rsid w:val="008C3A7E"/>
    <w:pPr>
      <w:keepNext/>
      <w:widowControl/>
      <w:suppressAutoHyphens/>
      <w:spacing w:before="240" w:after="120"/>
      <w:ind w:firstLine="0"/>
      <w:jc w:val="left"/>
    </w:pPr>
    <w:rPr>
      <w:rFonts w:ascii="Arial" w:eastAsia="Arial Unicode MS" w:hAnsi="Arial" w:cs="Mangal"/>
      <w:sz w:val="28"/>
      <w:szCs w:val="28"/>
      <w:lang w:eastAsia="ar-SA"/>
    </w:rPr>
  </w:style>
  <w:style w:type="paragraph" w:styleId="afffffffc">
    <w:name w:val="List"/>
    <w:basedOn w:val="a6"/>
    <w:rsid w:val="008C3A7E"/>
    <w:pPr>
      <w:suppressAutoHyphens/>
    </w:pPr>
    <w:rPr>
      <w:rFonts w:cs="Mangal"/>
      <w:lang w:eastAsia="ar-SA"/>
    </w:rPr>
  </w:style>
  <w:style w:type="paragraph" w:customStyle="1" w:styleId="1d">
    <w:name w:val="Название1"/>
    <w:basedOn w:val="a1"/>
    <w:rsid w:val="008C3A7E"/>
    <w:pPr>
      <w:widowControl/>
      <w:suppressLineNumbers/>
      <w:suppressAutoHyphens/>
      <w:spacing w:before="120" w:after="120"/>
      <w:ind w:firstLine="0"/>
      <w:jc w:val="left"/>
    </w:pPr>
    <w:rPr>
      <w:rFonts w:cs="Mangal"/>
      <w:i/>
      <w:iCs/>
      <w:lang w:eastAsia="ar-SA"/>
    </w:rPr>
  </w:style>
  <w:style w:type="paragraph" w:customStyle="1" w:styleId="1e">
    <w:name w:val="Указатель1"/>
    <w:basedOn w:val="a1"/>
    <w:rsid w:val="008C3A7E"/>
    <w:pPr>
      <w:widowControl/>
      <w:suppressLineNumbers/>
      <w:suppressAutoHyphens/>
      <w:ind w:firstLine="0"/>
      <w:jc w:val="left"/>
    </w:pPr>
    <w:rPr>
      <w:rFonts w:cs="Mangal"/>
      <w:lang w:eastAsia="ar-SA"/>
    </w:rPr>
  </w:style>
  <w:style w:type="paragraph" w:customStyle="1" w:styleId="2f3">
    <w:name w:val="Знак2"/>
    <w:basedOn w:val="a1"/>
    <w:rsid w:val="008C3A7E"/>
    <w:pPr>
      <w:widowControl/>
      <w:tabs>
        <w:tab w:val="left" w:pos="708"/>
      </w:tabs>
      <w:suppressAutoHyphens/>
      <w:spacing w:after="160" w:line="240" w:lineRule="exact"/>
      <w:ind w:firstLine="0"/>
      <w:jc w:val="left"/>
    </w:pPr>
    <w:rPr>
      <w:rFonts w:ascii="Verdana" w:hAnsi="Verdana" w:cs="Verdana"/>
      <w:sz w:val="20"/>
      <w:szCs w:val="20"/>
      <w:lang w:val="en-US" w:eastAsia="ar-SA"/>
    </w:rPr>
  </w:style>
  <w:style w:type="paragraph" w:customStyle="1" w:styleId="afffffffd">
    <w:name w:val="Заголовок таблицы"/>
    <w:basedOn w:val="affd"/>
    <w:rsid w:val="008C3A7E"/>
    <w:pPr>
      <w:widowControl/>
      <w:jc w:val="center"/>
    </w:pPr>
    <w:rPr>
      <w:rFonts w:eastAsia="Times New Roman"/>
      <w:b/>
      <w:bCs/>
      <w:kern w:val="0"/>
      <w:lang w:eastAsia="ar-SA"/>
    </w:rPr>
  </w:style>
  <w:style w:type="paragraph" w:customStyle="1" w:styleId="afffffffe">
    <w:name w:val="Содержимое врезки"/>
    <w:basedOn w:val="a6"/>
    <w:rsid w:val="008C3A7E"/>
    <w:pPr>
      <w:suppressAutoHyphens/>
    </w:pPr>
    <w:rPr>
      <w:lang w:eastAsia="ar-SA"/>
    </w:rPr>
  </w:style>
  <w:style w:type="character" w:customStyle="1" w:styleId="FontStyle68">
    <w:name w:val="Font Style68"/>
    <w:rsid w:val="008C3A7E"/>
  </w:style>
  <w:style w:type="character" w:customStyle="1" w:styleId="FontStyle66">
    <w:name w:val="Font Style66"/>
    <w:rsid w:val="008C3A7E"/>
  </w:style>
  <w:style w:type="paragraph" w:customStyle="1" w:styleId="Style13">
    <w:name w:val="Style13"/>
    <w:basedOn w:val="a1"/>
    <w:rsid w:val="008C3A7E"/>
    <w:pPr>
      <w:suppressAutoHyphens/>
      <w:ind w:firstLine="0"/>
      <w:jc w:val="left"/>
    </w:pPr>
    <w:rPr>
      <w:rFonts w:eastAsia="Lucida Sans Unicode" w:cs="Tahoma"/>
      <w:kern w:val="1"/>
      <w:lang w:eastAsia="hi-IN" w:bidi="hi-IN"/>
    </w:rPr>
  </w:style>
  <w:style w:type="paragraph" w:customStyle="1" w:styleId="Style32">
    <w:name w:val="Style32"/>
    <w:basedOn w:val="a1"/>
    <w:uiPriority w:val="99"/>
    <w:rsid w:val="008C3A7E"/>
    <w:pPr>
      <w:suppressAutoHyphens/>
      <w:ind w:firstLine="0"/>
      <w:jc w:val="left"/>
    </w:pPr>
    <w:rPr>
      <w:rFonts w:eastAsia="Lucida Sans Unicode" w:cs="Tahoma"/>
      <w:kern w:val="1"/>
      <w:lang w:eastAsia="hi-IN" w:bidi="hi-IN"/>
    </w:rPr>
  </w:style>
  <w:style w:type="paragraph" w:customStyle="1" w:styleId="Style27">
    <w:name w:val="Style27"/>
    <w:basedOn w:val="a1"/>
    <w:uiPriority w:val="99"/>
    <w:rsid w:val="008C3A7E"/>
    <w:pPr>
      <w:suppressAutoHyphens/>
      <w:ind w:firstLine="0"/>
      <w:jc w:val="left"/>
    </w:pPr>
    <w:rPr>
      <w:rFonts w:eastAsia="Lucida Sans Unicode" w:cs="Tahoma"/>
      <w:kern w:val="1"/>
      <w:lang w:eastAsia="hi-IN" w:bidi="hi-IN"/>
    </w:rPr>
  </w:style>
  <w:style w:type="character" w:customStyle="1" w:styleId="b-serplistiteminfodomain">
    <w:name w:val="b-serp__list_item_info_domain"/>
    <w:rsid w:val="008C3A7E"/>
  </w:style>
  <w:style w:type="paragraph" w:customStyle="1" w:styleId="affffffff">
    <w:name w:val="Название"/>
    <w:basedOn w:val="a1"/>
    <w:link w:val="affffffff0"/>
    <w:uiPriority w:val="10"/>
    <w:qFormat/>
    <w:rsid w:val="008C3A7E"/>
    <w:pPr>
      <w:widowControl/>
      <w:ind w:firstLine="0"/>
      <w:jc w:val="center"/>
    </w:pPr>
    <w:rPr>
      <w:b/>
      <w:bCs/>
      <w:lang w:val="x-none" w:eastAsia="x-none"/>
    </w:rPr>
  </w:style>
  <w:style w:type="character" w:customStyle="1" w:styleId="affffffff0">
    <w:name w:val="Название Знак"/>
    <w:link w:val="affffffff"/>
    <w:uiPriority w:val="10"/>
    <w:rsid w:val="008C3A7E"/>
    <w:rPr>
      <w:rFonts w:ascii="Times New Roman" w:eastAsia="Times New Roman" w:hAnsi="Times New Roman" w:cs="Times New Roman"/>
      <w:b/>
      <w:bCs/>
      <w:sz w:val="24"/>
      <w:szCs w:val="24"/>
      <w:lang w:val="x-none" w:eastAsia="x-none"/>
    </w:rPr>
  </w:style>
  <w:style w:type="character" w:styleId="affffffff1">
    <w:name w:val="Subtle Emphasis"/>
    <w:uiPriority w:val="19"/>
    <w:qFormat/>
    <w:rsid w:val="008C3A7E"/>
    <w:rPr>
      <w:i/>
      <w:iCs/>
      <w:color w:val="808080"/>
    </w:rPr>
  </w:style>
  <w:style w:type="paragraph" w:customStyle="1" w:styleId="1f">
    <w:name w:val="Стиль1"/>
    <w:basedOn w:val="a1"/>
    <w:link w:val="1f0"/>
    <w:qFormat/>
    <w:rsid w:val="008C3A7E"/>
    <w:pPr>
      <w:widowControl/>
      <w:spacing w:after="200" w:line="276" w:lineRule="auto"/>
      <w:ind w:firstLine="0"/>
      <w:jc w:val="left"/>
    </w:pPr>
    <w:rPr>
      <w:rFonts w:ascii="Calibri" w:hAnsi="Calibri"/>
      <w:sz w:val="20"/>
      <w:szCs w:val="20"/>
      <w:lang w:val="x-none" w:eastAsia="x-none"/>
    </w:rPr>
  </w:style>
  <w:style w:type="character" w:customStyle="1" w:styleId="1f0">
    <w:name w:val="Стиль1 Знак"/>
    <w:link w:val="1f"/>
    <w:rsid w:val="008C3A7E"/>
    <w:rPr>
      <w:rFonts w:ascii="Calibri" w:eastAsia="Times New Roman" w:hAnsi="Calibri" w:cs="Times New Roman"/>
      <w:lang w:val="x-none" w:eastAsia="x-none"/>
    </w:rPr>
  </w:style>
  <w:style w:type="paragraph" w:customStyle="1" w:styleId="affffffff2">
    <w:name w:val="Стиль"/>
    <w:uiPriority w:val="99"/>
    <w:rsid w:val="008C3A7E"/>
    <w:pPr>
      <w:widowControl w:val="0"/>
      <w:autoSpaceDE w:val="0"/>
      <w:autoSpaceDN w:val="0"/>
      <w:adjustRightInd w:val="0"/>
    </w:pPr>
    <w:rPr>
      <w:rFonts w:ascii="Times New Roman" w:eastAsia="Times New Roman" w:hAnsi="Times New Roman"/>
      <w:sz w:val="24"/>
      <w:szCs w:val="24"/>
    </w:rPr>
  </w:style>
  <w:style w:type="numbering" w:customStyle="1" w:styleId="1f1">
    <w:name w:val="Нет списка1"/>
    <w:next w:val="a4"/>
    <w:uiPriority w:val="99"/>
    <w:semiHidden/>
    <w:unhideWhenUsed/>
    <w:rsid w:val="008C3A7E"/>
  </w:style>
  <w:style w:type="paragraph" w:customStyle="1" w:styleId="Body1">
    <w:name w:val="Body 1"/>
    <w:rsid w:val="008C3A7E"/>
    <w:rPr>
      <w:rFonts w:ascii="Helvetica" w:eastAsia="Arial Unicode MS" w:hAnsi="Helvetica"/>
      <w:color w:val="000000"/>
      <w:sz w:val="24"/>
    </w:rPr>
  </w:style>
  <w:style w:type="paragraph" w:customStyle="1" w:styleId="affffffff3">
    <w:name w:val="С числами"/>
    <w:rsid w:val="008C3A7E"/>
    <w:pPr>
      <w:tabs>
        <w:tab w:val="num" w:pos="360"/>
      </w:tabs>
      <w:ind w:left="360"/>
    </w:pPr>
    <w:rPr>
      <w:rFonts w:ascii="Times New Roman" w:eastAsia="Times New Roman" w:hAnsi="Times New Roman"/>
    </w:rPr>
  </w:style>
  <w:style w:type="paragraph" w:styleId="affffffff4">
    <w:name w:val="TOC Heading"/>
    <w:basedOn w:val="1"/>
    <w:next w:val="a1"/>
    <w:uiPriority w:val="39"/>
    <w:qFormat/>
    <w:rsid w:val="008C3A7E"/>
    <w:pPr>
      <w:keepLines/>
      <w:autoSpaceDE/>
      <w:autoSpaceDN/>
      <w:spacing w:before="480" w:line="276" w:lineRule="auto"/>
      <w:ind w:firstLine="0"/>
      <w:outlineLvl w:val="9"/>
    </w:pPr>
    <w:rPr>
      <w:rFonts w:ascii="Cambria" w:hAnsi="Cambria"/>
      <w:b/>
      <w:bCs/>
      <w:color w:val="365F91"/>
      <w:sz w:val="28"/>
      <w:szCs w:val="28"/>
    </w:rPr>
  </w:style>
  <w:style w:type="numbering" w:customStyle="1" w:styleId="2f4">
    <w:name w:val="Нет списка2"/>
    <w:next w:val="a4"/>
    <w:semiHidden/>
    <w:rsid w:val="008C3A7E"/>
  </w:style>
  <w:style w:type="character" w:customStyle="1" w:styleId="122">
    <w:name w:val="Знак Знак12"/>
    <w:rsid w:val="008C3A7E"/>
    <w:rPr>
      <w:rFonts w:ascii="Arial" w:hAnsi="Arial" w:cs="Times New Roman"/>
      <w:b/>
      <w:bCs w:val="0"/>
      <w:kern w:val="1"/>
      <w:sz w:val="32"/>
      <w:szCs w:val="32"/>
    </w:rPr>
  </w:style>
  <w:style w:type="character" w:customStyle="1" w:styleId="113">
    <w:name w:val="Знак Знак11"/>
    <w:rsid w:val="008C3A7E"/>
    <w:rPr>
      <w:rFonts w:ascii="Arial" w:hAnsi="Arial" w:cs="Times New Roman"/>
      <w:b/>
      <w:bCs w:val="0"/>
      <w:i/>
      <w:iCs w:val="0"/>
      <w:sz w:val="28"/>
      <w:szCs w:val="28"/>
    </w:rPr>
  </w:style>
  <w:style w:type="character" w:customStyle="1" w:styleId="100">
    <w:name w:val="Знак Знак10"/>
    <w:rsid w:val="008C3A7E"/>
    <w:rPr>
      <w:rFonts w:ascii="Arial" w:hAnsi="Arial" w:cs="Times New Roman"/>
      <w:b/>
      <w:bCs w:val="0"/>
      <w:sz w:val="26"/>
      <w:szCs w:val="26"/>
    </w:rPr>
  </w:style>
  <w:style w:type="character" w:customStyle="1" w:styleId="92">
    <w:name w:val="Знак Знак9"/>
    <w:rsid w:val="008C3A7E"/>
    <w:rPr>
      <w:rFonts w:ascii="Times New Roman" w:hAnsi="Times New Roman" w:cs="Times New Roman"/>
      <w:b/>
      <w:bCs w:val="0"/>
      <w:sz w:val="24"/>
      <w:szCs w:val="24"/>
    </w:rPr>
  </w:style>
  <w:style w:type="character" w:customStyle="1" w:styleId="83">
    <w:name w:val="Знак Знак8"/>
    <w:rsid w:val="008C3A7E"/>
    <w:rPr>
      <w:rFonts w:ascii="Times New Roman" w:hAnsi="Times New Roman" w:cs="Times New Roman"/>
      <w:sz w:val="24"/>
      <w:szCs w:val="24"/>
    </w:rPr>
  </w:style>
  <w:style w:type="character" w:customStyle="1" w:styleId="72">
    <w:name w:val="Знак Знак7"/>
    <w:rsid w:val="008C3A7E"/>
    <w:rPr>
      <w:rFonts w:ascii="Times New Roman" w:hAnsi="Times New Roman" w:cs="Times New Roman"/>
      <w:sz w:val="24"/>
      <w:szCs w:val="24"/>
    </w:rPr>
  </w:style>
  <w:style w:type="character" w:customStyle="1" w:styleId="62">
    <w:name w:val="Знак Знак6"/>
    <w:rsid w:val="008C3A7E"/>
    <w:rPr>
      <w:rFonts w:ascii="Times New Roman" w:hAnsi="Times New Roman" w:cs="Times New Roman"/>
      <w:sz w:val="20"/>
      <w:szCs w:val="20"/>
      <w:lang w:val="en-US" w:eastAsia="x-none"/>
    </w:rPr>
  </w:style>
  <w:style w:type="character" w:customStyle="1" w:styleId="52">
    <w:name w:val="Знак Знак5"/>
    <w:rsid w:val="008C3A7E"/>
    <w:rPr>
      <w:rFonts w:ascii="Segoe UI" w:hAnsi="Segoe UI" w:cs="Times New Roman"/>
      <w:sz w:val="18"/>
      <w:szCs w:val="18"/>
    </w:rPr>
  </w:style>
  <w:style w:type="character" w:customStyle="1" w:styleId="43">
    <w:name w:val="Знак Знак4"/>
    <w:rsid w:val="008C3A7E"/>
    <w:rPr>
      <w:rFonts w:ascii="Times New Roman" w:hAnsi="Times New Roman" w:cs="Times New Roman"/>
      <w:sz w:val="24"/>
      <w:szCs w:val="24"/>
    </w:rPr>
  </w:style>
  <w:style w:type="character" w:customStyle="1" w:styleId="3d">
    <w:name w:val="Знак Знак3"/>
    <w:rsid w:val="008C3A7E"/>
    <w:rPr>
      <w:rFonts w:cs="Times New Roman"/>
      <w:sz w:val="20"/>
      <w:szCs w:val="20"/>
    </w:rPr>
  </w:style>
  <w:style w:type="character" w:customStyle="1" w:styleId="1f2">
    <w:name w:val="Знак Знак1"/>
    <w:rsid w:val="008C3A7E"/>
    <w:rPr>
      <w:rFonts w:ascii="Times New Roman" w:hAnsi="Times New Roman" w:cs="Times New Roman"/>
      <w:sz w:val="24"/>
      <w:szCs w:val="24"/>
    </w:rPr>
  </w:style>
  <w:style w:type="character" w:customStyle="1" w:styleId="affffffff5">
    <w:name w:val="Знак Знак"/>
    <w:rsid w:val="008C3A7E"/>
    <w:rPr>
      <w:rFonts w:cs="Times New Roman"/>
      <w:sz w:val="20"/>
      <w:szCs w:val="20"/>
    </w:rPr>
  </w:style>
  <w:style w:type="numbering" w:customStyle="1" w:styleId="3e">
    <w:name w:val="Нет списка3"/>
    <w:next w:val="a4"/>
    <w:uiPriority w:val="99"/>
    <w:semiHidden/>
    <w:unhideWhenUsed/>
    <w:rsid w:val="008C3A7E"/>
  </w:style>
  <w:style w:type="paragraph" w:customStyle="1" w:styleId="216">
    <w:name w:val="Средняя сетка 21"/>
    <w:uiPriority w:val="1"/>
    <w:qFormat/>
    <w:rsid w:val="008C3A7E"/>
    <w:pPr>
      <w:widowControl w:val="0"/>
      <w:overflowPunct w:val="0"/>
      <w:adjustRightInd w:val="0"/>
    </w:pPr>
    <w:rPr>
      <w:rFonts w:ascii="Times New Roman" w:eastAsia="Times New Roman" w:hAnsi="Times New Roman"/>
      <w:kern w:val="28"/>
      <w:sz w:val="24"/>
      <w:szCs w:val="24"/>
    </w:rPr>
  </w:style>
  <w:style w:type="character" w:customStyle="1" w:styleId="Bodytext">
    <w:name w:val="Body text_"/>
    <w:link w:val="2f5"/>
    <w:rsid w:val="008C3A7E"/>
    <w:rPr>
      <w:sz w:val="26"/>
      <w:szCs w:val="26"/>
      <w:shd w:val="clear" w:color="auto" w:fill="FFFFFF"/>
    </w:rPr>
  </w:style>
  <w:style w:type="paragraph" w:customStyle="1" w:styleId="2f5">
    <w:name w:val="Основной текст2"/>
    <w:basedOn w:val="a1"/>
    <w:link w:val="Bodytext"/>
    <w:rsid w:val="008C3A7E"/>
    <w:pPr>
      <w:widowControl/>
      <w:shd w:val="clear" w:color="auto" w:fill="FFFFFF"/>
      <w:spacing w:before="360" w:line="475" w:lineRule="exact"/>
      <w:ind w:hanging="360"/>
    </w:pPr>
    <w:rPr>
      <w:rFonts w:ascii="Calibri" w:eastAsia="Calibri" w:hAnsi="Calibri"/>
      <w:sz w:val="26"/>
      <w:szCs w:val="26"/>
      <w:lang w:val="x-none" w:eastAsia="x-none"/>
    </w:rPr>
  </w:style>
  <w:style w:type="paragraph" w:customStyle="1" w:styleId="1f3">
    <w:name w:val="Абзац списка1"/>
    <w:basedOn w:val="a1"/>
    <w:rsid w:val="008C3A7E"/>
    <w:pPr>
      <w:widowControl/>
      <w:spacing w:after="200" w:line="276" w:lineRule="auto"/>
      <w:ind w:left="720" w:firstLine="0"/>
      <w:contextualSpacing/>
      <w:jc w:val="left"/>
    </w:pPr>
    <w:rPr>
      <w:rFonts w:ascii="Calibri" w:eastAsia="Calibri" w:hAnsi="Calibri"/>
      <w:sz w:val="22"/>
      <w:szCs w:val="22"/>
      <w:lang w:eastAsia="en-US"/>
    </w:rPr>
  </w:style>
  <w:style w:type="character" w:customStyle="1" w:styleId="blk3">
    <w:name w:val="blk3"/>
    <w:rsid w:val="008C3A7E"/>
    <w:rPr>
      <w:vanish w:val="0"/>
      <w:webHidden w:val="0"/>
      <w:specVanish w:val="0"/>
    </w:rPr>
  </w:style>
  <w:style w:type="character" w:customStyle="1" w:styleId="275pt">
    <w:name w:val="Основной текст (2) + 7.5 pt;Курсив"/>
    <w:rsid w:val="008C3A7E"/>
    <w:rPr>
      <w:rFonts w:ascii="Arial" w:eastAsia="Arial" w:hAnsi="Arial" w:cs="Arial"/>
      <w:i/>
      <w:iCs/>
      <w:color w:val="000000"/>
      <w:spacing w:val="0"/>
      <w:w w:val="100"/>
      <w:position w:val="0"/>
      <w:sz w:val="15"/>
      <w:szCs w:val="15"/>
      <w:shd w:val="clear" w:color="auto" w:fill="FFFFFF"/>
      <w:lang w:val="ru-RU" w:eastAsia="ru-RU" w:bidi="ru-RU"/>
    </w:rPr>
  </w:style>
  <w:style w:type="character" w:styleId="affffffff6">
    <w:name w:val="FollowedHyperlink"/>
    <w:unhideWhenUsed/>
    <w:rsid w:val="008C3A7E"/>
    <w:rPr>
      <w:color w:val="800080"/>
      <w:u w:val="single"/>
    </w:rPr>
  </w:style>
  <w:style w:type="paragraph" w:styleId="affffffff7">
    <w:name w:val="Revision"/>
    <w:hidden/>
    <w:uiPriority w:val="99"/>
    <w:semiHidden/>
    <w:rsid w:val="008C3A7E"/>
    <w:rPr>
      <w:rFonts w:eastAsia="Times New Roman"/>
      <w:sz w:val="22"/>
      <w:szCs w:val="22"/>
    </w:rPr>
  </w:style>
  <w:style w:type="numbering" w:customStyle="1" w:styleId="44">
    <w:name w:val="Нет списка4"/>
    <w:next w:val="a4"/>
    <w:semiHidden/>
    <w:rsid w:val="008C3A7E"/>
  </w:style>
  <w:style w:type="paragraph" w:customStyle="1" w:styleId="2f6">
    <w:name w:val="Абзац списка2"/>
    <w:basedOn w:val="a1"/>
    <w:rsid w:val="008C3A7E"/>
    <w:pPr>
      <w:widowControl/>
      <w:spacing w:before="120" w:after="120"/>
      <w:ind w:left="708" w:firstLine="0"/>
      <w:jc w:val="left"/>
    </w:pPr>
    <w:rPr>
      <w:rFonts w:eastAsia="Calibri"/>
    </w:rPr>
  </w:style>
  <w:style w:type="character" w:customStyle="1" w:styleId="1f4">
    <w:name w:val="Неразрешенное упоминание1"/>
    <w:semiHidden/>
    <w:rsid w:val="008C3A7E"/>
    <w:rPr>
      <w:rFonts w:cs="Times New Roman"/>
      <w:color w:val="605E5C"/>
      <w:shd w:val="clear" w:color="auto" w:fill="E1DFDD"/>
    </w:rPr>
  </w:style>
  <w:style w:type="character" w:customStyle="1" w:styleId="Bodytext2">
    <w:name w:val="Body text (2)_"/>
    <w:rsid w:val="008C3A7E"/>
    <w:rPr>
      <w:rFonts w:ascii="Times New Roman" w:hAnsi="Times New Roman" w:cs="Times New Roman"/>
      <w:sz w:val="22"/>
      <w:szCs w:val="22"/>
      <w:u w:val="none"/>
    </w:rPr>
  </w:style>
  <w:style w:type="character" w:customStyle="1" w:styleId="Bodytext20">
    <w:name w:val="Body text (2)"/>
    <w:rsid w:val="008C3A7E"/>
    <w:rPr>
      <w:rFonts w:ascii="Times New Roman" w:hAnsi="Times New Roman" w:cs="Times New Roman"/>
      <w:color w:val="000000"/>
      <w:spacing w:val="0"/>
      <w:w w:val="100"/>
      <w:position w:val="0"/>
      <w:sz w:val="22"/>
      <w:szCs w:val="22"/>
      <w:u w:val="single"/>
      <w:lang w:val="en-US" w:eastAsia="en-US"/>
    </w:rPr>
  </w:style>
  <w:style w:type="table" w:customStyle="1" w:styleId="2f7">
    <w:name w:val="Сетка таблицы2"/>
    <w:basedOn w:val="a3"/>
    <w:next w:val="a7"/>
    <w:locked/>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BoldNotItalic">
    <w:name w:val="Footnote (4) + 9 pt;Bold;Not Italic"/>
    <w:rsid w:val="008C3A7E"/>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8C3A7E"/>
    <w:rPr>
      <w:i/>
      <w:iCs/>
      <w:shd w:val="clear" w:color="auto" w:fill="FFFFFF"/>
    </w:rPr>
  </w:style>
  <w:style w:type="character" w:customStyle="1" w:styleId="Bodytext12">
    <w:name w:val="Body text (12)_"/>
    <w:link w:val="Bodytext120"/>
    <w:rsid w:val="008C3A7E"/>
    <w:rPr>
      <w:sz w:val="23"/>
      <w:szCs w:val="23"/>
      <w:shd w:val="clear" w:color="auto" w:fill="FFFFFF"/>
    </w:rPr>
  </w:style>
  <w:style w:type="character" w:customStyle="1" w:styleId="Bodytext1211pt">
    <w:name w:val="Body text (12) + 11 pt"/>
    <w:rsid w:val="008C3A7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8C3A7E"/>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8C3A7E"/>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8C3A7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8C3A7E"/>
    <w:rPr>
      <w:shd w:val="clear" w:color="auto" w:fill="FFFFFF"/>
    </w:rPr>
  </w:style>
  <w:style w:type="character" w:customStyle="1" w:styleId="Bodytext10">
    <w:name w:val="Body text (10)"/>
    <w:rsid w:val="008C3A7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80">
    <w:name w:val="Body text (8)"/>
    <w:basedOn w:val="a1"/>
    <w:link w:val="Bodytext8"/>
    <w:rsid w:val="008C3A7E"/>
    <w:pPr>
      <w:shd w:val="clear" w:color="auto" w:fill="FFFFFF"/>
      <w:spacing w:line="490" w:lineRule="exact"/>
      <w:ind w:hanging="1840"/>
      <w:jc w:val="left"/>
    </w:pPr>
    <w:rPr>
      <w:rFonts w:ascii="Calibri" w:eastAsia="Calibri" w:hAnsi="Calibri"/>
      <w:i/>
      <w:iCs/>
      <w:sz w:val="20"/>
      <w:szCs w:val="20"/>
      <w:lang w:val="x-none" w:eastAsia="x-none"/>
    </w:rPr>
  </w:style>
  <w:style w:type="paragraph" w:customStyle="1" w:styleId="Bodytext120">
    <w:name w:val="Body text (12)"/>
    <w:basedOn w:val="a1"/>
    <w:link w:val="Bodytext12"/>
    <w:rsid w:val="008C3A7E"/>
    <w:pPr>
      <w:shd w:val="clear" w:color="auto" w:fill="FFFFFF"/>
      <w:spacing w:line="274" w:lineRule="exact"/>
      <w:ind w:hanging="740"/>
    </w:pPr>
    <w:rPr>
      <w:rFonts w:ascii="Calibri" w:eastAsia="Calibri" w:hAnsi="Calibri"/>
      <w:sz w:val="23"/>
      <w:szCs w:val="23"/>
      <w:lang w:val="x-none" w:eastAsia="x-none"/>
    </w:rPr>
  </w:style>
  <w:style w:type="paragraph" w:customStyle="1" w:styleId="Heading320">
    <w:name w:val="Heading #3 (2)"/>
    <w:basedOn w:val="a1"/>
    <w:link w:val="Heading32"/>
    <w:rsid w:val="008C3A7E"/>
    <w:pPr>
      <w:shd w:val="clear" w:color="auto" w:fill="FFFFFF"/>
      <w:spacing w:before="420" w:after="180" w:line="0" w:lineRule="atLeast"/>
      <w:ind w:firstLine="0"/>
      <w:outlineLvl w:val="2"/>
    </w:pPr>
    <w:rPr>
      <w:rFonts w:ascii="Calibri" w:eastAsia="Calibri" w:hAnsi="Calibri"/>
      <w:sz w:val="20"/>
      <w:szCs w:val="20"/>
      <w:lang w:val="x-none" w:eastAsia="x-none"/>
    </w:rPr>
  </w:style>
  <w:style w:type="paragraph" w:customStyle="1" w:styleId="c19">
    <w:name w:val="c19"/>
    <w:basedOn w:val="a1"/>
    <w:rsid w:val="008C3A7E"/>
    <w:pPr>
      <w:widowControl/>
      <w:spacing w:before="100" w:beforeAutospacing="1" w:after="100" w:afterAutospacing="1"/>
      <w:ind w:firstLine="0"/>
      <w:jc w:val="left"/>
    </w:pPr>
  </w:style>
  <w:style w:type="character" w:customStyle="1" w:styleId="c35">
    <w:name w:val="c35"/>
    <w:rsid w:val="008C3A7E"/>
  </w:style>
  <w:style w:type="paragraph" w:customStyle="1" w:styleId="c21">
    <w:name w:val="c21"/>
    <w:basedOn w:val="a1"/>
    <w:rsid w:val="008C3A7E"/>
    <w:pPr>
      <w:widowControl/>
      <w:spacing w:before="100" w:beforeAutospacing="1" w:after="100" w:afterAutospacing="1"/>
      <w:ind w:firstLine="0"/>
      <w:jc w:val="left"/>
    </w:pPr>
  </w:style>
  <w:style w:type="paragraph" w:customStyle="1" w:styleId="affffffff8">
    <w:name w:val="СВЕЛ тектс"/>
    <w:basedOn w:val="a1"/>
    <w:link w:val="affffffff9"/>
    <w:uiPriority w:val="99"/>
    <w:qFormat/>
    <w:rsid w:val="008C3A7E"/>
    <w:pPr>
      <w:widowControl/>
      <w:spacing w:line="360" w:lineRule="auto"/>
      <w:ind w:firstLine="709"/>
    </w:pPr>
    <w:rPr>
      <w:rFonts w:eastAsia="Arial Unicode MS"/>
      <w:bCs/>
      <w:lang w:val="x-none" w:eastAsia="x-none"/>
    </w:rPr>
  </w:style>
  <w:style w:type="paragraph" w:customStyle="1" w:styleId="affffffffa">
    <w:name w:val="СВЕЛ таб/спис"/>
    <w:basedOn w:val="a1"/>
    <w:link w:val="affffffffb"/>
    <w:rsid w:val="008C3A7E"/>
    <w:pPr>
      <w:widowControl/>
      <w:ind w:firstLine="0"/>
      <w:jc w:val="left"/>
    </w:pPr>
    <w:rPr>
      <w:lang w:val="x-none" w:eastAsia="x-none"/>
    </w:rPr>
  </w:style>
  <w:style w:type="character" w:customStyle="1" w:styleId="affffffff9">
    <w:name w:val="СВЕЛ тектс Знак"/>
    <w:link w:val="affffffff8"/>
    <w:uiPriority w:val="99"/>
    <w:rsid w:val="008C3A7E"/>
    <w:rPr>
      <w:rFonts w:ascii="Times New Roman" w:eastAsia="Arial Unicode MS" w:hAnsi="Times New Roman" w:cs="Times New Roman"/>
      <w:bCs/>
      <w:sz w:val="24"/>
      <w:szCs w:val="24"/>
      <w:lang w:val="x-none" w:eastAsia="x-none"/>
    </w:rPr>
  </w:style>
  <w:style w:type="paragraph" w:customStyle="1" w:styleId="affffffffc">
    <w:name w:val="СВЕЛ загол без огл"/>
    <w:basedOn w:val="affffffffa"/>
    <w:uiPriority w:val="99"/>
    <w:qFormat/>
    <w:rsid w:val="008C3A7E"/>
    <w:pPr>
      <w:spacing w:before="120" w:after="120"/>
      <w:ind w:firstLine="709"/>
    </w:pPr>
    <w:rPr>
      <w:b/>
    </w:rPr>
  </w:style>
  <w:style w:type="paragraph" w:customStyle="1" w:styleId="affffffffd">
    <w:name w:val="СВЕЛ загол табл"/>
    <w:basedOn w:val="affffffffa"/>
    <w:uiPriority w:val="99"/>
    <w:rsid w:val="008C3A7E"/>
    <w:pPr>
      <w:jc w:val="center"/>
    </w:pPr>
    <w:rPr>
      <w:b/>
    </w:rPr>
  </w:style>
  <w:style w:type="character" w:customStyle="1" w:styleId="affffffffe">
    <w:name w:val="СВЕЛ отдельныые быделения"/>
    <w:rsid w:val="008C3A7E"/>
    <w:rPr>
      <w:rFonts w:ascii="Times New Roman" w:hAnsi="Times New Roman"/>
      <w:b/>
      <w:sz w:val="24"/>
    </w:rPr>
  </w:style>
  <w:style w:type="character" w:customStyle="1" w:styleId="affffffffb">
    <w:name w:val="СВЕЛ таб/спис Знак"/>
    <w:link w:val="affffffffa"/>
    <w:rsid w:val="008C3A7E"/>
    <w:rPr>
      <w:rFonts w:ascii="Times New Roman" w:eastAsia="Times New Roman" w:hAnsi="Times New Roman" w:cs="Times New Roman"/>
      <w:sz w:val="24"/>
      <w:szCs w:val="24"/>
      <w:lang w:val="x-none" w:eastAsia="x-none"/>
    </w:rPr>
  </w:style>
  <w:style w:type="paragraph" w:customStyle="1" w:styleId="a0">
    <w:name w:val="СВЕЛ список"/>
    <w:basedOn w:val="affffffffa"/>
    <w:uiPriority w:val="99"/>
    <w:qFormat/>
    <w:rsid w:val="008C3A7E"/>
    <w:pPr>
      <w:numPr>
        <w:numId w:val="6"/>
      </w:numPr>
      <w:tabs>
        <w:tab w:val="num" w:pos="360"/>
      </w:tabs>
      <w:spacing w:line="360" w:lineRule="auto"/>
      <w:ind w:left="0" w:firstLine="0"/>
    </w:pPr>
    <w:rPr>
      <w:rFonts w:eastAsia="Arial Unicode MS"/>
    </w:rPr>
  </w:style>
  <w:style w:type="character" w:customStyle="1" w:styleId="FontStyle30">
    <w:name w:val="Font Style30"/>
    <w:rsid w:val="008C3A7E"/>
    <w:rPr>
      <w:rFonts w:ascii="Arial" w:hAnsi="Arial" w:cs="Arial"/>
      <w:sz w:val="22"/>
      <w:szCs w:val="22"/>
    </w:rPr>
  </w:style>
  <w:style w:type="character" w:customStyle="1" w:styleId="FontStyle34">
    <w:name w:val="Font Style34"/>
    <w:rsid w:val="008C3A7E"/>
    <w:rPr>
      <w:rFonts w:ascii="Arial" w:hAnsi="Arial" w:cs="Arial"/>
      <w:b/>
      <w:bCs/>
      <w:sz w:val="22"/>
      <w:szCs w:val="22"/>
    </w:rPr>
  </w:style>
  <w:style w:type="paragraph" w:customStyle="1" w:styleId="3f">
    <w:name w:val="Абзац списка3"/>
    <w:basedOn w:val="a1"/>
    <w:rsid w:val="008C3A7E"/>
    <w:pPr>
      <w:widowControl/>
      <w:spacing w:after="200" w:line="276" w:lineRule="auto"/>
      <w:ind w:left="720" w:firstLine="0"/>
      <w:contextualSpacing/>
      <w:jc w:val="left"/>
    </w:pPr>
    <w:rPr>
      <w:rFonts w:ascii="Calibri" w:hAnsi="Calibri"/>
      <w:sz w:val="22"/>
      <w:szCs w:val="22"/>
      <w:lang w:eastAsia="en-US"/>
    </w:rPr>
  </w:style>
  <w:style w:type="character" w:customStyle="1" w:styleId="Bodytext6">
    <w:name w:val="Body text (6)_"/>
    <w:link w:val="Bodytext60"/>
    <w:rsid w:val="008C3A7E"/>
    <w:rPr>
      <w:i/>
      <w:iCs/>
      <w:sz w:val="23"/>
      <w:szCs w:val="23"/>
      <w:shd w:val="clear" w:color="auto" w:fill="FFFFFF"/>
    </w:rPr>
  </w:style>
  <w:style w:type="character" w:customStyle="1" w:styleId="Bodytext611ptNotItalic">
    <w:name w:val="Body text (6) + 11 pt;Not Italic"/>
    <w:rsid w:val="008C3A7E"/>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8C3A7E"/>
    <w:rPr>
      <w:b/>
      <w:bCs/>
      <w:shd w:val="clear" w:color="auto" w:fill="FFFFFF"/>
    </w:rPr>
  </w:style>
  <w:style w:type="character" w:customStyle="1" w:styleId="Bodytext100">
    <w:name w:val="Body text (10)_"/>
    <w:rsid w:val="008C3A7E"/>
    <w:rPr>
      <w:rFonts w:ascii="Times New Roman" w:eastAsia="Times New Roman" w:hAnsi="Times New Roman" w:cs="Times New Roman"/>
      <w:shd w:val="clear" w:color="auto" w:fill="FFFFFF"/>
    </w:rPr>
  </w:style>
  <w:style w:type="character" w:customStyle="1" w:styleId="Bodytext15Exact">
    <w:name w:val="Body text (15) Exact"/>
    <w:link w:val="Bodytext15"/>
    <w:rsid w:val="008C3A7E"/>
    <w:rPr>
      <w:b/>
      <w:bCs/>
      <w:sz w:val="18"/>
      <w:szCs w:val="18"/>
      <w:shd w:val="clear" w:color="auto" w:fill="FFFFFF"/>
    </w:rPr>
  </w:style>
  <w:style w:type="character" w:customStyle="1" w:styleId="Heading32SmallCaps">
    <w:name w:val="Heading #3 (2) + Small Caps"/>
    <w:rsid w:val="008C3A7E"/>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1"/>
    <w:link w:val="Bodytext6"/>
    <w:rsid w:val="008C3A7E"/>
    <w:pPr>
      <w:shd w:val="clear" w:color="auto" w:fill="FFFFFF"/>
      <w:spacing w:before="300" w:line="0" w:lineRule="atLeast"/>
      <w:ind w:hanging="280"/>
      <w:jc w:val="left"/>
    </w:pPr>
    <w:rPr>
      <w:rFonts w:ascii="Calibri" w:eastAsia="Calibri" w:hAnsi="Calibri"/>
      <w:i/>
      <w:iCs/>
      <w:sz w:val="23"/>
      <w:szCs w:val="23"/>
      <w:lang w:val="x-none" w:eastAsia="x-none"/>
    </w:rPr>
  </w:style>
  <w:style w:type="paragraph" w:customStyle="1" w:styleId="Bodytext90">
    <w:name w:val="Body text (9)"/>
    <w:basedOn w:val="a1"/>
    <w:link w:val="Bodytext9"/>
    <w:rsid w:val="008C3A7E"/>
    <w:pPr>
      <w:shd w:val="clear" w:color="auto" w:fill="FFFFFF"/>
      <w:spacing w:before="840" w:after="240" w:line="0" w:lineRule="atLeast"/>
      <w:ind w:firstLine="0"/>
    </w:pPr>
    <w:rPr>
      <w:rFonts w:ascii="Calibri" w:eastAsia="Calibri" w:hAnsi="Calibri"/>
      <w:b/>
      <w:bCs/>
      <w:sz w:val="20"/>
      <w:szCs w:val="20"/>
      <w:lang w:val="x-none" w:eastAsia="x-none"/>
    </w:rPr>
  </w:style>
  <w:style w:type="paragraph" w:customStyle="1" w:styleId="Bodytext15">
    <w:name w:val="Body text (15)"/>
    <w:basedOn w:val="a1"/>
    <w:link w:val="Bodytext15Exact"/>
    <w:rsid w:val="008C3A7E"/>
    <w:pPr>
      <w:shd w:val="clear" w:color="auto" w:fill="FFFFFF"/>
      <w:spacing w:line="264" w:lineRule="exact"/>
      <w:ind w:firstLine="0"/>
    </w:pPr>
    <w:rPr>
      <w:rFonts w:ascii="Calibri" w:eastAsia="Calibri" w:hAnsi="Calibri"/>
      <w:b/>
      <w:bCs/>
      <w:sz w:val="18"/>
      <w:szCs w:val="18"/>
      <w:lang w:val="x-none" w:eastAsia="x-none"/>
    </w:rPr>
  </w:style>
  <w:style w:type="paragraph" w:customStyle="1" w:styleId="1f5">
    <w:name w:val="СВЕЛ 1"/>
    <w:basedOn w:val="1"/>
    <w:qFormat/>
    <w:rsid w:val="008C3A7E"/>
    <w:pPr>
      <w:autoSpaceDE/>
      <w:autoSpaceDN/>
      <w:spacing w:after="120"/>
      <w:ind w:firstLine="0"/>
      <w:jc w:val="center"/>
    </w:pPr>
    <w:rPr>
      <w:b/>
      <w:caps/>
      <w:kern w:val="32"/>
      <w:lang w:eastAsia="x-none"/>
    </w:rPr>
  </w:style>
  <w:style w:type="paragraph" w:customStyle="1" w:styleId="2f8">
    <w:name w:val="СВЕЛ 2"/>
    <w:basedOn w:val="23"/>
    <w:uiPriority w:val="99"/>
    <w:qFormat/>
    <w:rsid w:val="008C3A7E"/>
    <w:pPr>
      <w:spacing w:after="120" w:line="360" w:lineRule="auto"/>
      <w:ind w:right="0" w:firstLine="0"/>
      <w:jc w:val="left"/>
    </w:pPr>
    <w:rPr>
      <w:iCs/>
      <w:szCs w:val="28"/>
      <w:lang w:eastAsia="x-none"/>
    </w:rPr>
  </w:style>
  <w:style w:type="paragraph" w:customStyle="1" w:styleId="3f0">
    <w:name w:val="СВЕЛ 3"/>
    <w:basedOn w:val="30"/>
    <w:qFormat/>
    <w:rsid w:val="008C3A7E"/>
    <w:pPr>
      <w:pageBreakBefore w:val="0"/>
      <w:shd w:val="clear" w:color="auto" w:fill="auto"/>
      <w:suppressAutoHyphens w:val="0"/>
      <w:spacing w:after="120" w:line="360" w:lineRule="auto"/>
      <w:ind w:firstLine="709"/>
      <w:jc w:val="left"/>
    </w:pPr>
    <w:rPr>
      <w:b w:val="0"/>
      <w:bCs/>
      <w:color w:val="auto"/>
      <w:spacing w:val="0"/>
      <w:w w:val="100"/>
      <w:sz w:val="24"/>
      <w:szCs w:val="26"/>
      <w:lang w:eastAsia="x-none"/>
    </w:rPr>
  </w:style>
  <w:style w:type="paragraph" w:customStyle="1" w:styleId="45">
    <w:name w:val="СВЕЛ 4"/>
    <w:basedOn w:val="4"/>
    <w:qFormat/>
    <w:rsid w:val="008C3A7E"/>
    <w:pPr>
      <w:keepLines/>
      <w:autoSpaceDE w:val="0"/>
      <w:autoSpaceDN w:val="0"/>
      <w:adjustRightInd w:val="0"/>
      <w:spacing w:before="0" w:after="0" w:line="360" w:lineRule="auto"/>
      <w:ind w:firstLine="709"/>
      <w:jc w:val="center"/>
    </w:pPr>
    <w:rPr>
      <w:b w:val="0"/>
      <w:sz w:val="24"/>
      <w:szCs w:val="24"/>
      <w:lang w:val="x-none" w:eastAsia="x-none"/>
    </w:rPr>
  </w:style>
  <w:style w:type="table" w:customStyle="1" w:styleId="TableNormal">
    <w:name w:val="Table Normal"/>
    <w:uiPriority w:val="2"/>
    <w:semiHidden/>
    <w:unhideWhenUsed/>
    <w:qFormat/>
    <w:rsid w:val="008C3A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C3A7E"/>
    <w:pPr>
      <w:autoSpaceDE w:val="0"/>
      <w:autoSpaceDN w:val="0"/>
      <w:spacing w:before="97"/>
      <w:ind w:firstLine="0"/>
      <w:jc w:val="left"/>
    </w:pPr>
    <w:rPr>
      <w:rFonts w:ascii="Georgia" w:eastAsia="Georgia" w:hAnsi="Georgia" w:cs="Georgia"/>
      <w:sz w:val="22"/>
      <w:szCs w:val="22"/>
      <w:lang w:val="en-US" w:eastAsia="en-US"/>
    </w:rPr>
  </w:style>
  <w:style w:type="paragraph" w:customStyle="1" w:styleId="book-authors">
    <w:name w:val="book-authors"/>
    <w:basedOn w:val="a1"/>
    <w:rsid w:val="008C3A7E"/>
    <w:pPr>
      <w:widowControl/>
      <w:spacing w:before="100" w:beforeAutospacing="1" w:after="100" w:afterAutospacing="1"/>
      <w:ind w:firstLine="0"/>
      <w:jc w:val="left"/>
    </w:pPr>
  </w:style>
  <w:style w:type="character" w:customStyle="1" w:styleId="b-serp-urlitem1">
    <w:name w:val="b-serp-url__item1"/>
    <w:basedOn w:val="a2"/>
    <w:rsid w:val="008C3A7E"/>
  </w:style>
  <w:style w:type="character" w:customStyle="1" w:styleId="FontStyle57">
    <w:name w:val="Font Style57"/>
    <w:uiPriority w:val="99"/>
    <w:rsid w:val="008C3A7E"/>
    <w:rPr>
      <w:rFonts w:cs="Times New Roman"/>
    </w:rPr>
  </w:style>
  <w:style w:type="paragraph" w:customStyle="1" w:styleId="46">
    <w:name w:val="Абзац списка4"/>
    <w:basedOn w:val="a1"/>
    <w:link w:val="ListParagraphChar"/>
    <w:rsid w:val="008C3A7E"/>
    <w:pPr>
      <w:widowControl/>
      <w:spacing w:after="200" w:line="276" w:lineRule="auto"/>
      <w:ind w:left="720" w:firstLine="0"/>
      <w:contextualSpacing/>
      <w:jc w:val="left"/>
    </w:pPr>
    <w:rPr>
      <w:rFonts w:ascii="Calibri" w:hAnsi="Calibri"/>
      <w:sz w:val="20"/>
      <w:szCs w:val="20"/>
      <w:lang w:val="x-none" w:eastAsia="x-none"/>
    </w:rPr>
  </w:style>
  <w:style w:type="character" w:customStyle="1" w:styleId="ListParagraphChar">
    <w:name w:val="List Paragraph Char"/>
    <w:link w:val="46"/>
    <w:locked/>
    <w:rsid w:val="008C3A7E"/>
    <w:rPr>
      <w:rFonts w:ascii="Calibri" w:eastAsia="Times New Roman" w:hAnsi="Calibri" w:cs="Times New Roman"/>
      <w:lang w:val="x-none" w:eastAsia="x-none"/>
    </w:rPr>
  </w:style>
  <w:style w:type="paragraph" w:customStyle="1" w:styleId="1f6">
    <w:name w:val="Без интервала1"/>
    <w:rsid w:val="008C3A7E"/>
    <w:rPr>
      <w:rFonts w:eastAsia="Times New Roman"/>
      <w:sz w:val="22"/>
      <w:szCs w:val="22"/>
    </w:rPr>
  </w:style>
  <w:style w:type="paragraph" w:customStyle="1" w:styleId="Style26">
    <w:name w:val="Style26"/>
    <w:basedOn w:val="a1"/>
    <w:rsid w:val="008C3A7E"/>
    <w:pPr>
      <w:autoSpaceDE w:val="0"/>
      <w:autoSpaceDN w:val="0"/>
      <w:adjustRightInd w:val="0"/>
      <w:spacing w:line="324" w:lineRule="exact"/>
      <w:ind w:firstLine="0"/>
      <w:jc w:val="center"/>
    </w:pPr>
  </w:style>
  <w:style w:type="character" w:customStyle="1" w:styleId="FontStyle62">
    <w:name w:val="Font Style62"/>
    <w:rsid w:val="008C3A7E"/>
    <w:rPr>
      <w:rFonts w:ascii="Times New Roman" w:hAnsi="Times New Roman" w:cs="Times New Roman"/>
      <w:b/>
      <w:bCs/>
      <w:sz w:val="16"/>
      <w:szCs w:val="16"/>
    </w:rPr>
  </w:style>
  <w:style w:type="paragraph" w:customStyle="1" w:styleId="afffffffff">
    <w:name w:val="Знак"/>
    <w:basedOn w:val="a1"/>
    <w:rsid w:val="008C3A7E"/>
    <w:pPr>
      <w:widowControl/>
      <w:spacing w:after="160" w:line="240" w:lineRule="exact"/>
      <w:ind w:firstLine="0"/>
      <w:jc w:val="left"/>
    </w:pPr>
    <w:rPr>
      <w:rFonts w:ascii="Verdana" w:hAnsi="Verdana"/>
      <w:sz w:val="20"/>
      <w:szCs w:val="20"/>
    </w:rPr>
  </w:style>
  <w:style w:type="table" w:styleId="1f7">
    <w:name w:val="Table Grid 1"/>
    <w:basedOn w:val="a3"/>
    <w:rsid w:val="008C3A7E"/>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53">
    <w:name w:val="Font Style53"/>
    <w:uiPriority w:val="99"/>
    <w:rsid w:val="008C3A7E"/>
    <w:rPr>
      <w:rFonts w:ascii="Times New Roman" w:hAnsi="Times New Roman" w:cs="Times New Roman"/>
      <w:sz w:val="26"/>
      <w:szCs w:val="26"/>
    </w:rPr>
  </w:style>
  <w:style w:type="character" w:customStyle="1" w:styleId="FontStyle55">
    <w:name w:val="Font Style55"/>
    <w:rsid w:val="008C3A7E"/>
    <w:rPr>
      <w:rFonts w:ascii="Times New Roman" w:hAnsi="Times New Roman" w:cs="Times New Roman"/>
      <w:b/>
      <w:bCs/>
      <w:sz w:val="22"/>
      <w:szCs w:val="22"/>
    </w:rPr>
  </w:style>
  <w:style w:type="character" w:customStyle="1" w:styleId="BodyTextChar1">
    <w:name w:val="Body Text Char1"/>
    <w:locked/>
    <w:rsid w:val="008C3A7E"/>
    <w:rPr>
      <w:sz w:val="24"/>
      <w:szCs w:val="24"/>
      <w:lang w:val="ru-RU" w:eastAsia="ru-RU" w:bidi="ar-SA"/>
    </w:rPr>
  </w:style>
  <w:style w:type="paragraph" w:customStyle="1" w:styleId="3f1">
    <w:name w:val="Название3"/>
    <w:basedOn w:val="a1"/>
    <w:rsid w:val="008C3A7E"/>
    <w:pPr>
      <w:widowControl/>
      <w:suppressLineNumbers/>
      <w:suppressAutoHyphens/>
      <w:spacing w:before="120" w:after="120"/>
      <w:ind w:firstLine="0"/>
      <w:jc w:val="left"/>
    </w:pPr>
    <w:rPr>
      <w:rFonts w:cs="Mangal"/>
      <w:i/>
      <w:iCs/>
      <w:lang w:eastAsia="ar-SA"/>
    </w:rPr>
  </w:style>
  <w:style w:type="character" w:customStyle="1" w:styleId="nobr">
    <w:name w:val="nobr"/>
    <w:rsid w:val="008C3A7E"/>
  </w:style>
  <w:style w:type="numbering" w:customStyle="1" w:styleId="53">
    <w:name w:val="Нет списка5"/>
    <w:next w:val="a4"/>
    <w:uiPriority w:val="99"/>
    <w:semiHidden/>
    <w:unhideWhenUsed/>
    <w:rsid w:val="008C3A7E"/>
  </w:style>
  <w:style w:type="table" w:customStyle="1" w:styleId="3f2">
    <w:name w:val="Сетка таблицы3"/>
    <w:basedOn w:val="a3"/>
    <w:next w:val="a7"/>
    <w:uiPriority w:val="59"/>
    <w:rsid w:val="008C3A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4"/>
    <w:uiPriority w:val="99"/>
    <w:semiHidden/>
    <w:unhideWhenUsed/>
    <w:rsid w:val="008C3A7E"/>
  </w:style>
  <w:style w:type="numbering" w:customStyle="1" w:styleId="217">
    <w:name w:val="Нет списка21"/>
    <w:next w:val="a4"/>
    <w:semiHidden/>
    <w:rsid w:val="008C3A7E"/>
  </w:style>
  <w:style w:type="numbering" w:customStyle="1" w:styleId="311">
    <w:name w:val="Нет списка31"/>
    <w:next w:val="a4"/>
    <w:uiPriority w:val="99"/>
    <w:semiHidden/>
    <w:unhideWhenUsed/>
    <w:rsid w:val="008C3A7E"/>
  </w:style>
  <w:style w:type="table" w:customStyle="1" w:styleId="115">
    <w:name w:val="Сетка таблицы11"/>
    <w:basedOn w:val="a3"/>
    <w:next w:val="a7"/>
    <w:uiPriority w:val="59"/>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semiHidden/>
    <w:rsid w:val="008C3A7E"/>
  </w:style>
  <w:style w:type="table" w:customStyle="1" w:styleId="218">
    <w:name w:val="Сетка таблицы21"/>
    <w:basedOn w:val="a3"/>
    <w:next w:val="a7"/>
    <w:locked/>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0">
    <w:name w:val="Заголовок Знак"/>
    <w:uiPriority w:val="10"/>
    <w:rsid w:val="008C3A7E"/>
    <w:rPr>
      <w:rFonts w:ascii="Cambria" w:eastAsia="Times New Roman" w:hAnsi="Cambria" w:cs="Times New Roman"/>
      <w:color w:val="17365D"/>
      <w:spacing w:val="5"/>
      <w:kern w:val="28"/>
      <w:sz w:val="52"/>
      <w:szCs w:val="52"/>
    </w:rPr>
  </w:style>
  <w:style w:type="paragraph" w:customStyle="1" w:styleId="afffffffff1">
    <w:name w:val="СВЕЛ ТИТ"/>
    <w:basedOn w:val="affffffffc"/>
    <w:qFormat/>
    <w:rsid w:val="008C3A7E"/>
    <w:pPr>
      <w:jc w:val="center"/>
    </w:pPr>
    <w:rPr>
      <w:lang w:val="ru-RU" w:eastAsia="ru-RU"/>
    </w:rPr>
  </w:style>
  <w:style w:type="paragraph" w:customStyle="1" w:styleId="116">
    <w:name w:val="СВЕЛ таб 11"/>
    <w:basedOn w:val="affffffffa"/>
    <w:qFormat/>
    <w:rsid w:val="008C3A7E"/>
    <w:rPr>
      <w:sz w:val="22"/>
      <w:lang w:val="ru-RU" w:eastAsia="ru-RU"/>
    </w:rPr>
  </w:style>
  <w:style w:type="numbering" w:customStyle="1" w:styleId="510">
    <w:name w:val="Нет списка51"/>
    <w:next w:val="a4"/>
    <w:uiPriority w:val="99"/>
    <w:semiHidden/>
    <w:unhideWhenUsed/>
    <w:rsid w:val="008C3A7E"/>
  </w:style>
  <w:style w:type="table" w:customStyle="1" w:styleId="312">
    <w:name w:val="Сетка таблицы31"/>
    <w:basedOn w:val="a3"/>
    <w:next w:val="a7"/>
    <w:uiPriority w:val="39"/>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Основной"/>
    <w:qFormat/>
    <w:rsid w:val="008C3A7E"/>
    <w:pPr>
      <w:widowControl w:val="0"/>
      <w:autoSpaceDE w:val="0"/>
      <w:autoSpaceDN w:val="0"/>
      <w:adjustRightInd w:val="0"/>
    </w:pPr>
    <w:rPr>
      <w:rFonts w:ascii="Arial" w:eastAsia="Times New Roman" w:hAnsi="Arial" w:cs="Arial"/>
    </w:rPr>
  </w:style>
  <w:style w:type="table" w:customStyle="1" w:styleId="1110">
    <w:name w:val="Сетка таблицы111"/>
    <w:basedOn w:val="a3"/>
    <w:next w:val="a7"/>
    <w:uiPriority w:val="39"/>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next w:val="a7"/>
    <w:uiPriority w:val="39"/>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8C3A7E"/>
  </w:style>
  <w:style w:type="table" w:customStyle="1" w:styleId="54">
    <w:name w:val="Сетка таблицы5"/>
    <w:basedOn w:val="a3"/>
    <w:next w:val="a7"/>
    <w:uiPriority w:val="39"/>
    <w:rsid w:val="008C3A7E"/>
    <w:pPr>
      <w:spacing w:before="100" w:beforeAutospacing="1" w:afterAutospacing="1"/>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1"/>
    <w:rsid w:val="008C3A7E"/>
    <w:pPr>
      <w:widowControl/>
      <w:spacing w:before="100" w:beforeAutospacing="1" w:after="100" w:afterAutospacing="1"/>
      <w:ind w:firstLine="0"/>
      <w:jc w:val="left"/>
    </w:pPr>
  </w:style>
  <w:style w:type="paragraph" w:customStyle="1" w:styleId="empty">
    <w:name w:val="empty"/>
    <w:basedOn w:val="a1"/>
    <w:rsid w:val="008C3A7E"/>
    <w:pPr>
      <w:widowControl/>
      <w:spacing w:before="100" w:beforeAutospacing="1" w:after="100" w:afterAutospacing="1"/>
      <w:ind w:firstLine="0"/>
      <w:jc w:val="left"/>
    </w:pPr>
  </w:style>
  <w:style w:type="paragraph" w:customStyle="1" w:styleId="s16">
    <w:name w:val="s_16"/>
    <w:basedOn w:val="a1"/>
    <w:rsid w:val="008C3A7E"/>
    <w:pPr>
      <w:widowControl/>
      <w:spacing w:before="100" w:beforeAutospacing="1" w:after="100" w:afterAutospacing="1"/>
      <w:ind w:firstLine="0"/>
      <w:jc w:val="left"/>
    </w:pPr>
  </w:style>
  <w:style w:type="numbering" w:customStyle="1" w:styleId="73">
    <w:name w:val="Нет списка7"/>
    <w:next w:val="a4"/>
    <w:uiPriority w:val="99"/>
    <w:semiHidden/>
    <w:unhideWhenUsed/>
    <w:rsid w:val="008C3A7E"/>
  </w:style>
  <w:style w:type="table" w:customStyle="1" w:styleId="64">
    <w:name w:val="Сетка таблицы6"/>
    <w:basedOn w:val="a3"/>
    <w:next w:val="a7"/>
    <w:uiPriority w:val="39"/>
    <w:rsid w:val="008C3A7E"/>
    <w:pPr>
      <w:spacing w:before="100" w:beforeAutospacing="1" w:afterAutospacing="1"/>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4"/>
    <w:uiPriority w:val="99"/>
    <w:semiHidden/>
    <w:unhideWhenUsed/>
    <w:rsid w:val="008C3A7E"/>
  </w:style>
  <w:style w:type="table" w:customStyle="1" w:styleId="74">
    <w:name w:val="Сетка таблицы7"/>
    <w:basedOn w:val="a3"/>
    <w:next w:val="a7"/>
    <w:uiPriority w:val="59"/>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rsid w:val="008C3A7E"/>
    <w:rPr>
      <w:shd w:val="clear" w:color="auto" w:fill="FFFFFF"/>
    </w:rPr>
  </w:style>
  <w:style w:type="character" w:customStyle="1" w:styleId="Footnote3115ptItalic">
    <w:name w:val="Footnote (3) + 11;5 pt;Italic"/>
    <w:rsid w:val="008C3A7E"/>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1"/>
    <w:link w:val="Footnote3"/>
    <w:rsid w:val="008C3A7E"/>
    <w:pPr>
      <w:shd w:val="clear" w:color="auto" w:fill="FFFFFF"/>
      <w:spacing w:line="254" w:lineRule="exact"/>
      <w:ind w:hanging="220"/>
    </w:pPr>
    <w:rPr>
      <w:rFonts w:ascii="Calibri" w:eastAsia="Calibri" w:hAnsi="Calibri"/>
      <w:sz w:val="20"/>
      <w:szCs w:val="20"/>
      <w:lang w:val="x-none" w:eastAsia="x-none"/>
    </w:rPr>
  </w:style>
  <w:style w:type="table" w:customStyle="1" w:styleId="TableNormal1">
    <w:name w:val="Table Normal1"/>
    <w:rsid w:val="008C3A7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ffffff3">
    <w:name w:val="Верхн./нижн. кол."/>
    <w:rsid w:val="008C3A7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20">
    <w:name w:val="Импортированный стиль 2"/>
    <w:rsid w:val="008C3A7E"/>
    <w:pPr>
      <w:numPr>
        <w:numId w:val="7"/>
      </w:numPr>
    </w:pPr>
  </w:style>
  <w:style w:type="table" w:customStyle="1" w:styleId="85">
    <w:name w:val="Сетка таблицы8"/>
    <w:basedOn w:val="a3"/>
    <w:next w:val="a7"/>
    <w:uiPriority w:val="59"/>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8C3A7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21">
    <w:name w:val="Импортированный стиль 21"/>
    <w:rsid w:val="008C3A7E"/>
    <w:pPr>
      <w:numPr>
        <w:numId w:val="2"/>
      </w:numPr>
    </w:pPr>
  </w:style>
  <w:style w:type="table" w:customStyle="1" w:styleId="93">
    <w:name w:val="Сетка таблицы9"/>
    <w:basedOn w:val="a3"/>
    <w:next w:val="a7"/>
    <w:uiPriority w:val="59"/>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4"/>
    <w:uiPriority w:val="99"/>
    <w:semiHidden/>
    <w:unhideWhenUsed/>
    <w:rsid w:val="008C3A7E"/>
  </w:style>
  <w:style w:type="table" w:customStyle="1" w:styleId="101">
    <w:name w:val="Сетка таблицы10"/>
    <w:basedOn w:val="a3"/>
    <w:next w:val="a7"/>
    <w:uiPriority w:val="59"/>
    <w:rsid w:val="008C3A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4"/>
    <w:uiPriority w:val="99"/>
    <w:semiHidden/>
    <w:unhideWhenUsed/>
    <w:rsid w:val="008C3A7E"/>
  </w:style>
  <w:style w:type="numbering" w:customStyle="1" w:styleId="221">
    <w:name w:val="Нет списка22"/>
    <w:next w:val="a4"/>
    <w:semiHidden/>
    <w:rsid w:val="008C3A7E"/>
  </w:style>
  <w:style w:type="numbering" w:customStyle="1" w:styleId="320">
    <w:name w:val="Нет списка32"/>
    <w:next w:val="a4"/>
    <w:uiPriority w:val="99"/>
    <w:semiHidden/>
    <w:unhideWhenUsed/>
    <w:rsid w:val="008C3A7E"/>
  </w:style>
  <w:style w:type="table" w:customStyle="1" w:styleId="124">
    <w:name w:val="Сетка таблицы12"/>
    <w:basedOn w:val="a3"/>
    <w:next w:val="a7"/>
    <w:uiPriority w:val="59"/>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semiHidden/>
    <w:rsid w:val="008C3A7E"/>
  </w:style>
  <w:style w:type="table" w:customStyle="1" w:styleId="222">
    <w:name w:val="Сетка таблицы22"/>
    <w:basedOn w:val="a3"/>
    <w:next w:val="a7"/>
    <w:locked/>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8C3A7E"/>
  </w:style>
  <w:style w:type="table" w:customStyle="1" w:styleId="321">
    <w:name w:val="Сетка таблицы32"/>
    <w:basedOn w:val="a3"/>
    <w:next w:val="a7"/>
    <w:uiPriority w:val="39"/>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3"/>
    <w:next w:val="a7"/>
    <w:uiPriority w:val="39"/>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59"/>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4"/>
    <w:semiHidden/>
    <w:rsid w:val="008C3A7E"/>
  </w:style>
  <w:style w:type="table" w:customStyle="1" w:styleId="130">
    <w:name w:val="Сетка таблицы13"/>
    <w:basedOn w:val="a3"/>
    <w:next w:val="a7"/>
    <w:locked/>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rsid w:val="008C3A7E"/>
    <w:pPr>
      <w:widowControl/>
      <w:numPr>
        <w:numId w:val="8"/>
      </w:numPr>
      <w:spacing w:after="200" w:line="276" w:lineRule="auto"/>
      <w:jc w:val="left"/>
    </w:pPr>
    <w:rPr>
      <w:rFonts w:ascii="Calibri" w:eastAsia="Calibri" w:hAnsi="Calibri"/>
      <w:sz w:val="22"/>
      <w:szCs w:val="22"/>
    </w:rPr>
  </w:style>
  <w:style w:type="numbering" w:customStyle="1" w:styleId="131">
    <w:name w:val="Нет списка13"/>
    <w:next w:val="a4"/>
    <w:semiHidden/>
    <w:rsid w:val="008C3A7E"/>
  </w:style>
  <w:style w:type="table" w:customStyle="1" w:styleId="140">
    <w:name w:val="Сетка таблицы14"/>
    <w:basedOn w:val="a3"/>
    <w:next w:val="a7"/>
    <w:locked/>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8C3A7E"/>
  </w:style>
  <w:style w:type="table" w:customStyle="1" w:styleId="150">
    <w:name w:val="Сетка таблицы15"/>
    <w:basedOn w:val="a3"/>
    <w:next w:val="a7"/>
    <w:uiPriority w:val="39"/>
    <w:rsid w:val="008C3A7E"/>
    <w:pPr>
      <w:spacing w:before="100" w:beforeAutospacing="1" w:afterAutospacing="1"/>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semiHidden/>
    <w:rsid w:val="008C3A7E"/>
  </w:style>
  <w:style w:type="table" w:customStyle="1" w:styleId="160">
    <w:name w:val="Сетка таблицы16"/>
    <w:basedOn w:val="a3"/>
    <w:next w:val="a7"/>
    <w:locked/>
    <w:rsid w:val="008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ЛЕНЛЕН заголовок 1"/>
    <w:basedOn w:val="a1"/>
    <w:qFormat/>
    <w:rsid w:val="008C3A7E"/>
    <w:pPr>
      <w:widowControl/>
      <w:spacing w:before="120" w:after="120" w:line="360" w:lineRule="auto"/>
      <w:ind w:firstLine="0"/>
      <w:jc w:val="left"/>
    </w:pPr>
    <w:rPr>
      <w:b/>
    </w:rPr>
  </w:style>
  <w:style w:type="paragraph" w:customStyle="1" w:styleId="afffffffff4">
    <w:name w:val="ЛЕНЛЕН загол без оглавления"/>
    <w:basedOn w:val="a1"/>
    <w:qFormat/>
    <w:rsid w:val="008C3A7E"/>
    <w:pPr>
      <w:widowControl/>
      <w:suppressAutoHyphens/>
      <w:spacing w:after="200" w:line="360" w:lineRule="auto"/>
      <w:ind w:firstLine="709"/>
    </w:pPr>
    <w:rPr>
      <w:b/>
      <w:bCs/>
    </w:rPr>
  </w:style>
  <w:style w:type="paragraph" w:customStyle="1" w:styleId="2f9">
    <w:name w:val="ЛЕНЛЕН заголовок 2"/>
    <w:basedOn w:val="a1"/>
    <w:qFormat/>
    <w:rsid w:val="008C3A7E"/>
    <w:pPr>
      <w:widowControl/>
      <w:spacing w:before="120" w:after="120" w:line="360" w:lineRule="auto"/>
      <w:ind w:firstLine="709"/>
    </w:pPr>
  </w:style>
  <w:style w:type="paragraph" w:customStyle="1" w:styleId="afffffffff5">
    <w:name w:val="ЛЕНЛЕН шапка таблиц"/>
    <w:basedOn w:val="a1"/>
    <w:qFormat/>
    <w:rsid w:val="008C3A7E"/>
    <w:pPr>
      <w:widowControl/>
      <w:suppressAutoHyphens/>
      <w:ind w:firstLine="0"/>
      <w:jc w:val="center"/>
    </w:pPr>
    <w:rPr>
      <w:b/>
    </w:rPr>
  </w:style>
  <w:style w:type="paragraph" w:customStyle="1" w:styleId="afffffffff6">
    <w:name w:val="ЛЕНЛЕН таблица"/>
    <w:basedOn w:val="pboth"/>
    <w:qFormat/>
    <w:rsid w:val="008C3A7E"/>
    <w:pPr>
      <w:spacing w:before="0" w:beforeAutospacing="0" w:after="0" w:afterAutospacing="0"/>
      <w:textAlignment w:val="baseline"/>
    </w:pPr>
    <w:rPr>
      <w:color w:val="000000"/>
    </w:rPr>
  </w:style>
  <w:style w:type="paragraph" w:customStyle="1" w:styleId="3f3">
    <w:name w:val="ЛЕНЛЕН заголовок 3"/>
    <w:basedOn w:val="a1"/>
    <w:qFormat/>
    <w:rsid w:val="008C3A7E"/>
    <w:pPr>
      <w:widowControl/>
      <w:spacing w:before="100" w:beforeAutospacing="1" w:after="100" w:afterAutospacing="1" w:line="480" w:lineRule="auto"/>
      <w:ind w:firstLine="0"/>
      <w:jc w:val="center"/>
    </w:pPr>
  </w:style>
  <w:style w:type="paragraph" w:customStyle="1" w:styleId="afffffffff7">
    <w:name w:val="ЛЕНЛЕН литература"/>
    <w:basedOn w:val="a1"/>
    <w:qFormat/>
    <w:rsid w:val="008C3A7E"/>
    <w:pPr>
      <w:widowControl/>
      <w:spacing w:line="360" w:lineRule="auto"/>
      <w:ind w:firstLine="709"/>
      <w:jc w:val="left"/>
    </w:pPr>
    <w:rPr>
      <w:rFonts w:eastAsia="Arial Unicode MS"/>
      <w:bCs/>
    </w:rPr>
  </w:style>
  <w:style w:type="character" w:styleId="HTML">
    <w:name w:val="HTML Variable"/>
    <w:uiPriority w:val="99"/>
    <w:rsid w:val="008C3A7E"/>
    <w:rPr>
      <w:i/>
      <w:iCs/>
    </w:rPr>
  </w:style>
  <w:style w:type="paragraph" w:styleId="2fa">
    <w:name w:val="envelope return"/>
    <w:basedOn w:val="a1"/>
    <w:uiPriority w:val="99"/>
    <w:rsid w:val="008C3A7E"/>
    <w:pPr>
      <w:widowControl/>
      <w:spacing w:after="200" w:line="276" w:lineRule="auto"/>
      <w:ind w:firstLine="0"/>
      <w:jc w:val="left"/>
    </w:pPr>
    <w:rPr>
      <w:rFonts w:ascii="Calibri Light" w:hAnsi="Calibri Light"/>
      <w:sz w:val="20"/>
      <w:szCs w:val="20"/>
    </w:rPr>
  </w:style>
  <w:style w:type="numbering" w:customStyle="1" w:styleId="211">
    <w:name w:val="Импортированный стиль 211"/>
    <w:rsid w:val="008C3A7E"/>
    <w:pPr>
      <w:numPr>
        <w:numId w:val="5"/>
      </w:numPr>
    </w:pPr>
  </w:style>
  <w:style w:type="paragraph" w:customStyle="1" w:styleId="1f9">
    <w:name w:val="ПООПуровень1"/>
    <w:basedOn w:val="13"/>
    <w:link w:val="1fa"/>
    <w:qFormat/>
    <w:rsid w:val="008C3A7E"/>
    <w:pPr>
      <w:widowControl/>
      <w:tabs>
        <w:tab w:val="clear" w:pos="9968"/>
        <w:tab w:val="right" w:leader="dot" w:pos="9202"/>
      </w:tabs>
      <w:spacing w:before="240" w:after="120"/>
      <w:ind w:right="0" w:firstLine="709"/>
    </w:pPr>
    <w:rPr>
      <w:lang w:eastAsia="x-none"/>
    </w:rPr>
  </w:style>
  <w:style w:type="character" w:customStyle="1" w:styleId="14">
    <w:name w:val="Оглавление 1 Знак"/>
    <w:link w:val="13"/>
    <w:uiPriority w:val="39"/>
    <w:rsid w:val="008C3A7E"/>
    <w:rPr>
      <w:rFonts w:ascii="Times New Roman" w:eastAsia="Times New Roman" w:hAnsi="Times New Roman" w:cs="Times New Roman"/>
      <w:sz w:val="24"/>
      <w:szCs w:val="24"/>
      <w:lang w:eastAsia="ru-RU"/>
    </w:rPr>
  </w:style>
  <w:style w:type="character" w:customStyle="1" w:styleId="1fa">
    <w:name w:val="ПООПуровень1 Знак"/>
    <w:link w:val="1f9"/>
    <w:rsid w:val="008C3A7E"/>
    <w:rPr>
      <w:rFonts w:ascii="Times New Roman" w:eastAsia="Times New Roman" w:hAnsi="Times New Roman" w:cs="Times New Roman"/>
      <w:sz w:val="24"/>
      <w:szCs w:val="24"/>
      <w:lang w:val="x-none" w:eastAsia="x-none"/>
    </w:rPr>
  </w:style>
  <w:style w:type="paragraph" w:customStyle="1" w:styleId="2fb">
    <w:name w:val="ПООПуровень2"/>
    <w:basedOn w:val="1f9"/>
    <w:qFormat/>
    <w:rsid w:val="008C3A7E"/>
    <w:pPr>
      <w:suppressAutoHyphens/>
      <w:spacing w:after="0"/>
      <w:jc w:val="both"/>
    </w:pPr>
    <w:rPr>
      <w:b/>
    </w:rPr>
  </w:style>
  <w:style w:type="paragraph" w:customStyle="1" w:styleId="3f4">
    <w:name w:val="ПООПуровень3*"/>
    <w:basedOn w:val="3b"/>
    <w:link w:val="3f5"/>
    <w:qFormat/>
    <w:rsid w:val="008C3A7E"/>
  </w:style>
  <w:style w:type="character" w:customStyle="1" w:styleId="3f5">
    <w:name w:val="ПООПуровень3* Знак"/>
    <w:basedOn w:val="3c"/>
    <w:link w:val="3f4"/>
    <w:rsid w:val="008C3A7E"/>
    <w:rPr>
      <w:rFonts w:ascii="Times New Roman" w:eastAsia="Times New Roman" w:hAnsi="Times New Roman" w:cs="Times New Roman"/>
      <w:b/>
      <w:bCs/>
      <w:sz w:val="24"/>
      <w:szCs w:val="26"/>
      <w:lang w:val="x-none" w:eastAsia="x-none"/>
    </w:rPr>
  </w:style>
  <w:style w:type="character" w:customStyle="1" w:styleId="font11">
    <w:name w:val="font11"/>
    <w:rsid w:val="008C3A7E"/>
    <w:rPr>
      <w:rFonts w:ascii="Times New Roman" w:hAnsi="Times New Roman" w:cs="Times New Roman" w:hint="default"/>
      <w:sz w:val="28"/>
      <w:szCs w:val="28"/>
    </w:rPr>
  </w:style>
  <w:style w:type="paragraph" w:customStyle="1" w:styleId="afffffffff8">
    <w:name w:val="Знак Знак Знак Знак Знак Знак Знак"/>
    <w:basedOn w:val="a1"/>
    <w:rsid w:val="008C3A7E"/>
    <w:pPr>
      <w:autoSpaceDE w:val="0"/>
      <w:autoSpaceDN w:val="0"/>
      <w:adjustRightInd w:val="0"/>
      <w:spacing w:after="160" w:line="240" w:lineRule="exact"/>
      <w:ind w:firstLine="0"/>
      <w:jc w:val="left"/>
    </w:pPr>
    <w:rPr>
      <w:rFonts w:ascii="Verdana" w:hAnsi="Verdana" w:cs="Verdana"/>
      <w:sz w:val="20"/>
      <w:szCs w:val="20"/>
      <w:lang w:val="en-US" w:eastAsia="en-US"/>
    </w:rPr>
  </w:style>
  <w:style w:type="paragraph" w:customStyle="1" w:styleId="Style23">
    <w:name w:val="Style23"/>
    <w:basedOn w:val="a1"/>
    <w:uiPriority w:val="99"/>
    <w:rsid w:val="008C3A7E"/>
    <w:pPr>
      <w:autoSpaceDE w:val="0"/>
      <w:autoSpaceDN w:val="0"/>
      <w:adjustRightInd w:val="0"/>
      <w:spacing w:line="275" w:lineRule="exact"/>
      <w:ind w:firstLine="590"/>
    </w:pPr>
  </w:style>
  <w:style w:type="character" w:customStyle="1" w:styleId="FontStyle51">
    <w:name w:val="Font Style51"/>
    <w:rsid w:val="008C3A7E"/>
    <w:rPr>
      <w:rFonts w:ascii="Times New Roman" w:hAnsi="Times New Roman" w:cs="Times New Roman" w:hint="default"/>
      <w:sz w:val="26"/>
      <w:szCs w:val="26"/>
    </w:rPr>
  </w:style>
  <w:style w:type="character" w:customStyle="1" w:styleId="FontStyle67">
    <w:name w:val="Font Style67"/>
    <w:uiPriority w:val="99"/>
    <w:rsid w:val="008C3A7E"/>
    <w:rPr>
      <w:rFonts w:ascii="Times New Roman" w:hAnsi="Times New Roman" w:cs="Times New Roman" w:hint="default"/>
      <w:sz w:val="26"/>
      <w:szCs w:val="26"/>
    </w:rPr>
  </w:style>
  <w:style w:type="character" w:customStyle="1" w:styleId="FontStyle44">
    <w:name w:val="Font Style44"/>
    <w:uiPriority w:val="99"/>
    <w:rsid w:val="008C3A7E"/>
    <w:rPr>
      <w:rFonts w:ascii="Times New Roman" w:hAnsi="Times New Roman" w:cs="Times New Roman" w:hint="default"/>
      <w:sz w:val="26"/>
      <w:szCs w:val="26"/>
    </w:rPr>
  </w:style>
  <w:style w:type="paragraph" w:customStyle="1" w:styleId="Style33">
    <w:name w:val="Style33"/>
    <w:basedOn w:val="a1"/>
    <w:uiPriority w:val="99"/>
    <w:rsid w:val="00F16060"/>
    <w:pPr>
      <w:autoSpaceDE w:val="0"/>
      <w:autoSpaceDN w:val="0"/>
      <w:adjustRightInd w:val="0"/>
      <w:ind w:firstLine="0"/>
      <w:jc w:val="left"/>
    </w:pPr>
    <w:rPr>
      <w:rFonts w:eastAsia="Calibri"/>
    </w:rPr>
  </w:style>
  <w:style w:type="paragraph" w:customStyle="1" w:styleId="Style34">
    <w:name w:val="Style34"/>
    <w:basedOn w:val="a1"/>
    <w:uiPriority w:val="99"/>
    <w:rsid w:val="00F16060"/>
    <w:pPr>
      <w:autoSpaceDE w:val="0"/>
      <w:autoSpaceDN w:val="0"/>
      <w:adjustRightInd w:val="0"/>
      <w:ind w:firstLine="0"/>
      <w:jc w:val="left"/>
    </w:pPr>
    <w:rPr>
      <w:rFonts w:eastAsia="Calibri"/>
    </w:rPr>
  </w:style>
  <w:style w:type="character" w:customStyle="1" w:styleId="FontStyle41">
    <w:name w:val="Font Style41"/>
    <w:uiPriority w:val="99"/>
    <w:rsid w:val="00F16060"/>
    <w:rPr>
      <w:rFonts w:ascii="Times New Roman" w:hAnsi="Times New Roman" w:cs="Times New Roman" w:hint="default"/>
      <w:b/>
      <w:bCs/>
      <w:sz w:val="22"/>
      <w:szCs w:val="22"/>
    </w:rPr>
  </w:style>
  <w:style w:type="character" w:customStyle="1" w:styleId="FontStyle50">
    <w:name w:val="Font Style50"/>
    <w:uiPriority w:val="99"/>
    <w:rsid w:val="00F16060"/>
    <w:rPr>
      <w:rFonts w:ascii="Times New Roman" w:hAnsi="Times New Roman" w:cs="Times New Roman" w:hint="default"/>
      <w:b/>
      <w:bCs/>
      <w:sz w:val="26"/>
      <w:szCs w:val="26"/>
    </w:rPr>
  </w:style>
  <w:style w:type="paragraph" w:customStyle="1" w:styleId="Style31">
    <w:name w:val="Style31"/>
    <w:basedOn w:val="a1"/>
    <w:uiPriority w:val="99"/>
    <w:rsid w:val="00F16060"/>
    <w:pPr>
      <w:autoSpaceDE w:val="0"/>
      <w:autoSpaceDN w:val="0"/>
      <w:adjustRightInd w:val="0"/>
      <w:spacing w:line="282" w:lineRule="exact"/>
      <w:ind w:firstLine="0"/>
      <w:jc w:val="left"/>
    </w:pPr>
  </w:style>
  <w:style w:type="character" w:customStyle="1" w:styleId="FontStyle42">
    <w:name w:val="Font Style42"/>
    <w:uiPriority w:val="99"/>
    <w:rsid w:val="00F16060"/>
    <w:rPr>
      <w:rFonts w:ascii="Times New Roman" w:hAnsi="Times New Roman" w:cs="Times New Roman" w:hint="default"/>
      <w:b/>
      <w:bCs/>
      <w:sz w:val="18"/>
      <w:szCs w:val="18"/>
    </w:rPr>
  </w:style>
  <w:style w:type="character" w:customStyle="1" w:styleId="FontStyle46">
    <w:name w:val="Font Style46"/>
    <w:uiPriority w:val="99"/>
    <w:rsid w:val="00F16060"/>
    <w:rPr>
      <w:rFonts w:ascii="Times New Roman" w:hAnsi="Times New Roman" w:cs="Times New Roman" w:hint="default"/>
      <w:sz w:val="18"/>
      <w:szCs w:val="18"/>
    </w:rPr>
  </w:style>
  <w:style w:type="character" w:customStyle="1" w:styleId="FontStyle47">
    <w:name w:val="Font Style47"/>
    <w:uiPriority w:val="99"/>
    <w:rsid w:val="00F16060"/>
    <w:rPr>
      <w:rFonts w:ascii="Times New Roman" w:hAnsi="Times New Roman" w:cs="Times New Roman" w:hint="default"/>
      <w:b/>
      <w:bCs/>
      <w:sz w:val="18"/>
      <w:szCs w:val="18"/>
    </w:rPr>
  </w:style>
  <w:style w:type="character" w:customStyle="1" w:styleId="FontStyle49">
    <w:name w:val="Font Style49"/>
    <w:uiPriority w:val="99"/>
    <w:rsid w:val="00F16060"/>
    <w:rPr>
      <w:rFonts w:ascii="Times New Roman" w:hAnsi="Times New Roman" w:cs="Times New Roman" w:hint="default"/>
      <w:b/>
      <w:bCs/>
      <w:sz w:val="26"/>
      <w:szCs w:val="26"/>
    </w:rPr>
  </w:style>
  <w:style w:type="character" w:customStyle="1" w:styleId="FontStyle113">
    <w:name w:val="Font Style113"/>
    <w:uiPriority w:val="99"/>
    <w:rsid w:val="00CB1456"/>
    <w:rPr>
      <w:rFonts w:ascii="Arial" w:hAnsi="Arial" w:cs="Arial"/>
      <w:color w:val="000000"/>
      <w:sz w:val="22"/>
      <w:szCs w:val="22"/>
    </w:rPr>
  </w:style>
  <w:style w:type="paragraph" w:customStyle="1" w:styleId="Style28">
    <w:name w:val="Style28"/>
    <w:basedOn w:val="a1"/>
    <w:uiPriority w:val="99"/>
    <w:rsid w:val="00447979"/>
    <w:pPr>
      <w:autoSpaceDE w:val="0"/>
      <w:autoSpaceDN w:val="0"/>
      <w:adjustRightInd w:val="0"/>
      <w:spacing w:line="277" w:lineRule="exact"/>
      <w:ind w:firstLine="0"/>
    </w:pPr>
  </w:style>
  <w:style w:type="character" w:customStyle="1" w:styleId="FontStyle48">
    <w:name w:val="Font Style48"/>
    <w:uiPriority w:val="99"/>
    <w:rsid w:val="007329AD"/>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2277">
      <w:bodyDiv w:val="1"/>
      <w:marLeft w:val="0"/>
      <w:marRight w:val="0"/>
      <w:marTop w:val="0"/>
      <w:marBottom w:val="0"/>
      <w:divBdr>
        <w:top w:val="none" w:sz="0" w:space="0" w:color="auto"/>
        <w:left w:val="none" w:sz="0" w:space="0" w:color="auto"/>
        <w:bottom w:val="none" w:sz="0" w:space="0" w:color="auto"/>
        <w:right w:val="none" w:sz="0" w:space="0" w:color="auto"/>
      </w:divBdr>
    </w:div>
    <w:div w:id="171923138">
      <w:bodyDiv w:val="1"/>
      <w:marLeft w:val="0"/>
      <w:marRight w:val="0"/>
      <w:marTop w:val="0"/>
      <w:marBottom w:val="0"/>
      <w:divBdr>
        <w:top w:val="none" w:sz="0" w:space="0" w:color="auto"/>
        <w:left w:val="none" w:sz="0" w:space="0" w:color="auto"/>
        <w:bottom w:val="none" w:sz="0" w:space="0" w:color="auto"/>
        <w:right w:val="none" w:sz="0" w:space="0" w:color="auto"/>
      </w:divBdr>
    </w:div>
    <w:div w:id="197938547">
      <w:bodyDiv w:val="1"/>
      <w:marLeft w:val="0"/>
      <w:marRight w:val="0"/>
      <w:marTop w:val="0"/>
      <w:marBottom w:val="0"/>
      <w:divBdr>
        <w:top w:val="none" w:sz="0" w:space="0" w:color="auto"/>
        <w:left w:val="none" w:sz="0" w:space="0" w:color="auto"/>
        <w:bottom w:val="none" w:sz="0" w:space="0" w:color="auto"/>
        <w:right w:val="none" w:sz="0" w:space="0" w:color="auto"/>
      </w:divBdr>
    </w:div>
    <w:div w:id="251087000">
      <w:bodyDiv w:val="1"/>
      <w:marLeft w:val="0"/>
      <w:marRight w:val="0"/>
      <w:marTop w:val="0"/>
      <w:marBottom w:val="0"/>
      <w:divBdr>
        <w:top w:val="none" w:sz="0" w:space="0" w:color="auto"/>
        <w:left w:val="none" w:sz="0" w:space="0" w:color="auto"/>
        <w:bottom w:val="none" w:sz="0" w:space="0" w:color="auto"/>
        <w:right w:val="none" w:sz="0" w:space="0" w:color="auto"/>
      </w:divBdr>
    </w:div>
    <w:div w:id="291055685">
      <w:bodyDiv w:val="1"/>
      <w:marLeft w:val="0"/>
      <w:marRight w:val="0"/>
      <w:marTop w:val="0"/>
      <w:marBottom w:val="0"/>
      <w:divBdr>
        <w:top w:val="none" w:sz="0" w:space="0" w:color="auto"/>
        <w:left w:val="none" w:sz="0" w:space="0" w:color="auto"/>
        <w:bottom w:val="none" w:sz="0" w:space="0" w:color="auto"/>
        <w:right w:val="none" w:sz="0" w:space="0" w:color="auto"/>
      </w:divBdr>
    </w:div>
    <w:div w:id="311372244">
      <w:bodyDiv w:val="1"/>
      <w:marLeft w:val="0"/>
      <w:marRight w:val="0"/>
      <w:marTop w:val="0"/>
      <w:marBottom w:val="0"/>
      <w:divBdr>
        <w:top w:val="none" w:sz="0" w:space="0" w:color="auto"/>
        <w:left w:val="none" w:sz="0" w:space="0" w:color="auto"/>
        <w:bottom w:val="none" w:sz="0" w:space="0" w:color="auto"/>
        <w:right w:val="none" w:sz="0" w:space="0" w:color="auto"/>
      </w:divBdr>
    </w:div>
    <w:div w:id="380136981">
      <w:bodyDiv w:val="1"/>
      <w:marLeft w:val="0"/>
      <w:marRight w:val="0"/>
      <w:marTop w:val="0"/>
      <w:marBottom w:val="0"/>
      <w:divBdr>
        <w:top w:val="none" w:sz="0" w:space="0" w:color="auto"/>
        <w:left w:val="none" w:sz="0" w:space="0" w:color="auto"/>
        <w:bottom w:val="none" w:sz="0" w:space="0" w:color="auto"/>
        <w:right w:val="none" w:sz="0" w:space="0" w:color="auto"/>
      </w:divBdr>
    </w:div>
    <w:div w:id="396636581">
      <w:bodyDiv w:val="1"/>
      <w:marLeft w:val="0"/>
      <w:marRight w:val="0"/>
      <w:marTop w:val="0"/>
      <w:marBottom w:val="0"/>
      <w:divBdr>
        <w:top w:val="none" w:sz="0" w:space="0" w:color="auto"/>
        <w:left w:val="none" w:sz="0" w:space="0" w:color="auto"/>
        <w:bottom w:val="none" w:sz="0" w:space="0" w:color="auto"/>
        <w:right w:val="none" w:sz="0" w:space="0" w:color="auto"/>
      </w:divBdr>
    </w:div>
    <w:div w:id="414672227">
      <w:bodyDiv w:val="1"/>
      <w:marLeft w:val="0"/>
      <w:marRight w:val="0"/>
      <w:marTop w:val="0"/>
      <w:marBottom w:val="0"/>
      <w:divBdr>
        <w:top w:val="none" w:sz="0" w:space="0" w:color="auto"/>
        <w:left w:val="none" w:sz="0" w:space="0" w:color="auto"/>
        <w:bottom w:val="none" w:sz="0" w:space="0" w:color="auto"/>
        <w:right w:val="none" w:sz="0" w:space="0" w:color="auto"/>
      </w:divBdr>
      <w:divsChild>
        <w:div w:id="442071656">
          <w:marLeft w:val="0"/>
          <w:marRight w:val="0"/>
          <w:marTop w:val="0"/>
          <w:marBottom w:val="0"/>
          <w:divBdr>
            <w:top w:val="none" w:sz="0" w:space="0" w:color="auto"/>
            <w:left w:val="none" w:sz="0" w:space="0" w:color="auto"/>
            <w:bottom w:val="none" w:sz="0" w:space="0" w:color="auto"/>
            <w:right w:val="none" w:sz="0" w:space="0" w:color="auto"/>
          </w:divBdr>
        </w:div>
      </w:divsChild>
    </w:div>
    <w:div w:id="425006616">
      <w:bodyDiv w:val="1"/>
      <w:marLeft w:val="0"/>
      <w:marRight w:val="0"/>
      <w:marTop w:val="0"/>
      <w:marBottom w:val="0"/>
      <w:divBdr>
        <w:top w:val="none" w:sz="0" w:space="0" w:color="auto"/>
        <w:left w:val="none" w:sz="0" w:space="0" w:color="auto"/>
        <w:bottom w:val="none" w:sz="0" w:space="0" w:color="auto"/>
        <w:right w:val="none" w:sz="0" w:space="0" w:color="auto"/>
      </w:divBdr>
      <w:divsChild>
        <w:div w:id="1803884202">
          <w:marLeft w:val="0"/>
          <w:marRight w:val="0"/>
          <w:marTop w:val="0"/>
          <w:marBottom w:val="150"/>
          <w:divBdr>
            <w:top w:val="none" w:sz="0" w:space="0" w:color="auto"/>
            <w:left w:val="none" w:sz="0" w:space="0" w:color="auto"/>
            <w:bottom w:val="none" w:sz="0" w:space="0" w:color="auto"/>
            <w:right w:val="none" w:sz="0" w:space="0" w:color="auto"/>
          </w:divBdr>
        </w:div>
      </w:divsChild>
    </w:div>
    <w:div w:id="467359643">
      <w:bodyDiv w:val="1"/>
      <w:marLeft w:val="0"/>
      <w:marRight w:val="0"/>
      <w:marTop w:val="0"/>
      <w:marBottom w:val="0"/>
      <w:divBdr>
        <w:top w:val="none" w:sz="0" w:space="0" w:color="auto"/>
        <w:left w:val="none" w:sz="0" w:space="0" w:color="auto"/>
        <w:bottom w:val="none" w:sz="0" w:space="0" w:color="auto"/>
        <w:right w:val="none" w:sz="0" w:space="0" w:color="auto"/>
      </w:divBdr>
    </w:div>
    <w:div w:id="473445443">
      <w:bodyDiv w:val="1"/>
      <w:marLeft w:val="0"/>
      <w:marRight w:val="0"/>
      <w:marTop w:val="0"/>
      <w:marBottom w:val="0"/>
      <w:divBdr>
        <w:top w:val="none" w:sz="0" w:space="0" w:color="auto"/>
        <w:left w:val="none" w:sz="0" w:space="0" w:color="auto"/>
        <w:bottom w:val="none" w:sz="0" w:space="0" w:color="auto"/>
        <w:right w:val="none" w:sz="0" w:space="0" w:color="auto"/>
      </w:divBdr>
    </w:div>
    <w:div w:id="477723337">
      <w:bodyDiv w:val="1"/>
      <w:marLeft w:val="0"/>
      <w:marRight w:val="0"/>
      <w:marTop w:val="0"/>
      <w:marBottom w:val="0"/>
      <w:divBdr>
        <w:top w:val="none" w:sz="0" w:space="0" w:color="auto"/>
        <w:left w:val="none" w:sz="0" w:space="0" w:color="auto"/>
        <w:bottom w:val="none" w:sz="0" w:space="0" w:color="auto"/>
        <w:right w:val="none" w:sz="0" w:space="0" w:color="auto"/>
      </w:divBdr>
    </w:div>
    <w:div w:id="514155884">
      <w:bodyDiv w:val="1"/>
      <w:marLeft w:val="0"/>
      <w:marRight w:val="0"/>
      <w:marTop w:val="0"/>
      <w:marBottom w:val="0"/>
      <w:divBdr>
        <w:top w:val="none" w:sz="0" w:space="0" w:color="auto"/>
        <w:left w:val="none" w:sz="0" w:space="0" w:color="auto"/>
        <w:bottom w:val="none" w:sz="0" w:space="0" w:color="auto"/>
        <w:right w:val="none" w:sz="0" w:space="0" w:color="auto"/>
      </w:divBdr>
    </w:div>
    <w:div w:id="716592119">
      <w:bodyDiv w:val="1"/>
      <w:marLeft w:val="0"/>
      <w:marRight w:val="0"/>
      <w:marTop w:val="0"/>
      <w:marBottom w:val="0"/>
      <w:divBdr>
        <w:top w:val="none" w:sz="0" w:space="0" w:color="auto"/>
        <w:left w:val="none" w:sz="0" w:space="0" w:color="auto"/>
        <w:bottom w:val="none" w:sz="0" w:space="0" w:color="auto"/>
        <w:right w:val="none" w:sz="0" w:space="0" w:color="auto"/>
      </w:divBdr>
    </w:div>
    <w:div w:id="776563546">
      <w:bodyDiv w:val="1"/>
      <w:marLeft w:val="0"/>
      <w:marRight w:val="0"/>
      <w:marTop w:val="0"/>
      <w:marBottom w:val="0"/>
      <w:divBdr>
        <w:top w:val="none" w:sz="0" w:space="0" w:color="auto"/>
        <w:left w:val="none" w:sz="0" w:space="0" w:color="auto"/>
        <w:bottom w:val="none" w:sz="0" w:space="0" w:color="auto"/>
        <w:right w:val="none" w:sz="0" w:space="0" w:color="auto"/>
      </w:divBdr>
    </w:div>
    <w:div w:id="1014452607">
      <w:bodyDiv w:val="1"/>
      <w:marLeft w:val="0"/>
      <w:marRight w:val="0"/>
      <w:marTop w:val="0"/>
      <w:marBottom w:val="0"/>
      <w:divBdr>
        <w:top w:val="none" w:sz="0" w:space="0" w:color="auto"/>
        <w:left w:val="none" w:sz="0" w:space="0" w:color="auto"/>
        <w:bottom w:val="none" w:sz="0" w:space="0" w:color="auto"/>
        <w:right w:val="none" w:sz="0" w:space="0" w:color="auto"/>
      </w:divBdr>
    </w:div>
    <w:div w:id="1015301995">
      <w:bodyDiv w:val="1"/>
      <w:marLeft w:val="0"/>
      <w:marRight w:val="0"/>
      <w:marTop w:val="0"/>
      <w:marBottom w:val="0"/>
      <w:divBdr>
        <w:top w:val="none" w:sz="0" w:space="0" w:color="auto"/>
        <w:left w:val="none" w:sz="0" w:space="0" w:color="auto"/>
        <w:bottom w:val="none" w:sz="0" w:space="0" w:color="auto"/>
        <w:right w:val="none" w:sz="0" w:space="0" w:color="auto"/>
      </w:divBdr>
    </w:div>
    <w:div w:id="1021511751">
      <w:bodyDiv w:val="1"/>
      <w:marLeft w:val="0"/>
      <w:marRight w:val="0"/>
      <w:marTop w:val="0"/>
      <w:marBottom w:val="0"/>
      <w:divBdr>
        <w:top w:val="none" w:sz="0" w:space="0" w:color="auto"/>
        <w:left w:val="none" w:sz="0" w:space="0" w:color="auto"/>
        <w:bottom w:val="none" w:sz="0" w:space="0" w:color="auto"/>
        <w:right w:val="none" w:sz="0" w:space="0" w:color="auto"/>
      </w:divBdr>
    </w:div>
    <w:div w:id="1369837240">
      <w:bodyDiv w:val="1"/>
      <w:marLeft w:val="0"/>
      <w:marRight w:val="0"/>
      <w:marTop w:val="0"/>
      <w:marBottom w:val="0"/>
      <w:divBdr>
        <w:top w:val="none" w:sz="0" w:space="0" w:color="auto"/>
        <w:left w:val="none" w:sz="0" w:space="0" w:color="auto"/>
        <w:bottom w:val="none" w:sz="0" w:space="0" w:color="auto"/>
        <w:right w:val="none" w:sz="0" w:space="0" w:color="auto"/>
      </w:divBdr>
    </w:div>
    <w:div w:id="1439374027">
      <w:bodyDiv w:val="1"/>
      <w:marLeft w:val="0"/>
      <w:marRight w:val="0"/>
      <w:marTop w:val="0"/>
      <w:marBottom w:val="0"/>
      <w:divBdr>
        <w:top w:val="none" w:sz="0" w:space="0" w:color="auto"/>
        <w:left w:val="none" w:sz="0" w:space="0" w:color="auto"/>
        <w:bottom w:val="none" w:sz="0" w:space="0" w:color="auto"/>
        <w:right w:val="none" w:sz="0" w:space="0" w:color="auto"/>
      </w:divBdr>
    </w:div>
    <w:div w:id="1627154863">
      <w:bodyDiv w:val="1"/>
      <w:marLeft w:val="0"/>
      <w:marRight w:val="0"/>
      <w:marTop w:val="0"/>
      <w:marBottom w:val="0"/>
      <w:divBdr>
        <w:top w:val="none" w:sz="0" w:space="0" w:color="auto"/>
        <w:left w:val="none" w:sz="0" w:space="0" w:color="auto"/>
        <w:bottom w:val="none" w:sz="0" w:space="0" w:color="auto"/>
        <w:right w:val="none" w:sz="0" w:space="0" w:color="auto"/>
      </w:divBdr>
    </w:div>
    <w:div w:id="1698117497">
      <w:bodyDiv w:val="1"/>
      <w:marLeft w:val="0"/>
      <w:marRight w:val="0"/>
      <w:marTop w:val="0"/>
      <w:marBottom w:val="0"/>
      <w:divBdr>
        <w:top w:val="none" w:sz="0" w:space="0" w:color="auto"/>
        <w:left w:val="none" w:sz="0" w:space="0" w:color="auto"/>
        <w:bottom w:val="none" w:sz="0" w:space="0" w:color="auto"/>
        <w:right w:val="none" w:sz="0" w:space="0" w:color="auto"/>
      </w:divBdr>
    </w:div>
    <w:div w:id="18262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javascript:__doPostBack('ctl00$ctl00$ParentContent$ContentLeftPart$tvTema','sMDYzNmMxMjMtZjI1ZS00YmJkLWI1NzEtMzhlYTliZDA0MmFifOTo8fbo7+vo7eB8fM/w4Ory6Pfl8ero5SDu8e3u4vsg4fP14+Dr8uXw8eru4+4g8/fl8uAg6PHy7vft6Oru4iD07vDs6PDu4uDt6P8g4Ory6OLu4iDu8OPg7ejn4Pbo6A==\\NTBhZWM3YmItOWY0Ny00ZmQ0LTgyN2QtZWI1NzhkYTI2NzgyfPLl7OB80uXs4CAyfNP35fIg8+Tl8Obg7ejpIOjnIOfg8ODh7vLt7ukg7+vg8vsg8ODh7vLt6Oru4iAu')" TargetMode="External"/><Relationship Id="rId18"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YjZmY2M1YTItYTBlOS00MGFiLTkxZmEtNmI4ZTkwMTFkZGI3fPLl7OB80uXs4CAxLnwgw+7x8+Tg8PHy4uXt7fvpIOH+5Obl8iDq4Oog/eru7e7s6Pfl8erg/yDq4PLl4+7w6P8=')" TargetMode="External"/><Relationship Id="rId26" Type="http://schemas.openxmlformats.org/officeDocument/2006/relationships/hyperlink" Target="https://urait.ru/bcode/489863" TargetMode="External"/><Relationship Id="rId3" Type="http://schemas.openxmlformats.org/officeDocument/2006/relationships/styles" Target="styles.xml"/><Relationship Id="rId21"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ZTdlYjE1NTYtMDA4Mi00YzkzLWFiYTMtZTQ1YmRmMDlkMzkyfPLl7OB80uXs4CA0fMHz9ePg6/Ll8PHq6Okg8/fl8iDt4Ovu4+7iIOgg8eHu8O7i')" TargetMode="External"/><Relationship Id="rId7" Type="http://schemas.openxmlformats.org/officeDocument/2006/relationships/endnotes" Target="endnotes.xml"/><Relationship Id="rId12"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MTBlMGI1ZTMtNGM0OC00MTZlLWE1ZTktYjI3N2Q1MTA5OTRifPLl7OB80uXs4CAxMHzT9+XyIPLw8+TgIOgg5+Dw4OHu8u3u6SDv6+Dy+w==')" TargetMode="External"/><Relationship Id="rId17"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ZWIyOTU4MGEtMDc5Ni00NDdhLTk0NDktYjg3OWUzZTk0MjUwfPLl7OB80uXs4CAxM3zT9+XyIOrw5eTo8u7iIOgg5+Dp7O7i')" TargetMode="External"/><Relationship Id="rId25" Type="http://schemas.openxmlformats.org/officeDocument/2006/relationships/hyperlink" Target="https://book.ru/book/952313" TargetMode="External"/><Relationship Id="rId2" Type="http://schemas.openxmlformats.org/officeDocument/2006/relationships/numbering" Target="numbering.xml"/><Relationship Id="rId16" Type="http://schemas.openxmlformats.org/officeDocument/2006/relationships/hyperlink" Target="javascript:__doPostBack('ctl00$ctl00$ParentContent$ContentLeftPart$tvTema','sMDYzNmMxMjMtZjI1ZS00YmJkLWI1NzEtMzhlYTliZDA0MmFifOTo8fbo7+vo7eB8fM/w4Ory6Pfl8ero5SDu8e3u4vsg4fP14+Dr8uXw8eru4+4g8/fl8uAg6PHy7vft6Oru4iD07vDs6PDu4uDt6P8g4Ory6OLu4iDu8OPg7ejn4Pbo6A==\\NjEwN2Q2ZTgtY2I2Yy00YWU1LTkyNDYtMTQwMGNmYjY2ZGVkfPLl7OB80uXs4CA4fNP35fIg6uDv6PLg6+Ag6CDw5efl8OLu4iwg9uXr5eLu4+4g9Ojt4O3x6PDu4uDt6P8=')" TargetMode="External"/><Relationship Id="rId20"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NTcyZGNhMGItYzBiMC00MjY0LTg5ZjgtY2M1ZjYwNTcyNzkxfPLl7OB80uXs4CAzLiB8zvHt7uL7IO3g6+7j7u7h6+7m5e3o/yDiINDU')" TargetMode="External"/><Relationship Id="rId29" Type="http://schemas.openxmlformats.org/officeDocument/2006/relationships/hyperlink" Target="https://book.ru/book/9438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ctl00$ctl00$ParentContent$ContentLeftPart$tvTema','sZGE5ZGFmYWItNWMyYi00Y2E2LTg4NjItN2NhYWQ3YTFlYWU1fOTo8fbo7+vo7eB8fM/w4Ory6Pfl8ero5SDu8e3u4vsg4fP14+Dr8uXw8eru4+4g8/fl8uAg4Ory6OLu4iDu8OPg7ejn4Pbo6A==\\YjdjNTk1NjctYmI0My00ZjgxLWIwNDctMDU3ZmE0YjJjNWIzfPLl7OB80uXs4CA0fNP35fIg7eXs4PLl8Ojg6/zt+/Ug4Ory6OLu4i4=')" TargetMode="External"/><Relationship Id="rId24" Type="http://schemas.openxmlformats.org/officeDocument/2006/relationships/hyperlink" Target="https://book.ru/book/95015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__doPostBack('ctl00$ctl00$ParentContent$ContentLeftPart$tvTema','sZjg0MmY1NGMtNmZjZi00NzU0LTlkNTEtYzg4YmM1NjE5YWMwfOTo8fbo7+vo7eB8fM/w4Ory6Pfl8ero5SDu8e3u4vsg4fP14+Dr8uXw8eru4+4g8/fl8uAg4Ory6OLu4iDu8OPg7ejn4Pbo6A==\\OTc3YjM3ZjUtYTcwMy00N2U0LTgxMzAtZGU0ZGJhNjhkNTJmfPLl7OB80uXs4CAxMnzT9+XyIPHu4fHy4uXt7e7j7iDq4O/o8uDr4A==')" TargetMode="External"/><Relationship Id="rId23"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ZTM5N2Q5MjMtNDQ1Ny00NWI4LTg0ZjAtOGRhODlkZjY1ZGY0fPLl7OB80uXs4CA2fMHz9ePg6/Ll8PHq6Okg8/fl8iDw4PH35fLu4iDv7iDx7vbo4Ov87e7s8yDx8vDg9e7i4O3o/iDoIO7h5fHv5ffl7ej+Lg==')" TargetMode="External"/><Relationship Id="rId28" Type="http://schemas.openxmlformats.org/officeDocument/2006/relationships/hyperlink" Target="https://urait.ru/bcode/489595" TargetMode="External"/><Relationship Id="rId10" Type="http://schemas.openxmlformats.org/officeDocument/2006/relationships/hyperlink" Target="javascript:__doPostBack('ctl00$ctl00$ParentContent$ContentLeftPart$tvTema','sZGE5ZGFmYWItNWMyYi00Y2E2LTg4NjItN2NhYWQ3YTFlYWU1fOTo8fbo7+vo7eB8fM/w4Ory6Pfl8ero5SDu8e3u4vsg4fP14+Dr8uXw8eru4+4g8/fl8uAg4Ory6OLu4iDu8OPg7ejn4Pbo6A==\\MzA5M2I2ODktZTYxNi00YWNkLWI5YzMtNDA4ZWFjNThhNGYxfPLl7OB80uXs4CAyfNP35fIg5OXt5ebt+/Ug8fDl5PHy4i4=')" TargetMode="External"/><Relationship Id="rId19"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OThkOTcyM2EtNWI1Yi00NDJjLTgwY2YtYmU2ZjFiYzY0YmM0fPLl7OB80uXs4CAyLnzB/uTm5fL7INDu8fHo6fHq7ukg1OXk5fDg9uj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__doPostBack('ctl00$ctl00$ParentContent$ContentLeftPart$tvTema','sMDYzNmMxMjMtZjI1ZS00YmJkLWI1NzEtMzhlYTliZDA0MmFifOTo8fbo7+vo7eB8fM/w4Ory6Pfl8ero5SDu8e3u4vsg4fP14+Dr8uXw8eru4+4g8/fl8uAg6PHy7vft6Oru4iD07vDs6PDu4uDt6P8g4Ory6OLu4iDu8OPg7ejn4Pbo6A==\\NDYyYTY4MDEtMWQ1MC00Mzg2LTk2MjgtM2UwOGEyMWUxMTg4fPLl7OB80uXs4CAzfNP35fIg8ODx9+Xy7uIg7+4g8e726ODr/O3u7PMg8fLw4PXu4uDt6P4g6CDu4eXx7+X35e3o/g==')" TargetMode="External"/><Relationship Id="rId22" Type="http://schemas.openxmlformats.org/officeDocument/2006/relationships/hyperlink" Target="javascript:__doPostBack('ctl00$ctl00$ParentContent$ContentLeftPart$tvTema','sNGI0OTQ4YjgtNTlhNC00NjkwLWExNWQtNGQ2YWQwYTk2MWNhfOTo8fbo7+vo7eB8fM7w4+Dt6Ofg9uj/IPDg8ffl8u7iIPEg4f7k5uXy4OzoIOH+5Obl8u3u6SDx6PHy5ez7INDu8fHo6fHq7ukg1OXk5fDg9ujo\\ZTU1NGIzNmMtYmYwNS00YTUyLWEyNDgtMDcxYjAyMjk1ODBmfPLl7OB80uXs4CA1fM7x7uHl7e3u8fLoIOjx9+jx6+Xt6P8g8fLw4PXu4vv1IOLn7e7x7uIg4u4g4u3l4f7k5uXy7fvlIPTu7eT7')" TargetMode="External"/><Relationship Id="rId27" Type="http://schemas.openxmlformats.org/officeDocument/2006/relationships/hyperlink" Target="https://urait.ru/viewer/prakticheskie-osnovy-buhgalterskogo-ucheta-imuschestva-organizacii-544972" TargetMode="External"/><Relationship Id="rId30" Type="http://schemas.openxmlformats.org/officeDocument/2006/relationships/hyperlink" Target="https://minfin.gov.ru/ru/perfomance/accounting/accounting/standart/?ysclid=lslgigc8cp657235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79976-7408-454C-9153-4E5CB658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35</Pages>
  <Words>9820</Words>
  <Characters>55980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65669</CharactersWithSpaces>
  <SharedDoc>false</SharedDoc>
  <HLinks>
    <vt:vector size="126" baseType="variant">
      <vt:variant>
        <vt:i4>3145849</vt:i4>
      </vt:variant>
      <vt:variant>
        <vt:i4>60</vt:i4>
      </vt:variant>
      <vt:variant>
        <vt:i4>0</vt:i4>
      </vt:variant>
      <vt:variant>
        <vt:i4>5</vt:i4>
      </vt:variant>
      <vt:variant>
        <vt:lpwstr>https://minfin.gov.ru/ru/perfomance/accounting/accounting/standart/?ysclid=lslgigc8cp657235730</vt:lpwstr>
      </vt:variant>
      <vt:variant>
        <vt:lpwstr/>
      </vt:variant>
      <vt:variant>
        <vt:i4>7602232</vt:i4>
      </vt:variant>
      <vt:variant>
        <vt:i4>57</vt:i4>
      </vt:variant>
      <vt:variant>
        <vt:i4>0</vt:i4>
      </vt:variant>
      <vt:variant>
        <vt:i4>5</vt:i4>
      </vt:variant>
      <vt:variant>
        <vt:lpwstr>https://book.ru/book/943825</vt:lpwstr>
      </vt:variant>
      <vt:variant>
        <vt:lpwstr/>
      </vt:variant>
      <vt:variant>
        <vt:i4>852056</vt:i4>
      </vt:variant>
      <vt:variant>
        <vt:i4>54</vt:i4>
      </vt:variant>
      <vt:variant>
        <vt:i4>0</vt:i4>
      </vt:variant>
      <vt:variant>
        <vt:i4>5</vt:i4>
      </vt:variant>
      <vt:variant>
        <vt:lpwstr>https://urait.ru/bcode/489595</vt:lpwstr>
      </vt:variant>
      <vt:variant>
        <vt:lpwstr/>
      </vt:variant>
      <vt:variant>
        <vt:i4>7340094</vt:i4>
      </vt:variant>
      <vt:variant>
        <vt:i4>51</vt:i4>
      </vt:variant>
      <vt:variant>
        <vt:i4>0</vt:i4>
      </vt:variant>
      <vt:variant>
        <vt:i4>5</vt:i4>
      </vt:variant>
      <vt:variant>
        <vt:lpwstr>https://urait.ru/viewer/prakticheskie-osnovy-buhgalterskogo-ucheta-imuschestva-organizacii-544972</vt:lpwstr>
      </vt:variant>
      <vt:variant>
        <vt:lpwstr>page/2</vt:lpwstr>
      </vt:variant>
      <vt:variant>
        <vt:i4>131157</vt:i4>
      </vt:variant>
      <vt:variant>
        <vt:i4>48</vt:i4>
      </vt:variant>
      <vt:variant>
        <vt:i4>0</vt:i4>
      </vt:variant>
      <vt:variant>
        <vt:i4>5</vt:i4>
      </vt:variant>
      <vt:variant>
        <vt:lpwstr>https://urait.ru/bcode/489863</vt:lpwstr>
      </vt:variant>
      <vt:variant>
        <vt:lpwstr/>
      </vt:variant>
      <vt:variant>
        <vt:i4>7733298</vt:i4>
      </vt:variant>
      <vt:variant>
        <vt:i4>45</vt:i4>
      </vt:variant>
      <vt:variant>
        <vt:i4>0</vt:i4>
      </vt:variant>
      <vt:variant>
        <vt:i4>5</vt:i4>
      </vt:variant>
      <vt:variant>
        <vt:lpwstr>https://book.ru/book/952313</vt:lpwstr>
      </vt:variant>
      <vt:variant>
        <vt:lpwstr/>
      </vt:variant>
      <vt:variant>
        <vt:i4>7340080</vt:i4>
      </vt:variant>
      <vt:variant>
        <vt:i4>42</vt:i4>
      </vt:variant>
      <vt:variant>
        <vt:i4>0</vt:i4>
      </vt:variant>
      <vt:variant>
        <vt:i4>5</vt:i4>
      </vt:variant>
      <vt:variant>
        <vt:lpwstr>https://book.ru/book/950158</vt:lpwstr>
      </vt:variant>
      <vt:variant>
        <vt:lpwstr/>
      </vt:variant>
      <vt:variant>
        <vt:i4>7012400</vt:i4>
      </vt:variant>
      <vt:variant>
        <vt:i4>39</vt:i4>
      </vt:variant>
      <vt:variant>
        <vt:i4>0</vt:i4>
      </vt:variant>
      <vt:variant>
        <vt:i4>5</vt:i4>
      </vt:variant>
      <vt:variant>
        <vt:lpwstr>javascript:__doPostBack('ctl00$ctl00$ParentContent$ContentLeftPart$tvTema','sNGI0OTQ4YjgtNTlhNC00NjkwLWExNWQtNGQ2YWQwYTk2MWNhfOTo8fbo7+vo7eB8fM7w4+Dt6Ofg9uj/IPDg8ffl8u7iIPEg4f7k5uXy4OzoIOH+5Obl8u3u6SDx6PHy5ez7INDu8fHo6fHq7ukg1OXk5fDg9ujo\\ZTM5N2Q5MjMtNDQ1Ny00NWI4LTg0ZjAtOGRhODlkZjY1ZGY0fPLl7OB80uXs4CA2fMHz9ePg6/Ll8PHq6Okg8/fl8iDw4PH35fLu4iDv7iDx7vbo4Ov87e7s8yDx8vDg9e7i4O3o/iDoIO7h5fHv5ffl7ej+Lg==')</vt:lpwstr>
      </vt:variant>
      <vt:variant>
        <vt:lpwstr/>
      </vt:variant>
      <vt:variant>
        <vt:i4>7798816</vt:i4>
      </vt:variant>
      <vt:variant>
        <vt:i4>36</vt:i4>
      </vt:variant>
      <vt:variant>
        <vt:i4>0</vt:i4>
      </vt:variant>
      <vt:variant>
        <vt:i4>5</vt:i4>
      </vt:variant>
      <vt:variant>
        <vt:lpwstr>javascript:__doPostBack('ctl00$ctl00$ParentContent$ContentLeftPart$tvTema','sNGI0OTQ4YjgtNTlhNC00NjkwLWExNWQtNGQ2YWQwYTk2MWNhfOTo8fbo7+vo7eB8fM7w4+Dt6Ofg9uj/IPDg8ffl8u7iIPEg4f7k5uXy4OzoIOH+5Obl8u3u6SDx6PHy5ez7INDu8fHo6fHq7ukg1OXk5fDg9ujo\\ZTU1NGIzNmMtYmYwNS00YTUyLWEyNDgtMDcxYjAyMjk1ODBmfPLl7OB80uXs4CA1fM7x7uHl7e3u8fLoIOjx9+jx6+Xt6P8g8fLw4PXu4vv1IOLn7e7x7uIg4u4g4u3l4f7k5uXy7fvlIPTu7eT7')</vt:lpwstr>
      </vt:variant>
      <vt:variant>
        <vt:lpwstr/>
      </vt:variant>
      <vt:variant>
        <vt:i4>6619179</vt:i4>
      </vt:variant>
      <vt:variant>
        <vt:i4>33</vt:i4>
      </vt:variant>
      <vt:variant>
        <vt:i4>0</vt:i4>
      </vt:variant>
      <vt:variant>
        <vt:i4>5</vt:i4>
      </vt:variant>
      <vt:variant>
        <vt:lpwstr>javascript:__doPostBack('ctl00$ctl00$ParentContent$ContentLeftPart$tvTema','sNGI0OTQ4YjgtNTlhNC00NjkwLWExNWQtNGQ2YWQwYTk2MWNhfOTo8fbo7+vo7eB8fM7w4+Dt6Ofg9uj/IPDg8ffl8u7iIPEg4f7k5uXy4OzoIOH+5Obl8u3u6SDx6PHy5ez7INDu8fHo6fHq7ukg1OXk5fDg9ujo\\ZTdlYjE1NTYtMDA4Mi00YzkzLWFiYTMtZTQ1YmRmMDlkMzkyfPLl7OB80uXs4CA0fMHz9ePg6/Ll8PHq6Okg8/fl8iDt4Ovu4+7iIOgg8eHu8O7i')</vt:lpwstr>
      </vt:variant>
      <vt:variant>
        <vt:lpwstr/>
      </vt:variant>
      <vt:variant>
        <vt:i4>7995495</vt:i4>
      </vt:variant>
      <vt:variant>
        <vt:i4>30</vt:i4>
      </vt:variant>
      <vt:variant>
        <vt:i4>0</vt:i4>
      </vt:variant>
      <vt:variant>
        <vt:i4>5</vt:i4>
      </vt:variant>
      <vt:variant>
        <vt:lpwstr>javascript:__doPostBack('ctl00$ctl00$ParentContent$ContentLeftPart$tvTema','sNGI0OTQ4YjgtNTlhNC00NjkwLWExNWQtNGQ2YWQwYTk2MWNhfOTo8fbo7+vo7eB8fM7w4+Dt6Ofg9uj/IPDg8ffl8u7iIPEg4f7k5uXy4OzoIOH+5Obl8u3u6SDx6PHy5ez7INDu8fHo6fHq7ukg1OXk5fDg9ujo\\NTcyZGNhMGItYzBiMC00MjY0LTg5ZjgtY2M1ZjYwNTcyNzkxfPLl7OB80uXs4CAzLiB8zvHt7uL7IO3g6+7j7u7h6+7m5e3o/yDiINDU')</vt:lpwstr>
      </vt:variant>
      <vt:variant>
        <vt:lpwstr/>
      </vt:variant>
      <vt:variant>
        <vt:i4>7864367</vt:i4>
      </vt:variant>
      <vt:variant>
        <vt:i4>27</vt:i4>
      </vt:variant>
      <vt:variant>
        <vt:i4>0</vt:i4>
      </vt:variant>
      <vt:variant>
        <vt:i4>5</vt:i4>
      </vt:variant>
      <vt:variant>
        <vt:lpwstr>javascript:__doPostBack('ctl00$ctl00$ParentContent$ContentLeftPart$tvTema','sNGI0OTQ4YjgtNTlhNC00NjkwLWExNWQtNGQ2YWQwYTk2MWNhfOTo8fbo7+vo7eB8fM7w4+Dt6Ofg9uj/IPDg8ffl8u7iIPEg4f7k5uXy4OzoIOH+5Obl8u3u6SDx6PHy5ez7INDu8fHo6fHq7ukg1OXk5fDg9ujo\\OThkOTcyM2EtNWI1Yi00NDJjLTgwY2YtYmU2ZjFiYzY0YmM0fPLl7OB80uXs4CAyLnzB/uTm5fL7INDu8fHo6fHq7ukg1OXk5fDg9ujo')</vt:lpwstr>
      </vt:variant>
      <vt:variant>
        <vt:lpwstr/>
      </vt:variant>
      <vt:variant>
        <vt:i4>6291580</vt:i4>
      </vt:variant>
      <vt:variant>
        <vt:i4>24</vt:i4>
      </vt:variant>
      <vt:variant>
        <vt:i4>0</vt:i4>
      </vt:variant>
      <vt:variant>
        <vt:i4>5</vt:i4>
      </vt:variant>
      <vt:variant>
        <vt:lpwstr>javascript:__doPostBack('ctl00$ctl00$ParentContent$ContentLeftPart$tvTema','sNGI0OTQ4YjgtNTlhNC00NjkwLWExNWQtNGQ2YWQwYTk2MWNhfOTo8fbo7+vo7eB8fM7w4+Dt6Ofg9uj/IPDg8ffl8u7iIPEg4f7k5uXy4OzoIOH+5Obl8u3u6SDx6PHy5ez7INDu8fHo6fHq7ukg1OXk5fDg9ujo\\YjZmY2M1YTItYTBlOS00MGFiLTkxZmEtNmI4ZTkwMTFkZGI3fPLl7OB80uXs4CAxLnwgw+7x8+Tg8PHy4uXt7fvpIOH+5Obl8iDq4Oog/eru7e7s6Pfl8erg/yDq4PLl4+7w6P8=')</vt:lpwstr>
      </vt:variant>
      <vt:variant>
        <vt:lpwstr/>
      </vt:variant>
      <vt:variant>
        <vt:i4>7471226</vt:i4>
      </vt:variant>
      <vt:variant>
        <vt:i4>21</vt:i4>
      </vt:variant>
      <vt:variant>
        <vt:i4>0</vt:i4>
      </vt:variant>
      <vt:variant>
        <vt:i4>5</vt:i4>
      </vt:variant>
      <vt:variant>
        <vt:lpwstr>javascript:__doPostBack('ctl00$ctl00$ParentContent$ContentLeftPart$tvTema','sZjg0MmY1NGMtNmZjZi00NzU0LTlkNTEtYzg4YmM1NjE5YWMwfOTo8fbo7+vo7eB8fM/w4Ory6Pfl8ero5SDu8e3u4vsg4fP14+Dr8uXw8eru4+4g8/fl8uAg4Ory6OLu4iDu8OPg7ejn4Pbo6A==\\ZWIyOTU4MGEtMDc5Ni00NDdhLTk0NDktYjg3OWUzZTk0MjUwfPLl7OB80uXs4CAxM3zT9+XyIOrw5eTo8u7iIOgg5+Dp7O7i')</vt:lpwstr>
      </vt:variant>
      <vt:variant>
        <vt:lpwstr/>
      </vt:variant>
      <vt:variant>
        <vt:i4>589890</vt:i4>
      </vt:variant>
      <vt:variant>
        <vt:i4>18</vt:i4>
      </vt:variant>
      <vt:variant>
        <vt:i4>0</vt:i4>
      </vt:variant>
      <vt:variant>
        <vt:i4>5</vt:i4>
      </vt:variant>
      <vt:variant>
        <vt:lpwstr>javascript:__doPostBack('ctl00$ctl00$ParentContent$ContentLeftPart$tvTema','sMDYzNmMxMjMtZjI1ZS00YmJkLWI1NzEtMzhlYTliZDA0MmFifOTo8fbo7+vo7eB8fM/w4Ory6Pfl8ero5SDu8e3u4vsg4fP14+Dr8uXw8eru4+4g8/fl8uAg6PHy7vft6Oru4iD07vDs6PDu4uDt6P8g4Ory6OLu4iDu8OPg7ejn4Pbo6A==\\NjEwN2Q2ZTgtY2I2Yy00YWU1LTkyNDYtMTQwMGNmYjY2ZGVkfPLl7OB80uXs4CA4fNP35fIg6uDv6PLg6+Ag6CDw5efl8OLu4iwg9uXr5eLu4+4g9Ojt4O3x6PDu4uDt6P8=')</vt:lpwstr>
      </vt:variant>
      <vt:variant>
        <vt:lpwstr/>
      </vt:variant>
      <vt:variant>
        <vt:i4>7209067</vt:i4>
      </vt:variant>
      <vt:variant>
        <vt:i4>15</vt:i4>
      </vt:variant>
      <vt:variant>
        <vt:i4>0</vt:i4>
      </vt:variant>
      <vt:variant>
        <vt:i4>5</vt:i4>
      </vt:variant>
      <vt:variant>
        <vt:lpwstr>javascript:__doPostBack('ctl00$ctl00$ParentContent$ContentLeftPart$tvTema','sZjg0MmY1NGMtNmZjZi00NzU0LTlkNTEtYzg4YmM1NjE5YWMwfOTo8fbo7+vo7eB8fM/w4Ory6Pfl8ero5SDu8e3u4vsg4fP14+Dr8uXw8eru4+4g8/fl8uAg4Ory6OLu4iDu8OPg7ejn4Pbo6A==\\OTc3YjM3ZjUtYTcwMy00N2U0LTgxMzAtZGU0ZGJhNjhkNTJmfPLl7OB80uXs4CAxMnzT9+XyIPHu4fHy4uXt7e7j7iDq4O/o8uDr4A==')</vt:lpwstr>
      </vt:variant>
      <vt:variant>
        <vt:lpwstr/>
      </vt:variant>
      <vt:variant>
        <vt:i4>589890</vt:i4>
      </vt:variant>
      <vt:variant>
        <vt:i4>12</vt:i4>
      </vt:variant>
      <vt:variant>
        <vt:i4>0</vt:i4>
      </vt:variant>
      <vt:variant>
        <vt:i4>5</vt:i4>
      </vt:variant>
      <vt:variant>
        <vt:lpwstr>javascript:__doPostBack('ctl00$ctl00$ParentContent$ContentLeftPart$tvTema','sMDYzNmMxMjMtZjI1ZS00YmJkLWI1NzEtMzhlYTliZDA0MmFifOTo8fbo7+vo7eB8fM/w4Ory6Pfl8ero5SDu8e3u4vsg4fP14+Dr8uXw8eru4+4g8/fl8uAg6PHy7vft6Oru4iD07vDs6PDu4uDt6P8g4Ory6OLu4iDu8OPg7ejn4Pbo6A==\\NDYyYTY4MDEtMWQ1MC00Mzg2LTk2MjgtM2UwOGEyMWUxMTg4fPLl7OB80uXs4CAzfNP35fIg8ODx9+Xy7uIg7+4g8e726ODr/O3u7PMg8fLw4PXu4uDt6P4g6CDu4eXx7+X35e3o/g==')</vt:lpwstr>
      </vt:variant>
      <vt:variant>
        <vt:lpwstr/>
      </vt:variant>
      <vt:variant>
        <vt:i4>589890</vt:i4>
      </vt:variant>
      <vt:variant>
        <vt:i4>9</vt:i4>
      </vt:variant>
      <vt:variant>
        <vt:i4>0</vt:i4>
      </vt:variant>
      <vt:variant>
        <vt:i4>5</vt:i4>
      </vt:variant>
      <vt:variant>
        <vt:lpwstr>javascript:__doPostBack('ctl00$ctl00$ParentContent$ContentLeftPart$tvTema','sMDYzNmMxMjMtZjI1ZS00YmJkLWI1NzEtMzhlYTliZDA0MmFifOTo8fbo7+vo7eB8fM/w4Ory6Pfl8ero5SDu8e3u4vsg4fP14+Dr8uXw8eru4+4g8/fl8uAg6PHy7vft6Oru4iD07vDs6PDu4uDt6P8g4Ory6OLu4iDu8OPg7ejn4Pbo6A==\\NTBhZWM3YmItOWY0Ny00ZmQ0LTgyN2QtZWI1NzhkYTI2NzgyfPLl7OB80uXs4CAyfNP35fIg8+Tl8Obg7ejpIOjnIOfg8ODh7vLt7ukg7+vg8vsg8ODh7vLt6Oru4iAu')</vt:lpwstr>
      </vt:variant>
      <vt:variant>
        <vt:lpwstr/>
      </vt:variant>
      <vt:variant>
        <vt:i4>7340146</vt:i4>
      </vt:variant>
      <vt:variant>
        <vt:i4>6</vt:i4>
      </vt:variant>
      <vt:variant>
        <vt:i4>0</vt:i4>
      </vt:variant>
      <vt:variant>
        <vt:i4>5</vt:i4>
      </vt:variant>
      <vt:variant>
        <vt:lpwstr>javascript:__doPostBack('ctl00$ctl00$ParentContent$ContentLeftPart$tvTema','sZjg0MmY1NGMtNmZjZi00NzU0LTlkNTEtYzg4YmM1NjE5YWMwfOTo8fbo7+vo7eB8fM/w4Ory6Pfl8ero5SDu8e3u4vsg4fP14+Dr8uXw8eru4+4g8/fl8uAg4Ory6OLu4iDu8OPg7ejn4Pbo6A==\\MTBlMGI1ZTMtNGM0OC00MTZlLWE1ZTktYjI3N2Q1MTA5OTRifPLl7OB80uXs4CAxMHzT9+XyIPLw8+TgIOgg5+Dw4OHu8u3u6SDv6+Dy+w==')</vt:lpwstr>
      </vt:variant>
      <vt:variant>
        <vt:lpwstr/>
      </vt:variant>
      <vt:variant>
        <vt:i4>7143484</vt:i4>
      </vt:variant>
      <vt:variant>
        <vt:i4>3</vt:i4>
      </vt:variant>
      <vt:variant>
        <vt:i4>0</vt:i4>
      </vt:variant>
      <vt:variant>
        <vt:i4>5</vt:i4>
      </vt:variant>
      <vt:variant>
        <vt:lpwstr>javascript:__doPostBack('ctl00$ctl00$ParentContent$ContentLeftPart$tvTema','sZGE5ZGFmYWItNWMyYi00Y2E2LTg4NjItN2NhYWQ3YTFlYWU1fOTo8fbo7+vo7eB8fM/w4Ory6Pfl8ero5SDu8e3u4vsg4fP14+Dr8uXw8eru4+4g8/fl8uAg4Ory6OLu4iDu8OPg7ejn4Pbo6A==\\YjdjNTk1NjctYmI0My00ZjgxLWIwNDctMDU3ZmE0YjJjNWIzfPLl7OB80uXs4CA0fNP35fIg7eXs4PLl8Ojg6/zt+/Ug4Ory6OLu4i4=')</vt:lpwstr>
      </vt:variant>
      <vt:variant>
        <vt:lpwstr/>
      </vt:variant>
      <vt:variant>
        <vt:i4>7209079</vt:i4>
      </vt:variant>
      <vt:variant>
        <vt:i4>0</vt:i4>
      </vt:variant>
      <vt:variant>
        <vt:i4>0</vt:i4>
      </vt:variant>
      <vt:variant>
        <vt:i4>5</vt:i4>
      </vt:variant>
      <vt:variant>
        <vt:lpwstr>javascript:__doPostBack('ctl00$ctl00$ParentContent$ContentLeftPart$tvTema','sZGE5ZGFmYWItNWMyYi00Y2E2LTg4NjItN2NhYWQ3YTFlYWU1fOTo8fbo7+vo7eB8fM/w4Ory6Pfl8ero5SDu8e3u4vsg4fP14+Dr8uXw8eru4+4g8/fl8uAg4Ory6OLu4iDu8OPg7ejn4Pbo6A==\\MzA5M2I2ODktZTYxNi00YWNkLWI5YzMtNDA4ZWFjNThhNGYxfPLl7OB80uXs4CAyfNP35fIg5OXt5ebt+/Ug8fDl5PHy4i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cp:lastModifiedBy>Зам.дир. по учебно-производ. работе</cp:lastModifiedBy>
  <cp:revision>7</cp:revision>
  <cp:lastPrinted>2024-02-12T08:16:00Z</cp:lastPrinted>
  <dcterms:created xsi:type="dcterms:W3CDTF">2025-01-14T14:11:00Z</dcterms:created>
  <dcterms:modified xsi:type="dcterms:W3CDTF">2025-03-12T05:21:00Z</dcterms:modified>
</cp:coreProperties>
</file>