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41" w:rsidRPr="00BB069C" w:rsidRDefault="00261641" w:rsidP="00261641">
      <w:pPr>
        <w:jc w:val="right"/>
        <w:rPr>
          <w:rFonts w:ascii="Times New Roman" w:hAnsi="Times New Roman" w:cs="Times New Roman"/>
        </w:rPr>
      </w:pPr>
      <w:r w:rsidRPr="00BB069C">
        <w:rPr>
          <w:rFonts w:ascii="Times New Roman" w:hAnsi="Times New Roman" w:cs="Times New Roman"/>
        </w:rPr>
        <w:t xml:space="preserve">Приложение </w:t>
      </w:r>
      <w:r w:rsidR="00545641" w:rsidRPr="00BB069C">
        <w:rPr>
          <w:rFonts w:ascii="Times New Roman" w:hAnsi="Times New Roman" w:cs="Times New Roman"/>
        </w:rPr>
        <w:t>1.7</w:t>
      </w:r>
    </w:p>
    <w:p w:rsidR="00261641" w:rsidRPr="00BB069C" w:rsidRDefault="00261641" w:rsidP="00261641">
      <w:pPr>
        <w:jc w:val="right"/>
        <w:rPr>
          <w:rFonts w:ascii="Times New Roman" w:hAnsi="Times New Roman" w:cs="Times New Roman"/>
        </w:rPr>
      </w:pPr>
      <w:r w:rsidRPr="00BB069C">
        <w:rPr>
          <w:rFonts w:ascii="Times New Roman" w:hAnsi="Times New Roman" w:cs="Times New Roman"/>
        </w:rPr>
        <w:t xml:space="preserve">  к ОПОП-П по специальностям</w:t>
      </w:r>
    </w:p>
    <w:p w:rsidR="00261641" w:rsidRPr="00BB069C" w:rsidRDefault="00261641" w:rsidP="00261641">
      <w:pPr>
        <w:jc w:val="right"/>
        <w:rPr>
          <w:rFonts w:ascii="Times New Roman" w:hAnsi="Times New Roman" w:cs="Times New Roman"/>
        </w:rPr>
      </w:pPr>
      <w:r w:rsidRPr="00BB069C">
        <w:rPr>
          <w:rFonts w:ascii="Times New Roman" w:hAnsi="Times New Roman" w:cs="Times New Roman"/>
        </w:rPr>
        <w:t>13.02.07 Электроснабжение</w:t>
      </w:r>
    </w:p>
    <w:p w:rsidR="00261641" w:rsidRPr="00BB069C" w:rsidRDefault="00261641" w:rsidP="00261641">
      <w:pPr>
        <w:spacing w:line="276" w:lineRule="auto"/>
        <w:rPr>
          <w:rFonts w:ascii="Times New Roman" w:eastAsia="Times New Roman" w:hAnsi="Times New Roman" w:cs="Times New Roman"/>
          <w:lang w:eastAsia="ru-RU"/>
        </w:rPr>
      </w:pPr>
    </w:p>
    <w:p w:rsidR="009632C2" w:rsidRPr="00BB069C" w:rsidRDefault="009632C2" w:rsidP="009632C2">
      <w:pPr>
        <w:rPr>
          <w:rFonts w:ascii="Times New Roman" w:hAnsi="Times New Roman" w:cs="Times New Roman"/>
        </w:rPr>
      </w:pPr>
    </w:p>
    <w:p w:rsidR="009632C2" w:rsidRPr="00BB069C" w:rsidRDefault="009632C2" w:rsidP="009632C2">
      <w:pPr>
        <w:rPr>
          <w:rFonts w:ascii="Times New Roman" w:hAnsi="Times New Roman" w:cs="Times New Roman"/>
          <w:sz w:val="24"/>
          <w:szCs w:val="24"/>
        </w:rPr>
      </w:pPr>
    </w:p>
    <w:p w:rsidR="009632C2" w:rsidRPr="00BB069C" w:rsidRDefault="009632C2" w:rsidP="009632C2">
      <w:pPr>
        <w:rPr>
          <w:rFonts w:ascii="Times New Roman" w:hAnsi="Times New Roman" w:cs="Times New Roman"/>
          <w:sz w:val="24"/>
          <w:szCs w:val="24"/>
        </w:rPr>
      </w:pPr>
    </w:p>
    <w:p w:rsidR="009632C2" w:rsidRPr="00BB069C" w:rsidRDefault="009632C2" w:rsidP="009632C2">
      <w:pPr>
        <w:rPr>
          <w:rFonts w:ascii="Times New Roman" w:hAnsi="Times New Roman" w:cs="Times New Roman"/>
          <w:sz w:val="24"/>
          <w:szCs w:val="24"/>
        </w:rPr>
      </w:pPr>
    </w:p>
    <w:p w:rsidR="009632C2" w:rsidRPr="00BB069C" w:rsidRDefault="009632C2" w:rsidP="009632C2">
      <w:pPr>
        <w:rPr>
          <w:rFonts w:ascii="Times New Roman" w:hAnsi="Times New Roman" w:cs="Times New Roman"/>
          <w:sz w:val="24"/>
          <w:szCs w:val="24"/>
        </w:rPr>
      </w:pPr>
    </w:p>
    <w:p w:rsidR="009632C2" w:rsidRPr="00BB069C" w:rsidRDefault="009632C2" w:rsidP="009632C2">
      <w:pPr>
        <w:jc w:val="center"/>
        <w:rPr>
          <w:rFonts w:ascii="Times New Roman" w:hAnsi="Times New Roman" w:cs="Times New Roman"/>
          <w:b/>
          <w:sz w:val="24"/>
          <w:szCs w:val="24"/>
        </w:rPr>
      </w:pPr>
      <w:r w:rsidRPr="00BB069C">
        <w:rPr>
          <w:rFonts w:ascii="Times New Roman" w:hAnsi="Times New Roman" w:cs="Times New Roman"/>
          <w:b/>
          <w:sz w:val="24"/>
          <w:szCs w:val="24"/>
        </w:rPr>
        <w:t>РАБОЧАЯ ПРОГРАММА ПРОФЕССИОНАЛЬНОГО МОДУЛЯ</w:t>
      </w:r>
    </w:p>
    <w:p w:rsidR="009632C2" w:rsidRPr="00BB069C" w:rsidRDefault="009632C2" w:rsidP="009632C2">
      <w:pPr>
        <w:jc w:val="center"/>
        <w:rPr>
          <w:rFonts w:ascii="Times New Roman" w:hAnsi="Times New Roman" w:cs="Times New Roman"/>
          <w:b/>
          <w:sz w:val="24"/>
          <w:szCs w:val="24"/>
        </w:rPr>
      </w:pPr>
    </w:p>
    <w:p w:rsidR="00545641" w:rsidRPr="00BB069C" w:rsidRDefault="009632C2" w:rsidP="009632C2">
      <w:pPr>
        <w:jc w:val="center"/>
        <w:rPr>
          <w:rFonts w:ascii="Times New Roman" w:eastAsia="Times New Roman" w:hAnsi="Times New Roman" w:cs="Times New Roman"/>
          <w:b/>
          <w:iCs/>
          <w:sz w:val="24"/>
          <w:szCs w:val="24"/>
          <w:lang w:eastAsia="ru-RU"/>
        </w:rPr>
      </w:pPr>
      <w:r w:rsidRPr="00BB069C">
        <w:rPr>
          <w:rFonts w:ascii="Times New Roman" w:hAnsi="Times New Roman" w:cs="Times New Roman"/>
          <w:b/>
          <w:sz w:val="24"/>
          <w:szCs w:val="24"/>
        </w:rPr>
        <w:t>ПМ.0</w:t>
      </w:r>
      <w:r w:rsidR="00763B6A" w:rsidRPr="00BB069C">
        <w:rPr>
          <w:rFonts w:ascii="Times New Roman" w:hAnsi="Times New Roman" w:cs="Times New Roman"/>
          <w:b/>
          <w:sz w:val="24"/>
          <w:szCs w:val="24"/>
        </w:rPr>
        <w:t>6</w:t>
      </w:r>
      <w:r w:rsidRPr="00BB069C">
        <w:rPr>
          <w:rFonts w:ascii="Times New Roman" w:hAnsi="Times New Roman" w:cs="Times New Roman"/>
          <w:b/>
          <w:sz w:val="24"/>
          <w:szCs w:val="24"/>
        </w:rPr>
        <w:t xml:space="preserve"> </w:t>
      </w:r>
      <w:r w:rsidR="00763B6A" w:rsidRPr="00BB069C">
        <w:rPr>
          <w:rFonts w:ascii="Times New Roman" w:eastAsia="Times New Roman" w:hAnsi="Times New Roman" w:cs="Times New Roman"/>
          <w:b/>
          <w:iCs/>
          <w:sz w:val="24"/>
          <w:szCs w:val="24"/>
          <w:lang w:eastAsia="ru-RU"/>
        </w:rPr>
        <w:t xml:space="preserve">ОБЕСПЕЧЕНИЕ БЕЗОПАСНОСТИ РАБОТ ПРИ ЭКСПЛУАТАЦИИ </w:t>
      </w:r>
    </w:p>
    <w:p w:rsidR="009632C2" w:rsidRPr="00BB069C" w:rsidRDefault="00763B6A" w:rsidP="009632C2">
      <w:pPr>
        <w:jc w:val="center"/>
        <w:rPr>
          <w:rFonts w:ascii="Times New Roman" w:hAnsi="Times New Roman" w:cs="Times New Roman"/>
          <w:b/>
          <w:sz w:val="24"/>
          <w:szCs w:val="24"/>
        </w:rPr>
      </w:pPr>
      <w:r w:rsidRPr="00BB069C">
        <w:rPr>
          <w:rFonts w:ascii="Times New Roman" w:eastAsia="Times New Roman" w:hAnsi="Times New Roman" w:cs="Times New Roman"/>
          <w:b/>
          <w:iCs/>
          <w:sz w:val="24"/>
          <w:szCs w:val="24"/>
          <w:lang w:eastAsia="ru-RU"/>
        </w:rPr>
        <w:t>И РЕМОНТЕ ОБОРУДОВАНИЯ ЭЛЕКТРИЧЕСКИХ ПОДСТАНЦИЙ И СЕТЕЙ ЭЛЕКТРОСНАБЖЕНИЯ</w:t>
      </w:r>
    </w:p>
    <w:p w:rsidR="009632C2" w:rsidRPr="00BB069C" w:rsidRDefault="009632C2" w:rsidP="009632C2">
      <w:pPr>
        <w:tabs>
          <w:tab w:val="center" w:pos="4677"/>
          <w:tab w:val="left" w:pos="7104"/>
        </w:tabs>
        <w:jc w:val="center"/>
        <w:rPr>
          <w:rFonts w:ascii="Times New Roman" w:hAnsi="Times New Roman" w:cs="Times New Roman"/>
          <w:sz w:val="24"/>
          <w:szCs w:val="24"/>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F55963" w:rsidP="001D20BA">
      <w:pPr>
        <w:jc w:val="center"/>
        <w:rPr>
          <w:rFonts w:ascii="Times New Roman" w:hAnsi="Times New Roman" w:cs="Times New Roman"/>
          <w:b/>
          <w:bCs/>
        </w:rPr>
      </w:pPr>
      <w:r>
        <w:rPr>
          <w:rFonts w:ascii="Times New Roman" w:hAnsi="Times New Roman" w:cs="Times New Roman"/>
          <w:b/>
          <w:bCs/>
        </w:rPr>
        <w:t>2026 год начала подготовки</w:t>
      </w: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9632C2" w:rsidRPr="00BB069C" w:rsidRDefault="009632C2" w:rsidP="001D20BA">
      <w:pPr>
        <w:jc w:val="center"/>
        <w:rPr>
          <w:rFonts w:ascii="Times New Roman" w:hAnsi="Times New Roman" w:cs="Times New Roman"/>
          <w:b/>
          <w:bCs/>
        </w:rPr>
      </w:pPr>
    </w:p>
    <w:p w:rsidR="00261641" w:rsidRPr="00BB069C" w:rsidRDefault="00261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pPr>
        <w:rPr>
          <w:rFonts w:ascii="Times New Roman" w:hAnsi="Times New Roman" w:cs="Times New Roman"/>
          <w:b/>
          <w:bCs/>
        </w:rPr>
      </w:pPr>
    </w:p>
    <w:p w:rsidR="00545641" w:rsidRPr="00BB069C" w:rsidRDefault="00545641" w:rsidP="00545641">
      <w:pPr>
        <w:jc w:val="center"/>
        <w:rPr>
          <w:rFonts w:ascii="Times New Roman" w:hAnsi="Times New Roman" w:cs="Times New Roman"/>
          <w:b/>
          <w:bCs/>
        </w:rPr>
      </w:pPr>
      <w:r w:rsidRPr="00BB069C">
        <w:rPr>
          <w:rFonts w:ascii="Times New Roman" w:hAnsi="Times New Roman" w:cs="Times New Roman"/>
          <w:b/>
          <w:bCs/>
        </w:rPr>
        <w:t>20</w:t>
      </w:r>
      <w:r w:rsidR="00F55963">
        <w:rPr>
          <w:rFonts w:ascii="Times New Roman" w:hAnsi="Times New Roman" w:cs="Times New Roman"/>
          <w:b/>
          <w:bCs/>
        </w:rPr>
        <w:t>26</w:t>
      </w:r>
    </w:p>
    <w:p w:rsidR="00545641" w:rsidRPr="00BB069C" w:rsidRDefault="00545641">
      <w:pPr>
        <w:rPr>
          <w:rFonts w:ascii="Times New Roman" w:hAnsi="Times New Roman" w:cs="Times New Roman"/>
          <w:b/>
          <w:bCs/>
        </w:rPr>
      </w:pPr>
      <w:r w:rsidRPr="00BB069C">
        <w:rPr>
          <w:rFonts w:ascii="Times New Roman" w:hAnsi="Times New Roman" w:cs="Times New Roman"/>
          <w:b/>
          <w:bCs/>
        </w:rPr>
        <w:br w:type="page"/>
      </w:r>
    </w:p>
    <w:p w:rsidR="00502F97" w:rsidRPr="00BB069C" w:rsidRDefault="004A5A25" w:rsidP="001D20BA">
      <w:pPr>
        <w:jc w:val="center"/>
        <w:rPr>
          <w:rFonts w:ascii="Times New Roman" w:hAnsi="Times New Roman" w:cs="Times New Roman"/>
          <w:b/>
          <w:bCs/>
        </w:rPr>
      </w:pPr>
      <w:r w:rsidRPr="00BB069C">
        <w:rPr>
          <w:rFonts w:ascii="Times New Roman" w:hAnsi="Times New Roman" w:cs="Times New Roman"/>
          <w:b/>
          <w:bCs/>
        </w:rPr>
        <w:lastRenderedPageBreak/>
        <w:t>СОДЕРЖАНИЕ ПРОГРАММЫ</w:t>
      </w:r>
    </w:p>
    <w:p w:rsidR="004A5A25" w:rsidRPr="00BB069C" w:rsidRDefault="004A5A25" w:rsidP="001D20BA">
      <w:pPr>
        <w:jc w:val="center"/>
        <w:rPr>
          <w:rFonts w:ascii="Times New Roman" w:hAnsi="Times New Roman" w:cs="Times New Roman"/>
          <w:b/>
          <w:bCs/>
        </w:rPr>
      </w:pPr>
    </w:p>
    <w:p w:rsidR="00EE5D46" w:rsidRPr="00BB069C" w:rsidRDefault="001F2E79">
      <w:pPr>
        <w:pStyle w:val="14"/>
        <w:rPr>
          <w:rFonts w:eastAsiaTheme="minorEastAsia"/>
          <w:b w:val="0"/>
          <w:bCs w:val="0"/>
          <w:lang w:eastAsia="ru-RU"/>
        </w:rPr>
      </w:pPr>
      <w:r w:rsidRPr="00BB069C">
        <w:fldChar w:fldCharType="begin"/>
      </w:r>
      <w:r w:rsidR="004A5A25" w:rsidRPr="00BB069C">
        <w:instrText xml:space="preserve"> TOC \h \z \t "Раздел 1;1;Раздел 1.1;2" </w:instrText>
      </w:r>
      <w:r w:rsidRPr="00BB069C">
        <w:fldChar w:fldCharType="separate"/>
      </w:r>
      <w:hyperlink w:anchor="_Toc170991766" w:history="1">
        <w:r w:rsidR="00EE5D46" w:rsidRPr="00BB069C">
          <w:rPr>
            <w:rStyle w:val="af0"/>
          </w:rPr>
          <w:t>1. ОБЩАЯ ХАРАКТЕРИСТИКА РАБОЧЕЙ ПРОГРАММЫ ПРОФЕССИОНАЛЬНОГО МОДУЛЯ</w:t>
        </w:r>
        <w:r w:rsidR="00EE5D46" w:rsidRPr="00BB069C">
          <w:rPr>
            <w:webHidden/>
          </w:rPr>
          <w:tab/>
        </w:r>
        <w:r w:rsidR="00EE5D46" w:rsidRPr="00BB069C">
          <w:rPr>
            <w:webHidden/>
          </w:rPr>
          <w:fldChar w:fldCharType="begin"/>
        </w:r>
        <w:r w:rsidR="00EE5D46" w:rsidRPr="00BB069C">
          <w:rPr>
            <w:webHidden/>
          </w:rPr>
          <w:instrText xml:space="preserve"> PAGEREF _Toc170991766 \h </w:instrText>
        </w:r>
        <w:r w:rsidR="00EE5D46" w:rsidRPr="00BB069C">
          <w:rPr>
            <w:webHidden/>
          </w:rPr>
        </w:r>
        <w:r w:rsidR="00EE5D46" w:rsidRPr="00BB069C">
          <w:rPr>
            <w:webHidden/>
          </w:rPr>
          <w:fldChar w:fldCharType="separate"/>
        </w:r>
        <w:r w:rsidR="00910A5F" w:rsidRPr="00BB069C">
          <w:rPr>
            <w:webHidden/>
          </w:rPr>
          <w:t>4</w:t>
        </w:r>
        <w:r w:rsidR="00EE5D46" w:rsidRPr="00BB069C">
          <w:rPr>
            <w:webHidden/>
          </w:rPr>
          <w:fldChar w:fldCharType="end"/>
        </w:r>
      </w:hyperlink>
    </w:p>
    <w:p w:rsidR="00EE5D46" w:rsidRPr="00BB069C" w:rsidRDefault="00EE0904">
      <w:pPr>
        <w:pStyle w:val="21"/>
        <w:tabs>
          <w:tab w:val="left" w:pos="960"/>
        </w:tabs>
        <w:rPr>
          <w:rFonts w:eastAsiaTheme="minorEastAsia"/>
          <w:i w:val="0"/>
          <w:iCs w:val="0"/>
          <w:sz w:val="22"/>
          <w:szCs w:val="22"/>
        </w:rPr>
      </w:pPr>
      <w:hyperlink w:anchor="_Toc170991767" w:history="1">
        <w:r w:rsidR="00EE5D46" w:rsidRPr="00BB069C">
          <w:rPr>
            <w:rStyle w:val="af0"/>
          </w:rPr>
          <w:t>1.1.</w:t>
        </w:r>
        <w:r w:rsidR="00EE5D46" w:rsidRPr="00BB069C">
          <w:rPr>
            <w:rFonts w:eastAsiaTheme="minorEastAsia"/>
            <w:i w:val="0"/>
            <w:iCs w:val="0"/>
            <w:sz w:val="22"/>
            <w:szCs w:val="22"/>
          </w:rPr>
          <w:tab/>
        </w:r>
        <w:r w:rsidR="00EE5D46" w:rsidRPr="00BB069C">
          <w:rPr>
            <w:rStyle w:val="af0"/>
          </w:rPr>
          <w:t>Цель и место профессионального модуля в структуре образовательной программы</w:t>
        </w:r>
        <w:r w:rsidR="00EE5D46" w:rsidRPr="00BB069C">
          <w:rPr>
            <w:webHidden/>
          </w:rPr>
          <w:tab/>
        </w:r>
        <w:r w:rsidR="00EE5D46" w:rsidRPr="00BB069C">
          <w:rPr>
            <w:webHidden/>
          </w:rPr>
          <w:fldChar w:fldCharType="begin"/>
        </w:r>
        <w:r w:rsidR="00EE5D46" w:rsidRPr="00BB069C">
          <w:rPr>
            <w:webHidden/>
          </w:rPr>
          <w:instrText xml:space="preserve"> PAGEREF _Toc170991767 \h </w:instrText>
        </w:r>
        <w:r w:rsidR="00EE5D46" w:rsidRPr="00BB069C">
          <w:rPr>
            <w:webHidden/>
          </w:rPr>
        </w:r>
        <w:r w:rsidR="00EE5D46" w:rsidRPr="00BB069C">
          <w:rPr>
            <w:webHidden/>
          </w:rPr>
          <w:fldChar w:fldCharType="separate"/>
        </w:r>
        <w:r w:rsidR="00910A5F" w:rsidRPr="00BB069C">
          <w:rPr>
            <w:webHidden/>
          </w:rPr>
          <w:t>4</w:t>
        </w:r>
        <w:r w:rsidR="00EE5D46" w:rsidRPr="00BB069C">
          <w:rPr>
            <w:webHidden/>
          </w:rPr>
          <w:fldChar w:fldCharType="end"/>
        </w:r>
      </w:hyperlink>
    </w:p>
    <w:p w:rsidR="00EE5D46" w:rsidRPr="00BB069C" w:rsidRDefault="00EE0904">
      <w:pPr>
        <w:pStyle w:val="21"/>
        <w:tabs>
          <w:tab w:val="left" w:pos="960"/>
        </w:tabs>
        <w:rPr>
          <w:rFonts w:eastAsiaTheme="minorEastAsia"/>
          <w:i w:val="0"/>
          <w:iCs w:val="0"/>
          <w:sz w:val="22"/>
          <w:szCs w:val="22"/>
        </w:rPr>
      </w:pPr>
      <w:hyperlink w:anchor="_Toc170991768" w:history="1">
        <w:r w:rsidR="00EE5D46" w:rsidRPr="00BB069C">
          <w:rPr>
            <w:rStyle w:val="af0"/>
          </w:rPr>
          <w:t>1.2.</w:t>
        </w:r>
        <w:r w:rsidR="00EE5D46" w:rsidRPr="00BB069C">
          <w:rPr>
            <w:rFonts w:eastAsiaTheme="minorEastAsia"/>
            <w:i w:val="0"/>
            <w:iCs w:val="0"/>
            <w:sz w:val="22"/>
            <w:szCs w:val="22"/>
          </w:rPr>
          <w:tab/>
        </w:r>
        <w:r w:rsidR="00EE5D46" w:rsidRPr="00BB069C">
          <w:rPr>
            <w:rStyle w:val="af0"/>
          </w:rPr>
          <w:t>Планируемые результаты освоения профессионального модуля</w:t>
        </w:r>
        <w:r w:rsidR="00EE5D46" w:rsidRPr="00BB069C">
          <w:rPr>
            <w:webHidden/>
          </w:rPr>
          <w:tab/>
        </w:r>
        <w:r w:rsidR="00EE5D46" w:rsidRPr="00BB069C">
          <w:rPr>
            <w:webHidden/>
          </w:rPr>
          <w:fldChar w:fldCharType="begin"/>
        </w:r>
        <w:r w:rsidR="00EE5D46" w:rsidRPr="00BB069C">
          <w:rPr>
            <w:webHidden/>
          </w:rPr>
          <w:instrText xml:space="preserve"> PAGEREF _Toc170991768 \h </w:instrText>
        </w:r>
        <w:r w:rsidR="00EE5D46" w:rsidRPr="00BB069C">
          <w:rPr>
            <w:webHidden/>
          </w:rPr>
        </w:r>
        <w:r w:rsidR="00EE5D46" w:rsidRPr="00BB069C">
          <w:rPr>
            <w:webHidden/>
          </w:rPr>
          <w:fldChar w:fldCharType="separate"/>
        </w:r>
        <w:r w:rsidR="00910A5F" w:rsidRPr="00BB069C">
          <w:rPr>
            <w:webHidden/>
          </w:rPr>
          <w:t>4</w:t>
        </w:r>
        <w:r w:rsidR="00EE5D46" w:rsidRPr="00BB069C">
          <w:rPr>
            <w:webHidden/>
          </w:rPr>
          <w:fldChar w:fldCharType="end"/>
        </w:r>
      </w:hyperlink>
    </w:p>
    <w:p w:rsidR="00EE5D46" w:rsidRPr="00BB069C" w:rsidRDefault="00EE0904">
      <w:pPr>
        <w:pStyle w:val="21"/>
        <w:tabs>
          <w:tab w:val="left" w:pos="960"/>
        </w:tabs>
        <w:rPr>
          <w:rFonts w:eastAsiaTheme="minorEastAsia"/>
          <w:i w:val="0"/>
          <w:iCs w:val="0"/>
          <w:sz w:val="22"/>
          <w:szCs w:val="22"/>
        </w:rPr>
      </w:pPr>
      <w:hyperlink w:anchor="_Toc170991769" w:history="1">
        <w:r w:rsidR="00EE5D46" w:rsidRPr="00BB069C">
          <w:rPr>
            <w:rStyle w:val="af0"/>
          </w:rPr>
          <w:t>1.3.</w:t>
        </w:r>
        <w:r w:rsidR="00EE5D46" w:rsidRPr="00BB069C">
          <w:rPr>
            <w:rFonts w:eastAsiaTheme="minorEastAsia"/>
            <w:i w:val="0"/>
            <w:iCs w:val="0"/>
            <w:sz w:val="22"/>
            <w:szCs w:val="22"/>
          </w:rPr>
          <w:tab/>
        </w:r>
        <w:r w:rsidR="00EE5D46" w:rsidRPr="00BB069C">
          <w:rPr>
            <w:rStyle w:val="af0"/>
          </w:rPr>
          <w:t>Обоснование часов вариативной части ОПОП-П</w:t>
        </w:r>
        <w:r w:rsidR="00EE5D46" w:rsidRPr="00BB069C">
          <w:rPr>
            <w:webHidden/>
          </w:rPr>
          <w:tab/>
        </w:r>
        <w:r w:rsidR="00EE5D46" w:rsidRPr="00BB069C">
          <w:rPr>
            <w:webHidden/>
          </w:rPr>
          <w:fldChar w:fldCharType="begin"/>
        </w:r>
        <w:r w:rsidR="00EE5D46" w:rsidRPr="00BB069C">
          <w:rPr>
            <w:webHidden/>
          </w:rPr>
          <w:instrText xml:space="preserve"> PAGEREF _Toc170991769 \h </w:instrText>
        </w:r>
        <w:r w:rsidR="00EE5D46" w:rsidRPr="00BB069C">
          <w:rPr>
            <w:webHidden/>
          </w:rPr>
        </w:r>
        <w:r w:rsidR="00EE5D46" w:rsidRPr="00BB069C">
          <w:rPr>
            <w:webHidden/>
          </w:rPr>
          <w:fldChar w:fldCharType="separate"/>
        </w:r>
        <w:r w:rsidR="00910A5F" w:rsidRPr="00BB069C">
          <w:rPr>
            <w:webHidden/>
          </w:rPr>
          <w:t>6</w:t>
        </w:r>
        <w:r w:rsidR="00EE5D46" w:rsidRPr="00BB069C">
          <w:rPr>
            <w:webHidden/>
          </w:rPr>
          <w:fldChar w:fldCharType="end"/>
        </w:r>
      </w:hyperlink>
    </w:p>
    <w:p w:rsidR="00EE5D46" w:rsidRPr="00BB069C" w:rsidRDefault="00EE0904">
      <w:pPr>
        <w:pStyle w:val="14"/>
        <w:rPr>
          <w:rFonts w:eastAsiaTheme="minorEastAsia"/>
          <w:b w:val="0"/>
          <w:bCs w:val="0"/>
          <w:lang w:eastAsia="ru-RU"/>
        </w:rPr>
      </w:pPr>
      <w:hyperlink w:anchor="_Toc170991770" w:history="1">
        <w:r w:rsidR="00EE5D46" w:rsidRPr="00BB069C">
          <w:rPr>
            <w:rStyle w:val="af0"/>
          </w:rPr>
          <w:t>2. Структура и содержание профессионального модуля</w:t>
        </w:r>
        <w:r w:rsidR="00EE5D46" w:rsidRPr="00BB069C">
          <w:rPr>
            <w:webHidden/>
          </w:rPr>
          <w:tab/>
        </w:r>
        <w:r w:rsidR="00941C64" w:rsidRPr="00BB069C">
          <w:rPr>
            <w:webHidden/>
          </w:rPr>
          <w:t>9</w:t>
        </w:r>
      </w:hyperlink>
    </w:p>
    <w:p w:rsidR="00EE5D46" w:rsidRPr="00BB069C" w:rsidRDefault="00EE0904">
      <w:pPr>
        <w:pStyle w:val="21"/>
        <w:rPr>
          <w:rFonts w:eastAsiaTheme="minorEastAsia"/>
          <w:i w:val="0"/>
          <w:iCs w:val="0"/>
          <w:sz w:val="22"/>
          <w:szCs w:val="22"/>
        </w:rPr>
      </w:pPr>
      <w:hyperlink w:anchor="_Toc170991771" w:history="1">
        <w:r w:rsidR="00EE5D46" w:rsidRPr="00BB069C">
          <w:rPr>
            <w:rStyle w:val="af0"/>
          </w:rPr>
          <w:t>2.1. Трудоемкость освоения модуля</w:t>
        </w:r>
        <w:r w:rsidR="00EE5D46" w:rsidRPr="00BB069C">
          <w:rPr>
            <w:webHidden/>
          </w:rPr>
          <w:tab/>
        </w:r>
        <w:r w:rsidR="00EE5D46" w:rsidRPr="00BB069C">
          <w:rPr>
            <w:webHidden/>
          </w:rPr>
          <w:fldChar w:fldCharType="begin"/>
        </w:r>
        <w:r w:rsidR="00EE5D46" w:rsidRPr="00BB069C">
          <w:rPr>
            <w:webHidden/>
          </w:rPr>
          <w:instrText xml:space="preserve"> PAGEREF _Toc170991771 \h </w:instrText>
        </w:r>
        <w:r w:rsidR="00EE5D46" w:rsidRPr="00BB069C">
          <w:rPr>
            <w:webHidden/>
          </w:rPr>
        </w:r>
        <w:r w:rsidR="00EE5D46" w:rsidRPr="00BB069C">
          <w:rPr>
            <w:webHidden/>
          </w:rPr>
          <w:fldChar w:fldCharType="separate"/>
        </w:r>
        <w:r w:rsidR="00910A5F" w:rsidRPr="00BB069C">
          <w:rPr>
            <w:webHidden/>
          </w:rPr>
          <w:t>7</w:t>
        </w:r>
        <w:r w:rsidR="00EE5D46" w:rsidRPr="00BB069C">
          <w:rPr>
            <w:webHidden/>
          </w:rPr>
          <w:fldChar w:fldCharType="end"/>
        </w:r>
      </w:hyperlink>
    </w:p>
    <w:p w:rsidR="00EE5D46" w:rsidRPr="00BB069C" w:rsidRDefault="00EE0904">
      <w:pPr>
        <w:pStyle w:val="21"/>
        <w:rPr>
          <w:rFonts w:eastAsiaTheme="minorEastAsia"/>
          <w:i w:val="0"/>
          <w:iCs w:val="0"/>
          <w:sz w:val="22"/>
          <w:szCs w:val="22"/>
        </w:rPr>
      </w:pPr>
      <w:hyperlink w:anchor="_Toc170991772" w:history="1">
        <w:r w:rsidR="00EE5D46" w:rsidRPr="00BB069C">
          <w:rPr>
            <w:rStyle w:val="af0"/>
          </w:rPr>
          <w:t>2.2. Структура профессионального модуля</w:t>
        </w:r>
        <w:r w:rsidR="00EE5D46" w:rsidRPr="00BB069C">
          <w:rPr>
            <w:webHidden/>
          </w:rPr>
          <w:tab/>
        </w:r>
        <w:r w:rsidR="00EE5D46" w:rsidRPr="00BB069C">
          <w:rPr>
            <w:webHidden/>
          </w:rPr>
          <w:fldChar w:fldCharType="begin"/>
        </w:r>
        <w:r w:rsidR="00EE5D46" w:rsidRPr="00BB069C">
          <w:rPr>
            <w:webHidden/>
          </w:rPr>
          <w:instrText xml:space="preserve"> PAGEREF _Toc170991772 \h </w:instrText>
        </w:r>
        <w:r w:rsidR="00EE5D46" w:rsidRPr="00BB069C">
          <w:rPr>
            <w:webHidden/>
          </w:rPr>
        </w:r>
        <w:r w:rsidR="00EE5D46" w:rsidRPr="00BB069C">
          <w:rPr>
            <w:webHidden/>
          </w:rPr>
          <w:fldChar w:fldCharType="separate"/>
        </w:r>
        <w:r w:rsidR="00910A5F" w:rsidRPr="00BB069C">
          <w:rPr>
            <w:webHidden/>
          </w:rPr>
          <w:t>8</w:t>
        </w:r>
        <w:r w:rsidR="00EE5D46" w:rsidRPr="00BB069C">
          <w:rPr>
            <w:webHidden/>
          </w:rPr>
          <w:fldChar w:fldCharType="end"/>
        </w:r>
      </w:hyperlink>
    </w:p>
    <w:p w:rsidR="00EE5D46" w:rsidRPr="00BB069C" w:rsidRDefault="00EE0904">
      <w:pPr>
        <w:pStyle w:val="21"/>
        <w:rPr>
          <w:rFonts w:eastAsiaTheme="minorEastAsia"/>
          <w:i w:val="0"/>
          <w:iCs w:val="0"/>
          <w:sz w:val="22"/>
          <w:szCs w:val="22"/>
        </w:rPr>
      </w:pPr>
      <w:hyperlink w:anchor="_Toc170991773" w:history="1">
        <w:r w:rsidR="00EE5D46" w:rsidRPr="00BB069C">
          <w:rPr>
            <w:rStyle w:val="af0"/>
          </w:rPr>
          <w:t>2.3. Содержание профессионального модуля</w:t>
        </w:r>
        <w:r w:rsidR="00EE5D46" w:rsidRPr="00BB069C">
          <w:rPr>
            <w:webHidden/>
          </w:rPr>
          <w:tab/>
        </w:r>
        <w:r w:rsidR="00EE5D46" w:rsidRPr="00BB069C">
          <w:rPr>
            <w:webHidden/>
          </w:rPr>
          <w:fldChar w:fldCharType="begin"/>
        </w:r>
        <w:r w:rsidR="00EE5D46" w:rsidRPr="00BB069C">
          <w:rPr>
            <w:webHidden/>
          </w:rPr>
          <w:instrText xml:space="preserve"> PAGEREF _Toc170991773 \h </w:instrText>
        </w:r>
        <w:r w:rsidR="00EE5D46" w:rsidRPr="00BB069C">
          <w:rPr>
            <w:webHidden/>
          </w:rPr>
        </w:r>
        <w:r w:rsidR="00EE5D46" w:rsidRPr="00BB069C">
          <w:rPr>
            <w:webHidden/>
          </w:rPr>
          <w:fldChar w:fldCharType="separate"/>
        </w:r>
        <w:r w:rsidR="00910A5F" w:rsidRPr="00BB069C">
          <w:rPr>
            <w:webHidden/>
          </w:rPr>
          <w:t>9</w:t>
        </w:r>
        <w:r w:rsidR="00EE5D46" w:rsidRPr="00BB069C">
          <w:rPr>
            <w:webHidden/>
          </w:rPr>
          <w:fldChar w:fldCharType="end"/>
        </w:r>
      </w:hyperlink>
    </w:p>
    <w:p w:rsidR="00EE5D46" w:rsidRPr="00BB069C" w:rsidRDefault="00EE0904">
      <w:pPr>
        <w:pStyle w:val="14"/>
        <w:rPr>
          <w:rFonts w:eastAsiaTheme="minorEastAsia"/>
          <w:b w:val="0"/>
          <w:bCs w:val="0"/>
          <w:lang w:eastAsia="ru-RU"/>
        </w:rPr>
      </w:pPr>
      <w:hyperlink w:anchor="_Toc170991774" w:history="1">
        <w:r w:rsidR="00EE5D46" w:rsidRPr="00BB069C">
          <w:rPr>
            <w:rStyle w:val="af0"/>
          </w:rPr>
          <w:t>3. Условия реализации профессионального модуля</w:t>
        </w:r>
        <w:r w:rsidR="00EE5D46" w:rsidRPr="00BB069C">
          <w:rPr>
            <w:webHidden/>
          </w:rPr>
          <w:tab/>
        </w:r>
        <w:r w:rsidR="00EE5D46" w:rsidRPr="00BB069C">
          <w:rPr>
            <w:webHidden/>
          </w:rPr>
          <w:fldChar w:fldCharType="begin"/>
        </w:r>
        <w:r w:rsidR="00EE5D46" w:rsidRPr="00BB069C">
          <w:rPr>
            <w:webHidden/>
          </w:rPr>
          <w:instrText xml:space="preserve"> PAGEREF _Toc170991774 \h </w:instrText>
        </w:r>
        <w:r w:rsidR="00EE5D46" w:rsidRPr="00BB069C">
          <w:rPr>
            <w:webHidden/>
          </w:rPr>
        </w:r>
        <w:r w:rsidR="00EE5D46" w:rsidRPr="00BB069C">
          <w:rPr>
            <w:webHidden/>
          </w:rPr>
          <w:fldChar w:fldCharType="separate"/>
        </w:r>
        <w:r w:rsidR="00910A5F" w:rsidRPr="00BB069C">
          <w:rPr>
            <w:webHidden/>
          </w:rPr>
          <w:t>14</w:t>
        </w:r>
        <w:r w:rsidR="00EE5D46" w:rsidRPr="00BB069C">
          <w:rPr>
            <w:webHidden/>
          </w:rPr>
          <w:fldChar w:fldCharType="end"/>
        </w:r>
      </w:hyperlink>
    </w:p>
    <w:p w:rsidR="00EE5D46" w:rsidRPr="00BB069C" w:rsidRDefault="00EE0904">
      <w:pPr>
        <w:pStyle w:val="21"/>
        <w:rPr>
          <w:rFonts w:eastAsiaTheme="minorEastAsia"/>
          <w:i w:val="0"/>
          <w:iCs w:val="0"/>
          <w:sz w:val="22"/>
          <w:szCs w:val="22"/>
        </w:rPr>
      </w:pPr>
      <w:hyperlink w:anchor="_Toc170991775" w:history="1">
        <w:r w:rsidR="00EE5D46" w:rsidRPr="00BB069C">
          <w:rPr>
            <w:rStyle w:val="af0"/>
          </w:rPr>
          <w:t>3.1. Материально-техническое обеспечение</w:t>
        </w:r>
        <w:r w:rsidR="00EE5D46" w:rsidRPr="00BB069C">
          <w:rPr>
            <w:webHidden/>
          </w:rPr>
          <w:tab/>
        </w:r>
        <w:r w:rsidR="00EE5D46" w:rsidRPr="00BB069C">
          <w:rPr>
            <w:webHidden/>
          </w:rPr>
          <w:fldChar w:fldCharType="begin"/>
        </w:r>
        <w:r w:rsidR="00EE5D46" w:rsidRPr="00BB069C">
          <w:rPr>
            <w:webHidden/>
          </w:rPr>
          <w:instrText xml:space="preserve"> PAGEREF _Toc170991775 \h </w:instrText>
        </w:r>
        <w:r w:rsidR="00EE5D46" w:rsidRPr="00BB069C">
          <w:rPr>
            <w:webHidden/>
          </w:rPr>
        </w:r>
        <w:r w:rsidR="00EE5D46" w:rsidRPr="00BB069C">
          <w:rPr>
            <w:webHidden/>
          </w:rPr>
          <w:fldChar w:fldCharType="separate"/>
        </w:r>
        <w:r w:rsidR="00910A5F" w:rsidRPr="00BB069C">
          <w:rPr>
            <w:webHidden/>
          </w:rPr>
          <w:t>14</w:t>
        </w:r>
        <w:r w:rsidR="00EE5D46" w:rsidRPr="00BB069C">
          <w:rPr>
            <w:webHidden/>
          </w:rPr>
          <w:fldChar w:fldCharType="end"/>
        </w:r>
      </w:hyperlink>
    </w:p>
    <w:p w:rsidR="00EE5D46" w:rsidRPr="00BB069C" w:rsidRDefault="00EE0904">
      <w:pPr>
        <w:pStyle w:val="21"/>
        <w:rPr>
          <w:rFonts w:eastAsiaTheme="minorEastAsia"/>
          <w:i w:val="0"/>
          <w:iCs w:val="0"/>
          <w:sz w:val="22"/>
          <w:szCs w:val="22"/>
        </w:rPr>
      </w:pPr>
      <w:hyperlink w:anchor="_Toc170991776" w:history="1">
        <w:r w:rsidR="00EE5D46" w:rsidRPr="00BB069C">
          <w:rPr>
            <w:rStyle w:val="af0"/>
          </w:rPr>
          <w:t>3.2. Учебно-методическое обеспечение</w:t>
        </w:r>
        <w:r w:rsidR="00EE5D46" w:rsidRPr="00BB069C">
          <w:rPr>
            <w:webHidden/>
          </w:rPr>
          <w:tab/>
        </w:r>
        <w:r w:rsidR="00EE5D46" w:rsidRPr="00BB069C">
          <w:rPr>
            <w:webHidden/>
          </w:rPr>
          <w:fldChar w:fldCharType="begin"/>
        </w:r>
        <w:r w:rsidR="00EE5D46" w:rsidRPr="00BB069C">
          <w:rPr>
            <w:webHidden/>
          </w:rPr>
          <w:instrText xml:space="preserve"> PAGEREF _Toc170991776 \h </w:instrText>
        </w:r>
        <w:r w:rsidR="00EE5D46" w:rsidRPr="00BB069C">
          <w:rPr>
            <w:webHidden/>
          </w:rPr>
        </w:r>
        <w:r w:rsidR="00EE5D46" w:rsidRPr="00BB069C">
          <w:rPr>
            <w:webHidden/>
          </w:rPr>
          <w:fldChar w:fldCharType="separate"/>
        </w:r>
        <w:r w:rsidR="00910A5F" w:rsidRPr="00BB069C">
          <w:rPr>
            <w:webHidden/>
          </w:rPr>
          <w:t>14</w:t>
        </w:r>
        <w:r w:rsidR="00EE5D46" w:rsidRPr="00BB069C">
          <w:rPr>
            <w:webHidden/>
          </w:rPr>
          <w:fldChar w:fldCharType="end"/>
        </w:r>
      </w:hyperlink>
    </w:p>
    <w:p w:rsidR="00EE5D46" w:rsidRPr="00BB069C" w:rsidRDefault="00EE0904">
      <w:pPr>
        <w:pStyle w:val="14"/>
        <w:rPr>
          <w:rFonts w:eastAsiaTheme="minorEastAsia"/>
          <w:b w:val="0"/>
          <w:bCs w:val="0"/>
          <w:lang w:eastAsia="ru-RU"/>
        </w:rPr>
      </w:pPr>
      <w:hyperlink w:anchor="_Toc170991777" w:history="1">
        <w:r w:rsidR="00EE5D46" w:rsidRPr="00BB069C">
          <w:rPr>
            <w:rStyle w:val="af0"/>
          </w:rPr>
          <w:t>4. Контроль и оценка результатов освоения  профессионального модуля</w:t>
        </w:r>
        <w:r w:rsidR="00EE5D46" w:rsidRPr="00BB069C">
          <w:rPr>
            <w:webHidden/>
          </w:rPr>
          <w:tab/>
        </w:r>
        <w:r w:rsidR="00EE5D46" w:rsidRPr="00BB069C">
          <w:rPr>
            <w:webHidden/>
          </w:rPr>
          <w:fldChar w:fldCharType="begin"/>
        </w:r>
        <w:r w:rsidR="00EE5D46" w:rsidRPr="00BB069C">
          <w:rPr>
            <w:webHidden/>
          </w:rPr>
          <w:instrText xml:space="preserve"> PAGEREF _Toc170991777 \h </w:instrText>
        </w:r>
        <w:r w:rsidR="00EE5D46" w:rsidRPr="00BB069C">
          <w:rPr>
            <w:webHidden/>
          </w:rPr>
        </w:r>
        <w:r w:rsidR="00EE5D46" w:rsidRPr="00BB069C">
          <w:rPr>
            <w:webHidden/>
          </w:rPr>
          <w:fldChar w:fldCharType="separate"/>
        </w:r>
        <w:r w:rsidR="00910A5F" w:rsidRPr="00BB069C">
          <w:rPr>
            <w:webHidden/>
          </w:rPr>
          <w:t>16</w:t>
        </w:r>
        <w:r w:rsidR="00EE5D46" w:rsidRPr="00BB069C">
          <w:rPr>
            <w:webHidden/>
          </w:rPr>
          <w:fldChar w:fldCharType="end"/>
        </w:r>
      </w:hyperlink>
    </w:p>
    <w:p w:rsidR="004A5A25" w:rsidRPr="00BB069C" w:rsidRDefault="001F2E79" w:rsidP="001D20BA">
      <w:pPr>
        <w:jc w:val="center"/>
        <w:rPr>
          <w:rFonts w:ascii="Times New Roman" w:hAnsi="Times New Roman" w:cs="Times New Roman"/>
          <w:b/>
          <w:bCs/>
        </w:rPr>
      </w:pPr>
      <w:r w:rsidRPr="00BB069C">
        <w:rPr>
          <w:rFonts w:ascii="Times New Roman" w:hAnsi="Times New Roman" w:cs="Times New Roman"/>
          <w:b/>
          <w:bCs/>
        </w:rPr>
        <w:fldChar w:fldCharType="end"/>
      </w:r>
    </w:p>
    <w:p w:rsidR="00502F97" w:rsidRPr="00BB069C" w:rsidRDefault="00502F97" w:rsidP="00A3570A">
      <w:pPr>
        <w:pStyle w:val="1f"/>
        <w:jc w:val="left"/>
        <w:rPr>
          <w:rFonts w:ascii="Times New Roman" w:hAnsi="Times New Roman"/>
        </w:rPr>
        <w:sectPr w:rsidR="00502F97" w:rsidRPr="00BB069C" w:rsidSect="009632C2">
          <w:headerReference w:type="even" r:id="rId8"/>
          <w:headerReference w:type="default" r:id="rId9"/>
          <w:pgSz w:w="11906" w:h="16838"/>
          <w:pgMar w:top="1134" w:right="567" w:bottom="1134" w:left="1701" w:header="709" w:footer="709" w:gutter="0"/>
          <w:cols w:space="708"/>
          <w:titlePg/>
          <w:docGrid w:linePitch="360"/>
        </w:sectPr>
      </w:pPr>
      <w:bookmarkStart w:id="0" w:name="_Toc149904144"/>
      <w:bookmarkStart w:id="1" w:name="_Toc150695622"/>
      <w:bookmarkStart w:id="2" w:name="_Toc150695787"/>
    </w:p>
    <w:p w:rsidR="006E7FF4" w:rsidRPr="00BB069C" w:rsidRDefault="006E7FF4" w:rsidP="00261641">
      <w:pPr>
        <w:pStyle w:val="1f"/>
        <w:spacing w:after="0"/>
        <w:rPr>
          <w:rFonts w:ascii="Times New Roman" w:hAnsi="Times New Roman"/>
        </w:rPr>
      </w:pPr>
      <w:bookmarkStart w:id="3" w:name="_Toc170991766"/>
      <w:r w:rsidRPr="00BB069C">
        <w:rPr>
          <w:rFonts w:ascii="Times New Roman" w:hAnsi="Times New Roman"/>
        </w:rPr>
        <w:lastRenderedPageBreak/>
        <w:t xml:space="preserve">1. </w:t>
      </w:r>
      <w:bookmarkEnd w:id="0"/>
      <w:bookmarkEnd w:id="1"/>
      <w:bookmarkEnd w:id="2"/>
      <w:r w:rsidR="00133091" w:rsidRPr="00BB069C">
        <w:rPr>
          <w:rFonts w:ascii="Times New Roman" w:hAnsi="Times New Roman"/>
        </w:rPr>
        <w:t>ОБЩАЯ ХАРАКТЕРИСТИКА</w:t>
      </w:r>
      <w:r w:rsidR="002D28AA" w:rsidRPr="00BB069C">
        <w:rPr>
          <w:rFonts w:ascii="Times New Roman" w:hAnsi="Times New Roman"/>
        </w:rPr>
        <w:t xml:space="preserve"> РАБОЧЕЙ ПРОГРАММЫ ПРОФЕССИОНАЛЬНОГО МОДУЛЯ</w:t>
      </w:r>
      <w:bookmarkEnd w:id="3"/>
    </w:p>
    <w:p w:rsidR="002D28AA" w:rsidRPr="00BB069C" w:rsidRDefault="00763B6A" w:rsidP="00261641">
      <w:pPr>
        <w:pStyle w:val="1d"/>
        <w:jc w:val="center"/>
        <w:rPr>
          <w:rFonts w:eastAsia="Segoe UI"/>
          <w:b/>
          <w:lang w:val="ru-RU"/>
        </w:rPr>
      </w:pPr>
      <w:r w:rsidRPr="00BB069C">
        <w:rPr>
          <w:rFonts w:eastAsia="Segoe UI"/>
          <w:b/>
          <w:lang w:val="ru-RU"/>
        </w:rPr>
        <w:t>ПМ.06</w:t>
      </w:r>
      <w:r w:rsidR="00D36CE9" w:rsidRPr="00BB069C">
        <w:rPr>
          <w:rFonts w:eastAsia="Segoe UI"/>
          <w:b/>
          <w:lang w:val="ru-RU"/>
        </w:rPr>
        <w:t xml:space="preserve"> </w:t>
      </w:r>
      <w:r w:rsidRPr="00BB069C">
        <w:rPr>
          <w:rFonts w:eastAsia="Segoe UI"/>
          <w:b/>
          <w:lang w:val="ru-RU"/>
        </w:rPr>
        <w:t>ОБЕСПЕЧЕНИЕ БЕЗОПАСНОСТИ РАБОТ ПРИ ЭКСПЛУАТАЦИИ И РЕМОНТЕ ОБОРУДОВАНИЯ ЭЛЕКТРИЧЕСКИХ ПОДСТАНЦИЙ И СЕТЕЙ ЭЛЕКТРОСНАБЖЕНИЯ</w:t>
      </w:r>
    </w:p>
    <w:p w:rsidR="009632C2" w:rsidRPr="00BB069C" w:rsidRDefault="009632C2" w:rsidP="00261641">
      <w:pPr>
        <w:pStyle w:val="afc"/>
        <w:spacing w:after="0" w:line="240" w:lineRule="auto"/>
        <w:rPr>
          <w:rFonts w:eastAsia="Segoe UI"/>
          <w:lang w:eastAsia="nl-NL"/>
        </w:rPr>
      </w:pPr>
    </w:p>
    <w:p w:rsidR="002D28AA" w:rsidRPr="00BB069C" w:rsidRDefault="00C63897" w:rsidP="00261641">
      <w:pPr>
        <w:pStyle w:val="114"/>
        <w:numPr>
          <w:ilvl w:val="1"/>
          <w:numId w:val="14"/>
        </w:numPr>
        <w:spacing w:after="0" w:line="240" w:lineRule="auto"/>
        <w:rPr>
          <w:rFonts w:ascii="Times New Roman" w:hAnsi="Times New Roman"/>
        </w:rPr>
      </w:pPr>
      <w:bookmarkStart w:id="4" w:name="_Toc150695623"/>
      <w:bookmarkStart w:id="5" w:name="_Toc170991767"/>
      <w:r w:rsidRPr="00BB069C">
        <w:rPr>
          <w:rFonts w:ascii="Times New Roman" w:hAnsi="Times New Roman"/>
        </w:rPr>
        <w:t xml:space="preserve">Цель и </w:t>
      </w:r>
      <w:r w:rsidR="00EA6E1D" w:rsidRPr="00BB069C">
        <w:rPr>
          <w:rFonts w:ascii="Times New Roman" w:hAnsi="Times New Roman"/>
        </w:rPr>
        <w:t xml:space="preserve">место </w:t>
      </w:r>
      <w:r w:rsidRPr="00BB069C">
        <w:rPr>
          <w:rFonts w:ascii="Times New Roman" w:hAnsi="Times New Roman"/>
        </w:rPr>
        <w:t>профессионального модуля</w:t>
      </w:r>
      <w:bookmarkEnd w:id="4"/>
      <w:r w:rsidR="004F5C5E" w:rsidRPr="00BB069C">
        <w:rPr>
          <w:rFonts w:ascii="Times New Roman" w:hAnsi="Times New Roman"/>
        </w:rPr>
        <w:t xml:space="preserve"> </w:t>
      </w:r>
      <w:r w:rsidR="002D28AA" w:rsidRPr="00BB069C">
        <w:rPr>
          <w:rFonts w:ascii="Times New Roman" w:hAnsi="Times New Roman"/>
        </w:rPr>
        <w:t>в структуре образовательной программы</w:t>
      </w:r>
      <w:bookmarkEnd w:id="5"/>
      <w:r w:rsidR="002D28AA" w:rsidRPr="00BB069C">
        <w:rPr>
          <w:rFonts w:ascii="Times New Roman" w:hAnsi="Times New Roman"/>
        </w:rPr>
        <w:t xml:space="preserve"> </w:t>
      </w:r>
    </w:p>
    <w:p w:rsidR="008D7148" w:rsidRPr="00BB069C" w:rsidRDefault="008D7148" w:rsidP="00261641">
      <w:pPr>
        <w:pStyle w:val="a4"/>
        <w:suppressAutoHyphens/>
        <w:ind w:left="420"/>
        <w:jc w:val="both"/>
        <w:rPr>
          <w:rFonts w:ascii="Times New Roman" w:eastAsia="Times New Roman" w:hAnsi="Times New Roman" w:cs="Times New Roman"/>
          <w:sz w:val="24"/>
          <w:szCs w:val="24"/>
          <w:lang w:eastAsia="ru-RU"/>
        </w:rPr>
      </w:pPr>
      <w:r w:rsidRPr="00BB069C">
        <w:rPr>
          <w:rFonts w:ascii="Times New Roman" w:eastAsia="Times New Roman" w:hAnsi="Times New Roman" w:cs="Times New Roman"/>
          <w:sz w:val="24"/>
          <w:szCs w:val="24"/>
          <w:lang w:eastAsia="ru-RU"/>
        </w:rPr>
        <w:t xml:space="preserve">Цель модуля: освоение вида деятельности </w:t>
      </w:r>
      <w:r w:rsidR="00763B6A" w:rsidRPr="00BB069C">
        <w:rPr>
          <w:rFonts w:ascii="Times New Roman" w:hAnsi="Times New Roman" w:cs="Times New Roman"/>
          <w:sz w:val="24"/>
          <w:szCs w:val="24"/>
        </w:rPr>
        <w:t>ВД 6 Обеспечение безопасности работ при эксплуатации и ремонте оборудования электрических подстанций и сетей электроснабжения</w:t>
      </w:r>
      <w:r w:rsidRPr="00BB069C">
        <w:rPr>
          <w:rFonts w:ascii="Times New Roman" w:eastAsia="Times New Roman" w:hAnsi="Times New Roman" w:cs="Times New Roman"/>
          <w:sz w:val="24"/>
          <w:szCs w:val="24"/>
          <w:lang w:eastAsia="ru-RU"/>
        </w:rPr>
        <w:t>.</w:t>
      </w:r>
    </w:p>
    <w:p w:rsidR="008D7148" w:rsidRPr="00BB069C" w:rsidRDefault="008D7148" w:rsidP="00261641">
      <w:pPr>
        <w:pStyle w:val="a4"/>
        <w:suppressAutoHyphens/>
        <w:ind w:left="420"/>
        <w:jc w:val="both"/>
        <w:rPr>
          <w:rFonts w:ascii="Times New Roman" w:hAnsi="Times New Roman" w:cs="Times New Roman"/>
          <w:sz w:val="24"/>
          <w:szCs w:val="24"/>
        </w:rPr>
      </w:pPr>
      <w:r w:rsidRPr="00BB069C">
        <w:rPr>
          <w:rFonts w:ascii="Times New Roman" w:hAnsi="Times New Roman" w:cs="Times New Roman"/>
          <w:sz w:val="24"/>
          <w:szCs w:val="24"/>
        </w:rPr>
        <w:t>Профессиональный модуль включен в обязательную часть образовательной программы</w:t>
      </w:r>
      <w:r w:rsidR="00D36CE9" w:rsidRPr="00BB069C">
        <w:rPr>
          <w:rFonts w:ascii="Times New Roman" w:hAnsi="Times New Roman" w:cs="Times New Roman"/>
          <w:sz w:val="24"/>
          <w:szCs w:val="24"/>
        </w:rPr>
        <w:t>.</w:t>
      </w:r>
    </w:p>
    <w:p w:rsidR="008D7148" w:rsidRPr="00BB069C" w:rsidRDefault="008D7148" w:rsidP="00261641">
      <w:pPr>
        <w:pStyle w:val="114"/>
        <w:spacing w:after="0" w:line="240" w:lineRule="auto"/>
        <w:ind w:left="1129" w:firstLine="0"/>
        <w:rPr>
          <w:rFonts w:ascii="Times New Roman" w:hAnsi="Times New Roman"/>
        </w:rPr>
      </w:pPr>
    </w:p>
    <w:p w:rsidR="00EA6E1D" w:rsidRPr="00BB069C" w:rsidRDefault="00092D54" w:rsidP="00261641">
      <w:pPr>
        <w:pStyle w:val="114"/>
        <w:numPr>
          <w:ilvl w:val="1"/>
          <w:numId w:val="14"/>
        </w:numPr>
        <w:spacing w:after="0" w:line="240" w:lineRule="auto"/>
        <w:rPr>
          <w:rFonts w:ascii="Times New Roman" w:hAnsi="Times New Roman"/>
        </w:rPr>
      </w:pPr>
      <w:bookmarkStart w:id="6" w:name="_Toc170991768"/>
      <w:r w:rsidRPr="00BB069C">
        <w:rPr>
          <w:rFonts w:ascii="Times New Roman" w:hAnsi="Times New Roman"/>
        </w:rPr>
        <w:t>П</w:t>
      </w:r>
      <w:r w:rsidR="00EA6E1D" w:rsidRPr="00BB069C">
        <w:rPr>
          <w:rFonts w:ascii="Times New Roman" w:hAnsi="Times New Roman"/>
        </w:rPr>
        <w:t>ланируемые результаты освоения профессионального модуля</w:t>
      </w:r>
      <w:bookmarkEnd w:id="6"/>
    </w:p>
    <w:p w:rsidR="00C63897" w:rsidRPr="00BB069C" w:rsidRDefault="00EA6E1D" w:rsidP="00261641">
      <w:pPr>
        <w:ind w:firstLine="709"/>
        <w:jc w:val="both"/>
        <w:rPr>
          <w:rFonts w:ascii="Times New Roman" w:eastAsia="Times New Roman" w:hAnsi="Times New Roman" w:cs="Times New Roman"/>
          <w:sz w:val="24"/>
          <w:szCs w:val="24"/>
          <w:lang w:eastAsia="ru-RU"/>
        </w:rPr>
      </w:pPr>
      <w:r w:rsidRPr="00BB069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BB069C">
        <w:rPr>
          <w:rFonts w:ascii="Times New Roman" w:eastAsia="Times New Roman" w:hAnsi="Times New Roman" w:cs="Times New Roman"/>
          <w:sz w:val="24"/>
          <w:szCs w:val="24"/>
          <w:lang w:eastAsia="ru-RU"/>
        </w:rPr>
        <w:t>матрице компетенций выпускника (п. 4</w:t>
      </w:r>
      <w:r w:rsidR="006E2EF4" w:rsidRPr="00BB069C">
        <w:rPr>
          <w:rFonts w:ascii="Times New Roman" w:eastAsia="Times New Roman" w:hAnsi="Times New Roman" w:cs="Times New Roman"/>
          <w:sz w:val="24"/>
          <w:szCs w:val="24"/>
          <w:lang w:eastAsia="ru-RU"/>
        </w:rPr>
        <w:t>.3</w:t>
      </w:r>
      <w:r w:rsidR="0020413C" w:rsidRPr="00BB069C">
        <w:rPr>
          <w:rFonts w:ascii="Times New Roman" w:eastAsia="Times New Roman" w:hAnsi="Times New Roman" w:cs="Times New Roman"/>
          <w:sz w:val="24"/>
          <w:szCs w:val="24"/>
          <w:lang w:eastAsia="ru-RU"/>
        </w:rPr>
        <w:t xml:space="preserve"> </w:t>
      </w:r>
      <w:r w:rsidR="007619A1" w:rsidRPr="00BB069C">
        <w:rPr>
          <w:rFonts w:ascii="Times New Roman" w:eastAsia="Times New Roman" w:hAnsi="Times New Roman" w:cs="Times New Roman"/>
          <w:sz w:val="24"/>
          <w:szCs w:val="24"/>
          <w:lang w:eastAsia="ru-RU"/>
        </w:rPr>
        <w:t>О</w:t>
      </w:r>
      <w:r w:rsidR="00D37EAF" w:rsidRPr="00BB069C">
        <w:rPr>
          <w:rFonts w:ascii="Times New Roman" w:eastAsia="Times New Roman" w:hAnsi="Times New Roman" w:cs="Times New Roman"/>
          <w:sz w:val="24"/>
          <w:szCs w:val="24"/>
          <w:lang w:eastAsia="ru-RU"/>
        </w:rPr>
        <w:t>ПОП-П</w:t>
      </w:r>
      <w:r w:rsidR="0020413C" w:rsidRPr="00BB069C">
        <w:rPr>
          <w:rFonts w:ascii="Times New Roman" w:eastAsia="Times New Roman" w:hAnsi="Times New Roman" w:cs="Times New Roman"/>
          <w:sz w:val="24"/>
          <w:szCs w:val="24"/>
          <w:lang w:eastAsia="ru-RU"/>
        </w:rPr>
        <w:t>)</w:t>
      </w:r>
      <w:r w:rsidRPr="00BB069C">
        <w:rPr>
          <w:rFonts w:ascii="Times New Roman" w:eastAsia="Times New Roman" w:hAnsi="Times New Roman" w:cs="Times New Roman"/>
          <w:sz w:val="24"/>
          <w:szCs w:val="24"/>
          <w:lang w:eastAsia="ru-RU"/>
        </w:rPr>
        <w:t>.</w:t>
      </w:r>
    </w:p>
    <w:p w:rsidR="0020413C" w:rsidRPr="00BB069C" w:rsidRDefault="0020413C" w:rsidP="00261641">
      <w:pPr>
        <w:ind w:firstLine="709"/>
        <w:rPr>
          <w:rFonts w:ascii="Times New Roman" w:hAnsi="Times New Roman" w:cs="Times New Roman"/>
          <w:bCs/>
          <w:sz w:val="24"/>
          <w:szCs w:val="24"/>
        </w:rPr>
      </w:pPr>
      <w:r w:rsidRPr="00BB069C">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75"/>
        <w:gridCol w:w="3175"/>
        <w:gridCol w:w="2201"/>
      </w:tblGrid>
      <w:tr w:rsidR="00AC4913" w:rsidRPr="00BB069C" w:rsidTr="00763B6A">
        <w:tc>
          <w:tcPr>
            <w:tcW w:w="1129" w:type="dxa"/>
            <w:tcBorders>
              <w:top w:val="single" w:sz="4" w:space="0" w:color="auto"/>
              <w:left w:val="single" w:sz="4" w:space="0" w:color="auto"/>
              <w:right w:val="single" w:sz="4" w:space="0" w:color="auto"/>
            </w:tcBorders>
            <w:vAlign w:val="center"/>
          </w:tcPr>
          <w:p w:rsidR="00AC4913" w:rsidRPr="00BB069C" w:rsidRDefault="00AC4913" w:rsidP="00133091">
            <w:pPr>
              <w:jc w:val="center"/>
              <w:rPr>
                <w:rStyle w:val="afb"/>
                <w:b/>
                <w:i w:val="0"/>
                <w:szCs w:val="20"/>
              </w:rPr>
            </w:pPr>
            <w:r w:rsidRPr="00BB069C">
              <w:rPr>
                <w:rStyle w:val="afb"/>
                <w:b/>
                <w:i w:val="0"/>
                <w:szCs w:val="20"/>
              </w:rPr>
              <w:t xml:space="preserve">Код </w:t>
            </w:r>
            <w:r w:rsidRPr="00BB069C">
              <w:rPr>
                <w:rStyle w:val="afb"/>
                <w:b/>
                <w:i w:val="0"/>
                <w:iCs/>
                <w:szCs w:val="20"/>
              </w:rPr>
              <w:t>ОК</w:t>
            </w:r>
            <w:r w:rsidRPr="00BB069C">
              <w:rPr>
                <w:rStyle w:val="afb"/>
                <w:b/>
                <w:szCs w:val="20"/>
              </w:rPr>
              <w:t xml:space="preserve">, </w:t>
            </w:r>
            <w:r w:rsidRPr="00BB069C">
              <w:rPr>
                <w:rStyle w:val="afb"/>
                <w:b/>
                <w:i w:val="0"/>
                <w:iCs/>
                <w:szCs w:val="20"/>
              </w:rPr>
              <w:t>ПК</w:t>
            </w:r>
          </w:p>
        </w:tc>
        <w:tc>
          <w:tcPr>
            <w:tcW w:w="3175" w:type="dxa"/>
            <w:tcBorders>
              <w:top w:val="single" w:sz="4" w:space="0" w:color="auto"/>
              <w:left w:val="single" w:sz="4" w:space="0" w:color="auto"/>
              <w:right w:val="single" w:sz="4" w:space="0" w:color="auto"/>
            </w:tcBorders>
            <w:vAlign w:val="center"/>
          </w:tcPr>
          <w:p w:rsidR="00AC4913" w:rsidRPr="00BB069C" w:rsidRDefault="00AC4913" w:rsidP="00133091">
            <w:pPr>
              <w:jc w:val="center"/>
              <w:rPr>
                <w:rFonts w:ascii="Times New Roman" w:hAnsi="Times New Roman" w:cs="Times New Roman"/>
                <w:b/>
                <w:szCs w:val="20"/>
              </w:rPr>
            </w:pPr>
            <w:r w:rsidRPr="00BB069C">
              <w:rPr>
                <w:rFonts w:ascii="Times New Roman" w:hAnsi="Times New Roman" w:cs="Times New Roman"/>
                <w:b/>
                <w:szCs w:val="20"/>
              </w:rPr>
              <w:t>Уметь</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AC4913" w:rsidRPr="00BB069C" w:rsidRDefault="00AC4913" w:rsidP="00133091">
            <w:pPr>
              <w:jc w:val="center"/>
              <w:rPr>
                <w:rFonts w:ascii="Times New Roman" w:hAnsi="Times New Roman" w:cs="Times New Roman"/>
                <w:b/>
                <w:i/>
                <w:szCs w:val="20"/>
              </w:rPr>
            </w:pPr>
            <w:r w:rsidRPr="00BB069C">
              <w:rPr>
                <w:rFonts w:ascii="Times New Roman" w:hAnsi="Times New Roman" w:cs="Times New Roman"/>
                <w:b/>
                <w:szCs w:val="20"/>
              </w:rPr>
              <w:t>Знать</w:t>
            </w:r>
          </w:p>
        </w:tc>
        <w:tc>
          <w:tcPr>
            <w:tcW w:w="2201" w:type="dxa"/>
            <w:tcBorders>
              <w:top w:val="single" w:sz="4" w:space="0" w:color="auto"/>
              <w:left w:val="single" w:sz="4" w:space="0" w:color="auto"/>
              <w:bottom w:val="single" w:sz="4" w:space="0" w:color="auto"/>
              <w:right w:val="single" w:sz="4" w:space="0" w:color="auto"/>
            </w:tcBorders>
            <w:vAlign w:val="center"/>
          </w:tcPr>
          <w:p w:rsidR="00AC4913" w:rsidRPr="00BB069C" w:rsidRDefault="00AC4913" w:rsidP="00133091">
            <w:pPr>
              <w:jc w:val="center"/>
              <w:rPr>
                <w:rFonts w:ascii="Times New Roman" w:hAnsi="Times New Roman" w:cs="Times New Roman"/>
                <w:b/>
                <w:i/>
                <w:szCs w:val="20"/>
              </w:rPr>
            </w:pPr>
            <w:r w:rsidRPr="00BB069C">
              <w:rPr>
                <w:rFonts w:ascii="Times New Roman" w:hAnsi="Times New Roman" w:cs="Times New Roman"/>
                <w:b/>
                <w:szCs w:val="20"/>
              </w:rPr>
              <w:t>Владеть навыками</w:t>
            </w:r>
          </w:p>
        </w:tc>
      </w:tr>
      <w:tr w:rsidR="00C83AF8" w:rsidRPr="00BB069C" w:rsidTr="00763B6A">
        <w:tc>
          <w:tcPr>
            <w:tcW w:w="1129" w:type="dxa"/>
            <w:tcBorders>
              <w:top w:val="single" w:sz="4" w:space="0" w:color="auto"/>
              <w:left w:val="single" w:sz="4" w:space="0" w:color="auto"/>
              <w:right w:val="single" w:sz="4" w:space="0" w:color="auto"/>
            </w:tcBorders>
          </w:tcPr>
          <w:p w:rsidR="00C83AF8" w:rsidRPr="00BB069C" w:rsidRDefault="00C83AF8" w:rsidP="00A95113">
            <w:pPr>
              <w:jc w:val="center"/>
              <w:rPr>
                <w:rFonts w:ascii="Times New Roman" w:hAnsi="Times New Roman" w:cs="Times New Roman"/>
                <w:bCs/>
                <w:sz w:val="20"/>
                <w:szCs w:val="20"/>
              </w:rPr>
            </w:pPr>
            <w:r w:rsidRPr="00BB069C">
              <w:rPr>
                <w:rFonts w:ascii="Times New Roman" w:hAnsi="Times New Roman" w:cs="Times New Roman"/>
                <w:bCs/>
                <w:sz w:val="20"/>
                <w:szCs w:val="20"/>
              </w:rPr>
              <w:t>ОК 01.</w:t>
            </w:r>
          </w:p>
        </w:tc>
        <w:tc>
          <w:tcPr>
            <w:tcW w:w="3175" w:type="dxa"/>
            <w:tcBorders>
              <w:top w:val="single" w:sz="4" w:space="0" w:color="auto"/>
              <w:left w:val="single" w:sz="4" w:space="0" w:color="auto"/>
              <w:right w:val="single" w:sz="4" w:space="0" w:color="auto"/>
            </w:tcBorders>
            <w:hideMark/>
          </w:tcPr>
          <w:p w:rsidR="000B5F7D"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0B5F7D"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0B5F7D"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выявлять и эффективно искать информацию, необходимую для решения задачи и/или проблемы</w:t>
            </w:r>
          </w:p>
          <w:p w:rsidR="000B5F7D"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владеть актуальными методами работы в профессиональной и смежных сферах</w:t>
            </w:r>
          </w:p>
          <w:p w:rsidR="00C83AF8"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0B5F7D"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0B5F7D"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0B5F7D"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0B5F7D"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методы работы в профессиональной и смежных сферах</w:t>
            </w:r>
          </w:p>
          <w:p w:rsidR="00C83AF8" w:rsidRPr="00BB069C" w:rsidRDefault="000B5F7D"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порядок оценки результатов решения задач профессиональной деятельности</w:t>
            </w:r>
          </w:p>
        </w:tc>
        <w:tc>
          <w:tcPr>
            <w:tcW w:w="2201" w:type="dxa"/>
            <w:tcBorders>
              <w:top w:val="single" w:sz="4" w:space="0" w:color="auto"/>
              <w:left w:val="single" w:sz="4" w:space="0" w:color="auto"/>
              <w:bottom w:val="single" w:sz="4" w:space="0" w:color="auto"/>
              <w:right w:val="single" w:sz="4" w:space="0" w:color="auto"/>
            </w:tcBorders>
          </w:tcPr>
          <w:p w:rsidR="00C83AF8" w:rsidRPr="00BB069C" w:rsidRDefault="00C14C87" w:rsidP="00261641">
            <w:pPr>
              <w:pStyle w:val="affffff3"/>
              <w:tabs>
                <w:tab w:val="left" w:pos="294"/>
              </w:tabs>
              <w:jc w:val="center"/>
              <w:rPr>
                <w:rFonts w:ascii="Times New Roman" w:hAnsi="Times New Roman"/>
                <w:sz w:val="20"/>
                <w:szCs w:val="20"/>
              </w:rPr>
            </w:pPr>
            <w:r w:rsidRPr="00BB069C">
              <w:rPr>
                <w:rFonts w:ascii="Times New Roman" w:hAnsi="Times New Roman"/>
                <w:sz w:val="20"/>
                <w:szCs w:val="20"/>
              </w:rPr>
              <w:t>–</w:t>
            </w:r>
          </w:p>
        </w:tc>
      </w:tr>
      <w:tr w:rsidR="00C14C87" w:rsidRPr="00BB069C" w:rsidTr="00763B6A">
        <w:tc>
          <w:tcPr>
            <w:tcW w:w="1129" w:type="dxa"/>
            <w:tcBorders>
              <w:left w:val="single" w:sz="4" w:space="0" w:color="auto"/>
              <w:bottom w:val="single" w:sz="4" w:space="0" w:color="auto"/>
              <w:right w:val="single" w:sz="4" w:space="0" w:color="auto"/>
            </w:tcBorders>
          </w:tcPr>
          <w:p w:rsidR="00C14C87" w:rsidRPr="00BB069C" w:rsidRDefault="00C14C87" w:rsidP="00A95113">
            <w:pPr>
              <w:jc w:val="center"/>
              <w:rPr>
                <w:rFonts w:ascii="Times New Roman" w:hAnsi="Times New Roman" w:cs="Times New Roman"/>
                <w:bCs/>
                <w:sz w:val="20"/>
                <w:szCs w:val="20"/>
              </w:rPr>
            </w:pPr>
            <w:r w:rsidRPr="00BB069C">
              <w:rPr>
                <w:rFonts w:ascii="Times New Roman" w:hAnsi="Times New Roman" w:cs="Times New Roman"/>
                <w:bCs/>
                <w:sz w:val="20"/>
                <w:szCs w:val="20"/>
              </w:rPr>
              <w:t>ОК 02.</w:t>
            </w:r>
          </w:p>
        </w:tc>
        <w:tc>
          <w:tcPr>
            <w:tcW w:w="3175" w:type="dxa"/>
            <w:tcBorders>
              <w:left w:val="single" w:sz="4" w:space="0" w:color="auto"/>
              <w:bottom w:val="single" w:sz="4" w:space="0" w:color="auto"/>
              <w:right w:val="single" w:sz="4" w:space="0" w:color="auto"/>
            </w:tcBorders>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определять задачи для поиска информации, планировать процесс поиска, выбирать необходимые источники информации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выделять наиболее значимое в перечне информации, структурировать получаемую информацию, оформлять результаты поиска</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оценивать практическую значимость результатов поиска</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применять средства информационных технологий для решения профессиональных задач</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использовать современное программное обеспечение в профессиональной деятельности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использовать различные цифровые средства для решения про</w:t>
            </w:r>
            <w:r w:rsidRPr="00BB069C">
              <w:rPr>
                <w:rFonts w:ascii="Times New Roman" w:hAnsi="Times New Roman"/>
                <w:sz w:val="20"/>
                <w:szCs w:val="20"/>
              </w:rPr>
              <w:lastRenderedPageBreak/>
              <w:t>фессиональных задач</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lastRenderedPageBreak/>
              <w:t>номенклатура информационных источников, применяемых в профессиональной деятельности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приемы структурирования информации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формат оформления результатов поиска информации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 xml:space="preserve">современные средства и устройства информатизации, порядок их применения и </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программное обеспечение в профессиональной деятельности, в том числе цифровые средства</w:t>
            </w:r>
          </w:p>
        </w:tc>
        <w:tc>
          <w:tcPr>
            <w:tcW w:w="2201" w:type="dxa"/>
            <w:tcBorders>
              <w:top w:val="single" w:sz="4" w:space="0" w:color="auto"/>
              <w:left w:val="single" w:sz="4" w:space="0" w:color="auto"/>
              <w:bottom w:val="single" w:sz="4" w:space="0" w:color="auto"/>
              <w:right w:val="single" w:sz="4" w:space="0" w:color="auto"/>
            </w:tcBorders>
          </w:tcPr>
          <w:p w:rsidR="00C14C87" w:rsidRPr="00BB069C" w:rsidRDefault="00C14C87" w:rsidP="00261641">
            <w:pPr>
              <w:pStyle w:val="affffff3"/>
              <w:tabs>
                <w:tab w:val="left" w:pos="294"/>
              </w:tabs>
              <w:jc w:val="center"/>
              <w:rPr>
                <w:rFonts w:ascii="Times New Roman" w:hAnsi="Times New Roman"/>
                <w:sz w:val="20"/>
                <w:szCs w:val="20"/>
              </w:rPr>
            </w:pPr>
            <w:r w:rsidRPr="00BB069C">
              <w:rPr>
                <w:rFonts w:ascii="Times New Roman" w:hAnsi="Times New Roman"/>
                <w:sz w:val="20"/>
                <w:szCs w:val="20"/>
              </w:rPr>
              <w:t>–</w:t>
            </w:r>
          </w:p>
        </w:tc>
      </w:tr>
      <w:tr w:rsidR="00C14C87" w:rsidRPr="00BB069C" w:rsidTr="00763B6A">
        <w:tc>
          <w:tcPr>
            <w:tcW w:w="1129" w:type="dxa"/>
            <w:tcBorders>
              <w:left w:val="single" w:sz="4" w:space="0" w:color="auto"/>
              <w:bottom w:val="single" w:sz="4" w:space="0" w:color="auto"/>
              <w:right w:val="single" w:sz="4" w:space="0" w:color="auto"/>
            </w:tcBorders>
          </w:tcPr>
          <w:p w:rsidR="00C14C87" w:rsidRPr="00BB069C" w:rsidRDefault="00C14C87" w:rsidP="00A95113">
            <w:pPr>
              <w:jc w:val="center"/>
              <w:rPr>
                <w:rFonts w:ascii="Times New Roman" w:hAnsi="Times New Roman" w:cs="Times New Roman"/>
                <w:bCs/>
                <w:sz w:val="20"/>
                <w:szCs w:val="20"/>
              </w:rPr>
            </w:pPr>
            <w:r w:rsidRPr="00BB069C">
              <w:rPr>
                <w:rFonts w:ascii="Times New Roman" w:hAnsi="Times New Roman" w:cs="Times New Roman"/>
                <w:bCs/>
                <w:sz w:val="20"/>
                <w:szCs w:val="20"/>
              </w:rPr>
              <w:t>ОК 04.</w:t>
            </w:r>
          </w:p>
        </w:tc>
        <w:tc>
          <w:tcPr>
            <w:tcW w:w="3175" w:type="dxa"/>
            <w:tcBorders>
              <w:left w:val="single" w:sz="4" w:space="0" w:color="auto"/>
              <w:bottom w:val="single" w:sz="4" w:space="0" w:color="auto"/>
              <w:right w:val="single" w:sz="4" w:space="0" w:color="auto"/>
            </w:tcBorders>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организовывать работу коллектива и команды</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взаимодействовать с коллегами, руководством, клиентами в ходе профессиональной деятельности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психологические основы деятельности коллектива</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психологические особенности личности</w:t>
            </w:r>
          </w:p>
        </w:tc>
        <w:tc>
          <w:tcPr>
            <w:tcW w:w="2201" w:type="dxa"/>
            <w:tcBorders>
              <w:top w:val="single" w:sz="4" w:space="0" w:color="auto"/>
              <w:left w:val="single" w:sz="4" w:space="0" w:color="auto"/>
              <w:bottom w:val="single" w:sz="4" w:space="0" w:color="auto"/>
              <w:right w:val="single" w:sz="4" w:space="0" w:color="auto"/>
            </w:tcBorders>
          </w:tcPr>
          <w:p w:rsidR="00C14C87" w:rsidRPr="00BB069C" w:rsidRDefault="00C14C87" w:rsidP="00261641">
            <w:pPr>
              <w:pStyle w:val="affffff3"/>
              <w:tabs>
                <w:tab w:val="left" w:pos="294"/>
              </w:tabs>
              <w:jc w:val="center"/>
              <w:rPr>
                <w:rFonts w:ascii="Times New Roman" w:hAnsi="Times New Roman"/>
                <w:sz w:val="20"/>
                <w:szCs w:val="20"/>
              </w:rPr>
            </w:pPr>
            <w:r w:rsidRPr="00BB069C">
              <w:rPr>
                <w:rFonts w:ascii="Times New Roman" w:hAnsi="Times New Roman"/>
                <w:sz w:val="20"/>
                <w:szCs w:val="20"/>
              </w:rPr>
              <w:t>–</w:t>
            </w:r>
          </w:p>
        </w:tc>
      </w:tr>
      <w:tr w:rsidR="00C14C87" w:rsidRPr="00BB069C" w:rsidTr="00763B6A">
        <w:tc>
          <w:tcPr>
            <w:tcW w:w="1129" w:type="dxa"/>
            <w:tcBorders>
              <w:left w:val="single" w:sz="4" w:space="0" w:color="auto"/>
              <w:bottom w:val="single" w:sz="4" w:space="0" w:color="auto"/>
              <w:right w:val="single" w:sz="4" w:space="0" w:color="auto"/>
            </w:tcBorders>
          </w:tcPr>
          <w:p w:rsidR="00C14C87" w:rsidRPr="00BB069C" w:rsidRDefault="00C14C87" w:rsidP="00A95113">
            <w:pPr>
              <w:jc w:val="center"/>
              <w:rPr>
                <w:rFonts w:ascii="Times New Roman" w:hAnsi="Times New Roman" w:cs="Times New Roman"/>
                <w:bCs/>
                <w:sz w:val="20"/>
                <w:szCs w:val="20"/>
              </w:rPr>
            </w:pPr>
            <w:r w:rsidRPr="00BB069C">
              <w:rPr>
                <w:rFonts w:ascii="Times New Roman" w:hAnsi="Times New Roman" w:cs="Times New Roman"/>
                <w:bCs/>
                <w:sz w:val="20"/>
                <w:szCs w:val="20"/>
              </w:rPr>
              <w:t>ОК 05.</w:t>
            </w:r>
          </w:p>
        </w:tc>
        <w:tc>
          <w:tcPr>
            <w:tcW w:w="3175" w:type="dxa"/>
            <w:tcBorders>
              <w:left w:val="single" w:sz="4" w:space="0" w:color="auto"/>
              <w:bottom w:val="single" w:sz="4" w:space="0" w:color="auto"/>
              <w:right w:val="single" w:sz="4" w:space="0" w:color="auto"/>
            </w:tcBorders>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проявлять толерантность в рабочем коллективе</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 xml:space="preserve">правила оформления документов </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правила построения устных сообщений</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особенности социального и культурного контекста</w:t>
            </w:r>
          </w:p>
        </w:tc>
        <w:tc>
          <w:tcPr>
            <w:tcW w:w="2201" w:type="dxa"/>
            <w:tcBorders>
              <w:top w:val="single" w:sz="4" w:space="0" w:color="auto"/>
              <w:left w:val="single" w:sz="4" w:space="0" w:color="auto"/>
              <w:bottom w:val="single" w:sz="4" w:space="0" w:color="auto"/>
              <w:right w:val="single" w:sz="4" w:space="0" w:color="auto"/>
            </w:tcBorders>
          </w:tcPr>
          <w:p w:rsidR="00C14C87" w:rsidRPr="00BB069C" w:rsidRDefault="00C14C87" w:rsidP="00261641">
            <w:pPr>
              <w:pStyle w:val="affffff3"/>
              <w:tabs>
                <w:tab w:val="left" w:pos="294"/>
              </w:tabs>
              <w:jc w:val="center"/>
              <w:rPr>
                <w:rFonts w:ascii="Times New Roman" w:hAnsi="Times New Roman"/>
                <w:sz w:val="20"/>
                <w:szCs w:val="20"/>
              </w:rPr>
            </w:pPr>
            <w:r w:rsidRPr="00BB069C">
              <w:rPr>
                <w:rFonts w:ascii="Times New Roman" w:hAnsi="Times New Roman"/>
                <w:sz w:val="20"/>
                <w:szCs w:val="20"/>
              </w:rPr>
              <w:t>–</w:t>
            </w:r>
          </w:p>
        </w:tc>
      </w:tr>
      <w:tr w:rsidR="00C14C87" w:rsidRPr="00BB069C" w:rsidTr="00763B6A">
        <w:tc>
          <w:tcPr>
            <w:tcW w:w="1129" w:type="dxa"/>
            <w:tcBorders>
              <w:left w:val="single" w:sz="4" w:space="0" w:color="auto"/>
              <w:bottom w:val="single" w:sz="4" w:space="0" w:color="auto"/>
              <w:right w:val="single" w:sz="4" w:space="0" w:color="auto"/>
            </w:tcBorders>
          </w:tcPr>
          <w:p w:rsidR="00C14C87" w:rsidRPr="00BB069C" w:rsidRDefault="00C14C87" w:rsidP="00A95113">
            <w:pPr>
              <w:jc w:val="center"/>
              <w:rPr>
                <w:rFonts w:ascii="Times New Roman" w:hAnsi="Times New Roman" w:cs="Times New Roman"/>
                <w:bCs/>
                <w:sz w:val="20"/>
                <w:szCs w:val="20"/>
              </w:rPr>
            </w:pPr>
            <w:r w:rsidRPr="00BB069C">
              <w:rPr>
                <w:rFonts w:ascii="Times New Roman" w:hAnsi="Times New Roman" w:cs="Times New Roman"/>
                <w:bCs/>
                <w:sz w:val="20"/>
                <w:szCs w:val="20"/>
              </w:rPr>
              <w:t>ОК 07.</w:t>
            </w:r>
          </w:p>
        </w:tc>
        <w:tc>
          <w:tcPr>
            <w:tcW w:w="3175" w:type="dxa"/>
            <w:tcBorders>
              <w:left w:val="single" w:sz="4" w:space="0" w:color="auto"/>
              <w:bottom w:val="single" w:sz="4" w:space="0" w:color="auto"/>
              <w:right w:val="single" w:sz="4" w:space="0" w:color="auto"/>
            </w:tcBorders>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соблюдать нормы экологической безопасности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организовывать профессиональную деятельность с учетом знаний об изменении климатических условий региона</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эффективно действовать в чрезвычайных ситуациях</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 xml:space="preserve">правила экологической безопасности при ведении профессиональной деятельности </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основные ресурсы, задействованные в профессиональной деятельности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пути обеспечения ресурсосбережения</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принципы бережливого производства</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основные направления изменения климатических условий региона</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правила поведения в чрезвычайных ситуациях</w:t>
            </w:r>
          </w:p>
        </w:tc>
        <w:tc>
          <w:tcPr>
            <w:tcW w:w="2201" w:type="dxa"/>
            <w:tcBorders>
              <w:top w:val="single" w:sz="4" w:space="0" w:color="auto"/>
              <w:left w:val="single" w:sz="4" w:space="0" w:color="auto"/>
              <w:bottom w:val="single" w:sz="4" w:space="0" w:color="auto"/>
              <w:right w:val="single" w:sz="4" w:space="0" w:color="auto"/>
            </w:tcBorders>
          </w:tcPr>
          <w:p w:rsidR="00C14C87" w:rsidRPr="00BB069C" w:rsidRDefault="00C14C87" w:rsidP="00261641">
            <w:pPr>
              <w:pStyle w:val="affffff3"/>
              <w:tabs>
                <w:tab w:val="left" w:pos="294"/>
              </w:tabs>
              <w:jc w:val="center"/>
              <w:rPr>
                <w:rFonts w:ascii="Times New Roman" w:hAnsi="Times New Roman"/>
                <w:sz w:val="20"/>
                <w:szCs w:val="20"/>
              </w:rPr>
            </w:pPr>
            <w:r w:rsidRPr="00BB069C">
              <w:rPr>
                <w:rFonts w:ascii="Times New Roman" w:hAnsi="Times New Roman"/>
                <w:sz w:val="20"/>
                <w:szCs w:val="20"/>
              </w:rPr>
              <w:t>–</w:t>
            </w:r>
          </w:p>
        </w:tc>
      </w:tr>
      <w:tr w:rsidR="00C14C87" w:rsidRPr="00BB069C" w:rsidTr="00763B6A">
        <w:tc>
          <w:tcPr>
            <w:tcW w:w="1129" w:type="dxa"/>
            <w:tcBorders>
              <w:left w:val="single" w:sz="4" w:space="0" w:color="auto"/>
              <w:bottom w:val="single" w:sz="4" w:space="0" w:color="auto"/>
              <w:right w:val="single" w:sz="4" w:space="0" w:color="auto"/>
            </w:tcBorders>
          </w:tcPr>
          <w:p w:rsidR="00C14C87" w:rsidRPr="00BB069C" w:rsidRDefault="00C14C87" w:rsidP="00A95113">
            <w:pPr>
              <w:jc w:val="center"/>
              <w:rPr>
                <w:rFonts w:ascii="Times New Roman" w:hAnsi="Times New Roman" w:cs="Times New Roman"/>
                <w:bCs/>
                <w:sz w:val="20"/>
                <w:szCs w:val="20"/>
              </w:rPr>
            </w:pPr>
            <w:r w:rsidRPr="00BB069C">
              <w:rPr>
                <w:rFonts w:ascii="Times New Roman" w:hAnsi="Times New Roman" w:cs="Times New Roman"/>
                <w:bCs/>
                <w:sz w:val="20"/>
                <w:szCs w:val="20"/>
              </w:rPr>
              <w:t>ОК 09.</w:t>
            </w:r>
          </w:p>
        </w:tc>
        <w:tc>
          <w:tcPr>
            <w:tcW w:w="3175" w:type="dxa"/>
            <w:tcBorders>
              <w:left w:val="single" w:sz="4" w:space="0" w:color="auto"/>
              <w:bottom w:val="single" w:sz="4" w:space="0" w:color="auto"/>
              <w:right w:val="single" w:sz="4" w:space="0" w:color="auto"/>
            </w:tcBorders>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участвовать в диалогах на знакомые общие и профессиональные темы</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строить простые высказывания о себе и о своей профессиональной деятельности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кратко обосновывать и объяснять свои действия (текущие и планируемые)</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писать простые связные сообщения на знакомые или интересующие профессиональные темы</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правила построения простых и сложных предложений на профессиональные темы</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основные общеупотребительные глаголы (бытовая и профессиональная лексика)</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лексический минимум, относящийся к описанию предметов, средств и процессов профессиональной деятельности</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особенности произношения</w:t>
            </w:r>
          </w:p>
          <w:p w:rsidR="00C14C87" w:rsidRPr="00BB069C" w:rsidRDefault="00C14C87" w:rsidP="00261641">
            <w:pPr>
              <w:pStyle w:val="affffff3"/>
              <w:numPr>
                <w:ilvl w:val="0"/>
                <w:numId w:val="27"/>
              </w:numPr>
              <w:tabs>
                <w:tab w:val="left" w:pos="294"/>
                <w:tab w:val="left" w:pos="431"/>
              </w:tabs>
              <w:ind w:left="5" w:firstLine="0"/>
              <w:jc w:val="both"/>
              <w:rPr>
                <w:rFonts w:ascii="Times New Roman" w:hAnsi="Times New Roman"/>
                <w:sz w:val="20"/>
                <w:szCs w:val="20"/>
              </w:rPr>
            </w:pPr>
            <w:r w:rsidRPr="00BB069C">
              <w:rPr>
                <w:rFonts w:ascii="Times New Roman" w:hAnsi="Times New Roman"/>
                <w:sz w:val="20"/>
                <w:szCs w:val="20"/>
              </w:rPr>
              <w:t>правила чтения текстов профессиональной направленности</w:t>
            </w:r>
          </w:p>
        </w:tc>
        <w:tc>
          <w:tcPr>
            <w:tcW w:w="2201" w:type="dxa"/>
            <w:tcBorders>
              <w:top w:val="single" w:sz="4" w:space="0" w:color="auto"/>
              <w:left w:val="single" w:sz="4" w:space="0" w:color="auto"/>
              <w:bottom w:val="single" w:sz="4" w:space="0" w:color="auto"/>
              <w:right w:val="single" w:sz="4" w:space="0" w:color="auto"/>
            </w:tcBorders>
          </w:tcPr>
          <w:p w:rsidR="00C14C87" w:rsidRPr="00BB069C" w:rsidRDefault="00C14C87" w:rsidP="00261641">
            <w:pPr>
              <w:pStyle w:val="affffff3"/>
              <w:tabs>
                <w:tab w:val="left" w:pos="294"/>
              </w:tabs>
              <w:jc w:val="center"/>
              <w:rPr>
                <w:rFonts w:ascii="Times New Roman" w:hAnsi="Times New Roman"/>
                <w:sz w:val="20"/>
                <w:szCs w:val="20"/>
              </w:rPr>
            </w:pPr>
            <w:r w:rsidRPr="00BB069C">
              <w:rPr>
                <w:rFonts w:ascii="Times New Roman" w:hAnsi="Times New Roman"/>
                <w:sz w:val="20"/>
                <w:szCs w:val="20"/>
              </w:rPr>
              <w:t>–</w:t>
            </w:r>
          </w:p>
        </w:tc>
      </w:tr>
      <w:tr w:rsidR="00283BE0" w:rsidRPr="00BB069C" w:rsidTr="00763B6A">
        <w:tc>
          <w:tcPr>
            <w:tcW w:w="1129" w:type="dxa"/>
            <w:tcBorders>
              <w:left w:val="single" w:sz="4" w:space="0" w:color="auto"/>
              <w:bottom w:val="single" w:sz="4" w:space="0" w:color="auto"/>
              <w:right w:val="single" w:sz="4" w:space="0" w:color="auto"/>
            </w:tcBorders>
          </w:tcPr>
          <w:p w:rsidR="00283BE0" w:rsidRPr="00BB069C" w:rsidRDefault="00763B6A" w:rsidP="00B5130F">
            <w:pPr>
              <w:jc w:val="center"/>
              <w:rPr>
                <w:rFonts w:ascii="Times New Roman" w:hAnsi="Times New Roman" w:cs="Times New Roman"/>
                <w:bCs/>
                <w:sz w:val="20"/>
                <w:szCs w:val="20"/>
              </w:rPr>
            </w:pPr>
            <w:r w:rsidRPr="00BB069C">
              <w:rPr>
                <w:rFonts w:ascii="Times New Roman" w:hAnsi="Times New Roman" w:cs="Times New Roman"/>
                <w:bCs/>
                <w:sz w:val="20"/>
                <w:szCs w:val="20"/>
              </w:rPr>
              <w:t>ПК 6.1</w:t>
            </w:r>
          </w:p>
        </w:tc>
        <w:tc>
          <w:tcPr>
            <w:tcW w:w="3175" w:type="dxa"/>
            <w:tcBorders>
              <w:left w:val="single" w:sz="4" w:space="0" w:color="auto"/>
              <w:bottom w:val="single" w:sz="4" w:space="0" w:color="auto"/>
              <w:right w:val="single" w:sz="4" w:space="0" w:color="auto"/>
            </w:tcBorders>
          </w:tcPr>
          <w:p w:rsidR="00283BE0" w:rsidRPr="00BB069C" w:rsidRDefault="00763B6A" w:rsidP="00261641">
            <w:pPr>
              <w:pStyle w:val="affffff3"/>
              <w:numPr>
                <w:ilvl w:val="0"/>
                <w:numId w:val="39"/>
              </w:numPr>
              <w:tabs>
                <w:tab w:val="left" w:pos="294"/>
              </w:tabs>
              <w:ind w:left="5" w:hanging="5"/>
              <w:jc w:val="both"/>
              <w:rPr>
                <w:rFonts w:ascii="Times New Roman" w:hAnsi="Times New Roman"/>
                <w:sz w:val="20"/>
                <w:szCs w:val="20"/>
              </w:rPr>
            </w:pPr>
            <w:r w:rsidRPr="00BB069C">
              <w:rPr>
                <w:rFonts w:ascii="Times New Roman" w:hAnsi="Times New Roman"/>
                <w:sz w:val="20"/>
                <w:szCs w:val="20"/>
              </w:rPr>
              <w:t>обеспечивать безопасные условия труда при производстве работ в электроустановках и электрических сетях при плановых и аварийных работах</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283BE0" w:rsidRPr="00BB069C" w:rsidRDefault="00763B6A" w:rsidP="00261641">
            <w:pPr>
              <w:pStyle w:val="affffff3"/>
              <w:numPr>
                <w:ilvl w:val="0"/>
                <w:numId w:val="39"/>
              </w:numPr>
              <w:tabs>
                <w:tab w:val="left" w:pos="294"/>
              </w:tabs>
              <w:ind w:left="5" w:hanging="5"/>
              <w:jc w:val="both"/>
              <w:rPr>
                <w:rFonts w:ascii="Times New Roman" w:hAnsi="Times New Roman"/>
                <w:sz w:val="20"/>
                <w:szCs w:val="20"/>
              </w:rPr>
            </w:pPr>
            <w:r w:rsidRPr="00BB069C">
              <w:rPr>
                <w:rFonts w:ascii="Times New Roman" w:hAnsi="Times New Roman"/>
                <w:sz w:val="20"/>
                <w:szCs w:val="20"/>
              </w:rPr>
              <w:t>правила безопасного производства отдельных видов работ в электроустановках и электрических сетях</w:t>
            </w:r>
          </w:p>
        </w:tc>
        <w:tc>
          <w:tcPr>
            <w:tcW w:w="2201" w:type="dxa"/>
            <w:tcBorders>
              <w:top w:val="single" w:sz="4" w:space="0" w:color="auto"/>
              <w:left w:val="single" w:sz="4" w:space="0" w:color="auto"/>
              <w:bottom w:val="single" w:sz="4" w:space="0" w:color="auto"/>
              <w:right w:val="single" w:sz="4" w:space="0" w:color="auto"/>
            </w:tcBorders>
          </w:tcPr>
          <w:p w:rsidR="00283BE0" w:rsidRPr="00BB069C" w:rsidRDefault="00763B6A" w:rsidP="00261641">
            <w:pPr>
              <w:pStyle w:val="affffff3"/>
              <w:numPr>
                <w:ilvl w:val="0"/>
                <w:numId w:val="39"/>
              </w:numPr>
              <w:tabs>
                <w:tab w:val="left" w:pos="294"/>
              </w:tabs>
              <w:ind w:left="5" w:hanging="5"/>
              <w:jc w:val="both"/>
              <w:rPr>
                <w:rFonts w:ascii="Times New Roman" w:hAnsi="Times New Roman"/>
                <w:sz w:val="20"/>
                <w:szCs w:val="20"/>
              </w:rPr>
            </w:pPr>
            <w:r w:rsidRPr="00BB069C">
              <w:rPr>
                <w:rFonts w:ascii="Times New Roman" w:hAnsi="Times New Roman"/>
                <w:sz w:val="20"/>
                <w:szCs w:val="20"/>
              </w:rPr>
              <w:t>подготовки рабочих мест для безопасного производства работ</w:t>
            </w:r>
          </w:p>
        </w:tc>
      </w:tr>
      <w:tr w:rsidR="00283BE0" w:rsidRPr="00BB069C" w:rsidTr="00763B6A">
        <w:tc>
          <w:tcPr>
            <w:tcW w:w="1129" w:type="dxa"/>
            <w:tcBorders>
              <w:left w:val="single" w:sz="4" w:space="0" w:color="auto"/>
              <w:bottom w:val="single" w:sz="4" w:space="0" w:color="auto"/>
              <w:right w:val="single" w:sz="4" w:space="0" w:color="auto"/>
            </w:tcBorders>
          </w:tcPr>
          <w:p w:rsidR="00283BE0" w:rsidRPr="00BB069C" w:rsidRDefault="00763B6A" w:rsidP="00B5130F">
            <w:pPr>
              <w:jc w:val="center"/>
              <w:rPr>
                <w:rFonts w:ascii="Times New Roman" w:hAnsi="Times New Roman" w:cs="Times New Roman"/>
                <w:bCs/>
                <w:sz w:val="20"/>
                <w:szCs w:val="20"/>
              </w:rPr>
            </w:pPr>
            <w:r w:rsidRPr="00BB069C">
              <w:rPr>
                <w:rFonts w:ascii="Times New Roman" w:hAnsi="Times New Roman" w:cs="Times New Roman"/>
                <w:bCs/>
                <w:sz w:val="20"/>
                <w:szCs w:val="20"/>
              </w:rPr>
              <w:t>ПК 6.2</w:t>
            </w:r>
          </w:p>
        </w:tc>
        <w:tc>
          <w:tcPr>
            <w:tcW w:w="3175" w:type="dxa"/>
            <w:tcBorders>
              <w:left w:val="single" w:sz="4" w:space="0" w:color="auto"/>
              <w:bottom w:val="single" w:sz="4" w:space="0" w:color="auto"/>
              <w:right w:val="single" w:sz="4" w:space="0" w:color="auto"/>
            </w:tcBorders>
          </w:tcPr>
          <w:p w:rsidR="00763B6A" w:rsidRPr="00BB069C" w:rsidRDefault="00763B6A" w:rsidP="00261641">
            <w:pPr>
              <w:pStyle w:val="affffff3"/>
              <w:numPr>
                <w:ilvl w:val="0"/>
                <w:numId w:val="39"/>
              </w:numPr>
              <w:tabs>
                <w:tab w:val="left" w:pos="294"/>
              </w:tabs>
              <w:ind w:left="5" w:hanging="5"/>
              <w:jc w:val="both"/>
              <w:rPr>
                <w:rFonts w:ascii="Times New Roman" w:hAnsi="Times New Roman"/>
                <w:sz w:val="20"/>
                <w:szCs w:val="20"/>
              </w:rPr>
            </w:pPr>
            <w:r w:rsidRPr="00BB069C">
              <w:rPr>
                <w:rFonts w:ascii="Times New Roman" w:hAnsi="Times New Roman"/>
                <w:sz w:val="20"/>
                <w:szCs w:val="20"/>
              </w:rPr>
              <w:t>заполнять наряды, наряды-допуски, оперативные журналы проверки знаний по охране труда</w:t>
            </w:r>
          </w:p>
          <w:p w:rsidR="00283BE0" w:rsidRPr="00BB069C" w:rsidRDefault="00763B6A" w:rsidP="00261641">
            <w:pPr>
              <w:pStyle w:val="affffff3"/>
              <w:numPr>
                <w:ilvl w:val="0"/>
                <w:numId w:val="39"/>
              </w:numPr>
              <w:tabs>
                <w:tab w:val="left" w:pos="294"/>
              </w:tabs>
              <w:ind w:left="5" w:hanging="5"/>
              <w:jc w:val="both"/>
              <w:rPr>
                <w:rFonts w:ascii="Times New Roman" w:hAnsi="Times New Roman"/>
                <w:sz w:val="20"/>
                <w:szCs w:val="20"/>
              </w:rPr>
            </w:pPr>
            <w:r w:rsidRPr="00BB069C">
              <w:rPr>
                <w:rFonts w:ascii="Times New Roman" w:hAnsi="Times New Roman"/>
                <w:sz w:val="20"/>
                <w:szCs w:val="20"/>
              </w:rPr>
              <w:t>выполнять расчеты заземляющих устройств и грозо</w:t>
            </w:r>
            <w:r w:rsidR="00BE296C">
              <w:rPr>
                <w:rFonts w:ascii="Times New Roman" w:hAnsi="Times New Roman"/>
                <w:sz w:val="20"/>
                <w:szCs w:val="20"/>
              </w:rPr>
              <w:t xml:space="preserve"> </w:t>
            </w:r>
            <w:r w:rsidRPr="00BB069C">
              <w:rPr>
                <w:rFonts w:ascii="Times New Roman" w:hAnsi="Times New Roman"/>
                <w:sz w:val="20"/>
                <w:szCs w:val="20"/>
              </w:rPr>
              <w:t>защиты</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283BE0" w:rsidRPr="00BB069C" w:rsidRDefault="00763B6A" w:rsidP="00261641">
            <w:pPr>
              <w:pStyle w:val="affffff3"/>
              <w:numPr>
                <w:ilvl w:val="0"/>
                <w:numId w:val="39"/>
              </w:numPr>
              <w:tabs>
                <w:tab w:val="left" w:pos="294"/>
              </w:tabs>
              <w:ind w:left="5" w:hanging="5"/>
              <w:jc w:val="both"/>
              <w:rPr>
                <w:rFonts w:ascii="Times New Roman" w:hAnsi="Times New Roman"/>
                <w:sz w:val="20"/>
                <w:szCs w:val="20"/>
              </w:rPr>
            </w:pPr>
            <w:r w:rsidRPr="00BB069C">
              <w:rPr>
                <w:rFonts w:ascii="Times New Roman" w:hAnsi="Times New Roman"/>
                <w:sz w:val="20"/>
                <w:szCs w:val="20"/>
              </w:rPr>
              <w:t>перечень документов, оформляемых для обеспечения безопасности производства работ в электроустановках и на линиях электропередачи</w:t>
            </w:r>
          </w:p>
        </w:tc>
        <w:tc>
          <w:tcPr>
            <w:tcW w:w="2201" w:type="dxa"/>
            <w:tcBorders>
              <w:top w:val="single" w:sz="4" w:space="0" w:color="auto"/>
              <w:left w:val="single" w:sz="4" w:space="0" w:color="auto"/>
              <w:bottom w:val="single" w:sz="4" w:space="0" w:color="auto"/>
              <w:right w:val="single" w:sz="4" w:space="0" w:color="auto"/>
            </w:tcBorders>
          </w:tcPr>
          <w:p w:rsidR="00283BE0" w:rsidRPr="00BB069C" w:rsidRDefault="00763B6A" w:rsidP="00261641">
            <w:pPr>
              <w:pStyle w:val="affffff3"/>
              <w:numPr>
                <w:ilvl w:val="0"/>
                <w:numId w:val="39"/>
              </w:numPr>
              <w:tabs>
                <w:tab w:val="left" w:pos="294"/>
              </w:tabs>
              <w:ind w:left="5" w:hanging="5"/>
              <w:jc w:val="both"/>
              <w:rPr>
                <w:rFonts w:ascii="Times New Roman" w:hAnsi="Times New Roman"/>
                <w:sz w:val="20"/>
                <w:szCs w:val="20"/>
              </w:rPr>
            </w:pPr>
            <w:r w:rsidRPr="00BB069C">
              <w:rPr>
                <w:rFonts w:ascii="Times New Roman" w:hAnsi="Times New Roman"/>
                <w:sz w:val="20"/>
                <w:szCs w:val="20"/>
              </w:rPr>
              <w:t>оформления работ нарядом-допуском в электроустановках и на линиях электропередачи</w:t>
            </w:r>
          </w:p>
        </w:tc>
      </w:tr>
    </w:tbl>
    <w:p w:rsidR="00261641" w:rsidRPr="00BB069C" w:rsidRDefault="00261641">
      <w:pPr>
        <w:rPr>
          <w:rFonts w:ascii="Times New Roman" w:hAnsi="Times New Roman" w:cs="Times New Roman"/>
        </w:rPr>
      </w:pPr>
    </w:p>
    <w:p w:rsidR="00261641" w:rsidRPr="00BB069C" w:rsidRDefault="00261641">
      <w:pPr>
        <w:rPr>
          <w:rFonts w:ascii="Times New Roman" w:hAnsi="Times New Roman" w:cs="Times New Roman"/>
        </w:rPr>
      </w:pPr>
      <w:r w:rsidRPr="00BB069C">
        <w:rPr>
          <w:rFonts w:ascii="Times New Roman" w:hAnsi="Times New Roman" w:cs="Times New Roman"/>
        </w:rPr>
        <w:br w:type="page"/>
      </w:r>
    </w:p>
    <w:p w:rsidR="00092D54" w:rsidRPr="00BB069C" w:rsidRDefault="00092D54">
      <w:pPr>
        <w:rPr>
          <w:rFonts w:ascii="Times New Roman" w:hAnsi="Times New Roman" w:cs="Times New Roman"/>
        </w:rPr>
      </w:pPr>
    </w:p>
    <w:p w:rsidR="00AC4913" w:rsidRPr="00BB069C" w:rsidRDefault="00092D54" w:rsidP="00092D54">
      <w:pPr>
        <w:pStyle w:val="114"/>
        <w:numPr>
          <w:ilvl w:val="1"/>
          <w:numId w:val="14"/>
        </w:numPr>
        <w:rPr>
          <w:rFonts w:ascii="Times New Roman" w:hAnsi="Times New Roman"/>
        </w:rPr>
      </w:pPr>
      <w:bookmarkStart w:id="7" w:name="_Toc170991769"/>
      <w:r w:rsidRPr="00BB069C">
        <w:rPr>
          <w:rFonts w:ascii="Times New Roman" w:hAnsi="Times New Roman"/>
        </w:rPr>
        <w:t>Обоснование часов вариативной части ОПОП-П</w:t>
      </w:r>
      <w:bookmarkEnd w:id="7"/>
    </w:p>
    <w:tbl>
      <w:tblPr>
        <w:tblStyle w:val="a3"/>
        <w:tblW w:w="9639" w:type="dxa"/>
        <w:tblInd w:w="-5" w:type="dxa"/>
        <w:tblLook w:val="04A0" w:firstRow="1" w:lastRow="0" w:firstColumn="1" w:lastColumn="0" w:noHBand="0" w:noVBand="1"/>
      </w:tblPr>
      <w:tblGrid>
        <w:gridCol w:w="2694"/>
        <w:gridCol w:w="6945"/>
      </w:tblGrid>
      <w:tr w:rsidR="00497A12" w:rsidRPr="00BB069C" w:rsidTr="00763B6A">
        <w:tc>
          <w:tcPr>
            <w:tcW w:w="2694" w:type="dxa"/>
          </w:tcPr>
          <w:p w:rsidR="00497A12" w:rsidRPr="00BB069C" w:rsidRDefault="00497A12" w:rsidP="00763B6A">
            <w:pPr>
              <w:pStyle w:val="a4"/>
              <w:spacing w:after="120"/>
              <w:ind w:left="420"/>
              <w:rPr>
                <w:rFonts w:ascii="Times New Roman" w:hAnsi="Times New Roman" w:cs="Times New Roman"/>
                <w:b/>
                <w:sz w:val="24"/>
                <w:szCs w:val="24"/>
              </w:rPr>
            </w:pPr>
            <w:r w:rsidRPr="00BB069C">
              <w:rPr>
                <w:rFonts w:ascii="Times New Roman" w:hAnsi="Times New Roman" w:cs="Times New Roman"/>
                <w:b/>
                <w:sz w:val="24"/>
                <w:szCs w:val="24"/>
              </w:rPr>
              <w:t>Объем часов</w:t>
            </w:r>
          </w:p>
        </w:tc>
        <w:tc>
          <w:tcPr>
            <w:tcW w:w="6945" w:type="dxa"/>
          </w:tcPr>
          <w:p w:rsidR="00497A12" w:rsidRPr="00BB069C" w:rsidRDefault="00497A12" w:rsidP="00763B6A">
            <w:pPr>
              <w:pStyle w:val="a4"/>
              <w:spacing w:after="120"/>
              <w:ind w:left="0"/>
              <w:jc w:val="center"/>
              <w:rPr>
                <w:rFonts w:ascii="Times New Roman" w:hAnsi="Times New Roman" w:cs="Times New Roman"/>
                <w:b/>
                <w:sz w:val="24"/>
                <w:szCs w:val="24"/>
              </w:rPr>
            </w:pPr>
            <w:r w:rsidRPr="00BB069C">
              <w:rPr>
                <w:rFonts w:ascii="Times New Roman" w:hAnsi="Times New Roman" w:cs="Times New Roman"/>
                <w:b/>
                <w:sz w:val="24"/>
                <w:szCs w:val="24"/>
              </w:rPr>
              <w:t>Обоснование включения в рабочую программу</w:t>
            </w:r>
          </w:p>
        </w:tc>
      </w:tr>
      <w:tr w:rsidR="00497A12" w:rsidRPr="00BB069C" w:rsidTr="00763B6A">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7A12" w:rsidRPr="00BB069C" w:rsidRDefault="00497A12" w:rsidP="00763B6A">
            <w:pPr>
              <w:pStyle w:val="a4"/>
              <w:spacing w:after="120"/>
              <w:ind w:left="0"/>
              <w:jc w:val="center"/>
              <w:rPr>
                <w:rFonts w:ascii="Times New Roman" w:hAnsi="Times New Roman" w:cs="Times New Roman"/>
                <w:bCs/>
                <w:sz w:val="24"/>
                <w:szCs w:val="24"/>
              </w:rPr>
            </w:pPr>
            <w:r w:rsidRPr="00BB069C">
              <w:rPr>
                <w:rFonts w:ascii="Times New Roman" w:hAnsi="Times New Roman" w:cs="Times New Roman"/>
              </w:rPr>
              <w:t>36</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497A12" w:rsidRPr="00BB069C" w:rsidRDefault="00763B6A" w:rsidP="00763B6A">
            <w:pPr>
              <w:pStyle w:val="a4"/>
              <w:spacing w:after="120"/>
              <w:ind w:left="0"/>
              <w:jc w:val="both"/>
              <w:rPr>
                <w:rFonts w:ascii="Times New Roman" w:hAnsi="Times New Roman" w:cs="Times New Roman"/>
                <w:bCs/>
                <w:sz w:val="24"/>
                <w:szCs w:val="24"/>
              </w:rPr>
            </w:pPr>
            <w:r w:rsidRPr="00BB069C">
              <w:rPr>
                <w:rFonts w:ascii="Times New Roman" w:hAnsi="Times New Roman" w:cs="Times New Roman"/>
                <w:bCs/>
                <w:sz w:val="24"/>
                <w:szCs w:val="24"/>
              </w:rPr>
              <w:t>Объем времени, отведенный на освоение профессионального модуля, увеличен за счет часов вариативной части по решению образовательной организации. Дополнительные часы направлены на расширение и углубление подготовки, определяемой содержанием обязательной части производственной практики. В рамках профессионального модуля осваиваются профессиональные компетенции ПК 6.1., ПК 6.2.</w:t>
            </w:r>
          </w:p>
        </w:tc>
      </w:tr>
    </w:tbl>
    <w:p w:rsidR="00261641" w:rsidRPr="00BB069C" w:rsidRDefault="00261641" w:rsidP="000156CF">
      <w:pPr>
        <w:pStyle w:val="1f"/>
        <w:rPr>
          <w:rFonts w:ascii="Times New Roman" w:hAnsi="Times New Roman"/>
        </w:rPr>
      </w:pPr>
      <w:bookmarkStart w:id="8" w:name="_Toc152334663"/>
      <w:bookmarkStart w:id="9" w:name="_Toc170991770"/>
    </w:p>
    <w:p w:rsidR="000156CF" w:rsidRPr="00BB069C" w:rsidRDefault="00497A12" w:rsidP="000156CF">
      <w:pPr>
        <w:pStyle w:val="1f"/>
        <w:rPr>
          <w:rFonts w:ascii="Times New Roman" w:hAnsi="Times New Roman"/>
        </w:rPr>
      </w:pPr>
      <w:r w:rsidRPr="00BB069C">
        <w:rPr>
          <w:rFonts w:ascii="Times New Roman" w:hAnsi="Times New Roman"/>
        </w:rPr>
        <w:t xml:space="preserve">                </w:t>
      </w:r>
      <w:r w:rsidR="000156CF" w:rsidRPr="00BB069C">
        <w:rPr>
          <w:rFonts w:ascii="Times New Roman" w:hAnsi="Times New Roman"/>
        </w:rPr>
        <w:t>2. Структура и содержание профессионального модуля</w:t>
      </w:r>
      <w:bookmarkEnd w:id="8"/>
      <w:bookmarkEnd w:id="9"/>
    </w:p>
    <w:p w:rsidR="000156CF" w:rsidRPr="00BB069C" w:rsidRDefault="000156CF" w:rsidP="000156CF">
      <w:pPr>
        <w:pStyle w:val="114"/>
        <w:rPr>
          <w:rFonts w:ascii="Times New Roman" w:hAnsi="Times New Roman"/>
        </w:rPr>
      </w:pPr>
      <w:bookmarkStart w:id="10" w:name="_Toc152334664"/>
      <w:bookmarkStart w:id="11" w:name="_Toc170991771"/>
      <w:r w:rsidRPr="00BB069C">
        <w:rPr>
          <w:rFonts w:ascii="Times New Roman" w:hAnsi="Times New Roman"/>
        </w:rPr>
        <w:t>2.1. Трудоемкость освоения модуля</w:t>
      </w:r>
      <w:bookmarkEnd w:id="10"/>
      <w:bookmarkEnd w:id="11"/>
      <w:r w:rsidRPr="00BB069C">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9"/>
        <w:gridCol w:w="1984"/>
        <w:gridCol w:w="2249"/>
      </w:tblGrid>
      <w:tr w:rsidR="000156CF" w:rsidRPr="00BB069C" w:rsidTr="00E37493">
        <w:trPr>
          <w:trHeight w:val="23"/>
        </w:trPr>
        <w:tc>
          <w:tcPr>
            <w:tcW w:w="2886" w:type="pct"/>
            <w:vAlign w:val="center"/>
          </w:tcPr>
          <w:p w:rsidR="000156CF" w:rsidRPr="00BB069C" w:rsidRDefault="000156CF" w:rsidP="00D36CE9">
            <w:pPr>
              <w:jc w:val="center"/>
              <w:rPr>
                <w:rFonts w:ascii="Times New Roman" w:hAnsi="Times New Roman" w:cs="Times New Roman"/>
                <w:b/>
                <w:sz w:val="24"/>
              </w:rPr>
            </w:pPr>
            <w:bookmarkStart w:id="12" w:name="_Hlk152333186"/>
            <w:r w:rsidRPr="00BB069C">
              <w:rPr>
                <w:rFonts w:ascii="Times New Roman" w:hAnsi="Times New Roman" w:cs="Times New Roman"/>
                <w:b/>
                <w:sz w:val="24"/>
              </w:rPr>
              <w:t>Наименование составных частей модуля</w:t>
            </w:r>
          </w:p>
        </w:tc>
        <w:tc>
          <w:tcPr>
            <w:tcW w:w="991" w:type="pct"/>
            <w:vAlign w:val="center"/>
          </w:tcPr>
          <w:p w:rsidR="000156CF" w:rsidRPr="00BB069C" w:rsidRDefault="000156CF" w:rsidP="00D36CE9">
            <w:pPr>
              <w:jc w:val="center"/>
              <w:rPr>
                <w:rFonts w:ascii="Times New Roman" w:hAnsi="Times New Roman" w:cs="Times New Roman"/>
                <w:b/>
                <w:iCs/>
                <w:sz w:val="24"/>
              </w:rPr>
            </w:pPr>
            <w:r w:rsidRPr="00BB069C">
              <w:rPr>
                <w:rFonts w:ascii="Times New Roman" w:hAnsi="Times New Roman" w:cs="Times New Roman"/>
                <w:b/>
                <w:iCs/>
                <w:sz w:val="24"/>
              </w:rPr>
              <w:t>Объем в часах</w:t>
            </w:r>
          </w:p>
        </w:tc>
        <w:tc>
          <w:tcPr>
            <w:tcW w:w="1123" w:type="pct"/>
          </w:tcPr>
          <w:p w:rsidR="000156CF" w:rsidRPr="00BB069C" w:rsidRDefault="000156CF" w:rsidP="00D36CE9">
            <w:pPr>
              <w:jc w:val="center"/>
              <w:rPr>
                <w:rFonts w:ascii="Times New Roman" w:hAnsi="Times New Roman" w:cs="Times New Roman"/>
                <w:b/>
                <w:iCs/>
                <w:sz w:val="24"/>
              </w:rPr>
            </w:pPr>
            <w:r w:rsidRPr="00BB069C">
              <w:rPr>
                <w:rFonts w:ascii="Times New Roman" w:hAnsi="Times New Roman" w:cs="Times New Roman"/>
                <w:b/>
                <w:sz w:val="24"/>
              </w:rPr>
              <w:t>В т.ч. в форме практ</w:t>
            </w:r>
            <w:r w:rsidR="00D662E7" w:rsidRPr="00BB069C">
              <w:rPr>
                <w:rFonts w:ascii="Times New Roman" w:hAnsi="Times New Roman" w:cs="Times New Roman"/>
                <w:b/>
                <w:sz w:val="24"/>
              </w:rPr>
              <w:t>ической</w:t>
            </w:r>
            <w:r w:rsidRPr="00BB069C">
              <w:rPr>
                <w:rFonts w:ascii="Times New Roman" w:hAnsi="Times New Roman" w:cs="Times New Roman"/>
                <w:b/>
                <w:sz w:val="24"/>
              </w:rPr>
              <w:t xml:space="preserve"> подготовки</w:t>
            </w:r>
          </w:p>
        </w:tc>
      </w:tr>
      <w:tr w:rsidR="00AC4913" w:rsidRPr="00BB069C" w:rsidTr="00E37493">
        <w:trPr>
          <w:trHeight w:val="23"/>
        </w:trPr>
        <w:tc>
          <w:tcPr>
            <w:tcW w:w="2886" w:type="pct"/>
            <w:vAlign w:val="center"/>
          </w:tcPr>
          <w:p w:rsidR="00AC4913" w:rsidRPr="00BB069C" w:rsidRDefault="00AC4913" w:rsidP="00497A12">
            <w:pPr>
              <w:jc w:val="both"/>
              <w:rPr>
                <w:rFonts w:ascii="Times New Roman" w:hAnsi="Times New Roman" w:cs="Times New Roman"/>
                <w:bCs/>
                <w:sz w:val="24"/>
                <w:szCs w:val="24"/>
              </w:rPr>
            </w:pPr>
            <w:r w:rsidRPr="00BB069C">
              <w:rPr>
                <w:rFonts w:ascii="Times New Roman" w:hAnsi="Times New Roman" w:cs="Times New Roman"/>
                <w:bCs/>
                <w:sz w:val="24"/>
                <w:szCs w:val="24"/>
              </w:rPr>
              <w:t>Учебные занятия</w:t>
            </w:r>
          </w:p>
        </w:tc>
        <w:tc>
          <w:tcPr>
            <w:tcW w:w="991" w:type="pct"/>
            <w:vAlign w:val="center"/>
          </w:tcPr>
          <w:p w:rsidR="00AC4913" w:rsidRPr="00BB069C" w:rsidRDefault="00DC7B4A" w:rsidP="00547EF7">
            <w:pPr>
              <w:jc w:val="center"/>
              <w:rPr>
                <w:rFonts w:ascii="Times New Roman" w:hAnsi="Times New Roman" w:cs="Times New Roman"/>
                <w:bCs/>
                <w:sz w:val="24"/>
                <w:szCs w:val="24"/>
              </w:rPr>
            </w:pPr>
            <w:r w:rsidRPr="00BB069C">
              <w:rPr>
                <w:rFonts w:ascii="Times New Roman" w:hAnsi="Times New Roman" w:cs="Times New Roman"/>
                <w:bCs/>
                <w:sz w:val="24"/>
                <w:szCs w:val="24"/>
              </w:rPr>
              <w:t>102</w:t>
            </w:r>
          </w:p>
        </w:tc>
        <w:tc>
          <w:tcPr>
            <w:tcW w:w="1123" w:type="pct"/>
            <w:vAlign w:val="center"/>
          </w:tcPr>
          <w:p w:rsidR="00AC4913" w:rsidRPr="00BB069C" w:rsidRDefault="00DC7B4A" w:rsidP="00D36CE9">
            <w:pPr>
              <w:jc w:val="center"/>
              <w:rPr>
                <w:rFonts w:ascii="Times New Roman" w:hAnsi="Times New Roman" w:cs="Times New Roman"/>
                <w:bCs/>
                <w:sz w:val="24"/>
                <w:szCs w:val="24"/>
              </w:rPr>
            </w:pPr>
            <w:r w:rsidRPr="00BB069C">
              <w:rPr>
                <w:rFonts w:ascii="Times New Roman" w:hAnsi="Times New Roman" w:cs="Times New Roman"/>
                <w:bCs/>
                <w:sz w:val="24"/>
                <w:szCs w:val="24"/>
              </w:rPr>
              <w:t>60</w:t>
            </w:r>
          </w:p>
        </w:tc>
      </w:tr>
      <w:tr w:rsidR="00C14C87" w:rsidRPr="00BB069C" w:rsidTr="00E37493">
        <w:trPr>
          <w:trHeight w:val="23"/>
        </w:trPr>
        <w:tc>
          <w:tcPr>
            <w:tcW w:w="2886" w:type="pct"/>
            <w:vAlign w:val="center"/>
          </w:tcPr>
          <w:p w:rsidR="00C14C87" w:rsidRPr="00BB069C" w:rsidRDefault="00C14C87" w:rsidP="00D36CE9">
            <w:pPr>
              <w:jc w:val="both"/>
              <w:rPr>
                <w:rFonts w:ascii="Times New Roman" w:hAnsi="Times New Roman" w:cs="Times New Roman"/>
                <w:bCs/>
                <w:sz w:val="24"/>
                <w:szCs w:val="24"/>
              </w:rPr>
            </w:pPr>
            <w:r w:rsidRPr="00BB069C">
              <w:rPr>
                <w:rFonts w:ascii="Times New Roman" w:hAnsi="Times New Roman" w:cs="Times New Roman"/>
                <w:bCs/>
                <w:sz w:val="24"/>
                <w:szCs w:val="24"/>
              </w:rPr>
              <w:t>Курсовая работа (проект)</w:t>
            </w:r>
          </w:p>
        </w:tc>
        <w:tc>
          <w:tcPr>
            <w:tcW w:w="991" w:type="pct"/>
            <w:vAlign w:val="center"/>
          </w:tcPr>
          <w:p w:rsidR="00C14C87" w:rsidRPr="00BB069C" w:rsidRDefault="00C14C87" w:rsidP="004917BA">
            <w:pPr>
              <w:jc w:val="center"/>
              <w:rPr>
                <w:rFonts w:ascii="Times New Roman" w:hAnsi="Times New Roman" w:cs="Times New Roman"/>
                <w:bCs/>
                <w:i/>
                <w:iCs/>
                <w:sz w:val="24"/>
                <w:szCs w:val="24"/>
              </w:rPr>
            </w:pPr>
            <w:r w:rsidRPr="00BB069C">
              <w:rPr>
                <w:rFonts w:ascii="Times New Roman" w:hAnsi="Times New Roman" w:cs="Times New Roman"/>
                <w:bCs/>
                <w:i/>
                <w:iCs/>
                <w:sz w:val="24"/>
                <w:szCs w:val="24"/>
              </w:rPr>
              <w:t>–</w:t>
            </w:r>
          </w:p>
        </w:tc>
        <w:tc>
          <w:tcPr>
            <w:tcW w:w="1123" w:type="pct"/>
            <w:vAlign w:val="center"/>
          </w:tcPr>
          <w:p w:rsidR="00C14C87" w:rsidRPr="00BB069C" w:rsidRDefault="00C14C87" w:rsidP="004917BA">
            <w:pPr>
              <w:jc w:val="center"/>
              <w:rPr>
                <w:rFonts w:ascii="Times New Roman" w:hAnsi="Times New Roman" w:cs="Times New Roman"/>
                <w:bCs/>
                <w:i/>
                <w:iCs/>
                <w:sz w:val="24"/>
                <w:szCs w:val="24"/>
              </w:rPr>
            </w:pPr>
            <w:r w:rsidRPr="00BB069C">
              <w:rPr>
                <w:rFonts w:ascii="Times New Roman" w:hAnsi="Times New Roman" w:cs="Times New Roman"/>
                <w:bCs/>
                <w:i/>
                <w:iCs/>
                <w:sz w:val="24"/>
                <w:szCs w:val="24"/>
              </w:rPr>
              <w:t>–</w:t>
            </w:r>
          </w:p>
        </w:tc>
      </w:tr>
      <w:tr w:rsidR="000156CF" w:rsidRPr="00BB069C" w:rsidTr="00E37493">
        <w:trPr>
          <w:trHeight w:val="23"/>
        </w:trPr>
        <w:tc>
          <w:tcPr>
            <w:tcW w:w="2886" w:type="pct"/>
            <w:vAlign w:val="center"/>
          </w:tcPr>
          <w:p w:rsidR="000156CF" w:rsidRPr="00BB069C" w:rsidRDefault="000156CF" w:rsidP="00D36CE9">
            <w:pPr>
              <w:jc w:val="both"/>
              <w:rPr>
                <w:rFonts w:ascii="Times New Roman" w:hAnsi="Times New Roman" w:cs="Times New Roman"/>
                <w:bCs/>
                <w:sz w:val="24"/>
                <w:szCs w:val="24"/>
              </w:rPr>
            </w:pPr>
            <w:r w:rsidRPr="00BB069C">
              <w:rPr>
                <w:rFonts w:ascii="Times New Roman" w:hAnsi="Times New Roman" w:cs="Times New Roman"/>
                <w:bCs/>
                <w:sz w:val="24"/>
                <w:szCs w:val="24"/>
              </w:rPr>
              <w:t>Самостоятельная работа</w:t>
            </w:r>
          </w:p>
        </w:tc>
        <w:tc>
          <w:tcPr>
            <w:tcW w:w="991" w:type="pct"/>
            <w:vAlign w:val="center"/>
          </w:tcPr>
          <w:p w:rsidR="000156CF" w:rsidRPr="00BB069C" w:rsidRDefault="000156CF" w:rsidP="00D36CE9">
            <w:pPr>
              <w:jc w:val="center"/>
              <w:rPr>
                <w:rFonts w:ascii="Times New Roman" w:hAnsi="Times New Roman" w:cs="Times New Roman"/>
                <w:bCs/>
                <w:sz w:val="24"/>
                <w:szCs w:val="24"/>
              </w:rPr>
            </w:pPr>
          </w:p>
        </w:tc>
        <w:tc>
          <w:tcPr>
            <w:tcW w:w="1123" w:type="pct"/>
            <w:vAlign w:val="center"/>
          </w:tcPr>
          <w:p w:rsidR="000156CF" w:rsidRPr="00BB069C" w:rsidRDefault="00D61F98" w:rsidP="00D36CE9">
            <w:pPr>
              <w:jc w:val="center"/>
              <w:rPr>
                <w:rFonts w:ascii="Times New Roman" w:hAnsi="Times New Roman" w:cs="Times New Roman"/>
                <w:bCs/>
                <w:sz w:val="24"/>
                <w:szCs w:val="24"/>
              </w:rPr>
            </w:pPr>
            <w:r w:rsidRPr="00BB069C">
              <w:rPr>
                <w:rFonts w:ascii="Times New Roman" w:hAnsi="Times New Roman" w:cs="Times New Roman"/>
                <w:bCs/>
                <w:sz w:val="24"/>
                <w:szCs w:val="24"/>
              </w:rPr>
              <w:t>–</w:t>
            </w:r>
          </w:p>
        </w:tc>
      </w:tr>
      <w:tr w:rsidR="00DC7B4A" w:rsidRPr="00BB069C" w:rsidTr="00E37493">
        <w:trPr>
          <w:trHeight w:val="23"/>
        </w:trPr>
        <w:tc>
          <w:tcPr>
            <w:tcW w:w="2886" w:type="pct"/>
            <w:vAlign w:val="center"/>
          </w:tcPr>
          <w:p w:rsidR="00DC7B4A" w:rsidRPr="00BB069C" w:rsidRDefault="00DC7B4A" w:rsidP="00D36CE9">
            <w:pPr>
              <w:jc w:val="both"/>
              <w:rPr>
                <w:rFonts w:ascii="Times New Roman" w:hAnsi="Times New Roman" w:cs="Times New Roman"/>
                <w:bCs/>
                <w:sz w:val="24"/>
                <w:szCs w:val="24"/>
              </w:rPr>
            </w:pPr>
            <w:r w:rsidRPr="00BB069C">
              <w:rPr>
                <w:rFonts w:ascii="Times New Roman" w:hAnsi="Times New Roman" w:cs="Times New Roman"/>
                <w:bCs/>
                <w:sz w:val="24"/>
                <w:szCs w:val="24"/>
              </w:rPr>
              <w:t xml:space="preserve">Консультация </w:t>
            </w:r>
          </w:p>
        </w:tc>
        <w:tc>
          <w:tcPr>
            <w:tcW w:w="991" w:type="pct"/>
            <w:vAlign w:val="center"/>
          </w:tcPr>
          <w:p w:rsidR="00DC7B4A" w:rsidRPr="00BB069C" w:rsidRDefault="00DC7B4A" w:rsidP="00D36CE9">
            <w:pPr>
              <w:jc w:val="center"/>
              <w:rPr>
                <w:rFonts w:ascii="Times New Roman" w:hAnsi="Times New Roman" w:cs="Times New Roman"/>
                <w:bCs/>
                <w:sz w:val="24"/>
                <w:szCs w:val="24"/>
              </w:rPr>
            </w:pPr>
            <w:r w:rsidRPr="00BB069C">
              <w:rPr>
                <w:rFonts w:ascii="Times New Roman" w:hAnsi="Times New Roman" w:cs="Times New Roman"/>
                <w:bCs/>
                <w:sz w:val="24"/>
                <w:szCs w:val="24"/>
              </w:rPr>
              <w:t>2</w:t>
            </w:r>
          </w:p>
        </w:tc>
        <w:tc>
          <w:tcPr>
            <w:tcW w:w="1123" w:type="pct"/>
            <w:vAlign w:val="center"/>
          </w:tcPr>
          <w:p w:rsidR="00DC7B4A" w:rsidRPr="00BB069C" w:rsidRDefault="00DC7B4A" w:rsidP="00D36CE9">
            <w:pPr>
              <w:jc w:val="center"/>
              <w:rPr>
                <w:rFonts w:ascii="Times New Roman" w:hAnsi="Times New Roman" w:cs="Times New Roman"/>
                <w:bCs/>
                <w:sz w:val="24"/>
                <w:szCs w:val="24"/>
              </w:rPr>
            </w:pPr>
          </w:p>
        </w:tc>
      </w:tr>
      <w:tr w:rsidR="000156CF" w:rsidRPr="00BB069C" w:rsidTr="00E37493">
        <w:trPr>
          <w:trHeight w:val="23"/>
        </w:trPr>
        <w:tc>
          <w:tcPr>
            <w:tcW w:w="2886" w:type="pct"/>
            <w:vAlign w:val="center"/>
          </w:tcPr>
          <w:p w:rsidR="000156CF" w:rsidRPr="00BB069C" w:rsidRDefault="000156CF" w:rsidP="00D36CE9">
            <w:pPr>
              <w:jc w:val="both"/>
              <w:rPr>
                <w:rFonts w:ascii="Times New Roman" w:hAnsi="Times New Roman" w:cs="Times New Roman"/>
                <w:bCs/>
                <w:sz w:val="24"/>
                <w:szCs w:val="24"/>
              </w:rPr>
            </w:pPr>
            <w:r w:rsidRPr="00BB069C">
              <w:rPr>
                <w:rFonts w:ascii="Times New Roman" w:hAnsi="Times New Roman" w:cs="Times New Roman"/>
                <w:bCs/>
                <w:sz w:val="24"/>
                <w:szCs w:val="24"/>
              </w:rPr>
              <w:t>Практика, в т.ч.:</w:t>
            </w:r>
          </w:p>
        </w:tc>
        <w:tc>
          <w:tcPr>
            <w:tcW w:w="991" w:type="pct"/>
            <w:vAlign w:val="center"/>
          </w:tcPr>
          <w:p w:rsidR="000156CF" w:rsidRPr="00BB069C" w:rsidRDefault="00DC7B4A" w:rsidP="00D36CE9">
            <w:pPr>
              <w:jc w:val="center"/>
              <w:rPr>
                <w:rFonts w:ascii="Times New Roman" w:hAnsi="Times New Roman" w:cs="Times New Roman"/>
                <w:bCs/>
                <w:sz w:val="24"/>
                <w:szCs w:val="24"/>
              </w:rPr>
            </w:pPr>
            <w:r w:rsidRPr="00BB069C">
              <w:rPr>
                <w:rFonts w:ascii="Times New Roman" w:hAnsi="Times New Roman" w:cs="Times New Roman"/>
                <w:bCs/>
                <w:sz w:val="24"/>
                <w:szCs w:val="24"/>
              </w:rPr>
              <w:t>72</w:t>
            </w:r>
          </w:p>
        </w:tc>
        <w:tc>
          <w:tcPr>
            <w:tcW w:w="1123" w:type="pct"/>
            <w:vAlign w:val="center"/>
          </w:tcPr>
          <w:p w:rsidR="000156CF" w:rsidRPr="00BB069C" w:rsidRDefault="00DC7B4A" w:rsidP="00D36CE9">
            <w:pPr>
              <w:jc w:val="center"/>
              <w:rPr>
                <w:rFonts w:ascii="Times New Roman" w:hAnsi="Times New Roman" w:cs="Times New Roman"/>
                <w:bCs/>
                <w:sz w:val="24"/>
                <w:szCs w:val="24"/>
              </w:rPr>
            </w:pPr>
            <w:r w:rsidRPr="00BB069C">
              <w:rPr>
                <w:rFonts w:ascii="Times New Roman" w:hAnsi="Times New Roman" w:cs="Times New Roman"/>
                <w:bCs/>
                <w:sz w:val="24"/>
                <w:szCs w:val="24"/>
              </w:rPr>
              <w:t>72</w:t>
            </w:r>
          </w:p>
        </w:tc>
      </w:tr>
      <w:tr w:rsidR="000156CF" w:rsidRPr="00BB069C" w:rsidTr="00E37493">
        <w:trPr>
          <w:trHeight w:val="23"/>
        </w:trPr>
        <w:tc>
          <w:tcPr>
            <w:tcW w:w="2886" w:type="pct"/>
            <w:vAlign w:val="center"/>
          </w:tcPr>
          <w:p w:rsidR="000156CF" w:rsidRPr="00BB069C" w:rsidRDefault="000156CF" w:rsidP="00D36CE9">
            <w:pPr>
              <w:jc w:val="both"/>
              <w:rPr>
                <w:rFonts w:ascii="Times New Roman" w:hAnsi="Times New Roman" w:cs="Times New Roman"/>
                <w:bCs/>
                <w:sz w:val="24"/>
                <w:szCs w:val="24"/>
              </w:rPr>
            </w:pPr>
            <w:r w:rsidRPr="00BB069C">
              <w:rPr>
                <w:rFonts w:ascii="Times New Roman" w:hAnsi="Times New Roman" w:cs="Times New Roman"/>
                <w:bCs/>
                <w:sz w:val="24"/>
                <w:szCs w:val="24"/>
              </w:rPr>
              <w:t>учебная</w:t>
            </w:r>
          </w:p>
        </w:tc>
        <w:tc>
          <w:tcPr>
            <w:tcW w:w="991" w:type="pct"/>
            <w:vAlign w:val="center"/>
          </w:tcPr>
          <w:p w:rsidR="000156CF" w:rsidRPr="00BB069C" w:rsidRDefault="000156CF" w:rsidP="00D36CE9">
            <w:pPr>
              <w:jc w:val="center"/>
              <w:rPr>
                <w:rFonts w:ascii="Times New Roman" w:hAnsi="Times New Roman" w:cs="Times New Roman"/>
                <w:bCs/>
                <w:i/>
                <w:iCs/>
                <w:sz w:val="24"/>
                <w:szCs w:val="24"/>
              </w:rPr>
            </w:pPr>
          </w:p>
        </w:tc>
        <w:tc>
          <w:tcPr>
            <w:tcW w:w="1123" w:type="pct"/>
            <w:vAlign w:val="center"/>
          </w:tcPr>
          <w:p w:rsidR="000156CF" w:rsidRPr="00BB069C" w:rsidRDefault="000156CF" w:rsidP="00D36CE9">
            <w:pPr>
              <w:jc w:val="center"/>
              <w:rPr>
                <w:rFonts w:ascii="Times New Roman" w:hAnsi="Times New Roman" w:cs="Times New Roman"/>
                <w:bCs/>
                <w:i/>
                <w:iCs/>
                <w:sz w:val="24"/>
                <w:szCs w:val="24"/>
              </w:rPr>
            </w:pPr>
          </w:p>
        </w:tc>
      </w:tr>
      <w:tr w:rsidR="00C14C87" w:rsidRPr="00BB069C" w:rsidTr="00E37493">
        <w:trPr>
          <w:trHeight w:val="23"/>
        </w:trPr>
        <w:tc>
          <w:tcPr>
            <w:tcW w:w="2886" w:type="pct"/>
            <w:vAlign w:val="center"/>
          </w:tcPr>
          <w:p w:rsidR="00C14C87" w:rsidRPr="00BB069C" w:rsidRDefault="00C14C87" w:rsidP="00D36CE9">
            <w:pPr>
              <w:jc w:val="both"/>
              <w:rPr>
                <w:rFonts w:ascii="Times New Roman" w:hAnsi="Times New Roman" w:cs="Times New Roman"/>
                <w:bCs/>
                <w:sz w:val="24"/>
                <w:szCs w:val="24"/>
              </w:rPr>
            </w:pPr>
            <w:r w:rsidRPr="00BB069C">
              <w:rPr>
                <w:rFonts w:ascii="Times New Roman" w:hAnsi="Times New Roman" w:cs="Times New Roman"/>
                <w:bCs/>
                <w:sz w:val="24"/>
                <w:szCs w:val="24"/>
              </w:rPr>
              <w:t>производственная</w:t>
            </w:r>
          </w:p>
        </w:tc>
        <w:tc>
          <w:tcPr>
            <w:tcW w:w="991" w:type="pct"/>
            <w:vAlign w:val="center"/>
          </w:tcPr>
          <w:p w:rsidR="00C14C87" w:rsidRPr="00BB069C" w:rsidRDefault="00DC7B4A" w:rsidP="00D36CE9">
            <w:pPr>
              <w:jc w:val="center"/>
              <w:rPr>
                <w:rFonts w:ascii="Times New Roman" w:hAnsi="Times New Roman" w:cs="Times New Roman"/>
                <w:bCs/>
                <w:i/>
                <w:iCs/>
                <w:sz w:val="24"/>
                <w:szCs w:val="24"/>
              </w:rPr>
            </w:pPr>
            <w:r w:rsidRPr="00BB069C">
              <w:rPr>
                <w:rFonts w:ascii="Times New Roman" w:hAnsi="Times New Roman" w:cs="Times New Roman"/>
                <w:bCs/>
                <w:i/>
                <w:iCs/>
                <w:sz w:val="24"/>
                <w:szCs w:val="24"/>
              </w:rPr>
              <w:t>72</w:t>
            </w:r>
          </w:p>
        </w:tc>
        <w:tc>
          <w:tcPr>
            <w:tcW w:w="1123" w:type="pct"/>
            <w:vAlign w:val="center"/>
          </w:tcPr>
          <w:p w:rsidR="00C14C87" w:rsidRPr="00BB069C" w:rsidRDefault="00DC7B4A" w:rsidP="004917BA">
            <w:pPr>
              <w:jc w:val="center"/>
              <w:rPr>
                <w:rFonts w:ascii="Times New Roman" w:hAnsi="Times New Roman" w:cs="Times New Roman"/>
                <w:bCs/>
                <w:i/>
                <w:iCs/>
                <w:sz w:val="24"/>
                <w:szCs w:val="24"/>
              </w:rPr>
            </w:pPr>
            <w:r w:rsidRPr="00BB069C">
              <w:rPr>
                <w:rFonts w:ascii="Times New Roman" w:hAnsi="Times New Roman" w:cs="Times New Roman"/>
                <w:bCs/>
                <w:i/>
                <w:iCs/>
                <w:sz w:val="24"/>
                <w:szCs w:val="24"/>
              </w:rPr>
              <w:t>72</w:t>
            </w:r>
          </w:p>
        </w:tc>
      </w:tr>
      <w:tr w:rsidR="000156CF" w:rsidRPr="00BB069C" w:rsidTr="00E37493">
        <w:trPr>
          <w:trHeight w:val="23"/>
        </w:trPr>
        <w:tc>
          <w:tcPr>
            <w:tcW w:w="2886" w:type="pct"/>
            <w:vAlign w:val="center"/>
          </w:tcPr>
          <w:p w:rsidR="000156CF" w:rsidRPr="00BB069C" w:rsidRDefault="000156CF" w:rsidP="00D36CE9">
            <w:pPr>
              <w:jc w:val="both"/>
              <w:rPr>
                <w:rFonts w:ascii="Times New Roman" w:hAnsi="Times New Roman" w:cs="Times New Roman"/>
                <w:bCs/>
                <w:sz w:val="24"/>
                <w:szCs w:val="24"/>
              </w:rPr>
            </w:pPr>
            <w:r w:rsidRPr="00BB069C">
              <w:rPr>
                <w:rFonts w:ascii="Times New Roman" w:hAnsi="Times New Roman" w:cs="Times New Roman"/>
                <w:bCs/>
                <w:sz w:val="24"/>
                <w:szCs w:val="24"/>
              </w:rPr>
              <w:t>Промежуточная аттестация</w:t>
            </w:r>
            <w:r w:rsidR="00134B29" w:rsidRPr="00BB069C">
              <w:rPr>
                <w:rFonts w:ascii="Times New Roman" w:hAnsi="Times New Roman" w:cs="Times New Roman"/>
                <w:bCs/>
                <w:sz w:val="24"/>
                <w:szCs w:val="24"/>
              </w:rPr>
              <w:t>, в том числе:</w:t>
            </w:r>
          </w:p>
          <w:p w:rsidR="005A4FE7" w:rsidRPr="00BB069C" w:rsidRDefault="005A4FE7" w:rsidP="00D36CE9">
            <w:pPr>
              <w:jc w:val="both"/>
              <w:rPr>
                <w:rFonts w:ascii="Times New Roman" w:hAnsi="Times New Roman" w:cs="Times New Roman"/>
                <w:bCs/>
                <w:i/>
                <w:iCs/>
                <w:sz w:val="24"/>
                <w:szCs w:val="24"/>
              </w:rPr>
            </w:pPr>
            <w:r w:rsidRPr="00BB069C">
              <w:rPr>
                <w:rFonts w:ascii="Times New Roman" w:hAnsi="Times New Roman" w:cs="Times New Roman"/>
                <w:bCs/>
                <w:i/>
                <w:iCs/>
                <w:sz w:val="24"/>
                <w:szCs w:val="24"/>
              </w:rPr>
              <w:t xml:space="preserve">МДК </w:t>
            </w:r>
            <w:r w:rsidR="00C14C87" w:rsidRPr="00BB069C">
              <w:rPr>
                <w:rFonts w:ascii="Times New Roman" w:hAnsi="Times New Roman" w:cs="Times New Roman"/>
                <w:bCs/>
                <w:i/>
                <w:iCs/>
                <w:sz w:val="24"/>
                <w:szCs w:val="24"/>
              </w:rPr>
              <w:t>0</w:t>
            </w:r>
            <w:r w:rsidR="00DC7B4A" w:rsidRPr="00BB069C">
              <w:rPr>
                <w:rFonts w:ascii="Times New Roman" w:hAnsi="Times New Roman" w:cs="Times New Roman"/>
                <w:bCs/>
                <w:i/>
                <w:iCs/>
                <w:sz w:val="24"/>
                <w:szCs w:val="24"/>
              </w:rPr>
              <w:t>6</w:t>
            </w:r>
            <w:r w:rsidRPr="00BB069C">
              <w:rPr>
                <w:rFonts w:ascii="Times New Roman" w:hAnsi="Times New Roman" w:cs="Times New Roman"/>
                <w:bCs/>
                <w:i/>
                <w:iCs/>
                <w:sz w:val="24"/>
                <w:szCs w:val="24"/>
              </w:rPr>
              <w:t xml:space="preserve">.01 в форме </w:t>
            </w:r>
            <w:r w:rsidR="00DC7B4A" w:rsidRPr="00BB069C">
              <w:rPr>
                <w:rFonts w:ascii="Times New Roman" w:hAnsi="Times New Roman" w:cs="Times New Roman"/>
                <w:bCs/>
                <w:i/>
                <w:iCs/>
                <w:sz w:val="24"/>
                <w:szCs w:val="24"/>
              </w:rPr>
              <w:t>экзамена</w:t>
            </w:r>
          </w:p>
          <w:p w:rsidR="005A4FE7" w:rsidRPr="00BB069C" w:rsidRDefault="00DC7B4A" w:rsidP="00D36CE9">
            <w:pPr>
              <w:jc w:val="both"/>
              <w:rPr>
                <w:rFonts w:ascii="Times New Roman" w:hAnsi="Times New Roman" w:cs="Times New Roman"/>
                <w:bCs/>
                <w:i/>
                <w:iCs/>
                <w:sz w:val="24"/>
                <w:szCs w:val="24"/>
              </w:rPr>
            </w:pPr>
            <w:r w:rsidRPr="00BB069C">
              <w:rPr>
                <w:rFonts w:ascii="Times New Roman" w:hAnsi="Times New Roman" w:cs="Times New Roman"/>
                <w:bCs/>
                <w:i/>
                <w:iCs/>
                <w:sz w:val="24"/>
                <w:szCs w:val="24"/>
              </w:rPr>
              <w:t>П</w:t>
            </w:r>
            <w:r w:rsidR="005A4FE7" w:rsidRPr="00BB069C">
              <w:rPr>
                <w:rFonts w:ascii="Times New Roman" w:hAnsi="Times New Roman" w:cs="Times New Roman"/>
                <w:bCs/>
                <w:i/>
                <w:iCs/>
                <w:sz w:val="24"/>
                <w:szCs w:val="24"/>
              </w:rPr>
              <w:t>П 0</w:t>
            </w:r>
            <w:r w:rsidRPr="00BB069C">
              <w:rPr>
                <w:rFonts w:ascii="Times New Roman" w:hAnsi="Times New Roman" w:cs="Times New Roman"/>
                <w:bCs/>
                <w:i/>
                <w:iCs/>
                <w:sz w:val="24"/>
                <w:szCs w:val="24"/>
              </w:rPr>
              <w:t>6</w:t>
            </w:r>
            <w:r w:rsidR="00C14C87" w:rsidRPr="00BB069C">
              <w:rPr>
                <w:rFonts w:ascii="Times New Roman" w:hAnsi="Times New Roman" w:cs="Times New Roman"/>
                <w:bCs/>
                <w:i/>
                <w:iCs/>
                <w:sz w:val="24"/>
                <w:szCs w:val="24"/>
              </w:rPr>
              <w:t>.0</w:t>
            </w:r>
            <w:r w:rsidR="00E37493" w:rsidRPr="00BB069C">
              <w:rPr>
                <w:rFonts w:ascii="Times New Roman" w:hAnsi="Times New Roman" w:cs="Times New Roman"/>
                <w:bCs/>
                <w:i/>
                <w:iCs/>
                <w:sz w:val="24"/>
                <w:szCs w:val="24"/>
              </w:rPr>
              <w:t>1</w:t>
            </w:r>
            <w:r w:rsidR="00C14C87" w:rsidRPr="00BB069C">
              <w:rPr>
                <w:rFonts w:ascii="Times New Roman" w:hAnsi="Times New Roman" w:cs="Times New Roman"/>
                <w:bCs/>
                <w:i/>
                <w:iCs/>
                <w:sz w:val="24"/>
                <w:szCs w:val="24"/>
              </w:rPr>
              <w:t xml:space="preserve"> в форме дифференцированного зачёта</w:t>
            </w:r>
          </w:p>
          <w:p w:rsidR="005A4FE7" w:rsidRPr="00BB069C" w:rsidRDefault="005A4FE7" w:rsidP="00DC7B4A">
            <w:pPr>
              <w:rPr>
                <w:rFonts w:ascii="Times New Roman" w:hAnsi="Times New Roman" w:cs="Times New Roman"/>
                <w:bCs/>
                <w:sz w:val="24"/>
                <w:szCs w:val="24"/>
              </w:rPr>
            </w:pPr>
            <w:r w:rsidRPr="00BB069C">
              <w:rPr>
                <w:rFonts w:ascii="Times New Roman" w:hAnsi="Times New Roman" w:cs="Times New Roman"/>
                <w:bCs/>
                <w:i/>
                <w:iCs/>
                <w:sz w:val="24"/>
                <w:szCs w:val="24"/>
              </w:rPr>
              <w:t>ПМ 0</w:t>
            </w:r>
            <w:r w:rsidR="00DC7B4A" w:rsidRPr="00BB069C">
              <w:rPr>
                <w:rFonts w:ascii="Times New Roman" w:hAnsi="Times New Roman" w:cs="Times New Roman"/>
                <w:bCs/>
                <w:i/>
                <w:iCs/>
                <w:sz w:val="24"/>
                <w:szCs w:val="24"/>
              </w:rPr>
              <w:t>6</w:t>
            </w:r>
            <w:r w:rsidRPr="00BB069C">
              <w:rPr>
                <w:rFonts w:ascii="Times New Roman" w:hAnsi="Times New Roman" w:cs="Times New Roman"/>
                <w:bCs/>
                <w:sz w:val="24"/>
                <w:szCs w:val="24"/>
              </w:rPr>
              <w:t xml:space="preserve"> </w:t>
            </w:r>
            <w:r w:rsidR="00C14C87" w:rsidRPr="00BB069C">
              <w:rPr>
                <w:rFonts w:ascii="Times New Roman" w:hAnsi="Times New Roman" w:cs="Times New Roman"/>
                <w:bCs/>
                <w:i/>
                <w:iCs/>
                <w:sz w:val="24"/>
                <w:szCs w:val="24"/>
              </w:rPr>
              <w:t>в форме экзамена</w:t>
            </w:r>
          </w:p>
        </w:tc>
        <w:tc>
          <w:tcPr>
            <w:tcW w:w="991" w:type="pct"/>
            <w:vAlign w:val="center"/>
          </w:tcPr>
          <w:p w:rsidR="000156CF" w:rsidRPr="00BB069C" w:rsidRDefault="00DC7B4A" w:rsidP="00D36CE9">
            <w:pPr>
              <w:jc w:val="center"/>
              <w:rPr>
                <w:rFonts w:ascii="Times New Roman" w:hAnsi="Times New Roman" w:cs="Times New Roman"/>
                <w:bCs/>
                <w:sz w:val="24"/>
                <w:szCs w:val="24"/>
              </w:rPr>
            </w:pPr>
            <w:r w:rsidRPr="00BB069C">
              <w:rPr>
                <w:rFonts w:ascii="Times New Roman" w:hAnsi="Times New Roman" w:cs="Times New Roman"/>
                <w:bCs/>
                <w:sz w:val="24"/>
                <w:szCs w:val="24"/>
              </w:rPr>
              <w:t>12</w:t>
            </w:r>
          </w:p>
        </w:tc>
        <w:tc>
          <w:tcPr>
            <w:tcW w:w="1123" w:type="pct"/>
            <w:vAlign w:val="center"/>
          </w:tcPr>
          <w:p w:rsidR="000156CF" w:rsidRPr="00BB069C" w:rsidRDefault="00D61F98" w:rsidP="00D36CE9">
            <w:pPr>
              <w:jc w:val="center"/>
              <w:rPr>
                <w:rFonts w:ascii="Times New Roman" w:hAnsi="Times New Roman" w:cs="Times New Roman"/>
                <w:bCs/>
                <w:sz w:val="24"/>
                <w:szCs w:val="24"/>
              </w:rPr>
            </w:pPr>
            <w:r w:rsidRPr="00BB069C">
              <w:rPr>
                <w:rFonts w:ascii="Times New Roman" w:hAnsi="Times New Roman" w:cs="Times New Roman"/>
                <w:bCs/>
                <w:sz w:val="24"/>
                <w:szCs w:val="24"/>
              </w:rPr>
              <w:t>–</w:t>
            </w:r>
          </w:p>
        </w:tc>
      </w:tr>
      <w:tr w:rsidR="000156CF" w:rsidRPr="00BB069C" w:rsidTr="00E37493">
        <w:trPr>
          <w:trHeight w:val="23"/>
        </w:trPr>
        <w:tc>
          <w:tcPr>
            <w:tcW w:w="2886" w:type="pct"/>
            <w:vAlign w:val="center"/>
          </w:tcPr>
          <w:p w:rsidR="000156CF" w:rsidRPr="00BB069C" w:rsidRDefault="000156CF" w:rsidP="00D36CE9">
            <w:pPr>
              <w:jc w:val="both"/>
              <w:rPr>
                <w:rFonts w:ascii="Times New Roman" w:hAnsi="Times New Roman" w:cs="Times New Roman"/>
                <w:bCs/>
                <w:sz w:val="24"/>
                <w:szCs w:val="24"/>
              </w:rPr>
            </w:pPr>
            <w:r w:rsidRPr="00BB069C">
              <w:rPr>
                <w:rFonts w:ascii="Times New Roman" w:hAnsi="Times New Roman" w:cs="Times New Roman"/>
                <w:bCs/>
                <w:sz w:val="24"/>
                <w:szCs w:val="24"/>
              </w:rPr>
              <w:t>Всего</w:t>
            </w:r>
          </w:p>
        </w:tc>
        <w:tc>
          <w:tcPr>
            <w:tcW w:w="991" w:type="pct"/>
            <w:vAlign w:val="center"/>
          </w:tcPr>
          <w:p w:rsidR="000156CF" w:rsidRPr="00BB069C" w:rsidRDefault="00C14C87" w:rsidP="00DC7B4A">
            <w:pPr>
              <w:jc w:val="center"/>
              <w:rPr>
                <w:rFonts w:ascii="Times New Roman" w:hAnsi="Times New Roman" w:cs="Times New Roman"/>
                <w:b/>
                <w:sz w:val="24"/>
                <w:szCs w:val="24"/>
              </w:rPr>
            </w:pPr>
            <w:r w:rsidRPr="00BB069C">
              <w:rPr>
                <w:rFonts w:ascii="Times New Roman" w:hAnsi="Times New Roman" w:cs="Times New Roman"/>
                <w:b/>
                <w:sz w:val="24"/>
                <w:szCs w:val="24"/>
              </w:rPr>
              <w:t>19</w:t>
            </w:r>
            <w:r w:rsidR="00DC7B4A" w:rsidRPr="00BB069C">
              <w:rPr>
                <w:rFonts w:ascii="Times New Roman" w:hAnsi="Times New Roman" w:cs="Times New Roman"/>
                <w:b/>
                <w:sz w:val="24"/>
                <w:szCs w:val="24"/>
              </w:rPr>
              <w:t>4</w:t>
            </w:r>
          </w:p>
        </w:tc>
        <w:tc>
          <w:tcPr>
            <w:tcW w:w="1123" w:type="pct"/>
            <w:vAlign w:val="center"/>
          </w:tcPr>
          <w:p w:rsidR="000156CF" w:rsidRPr="00BB069C" w:rsidRDefault="00DC7B4A" w:rsidP="00D36CE9">
            <w:pPr>
              <w:jc w:val="center"/>
              <w:rPr>
                <w:rFonts w:ascii="Times New Roman" w:hAnsi="Times New Roman" w:cs="Times New Roman"/>
                <w:b/>
                <w:sz w:val="24"/>
                <w:szCs w:val="24"/>
              </w:rPr>
            </w:pPr>
            <w:r w:rsidRPr="00BB069C">
              <w:rPr>
                <w:rFonts w:ascii="Times New Roman" w:hAnsi="Times New Roman" w:cs="Times New Roman"/>
                <w:b/>
                <w:sz w:val="24"/>
                <w:szCs w:val="24"/>
              </w:rPr>
              <w:t>13</w:t>
            </w:r>
            <w:r w:rsidR="00C14C87" w:rsidRPr="00BB069C">
              <w:rPr>
                <w:rFonts w:ascii="Times New Roman" w:hAnsi="Times New Roman" w:cs="Times New Roman"/>
                <w:b/>
                <w:sz w:val="24"/>
                <w:szCs w:val="24"/>
              </w:rPr>
              <w:t>2</w:t>
            </w:r>
          </w:p>
        </w:tc>
      </w:tr>
      <w:bookmarkEnd w:id="12"/>
    </w:tbl>
    <w:p w:rsidR="00EA6E1D" w:rsidRPr="00BB069C" w:rsidRDefault="00EA6E1D" w:rsidP="00C63897">
      <w:pPr>
        <w:rPr>
          <w:rFonts w:ascii="Times New Roman" w:hAnsi="Times New Roman" w:cs="Times New Roman"/>
          <w:i/>
          <w:sz w:val="24"/>
          <w:szCs w:val="24"/>
        </w:rPr>
      </w:pPr>
    </w:p>
    <w:p w:rsidR="00D61F98" w:rsidRPr="00BB069C" w:rsidRDefault="00D61F98">
      <w:pPr>
        <w:rPr>
          <w:rFonts w:ascii="Times New Roman" w:eastAsia="Segoe UI" w:hAnsi="Times New Roman" w:cs="Times New Roman"/>
          <w:b/>
          <w:bCs/>
          <w:sz w:val="24"/>
          <w:szCs w:val="24"/>
          <w:lang w:eastAsia="ru-RU"/>
        </w:rPr>
      </w:pPr>
      <w:bookmarkStart w:id="13" w:name="_Toc150695625"/>
      <w:r w:rsidRPr="00BB069C">
        <w:rPr>
          <w:rFonts w:ascii="Times New Roman" w:hAnsi="Times New Roman" w:cs="Times New Roman"/>
        </w:rPr>
        <w:br w:type="page"/>
      </w:r>
    </w:p>
    <w:p w:rsidR="00C63897" w:rsidRPr="00BB069C" w:rsidRDefault="00C63897" w:rsidP="007863C1">
      <w:pPr>
        <w:pStyle w:val="114"/>
        <w:rPr>
          <w:rFonts w:ascii="Times New Roman" w:hAnsi="Times New Roman"/>
        </w:rPr>
      </w:pPr>
      <w:bookmarkStart w:id="14" w:name="_Toc170991772"/>
      <w:r w:rsidRPr="00BB069C">
        <w:rPr>
          <w:rFonts w:ascii="Times New Roman" w:hAnsi="Times New Roman"/>
        </w:rPr>
        <w:lastRenderedPageBreak/>
        <w:t>2.</w:t>
      </w:r>
      <w:r w:rsidR="000156CF" w:rsidRPr="00BB069C">
        <w:rPr>
          <w:rFonts w:ascii="Times New Roman" w:hAnsi="Times New Roman"/>
        </w:rPr>
        <w:t>2</w:t>
      </w:r>
      <w:r w:rsidRPr="00BB069C">
        <w:rPr>
          <w:rFonts w:ascii="Times New Roman" w:hAnsi="Times New Roman"/>
        </w:rPr>
        <w:t>. Структура профессионального модуля</w:t>
      </w:r>
      <w:bookmarkEnd w:id="13"/>
      <w:bookmarkEnd w:id="14"/>
      <w:r w:rsidRPr="00BB069C">
        <w:rPr>
          <w:rFonts w:ascii="Times New Roman" w:hAnsi="Times New Roman"/>
        </w:rPr>
        <w:t xml:space="preserve"> </w:t>
      </w:r>
    </w:p>
    <w:p w:rsidR="00C63897" w:rsidRPr="00BB069C" w:rsidRDefault="00C63897" w:rsidP="00C63897">
      <w:pPr>
        <w:spacing w:after="200" w:line="276" w:lineRule="auto"/>
        <w:rPr>
          <w:rFonts w:ascii="Times New Roman" w:eastAsia="Times New Roman" w:hAnsi="Times New Roman" w:cs="Times New Roman"/>
          <w:b/>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3945"/>
        <w:gridCol w:w="834"/>
        <w:gridCol w:w="593"/>
        <w:gridCol w:w="560"/>
        <w:gridCol w:w="560"/>
        <w:gridCol w:w="487"/>
        <w:gridCol w:w="487"/>
        <w:gridCol w:w="487"/>
        <w:gridCol w:w="487"/>
        <w:gridCol w:w="483"/>
      </w:tblGrid>
      <w:tr w:rsidR="00F5490A" w:rsidRPr="00BB069C" w:rsidTr="00F5490A">
        <w:trPr>
          <w:cantSplit/>
          <w:trHeight w:val="3271"/>
        </w:trPr>
        <w:tc>
          <w:tcPr>
            <w:tcW w:w="473" w:type="pct"/>
            <w:tcBorders>
              <w:bottom w:val="single" w:sz="4" w:space="0" w:color="auto"/>
            </w:tcBorders>
            <w:vAlign w:val="center"/>
          </w:tcPr>
          <w:p w:rsidR="00F5490A" w:rsidRPr="00BB069C" w:rsidRDefault="00F5490A" w:rsidP="00E37493">
            <w:pPr>
              <w:suppressAutoHyphens/>
              <w:jc w:val="center"/>
              <w:rPr>
                <w:rFonts w:ascii="Times New Roman" w:eastAsia="Times New Roman" w:hAnsi="Times New Roman" w:cs="Times New Roman"/>
                <w:lang w:eastAsia="ru-RU"/>
              </w:rPr>
            </w:pPr>
            <w:bookmarkStart w:id="15" w:name="_Toc150695626"/>
            <w:r w:rsidRPr="00BB069C">
              <w:rPr>
                <w:rFonts w:ascii="Times New Roman" w:eastAsia="Times New Roman" w:hAnsi="Times New Roman" w:cs="Times New Roman"/>
                <w:lang w:eastAsia="ru-RU"/>
              </w:rPr>
              <w:t>Код ОК, ПК</w:t>
            </w:r>
          </w:p>
        </w:tc>
        <w:tc>
          <w:tcPr>
            <w:tcW w:w="2002" w:type="pct"/>
            <w:tcBorders>
              <w:bottom w:val="single" w:sz="4" w:space="0" w:color="auto"/>
            </w:tcBorders>
            <w:vAlign w:val="center"/>
          </w:tcPr>
          <w:p w:rsidR="00F5490A" w:rsidRPr="00BB069C" w:rsidRDefault="00F5490A" w:rsidP="00D36CE9">
            <w:pPr>
              <w:suppressAutoHyphens/>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Наименования разделов профессионального модуля</w:t>
            </w:r>
          </w:p>
        </w:tc>
        <w:tc>
          <w:tcPr>
            <w:tcW w:w="423" w:type="pct"/>
            <w:tcBorders>
              <w:bottom w:val="single" w:sz="4" w:space="0" w:color="auto"/>
            </w:tcBorders>
            <w:vAlign w:val="center"/>
          </w:tcPr>
          <w:p w:rsidR="00F5490A" w:rsidRPr="00BB069C" w:rsidRDefault="00F5490A" w:rsidP="00D36CE9">
            <w:pPr>
              <w:jc w:val="center"/>
              <w:rPr>
                <w:rFonts w:ascii="Times New Roman" w:eastAsia="Times New Roman" w:hAnsi="Times New Roman" w:cs="Times New Roman"/>
                <w:lang w:eastAsia="ru-RU"/>
              </w:rPr>
            </w:pPr>
            <w:r w:rsidRPr="00BB069C">
              <w:rPr>
                <w:rFonts w:ascii="Times New Roman" w:eastAsia="Times New Roman" w:hAnsi="Times New Roman" w:cs="Times New Roman"/>
                <w:iCs/>
                <w:lang w:eastAsia="ru-RU"/>
              </w:rPr>
              <w:t>Всего, час.</w:t>
            </w:r>
          </w:p>
        </w:tc>
        <w:tc>
          <w:tcPr>
            <w:tcW w:w="301" w:type="pct"/>
            <w:tcBorders>
              <w:bottom w:val="single" w:sz="4" w:space="0" w:color="auto"/>
            </w:tcBorders>
            <w:textDirection w:val="btLr"/>
            <w:vAlign w:val="center"/>
          </w:tcPr>
          <w:p w:rsidR="00F5490A" w:rsidRPr="00BB069C" w:rsidRDefault="00F5490A" w:rsidP="00D36CE9">
            <w:pPr>
              <w:jc w:val="center"/>
              <w:rPr>
                <w:rFonts w:ascii="Times New Roman" w:eastAsia="Times New Roman" w:hAnsi="Times New Roman" w:cs="Times New Roman"/>
                <w:lang w:eastAsia="ru-RU"/>
              </w:rPr>
            </w:pPr>
            <w:r w:rsidRPr="00BB069C">
              <w:rPr>
                <w:rFonts w:ascii="Times New Roman" w:eastAsia="Times New Roman" w:hAnsi="Times New Roman" w:cs="Times New Roman"/>
                <w:iCs/>
                <w:lang w:eastAsia="ru-RU"/>
              </w:rPr>
              <w:t>В т.ч. в форме практической подготовки</w:t>
            </w:r>
          </w:p>
        </w:tc>
        <w:tc>
          <w:tcPr>
            <w:tcW w:w="284" w:type="pct"/>
            <w:shd w:val="clear" w:color="auto" w:fill="D9D9D9" w:themeFill="background1" w:themeFillShade="D9"/>
            <w:textDirection w:val="btLr"/>
            <w:vAlign w:val="center"/>
          </w:tcPr>
          <w:p w:rsidR="00F5490A" w:rsidRPr="00BB069C" w:rsidRDefault="00F5490A" w:rsidP="00D36CE9">
            <w:pPr>
              <w:suppressAutoHyphens/>
              <w:ind w:left="113" w:right="113"/>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Обучение по МДК, в т.ч.:</w:t>
            </w:r>
          </w:p>
        </w:tc>
        <w:tc>
          <w:tcPr>
            <w:tcW w:w="284" w:type="pct"/>
            <w:textDirection w:val="btLr"/>
            <w:vAlign w:val="center"/>
          </w:tcPr>
          <w:p w:rsidR="00F5490A" w:rsidRPr="00BB069C" w:rsidRDefault="00F5490A" w:rsidP="00547EF7">
            <w:pPr>
              <w:suppressAutoHyphens/>
              <w:jc w:val="center"/>
              <w:rPr>
                <w:rFonts w:ascii="Times New Roman" w:eastAsia="Times New Roman" w:hAnsi="Times New Roman" w:cs="Times New Roman"/>
                <w:lang w:eastAsia="ru-RU"/>
              </w:rPr>
            </w:pPr>
            <w:r w:rsidRPr="00BB069C">
              <w:rPr>
                <w:rFonts w:ascii="Times New Roman" w:hAnsi="Times New Roman" w:cs="Times New Roman"/>
                <w:bCs/>
                <w:sz w:val="24"/>
                <w:szCs w:val="24"/>
              </w:rPr>
              <w:t>Учебные занятия</w:t>
            </w:r>
          </w:p>
        </w:tc>
        <w:tc>
          <w:tcPr>
            <w:tcW w:w="247" w:type="pct"/>
            <w:textDirection w:val="btLr"/>
            <w:vAlign w:val="center"/>
          </w:tcPr>
          <w:p w:rsidR="00F5490A" w:rsidRPr="00BB069C" w:rsidRDefault="00F5490A" w:rsidP="00D36CE9">
            <w:pPr>
              <w:suppressAutoHyphens/>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Курсовая работа (проект)</w:t>
            </w:r>
          </w:p>
        </w:tc>
        <w:tc>
          <w:tcPr>
            <w:tcW w:w="247" w:type="pct"/>
            <w:textDirection w:val="btLr"/>
          </w:tcPr>
          <w:p w:rsidR="00F5490A" w:rsidRPr="00BB069C" w:rsidRDefault="00F5490A" w:rsidP="00EA7736">
            <w:pPr>
              <w:suppressAutoHyphens/>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Консультация</w:t>
            </w:r>
          </w:p>
        </w:tc>
        <w:tc>
          <w:tcPr>
            <w:tcW w:w="247" w:type="pct"/>
            <w:textDirection w:val="btLr"/>
            <w:vAlign w:val="center"/>
          </w:tcPr>
          <w:p w:rsidR="00F5490A" w:rsidRPr="00BB069C" w:rsidRDefault="00F5490A" w:rsidP="00547EF7">
            <w:pPr>
              <w:suppressAutoHyphens/>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Самостоятельная работа</w:t>
            </w:r>
          </w:p>
        </w:tc>
        <w:tc>
          <w:tcPr>
            <w:tcW w:w="247" w:type="pct"/>
            <w:shd w:val="clear" w:color="auto" w:fill="D9D9D9" w:themeFill="background1" w:themeFillShade="D9"/>
            <w:textDirection w:val="btLr"/>
          </w:tcPr>
          <w:p w:rsidR="00F5490A" w:rsidRPr="00BB069C" w:rsidRDefault="00F5490A" w:rsidP="00D36CE9">
            <w:pPr>
              <w:suppressAutoHyphens/>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Промежуточная аттестация</w:t>
            </w:r>
          </w:p>
        </w:tc>
        <w:tc>
          <w:tcPr>
            <w:tcW w:w="247" w:type="pct"/>
            <w:shd w:val="clear" w:color="auto" w:fill="D9D9D9" w:themeFill="background1" w:themeFillShade="D9"/>
            <w:textDirection w:val="btLr"/>
          </w:tcPr>
          <w:p w:rsidR="00F5490A" w:rsidRPr="00BB069C" w:rsidRDefault="00F5490A" w:rsidP="00D36CE9">
            <w:pPr>
              <w:suppressAutoHyphens/>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Производственная практика</w:t>
            </w:r>
          </w:p>
        </w:tc>
      </w:tr>
      <w:tr w:rsidR="00F5490A" w:rsidRPr="00BB069C" w:rsidTr="00F5490A">
        <w:trPr>
          <w:cantSplit/>
          <w:trHeight w:val="73"/>
        </w:trPr>
        <w:tc>
          <w:tcPr>
            <w:tcW w:w="473" w:type="pct"/>
            <w:tcBorders>
              <w:bottom w:val="single" w:sz="4" w:space="0" w:color="auto"/>
            </w:tcBorders>
            <w:vAlign w:val="center"/>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sz w:val="18"/>
                <w:szCs w:val="16"/>
                <w:lang w:eastAsia="ru-RU"/>
              </w:rPr>
              <w:t>1</w:t>
            </w:r>
          </w:p>
        </w:tc>
        <w:tc>
          <w:tcPr>
            <w:tcW w:w="2002" w:type="pct"/>
            <w:tcBorders>
              <w:bottom w:val="single" w:sz="4" w:space="0" w:color="auto"/>
            </w:tcBorders>
            <w:vAlign w:val="center"/>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iCs/>
                <w:sz w:val="18"/>
                <w:szCs w:val="16"/>
                <w:lang w:eastAsia="ru-RU"/>
              </w:rPr>
              <w:t>2</w:t>
            </w:r>
          </w:p>
        </w:tc>
        <w:tc>
          <w:tcPr>
            <w:tcW w:w="423" w:type="pct"/>
            <w:tcBorders>
              <w:bottom w:val="single" w:sz="4" w:space="0" w:color="auto"/>
            </w:tcBorders>
            <w:vAlign w:val="center"/>
          </w:tcPr>
          <w:p w:rsidR="00F5490A" w:rsidRPr="00BB069C" w:rsidRDefault="00F5490A" w:rsidP="00F5490A">
            <w:pPr>
              <w:jc w:val="center"/>
              <w:rPr>
                <w:rFonts w:ascii="Times New Roman" w:eastAsia="Times New Roman" w:hAnsi="Times New Roman" w:cs="Times New Roman"/>
                <w:iCs/>
                <w:sz w:val="18"/>
                <w:szCs w:val="16"/>
                <w:lang w:eastAsia="ru-RU"/>
              </w:rPr>
            </w:pPr>
            <w:r w:rsidRPr="00BB069C">
              <w:rPr>
                <w:rFonts w:ascii="Times New Roman" w:eastAsia="Times New Roman" w:hAnsi="Times New Roman" w:cs="Times New Roman"/>
                <w:iCs/>
                <w:sz w:val="18"/>
                <w:szCs w:val="16"/>
                <w:lang w:eastAsia="ru-RU"/>
              </w:rPr>
              <w:t>3</w:t>
            </w:r>
          </w:p>
        </w:tc>
        <w:tc>
          <w:tcPr>
            <w:tcW w:w="301" w:type="pct"/>
            <w:tcBorders>
              <w:bottom w:val="single" w:sz="4" w:space="0" w:color="auto"/>
            </w:tcBorders>
            <w:vAlign w:val="center"/>
          </w:tcPr>
          <w:p w:rsidR="00F5490A" w:rsidRPr="00BB069C" w:rsidRDefault="00F5490A" w:rsidP="00F5490A">
            <w:pPr>
              <w:jc w:val="center"/>
              <w:rPr>
                <w:rFonts w:ascii="Times New Roman" w:eastAsia="Times New Roman" w:hAnsi="Times New Roman" w:cs="Times New Roman"/>
                <w:iCs/>
                <w:sz w:val="18"/>
                <w:szCs w:val="16"/>
                <w:lang w:eastAsia="ru-RU"/>
              </w:rPr>
            </w:pPr>
            <w:r w:rsidRPr="00BB069C">
              <w:rPr>
                <w:rFonts w:ascii="Times New Roman" w:eastAsia="Times New Roman" w:hAnsi="Times New Roman" w:cs="Times New Roman"/>
                <w:sz w:val="18"/>
                <w:szCs w:val="16"/>
                <w:lang w:eastAsia="ru-RU"/>
              </w:rPr>
              <w:t>4</w:t>
            </w:r>
          </w:p>
        </w:tc>
        <w:tc>
          <w:tcPr>
            <w:tcW w:w="284" w:type="pct"/>
            <w:shd w:val="clear" w:color="auto" w:fill="D9D9D9" w:themeFill="background1" w:themeFillShade="D9"/>
            <w:vAlign w:val="center"/>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sz w:val="18"/>
                <w:szCs w:val="16"/>
                <w:lang w:eastAsia="ru-RU"/>
              </w:rPr>
              <w:t>5</w:t>
            </w:r>
          </w:p>
        </w:tc>
        <w:tc>
          <w:tcPr>
            <w:tcW w:w="284" w:type="pct"/>
            <w:vAlign w:val="center"/>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sz w:val="18"/>
                <w:szCs w:val="16"/>
                <w:lang w:eastAsia="ru-RU"/>
              </w:rPr>
              <w:t>6</w:t>
            </w:r>
          </w:p>
        </w:tc>
        <w:tc>
          <w:tcPr>
            <w:tcW w:w="247" w:type="pct"/>
            <w:vAlign w:val="center"/>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sz w:val="18"/>
                <w:szCs w:val="16"/>
                <w:lang w:eastAsia="ru-RU"/>
              </w:rPr>
              <w:t>8</w:t>
            </w:r>
          </w:p>
        </w:tc>
        <w:tc>
          <w:tcPr>
            <w:tcW w:w="247" w:type="pct"/>
            <w:vAlign w:val="center"/>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sz w:val="18"/>
                <w:szCs w:val="16"/>
                <w:lang w:eastAsia="ru-RU"/>
              </w:rPr>
              <w:t>9</w:t>
            </w:r>
          </w:p>
        </w:tc>
        <w:tc>
          <w:tcPr>
            <w:tcW w:w="247" w:type="pct"/>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sz w:val="18"/>
                <w:szCs w:val="16"/>
                <w:lang w:eastAsia="ru-RU"/>
              </w:rPr>
              <w:t>10</w:t>
            </w:r>
          </w:p>
        </w:tc>
        <w:tc>
          <w:tcPr>
            <w:tcW w:w="247" w:type="pct"/>
            <w:shd w:val="clear" w:color="auto" w:fill="D9D9D9" w:themeFill="background1" w:themeFillShade="D9"/>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sz w:val="18"/>
                <w:szCs w:val="16"/>
                <w:lang w:eastAsia="ru-RU"/>
              </w:rPr>
              <w:t>11</w:t>
            </w:r>
          </w:p>
        </w:tc>
        <w:tc>
          <w:tcPr>
            <w:tcW w:w="247" w:type="pct"/>
            <w:shd w:val="clear" w:color="auto" w:fill="D9D9D9" w:themeFill="background1" w:themeFillShade="D9"/>
            <w:vAlign w:val="center"/>
          </w:tcPr>
          <w:p w:rsidR="00F5490A" w:rsidRPr="00BB069C" w:rsidRDefault="00F5490A" w:rsidP="00F5490A">
            <w:pPr>
              <w:suppressAutoHyphens/>
              <w:jc w:val="center"/>
              <w:rPr>
                <w:rFonts w:ascii="Times New Roman" w:eastAsia="Times New Roman" w:hAnsi="Times New Roman" w:cs="Times New Roman"/>
                <w:sz w:val="18"/>
                <w:szCs w:val="16"/>
                <w:lang w:eastAsia="ru-RU"/>
              </w:rPr>
            </w:pPr>
            <w:r w:rsidRPr="00BB069C">
              <w:rPr>
                <w:rFonts w:ascii="Times New Roman" w:eastAsia="Times New Roman" w:hAnsi="Times New Roman" w:cs="Times New Roman"/>
                <w:sz w:val="18"/>
                <w:szCs w:val="16"/>
                <w:lang w:eastAsia="ru-RU"/>
              </w:rPr>
              <w:t>12</w:t>
            </w:r>
          </w:p>
        </w:tc>
      </w:tr>
      <w:tr w:rsidR="00F5490A" w:rsidRPr="00BB069C" w:rsidTr="00F5490A">
        <w:tc>
          <w:tcPr>
            <w:tcW w:w="473" w:type="pct"/>
          </w:tcPr>
          <w:p w:rsidR="00F5490A" w:rsidRPr="00BB069C" w:rsidRDefault="00F5490A" w:rsidP="00F5490A">
            <w:pPr>
              <w:jc w:val="center"/>
              <w:rPr>
                <w:rFonts w:ascii="Times New Roman" w:hAnsi="Times New Roman" w:cs="Times New Roman"/>
                <w:sz w:val="20"/>
                <w:szCs w:val="20"/>
              </w:rPr>
            </w:pPr>
            <w:r w:rsidRPr="00BB069C">
              <w:rPr>
                <w:rFonts w:ascii="Times New Roman" w:hAnsi="Times New Roman" w:cs="Times New Roman"/>
                <w:sz w:val="20"/>
                <w:szCs w:val="20"/>
              </w:rPr>
              <w:t>ОК 01.; ОК 02.; ОК 04.; ОК 05.; ОК.07.; ОК.09.</w:t>
            </w:r>
          </w:p>
          <w:p w:rsidR="00F5490A" w:rsidRPr="00BB069C" w:rsidRDefault="00F5490A" w:rsidP="00F5490A">
            <w:pPr>
              <w:jc w:val="center"/>
              <w:rPr>
                <w:rFonts w:ascii="Times New Roman" w:hAnsi="Times New Roman" w:cs="Times New Roman"/>
                <w:sz w:val="20"/>
                <w:szCs w:val="20"/>
              </w:rPr>
            </w:pPr>
            <w:r w:rsidRPr="00BB069C">
              <w:rPr>
                <w:rFonts w:ascii="Times New Roman" w:hAnsi="Times New Roman" w:cs="Times New Roman"/>
                <w:sz w:val="20"/>
                <w:szCs w:val="20"/>
              </w:rPr>
              <w:t>ПК6.1. ПК 6.2.</w:t>
            </w:r>
          </w:p>
        </w:tc>
        <w:tc>
          <w:tcPr>
            <w:tcW w:w="2002" w:type="pct"/>
            <w:vAlign w:val="center"/>
          </w:tcPr>
          <w:p w:rsidR="00F5490A" w:rsidRPr="00BB069C" w:rsidRDefault="00F5490A" w:rsidP="00F5490A">
            <w:pPr>
              <w:rPr>
                <w:rFonts w:ascii="Times New Roman" w:eastAsia="Times New Roman" w:hAnsi="Times New Roman" w:cs="Times New Roman"/>
                <w:lang w:eastAsia="ru-RU"/>
              </w:rPr>
            </w:pPr>
            <w:r w:rsidRPr="00BB069C">
              <w:rPr>
                <w:rFonts w:ascii="Times New Roman" w:eastAsia="Times New Roman" w:hAnsi="Times New Roman" w:cs="Times New Roman"/>
                <w:bCs/>
                <w:lang w:eastAsia="ru-RU"/>
              </w:rPr>
              <w:t>Раздел 1. Обеспечение безопасности работ при эксплуатации и ремонте оборудования электрических подстанций и сетей</w:t>
            </w:r>
          </w:p>
        </w:tc>
        <w:tc>
          <w:tcPr>
            <w:tcW w:w="423" w:type="pct"/>
            <w:vAlign w:val="center"/>
          </w:tcPr>
          <w:p w:rsidR="00F5490A" w:rsidRPr="00BB069C" w:rsidRDefault="00F5490A" w:rsidP="00F5490A">
            <w:pPr>
              <w:jc w:val="center"/>
              <w:rPr>
                <w:rFonts w:ascii="Times New Roman" w:eastAsia="Times New Roman" w:hAnsi="Times New Roman" w:cs="Times New Roman"/>
                <w:b/>
                <w:bCs/>
                <w:lang w:eastAsia="ru-RU"/>
              </w:rPr>
            </w:pPr>
            <w:r w:rsidRPr="00BB069C">
              <w:rPr>
                <w:rFonts w:ascii="Times New Roman" w:eastAsia="Times New Roman" w:hAnsi="Times New Roman" w:cs="Times New Roman"/>
                <w:b/>
                <w:bCs/>
                <w:lang w:eastAsia="ru-RU"/>
              </w:rPr>
              <w:t>110</w:t>
            </w:r>
          </w:p>
        </w:tc>
        <w:tc>
          <w:tcPr>
            <w:tcW w:w="301" w:type="pct"/>
            <w:vAlign w:val="center"/>
          </w:tcPr>
          <w:p w:rsidR="00F5490A" w:rsidRPr="00BB069C" w:rsidRDefault="00F5490A" w:rsidP="00F5490A">
            <w:pPr>
              <w:jc w:val="center"/>
              <w:rPr>
                <w:rFonts w:ascii="Times New Roman" w:hAnsi="Times New Roman" w:cs="Times New Roman"/>
              </w:rPr>
            </w:pPr>
            <w:r w:rsidRPr="00BB069C">
              <w:rPr>
                <w:rFonts w:ascii="Times New Roman" w:hAnsi="Times New Roman" w:cs="Times New Roman"/>
              </w:rPr>
              <w:t>60</w:t>
            </w:r>
          </w:p>
        </w:tc>
        <w:tc>
          <w:tcPr>
            <w:tcW w:w="284"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b/>
                <w:bCs/>
                <w:lang w:eastAsia="ru-RU"/>
              </w:rPr>
            </w:pPr>
            <w:r w:rsidRPr="00BB069C">
              <w:rPr>
                <w:rFonts w:ascii="Times New Roman" w:hAnsi="Times New Roman" w:cs="Times New Roman"/>
                <w:b/>
              </w:rPr>
              <w:t>110</w:t>
            </w:r>
          </w:p>
        </w:tc>
        <w:tc>
          <w:tcPr>
            <w:tcW w:w="284" w:type="pct"/>
            <w:vAlign w:val="center"/>
          </w:tcPr>
          <w:p w:rsidR="00F5490A" w:rsidRPr="00BB069C" w:rsidRDefault="00F5490A" w:rsidP="00F5490A">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102</w:t>
            </w:r>
          </w:p>
        </w:tc>
        <w:tc>
          <w:tcPr>
            <w:tcW w:w="247" w:type="pct"/>
            <w:vAlign w:val="center"/>
          </w:tcPr>
          <w:p w:rsidR="00F5490A" w:rsidRPr="00BB069C" w:rsidRDefault="00F5490A" w:rsidP="00F5490A">
            <w:pPr>
              <w:jc w:val="center"/>
              <w:rPr>
                <w:rFonts w:ascii="Times New Roman" w:eastAsia="Times New Roman" w:hAnsi="Times New Roman" w:cs="Times New Roman"/>
                <w:b/>
                <w:bCs/>
                <w:lang w:eastAsia="ru-RU"/>
              </w:rPr>
            </w:pPr>
            <w:r w:rsidRPr="00BB069C">
              <w:rPr>
                <w:rFonts w:ascii="Times New Roman" w:eastAsia="Times New Roman" w:hAnsi="Times New Roman" w:cs="Times New Roman"/>
                <w:lang w:eastAsia="ru-RU"/>
              </w:rPr>
              <w:t>–</w:t>
            </w:r>
          </w:p>
        </w:tc>
        <w:tc>
          <w:tcPr>
            <w:tcW w:w="247" w:type="pct"/>
            <w:vAlign w:val="center"/>
          </w:tcPr>
          <w:p w:rsidR="00F5490A" w:rsidRPr="00BB069C" w:rsidRDefault="00F5490A" w:rsidP="00F5490A">
            <w:pPr>
              <w:jc w:val="center"/>
              <w:rPr>
                <w:rFonts w:ascii="Times New Roman" w:eastAsia="Times New Roman" w:hAnsi="Times New Roman" w:cs="Times New Roman"/>
                <w:b/>
                <w:bCs/>
                <w:lang w:eastAsia="ru-RU"/>
              </w:rPr>
            </w:pPr>
            <w:r w:rsidRPr="00BB069C">
              <w:rPr>
                <w:rFonts w:ascii="Times New Roman" w:eastAsia="Times New Roman" w:hAnsi="Times New Roman" w:cs="Times New Roman"/>
                <w:b/>
                <w:bCs/>
                <w:lang w:eastAsia="ru-RU"/>
              </w:rPr>
              <w:t>2</w:t>
            </w:r>
          </w:p>
        </w:tc>
        <w:tc>
          <w:tcPr>
            <w:tcW w:w="247" w:type="pct"/>
            <w:vAlign w:val="center"/>
          </w:tcPr>
          <w:p w:rsidR="00F5490A" w:rsidRPr="00BB069C" w:rsidRDefault="00F5490A" w:rsidP="00F5490A">
            <w:pPr>
              <w:jc w:val="center"/>
              <w:rPr>
                <w:rFonts w:ascii="Times New Roman" w:eastAsia="Times New Roman" w:hAnsi="Times New Roman" w:cs="Times New Roman"/>
                <w:b/>
                <w:bCs/>
                <w:lang w:eastAsia="ru-RU"/>
              </w:rPr>
            </w:pPr>
            <w:r w:rsidRPr="00BB069C">
              <w:rPr>
                <w:rFonts w:ascii="Times New Roman" w:eastAsia="Times New Roman" w:hAnsi="Times New Roman" w:cs="Times New Roman"/>
                <w:b/>
                <w:bCs/>
                <w:lang w:eastAsia="ru-RU"/>
              </w:rPr>
              <w:t>-</w:t>
            </w:r>
          </w:p>
        </w:tc>
        <w:tc>
          <w:tcPr>
            <w:tcW w:w="247"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b/>
                <w:bCs/>
                <w:lang w:eastAsia="ru-RU"/>
              </w:rPr>
            </w:pPr>
            <w:r w:rsidRPr="00BB069C">
              <w:rPr>
                <w:rFonts w:ascii="Times New Roman" w:eastAsia="Times New Roman" w:hAnsi="Times New Roman" w:cs="Times New Roman"/>
                <w:b/>
                <w:bCs/>
                <w:lang w:eastAsia="ru-RU"/>
              </w:rPr>
              <w:t>6</w:t>
            </w:r>
          </w:p>
        </w:tc>
        <w:tc>
          <w:tcPr>
            <w:tcW w:w="247"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b/>
                <w:bCs/>
                <w:lang w:eastAsia="ru-RU"/>
              </w:rPr>
            </w:pPr>
          </w:p>
        </w:tc>
      </w:tr>
      <w:tr w:rsidR="00F5490A" w:rsidRPr="00BB069C" w:rsidTr="00F5490A">
        <w:tc>
          <w:tcPr>
            <w:tcW w:w="473" w:type="pct"/>
          </w:tcPr>
          <w:p w:rsidR="00F5490A" w:rsidRPr="00BB069C" w:rsidRDefault="00F5490A" w:rsidP="00F5490A">
            <w:pPr>
              <w:jc w:val="center"/>
              <w:rPr>
                <w:rFonts w:ascii="Times New Roman" w:hAnsi="Times New Roman" w:cs="Times New Roman"/>
                <w:sz w:val="20"/>
                <w:szCs w:val="20"/>
              </w:rPr>
            </w:pPr>
            <w:r w:rsidRPr="00BB069C">
              <w:rPr>
                <w:rFonts w:ascii="Times New Roman" w:hAnsi="Times New Roman" w:cs="Times New Roman"/>
                <w:sz w:val="20"/>
                <w:szCs w:val="20"/>
              </w:rPr>
              <w:t>ОК 01.; ОК 02.; ОК 04.; ОК 05.; ОК.07.; ОК.09.; ПК 6.1. ПК 6.2.</w:t>
            </w:r>
          </w:p>
        </w:tc>
        <w:tc>
          <w:tcPr>
            <w:tcW w:w="2002" w:type="pct"/>
            <w:vAlign w:val="center"/>
          </w:tcPr>
          <w:p w:rsidR="00F5490A" w:rsidRPr="00BB069C" w:rsidRDefault="00F5490A" w:rsidP="00F5490A">
            <w:pP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Производственная практика</w:t>
            </w:r>
          </w:p>
        </w:tc>
        <w:tc>
          <w:tcPr>
            <w:tcW w:w="423" w:type="pct"/>
            <w:vAlign w:val="center"/>
          </w:tcPr>
          <w:p w:rsidR="00F5490A" w:rsidRPr="00BB069C" w:rsidRDefault="00F5490A" w:rsidP="00F5490A">
            <w:pPr>
              <w:jc w:val="center"/>
              <w:rPr>
                <w:rFonts w:ascii="Times New Roman" w:eastAsia="Times New Roman" w:hAnsi="Times New Roman" w:cs="Times New Roman"/>
                <w:b/>
                <w:bCs/>
                <w:lang w:eastAsia="ru-RU"/>
              </w:rPr>
            </w:pPr>
            <w:r w:rsidRPr="00BB069C">
              <w:rPr>
                <w:rFonts w:ascii="Times New Roman" w:eastAsia="Times New Roman" w:hAnsi="Times New Roman" w:cs="Times New Roman"/>
                <w:b/>
                <w:bCs/>
                <w:lang w:eastAsia="ru-RU"/>
              </w:rPr>
              <w:t>72</w:t>
            </w:r>
          </w:p>
        </w:tc>
        <w:tc>
          <w:tcPr>
            <w:tcW w:w="301" w:type="pct"/>
            <w:vAlign w:val="center"/>
          </w:tcPr>
          <w:p w:rsidR="00F5490A" w:rsidRPr="00BB069C" w:rsidRDefault="00F5490A" w:rsidP="00F5490A">
            <w:pPr>
              <w:jc w:val="center"/>
              <w:rPr>
                <w:rFonts w:ascii="Times New Roman" w:hAnsi="Times New Roman" w:cs="Times New Roman"/>
              </w:rPr>
            </w:pPr>
            <w:r w:rsidRPr="00BB069C">
              <w:rPr>
                <w:rFonts w:ascii="Times New Roman" w:hAnsi="Times New Roman" w:cs="Times New Roman"/>
              </w:rPr>
              <w:t>72</w:t>
            </w:r>
          </w:p>
        </w:tc>
        <w:tc>
          <w:tcPr>
            <w:tcW w:w="284" w:type="pct"/>
            <w:shd w:val="clear" w:color="auto" w:fill="D9D9D9" w:themeFill="background1" w:themeFillShade="D9"/>
            <w:vAlign w:val="center"/>
          </w:tcPr>
          <w:p w:rsidR="00F5490A" w:rsidRPr="00BB069C" w:rsidRDefault="00F5490A" w:rsidP="00F5490A">
            <w:pPr>
              <w:jc w:val="center"/>
              <w:rPr>
                <w:rFonts w:ascii="Times New Roman" w:hAnsi="Times New Roman" w:cs="Times New Roman"/>
                <w:b/>
              </w:rPr>
            </w:pPr>
          </w:p>
        </w:tc>
        <w:tc>
          <w:tcPr>
            <w:tcW w:w="284" w:type="pct"/>
            <w:vAlign w:val="center"/>
          </w:tcPr>
          <w:p w:rsidR="00F5490A" w:rsidRPr="00BB069C" w:rsidRDefault="00F5490A" w:rsidP="00F5490A">
            <w:pPr>
              <w:jc w:val="center"/>
              <w:rPr>
                <w:rFonts w:ascii="Times New Roman" w:eastAsia="Times New Roman" w:hAnsi="Times New Roman" w:cs="Times New Roman"/>
                <w:lang w:eastAsia="ru-RU"/>
              </w:rPr>
            </w:pPr>
          </w:p>
        </w:tc>
        <w:tc>
          <w:tcPr>
            <w:tcW w:w="247" w:type="pct"/>
            <w:vAlign w:val="center"/>
          </w:tcPr>
          <w:p w:rsidR="00F5490A" w:rsidRPr="00BB069C" w:rsidRDefault="00F5490A" w:rsidP="00F5490A">
            <w:pPr>
              <w:jc w:val="center"/>
              <w:rPr>
                <w:rFonts w:ascii="Times New Roman" w:eastAsia="Times New Roman" w:hAnsi="Times New Roman" w:cs="Times New Roman"/>
                <w:lang w:eastAsia="ru-RU"/>
              </w:rPr>
            </w:pPr>
          </w:p>
        </w:tc>
        <w:tc>
          <w:tcPr>
            <w:tcW w:w="247" w:type="pct"/>
          </w:tcPr>
          <w:p w:rsidR="00F5490A" w:rsidRPr="00BB069C" w:rsidRDefault="00F5490A" w:rsidP="00F5490A">
            <w:pPr>
              <w:jc w:val="center"/>
              <w:rPr>
                <w:rFonts w:ascii="Times New Roman" w:eastAsia="Times New Roman" w:hAnsi="Times New Roman" w:cs="Times New Roman"/>
                <w:b/>
                <w:bCs/>
                <w:lang w:eastAsia="ru-RU"/>
              </w:rPr>
            </w:pPr>
          </w:p>
        </w:tc>
        <w:tc>
          <w:tcPr>
            <w:tcW w:w="247" w:type="pct"/>
            <w:vAlign w:val="center"/>
          </w:tcPr>
          <w:p w:rsidR="00F5490A" w:rsidRPr="00BB069C" w:rsidRDefault="00F5490A" w:rsidP="00F5490A">
            <w:pPr>
              <w:jc w:val="center"/>
              <w:rPr>
                <w:rFonts w:ascii="Times New Roman" w:eastAsia="Times New Roman" w:hAnsi="Times New Roman" w:cs="Times New Roman"/>
                <w:b/>
                <w:bCs/>
                <w:lang w:eastAsia="ru-RU"/>
              </w:rPr>
            </w:pPr>
          </w:p>
        </w:tc>
        <w:tc>
          <w:tcPr>
            <w:tcW w:w="247"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b/>
                <w:bCs/>
                <w:lang w:eastAsia="ru-RU"/>
              </w:rPr>
            </w:pPr>
          </w:p>
        </w:tc>
        <w:tc>
          <w:tcPr>
            <w:tcW w:w="247"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b/>
                <w:bCs/>
                <w:lang w:eastAsia="ru-RU"/>
              </w:rPr>
            </w:pPr>
            <w:r w:rsidRPr="00BB069C">
              <w:rPr>
                <w:rFonts w:ascii="Times New Roman" w:eastAsia="Times New Roman" w:hAnsi="Times New Roman" w:cs="Times New Roman"/>
                <w:b/>
                <w:bCs/>
                <w:lang w:eastAsia="ru-RU"/>
              </w:rPr>
              <w:t>72</w:t>
            </w:r>
          </w:p>
        </w:tc>
      </w:tr>
      <w:tr w:rsidR="00F5490A" w:rsidRPr="00BB069C" w:rsidTr="00F5490A">
        <w:tc>
          <w:tcPr>
            <w:tcW w:w="473" w:type="pct"/>
          </w:tcPr>
          <w:p w:rsidR="00F5490A" w:rsidRPr="00BB069C" w:rsidRDefault="00F5490A" w:rsidP="00F5490A">
            <w:pPr>
              <w:jc w:val="center"/>
              <w:rPr>
                <w:rFonts w:ascii="Times New Roman" w:hAnsi="Times New Roman" w:cs="Times New Roman"/>
                <w:sz w:val="20"/>
                <w:szCs w:val="20"/>
              </w:rPr>
            </w:pPr>
            <w:r w:rsidRPr="00BB069C">
              <w:rPr>
                <w:rFonts w:ascii="Times New Roman" w:hAnsi="Times New Roman" w:cs="Times New Roman"/>
                <w:sz w:val="20"/>
                <w:szCs w:val="20"/>
              </w:rPr>
              <w:t>ОК 01.; ОК 02.; ОК 04.; ОК 05.; ОК.07.; ОК.09.; ПК 6.1. ПК 6.2.</w:t>
            </w:r>
          </w:p>
        </w:tc>
        <w:tc>
          <w:tcPr>
            <w:tcW w:w="2002" w:type="pct"/>
            <w:vAlign w:val="center"/>
          </w:tcPr>
          <w:p w:rsidR="00F5490A" w:rsidRPr="00BB069C" w:rsidRDefault="00F5490A" w:rsidP="00F5490A">
            <w:pPr>
              <w:suppressAutoHyphen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Промежуточная аттестация</w:t>
            </w:r>
          </w:p>
        </w:tc>
        <w:tc>
          <w:tcPr>
            <w:tcW w:w="423" w:type="pct"/>
            <w:vAlign w:val="center"/>
          </w:tcPr>
          <w:p w:rsidR="00F5490A" w:rsidRPr="00BB069C" w:rsidRDefault="00F5490A" w:rsidP="00F5490A">
            <w:pPr>
              <w:suppressAutoHyphens/>
              <w:jc w:val="center"/>
              <w:rPr>
                <w:rFonts w:ascii="Times New Roman" w:eastAsia="Times New Roman" w:hAnsi="Times New Roman" w:cs="Times New Roman"/>
                <w:b/>
                <w:bCs/>
                <w:lang w:eastAsia="ru-RU"/>
              </w:rPr>
            </w:pPr>
            <w:r w:rsidRPr="00BB069C">
              <w:rPr>
                <w:rFonts w:ascii="Times New Roman" w:eastAsia="Times New Roman" w:hAnsi="Times New Roman" w:cs="Times New Roman"/>
                <w:b/>
                <w:bCs/>
                <w:lang w:eastAsia="ru-RU"/>
              </w:rPr>
              <w:t>12</w:t>
            </w:r>
          </w:p>
        </w:tc>
        <w:tc>
          <w:tcPr>
            <w:tcW w:w="301" w:type="pct"/>
            <w:shd w:val="clear" w:color="auto" w:fill="auto"/>
            <w:vAlign w:val="center"/>
          </w:tcPr>
          <w:p w:rsidR="00F5490A" w:rsidRPr="00BB069C" w:rsidRDefault="00F5490A" w:rsidP="00F5490A">
            <w:pPr>
              <w:jc w:val="center"/>
              <w:rPr>
                <w:rFonts w:ascii="Times New Roman" w:eastAsia="Times New Roman" w:hAnsi="Times New Roman" w:cs="Times New Roman"/>
                <w:b/>
                <w:lang w:eastAsia="ru-RU"/>
              </w:rPr>
            </w:pPr>
          </w:p>
        </w:tc>
        <w:tc>
          <w:tcPr>
            <w:tcW w:w="284"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i/>
                <w:lang w:eastAsia="ru-RU"/>
              </w:rPr>
            </w:pPr>
          </w:p>
        </w:tc>
        <w:tc>
          <w:tcPr>
            <w:tcW w:w="284" w:type="pct"/>
          </w:tcPr>
          <w:p w:rsidR="00F5490A" w:rsidRPr="00BB069C" w:rsidRDefault="00F5490A" w:rsidP="00F5490A">
            <w:pPr>
              <w:jc w:val="right"/>
              <w:rPr>
                <w:rFonts w:ascii="Times New Roman" w:eastAsia="Times New Roman" w:hAnsi="Times New Roman" w:cs="Times New Roman"/>
                <w:i/>
                <w:lang w:eastAsia="ru-RU"/>
              </w:rPr>
            </w:pPr>
          </w:p>
        </w:tc>
        <w:tc>
          <w:tcPr>
            <w:tcW w:w="247" w:type="pct"/>
            <w:shd w:val="clear" w:color="auto" w:fill="auto"/>
            <w:vAlign w:val="center"/>
          </w:tcPr>
          <w:p w:rsidR="00F5490A" w:rsidRPr="00BB069C" w:rsidRDefault="00F5490A" w:rsidP="00F5490A">
            <w:pPr>
              <w:jc w:val="right"/>
              <w:rPr>
                <w:rFonts w:ascii="Times New Roman" w:eastAsia="Times New Roman" w:hAnsi="Times New Roman" w:cs="Times New Roman"/>
                <w:i/>
                <w:lang w:eastAsia="ru-RU"/>
              </w:rPr>
            </w:pPr>
          </w:p>
        </w:tc>
        <w:tc>
          <w:tcPr>
            <w:tcW w:w="247" w:type="pct"/>
            <w:shd w:val="clear" w:color="auto" w:fill="auto"/>
            <w:vAlign w:val="center"/>
          </w:tcPr>
          <w:p w:rsidR="00F5490A" w:rsidRPr="00BB069C" w:rsidRDefault="00F5490A" w:rsidP="00F5490A">
            <w:pPr>
              <w:jc w:val="right"/>
              <w:rPr>
                <w:rFonts w:ascii="Times New Roman" w:eastAsia="Times New Roman" w:hAnsi="Times New Roman" w:cs="Times New Roman"/>
                <w:i/>
                <w:lang w:eastAsia="ru-RU"/>
              </w:rPr>
            </w:pPr>
          </w:p>
        </w:tc>
        <w:tc>
          <w:tcPr>
            <w:tcW w:w="247" w:type="pct"/>
            <w:shd w:val="clear" w:color="auto" w:fill="auto"/>
            <w:vAlign w:val="center"/>
          </w:tcPr>
          <w:p w:rsidR="00F5490A" w:rsidRPr="00BB069C" w:rsidRDefault="00F5490A" w:rsidP="00F5490A">
            <w:pPr>
              <w:jc w:val="right"/>
              <w:rPr>
                <w:rFonts w:ascii="Times New Roman" w:eastAsia="Times New Roman" w:hAnsi="Times New Roman" w:cs="Times New Roman"/>
                <w:i/>
                <w:lang w:eastAsia="ru-RU"/>
              </w:rPr>
            </w:pPr>
            <w:r w:rsidRPr="00BB069C">
              <w:rPr>
                <w:rFonts w:ascii="Times New Roman" w:eastAsia="Times New Roman" w:hAnsi="Times New Roman" w:cs="Times New Roman"/>
                <w:i/>
                <w:lang w:eastAsia="ru-RU"/>
              </w:rPr>
              <w:t>6</w:t>
            </w:r>
          </w:p>
        </w:tc>
        <w:tc>
          <w:tcPr>
            <w:tcW w:w="247"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i/>
                <w:lang w:eastAsia="ru-RU"/>
              </w:rPr>
            </w:pPr>
            <w:r w:rsidRPr="00BB069C">
              <w:rPr>
                <w:rFonts w:ascii="Times New Roman" w:eastAsia="Times New Roman" w:hAnsi="Times New Roman" w:cs="Times New Roman"/>
                <w:i/>
                <w:lang w:eastAsia="ru-RU"/>
              </w:rPr>
              <w:t>6</w:t>
            </w:r>
          </w:p>
        </w:tc>
        <w:tc>
          <w:tcPr>
            <w:tcW w:w="247"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i/>
                <w:lang w:eastAsia="ru-RU"/>
              </w:rPr>
            </w:pPr>
          </w:p>
        </w:tc>
      </w:tr>
      <w:tr w:rsidR="00F5490A" w:rsidRPr="00BB069C" w:rsidTr="00F5490A">
        <w:trPr>
          <w:trHeight w:val="217"/>
        </w:trPr>
        <w:tc>
          <w:tcPr>
            <w:tcW w:w="473" w:type="pct"/>
          </w:tcPr>
          <w:p w:rsidR="00F5490A" w:rsidRPr="00BB069C" w:rsidRDefault="00F5490A" w:rsidP="00F5490A">
            <w:pPr>
              <w:jc w:val="center"/>
              <w:rPr>
                <w:rFonts w:ascii="Times New Roman" w:eastAsia="Times New Roman" w:hAnsi="Times New Roman" w:cs="Times New Roman"/>
                <w:b/>
                <w:i/>
                <w:lang w:eastAsia="ru-RU"/>
              </w:rPr>
            </w:pPr>
          </w:p>
        </w:tc>
        <w:tc>
          <w:tcPr>
            <w:tcW w:w="2002" w:type="pct"/>
            <w:vAlign w:val="center"/>
          </w:tcPr>
          <w:p w:rsidR="00F5490A" w:rsidRPr="00BB069C" w:rsidRDefault="00F5490A" w:rsidP="00F5490A">
            <w:pPr>
              <w:rPr>
                <w:rFonts w:ascii="Times New Roman" w:eastAsia="Times New Roman" w:hAnsi="Times New Roman" w:cs="Times New Roman"/>
                <w:b/>
                <w:i/>
                <w:lang w:eastAsia="ru-RU"/>
              </w:rPr>
            </w:pPr>
            <w:r w:rsidRPr="00BB069C">
              <w:rPr>
                <w:rFonts w:ascii="Times New Roman" w:eastAsia="Times New Roman" w:hAnsi="Times New Roman" w:cs="Times New Roman"/>
                <w:b/>
                <w:i/>
                <w:lang w:eastAsia="ru-RU"/>
              </w:rPr>
              <w:t xml:space="preserve">Всего: </w:t>
            </w:r>
          </w:p>
        </w:tc>
        <w:tc>
          <w:tcPr>
            <w:tcW w:w="423" w:type="pct"/>
            <w:vAlign w:val="center"/>
          </w:tcPr>
          <w:p w:rsidR="00F5490A" w:rsidRPr="00BB069C" w:rsidRDefault="00F5490A" w:rsidP="00F5490A">
            <w:pPr>
              <w:jc w:val="center"/>
              <w:rPr>
                <w:rFonts w:ascii="Times New Roman" w:eastAsia="Times New Roman" w:hAnsi="Times New Roman" w:cs="Times New Roman"/>
                <w:b/>
                <w:i/>
                <w:iCs/>
                <w:lang w:eastAsia="ru-RU"/>
              </w:rPr>
            </w:pPr>
            <w:r w:rsidRPr="00BB069C">
              <w:rPr>
                <w:rFonts w:ascii="Times New Roman" w:hAnsi="Times New Roman" w:cs="Times New Roman"/>
                <w:b/>
                <w:i/>
              </w:rPr>
              <w:fldChar w:fldCharType="begin"/>
            </w:r>
            <w:r w:rsidRPr="00BB069C">
              <w:rPr>
                <w:rFonts w:ascii="Times New Roman" w:hAnsi="Times New Roman" w:cs="Times New Roman"/>
                <w:b/>
                <w:i/>
              </w:rPr>
              <w:instrText xml:space="preserve"> =96+54+36+6 </w:instrText>
            </w:r>
            <w:r w:rsidRPr="00BB069C">
              <w:rPr>
                <w:rFonts w:ascii="Times New Roman" w:hAnsi="Times New Roman" w:cs="Times New Roman"/>
                <w:b/>
                <w:i/>
              </w:rPr>
              <w:fldChar w:fldCharType="separate"/>
            </w:r>
            <w:r w:rsidRPr="00BB069C">
              <w:rPr>
                <w:rFonts w:ascii="Times New Roman" w:hAnsi="Times New Roman" w:cs="Times New Roman"/>
                <w:b/>
                <w:i/>
                <w:noProof/>
              </w:rPr>
              <w:t>194</w:t>
            </w:r>
            <w:r w:rsidRPr="00BB069C">
              <w:rPr>
                <w:rFonts w:ascii="Times New Roman" w:hAnsi="Times New Roman" w:cs="Times New Roman"/>
                <w:b/>
                <w:i/>
              </w:rPr>
              <w:fldChar w:fldCharType="end"/>
            </w:r>
          </w:p>
        </w:tc>
        <w:tc>
          <w:tcPr>
            <w:tcW w:w="301" w:type="pct"/>
            <w:vAlign w:val="center"/>
          </w:tcPr>
          <w:p w:rsidR="00F5490A" w:rsidRPr="00BB069C" w:rsidRDefault="00F5490A" w:rsidP="00F5490A">
            <w:pPr>
              <w:jc w:val="center"/>
              <w:rPr>
                <w:rFonts w:ascii="Times New Roman" w:hAnsi="Times New Roman" w:cs="Times New Roman"/>
                <w:b/>
                <w:i/>
              </w:rPr>
            </w:pPr>
            <w:r w:rsidRPr="00BB069C">
              <w:rPr>
                <w:rFonts w:ascii="Times New Roman" w:hAnsi="Times New Roman" w:cs="Times New Roman"/>
                <w:b/>
                <w:i/>
              </w:rPr>
              <w:t>132</w:t>
            </w:r>
          </w:p>
        </w:tc>
        <w:tc>
          <w:tcPr>
            <w:tcW w:w="284" w:type="pct"/>
            <w:shd w:val="clear" w:color="auto" w:fill="D9D9D9" w:themeFill="background1" w:themeFillShade="D9"/>
            <w:vAlign w:val="center"/>
          </w:tcPr>
          <w:p w:rsidR="00F5490A" w:rsidRPr="00BB069C" w:rsidRDefault="00F5490A" w:rsidP="00F5490A">
            <w:pPr>
              <w:widowControl w:val="0"/>
              <w:jc w:val="center"/>
              <w:rPr>
                <w:rFonts w:ascii="Times New Roman" w:hAnsi="Times New Roman" w:cs="Times New Roman"/>
                <w:b/>
                <w:bCs/>
                <w:i/>
              </w:rPr>
            </w:pPr>
            <w:r w:rsidRPr="00BB069C">
              <w:rPr>
                <w:rFonts w:ascii="Times New Roman" w:hAnsi="Times New Roman" w:cs="Times New Roman"/>
                <w:b/>
                <w:bCs/>
                <w:i/>
              </w:rPr>
              <w:t>110</w:t>
            </w:r>
          </w:p>
        </w:tc>
        <w:tc>
          <w:tcPr>
            <w:tcW w:w="284" w:type="pct"/>
            <w:vAlign w:val="center"/>
          </w:tcPr>
          <w:p w:rsidR="00F5490A" w:rsidRPr="00BB069C" w:rsidRDefault="00F5490A" w:rsidP="00F5490A">
            <w:pPr>
              <w:jc w:val="center"/>
              <w:rPr>
                <w:rFonts w:ascii="Times New Roman" w:hAnsi="Times New Roman" w:cs="Times New Roman"/>
                <w:b/>
                <w:i/>
              </w:rPr>
            </w:pPr>
            <w:r w:rsidRPr="00BB069C">
              <w:rPr>
                <w:rFonts w:ascii="Times New Roman" w:hAnsi="Times New Roman" w:cs="Times New Roman"/>
                <w:b/>
                <w:i/>
              </w:rPr>
              <w:t>102</w:t>
            </w:r>
          </w:p>
        </w:tc>
        <w:tc>
          <w:tcPr>
            <w:tcW w:w="247" w:type="pct"/>
            <w:vAlign w:val="center"/>
          </w:tcPr>
          <w:p w:rsidR="00F5490A" w:rsidRPr="00BB069C" w:rsidRDefault="00F5490A" w:rsidP="00F5490A">
            <w:pPr>
              <w:jc w:val="center"/>
              <w:rPr>
                <w:rFonts w:ascii="Times New Roman" w:eastAsia="Times New Roman" w:hAnsi="Times New Roman" w:cs="Times New Roman"/>
                <w:b/>
                <w:bCs/>
                <w:i/>
                <w:lang w:eastAsia="ru-RU"/>
              </w:rPr>
            </w:pPr>
            <w:r w:rsidRPr="00BB069C">
              <w:rPr>
                <w:rFonts w:ascii="Times New Roman" w:eastAsia="Times New Roman" w:hAnsi="Times New Roman" w:cs="Times New Roman"/>
                <w:i/>
                <w:lang w:eastAsia="ru-RU"/>
              </w:rPr>
              <w:t>–</w:t>
            </w:r>
          </w:p>
        </w:tc>
        <w:tc>
          <w:tcPr>
            <w:tcW w:w="247" w:type="pct"/>
          </w:tcPr>
          <w:p w:rsidR="00F5490A" w:rsidRPr="00BB069C" w:rsidRDefault="00F5490A" w:rsidP="00F5490A">
            <w:pPr>
              <w:jc w:val="center"/>
              <w:rPr>
                <w:rFonts w:ascii="Times New Roman" w:eastAsia="Times New Roman" w:hAnsi="Times New Roman" w:cs="Times New Roman"/>
                <w:b/>
                <w:i/>
                <w:lang w:eastAsia="ru-RU"/>
              </w:rPr>
            </w:pPr>
            <w:r w:rsidRPr="00BB069C">
              <w:rPr>
                <w:rFonts w:ascii="Times New Roman" w:eastAsia="Times New Roman" w:hAnsi="Times New Roman" w:cs="Times New Roman"/>
                <w:b/>
                <w:i/>
                <w:lang w:eastAsia="ru-RU"/>
              </w:rPr>
              <w:t>2</w:t>
            </w:r>
          </w:p>
        </w:tc>
        <w:tc>
          <w:tcPr>
            <w:tcW w:w="247" w:type="pct"/>
            <w:vAlign w:val="center"/>
          </w:tcPr>
          <w:p w:rsidR="00F5490A" w:rsidRPr="00BB069C" w:rsidRDefault="00F5490A" w:rsidP="00F5490A">
            <w:pPr>
              <w:jc w:val="center"/>
              <w:rPr>
                <w:rFonts w:ascii="Times New Roman" w:eastAsia="Times New Roman" w:hAnsi="Times New Roman" w:cs="Times New Roman"/>
                <w:b/>
                <w:i/>
                <w:lang w:eastAsia="ru-RU"/>
              </w:rPr>
            </w:pPr>
            <w:r w:rsidRPr="00BB069C">
              <w:rPr>
                <w:rFonts w:ascii="Times New Roman" w:eastAsia="Times New Roman" w:hAnsi="Times New Roman" w:cs="Times New Roman"/>
                <w:b/>
                <w:i/>
                <w:lang w:eastAsia="ru-RU"/>
              </w:rPr>
              <w:fldChar w:fldCharType="begin"/>
            </w:r>
            <w:r w:rsidRPr="00BB069C">
              <w:rPr>
                <w:rFonts w:ascii="Times New Roman" w:eastAsia="Times New Roman" w:hAnsi="Times New Roman" w:cs="Times New Roman"/>
                <w:b/>
                <w:i/>
                <w:lang w:eastAsia="ru-RU"/>
              </w:rPr>
              <w:instrText xml:space="preserve"> =6 </w:instrText>
            </w:r>
            <w:r w:rsidRPr="00BB069C">
              <w:rPr>
                <w:rFonts w:ascii="Times New Roman" w:eastAsia="Times New Roman" w:hAnsi="Times New Roman" w:cs="Times New Roman"/>
                <w:b/>
                <w:i/>
                <w:lang w:eastAsia="ru-RU"/>
              </w:rPr>
              <w:fldChar w:fldCharType="separate"/>
            </w:r>
            <w:r w:rsidRPr="00BB069C">
              <w:rPr>
                <w:rFonts w:ascii="Times New Roman" w:eastAsia="Times New Roman" w:hAnsi="Times New Roman" w:cs="Times New Roman"/>
                <w:b/>
                <w:i/>
                <w:noProof/>
                <w:lang w:eastAsia="ru-RU"/>
              </w:rPr>
              <w:t>6</w:t>
            </w:r>
            <w:r w:rsidRPr="00BB069C">
              <w:rPr>
                <w:rFonts w:ascii="Times New Roman" w:eastAsia="Times New Roman" w:hAnsi="Times New Roman" w:cs="Times New Roman"/>
                <w:b/>
                <w:i/>
                <w:lang w:eastAsia="ru-RU"/>
              </w:rPr>
              <w:fldChar w:fldCharType="end"/>
            </w:r>
          </w:p>
        </w:tc>
        <w:tc>
          <w:tcPr>
            <w:tcW w:w="247" w:type="pct"/>
            <w:shd w:val="clear" w:color="auto" w:fill="D9D9D9" w:themeFill="background1" w:themeFillShade="D9"/>
          </w:tcPr>
          <w:p w:rsidR="00F5490A" w:rsidRPr="00BB069C" w:rsidRDefault="00F5490A" w:rsidP="00F5490A">
            <w:pPr>
              <w:jc w:val="center"/>
              <w:rPr>
                <w:rFonts w:ascii="Times New Roman" w:eastAsia="Times New Roman" w:hAnsi="Times New Roman" w:cs="Times New Roman"/>
                <w:b/>
                <w:i/>
                <w:lang w:eastAsia="ru-RU"/>
              </w:rPr>
            </w:pPr>
            <w:r w:rsidRPr="00BB069C">
              <w:rPr>
                <w:rFonts w:ascii="Times New Roman" w:eastAsia="Times New Roman" w:hAnsi="Times New Roman" w:cs="Times New Roman"/>
                <w:b/>
                <w:i/>
                <w:lang w:eastAsia="ru-RU"/>
              </w:rPr>
              <w:t>12</w:t>
            </w:r>
          </w:p>
        </w:tc>
        <w:tc>
          <w:tcPr>
            <w:tcW w:w="247" w:type="pct"/>
            <w:shd w:val="clear" w:color="auto" w:fill="D9D9D9" w:themeFill="background1" w:themeFillShade="D9"/>
            <w:vAlign w:val="center"/>
          </w:tcPr>
          <w:p w:rsidR="00F5490A" w:rsidRPr="00BB069C" w:rsidRDefault="00F5490A" w:rsidP="00F5490A">
            <w:pPr>
              <w:jc w:val="center"/>
              <w:rPr>
                <w:rFonts w:ascii="Times New Roman" w:eastAsia="Times New Roman" w:hAnsi="Times New Roman" w:cs="Times New Roman"/>
                <w:b/>
                <w:bCs/>
                <w:i/>
                <w:lang w:eastAsia="ru-RU"/>
              </w:rPr>
            </w:pPr>
            <w:r w:rsidRPr="00BB069C">
              <w:rPr>
                <w:rFonts w:ascii="Times New Roman" w:eastAsia="Times New Roman" w:hAnsi="Times New Roman" w:cs="Times New Roman"/>
                <w:b/>
                <w:bCs/>
                <w:i/>
                <w:lang w:eastAsia="ru-RU"/>
              </w:rPr>
              <w:t>72</w:t>
            </w:r>
          </w:p>
        </w:tc>
      </w:tr>
    </w:tbl>
    <w:p w:rsidR="004013E3" w:rsidRPr="00BB069C" w:rsidRDefault="004013E3" w:rsidP="007863C1">
      <w:pPr>
        <w:pStyle w:val="114"/>
        <w:rPr>
          <w:rFonts w:ascii="Times New Roman" w:hAnsi="Times New Roman"/>
        </w:rPr>
        <w:sectPr w:rsidR="004013E3" w:rsidRPr="00BB069C" w:rsidSect="00502F97">
          <w:headerReference w:type="even" r:id="rId10"/>
          <w:headerReference w:type="default" r:id="rId11"/>
          <w:pgSz w:w="11906" w:h="16838"/>
          <w:pgMar w:top="1134" w:right="567" w:bottom="1134" w:left="1701" w:header="709" w:footer="709" w:gutter="0"/>
          <w:cols w:space="708"/>
          <w:docGrid w:linePitch="360"/>
        </w:sectPr>
      </w:pPr>
    </w:p>
    <w:p w:rsidR="00C63897" w:rsidRPr="00BB069C" w:rsidRDefault="00C63897" w:rsidP="007863C1">
      <w:pPr>
        <w:pStyle w:val="114"/>
        <w:rPr>
          <w:rFonts w:ascii="Times New Roman" w:hAnsi="Times New Roman"/>
        </w:rPr>
      </w:pPr>
      <w:bookmarkStart w:id="16" w:name="_Toc170991773"/>
      <w:r w:rsidRPr="00BB069C">
        <w:rPr>
          <w:rFonts w:ascii="Times New Roman" w:hAnsi="Times New Roman"/>
        </w:rPr>
        <w:t>2.</w:t>
      </w:r>
      <w:r w:rsidR="00782EFC" w:rsidRPr="00BB069C">
        <w:rPr>
          <w:rFonts w:ascii="Times New Roman" w:hAnsi="Times New Roman"/>
        </w:rPr>
        <w:t>3</w:t>
      </w:r>
      <w:r w:rsidRPr="00BB069C">
        <w:rPr>
          <w:rFonts w:ascii="Times New Roman" w:hAnsi="Times New Roman"/>
        </w:rPr>
        <w:t>. </w:t>
      </w:r>
      <w:r w:rsidR="00F607EF" w:rsidRPr="00BB069C">
        <w:rPr>
          <w:rFonts w:ascii="Times New Roman" w:hAnsi="Times New Roman"/>
        </w:rPr>
        <w:t>С</w:t>
      </w:r>
      <w:r w:rsidRPr="00BB069C">
        <w:rPr>
          <w:rFonts w:ascii="Times New Roman" w:hAnsi="Times New Roman"/>
        </w:rPr>
        <w:t xml:space="preserve">одержание </w:t>
      </w:r>
      <w:bookmarkEnd w:id="15"/>
      <w:r w:rsidR="00782EFC" w:rsidRPr="00BB069C">
        <w:rPr>
          <w:rFonts w:ascii="Times New Roman" w:hAnsi="Times New Roman"/>
        </w:rPr>
        <w:t>профессионального модуля</w:t>
      </w:r>
      <w:bookmarkEnd w:id="16"/>
    </w:p>
    <w:tbl>
      <w:tblPr>
        <w:tblW w:w="150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61"/>
        <w:gridCol w:w="8538"/>
        <w:gridCol w:w="1984"/>
        <w:gridCol w:w="1843"/>
      </w:tblGrid>
      <w:tr w:rsidR="004A16B6" w:rsidRPr="00BB069C" w:rsidTr="009F47A3">
        <w:trPr>
          <w:trHeight w:val="20"/>
        </w:trPr>
        <w:tc>
          <w:tcPr>
            <w:tcW w:w="2661" w:type="dxa"/>
            <w:tcBorders>
              <w:top w:val="single" w:sz="4" w:space="0" w:color="auto"/>
              <w:left w:val="single" w:sz="4" w:space="0" w:color="auto"/>
              <w:bottom w:val="single" w:sz="4" w:space="0" w:color="auto"/>
              <w:right w:val="single" w:sz="4" w:space="0" w:color="auto"/>
            </w:tcBorders>
            <w:vAlign w:val="center"/>
          </w:tcPr>
          <w:p w:rsidR="004A16B6" w:rsidRPr="00BB069C" w:rsidRDefault="004A16B6" w:rsidP="00AC06E8">
            <w:pPr>
              <w:jc w:val="center"/>
              <w:rPr>
                <w:rFonts w:ascii="Times New Roman" w:eastAsia="Times New Roman" w:hAnsi="Times New Roman" w:cs="Times New Roman"/>
                <w:b/>
                <w:sz w:val="20"/>
                <w:szCs w:val="20"/>
                <w:lang w:eastAsia="ru-RU"/>
              </w:rPr>
            </w:pPr>
            <w:r w:rsidRPr="00BB069C">
              <w:rPr>
                <w:rFonts w:ascii="Times New Roman" w:eastAsia="Times New Roman" w:hAnsi="Times New Roman" w:cs="Times New Roman"/>
                <w:b/>
                <w:bCs/>
                <w:sz w:val="20"/>
                <w:szCs w:val="20"/>
                <w:lang w:eastAsia="ru-RU"/>
              </w:rPr>
              <w:t>Наименование разделов и тем профессионального модуля (ПМ), междисциплинарных курсов (МДК)</w:t>
            </w:r>
          </w:p>
        </w:tc>
        <w:tc>
          <w:tcPr>
            <w:tcW w:w="8538" w:type="dxa"/>
            <w:tcBorders>
              <w:top w:val="single" w:sz="4" w:space="0" w:color="auto"/>
              <w:left w:val="single" w:sz="4" w:space="0" w:color="auto"/>
              <w:bottom w:val="single" w:sz="4" w:space="0" w:color="auto"/>
              <w:right w:val="single" w:sz="4" w:space="0" w:color="auto"/>
            </w:tcBorders>
            <w:vAlign w:val="center"/>
          </w:tcPr>
          <w:p w:rsidR="004A16B6" w:rsidRPr="00BB069C" w:rsidRDefault="004A16B6" w:rsidP="00AC06E8">
            <w:pPr>
              <w:jc w:val="center"/>
              <w:rPr>
                <w:rFonts w:ascii="Times New Roman" w:eastAsia="Times New Roman" w:hAnsi="Times New Roman" w:cs="Times New Roman"/>
                <w:b/>
                <w:sz w:val="20"/>
                <w:szCs w:val="20"/>
                <w:lang w:eastAsia="ru-RU"/>
              </w:rPr>
            </w:pPr>
            <w:r w:rsidRPr="00BB069C">
              <w:rPr>
                <w:rFonts w:ascii="Times New Roman" w:eastAsia="Times New Roman" w:hAnsi="Times New Roman" w:cs="Times New Roman"/>
                <w:b/>
                <w:bCs/>
                <w:sz w:val="20"/>
                <w:szCs w:val="20"/>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984" w:type="dxa"/>
            <w:tcBorders>
              <w:top w:val="single" w:sz="4" w:space="0" w:color="auto"/>
              <w:left w:val="single" w:sz="4" w:space="0" w:color="auto"/>
              <w:bottom w:val="single" w:sz="4" w:space="0" w:color="auto"/>
              <w:right w:val="single" w:sz="4" w:space="0" w:color="auto"/>
            </w:tcBorders>
            <w:vAlign w:val="center"/>
          </w:tcPr>
          <w:p w:rsidR="004A16B6" w:rsidRPr="00BB069C" w:rsidRDefault="004A16B6" w:rsidP="00AC06E8">
            <w:pPr>
              <w:jc w:val="center"/>
              <w:rPr>
                <w:rFonts w:ascii="Times New Roman" w:eastAsia="Calibri" w:hAnsi="Times New Roman" w:cs="Times New Roman"/>
                <w:b/>
                <w:bCs/>
                <w:sz w:val="18"/>
                <w:szCs w:val="18"/>
                <w:lang w:eastAsia="ru-RU"/>
              </w:rPr>
            </w:pPr>
            <w:r w:rsidRPr="00BB069C">
              <w:rPr>
                <w:rFonts w:ascii="Times New Roman" w:eastAsia="Calibri" w:hAnsi="Times New Roman" w:cs="Times New Roman"/>
                <w:b/>
                <w:bCs/>
                <w:sz w:val="18"/>
                <w:szCs w:val="18"/>
                <w:lang w:eastAsia="ru-RU"/>
              </w:rPr>
              <w:t>Объем, акад. ч./ в том числе в форме практичес- кой подготовки, акад. ч.</w:t>
            </w:r>
          </w:p>
        </w:tc>
        <w:tc>
          <w:tcPr>
            <w:tcW w:w="1843" w:type="dxa"/>
            <w:tcBorders>
              <w:top w:val="single" w:sz="4" w:space="0" w:color="auto"/>
              <w:left w:val="single" w:sz="4" w:space="0" w:color="auto"/>
              <w:bottom w:val="single" w:sz="4" w:space="0" w:color="auto"/>
              <w:right w:val="single" w:sz="4" w:space="0" w:color="auto"/>
            </w:tcBorders>
            <w:vAlign w:val="center"/>
          </w:tcPr>
          <w:p w:rsidR="004A16B6" w:rsidRPr="00BB069C" w:rsidRDefault="004A16B6" w:rsidP="00AC06E8">
            <w:pPr>
              <w:jc w:val="center"/>
              <w:rPr>
                <w:rFonts w:ascii="Times New Roman" w:eastAsia="Calibri" w:hAnsi="Times New Roman" w:cs="Times New Roman"/>
                <w:b/>
                <w:bCs/>
                <w:sz w:val="20"/>
                <w:szCs w:val="20"/>
                <w:lang w:eastAsia="ru-RU"/>
              </w:rPr>
            </w:pPr>
            <w:r w:rsidRPr="00BB069C">
              <w:rPr>
                <w:rFonts w:ascii="Times New Roman" w:eastAsia="Calibri" w:hAnsi="Times New Roman" w:cs="Times New Roman"/>
                <w:b/>
                <w:bCs/>
                <w:sz w:val="20"/>
                <w:szCs w:val="20"/>
                <w:lang w:eastAsia="ru-RU"/>
              </w:rPr>
              <w:t>Коды компетенций, формированию которых способствует элемент программы</w:t>
            </w:r>
          </w:p>
        </w:tc>
      </w:tr>
      <w:tr w:rsidR="004A16B6" w:rsidRPr="00BB069C" w:rsidTr="009F47A3">
        <w:trPr>
          <w:trHeight w:val="20"/>
        </w:trPr>
        <w:tc>
          <w:tcPr>
            <w:tcW w:w="2661" w:type="dxa"/>
            <w:tcBorders>
              <w:top w:val="single" w:sz="4" w:space="0" w:color="auto"/>
              <w:left w:val="single" w:sz="4" w:space="0" w:color="auto"/>
              <w:bottom w:val="single" w:sz="4" w:space="0" w:color="auto"/>
              <w:right w:val="single" w:sz="4" w:space="0" w:color="auto"/>
            </w:tcBorders>
          </w:tcPr>
          <w:p w:rsidR="004A16B6" w:rsidRPr="00BB069C" w:rsidRDefault="004A16B6" w:rsidP="00AC06E8">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1</w:t>
            </w:r>
          </w:p>
        </w:tc>
        <w:tc>
          <w:tcPr>
            <w:tcW w:w="8538" w:type="dxa"/>
            <w:tcBorders>
              <w:top w:val="single" w:sz="4" w:space="0" w:color="auto"/>
              <w:left w:val="single" w:sz="4" w:space="0" w:color="auto"/>
              <w:bottom w:val="single" w:sz="4" w:space="0" w:color="auto"/>
              <w:right w:val="single" w:sz="4" w:space="0" w:color="auto"/>
            </w:tcBorders>
          </w:tcPr>
          <w:p w:rsidR="004A16B6" w:rsidRPr="00BB069C" w:rsidRDefault="004A16B6" w:rsidP="00AC06E8">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 2</w:t>
            </w:r>
          </w:p>
        </w:tc>
        <w:tc>
          <w:tcPr>
            <w:tcW w:w="1984" w:type="dxa"/>
            <w:tcBorders>
              <w:top w:val="single" w:sz="4" w:space="0" w:color="auto"/>
              <w:left w:val="single" w:sz="4" w:space="0" w:color="auto"/>
              <w:bottom w:val="single" w:sz="4" w:space="0" w:color="auto"/>
              <w:right w:val="single" w:sz="4" w:space="0" w:color="auto"/>
            </w:tcBorders>
            <w:vAlign w:val="center"/>
          </w:tcPr>
          <w:p w:rsidR="004A16B6" w:rsidRPr="00BB069C" w:rsidRDefault="004A16B6" w:rsidP="00AC06E8">
            <w:pPr>
              <w:jc w:val="center"/>
              <w:rPr>
                <w:rFonts w:ascii="Times New Roman" w:eastAsia="Calibri" w:hAnsi="Times New Roman" w:cs="Times New Roman"/>
                <w:bCs/>
                <w:sz w:val="20"/>
                <w:szCs w:val="20"/>
                <w:lang w:eastAsia="ru-RU"/>
              </w:rPr>
            </w:pPr>
            <w:r w:rsidRPr="00BB069C">
              <w:rPr>
                <w:rFonts w:ascii="Times New Roman" w:eastAsia="Calibri" w:hAnsi="Times New Roman" w:cs="Times New Roman"/>
                <w:bCs/>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tcPr>
          <w:p w:rsidR="004A16B6" w:rsidRPr="00BB069C" w:rsidRDefault="004A16B6" w:rsidP="00AC06E8">
            <w:pPr>
              <w:jc w:val="center"/>
              <w:rPr>
                <w:rFonts w:ascii="Times New Roman" w:eastAsia="Calibri" w:hAnsi="Times New Roman" w:cs="Times New Roman"/>
                <w:bCs/>
                <w:sz w:val="20"/>
                <w:szCs w:val="20"/>
                <w:lang w:eastAsia="ru-RU"/>
              </w:rPr>
            </w:pPr>
            <w:r w:rsidRPr="00BB069C">
              <w:rPr>
                <w:rFonts w:ascii="Times New Roman" w:eastAsia="Calibri" w:hAnsi="Times New Roman" w:cs="Times New Roman"/>
                <w:bCs/>
                <w:sz w:val="20"/>
                <w:szCs w:val="20"/>
                <w:lang w:eastAsia="ru-RU"/>
              </w:rPr>
              <w:t>4</w:t>
            </w:r>
          </w:p>
        </w:tc>
      </w:tr>
      <w:tr w:rsidR="004A16B6" w:rsidRPr="00BB069C" w:rsidTr="009F47A3">
        <w:trPr>
          <w:trHeight w:val="20"/>
        </w:trPr>
        <w:tc>
          <w:tcPr>
            <w:tcW w:w="11199" w:type="dxa"/>
            <w:gridSpan w:val="2"/>
            <w:tcBorders>
              <w:top w:val="single" w:sz="4" w:space="0" w:color="auto"/>
              <w:left w:val="single" w:sz="4" w:space="0" w:color="auto"/>
              <w:bottom w:val="single" w:sz="4" w:space="0" w:color="auto"/>
              <w:right w:val="single" w:sz="4" w:space="0" w:color="auto"/>
            </w:tcBorders>
            <w:shd w:val="clear" w:color="auto" w:fill="FFFFCC"/>
          </w:tcPr>
          <w:p w:rsidR="004A16B6" w:rsidRPr="00BB069C" w:rsidRDefault="004A16B6" w:rsidP="00AC06E8">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Раздел 1. Обеспечение безопасности работ при эксплуатации и ремонте оборудования электрических подстанций и сетей</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rsidR="004A16B6" w:rsidRPr="00BB069C" w:rsidRDefault="004E29F8" w:rsidP="00AC06E8">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110/60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A16B6" w:rsidRPr="00BB069C" w:rsidRDefault="004A16B6" w:rsidP="00AC06E8">
            <w:pPr>
              <w:jc w:val="center"/>
              <w:rPr>
                <w:rFonts w:ascii="Times New Roman" w:eastAsia="Times New Roman" w:hAnsi="Times New Roman" w:cs="Times New Roman"/>
                <w:sz w:val="20"/>
                <w:szCs w:val="20"/>
                <w:lang w:eastAsia="ru-RU"/>
              </w:rPr>
            </w:pPr>
          </w:p>
        </w:tc>
      </w:tr>
      <w:tr w:rsidR="004A16B6" w:rsidRPr="00BB069C" w:rsidTr="009F47A3">
        <w:trPr>
          <w:trHeight w:val="20"/>
        </w:trPr>
        <w:tc>
          <w:tcPr>
            <w:tcW w:w="111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16B6" w:rsidRPr="00BB069C" w:rsidRDefault="004A16B6" w:rsidP="00AC06E8">
            <w:pPr>
              <w:rPr>
                <w:rFonts w:ascii="Times New Roman" w:eastAsia="Times New Roman" w:hAnsi="Times New Roman" w:cs="Times New Roman"/>
                <w:b/>
                <w:lang w:eastAsia="ru-RU"/>
              </w:rPr>
            </w:pPr>
            <w:r w:rsidRPr="00BB069C">
              <w:rPr>
                <w:rFonts w:ascii="Times New Roman" w:eastAsia="Times New Roman" w:hAnsi="Times New Roman" w:cs="Times New Roman"/>
                <w:b/>
                <w:color w:val="000000"/>
                <w:lang w:eastAsia="ru-RU"/>
              </w:rPr>
              <w:t xml:space="preserve">МДК 04.01. </w:t>
            </w:r>
            <w:r w:rsidR="009F47A3" w:rsidRPr="00BB069C">
              <w:rPr>
                <w:rFonts w:ascii="Times New Roman" w:eastAsia="Times New Roman" w:hAnsi="Times New Roman" w:cs="Times New Roman"/>
                <w:b/>
                <w:color w:val="000000"/>
                <w:lang w:eastAsia="ru-RU"/>
              </w:rPr>
              <w:t xml:space="preserve">Безопасность работ при эксплуатации и ремонте оборудования </w:t>
            </w:r>
            <w:r w:rsidR="005B7C83" w:rsidRPr="00BB069C">
              <w:rPr>
                <w:rFonts w:ascii="Times New Roman" w:eastAsia="Times New Roman" w:hAnsi="Times New Roman" w:cs="Times New Roman"/>
                <w:b/>
                <w:lang w:eastAsia="ru-RU"/>
              </w:rPr>
              <w:t>электрических подстанций и сетей</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16B6" w:rsidRPr="00BB069C" w:rsidRDefault="004E29F8" w:rsidP="00AC06E8">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110/60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A16B6" w:rsidRPr="00BB069C" w:rsidRDefault="004A16B6" w:rsidP="00AC06E8">
            <w:pPr>
              <w:jc w:val="center"/>
              <w:rPr>
                <w:rFonts w:ascii="Times New Roman" w:eastAsia="Times New Roman" w:hAnsi="Times New Roman" w:cs="Times New Roman"/>
                <w:sz w:val="20"/>
                <w:szCs w:val="20"/>
                <w:lang w:eastAsia="ru-RU"/>
              </w:rPr>
            </w:pPr>
          </w:p>
        </w:tc>
      </w:tr>
      <w:tr w:rsidR="004A16B6" w:rsidRPr="00BB069C" w:rsidTr="009F47A3">
        <w:trPr>
          <w:trHeight w:val="20"/>
        </w:trPr>
        <w:tc>
          <w:tcPr>
            <w:tcW w:w="2661" w:type="dxa"/>
            <w:vMerge w:val="restart"/>
            <w:tcBorders>
              <w:top w:val="single" w:sz="4" w:space="0" w:color="auto"/>
              <w:left w:val="single" w:sz="4" w:space="0" w:color="auto"/>
              <w:right w:val="single" w:sz="4" w:space="0" w:color="auto"/>
            </w:tcBorders>
          </w:tcPr>
          <w:p w:rsidR="004A16B6" w:rsidRPr="00BB069C" w:rsidRDefault="004A16B6" w:rsidP="00A9707D">
            <w:pPr>
              <w:rPr>
                <w:rFonts w:ascii="Times New Roman" w:eastAsia="Calibri" w:hAnsi="Times New Roman" w:cs="Times New Roman"/>
                <w:b/>
                <w:bCs/>
                <w:lang w:eastAsia="ru-RU"/>
              </w:rPr>
            </w:pPr>
            <w:r w:rsidRPr="00BB069C">
              <w:rPr>
                <w:rFonts w:ascii="Times New Roman" w:eastAsia="Calibri" w:hAnsi="Times New Roman" w:cs="Times New Roman"/>
                <w:b/>
                <w:bCs/>
                <w:lang w:eastAsia="ru-RU"/>
              </w:rPr>
              <w:t xml:space="preserve">Тема 1. </w:t>
            </w:r>
            <w:r w:rsidR="005B7C83" w:rsidRPr="00BB069C">
              <w:rPr>
                <w:rFonts w:ascii="Times New Roman" w:eastAsia="Times New Roman" w:hAnsi="Times New Roman" w:cs="Times New Roman"/>
                <w:b/>
                <w:sz w:val="24"/>
                <w:szCs w:val="24"/>
                <w:lang w:eastAsia="ru-RU"/>
              </w:rPr>
              <w:t>Общие требования безопасности при обслуживании электроустановок</w:t>
            </w:r>
          </w:p>
        </w:tc>
        <w:tc>
          <w:tcPr>
            <w:tcW w:w="8538" w:type="dxa"/>
            <w:tcBorders>
              <w:top w:val="single" w:sz="4" w:space="0" w:color="auto"/>
              <w:left w:val="single" w:sz="4" w:space="0" w:color="auto"/>
              <w:bottom w:val="single" w:sz="4" w:space="0" w:color="auto"/>
              <w:right w:val="single" w:sz="4" w:space="0" w:color="auto"/>
            </w:tcBorders>
          </w:tcPr>
          <w:p w:rsidR="004A16B6" w:rsidRPr="00BB069C" w:rsidRDefault="004A16B6" w:rsidP="00AC06E8">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Содержание</w:t>
            </w:r>
          </w:p>
        </w:tc>
        <w:tc>
          <w:tcPr>
            <w:tcW w:w="1984" w:type="dxa"/>
            <w:tcBorders>
              <w:top w:val="single" w:sz="4" w:space="0" w:color="auto"/>
              <w:left w:val="single" w:sz="4" w:space="0" w:color="auto"/>
              <w:bottom w:val="single" w:sz="4" w:space="0" w:color="auto"/>
              <w:right w:val="single" w:sz="4" w:space="0" w:color="auto"/>
            </w:tcBorders>
          </w:tcPr>
          <w:p w:rsidR="004A16B6" w:rsidRPr="00BB069C" w:rsidRDefault="004A16B6" w:rsidP="00AC06E8">
            <w:pPr>
              <w:jc w:val="cente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12/6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A16B6" w:rsidRPr="00BB069C" w:rsidRDefault="004A16B6" w:rsidP="00AC06E8">
            <w:pPr>
              <w:jc w:val="center"/>
              <w:rPr>
                <w:rFonts w:ascii="Times New Roman" w:eastAsia="Times New Roman" w:hAnsi="Times New Roman" w:cs="Times New Roman"/>
                <w:sz w:val="20"/>
                <w:szCs w:val="20"/>
                <w:lang w:eastAsia="ru-RU"/>
              </w:rPr>
            </w:pPr>
          </w:p>
        </w:tc>
      </w:tr>
      <w:tr w:rsidR="00261641" w:rsidRPr="00BB069C" w:rsidTr="00261641">
        <w:trPr>
          <w:trHeight w:val="20"/>
        </w:trPr>
        <w:tc>
          <w:tcPr>
            <w:tcW w:w="2661" w:type="dxa"/>
            <w:vMerge/>
            <w:tcBorders>
              <w:left w:val="single" w:sz="4" w:space="0" w:color="auto"/>
              <w:right w:val="single" w:sz="4" w:space="0" w:color="auto"/>
            </w:tcBorders>
            <w:vAlign w:val="center"/>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61641" w:rsidRPr="00BB069C" w:rsidRDefault="005B7C83" w:rsidP="005B7C83">
            <w:pPr>
              <w:rPr>
                <w:rFonts w:ascii="Times New Roman" w:eastAsia="Times New Roman" w:hAnsi="Times New Roman" w:cs="Times New Roman"/>
                <w:sz w:val="24"/>
                <w:szCs w:val="24"/>
                <w:lang w:eastAsia="ru-RU"/>
              </w:rPr>
            </w:pPr>
            <w:r w:rsidRPr="00BB069C">
              <w:rPr>
                <w:rFonts w:ascii="Times New Roman" w:hAnsi="Times New Roman" w:cs="Times New Roman"/>
              </w:rPr>
              <w:t>Область</w:t>
            </w:r>
            <w:r w:rsidRPr="00BB069C">
              <w:rPr>
                <w:rFonts w:ascii="Times New Roman" w:hAnsi="Times New Roman" w:cs="Times New Roman"/>
                <w:spacing w:val="-6"/>
              </w:rPr>
              <w:t xml:space="preserve"> </w:t>
            </w:r>
            <w:r w:rsidRPr="00BB069C">
              <w:rPr>
                <w:rFonts w:ascii="Times New Roman" w:hAnsi="Times New Roman" w:cs="Times New Roman"/>
              </w:rPr>
              <w:t>применения</w:t>
            </w:r>
            <w:r w:rsidRPr="00BB069C">
              <w:rPr>
                <w:rFonts w:ascii="Times New Roman" w:hAnsi="Times New Roman" w:cs="Times New Roman"/>
                <w:spacing w:val="-1"/>
              </w:rPr>
              <w:t xml:space="preserve"> </w:t>
            </w:r>
            <w:r w:rsidRPr="00BB069C">
              <w:rPr>
                <w:rFonts w:ascii="Times New Roman" w:hAnsi="Times New Roman" w:cs="Times New Roman"/>
              </w:rPr>
              <w:t>правил</w:t>
            </w:r>
            <w:r w:rsidRPr="00BB069C">
              <w:rPr>
                <w:rFonts w:ascii="Times New Roman" w:hAnsi="Times New Roman" w:cs="Times New Roman"/>
                <w:spacing w:val="-6"/>
              </w:rPr>
              <w:t xml:space="preserve"> </w:t>
            </w:r>
            <w:r w:rsidRPr="00BB069C">
              <w:rPr>
                <w:rFonts w:ascii="Times New Roman" w:hAnsi="Times New Roman" w:cs="Times New Roman"/>
              </w:rPr>
              <w:t>по</w:t>
            </w:r>
            <w:r w:rsidRPr="00BB069C">
              <w:rPr>
                <w:rFonts w:ascii="Times New Roman" w:hAnsi="Times New Roman" w:cs="Times New Roman"/>
                <w:spacing w:val="-5"/>
              </w:rPr>
              <w:t xml:space="preserve"> </w:t>
            </w:r>
            <w:r w:rsidRPr="00BB069C">
              <w:rPr>
                <w:rFonts w:ascii="Times New Roman" w:hAnsi="Times New Roman" w:cs="Times New Roman"/>
              </w:rPr>
              <w:t>охране</w:t>
            </w:r>
            <w:r w:rsidRPr="00BB069C">
              <w:rPr>
                <w:rFonts w:ascii="Times New Roman" w:hAnsi="Times New Roman" w:cs="Times New Roman"/>
                <w:spacing w:val="-7"/>
              </w:rPr>
              <w:t xml:space="preserve"> </w:t>
            </w:r>
            <w:r w:rsidRPr="00BB069C">
              <w:rPr>
                <w:rFonts w:ascii="Times New Roman" w:hAnsi="Times New Roman" w:cs="Times New Roman"/>
              </w:rPr>
              <w:t>труда</w:t>
            </w:r>
            <w:r w:rsidRPr="00BB069C">
              <w:rPr>
                <w:rFonts w:ascii="Times New Roman" w:hAnsi="Times New Roman" w:cs="Times New Roman"/>
                <w:spacing w:val="2"/>
              </w:rPr>
              <w:t xml:space="preserve"> </w:t>
            </w:r>
            <w:r w:rsidRPr="00BB069C">
              <w:rPr>
                <w:rFonts w:ascii="Times New Roman" w:hAnsi="Times New Roman" w:cs="Times New Roman"/>
              </w:rPr>
              <w:t>при</w:t>
            </w:r>
            <w:r w:rsidRPr="00BB069C">
              <w:rPr>
                <w:rFonts w:ascii="Times New Roman" w:hAnsi="Times New Roman" w:cs="Times New Roman"/>
                <w:spacing w:val="-8"/>
              </w:rPr>
              <w:t xml:space="preserve"> </w:t>
            </w:r>
            <w:r w:rsidRPr="00BB069C">
              <w:rPr>
                <w:rFonts w:ascii="Times New Roman" w:hAnsi="Times New Roman" w:cs="Times New Roman"/>
              </w:rPr>
              <w:t>эксплуатации</w:t>
            </w:r>
            <w:r w:rsidRPr="00BB069C">
              <w:rPr>
                <w:rFonts w:ascii="Times New Roman" w:hAnsi="Times New Roman" w:cs="Times New Roman"/>
                <w:spacing w:val="-3"/>
              </w:rPr>
              <w:t xml:space="preserve"> </w:t>
            </w:r>
            <w:r w:rsidRPr="00BB069C">
              <w:rPr>
                <w:rFonts w:ascii="Times New Roman" w:hAnsi="Times New Roman" w:cs="Times New Roman"/>
              </w:rPr>
              <w:t>электроустановок</w:t>
            </w:r>
            <w:r w:rsidRPr="00BB069C">
              <w:rPr>
                <w:rFonts w:ascii="Times New Roman" w:eastAsia="Times New Roman" w:hAnsi="Times New Roman" w:cs="Times New Roman"/>
                <w:lang w:eastAsia="ru-RU"/>
              </w:rPr>
              <w:t xml:space="preserve">. </w:t>
            </w:r>
            <w:r w:rsidR="00261641" w:rsidRPr="00BB069C">
              <w:rPr>
                <w:rFonts w:ascii="Times New Roman" w:eastAsia="Times New Roman" w:hAnsi="Times New Roman" w:cs="Times New Roman"/>
                <w:lang w:eastAsia="ru-RU"/>
              </w:rPr>
              <w:t>Требования к персоналу, обслуживающему электроустановки и электрические сети. Лица, ответственные за безопасное проведение работ при эксплуатации и ремонте оборудо</w:t>
            </w:r>
            <w:r w:rsidR="00261641" w:rsidRPr="00BB069C">
              <w:rPr>
                <w:rFonts w:ascii="Times New Roman" w:eastAsia="Times New Roman" w:hAnsi="Times New Roman" w:cs="Times New Roman"/>
                <w:lang w:eastAsia="ru-RU"/>
              </w:rPr>
              <w:softHyphen/>
              <w:t>вания устройств электроснабжения, их права и обязанности</w:t>
            </w:r>
          </w:p>
        </w:tc>
        <w:tc>
          <w:tcPr>
            <w:tcW w:w="1984" w:type="dxa"/>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val="restart"/>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261641" w:rsidRPr="00BB069C" w:rsidRDefault="00261641" w:rsidP="00AC06E8">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261641" w:rsidRPr="00BB069C" w:rsidRDefault="00261641" w:rsidP="00AC06E8">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04, </w:t>
            </w:r>
          </w:p>
          <w:p w:rsidR="00261641" w:rsidRPr="00BB069C" w:rsidRDefault="00261641" w:rsidP="00AC06E8">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07, </w:t>
            </w:r>
          </w:p>
          <w:p w:rsidR="00261641" w:rsidRPr="00BB069C" w:rsidRDefault="00261641" w:rsidP="00AC06E8">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bCs/>
                <w:sz w:val="20"/>
                <w:szCs w:val="20"/>
                <w:lang w:eastAsia="ru-RU"/>
              </w:rPr>
              <w:t>ОК 09</w:t>
            </w:r>
          </w:p>
        </w:tc>
      </w:tr>
      <w:tr w:rsidR="00261641" w:rsidRPr="00BB069C" w:rsidTr="00261641">
        <w:trPr>
          <w:trHeight w:val="20"/>
        </w:trPr>
        <w:tc>
          <w:tcPr>
            <w:tcW w:w="2661" w:type="dxa"/>
            <w:vMerge/>
            <w:tcBorders>
              <w:left w:val="single" w:sz="4" w:space="0" w:color="auto"/>
              <w:right w:val="single" w:sz="4" w:space="0" w:color="auto"/>
            </w:tcBorders>
            <w:vAlign w:val="center"/>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61641" w:rsidRPr="00BB069C" w:rsidRDefault="00261641" w:rsidP="00261641">
            <w:pPr>
              <w:jc w:val="both"/>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Категории работ. Организационные мероприятия, обеспечивающие безопасность работ в электроустановках. Организация рабочего места</w:t>
            </w:r>
          </w:p>
        </w:tc>
        <w:tc>
          <w:tcPr>
            <w:tcW w:w="1984" w:type="dxa"/>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sz w:val="20"/>
                <w:szCs w:val="20"/>
                <w:lang w:eastAsia="ru-RU"/>
              </w:rPr>
            </w:pPr>
          </w:p>
        </w:tc>
      </w:tr>
      <w:tr w:rsidR="00261641" w:rsidRPr="00BB069C" w:rsidTr="00261641">
        <w:trPr>
          <w:trHeight w:val="20"/>
        </w:trPr>
        <w:tc>
          <w:tcPr>
            <w:tcW w:w="2661" w:type="dxa"/>
            <w:vMerge/>
            <w:tcBorders>
              <w:left w:val="single" w:sz="4" w:space="0" w:color="auto"/>
              <w:right w:val="single" w:sz="4" w:space="0" w:color="auto"/>
            </w:tcBorders>
            <w:vAlign w:val="center"/>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261641" w:rsidRPr="00BB069C" w:rsidRDefault="00261641" w:rsidP="00261641">
            <w:pPr>
              <w:jc w:val="both"/>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xml:space="preserve">Технические мероприятия, обеспечивающие безопасность работ в электроустановках. </w:t>
            </w:r>
          </w:p>
        </w:tc>
        <w:tc>
          <w:tcPr>
            <w:tcW w:w="1984" w:type="dxa"/>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sz w:val="20"/>
                <w:szCs w:val="20"/>
                <w:lang w:eastAsia="ru-RU"/>
              </w:rPr>
            </w:pPr>
          </w:p>
        </w:tc>
      </w:tr>
      <w:tr w:rsidR="004A16B6" w:rsidRPr="00BB069C" w:rsidTr="009F47A3">
        <w:trPr>
          <w:trHeight w:val="20"/>
        </w:trPr>
        <w:tc>
          <w:tcPr>
            <w:tcW w:w="2661" w:type="dxa"/>
            <w:vMerge/>
            <w:tcBorders>
              <w:left w:val="single" w:sz="4" w:space="0" w:color="auto"/>
              <w:right w:val="single" w:sz="4" w:space="0" w:color="auto"/>
            </w:tcBorders>
            <w:vAlign w:val="center"/>
          </w:tcPr>
          <w:p w:rsidR="004A16B6" w:rsidRPr="00BB069C" w:rsidRDefault="004A16B6"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vAlign w:val="center"/>
          </w:tcPr>
          <w:p w:rsidR="004A16B6" w:rsidRPr="00BB069C" w:rsidRDefault="004A16B6" w:rsidP="00AC06E8">
            <w:pPr>
              <w:rPr>
                <w:rFonts w:ascii="Times New Roman" w:eastAsia="Times New Roman" w:hAnsi="Times New Roman" w:cs="Times New Roman"/>
                <w:color w:val="000000"/>
                <w:lang w:eastAsia="ru-RU"/>
              </w:rPr>
            </w:pPr>
            <w:r w:rsidRPr="00BB069C">
              <w:rPr>
                <w:rFonts w:ascii="Times New Roman" w:eastAsia="Calibri" w:hAnsi="Times New Roman" w:cs="Times New Roman"/>
                <w:b/>
                <w:bCs/>
                <w:lang w:eastAsia="ru-RU"/>
              </w:rPr>
              <w:t>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tcPr>
          <w:p w:rsidR="004A16B6" w:rsidRPr="00BB069C" w:rsidRDefault="004A16B6" w:rsidP="00AC06E8">
            <w:pPr>
              <w:jc w:val="cente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val="en-US" w:eastAsia="ru-RU"/>
              </w:rPr>
              <w:t>6</w:t>
            </w:r>
            <w:r w:rsidRPr="00BB069C">
              <w:rPr>
                <w:rFonts w:ascii="Times New Roman" w:eastAsia="Times New Roman" w:hAnsi="Times New Roman" w:cs="Times New Roman"/>
                <w:b/>
                <w:color w:val="000000"/>
                <w:lang w:eastAsia="ru-RU"/>
              </w:rPr>
              <w:t>/6</w:t>
            </w:r>
          </w:p>
        </w:tc>
        <w:tc>
          <w:tcPr>
            <w:tcW w:w="1843" w:type="dxa"/>
            <w:vMerge/>
            <w:tcBorders>
              <w:left w:val="single" w:sz="4" w:space="0" w:color="auto"/>
              <w:right w:val="single" w:sz="4" w:space="0" w:color="auto"/>
            </w:tcBorders>
            <w:shd w:val="clear" w:color="auto" w:fill="FFFFFF"/>
          </w:tcPr>
          <w:p w:rsidR="004A16B6" w:rsidRPr="00BB069C" w:rsidRDefault="004A16B6" w:rsidP="00AC06E8">
            <w:pPr>
              <w:jc w:val="center"/>
              <w:rPr>
                <w:rFonts w:ascii="Times New Roman" w:eastAsia="Times New Roman" w:hAnsi="Times New Roman" w:cs="Times New Roman"/>
                <w:sz w:val="20"/>
                <w:szCs w:val="20"/>
                <w:lang w:eastAsia="ru-RU"/>
              </w:rPr>
            </w:pPr>
          </w:p>
        </w:tc>
      </w:tr>
      <w:tr w:rsidR="00261641" w:rsidRPr="00BB069C" w:rsidTr="00261641">
        <w:trPr>
          <w:trHeight w:val="20"/>
        </w:trPr>
        <w:tc>
          <w:tcPr>
            <w:tcW w:w="2661" w:type="dxa"/>
            <w:vMerge/>
            <w:tcBorders>
              <w:left w:val="single" w:sz="4" w:space="0" w:color="auto"/>
              <w:right w:val="single" w:sz="4" w:space="0" w:color="auto"/>
            </w:tcBorders>
            <w:vAlign w:val="center"/>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261641" w:rsidRPr="00BB069C" w:rsidRDefault="00261641" w:rsidP="00AC06E8">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w:t>
            </w:r>
          </w:p>
          <w:p w:rsidR="00261641" w:rsidRPr="00BB069C" w:rsidRDefault="00261641" w:rsidP="00AC06E8">
            <w:pPr>
              <w:rPr>
                <w:rFonts w:ascii="Times New Roman" w:eastAsia="Times New Roman" w:hAnsi="Times New Roman" w:cs="Times New Roman"/>
                <w:lang w:eastAsia="ru-RU"/>
              </w:rPr>
            </w:pPr>
            <w:r w:rsidRPr="00BB069C">
              <w:rPr>
                <w:rFonts w:ascii="Times New Roman" w:eastAsia="Times New Roman" w:hAnsi="Times New Roman" w:cs="Times New Roman"/>
                <w:color w:val="000000"/>
                <w:lang w:eastAsia="ru-RU"/>
              </w:rPr>
              <w:t xml:space="preserve">Определение зон </w:t>
            </w:r>
            <w:r w:rsidRPr="00BB069C">
              <w:rPr>
                <w:rFonts w:ascii="Times New Roman" w:eastAsia="Times New Roman" w:hAnsi="Times New Roman" w:cs="Times New Roman"/>
                <w:lang w:eastAsia="ru-RU"/>
              </w:rPr>
              <w:t>ответственности электротехнического персонала по кругу своих обязанностей</w:t>
            </w:r>
          </w:p>
        </w:tc>
        <w:tc>
          <w:tcPr>
            <w:tcW w:w="1984" w:type="dxa"/>
            <w:tcBorders>
              <w:top w:val="single" w:sz="4" w:space="0" w:color="auto"/>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r w:rsidR="00E32B3F"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261641" w:rsidRPr="00BB069C" w:rsidRDefault="00261641" w:rsidP="00AC06E8">
            <w:pPr>
              <w:jc w:val="center"/>
              <w:rPr>
                <w:rFonts w:ascii="Times New Roman" w:eastAsia="Times New Roman" w:hAnsi="Times New Roman" w:cs="Times New Roman"/>
                <w:sz w:val="20"/>
                <w:szCs w:val="20"/>
                <w:lang w:eastAsia="ru-RU"/>
              </w:rPr>
            </w:pPr>
          </w:p>
        </w:tc>
      </w:tr>
      <w:tr w:rsidR="00261641" w:rsidRPr="00BB069C" w:rsidTr="00261641">
        <w:trPr>
          <w:trHeight w:val="20"/>
        </w:trPr>
        <w:tc>
          <w:tcPr>
            <w:tcW w:w="2661" w:type="dxa"/>
            <w:vMerge/>
            <w:tcBorders>
              <w:left w:val="single" w:sz="4" w:space="0" w:color="auto"/>
              <w:right w:val="single" w:sz="4" w:space="0" w:color="auto"/>
            </w:tcBorders>
            <w:vAlign w:val="center"/>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261641" w:rsidRPr="00BB069C" w:rsidRDefault="00261641" w:rsidP="00261641">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2</w:t>
            </w:r>
          </w:p>
          <w:p w:rsidR="00261641" w:rsidRPr="00BB069C" w:rsidRDefault="00261641" w:rsidP="00AC06E8">
            <w:pPr>
              <w:rPr>
                <w:rFonts w:ascii="Times New Roman" w:eastAsia="Times New Roman" w:hAnsi="Times New Roman" w:cs="Times New Roman"/>
                <w:bCs/>
                <w:color w:val="000000"/>
                <w:lang w:eastAsia="ru-RU"/>
              </w:rPr>
            </w:pPr>
            <w:r w:rsidRPr="00BB069C">
              <w:rPr>
                <w:rFonts w:ascii="Times New Roman" w:eastAsia="Times New Roman" w:hAnsi="Times New Roman" w:cs="Times New Roman"/>
                <w:color w:val="000000"/>
                <w:lang w:eastAsia="ru-RU"/>
              </w:rPr>
              <w:t>Выбор необходимых</w:t>
            </w:r>
            <w:r w:rsidRPr="00BB069C">
              <w:rPr>
                <w:rFonts w:ascii="Times New Roman" w:eastAsia="Times New Roman" w:hAnsi="Times New Roman" w:cs="Times New Roman"/>
                <w:bCs/>
                <w:color w:val="000000"/>
                <w:lang w:eastAsia="ru-RU"/>
              </w:rPr>
              <w:t xml:space="preserve"> технических средств обеспечения электробезопасности при работе в электроустановке</w:t>
            </w:r>
          </w:p>
        </w:tc>
        <w:tc>
          <w:tcPr>
            <w:tcW w:w="1984" w:type="dxa"/>
            <w:tcBorders>
              <w:top w:val="single" w:sz="4" w:space="0" w:color="auto"/>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val="en-US" w:eastAsia="ru-RU"/>
              </w:rPr>
              <w:t>2</w:t>
            </w:r>
            <w:r w:rsidR="00E32B3F"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261641" w:rsidRPr="00BB069C" w:rsidRDefault="00261641" w:rsidP="00AC06E8">
            <w:pPr>
              <w:jc w:val="center"/>
              <w:rPr>
                <w:rFonts w:ascii="Times New Roman" w:eastAsia="Times New Roman" w:hAnsi="Times New Roman" w:cs="Times New Roman"/>
                <w:sz w:val="20"/>
                <w:szCs w:val="20"/>
                <w:lang w:eastAsia="ru-RU"/>
              </w:rPr>
            </w:pPr>
          </w:p>
        </w:tc>
      </w:tr>
      <w:tr w:rsidR="00261641" w:rsidRPr="00BB069C" w:rsidTr="00261641">
        <w:trPr>
          <w:trHeight w:val="20"/>
        </w:trPr>
        <w:tc>
          <w:tcPr>
            <w:tcW w:w="2661" w:type="dxa"/>
            <w:vMerge/>
            <w:tcBorders>
              <w:left w:val="single" w:sz="4" w:space="0" w:color="auto"/>
              <w:right w:val="single" w:sz="4" w:space="0" w:color="auto"/>
            </w:tcBorders>
            <w:vAlign w:val="center"/>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261641" w:rsidRPr="00BB069C" w:rsidRDefault="00261641" w:rsidP="00261641">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3</w:t>
            </w:r>
          </w:p>
          <w:p w:rsidR="00261641" w:rsidRPr="00BB069C" w:rsidRDefault="00261641" w:rsidP="00AC06E8">
            <w:pPr>
              <w:rPr>
                <w:rFonts w:ascii="Times New Roman" w:eastAsia="Times New Roman" w:hAnsi="Times New Roman" w:cs="Times New Roman"/>
                <w:color w:val="000000"/>
                <w:lang w:eastAsia="ru-RU"/>
              </w:rPr>
            </w:pPr>
            <w:r w:rsidRPr="00BB069C">
              <w:rPr>
                <w:rFonts w:ascii="Times New Roman" w:eastAsia="Times New Roman" w:hAnsi="Times New Roman" w:cs="Times New Roman"/>
                <w:bCs/>
                <w:color w:val="000000"/>
                <w:lang w:eastAsia="ru-RU"/>
              </w:rPr>
              <w:t>Выбор способа защиты от прямого и косвенного прикосновения</w:t>
            </w:r>
          </w:p>
        </w:tc>
        <w:tc>
          <w:tcPr>
            <w:tcW w:w="1984" w:type="dxa"/>
            <w:tcBorders>
              <w:top w:val="single" w:sz="4" w:space="0" w:color="auto"/>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val="en-US" w:eastAsia="ru-RU"/>
              </w:rPr>
              <w:t>2</w:t>
            </w:r>
            <w:r w:rsidR="00E32B3F"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261641" w:rsidRPr="00BB069C" w:rsidRDefault="00261641" w:rsidP="00AC06E8">
            <w:pPr>
              <w:jc w:val="center"/>
              <w:rPr>
                <w:rFonts w:ascii="Times New Roman" w:eastAsia="Times New Roman" w:hAnsi="Times New Roman" w:cs="Times New Roman"/>
                <w:sz w:val="20"/>
                <w:szCs w:val="20"/>
                <w:lang w:eastAsia="ru-RU"/>
              </w:rPr>
            </w:pPr>
          </w:p>
        </w:tc>
      </w:tr>
      <w:tr w:rsidR="004A16B6" w:rsidRPr="00BB069C" w:rsidTr="009F47A3">
        <w:trPr>
          <w:trHeight w:val="20"/>
        </w:trPr>
        <w:tc>
          <w:tcPr>
            <w:tcW w:w="2661" w:type="dxa"/>
            <w:vMerge w:val="restart"/>
            <w:tcBorders>
              <w:top w:val="single" w:sz="4" w:space="0" w:color="auto"/>
              <w:left w:val="single" w:sz="4" w:space="0" w:color="auto"/>
              <w:right w:val="single" w:sz="4" w:space="0" w:color="auto"/>
            </w:tcBorders>
          </w:tcPr>
          <w:p w:rsidR="004A16B6" w:rsidRPr="00BB069C" w:rsidRDefault="004A16B6" w:rsidP="00A9707D">
            <w:pPr>
              <w:shd w:val="clear" w:color="auto" w:fill="FFFFFF"/>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 xml:space="preserve">Тема 2. </w:t>
            </w:r>
            <w:r w:rsidR="005B7C83" w:rsidRPr="00BB069C">
              <w:rPr>
                <w:rFonts w:ascii="Times New Roman" w:eastAsia="Times New Roman" w:hAnsi="Times New Roman" w:cs="Times New Roman"/>
                <w:b/>
                <w:sz w:val="24"/>
                <w:szCs w:val="24"/>
                <w:lang w:eastAsia="ru-RU"/>
              </w:rPr>
              <w:t xml:space="preserve"> Обеспечение безопасных условий труда при производстве работ в электроустановках и электрических сетях</w:t>
            </w:r>
          </w:p>
        </w:tc>
        <w:tc>
          <w:tcPr>
            <w:tcW w:w="8538" w:type="dxa"/>
            <w:tcBorders>
              <w:top w:val="single" w:sz="4" w:space="0" w:color="auto"/>
              <w:left w:val="single" w:sz="4" w:space="0" w:color="auto"/>
              <w:bottom w:val="single" w:sz="4" w:space="0" w:color="auto"/>
              <w:right w:val="single" w:sz="4" w:space="0" w:color="auto"/>
            </w:tcBorders>
          </w:tcPr>
          <w:p w:rsidR="004A16B6" w:rsidRPr="00BB069C" w:rsidRDefault="004A16B6" w:rsidP="00AC06E8">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Содержание</w:t>
            </w:r>
          </w:p>
        </w:tc>
        <w:tc>
          <w:tcPr>
            <w:tcW w:w="1984" w:type="dxa"/>
            <w:tcBorders>
              <w:top w:val="single" w:sz="4" w:space="0" w:color="auto"/>
              <w:left w:val="single" w:sz="4" w:space="0" w:color="auto"/>
              <w:bottom w:val="single" w:sz="4" w:space="0" w:color="auto"/>
              <w:right w:val="single" w:sz="4" w:space="0" w:color="auto"/>
            </w:tcBorders>
          </w:tcPr>
          <w:p w:rsidR="004A16B6" w:rsidRPr="00BB069C" w:rsidRDefault="009F47A3" w:rsidP="009F47A3">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22</w:t>
            </w:r>
            <w:r w:rsidR="004A16B6" w:rsidRPr="00BB069C">
              <w:rPr>
                <w:rFonts w:ascii="Times New Roman" w:eastAsia="Times New Roman" w:hAnsi="Times New Roman" w:cs="Times New Roman"/>
                <w:b/>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A16B6" w:rsidRPr="00BB069C" w:rsidRDefault="004A16B6" w:rsidP="00AC06E8">
            <w:pPr>
              <w:jc w:val="center"/>
              <w:rPr>
                <w:rFonts w:ascii="Times New Roman" w:eastAsia="Times New Roman" w:hAnsi="Times New Roman" w:cs="Times New Roman"/>
                <w:sz w:val="20"/>
                <w:szCs w:val="20"/>
                <w:lang w:eastAsia="ru-RU"/>
              </w:rPr>
            </w:pPr>
          </w:p>
        </w:tc>
      </w:tr>
      <w:tr w:rsidR="005B7C83" w:rsidRPr="00BB069C" w:rsidTr="00261641">
        <w:trPr>
          <w:trHeight w:val="20"/>
        </w:trPr>
        <w:tc>
          <w:tcPr>
            <w:tcW w:w="2661" w:type="dxa"/>
            <w:vMerge/>
            <w:tcBorders>
              <w:left w:val="single" w:sz="4" w:space="0" w:color="auto"/>
              <w:right w:val="single" w:sz="4" w:space="0" w:color="auto"/>
            </w:tcBorders>
          </w:tcPr>
          <w:p w:rsidR="005B7C83" w:rsidRPr="00BB069C" w:rsidRDefault="005B7C83"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5B7C83" w:rsidRPr="00BB069C" w:rsidRDefault="005B7C83" w:rsidP="00261641">
            <w:pPr>
              <w:rPr>
                <w:rFonts w:ascii="Times New Roman" w:eastAsia="Times New Roman" w:hAnsi="Times New Roman" w:cs="Times New Roman"/>
                <w:lang w:eastAsia="ru-RU"/>
              </w:rPr>
            </w:pPr>
            <w:r w:rsidRPr="00BB069C">
              <w:rPr>
                <w:rFonts w:ascii="Times New Roman" w:eastAsia="Times New Roman" w:hAnsi="Times New Roman" w:cs="Times New Roman"/>
                <w:bCs/>
                <w:shd w:val="clear" w:color="auto" w:fill="FFFFFF"/>
                <w:lang w:eastAsia="ru-RU"/>
              </w:rPr>
              <w:t>Технические мероприятия, обеспечивающие безопасность работ со снятием напряжения.</w:t>
            </w:r>
            <w:r w:rsidRPr="00BB069C">
              <w:rPr>
                <w:rFonts w:ascii="Times New Roman" w:eastAsia="Times New Roman" w:hAnsi="Times New Roman" w:cs="Times New Roman"/>
                <w:lang w:eastAsia="ru-RU"/>
              </w:rPr>
              <w:t xml:space="preserve"> </w:t>
            </w:r>
            <w:r w:rsidRPr="00BB069C">
              <w:rPr>
                <w:rFonts w:ascii="Times New Roman" w:hAnsi="Times New Roman" w:cs="Times New Roman"/>
              </w:rPr>
              <w:t xml:space="preserve">Электрозащитные средства. </w:t>
            </w:r>
            <w:r w:rsidRPr="00BB069C">
              <w:rPr>
                <w:rFonts w:ascii="Times New Roman" w:eastAsia="Times New Roman" w:hAnsi="Times New Roman" w:cs="Times New Roman"/>
                <w:lang w:eastAsia="ru-RU"/>
              </w:rPr>
              <w:t>Меры защиты при аварийных работах в электроустановках и электрических сетях</w:t>
            </w:r>
          </w:p>
        </w:tc>
        <w:tc>
          <w:tcPr>
            <w:tcW w:w="1984" w:type="dxa"/>
            <w:tcBorders>
              <w:top w:val="single" w:sz="4" w:space="0" w:color="auto"/>
              <w:left w:val="single" w:sz="4" w:space="0" w:color="auto"/>
              <w:right w:val="single" w:sz="4" w:space="0" w:color="auto"/>
            </w:tcBorders>
          </w:tcPr>
          <w:p w:rsidR="005B7C83" w:rsidRPr="00BB069C" w:rsidRDefault="00E32B3F" w:rsidP="00AC06E8">
            <w:pPr>
              <w:jc w:val="cente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2</w:t>
            </w:r>
          </w:p>
        </w:tc>
        <w:tc>
          <w:tcPr>
            <w:tcW w:w="1843" w:type="dxa"/>
            <w:tcBorders>
              <w:left w:val="single" w:sz="4" w:space="0" w:color="auto"/>
              <w:right w:val="single" w:sz="4" w:space="0" w:color="auto"/>
            </w:tcBorders>
          </w:tcPr>
          <w:p w:rsidR="005B7C83" w:rsidRPr="00BB069C" w:rsidRDefault="005B7C83" w:rsidP="00AC06E8">
            <w:pPr>
              <w:jc w:val="center"/>
              <w:rPr>
                <w:rFonts w:ascii="Times New Roman" w:eastAsia="Times New Roman" w:hAnsi="Times New Roman" w:cs="Times New Roman"/>
                <w:sz w:val="20"/>
                <w:szCs w:val="20"/>
                <w:lang w:eastAsia="ru-RU"/>
              </w:rPr>
            </w:pPr>
          </w:p>
        </w:tc>
      </w:tr>
      <w:tr w:rsidR="00261641" w:rsidRPr="00BB069C" w:rsidTr="00261641">
        <w:trPr>
          <w:trHeight w:val="20"/>
        </w:trPr>
        <w:tc>
          <w:tcPr>
            <w:tcW w:w="2661" w:type="dxa"/>
            <w:vMerge/>
            <w:tcBorders>
              <w:left w:val="single" w:sz="4" w:space="0" w:color="auto"/>
              <w:right w:val="single" w:sz="4" w:space="0" w:color="auto"/>
            </w:tcBorders>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61641" w:rsidRPr="00BB069C" w:rsidRDefault="00261641" w:rsidP="00261641">
            <w:pP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xml:space="preserve">Организация работ в электроустановках по наряду  на подстанциях и  на линиях электропередач. </w:t>
            </w:r>
          </w:p>
        </w:tc>
        <w:tc>
          <w:tcPr>
            <w:tcW w:w="1984" w:type="dxa"/>
            <w:tcBorders>
              <w:top w:val="single" w:sz="4" w:space="0" w:color="auto"/>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bCs/>
                <w:lang w:eastAsia="ru-RU"/>
              </w:rPr>
            </w:pPr>
          </w:p>
          <w:p w:rsidR="00261641" w:rsidRPr="00BB069C" w:rsidRDefault="00261641" w:rsidP="00261641">
            <w:pPr>
              <w:jc w:val="cente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4</w:t>
            </w:r>
          </w:p>
        </w:tc>
        <w:tc>
          <w:tcPr>
            <w:tcW w:w="1843" w:type="dxa"/>
            <w:vMerge w:val="restart"/>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261641" w:rsidRPr="00BB069C" w:rsidRDefault="00261641" w:rsidP="00AC06E8">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261641" w:rsidRPr="00BB069C" w:rsidRDefault="00261641" w:rsidP="00AC06E8">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04, </w:t>
            </w:r>
          </w:p>
          <w:p w:rsidR="00261641" w:rsidRPr="00BB069C" w:rsidRDefault="00261641" w:rsidP="00AC06E8">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07, </w:t>
            </w:r>
          </w:p>
          <w:p w:rsidR="00261641" w:rsidRPr="00BB069C" w:rsidRDefault="00261641" w:rsidP="00AC06E8">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bCs/>
                <w:sz w:val="20"/>
                <w:szCs w:val="20"/>
                <w:lang w:eastAsia="ru-RU"/>
              </w:rPr>
              <w:t>ОК 09</w:t>
            </w:r>
          </w:p>
        </w:tc>
      </w:tr>
      <w:tr w:rsidR="00261641" w:rsidRPr="00BB069C" w:rsidTr="00261641">
        <w:trPr>
          <w:trHeight w:val="20"/>
        </w:trPr>
        <w:tc>
          <w:tcPr>
            <w:tcW w:w="2661" w:type="dxa"/>
            <w:vMerge/>
            <w:tcBorders>
              <w:left w:val="single" w:sz="4" w:space="0" w:color="auto"/>
              <w:right w:val="single" w:sz="4" w:space="0" w:color="auto"/>
            </w:tcBorders>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61641" w:rsidRPr="00BB069C" w:rsidRDefault="00261641" w:rsidP="00AC06E8">
            <w:pP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Организация работ по распоряжению - оформление распоряжения.</w:t>
            </w:r>
          </w:p>
          <w:p w:rsidR="00261641" w:rsidRPr="00BB069C" w:rsidRDefault="00261641" w:rsidP="00AC06E8">
            <w:pP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объем работ по распоряжению</w:t>
            </w:r>
          </w:p>
        </w:tc>
        <w:tc>
          <w:tcPr>
            <w:tcW w:w="1984" w:type="dxa"/>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sz w:val="20"/>
                <w:szCs w:val="20"/>
                <w:lang w:eastAsia="ru-RU"/>
              </w:rPr>
            </w:pPr>
          </w:p>
        </w:tc>
      </w:tr>
      <w:tr w:rsidR="00261641" w:rsidRPr="00BB069C" w:rsidTr="00261641">
        <w:trPr>
          <w:trHeight w:val="20"/>
        </w:trPr>
        <w:tc>
          <w:tcPr>
            <w:tcW w:w="2661" w:type="dxa"/>
            <w:vMerge/>
            <w:tcBorders>
              <w:left w:val="single" w:sz="4" w:space="0" w:color="auto"/>
              <w:right w:val="single" w:sz="4" w:space="0" w:color="auto"/>
            </w:tcBorders>
          </w:tcPr>
          <w:p w:rsidR="00261641" w:rsidRPr="00BB069C" w:rsidRDefault="00261641"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61641" w:rsidRPr="00BB069C" w:rsidRDefault="00261641" w:rsidP="00AC06E8">
            <w:pP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Организация работ, выполняемых в порядке текущей эксплуатации согласно перечню.</w:t>
            </w:r>
          </w:p>
        </w:tc>
        <w:tc>
          <w:tcPr>
            <w:tcW w:w="1984" w:type="dxa"/>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261641" w:rsidRPr="00BB069C" w:rsidRDefault="00261641" w:rsidP="00AC06E8">
            <w:pPr>
              <w:jc w:val="center"/>
              <w:rPr>
                <w:rFonts w:ascii="Times New Roman" w:eastAsia="Times New Roman" w:hAnsi="Times New Roman" w:cs="Times New Roman"/>
                <w:sz w:val="20"/>
                <w:szCs w:val="20"/>
                <w:lang w:eastAsia="ru-RU"/>
              </w:rPr>
            </w:pPr>
          </w:p>
        </w:tc>
      </w:tr>
      <w:tr w:rsidR="004A16B6" w:rsidRPr="00BB069C" w:rsidTr="009F47A3">
        <w:trPr>
          <w:trHeight w:val="20"/>
        </w:trPr>
        <w:tc>
          <w:tcPr>
            <w:tcW w:w="2661" w:type="dxa"/>
            <w:vMerge/>
            <w:tcBorders>
              <w:left w:val="single" w:sz="4" w:space="0" w:color="auto"/>
              <w:right w:val="single" w:sz="4" w:space="0" w:color="auto"/>
            </w:tcBorders>
            <w:vAlign w:val="center"/>
          </w:tcPr>
          <w:p w:rsidR="004A16B6" w:rsidRPr="00BB069C" w:rsidRDefault="004A16B6" w:rsidP="00AC06E8">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4A16B6" w:rsidRPr="00BB069C" w:rsidRDefault="004A16B6" w:rsidP="00AC06E8">
            <w:pPr>
              <w:ind w:left="120"/>
              <w:rPr>
                <w:rFonts w:ascii="Times New Roman" w:eastAsia="Times New Roman" w:hAnsi="Times New Roman" w:cs="Times New Roman"/>
                <w:b/>
                <w:bCs/>
                <w:shd w:val="clear" w:color="auto" w:fill="FFFFFF"/>
                <w:lang w:eastAsia="ru-RU"/>
              </w:rPr>
            </w:pPr>
            <w:r w:rsidRPr="00BB069C">
              <w:rPr>
                <w:rFonts w:ascii="Times New Roman" w:eastAsia="Calibri" w:hAnsi="Times New Roman" w:cs="Times New Roman"/>
                <w:b/>
                <w:bCs/>
              </w:rPr>
              <w:t>В том числе практических занятий</w:t>
            </w:r>
          </w:p>
        </w:tc>
        <w:tc>
          <w:tcPr>
            <w:tcW w:w="1984" w:type="dxa"/>
            <w:tcBorders>
              <w:left w:val="single" w:sz="4" w:space="0" w:color="auto"/>
              <w:right w:val="single" w:sz="4" w:space="0" w:color="auto"/>
            </w:tcBorders>
          </w:tcPr>
          <w:p w:rsidR="004A16B6" w:rsidRPr="00BB069C" w:rsidRDefault="004A16B6" w:rsidP="00AC06E8">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12/12</w:t>
            </w:r>
          </w:p>
        </w:tc>
        <w:tc>
          <w:tcPr>
            <w:tcW w:w="1843" w:type="dxa"/>
            <w:vMerge w:val="restart"/>
            <w:tcBorders>
              <w:left w:val="single" w:sz="4" w:space="0" w:color="auto"/>
              <w:right w:val="single" w:sz="4" w:space="0" w:color="auto"/>
            </w:tcBorders>
            <w:shd w:val="clear" w:color="auto" w:fill="FFFFFF"/>
          </w:tcPr>
          <w:p w:rsidR="004A16B6" w:rsidRPr="00BB069C" w:rsidRDefault="004A16B6" w:rsidP="00AC06E8">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8E7450" w:rsidRPr="00BB069C" w:rsidRDefault="008E7450" w:rsidP="008E7450">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 xml:space="preserve">Практическое занятие </w:t>
            </w:r>
            <w:r w:rsidR="001F0652" w:rsidRPr="00BB069C">
              <w:rPr>
                <w:rFonts w:ascii="Times New Roman" w:eastAsia="Times New Roman" w:hAnsi="Times New Roman" w:cs="Times New Roman"/>
                <w:b/>
                <w:color w:val="000000"/>
                <w:lang w:eastAsia="ru-RU"/>
              </w:rPr>
              <w:t>4</w:t>
            </w:r>
            <w:r w:rsidRPr="00BB069C">
              <w:rPr>
                <w:rFonts w:ascii="Times New Roman" w:eastAsia="Times New Roman" w:hAnsi="Times New Roman" w:cs="Times New Roman"/>
                <w:b/>
                <w:color w:val="000000"/>
                <w:lang w:eastAsia="ru-RU"/>
              </w:rPr>
              <w:t xml:space="preserve"> </w:t>
            </w:r>
          </w:p>
          <w:p w:rsidR="00A9707D" w:rsidRPr="00BB069C" w:rsidRDefault="008E7450" w:rsidP="001F0652">
            <w:pPr>
              <w:rPr>
                <w:rFonts w:ascii="Times New Roman" w:eastAsia="Times New Roman" w:hAnsi="Times New Roman" w:cs="Times New Roman"/>
                <w:sz w:val="24"/>
                <w:szCs w:val="24"/>
              </w:rPr>
            </w:pPr>
            <w:r w:rsidRPr="00BB069C">
              <w:rPr>
                <w:rFonts w:ascii="Times New Roman" w:hAnsi="Times New Roman" w:cs="Times New Roman"/>
                <w:sz w:val="24"/>
                <w:szCs w:val="24"/>
              </w:rPr>
              <w:t>Подготовка рабочих</w:t>
            </w:r>
            <w:r w:rsidRPr="00BB069C">
              <w:rPr>
                <w:rFonts w:ascii="Times New Roman" w:hAnsi="Times New Roman" w:cs="Times New Roman"/>
                <w:spacing w:val="-1"/>
                <w:sz w:val="24"/>
                <w:szCs w:val="24"/>
              </w:rPr>
              <w:t xml:space="preserve"> </w:t>
            </w:r>
            <w:r w:rsidRPr="00BB069C">
              <w:rPr>
                <w:rFonts w:ascii="Times New Roman" w:hAnsi="Times New Roman" w:cs="Times New Roman"/>
                <w:sz w:val="24"/>
                <w:szCs w:val="24"/>
              </w:rPr>
              <w:t>мест</w:t>
            </w:r>
            <w:r w:rsidRPr="00BB069C">
              <w:rPr>
                <w:rFonts w:ascii="Times New Roman" w:hAnsi="Times New Roman" w:cs="Times New Roman"/>
                <w:spacing w:val="-3"/>
                <w:sz w:val="24"/>
                <w:szCs w:val="24"/>
              </w:rPr>
              <w:t xml:space="preserve"> </w:t>
            </w:r>
            <w:r w:rsidRPr="00BB069C">
              <w:rPr>
                <w:rFonts w:ascii="Times New Roman" w:hAnsi="Times New Roman" w:cs="Times New Roman"/>
                <w:sz w:val="24"/>
                <w:szCs w:val="24"/>
              </w:rPr>
              <w:t>для</w:t>
            </w:r>
            <w:r w:rsidRPr="00BB069C">
              <w:rPr>
                <w:rFonts w:ascii="Times New Roman" w:hAnsi="Times New Roman" w:cs="Times New Roman"/>
                <w:spacing w:val="-3"/>
                <w:sz w:val="24"/>
                <w:szCs w:val="24"/>
              </w:rPr>
              <w:t xml:space="preserve"> </w:t>
            </w:r>
            <w:r w:rsidRPr="00BB069C">
              <w:rPr>
                <w:rFonts w:ascii="Times New Roman" w:hAnsi="Times New Roman" w:cs="Times New Roman"/>
                <w:sz w:val="24"/>
                <w:szCs w:val="24"/>
              </w:rPr>
              <w:t>безопасного</w:t>
            </w:r>
            <w:r w:rsidRPr="00BB069C">
              <w:rPr>
                <w:rFonts w:ascii="Times New Roman" w:hAnsi="Times New Roman" w:cs="Times New Roman"/>
                <w:spacing w:val="-7"/>
                <w:sz w:val="24"/>
                <w:szCs w:val="24"/>
              </w:rPr>
              <w:t xml:space="preserve"> </w:t>
            </w:r>
            <w:r w:rsidRPr="00BB069C">
              <w:rPr>
                <w:rFonts w:ascii="Times New Roman" w:hAnsi="Times New Roman" w:cs="Times New Roman"/>
                <w:sz w:val="24"/>
                <w:szCs w:val="24"/>
              </w:rPr>
              <w:t>ведения</w:t>
            </w:r>
            <w:r w:rsidRPr="00BB069C">
              <w:rPr>
                <w:rFonts w:ascii="Times New Roman" w:hAnsi="Times New Roman" w:cs="Times New Roman"/>
                <w:spacing w:val="-2"/>
                <w:sz w:val="24"/>
                <w:szCs w:val="24"/>
              </w:rPr>
              <w:t xml:space="preserve"> </w:t>
            </w:r>
            <w:r w:rsidRPr="00BB069C">
              <w:rPr>
                <w:rFonts w:ascii="Times New Roman" w:hAnsi="Times New Roman" w:cs="Times New Roman"/>
                <w:sz w:val="24"/>
                <w:szCs w:val="24"/>
              </w:rPr>
              <w:t>работ.</w:t>
            </w:r>
            <w:r w:rsidR="001F0652" w:rsidRPr="00BB069C">
              <w:rPr>
                <w:rFonts w:ascii="Times New Roman" w:hAnsi="Times New Roman" w:cs="Times New Roman"/>
                <w:sz w:val="24"/>
                <w:szCs w:val="24"/>
              </w:rPr>
              <w:t xml:space="preserve"> </w:t>
            </w:r>
          </w:p>
        </w:tc>
        <w:tc>
          <w:tcPr>
            <w:tcW w:w="1984" w:type="dxa"/>
            <w:tcBorders>
              <w:left w:val="single" w:sz="4" w:space="0" w:color="auto"/>
              <w:right w:val="single" w:sz="4" w:space="0" w:color="auto"/>
            </w:tcBorders>
          </w:tcPr>
          <w:p w:rsidR="00A9707D" w:rsidRPr="00BB069C" w:rsidRDefault="001F0652"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1F0652" w:rsidRPr="00BB069C" w:rsidTr="00261641">
        <w:trPr>
          <w:trHeight w:val="20"/>
        </w:trPr>
        <w:tc>
          <w:tcPr>
            <w:tcW w:w="2661" w:type="dxa"/>
            <w:vMerge/>
            <w:tcBorders>
              <w:left w:val="single" w:sz="4" w:space="0" w:color="auto"/>
              <w:right w:val="single" w:sz="4" w:space="0" w:color="auto"/>
            </w:tcBorders>
            <w:vAlign w:val="center"/>
          </w:tcPr>
          <w:p w:rsidR="001F0652" w:rsidRPr="00BB069C" w:rsidRDefault="001F0652"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1F0652" w:rsidRPr="00BB069C" w:rsidRDefault="001F0652" w:rsidP="001F0652">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 xml:space="preserve">Практическое занятие 5 </w:t>
            </w:r>
          </w:p>
          <w:p w:rsidR="001F0652" w:rsidRPr="00BB069C" w:rsidRDefault="001F0652" w:rsidP="001F0652">
            <w:pPr>
              <w:rPr>
                <w:rFonts w:ascii="Times New Roman" w:eastAsia="Times New Roman" w:hAnsi="Times New Roman" w:cs="Times New Roman"/>
                <w:b/>
                <w:color w:val="000000"/>
                <w:lang w:eastAsia="ru-RU"/>
              </w:rPr>
            </w:pPr>
            <w:r w:rsidRPr="00BB069C">
              <w:rPr>
                <w:rFonts w:ascii="Times New Roman" w:hAnsi="Times New Roman" w:cs="Times New Roman"/>
                <w:sz w:val="24"/>
                <w:szCs w:val="24"/>
              </w:rPr>
              <w:t>Заполнение</w:t>
            </w:r>
            <w:r w:rsidRPr="00BB069C">
              <w:rPr>
                <w:rFonts w:ascii="Times New Roman" w:hAnsi="Times New Roman" w:cs="Times New Roman"/>
                <w:spacing w:val="-9"/>
                <w:sz w:val="24"/>
                <w:szCs w:val="24"/>
              </w:rPr>
              <w:t xml:space="preserve"> </w:t>
            </w:r>
            <w:r w:rsidRPr="00BB069C">
              <w:rPr>
                <w:rFonts w:ascii="Times New Roman" w:hAnsi="Times New Roman" w:cs="Times New Roman"/>
                <w:sz w:val="24"/>
                <w:szCs w:val="24"/>
              </w:rPr>
              <w:t>бланка</w:t>
            </w:r>
            <w:r w:rsidRPr="00BB069C">
              <w:rPr>
                <w:rFonts w:ascii="Times New Roman" w:hAnsi="Times New Roman" w:cs="Times New Roman"/>
                <w:spacing w:val="-4"/>
                <w:sz w:val="24"/>
                <w:szCs w:val="24"/>
              </w:rPr>
              <w:t xml:space="preserve"> </w:t>
            </w:r>
            <w:r w:rsidRPr="00BB069C">
              <w:rPr>
                <w:rFonts w:ascii="Times New Roman" w:hAnsi="Times New Roman" w:cs="Times New Roman"/>
                <w:sz w:val="24"/>
                <w:szCs w:val="24"/>
              </w:rPr>
              <w:t>переключения</w:t>
            </w:r>
          </w:p>
        </w:tc>
        <w:tc>
          <w:tcPr>
            <w:tcW w:w="1984" w:type="dxa"/>
            <w:tcBorders>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1F0652" w:rsidRPr="00BB069C" w:rsidRDefault="001F0652"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1F0652" w:rsidRPr="00BB069C" w:rsidRDefault="001F0652" w:rsidP="001F0652">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6</w:t>
            </w:r>
          </w:p>
          <w:p w:rsidR="00A9707D" w:rsidRPr="00BB069C" w:rsidRDefault="001F0652" w:rsidP="00A9707D">
            <w:pPr>
              <w:rPr>
                <w:rFonts w:ascii="Times New Roman" w:eastAsia="Times New Roman" w:hAnsi="Times New Roman" w:cs="Times New Roman"/>
                <w:sz w:val="24"/>
                <w:szCs w:val="24"/>
              </w:rPr>
            </w:pPr>
            <w:r w:rsidRPr="00BB069C">
              <w:rPr>
                <w:rFonts w:ascii="Times New Roman" w:hAnsi="Times New Roman" w:cs="Times New Roman"/>
                <w:sz w:val="24"/>
                <w:szCs w:val="24"/>
              </w:rPr>
              <w:t>Расчет</w:t>
            </w:r>
            <w:r w:rsidRPr="00BB069C">
              <w:rPr>
                <w:rFonts w:ascii="Times New Roman" w:hAnsi="Times New Roman" w:cs="Times New Roman"/>
                <w:spacing w:val="-4"/>
                <w:sz w:val="24"/>
                <w:szCs w:val="24"/>
              </w:rPr>
              <w:t xml:space="preserve"> </w:t>
            </w:r>
            <w:r w:rsidRPr="00BB069C">
              <w:rPr>
                <w:rFonts w:ascii="Times New Roman" w:hAnsi="Times New Roman" w:cs="Times New Roman"/>
                <w:sz w:val="24"/>
                <w:szCs w:val="24"/>
              </w:rPr>
              <w:t>заземляющих</w:t>
            </w:r>
            <w:r w:rsidRPr="00BB069C">
              <w:rPr>
                <w:rFonts w:ascii="Times New Roman" w:hAnsi="Times New Roman" w:cs="Times New Roman"/>
                <w:spacing w:val="-3"/>
                <w:sz w:val="24"/>
                <w:szCs w:val="24"/>
              </w:rPr>
              <w:t xml:space="preserve"> </w:t>
            </w:r>
            <w:r w:rsidRPr="00BB069C">
              <w:rPr>
                <w:rFonts w:ascii="Times New Roman" w:hAnsi="Times New Roman" w:cs="Times New Roman"/>
                <w:sz w:val="24"/>
                <w:szCs w:val="24"/>
              </w:rPr>
              <w:t>устройств</w:t>
            </w:r>
            <w:r w:rsidRPr="00BB069C">
              <w:rPr>
                <w:rFonts w:ascii="Times New Roman" w:hAnsi="Times New Roman" w:cs="Times New Roman"/>
                <w:spacing w:val="-2"/>
                <w:sz w:val="24"/>
                <w:szCs w:val="24"/>
              </w:rPr>
              <w:t xml:space="preserve"> </w:t>
            </w:r>
            <w:r w:rsidRPr="00BB069C">
              <w:rPr>
                <w:rFonts w:ascii="Times New Roman" w:hAnsi="Times New Roman" w:cs="Times New Roman"/>
                <w:sz w:val="24"/>
                <w:szCs w:val="24"/>
              </w:rPr>
              <w:t>и</w:t>
            </w:r>
            <w:r w:rsidRPr="00BB069C">
              <w:rPr>
                <w:rFonts w:ascii="Times New Roman" w:hAnsi="Times New Roman" w:cs="Times New Roman"/>
                <w:spacing w:val="-2"/>
                <w:sz w:val="24"/>
                <w:szCs w:val="24"/>
              </w:rPr>
              <w:t xml:space="preserve"> </w:t>
            </w:r>
            <w:r w:rsidRPr="00BB069C">
              <w:rPr>
                <w:rFonts w:ascii="Times New Roman" w:hAnsi="Times New Roman" w:cs="Times New Roman"/>
                <w:sz w:val="24"/>
                <w:szCs w:val="24"/>
              </w:rPr>
              <w:t>грозозащиты.</w:t>
            </w:r>
          </w:p>
        </w:tc>
        <w:tc>
          <w:tcPr>
            <w:tcW w:w="1984" w:type="dxa"/>
            <w:tcBorders>
              <w:left w:val="single" w:sz="4" w:space="0" w:color="auto"/>
              <w:right w:val="single" w:sz="4" w:space="0" w:color="auto"/>
            </w:tcBorders>
          </w:tcPr>
          <w:p w:rsidR="00A9707D" w:rsidRPr="00BB069C" w:rsidRDefault="001F0652"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1F0652" w:rsidRPr="00BB069C" w:rsidRDefault="001F0652" w:rsidP="001F0652">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7</w:t>
            </w:r>
          </w:p>
          <w:p w:rsidR="00A9707D" w:rsidRPr="00BB069C" w:rsidRDefault="00A9707D" w:rsidP="00A9707D">
            <w:pPr>
              <w:widowControl w:val="0"/>
              <w:autoSpaceDE w:val="0"/>
              <w:autoSpaceDN w:val="0"/>
              <w:adjustRightInd w:val="0"/>
              <w:rPr>
                <w:rFonts w:ascii="Times New Roman" w:eastAsia="Times New Roman" w:hAnsi="Times New Roman" w:cs="Times New Roman"/>
                <w:color w:val="000000"/>
                <w:lang w:eastAsia="ru-RU"/>
              </w:rPr>
            </w:pPr>
            <w:r w:rsidRPr="00BB069C">
              <w:rPr>
                <w:rFonts w:ascii="Times New Roman" w:eastAsia="Times New Roman" w:hAnsi="Times New Roman" w:cs="Times New Roman"/>
                <w:color w:val="000000"/>
                <w:lang w:eastAsia="ru-RU"/>
              </w:rPr>
              <w:t>Выполнение технических мероприятий при выводе в ремонт силового трансформатора тяговой подстанции</w:t>
            </w:r>
          </w:p>
        </w:tc>
        <w:tc>
          <w:tcPr>
            <w:tcW w:w="1984" w:type="dxa"/>
            <w:tcBorders>
              <w:left w:val="single" w:sz="4" w:space="0" w:color="auto"/>
              <w:right w:val="single" w:sz="4" w:space="0" w:color="auto"/>
            </w:tcBorders>
          </w:tcPr>
          <w:p w:rsidR="00A9707D" w:rsidRPr="00BB069C" w:rsidRDefault="001F0652"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8</w:t>
            </w:r>
          </w:p>
          <w:p w:rsidR="00A9707D" w:rsidRPr="00BB069C" w:rsidRDefault="00A9707D" w:rsidP="00A9707D">
            <w:pPr>
              <w:widowControl w:val="0"/>
              <w:autoSpaceDE w:val="0"/>
              <w:autoSpaceDN w:val="0"/>
              <w:adjustRightInd w:val="0"/>
              <w:rPr>
                <w:rFonts w:ascii="Times New Roman" w:eastAsia="Times New Roman" w:hAnsi="Times New Roman" w:cs="Times New Roman"/>
                <w:color w:val="000000"/>
                <w:lang w:eastAsia="ru-RU"/>
              </w:rPr>
            </w:pPr>
            <w:r w:rsidRPr="00BB069C">
              <w:rPr>
                <w:rFonts w:ascii="Times New Roman" w:eastAsia="Times New Roman" w:hAnsi="Times New Roman" w:cs="Times New Roman"/>
                <w:color w:val="000000"/>
                <w:lang w:eastAsia="ru-RU"/>
              </w:rPr>
              <w:t>Выполнение технических мероприятий при работах</w:t>
            </w:r>
            <w:r w:rsidRPr="00BB069C">
              <w:rPr>
                <w:rFonts w:ascii="Times New Roman" w:eastAsia="Times New Roman" w:hAnsi="Times New Roman" w:cs="Times New Roman"/>
                <w:b/>
                <w:lang w:eastAsia="ru-RU"/>
              </w:rPr>
              <w:t xml:space="preserve"> </w:t>
            </w:r>
            <w:r w:rsidRPr="00BB069C">
              <w:rPr>
                <w:rFonts w:ascii="Times New Roman" w:eastAsia="Times New Roman" w:hAnsi="Times New Roman" w:cs="Times New Roman"/>
                <w:bCs/>
                <w:shd w:val="clear" w:color="auto" w:fill="FFFFFF"/>
                <w:lang w:eastAsia="ru-RU"/>
              </w:rPr>
              <w:t>со снятием напряжения</w:t>
            </w:r>
            <w:r w:rsidRPr="00BB069C">
              <w:rPr>
                <w:rFonts w:ascii="Times New Roman" w:eastAsia="Times New Roman" w:hAnsi="Times New Roman" w:cs="Times New Roman"/>
                <w:color w:val="000000"/>
                <w:lang w:eastAsia="ru-RU"/>
              </w:rPr>
              <w:t xml:space="preserve"> на контактной сети на станции</w:t>
            </w:r>
          </w:p>
        </w:tc>
        <w:tc>
          <w:tcPr>
            <w:tcW w:w="1984" w:type="dxa"/>
            <w:tcBorders>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9</w:t>
            </w:r>
          </w:p>
          <w:p w:rsidR="00A9707D" w:rsidRPr="00BB069C" w:rsidRDefault="00A9707D" w:rsidP="00A9707D">
            <w:pPr>
              <w:widowControl w:val="0"/>
              <w:autoSpaceDE w:val="0"/>
              <w:autoSpaceDN w:val="0"/>
              <w:adjustRightInd w:val="0"/>
              <w:rPr>
                <w:rFonts w:ascii="Times New Roman" w:eastAsia="Times New Roman" w:hAnsi="Times New Roman" w:cs="Times New Roman"/>
                <w:color w:val="000000"/>
                <w:lang w:eastAsia="ru-RU"/>
              </w:rPr>
            </w:pPr>
            <w:r w:rsidRPr="00BB069C">
              <w:rPr>
                <w:rFonts w:ascii="Times New Roman" w:eastAsia="Times New Roman" w:hAnsi="Times New Roman" w:cs="Times New Roman"/>
                <w:color w:val="000000"/>
                <w:lang w:eastAsia="ru-RU"/>
              </w:rPr>
              <w:t>Выполнение технических мероприятий при работах</w:t>
            </w:r>
            <w:r w:rsidRPr="00BB069C">
              <w:rPr>
                <w:rFonts w:ascii="Times New Roman" w:eastAsia="Times New Roman" w:hAnsi="Times New Roman" w:cs="Times New Roman"/>
                <w:b/>
                <w:lang w:eastAsia="ru-RU"/>
              </w:rPr>
              <w:t xml:space="preserve"> </w:t>
            </w:r>
            <w:r w:rsidRPr="00BB069C">
              <w:rPr>
                <w:rFonts w:ascii="Times New Roman" w:eastAsia="Times New Roman" w:hAnsi="Times New Roman" w:cs="Times New Roman"/>
                <w:bCs/>
                <w:shd w:val="clear" w:color="auto" w:fill="FFFFFF"/>
                <w:lang w:eastAsia="ru-RU"/>
              </w:rPr>
              <w:t>со снятием напряжения</w:t>
            </w:r>
            <w:r w:rsidRPr="00BB069C">
              <w:rPr>
                <w:rFonts w:ascii="Times New Roman" w:eastAsia="Times New Roman" w:hAnsi="Times New Roman" w:cs="Times New Roman"/>
                <w:color w:val="000000"/>
                <w:lang w:eastAsia="ru-RU"/>
              </w:rPr>
              <w:t xml:space="preserve"> на контактной сети на перегоне</w:t>
            </w:r>
          </w:p>
        </w:tc>
        <w:tc>
          <w:tcPr>
            <w:tcW w:w="1984" w:type="dxa"/>
            <w:tcBorders>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9F47A3">
        <w:trPr>
          <w:trHeight w:val="20"/>
        </w:trPr>
        <w:tc>
          <w:tcPr>
            <w:tcW w:w="2661" w:type="dxa"/>
            <w:vMerge w:val="restart"/>
            <w:tcBorders>
              <w:top w:val="single" w:sz="4" w:space="0" w:color="auto"/>
              <w:left w:val="single" w:sz="4" w:space="0" w:color="auto"/>
              <w:right w:val="single" w:sz="4" w:space="0" w:color="auto"/>
            </w:tcBorders>
          </w:tcPr>
          <w:p w:rsidR="00A9707D" w:rsidRPr="00BB069C" w:rsidRDefault="00A9707D" w:rsidP="00A9707D">
            <w:pPr>
              <w:shd w:val="clear" w:color="auto" w:fill="FFFFFF"/>
              <w:ind w:left="120"/>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 xml:space="preserve">Тема 3. </w:t>
            </w:r>
            <w:r w:rsidRPr="00BB069C">
              <w:rPr>
                <w:rFonts w:ascii="Times New Roman" w:eastAsia="Times New Roman" w:hAnsi="Times New Roman" w:cs="Times New Roman"/>
                <w:b/>
                <w:sz w:val="24"/>
                <w:szCs w:val="24"/>
                <w:lang w:eastAsia="ru-RU"/>
              </w:rPr>
              <w:t>Правила безопасного производства отдельных видов работ в электроустановках и электрических сетях</w:t>
            </w:r>
          </w:p>
        </w:tc>
        <w:tc>
          <w:tcPr>
            <w:tcW w:w="8538" w:type="dxa"/>
            <w:tcBorders>
              <w:top w:val="single" w:sz="4" w:space="0" w:color="auto"/>
              <w:left w:val="single" w:sz="4" w:space="0" w:color="auto"/>
              <w:bottom w:val="single" w:sz="4" w:space="0" w:color="auto"/>
              <w:right w:val="single" w:sz="4" w:space="0" w:color="auto"/>
            </w:tcBorders>
            <w:vAlign w:val="center"/>
          </w:tcPr>
          <w:p w:rsidR="00A9707D" w:rsidRPr="00BB069C" w:rsidRDefault="00A9707D" w:rsidP="00A9707D">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Содержание</w:t>
            </w:r>
          </w:p>
        </w:tc>
        <w:tc>
          <w:tcPr>
            <w:tcW w:w="1984"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12/4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1F0652" w:rsidRPr="00BB069C" w:rsidTr="00261641">
        <w:trPr>
          <w:trHeight w:val="20"/>
        </w:trPr>
        <w:tc>
          <w:tcPr>
            <w:tcW w:w="2661" w:type="dxa"/>
            <w:vMerge/>
            <w:tcBorders>
              <w:left w:val="single" w:sz="4" w:space="0" w:color="auto"/>
              <w:right w:val="single" w:sz="4" w:space="0" w:color="auto"/>
            </w:tcBorders>
          </w:tcPr>
          <w:p w:rsidR="001F0652" w:rsidRPr="00BB069C" w:rsidRDefault="001F0652"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1F0652" w:rsidRPr="00BB069C" w:rsidRDefault="001F0652" w:rsidP="00A9707D">
            <w:pPr>
              <w:pStyle w:val="TableParagraph"/>
              <w:rPr>
                <w:lang w:eastAsia="ru-RU"/>
              </w:rPr>
            </w:pPr>
            <w:r w:rsidRPr="00BB069C">
              <w:t>Обеспечение безопасного производства отдельных видов работ в электроустановках и</w:t>
            </w:r>
            <w:r w:rsidRPr="00BB069C">
              <w:rPr>
                <w:spacing w:val="-53"/>
              </w:rPr>
              <w:t xml:space="preserve"> </w:t>
            </w:r>
            <w:r w:rsidRPr="00BB069C">
              <w:t>электрических сетях.</w:t>
            </w:r>
            <w:r w:rsidRPr="00BB069C">
              <w:rPr>
                <w:spacing w:val="2"/>
              </w:rPr>
              <w:t xml:space="preserve"> </w:t>
            </w:r>
          </w:p>
        </w:tc>
        <w:tc>
          <w:tcPr>
            <w:tcW w:w="1984" w:type="dxa"/>
            <w:tcBorders>
              <w:top w:val="single" w:sz="4" w:space="0" w:color="auto"/>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val="restart"/>
            <w:tcBorders>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1F0652" w:rsidRPr="00BB069C" w:rsidRDefault="001F0652"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1F0652" w:rsidRPr="00BB069C" w:rsidRDefault="001F0652"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04, </w:t>
            </w:r>
          </w:p>
          <w:p w:rsidR="001F0652" w:rsidRPr="00BB069C" w:rsidRDefault="001F0652"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07, </w:t>
            </w:r>
          </w:p>
          <w:p w:rsidR="001F0652" w:rsidRPr="00BB069C" w:rsidRDefault="001F0652" w:rsidP="00A9707D">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bCs/>
                <w:sz w:val="20"/>
                <w:szCs w:val="20"/>
                <w:lang w:eastAsia="ru-RU"/>
              </w:rPr>
              <w:t>ОК 09</w:t>
            </w:r>
          </w:p>
        </w:tc>
      </w:tr>
      <w:tr w:rsidR="001F0652" w:rsidRPr="00BB069C" w:rsidTr="00261641">
        <w:trPr>
          <w:trHeight w:val="20"/>
        </w:trPr>
        <w:tc>
          <w:tcPr>
            <w:tcW w:w="2661" w:type="dxa"/>
            <w:vMerge/>
            <w:tcBorders>
              <w:left w:val="single" w:sz="4" w:space="0" w:color="auto"/>
              <w:right w:val="single" w:sz="4" w:space="0" w:color="auto"/>
            </w:tcBorders>
          </w:tcPr>
          <w:p w:rsidR="001F0652" w:rsidRPr="00BB069C" w:rsidRDefault="001F0652"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1F0652" w:rsidRPr="00BB069C" w:rsidRDefault="001F0652" w:rsidP="00A9707D">
            <w:pPr>
              <w:pStyle w:val="TableParagraph"/>
              <w:rPr>
                <w:lang w:eastAsia="ru-RU"/>
              </w:rPr>
            </w:pPr>
            <w:r w:rsidRPr="00BB069C">
              <w:t>Меры</w:t>
            </w:r>
            <w:r w:rsidRPr="00BB069C">
              <w:rPr>
                <w:spacing w:val="1"/>
              </w:rPr>
              <w:t xml:space="preserve"> </w:t>
            </w:r>
            <w:r w:rsidRPr="00BB069C">
              <w:t>безопасности</w:t>
            </w:r>
            <w:r w:rsidRPr="00BB069C">
              <w:rPr>
                <w:spacing w:val="1"/>
              </w:rPr>
              <w:t xml:space="preserve"> </w:t>
            </w:r>
            <w:r w:rsidRPr="00BB069C">
              <w:t>при</w:t>
            </w:r>
            <w:r w:rsidRPr="00BB069C">
              <w:rPr>
                <w:spacing w:val="-2"/>
              </w:rPr>
              <w:t xml:space="preserve"> </w:t>
            </w:r>
            <w:r w:rsidRPr="00BB069C">
              <w:t>производстве</w:t>
            </w:r>
            <w:r w:rsidRPr="00BB069C">
              <w:rPr>
                <w:spacing w:val="-7"/>
              </w:rPr>
              <w:t xml:space="preserve"> </w:t>
            </w:r>
            <w:r w:rsidRPr="00BB069C">
              <w:t>отдельных</w:t>
            </w:r>
            <w:r w:rsidRPr="00BB069C">
              <w:rPr>
                <w:spacing w:val="1"/>
              </w:rPr>
              <w:t xml:space="preserve"> </w:t>
            </w:r>
            <w:r w:rsidRPr="00BB069C">
              <w:t>работ</w:t>
            </w:r>
            <w:r w:rsidRPr="00BB069C">
              <w:rPr>
                <w:spacing w:val="-1"/>
              </w:rPr>
              <w:t xml:space="preserve"> </w:t>
            </w:r>
            <w:r w:rsidRPr="00BB069C">
              <w:t>в электроустановках</w:t>
            </w:r>
            <w:r w:rsidRPr="00BB069C">
              <w:rPr>
                <w:spacing w:val="-3"/>
              </w:rPr>
              <w:t xml:space="preserve"> </w:t>
            </w:r>
            <w:r w:rsidRPr="00BB069C">
              <w:t>и</w:t>
            </w:r>
            <w:r w:rsidRPr="00BB069C">
              <w:rPr>
                <w:spacing w:val="-6"/>
              </w:rPr>
              <w:t xml:space="preserve"> </w:t>
            </w:r>
            <w:r w:rsidRPr="00BB069C">
              <w:t>электрических</w:t>
            </w:r>
            <w:r w:rsidRPr="00BB069C">
              <w:rPr>
                <w:spacing w:val="-3"/>
              </w:rPr>
              <w:t xml:space="preserve"> </w:t>
            </w:r>
            <w:r w:rsidRPr="00BB069C">
              <w:t>сетях</w:t>
            </w:r>
          </w:p>
        </w:tc>
        <w:tc>
          <w:tcPr>
            <w:tcW w:w="1984" w:type="dxa"/>
            <w:tcBorders>
              <w:top w:val="single" w:sz="4" w:space="0" w:color="auto"/>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sz w:val="20"/>
                <w:szCs w:val="20"/>
                <w:lang w:eastAsia="ru-RU"/>
              </w:rPr>
            </w:pPr>
          </w:p>
        </w:tc>
      </w:tr>
      <w:tr w:rsidR="001F0652" w:rsidRPr="00BB069C" w:rsidTr="00261641">
        <w:trPr>
          <w:trHeight w:val="20"/>
        </w:trPr>
        <w:tc>
          <w:tcPr>
            <w:tcW w:w="2661" w:type="dxa"/>
            <w:vMerge/>
            <w:tcBorders>
              <w:left w:val="single" w:sz="4" w:space="0" w:color="auto"/>
              <w:right w:val="single" w:sz="4" w:space="0" w:color="auto"/>
            </w:tcBorders>
          </w:tcPr>
          <w:p w:rsidR="001F0652" w:rsidRPr="00BB069C" w:rsidRDefault="001F0652"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1F0652" w:rsidRPr="00BB069C" w:rsidRDefault="001F0652" w:rsidP="00A9707D">
            <w:pPr>
              <w:ind w:right="118"/>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Обеспечение безопасности производства работ на кабельных линиях электропередачи до и выше 1000 В при:</w:t>
            </w:r>
          </w:p>
          <w:p w:rsidR="001F0652" w:rsidRPr="00BB069C" w:rsidRDefault="001F0652" w:rsidP="00A9707D">
            <w:pPr>
              <w:ind w:right="118"/>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xml:space="preserve">- земляных работах на кабельных линиях; </w:t>
            </w:r>
          </w:p>
          <w:p w:rsidR="001F0652" w:rsidRPr="00BB069C" w:rsidRDefault="001F0652" w:rsidP="00A9707D">
            <w:pPr>
              <w:ind w:right="118"/>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раскатке и прокладке кабелей;</w:t>
            </w:r>
          </w:p>
          <w:p w:rsidR="001F0652" w:rsidRPr="00BB069C" w:rsidRDefault="001F0652" w:rsidP="00A9707D">
            <w:pPr>
              <w:ind w:right="118"/>
              <w:jc w:val="both"/>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монтаже кабельных муфт.</w:t>
            </w:r>
          </w:p>
        </w:tc>
        <w:tc>
          <w:tcPr>
            <w:tcW w:w="1984" w:type="dxa"/>
            <w:tcBorders>
              <w:top w:val="single" w:sz="4" w:space="0" w:color="auto"/>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sz w:val="20"/>
                <w:szCs w:val="20"/>
                <w:lang w:eastAsia="ru-RU"/>
              </w:rPr>
            </w:pPr>
          </w:p>
        </w:tc>
      </w:tr>
      <w:tr w:rsidR="001F0652" w:rsidRPr="00BB069C" w:rsidTr="00261641">
        <w:trPr>
          <w:trHeight w:val="20"/>
        </w:trPr>
        <w:tc>
          <w:tcPr>
            <w:tcW w:w="2661" w:type="dxa"/>
            <w:vMerge/>
            <w:tcBorders>
              <w:left w:val="single" w:sz="4" w:space="0" w:color="auto"/>
              <w:right w:val="single" w:sz="4" w:space="0" w:color="auto"/>
            </w:tcBorders>
            <w:vAlign w:val="center"/>
          </w:tcPr>
          <w:p w:rsidR="001F0652" w:rsidRPr="00BB069C" w:rsidRDefault="001F0652"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1F0652" w:rsidRPr="00BB069C" w:rsidRDefault="001F0652" w:rsidP="00A9707D">
            <w:pPr>
              <w:ind w:right="118"/>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Обеспечение безопасности работ производства работ на воздушных линиях электропередачи до и выше 1000 В:</w:t>
            </w:r>
          </w:p>
          <w:p w:rsidR="001F0652" w:rsidRPr="00BB069C" w:rsidRDefault="001F0652" w:rsidP="00A9707D">
            <w:pPr>
              <w:ind w:right="118"/>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на опорах воздушных линий электропередачи;</w:t>
            </w:r>
          </w:p>
          <w:p w:rsidR="001F0652" w:rsidRPr="00BB069C" w:rsidRDefault="001F0652" w:rsidP="00A9707D">
            <w:pPr>
              <w:ind w:right="118"/>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при совместной подвеске нескольких линий, на вводах в здания;</w:t>
            </w:r>
          </w:p>
          <w:p w:rsidR="001F0652" w:rsidRPr="00BB069C" w:rsidRDefault="001F0652" w:rsidP="00A9707D">
            <w:pPr>
              <w:ind w:right="118"/>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на воздушных линиях электропередачи без снятия напряжения.</w:t>
            </w:r>
          </w:p>
        </w:tc>
        <w:tc>
          <w:tcPr>
            <w:tcW w:w="1984" w:type="dxa"/>
            <w:tcBorders>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sz w:val="20"/>
                <w:szCs w:val="20"/>
                <w:lang w:eastAsia="ru-RU"/>
              </w:rPr>
            </w:pPr>
          </w:p>
        </w:tc>
      </w:tr>
      <w:tr w:rsidR="001F0652" w:rsidRPr="00BB069C" w:rsidTr="009F47A3">
        <w:trPr>
          <w:trHeight w:val="20"/>
        </w:trPr>
        <w:tc>
          <w:tcPr>
            <w:tcW w:w="2661" w:type="dxa"/>
            <w:vMerge/>
            <w:tcBorders>
              <w:left w:val="single" w:sz="4" w:space="0" w:color="auto"/>
              <w:right w:val="single" w:sz="4" w:space="0" w:color="auto"/>
            </w:tcBorders>
            <w:vAlign w:val="center"/>
          </w:tcPr>
          <w:p w:rsidR="001F0652" w:rsidRPr="00BB069C" w:rsidRDefault="001F0652"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1F0652" w:rsidRPr="00BB069C" w:rsidRDefault="001F0652" w:rsidP="00A9707D">
            <w:pPr>
              <w:rPr>
                <w:rFonts w:ascii="Times New Roman" w:eastAsia="Calibri" w:hAnsi="Times New Roman" w:cs="Times New Roman"/>
                <w:b/>
                <w:bCs/>
                <w:lang w:eastAsia="ru-RU"/>
              </w:rPr>
            </w:pPr>
            <w:r w:rsidRPr="00BB069C">
              <w:rPr>
                <w:rFonts w:ascii="Times New Roman" w:eastAsia="Calibri" w:hAnsi="Times New Roman" w:cs="Times New Roman"/>
                <w:b/>
                <w:bCs/>
                <w:lang w:eastAsia="ru-RU"/>
              </w:rPr>
              <w:t>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tcPr>
          <w:p w:rsidR="001F0652" w:rsidRPr="00BB069C" w:rsidRDefault="001F0652" w:rsidP="00A9707D">
            <w:pPr>
              <w:jc w:val="cente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4/4</w:t>
            </w:r>
          </w:p>
        </w:tc>
        <w:tc>
          <w:tcPr>
            <w:tcW w:w="1843" w:type="dxa"/>
            <w:vMerge/>
            <w:tcBorders>
              <w:left w:val="single" w:sz="4" w:space="0" w:color="auto"/>
              <w:right w:val="single" w:sz="4" w:space="0" w:color="auto"/>
            </w:tcBorders>
            <w:shd w:val="clear" w:color="auto" w:fill="FFFFFF"/>
          </w:tcPr>
          <w:p w:rsidR="001F0652" w:rsidRPr="00BB069C" w:rsidRDefault="001F0652" w:rsidP="00A9707D">
            <w:pPr>
              <w:jc w:val="center"/>
              <w:rPr>
                <w:rFonts w:ascii="Times New Roman" w:eastAsia="Times New Roman" w:hAnsi="Times New Roman" w:cs="Times New Roman"/>
                <w:sz w:val="20"/>
                <w:szCs w:val="20"/>
                <w:lang w:eastAsia="ru-RU"/>
              </w:rPr>
            </w:pPr>
          </w:p>
        </w:tc>
      </w:tr>
      <w:tr w:rsidR="001F0652" w:rsidRPr="00BB069C" w:rsidTr="00261641">
        <w:trPr>
          <w:trHeight w:val="20"/>
        </w:trPr>
        <w:tc>
          <w:tcPr>
            <w:tcW w:w="2661" w:type="dxa"/>
            <w:vMerge/>
            <w:tcBorders>
              <w:left w:val="single" w:sz="4" w:space="0" w:color="auto"/>
              <w:right w:val="single" w:sz="4" w:space="0" w:color="auto"/>
            </w:tcBorders>
            <w:vAlign w:val="center"/>
          </w:tcPr>
          <w:p w:rsidR="001F0652" w:rsidRPr="00BB069C" w:rsidRDefault="001F0652"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1F0652" w:rsidRPr="00BB069C" w:rsidRDefault="001F0652" w:rsidP="00A9707D">
            <w:pPr>
              <w:rPr>
                <w:rFonts w:ascii="Times New Roman" w:eastAsia="Times New Roman" w:hAnsi="Times New Roman" w:cs="Times New Roman"/>
                <w:lang w:eastAsia="ru-RU"/>
              </w:rPr>
            </w:pPr>
            <w:r w:rsidRPr="00BB069C">
              <w:rPr>
                <w:rFonts w:ascii="Times New Roman" w:hAnsi="Times New Roman" w:cs="Times New Roman"/>
                <w:b/>
              </w:rPr>
              <w:t>Практическое занятие 1</w:t>
            </w:r>
            <w:r w:rsidR="008C485B" w:rsidRPr="00BB069C">
              <w:rPr>
                <w:rFonts w:ascii="Times New Roman" w:hAnsi="Times New Roman" w:cs="Times New Roman"/>
                <w:b/>
              </w:rPr>
              <w:t>0</w:t>
            </w:r>
            <w:r w:rsidRPr="00BB069C">
              <w:rPr>
                <w:rFonts w:ascii="Times New Roman" w:hAnsi="Times New Roman" w:cs="Times New Roman"/>
              </w:rPr>
              <w:t>. Подготовка рабочих</w:t>
            </w:r>
            <w:r w:rsidRPr="00BB069C">
              <w:rPr>
                <w:rFonts w:ascii="Times New Roman" w:hAnsi="Times New Roman" w:cs="Times New Roman"/>
                <w:spacing w:val="-1"/>
              </w:rPr>
              <w:t xml:space="preserve"> </w:t>
            </w:r>
            <w:r w:rsidRPr="00BB069C">
              <w:rPr>
                <w:rFonts w:ascii="Times New Roman" w:hAnsi="Times New Roman" w:cs="Times New Roman"/>
              </w:rPr>
              <w:t>мест</w:t>
            </w:r>
            <w:r w:rsidRPr="00BB069C">
              <w:rPr>
                <w:rFonts w:ascii="Times New Roman" w:hAnsi="Times New Roman" w:cs="Times New Roman"/>
                <w:spacing w:val="-3"/>
              </w:rPr>
              <w:t xml:space="preserve"> </w:t>
            </w:r>
            <w:r w:rsidRPr="00BB069C">
              <w:rPr>
                <w:rFonts w:ascii="Times New Roman" w:hAnsi="Times New Roman" w:cs="Times New Roman"/>
              </w:rPr>
              <w:t>для</w:t>
            </w:r>
            <w:r w:rsidRPr="00BB069C">
              <w:rPr>
                <w:rFonts w:ascii="Times New Roman" w:hAnsi="Times New Roman" w:cs="Times New Roman"/>
                <w:spacing w:val="-3"/>
              </w:rPr>
              <w:t xml:space="preserve"> </w:t>
            </w:r>
            <w:r w:rsidRPr="00BB069C">
              <w:rPr>
                <w:rFonts w:ascii="Times New Roman" w:hAnsi="Times New Roman" w:cs="Times New Roman"/>
              </w:rPr>
              <w:t>безопасного</w:t>
            </w:r>
            <w:r w:rsidRPr="00BB069C">
              <w:rPr>
                <w:rFonts w:ascii="Times New Roman" w:hAnsi="Times New Roman" w:cs="Times New Roman"/>
                <w:spacing w:val="-7"/>
              </w:rPr>
              <w:t xml:space="preserve"> </w:t>
            </w:r>
            <w:r w:rsidRPr="00BB069C">
              <w:rPr>
                <w:rFonts w:ascii="Times New Roman" w:hAnsi="Times New Roman" w:cs="Times New Roman"/>
              </w:rPr>
              <w:t>ведения</w:t>
            </w:r>
            <w:r w:rsidRPr="00BB069C">
              <w:rPr>
                <w:rFonts w:ascii="Times New Roman" w:hAnsi="Times New Roman" w:cs="Times New Roman"/>
                <w:spacing w:val="-2"/>
              </w:rPr>
              <w:t xml:space="preserve"> </w:t>
            </w:r>
            <w:r w:rsidRPr="00BB069C">
              <w:rPr>
                <w:rFonts w:ascii="Times New Roman" w:hAnsi="Times New Roman" w:cs="Times New Roman"/>
              </w:rPr>
              <w:t>работ.</w:t>
            </w:r>
          </w:p>
        </w:tc>
        <w:tc>
          <w:tcPr>
            <w:tcW w:w="1984" w:type="dxa"/>
            <w:tcBorders>
              <w:top w:val="single" w:sz="4" w:space="0" w:color="auto"/>
              <w:left w:val="single" w:sz="4" w:space="0" w:color="auto"/>
              <w:right w:val="single" w:sz="4" w:space="0" w:color="auto"/>
            </w:tcBorders>
          </w:tcPr>
          <w:p w:rsidR="001F0652" w:rsidRPr="00BB069C" w:rsidRDefault="008C485B"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1F0652" w:rsidRPr="00BB069C" w:rsidRDefault="001F0652" w:rsidP="00A9707D">
            <w:pPr>
              <w:jc w:val="center"/>
              <w:rPr>
                <w:rFonts w:ascii="Times New Roman" w:eastAsia="Times New Roman" w:hAnsi="Times New Roman" w:cs="Times New Roman"/>
                <w:sz w:val="20"/>
                <w:szCs w:val="20"/>
                <w:lang w:eastAsia="ru-RU"/>
              </w:rPr>
            </w:pPr>
          </w:p>
        </w:tc>
      </w:tr>
      <w:tr w:rsidR="001F0652" w:rsidRPr="00BB069C" w:rsidTr="00261641">
        <w:trPr>
          <w:trHeight w:val="20"/>
        </w:trPr>
        <w:tc>
          <w:tcPr>
            <w:tcW w:w="2661" w:type="dxa"/>
            <w:vMerge/>
            <w:tcBorders>
              <w:left w:val="single" w:sz="4" w:space="0" w:color="auto"/>
              <w:right w:val="single" w:sz="4" w:space="0" w:color="auto"/>
            </w:tcBorders>
            <w:vAlign w:val="center"/>
          </w:tcPr>
          <w:p w:rsidR="001F0652" w:rsidRPr="00BB069C" w:rsidRDefault="001F0652"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1F0652" w:rsidRPr="00BB069C" w:rsidRDefault="001F0652" w:rsidP="008C485B">
            <w:pPr>
              <w:rPr>
                <w:rFonts w:ascii="Times New Roman" w:eastAsia="Calibri" w:hAnsi="Times New Roman" w:cs="Times New Roman"/>
                <w:bCs/>
                <w:lang w:eastAsia="ru-RU"/>
              </w:rPr>
            </w:pPr>
            <w:r w:rsidRPr="00BB069C">
              <w:rPr>
                <w:rFonts w:ascii="Times New Roman" w:hAnsi="Times New Roman" w:cs="Times New Roman"/>
                <w:b/>
              </w:rPr>
              <w:t xml:space="preserve">Практическое занятие </w:t>
            </w:r>
            <w:r w:rsidR="008C485B" w:rsidRPr="00BB069C">
              <w:rPr>
                <w:rFonts w:ascii="Times New Roman" w:hAnsi="Times New Roman" w:cs="Times New Roman"/>
                <w:b/>
              </w:rPr>
              <w:t>11</w:t>
            </w:r>
            <w:r w:rsidRPr="00BB069C">
              <w:rPr>
                <w:rFonts w:ascii="Times New Roman" w:hAnsi="Times New Roman" w:cs="Times New Roman"/>
                <w:b/>
              </w:rPr>
              <w:t>.</w:t>
            </w:r>
            <w:r w:rsidRPr="00BB069C">
              <w:rPr>
                <w:rFonts w:ascii="Times New Roman" w:hAnsi="Times New Roman" w:cs="Times New Roman"/>
              </w:rPr>
              <w:t xml:space="preserve"> Заполнение</w:t>
            </w:r>
            <w:r w:rsidRPr="00BB069C">
              <w:rPr>
                <w:rFonts w:ascii="Times New Roman" w:hAnsi="Times New Roman" w:cs="Times New Roman"/>
                <w:spacing w:val="-9"/>
              </w:rPr>
              <w:t xml:space="preserve"> </w:t>
            </w:r>
            <w:r w:rsidRPr="00BB069C">
              <w:rPr>
                <w:rFonts w:ascii="Times New Roman" w:hAnsi="Times New Roman" w:cs="Times New Roman"/>
              </w:rPr>
              <w:t>бланка</w:t>
            </w:r>
            <w:r w:rsidRPr="00BB069C">
              <w:rPr>
                <w:rFonts w:ascii="Times New Roman" w:hAnsi="Times New Roman" w:cs="Times New Roman"/>
                <w:spacing w:val="-4"/>
              </w:rPr>
              <w:t xml:space="preserve"> </w:t>
            </w:r>
            <w:r w:rsidRPr="00BB069C">
              <w:rPr>
                <w:rFonts w:ascii="Times New Roman" w:hAnsi="Times New Roman" w:cs="Times New Roman"/>
              </w:rPr>
              <w:t>переключения</w:t>
            </w:r>
            <w:r w:rsidR="008C485B" w:rsidRPr="00BB069C">
              <w:rPr>
                <w:rFonts w:ascii="Times New Roman" w:hAnsi="Times New Roman" w:cs="Times New Roman"/>
              </w:rPr>
              <w:t>. Расчет</w:t>
            </w:r>
            <w:r w:rsidR="008C485B" w:rsidRPr="00BB069C">
              <w:rPr>
                <w:rFonts w:ascii="Times New Roman" w:hAnsi="Times New Roman" w:cs="Times New Roman"/>
                <w:spacing w:val="-4"/>
              </w:rPr>
              <w:t xml:space="preserve"> </w:t>
            </w:r>
            <w:r w:rsidR="008C485B" w:rsidRPr="00BB069C">
              <w:rPr>
                <w:rFonts w:ascii="Times New Roman" w:hAnsi="Times New Roman" w:cs="Times New Roman"/>
              </w:rPr>
              <w:t>заземляющих</w:t>
            </w:r>
            <w:r w:rsidR="008C485B" w:rsidRPr="00BB069C">
              <w:rPr>
                <w:rFonts w:ascii="Times New Roman" w:hAnsi="Times New Roman" w:cs="Times New Roman"/>
                <w:spacing w:val="-3"/>
              </w:rPr>
              <w:t xml:space="preserve"> </w:t>
            </w:r>
            <w:r w:rsidR="008C485B" w:rsidRPr="00BB069C">
              <w:rPr>
                <w:rFonts w:ascii="Times New Roman" w:hAnsi="Times New Roman" w:cs="Times New Roman"/>
              </w:rPr>
              <w:t>устройств</w:t>
            </w:r>
            <w:r w:rsidR="008C485B" w:rsidRPr="00BB069C">
              <w:rPr>
                <w:rFonts w:ascii="Times New Roman" w:hAnsi="Times New Roman" w:cs="Times New Roman"/>
                <w:spacing w:val="-2"/>
              </w:rPr>
              <w:t xml:space="preserve"> </w:t>
            </w:r>
            <w:r w:rsidR="008C485B" w:rsidRPr="00BB069C">
              <w:rPr>
                <w:rFonts w:ascii="Times New Roman" w:hAnsi="Times New Roman" w:cs="Times New Roman"/>
              </w:rPr>
              <w:t>и</w:t>
            </w:r>
            <w:r w:rsidR="008C485B" w:rsidRPr="00BB069C">
              <w:rPr>
                <w:rFonts w:ascii="Times New Roman" w:hAnsi="Times New Roman" w:cs="Times New Roman"/>
                <w:spacing w:val="-2"/>
              </w:rPr>
              <w:t xml:space="preserve"> </w:t>
            </w:r>
            <w:r w:rsidR="008C485B" w:rsidRPr="00BB069C">
              <w:rPr>
                <w:rFonts w:ascii="Times New Roman" w:hAnsi="Times New Roman" w:cs="Times New Roman"/>
              </w:rPr>
              <w:t>грозозащиты</w:t>
            </w:r>
          </w:p>
        </w:tc>
        <w:tc>
          <w:tcPr>
            <w:tcW w:w="1984" w:type="dxa"/>
            <w:tcBorders>
              <w:top w:val="single" w:sz="4" w:space="0" w:color="auto"/>
              <w:left w:val="single" w:sz="4" w:space="0" w:color="auto"/>
              <w:right w:val="single" w:sz="4" w:space="0" w:color="auto"/>
            </w:tcBorders>
          </w:tcPr>
          <w:p w:rsidR="001F0652" w:rsidRPr="00BB069C" w:rsidRDefault="008C485B"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1F0652" w:rsidRPr="00BB069C" w:rsidRDefault="001F0652" w:rsidP="00A9707D">
            <w:pPr>
              <w:jc w:val="center"/>
              <w:rPr>
                <w:rFonts w:ascii="Times New Roman" w:eastAsia="Times New Roman" w:hAnsi="Times New Roman" w:cs="Times New Roman"/>
                <w:sz w:val="20"/>
                <w:szCs w:val="20"/>
                <w:lang w:eastAsia="ru-RU"/>
              </w:rPr>
            </w:pPr>
          </w:p>
        </w:tc>
      </w:tr>
      <w:tr w:rsidR="00A9707D" w:rsidRPr="00BB069C" w:rsidTr="00A9707D">
        <w:trPr>
          <w:trHeight w:val="346"/>
        </w:trPr>
        <w:tc>
          <w:tcPr>
            <w:tcW w:w="2661" w:type="dxa"/>
            <w:vMerge w:val="restart"/>
            <w:tcBorders>
              <w:top w:val="single" w:sz="4" w:space="0" w:color="auto"/>
              <w:left w:val="single" w:sz="4" w:space="0" w:color="auto"/>
              <w:right w:val="single" w:sz="4" w:space="0" w:color="auto"/>
            </w:tcBorders>
          </w:tcPr>
          <w:p w:rsidR="00A9707D" w:rsidRPr="00BB069C" w:rsidRDefault="00A9707D" w:rsidP="00A9707D">
            <w:pPr>
              <w:pStyle w:val="TableParagraph"/>
              <w:rPr>
                <w:b/>
                <w:lang w:eastAsia="ru-RU"/>
              </w:rPr>
            </w:pPr>
            <w:r w:rsidRPr="00BB069C">
              <w:rPr>
                <w:b/>
                <w:sz w:val="24"/>
                <w:szCs w:val="24"/>
              </w:rPr>
              <w:t>Тема 4.</w:t>
            </w:r>
            <w:r w:rsidRPr="00BB069C">
              <w:rPr>
                <w:b/>
                <w:spacing w:val="1"/>
                <w:sz w:val="24"/>
                <w:szCs w:val="24"/>
              </w:rPr>
              <w:t xml:space="preserve"> </w:t>
            </w:r>
            <w:r w:rsidRPr="00BB069C">
              <w:rPr>
                <w:b/>
                <w:sz w:val="24"/>
                <w:szCs w:val="24"/>
              </w:rPr>
              <w:t>Организационные мероприятия по обеспечению</w:t>
            </w:r>
            <w:r w:rsidRPr="00BB069C">
              <w:rPr>
                <w:b/>
                <w:spacing w:val="-52"/>
                <w:sz w:val="24"/>
                <w:szCs w:val="24"/>
              </w:rPr>
              <w:t xml:space="preserve"> </w:t>
            </w:r>
            <w:r w:rsidRPr="00BB069C">
              <w:rPr>
                <w:b/>
                <w:sz w:val="24"/>
                <w:szCs w:val="24"/>
              </w:rPr>
              <w:t>безопасного</w:t>
            </w:r>
            <w:r w:rsidRPr="00BB069C">
              <w:rPr>
                <w:b/>
                <w:spacing w:val="-8"/>
                <w:sz w:val="24"/>
                <w:szCs w:val="24"/>
              </w:rPr>
              <w:t xml:space="preserve"> </w:t>
            </w:r>
            <w:r w:rsidRPr="00BB069C">
              <w:rPr>
                <w:b/>
                <w:sz w:val="24"/>
                <w:szCs w:val="24"/>
              </w:rPr>
              <w:t>проведения</w:t>
            </w:r>
            <w:r w:rsidRPr="00BB069C">
              <w:rPr>
                <w:b/>
                <w:spacing w:val="-11"/>
                <w:sz w:val="24"/>
                <w:szCs w:val="24"/>
              </w:rPr>
              <w:t xml:space="preserve"> </w:t>
            </w:r>
            <w:r w:rsidRPr="00BB069C">
              <w:rPr>
                <w:b/>
                <w:sz w:val="24"/>
                <w:szCs w:val="24"/>
              </w:rPr>
              <w:t>работ</w:t>
            </w:r>
            <w:r w:rsidR="0027437C" w:rsidRPr="00BB069C">
              <w:rPr>
                <w:b/>
                <w:sz w:val="24"/>
                <w:szCs w:val="24"/>
              </w:rPr>
              <w:t xml:space="preserve"> </w:t>
            </w:r>
            <w:r w:rsidRPr="00BB069C">
              <w:rPr>
                <w:b/>
                <w:spacing w:val="-52"/>
                <w:sz w:val="24"/>
                <w:szCs w:val="24"/>
              </w:rPr>
              <w:t xml:space="preserve"> </w:t>
            </w:r>
            <w:r w:rsidRPr="00BB069C">
              <w:rPr>
                <w:b/>
                <w:sz w:val="24"/>
                <w:szCs w:val="24"/>
              </w:rPr>
              <w:t>в</w:t>
            </w:r>
            <w:r w:rsidRPr="00BB069C">
              <w:rPr>
                <w:b/>
                <w:spacing w:val="1"/>
                <w:sz w:val="24"/>
                <w:szCs w:val="24"/>
              </w:rPr>
              <w:t xml:space="preserve"> </w:t>
            </w:r>
            <w:r w:rsidRPr="00BB069C">
              <w:rPr>
                <w:b/>
                <w:sz w:val="24"/>
                <w:szCs w:val="24"/>
              </w:rPr>
              <w:t>электроустановках</w:t>
            </w: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rPr>
                <w:rFonts w:ascii="Times New Roman" w:eastAsia="Times New Roman" w:hAnsi="Times New Roman" w:cs="Times New Roman"/>
                <w:lang w:eastAsia="ru-RU"/>
              </w:rPr>
            </w:pPr>
            <w:r w:rsidRPr="00BB069C">
              <w:rPr>
                <w:rFonts w:ascii="Times New Roman" w:hAnsi="Times New Roman" w:cs="Times New Roman"/>
                <w:b/>
              </w:rPr>
              <w:t>Содержание</w:t>
            </w:r>
          </w:p>
        </w:tc>
        <w:tc>
          <w:tcPr>
            <w:tcW w:w="1984" w:type="dxa"/>
            <w:tcBorders>
              <w:top w:val="single" w:sz="4" w:space="0" w:color="auto"/>
              <w:left w:val="single" w:sz="4" w:space="0" w:color="auto"/>
              <w:bottom w:val="single" w:sz="4" w:space="0" w:color="auto"/>
              <w:right w:val="single" w:sz="4" w:space="0" w:color="auto"/>
            </w:tcBorders>
          </w:tcPr>
          <w:p w:rsidR="00A9707D" w:rsidRPr="00BB069C" w:rsidRDefault="008C485B" w:rsidP="00F5490A">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4</w:t>
            </w:r>
            <w:r w:rsidR="00F5490A" w:rsidRPr="00BB069C">
              <w:rPr>
                <w:rFonts w:ascii="Times New Roman" w:eastAsia="Times New Roman" w:hAnsi="Times New Roman" w:cs="Times New Roman"/>
                <w:b/>
                <w:lang w:eastAsia="ru-RU"/>
              </w:rPr>
              <w:t>4</w:t>
            </w:r>
            <w:r w:rsidRPr="00BB069C">
              <w:rPr>
                <w:rFonts w:ascii="Times New Roman" w:eastAsia="Times New Roman" w:hAnsi="Times New Roman" w:cs="Times New Roman"/>
                <w:b/>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EE0904">
        <w:trPr>
          <w:trHeight w:val="20"/>
        </w:trPr>
        <w:tc>
          <w:tcPr>
            <w:tcW w:w="2661" w:type="dxa"/>
            <w:vMerge/>
            <w:tcBorders>
              <w:left w:val="single" w:sz="4" w:space="0" w:color="auto"/>
              <w:right w:val="single" w:sz="4" w:space="0" w:color="auto"/>
            </w:tcBorders>
          </w:tcPr>
          <w:p w:rsidR="00A9707D" w:rsidRPr="00BB069C" w:rsidRDefault="00A9707D" w:rsidP="00A9707D">
            <w:pPr>
              <w:ind w:right="-101"/>
              <w:rPr>
                <w:rFonts w:ascii="Times New Roman" w:eastAsia="Times New Roman" w:hAnsi="Times New Roman" w:cs="Times New Roman"/>
                <w:b/>
                <w:lang w:eastAsia="ru-RU"/>
              </w:rPr>
            </w:pPr>
          </w:p>
        </w:tc>
        <w:tc>
          <w:tcPr>
            <w:tcW w:w="8538" w:type="dxa"/>
            <w:tcBorders>
              <w:top w:val="single" w:sz="4" w:space="0" w:color="auto"/>
              <w:left w:val="single" w:sz="4" w:space="0" w:color="auto"/>
              <w:bottom w:val="single" w:sz="4" w:space="0" w:color="auto"/>
              <w:right w:val="single" w:sz="4" w:space="0" w:color="auto"/>
            </w:tcBorders>
          </w:tcPr>
          <w:p w:rsidR="008C485B" w:rsidRPr="00BB069C" w:rsidRDefault="00A9707D" w:rsidP="008C485B">
            <w:pPr>
              <w:pStyle w:val="TableParagraph"/>
            </w:pPr>
            <w:r w:rsidRPr="00BB069C">
              <w:t>Группы по электробезопасности электротехнического персона и условия их</w:t>
            </w:r>
            <w:r w:rsidRPr="00BB069C">
              <w:rPr>
                <w:spacing w:val="1"/>
              </w:rPr>
              <w:t xml:space="preserve"> </w:t>
            </w:r>
            <w:r w:rsidRPr="00BB069C">
              <w:t>присвоения.</w:t>
            </w:r>
          </w:p>
          <w:p w:rsidR="00A9707D" w:rsidRPr="00BB069C" w:rsidRDefault="008C485B" w:rsidP="008C485B">
            <w:pPr>
              <w:pStyle w:val="TableParagraph"/>
              <w:rPr>
                <w:lang w:eastAsia="ru-RU"/>
              </w:rPr>
            </w:pPr>
            <w:r w:rsidRPr="00BB069C">
              <w:rPr>
                <w:spacing w:val="1"/>
              </w:rPr>
              <w:t xml:space="preserve"> </w:t>
            </w:r>
            <w:r w:rsidRPr="00BB069C">
              <w:t>Организация</w:t>
            </w:r>
            <w:r w:rsidRPr="00BB069C">
              <w:rPr>
                <w:spacing w:val="-4"/>
              </w:rPr>
              <w:t xml:space="preserve"> </w:t>
            </w:r>
            <w:r w:rsidRPr="00BB069C">
              <w:t>работ</w:t>
            </w:r>
            <w:r w:rsidRPr="00BB069C">
              <w:rPr>
                <w:spacing w:val="-4"/>
              </w:rPr>
              <w:t xml:space="preserve"> </w:t>
            </w:r>
            <w:r w:rsidRPr="00BB069C">
              <w:t>в</w:t>
            </w:r>
            <w:r w:rsidRPr="00BB069C">
              <w:rPr>
                <w:spacing w:val="-3"/>
              </w:rPr>
              <w:t xml:space="preserve"> </w:t>
            </w:r>
            <w:r w:rsidRPr="00BB069C">
              <w:t>электроустановках</w:t>
            </w:r>
            <w:r w:rsidRPr="00BB069C">
              <w:rPr>
                <w:spacing w:val="-5"/>
              </w:rPr>
              <w:t xml:space="preserve"> </w:t>
            </w:r>
            <w:r w:rsidRPr="00BB069C">
              <w:t>с</w:t>
            </w:r>
            <w:r w:rsidRPr="00BB069C">
              <w:rPr>
                <w:spacing w:val="-6"/>
              </w:rPr>
              <w:t xml:space="preserve"> </w:t>
            </w:r>
            <w:r w:rsidRPr="00BB069C">
              <w:t>оформлением</w:t>
            </w:r>
            <w:r w:rsidRPr="00BB069C">
              <w:rPr>
                <w:spacing w:val="-3"/>
              </w:rPr>
              <w:t xml:space="preserve"> </w:t>
            </w:r>
            <w:r w:rsidRPr="00BB069C">
              <w:t>наряда-допуска. Организация</w:t>
            </w:r>
            <w:r w:rsidRPr="00BB069C">
              <w:rPr>
                <w:spacing w:val="-6"/>
              </w:rPr>
              <w:t xml:space="preserve"> </w:t>
            </w:r>
            <w:r w:rsidRPr="00BB069C">
              <w:t>работ</w:t>
            </w:r>
            <w:r w:rsidRPr="00BB069C">
              <w:rPr>
                <w:spacing w:val="-4"/>
              </w:rPr>
              <w:t xml:space="preserve"> </w:t>
            </w:r>
            <w:r w:rsidRPr="00BB069C">
              <w:t>в</w:t>
            </w:r>
            <w:r w:rsidRPr="00BB069C">
              <w:rPr>
                <w:spacing w:val="-3"/>
              </w:rPr>
              <w:t xml:space="preserve"> </w:t>
            </w:r>
            <w:r w:rsidRPr="00BB069C">
              <w:t>электроустановках</w:t>
            </w:r>
            <w:r w:rsidRPr="00BB069C">
              <w:rPr>
                <w:spacing w:val="-5"/>
              </w:rPr>
              <w:t xml:space="preserve"> </w:t>
            </w:r>
            <w:r w:rsidRPr="00BB069C">
              <w:t>по</w:t>
            </w:r>
            <w:r w:rsidRPr="00BB069C">
              <w:rPr>
                <w:spacing w:val="3"/>
              </w:rPr>
              <w:t xml:space="preserve"> </w:t>
            </w:r>
            <w:r w:rsidRPr="00BB069C">
              <w:t>распоряжению Организация</w:t>
            </w:r>
            <w:r w:rsidRPr="00BB069C">
              <w:rPr>
                <w:spacing w:val="-6"/>
              </w:rPr>
              <w:t xml:space="preserve"> </w:t>
            </w:r>
            <w:r w:rsidRPr="00BB069C">
              <w:t>работ</w:t>
            </w:r>
            <w:r w:rsidRPr="00BB069C">
              <w:rPr>
                <w:spacing w:val="-5"/>
              </w:rPr>
              <w:t xml:space="preserve"> </w:t>
            </w:r>
            <w:r w:rsidRPr="00BB069C">
              <w:t>в</w:t>
            </w:r>
            <w:r w:rsidRPr="00BB069C">
              <w:rPr>
                <w:spacing w:val="-4"/>
              </w:rPr>
              <w:t xml:space="preserve"> </w:t>
            </w:r>
            <w:r w:rsidRPr="00BB069C">
              <w:t>электроустановках,</w:t>
            </w:r>
            <w:r w:rsidRPr="00BB069C">
              <w:rPr>
                <w:spacing w:val="1"/>
              </w:rPr>
              <w:t xml:space="preserve"> </w:t>
            </w:r>
            <w:r w:rsidRPr="00BB069C">
              <w:t>выполняемых</w:t>
            </w:r>
            <w:r w:rsidRPr="00BB069C">
              <w:rPr>
                <w:spacing w:val="-6"/>
              </w:rPr>
              <w:t xml:space="preserve"> </w:t>
            </w:r>
            <w:r w:rsidRPr="00BB069C">
              <w:t>по</w:t>
            </w:r>
            <w:r w:rsidRPr="00BB069C">
              <w:rPr>
                <w:spacing w:val="3"/>
              </w:rPr>
              <w:t xml:space="preserve"> </w:t>
            </w:r>
            <w:r w:rsidRPr="00BB069C">
              <w:t>перечню</w:t>
            </w:r>
            <w:r w:rsidRPr="00BB069C">
              <w:rPr>
                <w:spacing w:val="-3"/>
              </w:rPr>
              <w:t xml:space="preserve"> </w:t>
            </w:r>
            <w:r w:rsidRPr="00BB069C">
              <w:t>работ,</w:t>
            </w:r>
            <w:r w:rsidRPr="00BB069C">
              <w:rPr>
                <w:spacing w:val="-57"/>
              </w:rPr>
              <w:t xml:space="preserve"> </w:t>
            </w:r>
            <w:r w:rsidRPr="00BB069C">
              <w:t>выполняемых</w:t>
            </w:r>
            <w:r w:rsidRPr="00BB069C">
              <w:rPr>
                <w:spacing w:val="-4"/>
              </w:rPr>
              <w:t xml:space="preserve"> </w:t>
            </w:r>
            <w:r w:rsidRPr="00BB069C">
              <w:t>в</w:t>
            </w:r>
            <w:r w:rsidRPr="00BB069C">
              <w:rPr>
                <w:spacing w:val="-1"/>
              </w:rPr>
              <w:t xml:space="preserve"> </w:t>
            </w:r>
            <w:r w:rsidRPr="00BB069C">
              <w:t>порядке текущей</w:t>
            </w:r>
            <w:r w:rsidRPr="00BB069C">
              <w:rPr>
                <w:spacing w:val="3"/>
              </w:rPr>
              <w:t xml:space="preserve"> </w:t>
            </w:r>
            <w:r w:rsidRPr="00BB069C">
              <w:t>эксплуатации</w:t>
            </w:r>
          </w:p>
        </w:tc>
        <w:tc>
          <w:tcPr>
            <w:tcW w:w="1984" w:type="dxa"/>
            <w:tcBorders>
              <w:top w:val="single" w:sz="4" w:space="0" w:color="auto"/>
              <w:left w:val="single" w:sz="4" w:space="0" w:color="auto"/>
              <w:bottom w:val="single" w:sz="4" w:space="0" w:color="auto"/>
              <w:right w:val="single" w:sz="4" w:space="0" w:color="auto"/>
            </w:tcBorders>
          </w:tcPr>
          <w:p w:rsidR="00A9707D" w:rsidRPr="00BB069C" w:rsidRDefault="008C485B" w:rsidP="00A9707D">
            <w:pPr>
              <w:jc w:val="center"/>
              <w:rPr>
                <w:rFonts w:ascii="Times New Roman" w:eastAsia="Times New Roman" w:hAnsi="Times New Roman" w:cs="Times New Roman"/>
                <w:b/>
                <w:lang w:eastAsia="ru-RU"/>
              </w:rPr>
            </w:pPr>
            <w:r w:rsidRPr="00BB069C">
              <w:rPr>
                <w:rFonts w:ascii="Times New Roman" w:eastAsia="Times New Roman" w:hAnsi="Times New Roman" w:cs="Times New Roman"/>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9F47A3">
        <w:trPr>
          <w:trHeight w:val="20"/>
        </w:trPr>
        <w:tc>
          <w:tcPr>
            <w:tcW w:w="2661" w:type="dxa"/>
            <w:vMerge w:val="restart"/>
            <w:tcBorders>
              <w:top w:val="single" w:sz="4" w:space="0" w:color="auto"/>
              <w:left w:val="single" w:sz="4" w:space="0" w:color="auto"/>
              <w:right w:val="single" w:sz="4" w:space="0" w:color="auto"/>
            </w:tcBorders>
          </w:tcPr>
          <w:p w:rsidR="00A9707D" w:rsidRPr="00BB069C" w:rsidRDefault="00A9707D" w:rsidP="00A9707D">
            <w:pPr>
              <w:ind w:right="-101"/>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Тема 4</w:t>
            </w:r>
            <w:r w:rsidR="0027437C" w:rsidRPr="00BB069C">
              <w:rPr>
                <w:rFonts w:ascii="Times New Roman" w:eastAsia="Times New Roman" w:hAnsi="Times New Roman" w:cs="Times New Roman"/>
                <w:b/>
                <w:lang w:eastAsia="ru-RU"/>
              </w:rPr>
              <w:t>.1</w:t>
            </w:r>
            <w:r w:rsidRPr="00BB069C">
              <w:rPr>
                <w:rFonts w:ascii="Times New Roman" w:eastAsia="Times New Roman" w:hAnsi="Times New Roman" w:cs="Times New Roman"/>
                <w:b/>
                <w:lang w:eastAsia="ru-RU"/>
              </w:rPr>
              <w:t xml:space="preserve"> Обеспечение безопасности производства работ на контактной сети</w:t>
            </w:r>
          </w:p>
        </w:tc>
        <w:tc>
          <w:tcPr>
            <w:tcW w:w="8538" w:type="dxa"/>
            <w:tcBorders>
              <w:top w:val="single" w:sz="4" w:space="0" w:color="auto"/>
              <w:left w:val="single" w:sz="4" w:space="0" w:color="auto"/>
              <w:bottom w:val="single" w:sz="4" w:space="0" w:color="auto"/>
              <w:right w:val="single" w:sz="4" w:space="0" w:color="auto"/>
            </w:tcBorders>
            <w:vAlign w:val="center"/>
          </w:tcPr>
          <w:p w:rsidR="00A9707D" w:rsidRPr="00BB069C" w:rsidRDefault="00A9707D" w:rsidP="00A9707D">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Содержание</w:t>
            </w:r>
          </w:p>
        </w:tc>
        <w:tc>
          <w:tcPr>
            <w:tcW w:w="1984" w:type="dxa"/>
            <w:tcBorders>
              <w:top w:val="single" w:sz="4" w:space="0" w:color="auto"/>
              <w:left w:val="single" w:sz="4" w:space="0" w:color="auto"/>
              <w:bottom w:val="single" w:sz="4" w:space="0" w:color="auto"/>
              <w:right w:val="single" w:sz="4" w:space="0" w:color="auto"/>
            </w:tcBorders>
          </w:tcPr>
          <w:p w:rsidR="00A9707D" w:rsidRPr="00BB069C" w:rsidRDefault="008C485B" w:rsidP="008C485B">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12/8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widowControl w:val="0"/>
              <w:autoSpaceDE w:val="0"/>
              <w:autoSpaceDN w:val="0"/>
              <w:adjustRightInd w:val="0"/>
              <w:ind w:right="-93"/>
              <w:rPr>
                <w:rFonts w:ascii="Times New Roman" w:eastAsia="Times New Roman" w:hAnsi="Times New Roman" w:cs="Times New Roman"/>
                <w:lang w:eastAsia="ru-RU"/>
              </w:rPr>
            </w:pPr>
            <w:r w:rsidRPr="00BB069C">
              <w:rPr>
                <w:rFonts w:ascii="Times New Roman" w:eastAsia="Times New Roman" w:hAnsi="Times New Roman" w:cs="Times New Roman"/>
                <w:bCs/>
                <w:lang w:eastAsia="ru-RU"/>
              </w:rPr>
              <w:t>Меры безопасности при нахождении на железнодорожных путях</w:t>
            </w:r>
            <w:r w:rsidR="008C485B" w:rsidRPr="00BB069C">
              <w:rPr>
                <w:rFonts w:ascii="Times New Roman" w:eastAsia="Times New Roman" w:hAnsi="Times New Roman" w:cs="Times New Roman"/>
                <w:bCs/>
                <w:lang w:eastAsia="ru-RU"/>
              </w:rPr>
              <w:t xml:space="preserve">.  </w:t>
            </w:r>
            <w:r w:rsidR="008C485B" w:rsidRPr="00BB069C">
              <w:rPr>
                <w:rFonts w:ascii="Times New Roman" w:eastAsia="Times New Roman" w:hAnsi="Times New Roman" w:cs="Times New Roman"/>
                <w:lang w:eastAsia="ru-RU"/>
              </w:rPr>
              <w:t xml:space="preserve">Особенности выполнения организационных мероприятий, обеспечивающие безопасность работающих на контактной сети. </w:t>
            </w:r>
            <w:r w:rsidR="008C485B" w:rsidRPr="00BB069C">
              <w:rPr>
                <w:rFonts w:ascii="Times New Roman" w:eastAsia="Calibri" w:hAnsi="Times New Roman" w:cs="Times New Roman"/>
              </w:rPr>
              <w:t>Безопасность выполнения работ на проводах ВЛ, проходящих по опорам контактной сети</w:t>
            </w:r>
          </w:p>
        </w:tc>
        <w:tc>
          <w:tcPr>
            <w:tcW w:w="1984" w:type="dxa"/>
            <w:tcBorders>
              <w:top w:val="single" w:sz="4" w:space="0" w:color="auto"/>
              <w:left w:val="single" w:sz="4" w:space="0" w:color="auto"/>
              <w:right w:val="single" w:sz="4" w:space="0" w:color="auto"/>
            </w:tcBorders>
          </w:tcPr>
          <w:p w:rsidR="00A9707D" w:rsidRPr="00BB069C" w:rsidRDefault="008C485B"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val="restart"/>
            <w:tcBorders>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A9707D" w:rsidRPr="00BB069C" w:rsidRDefault="00A9707D"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A9707D" w:rsidRPr="00BB069C" w:rsidRDefault="00A9707D"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04, </w:t>
            </w:r>
          </w:p>
          <w:p w:rsidR="00A9707D" w:rsidRPr="00BB069C" w:rsidRDefault="00A9707D"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07, </w:t>
            </w:r>
          </w:p>
          <w:p w:rsidR="00A9707D" w:rsidRPr="00BB069C" w:rsidRDefault="00A9707D" w:rsidP="00A9707D">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bCs/>
                <w:sz w:val="20"/>
                <w:szCs w:val="20"/>
                <w:lang w:eastAsia="ru-RU"/>
              </w:rPr>
              <w:t>ОК 09</w:t>
            </w:r>
          </w:p>
        </w:tc>
      </w:tr>
      <w:tr w:rsidR="00A9707D" w:rsidRPr="00BB069C" w:rsidTr="009F47A3">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vAlign w:val="center"/>
          </w:tcPr>
          <w:p w:rsidR="00A9707D" w:rsidRPr="00BB069C" w:rsidRDefault="00A9707D" w:rsidP="00A9707D">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8/8</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color w:val="000000"/>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12</w:t>
            </w:r>
          </w:p>
          <w:p w:rsidR="00A9707D" w:rsidRPr="00BB069C" w:rsidRDefault="00A9707D" w:rsidP="00A9707D">
            <w:pPr>
              <w:autoSpaceDE w:val="0"/>
              <w:autoSpaceDN w:val="0"/>
              <w:adjustRightInd w:val="0"/>
              <w:ind w:right="-101"/>
              <w:rPr>
                <w:rFonts w:ascii="Times New Roman" w:eastAsia="TimesNewRomanPSMT" w:hAnsi="Times New Roman" w:cs="Times New Roman"/>
                <w:lang w:eastAsia="ru-RU"/>
              </w:rPr>
            </w:pPr>
            <w:r w:rsidRPr="00BB069C">
              <w:rPr>
                <w:rFonts w:ascii="Times New Roman" w:eastAsia="TimesNewRomanPSMT" w:hAnsi="Times New Roman" w:cs="Times New Roman"/>
                <w:lang w:eastAsia="ru-RU"/>
              </w:rPr>
              <w:t>Выполнение организационных и технических мероприятий при работах на контактной сети со снятием напряжения и заземлением.</w:t>
            </w:r>
          </w:p>
        </w:tc>
        <w:tc>
          <w:tcPr>
            <w:tcW w:w="1984" w:type="dxa"/>
            <w:tcBorders>
              <w:top w:val="single" w:sz="4" w:space="0" w:color="auto"/>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13</w:t>
            </w:r>
          </w:p>
          <w:p w:rsidR="00A9707D" w:rsidRPr="00BB069C" w:rsidRDefault="00A9707D" w:rsidP="00A9707D">
            <w:pPr>
              <w:autoSpaceDE w:val="0"/>
              <w:autoSpaceDN w:val="0"/>
              <w:adjustRightInd w:val="0"/>
              <w:ind w:right="-101"/>
              <w:rPr>
                <w:rFonts w:ascii="Times New Roman" w:eastAsia="Times New Roman" w:hAnsi="Times New Roman" w:cs="Times New Roman"/>
                <w:lang w:eastAsia="ru-RU"/>
              </w:rPr>
            </w:pPr>
            <w:r w:rsidRPr="00BB069C">
              <w:rPr>
                <w:rFonts w:ascii="Times New Roman" w:eastAsia="TimesNewRomanPSMT" w:hAnsi="Times New Roman" w:cs="Times New Roman"/>
                <w:lang w:eastAsia="ru-RU"/>
              </w:rPr>
              <w:t>Отработка применения</w:t>
            </w:r>
            <w:r w:rsidRPr="00BB069C">
              <w:rPr>
                <w:rFonts w:ascii="Times New Roman" w:eastAsia="Times New Roman" w:hAnsi="Times New Roman" w:cs="Times New Roman"/>
                <w:lang w:eastAsia="ru-RU"/>
              </w:rPr>
              <w:t xml:space="preserve"> специальных мер безопасности при выполнении работ под напряжением и вблизи частей, находящихся под напряжением</w:t>
            </w:r>
          </w:p>
        </w:tc>
        <w:tc>
          <w:tcPr>
            <w:tcW w:w="1984" w:type="dxa"/>
            <w:tcBorders>
              <w:top w:val="single" w:sz="4" w:space="0" w:color="auto"/>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bottom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14</w:t>
            </w:r>
          </w:p>
          <w:p w:rsidR="00A9707D" w:rsidRPr="00BB069C" w:rsidRDefault="00A9707D" w:rsidP="00A9707D">
            <w:pPr>
              <w:autoSpaceDE w:val="0"/>
              <w:autoSpaceDN w:val="0"/>
              <w:adjustRightInd w:val="0"/>
              <w:ind w:right="-101"/>
              <w:rPr>
                <w:rFonts w:ascii="Times New Roman" w:eastAsia="Times New Roman" w:hAnsi="Times New Roman" w:cs="Times New Roman"/>
                <w:color w:val="FF0000"/>
                <w:lang w:eastAsia="ru-RU"/>
              </w:rPr>
            </w:pPr>
            <w:r w:rsidRPr="00BB069C">
              <w:rPr>
                <w:rFonts w:ascii="Times New Roman" w:eastAsia="Times New Roman" w:hAnsi="Times New Roman" w:cs="Times New Roman"/>
                <w:lang w:eastAsia="ru-RU"/>
              </w:rPr>
              <w:t>Отработка действий, обеспечивающих безопасное производство работ</w:t>
            </w:r>
            <w:r w:rsidRPr="00BB069C">
              <w:rPr>
                <w:rFonts w:ascii="Times New Roman" w:eastAsia="Times New Roman" w:hAnsi="Times New Roman" w:cs="Times New Roman"/>
                <w:color w:val="FF0000"/>
                <w:lang w:eastAsia="ru-RU"/>
              </w:rPr>
              <w:t xml:space="preserve"> </w:t>
            </w:r>
            <w:r w:rsidRPr="00BB069C">
              <w:rPr>
                <w:rFonts w:ascii="Times New Roman" w:eastAsia="Times New Roman" w:hAnsi="Times New Roman" w:cs="Times New Roman"/>
                <w:lang w:eastAsia="ru-RU"/>
              </w:rPr>
              <w:t xml:space="preserve">с изолирующих съемных вышек и изолирующих навесных стеклопластиковых лестниц ЛИН-7 </w:t>
            </w:r>
          </w:p>
        </w:tc>
        <w:tc>
          <w:tcPr>
            <w:tcW w:w="1984"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15</w:t>
            </w:r>
          </w:p>
          <w:p w:rsidR="00A9707D" w:rsidRPr="00BB069C" w:rsidRDefault="00A9707D" w:rsidP="00A97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1"/>
              <w:rPr>
                <w:rFonts w:ascii="Times New Roman" w:eastAsia="Times New Roman" w:hAnsi="Times New Roman" w:cs="Times New Roman"/>
                <w:color w:val="FF0000"/>
                <w:lang w:eastAsia="ru-RU"/>
              </w:rPr>
            </w:pPr>
            <w:r w:rsidRPr="00BB069C">
              <w:rPr>
                <w:rFonts w:ascii="Times New Roman" w:eastAsia="Times New Roman" w:hAnsi="Times New Roman" w:cs="Times New Roman"/>
                <w:lang w:eastAsia="ru-RU"/>
              </w:rPr>
              <w:t>Отработка действий, обеспечивающих безопасное производство работ</w:t>
            </w:r>
            <w:r w:rsidRPr="00BB069C">
              <w:rPr>
                <w:rFonts w:ascii="Times New Roman" w:eastAsia="Times New Roman" w:hAnsi="Times New Roman" w:cs="Times New Roman"/>
                <w:color w:val="FF0000"/>
                <w:lang w:eastAsia="ru-RU"/>
              </w:rPr>
              <w:t xml:space="preserve"> </w:t>
            </w:r>
            <w:r w:rsidRPr="00BB069C">
              <w:rPr>
                <w:rFonts w:ascii="Times New Roman" w:eastAsia="Times New Roman" w:hAnsi="Times New Roman" w:cs="Times New Roman"/>
                <w:lang w:eastAsia="ru-RU"/>
              </w:rPr>
              <w:t>с изолирующих и заземленных рабочих площадок автодрезин и автомотрис</w:t>
            </w:r>
          </w:p>
        </w:tc>
        <w:tc>
          <w:tcPr>
            <w:tcW w:w="1984" w:type="dxa"/>
            <w:tcBorders>
              <w:top w:val="single" w:sz="4" w:space="0" w:color="auto"/>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9F47A3">
        <w:trPr>
          <w:trHeight w:val="20"/>
        </w:trPr>
        <w:tc>
          <w:tcPr>
            <w:tcW w:w="2661" w:type="dxa"/>
            <w:vMerge w:val="restart"/>
            <w:tcBorders>
              <w:top w:val="single" w:sz="4" w:space="0" w:color="auto"/>
              <w:left w:val="single" w:sz="4" w:space="0" w:color="auto"/>
              <w:right w:val="single" w:sz="4" w:space="0" w:color="auto"/>
            </w:tcBorders>
          </w:tcPr>
          <w:p w:rsidR="00A9707D" w:rsidRPr="00BB069C" w:rsidRDefault="00A9707D" w:rsidP="00A9707D">
            <w:pPr>
              <w:shd w:val="clear" w:color="auto" w:fill="FFFFFF"/>
              <w:ind w:left="120"/>
              <w:rPr>
                <w:rFonts w:ascii="Times New Roman" w:eastAsia="Calibri" w:hAnsi="Times New Roman" w:cs="Times New Roman"/>
                <w:b/>
                <w:color w:val="000000"/>
              </w:rPr>
            </w:pPr>
            <w:r w:rsidRPr="00BB069C">
              <w:rPr>
                <w:rFonts w:ascii="Times New Roman" w:eastAsia="Times New Roman" w:hAnsi="Times New Roman" w:cs="Times New Roman"/>
                <w:b/>
                <w:lang w:eastAsia="ru-RU"/>
              </w:rPr>
              <w:t xml:space="preserve">Тема </w:t>
            </w:r>
            <w:r w:rsidR="0027437C" w:rsidRPr="00BB069C">
              <w:rPr>
                <w:rFonts w:ascii="Times New Roman" w:eastAsia="Times New Roman" w:hAnsi="Times New Roman" w:cs="Times New Roman"/>
                <w:b/>
                <w:lang w:eastAsia="ru-RU"/>
              </w:rPr>
              <w:t>4</w:t>
            </w:r>
            <w:r w:rsidRPr="00BB069C">
              <w:rPr>
                <w:rFonts w:ascii="Times New Roman" w:eastAsia="Times New Roman" w:hAnsi="Times New Roman" w:cs="Times New Roman"/>
                <w:b/>
                <w:lang w:eastAsia="ru-RU"/>
              </w:rPr>
              <w:t>.</w:t>
            </w:r>
            <w:r w:rsidR="0027437C" w:rsidRPr="00BB069C">
              <w:rPr>
                <w:rFonts w:ascii="Times New Roman" w:eastAsia="Times New Roman" w:hAnsi="Times New Roman" w:cs="Times New Roman"/>
                <w:b/>
                <w:lang w:eastAsia="ru-RU"/>
              </w:rPr>
              <w:t>2</w:t>
            </w:r>
            <w:r w:rsidRPr="00BB069C">
              <w:rPr>
                <w:rFonts w:ascii="Times New Roman" w:eastAsia="Times New Roman" w:hAnsi="Times New Roman" w:cs="Times New Roman"/>
                <w:b/>
                <w:lang w:eastAsia="ru-RU"/>
              </w:rPr>
              <w:t xml:space="preserve"> </w:t>
            </w:r>
            <w:r w:rsidRPr="00BB069C">
              <w:rPr>
                <w:rFonts w:ascii="Times New Roman" w:eastAsia="Calibri" w:hAnsi="Times New Roman" w:cs="Times New Roman"/>
                <w:b/>
                <w:color w:val="000000"/>
              </w:rPr>
              <w:t>Защитные средства, применяемые в электроустановках</w:t>
            </w:r>
          </w:p>
          <w:p w:rsidR="00A9707D" w:rsidRPr="00BB069C" w:rsidRDefault="00A9707D" w:rsidP="00A9707D">
            <w:pPr>
              <w:shd w:val="clear" w:color="auto" w:fill="FFFFFF"/>
              <w:ind w:left="120"/>
              <w:rPr>
                <w:rFonts w:ascii="Times New Roman" w:eastAsia="Times New Roman" w:hAnsi="Times New Roman" w:cs="Times New Roman"/>
                <w:b/>
                <w:lang w:eastAsia="ru-RU"/>
              </w:rPr>
            </w:pPr>
          </w:p>
        </w:tc>
        <w:tc>
          <w:tcPr>
            <w:tcW w:w="8538" w:type="dxa"/>
            <w:tcBorders>
              <w:top w:val="single" w:sz="4" w:space="0" w:color="auto"/>
              <w:left w:val="single" w:sz="4" w:space="0" w:color="auto"/>
              <w:bottom w:val="single" w:sz="4" w:space="0" w:color="auto"/>
              <w:right w:val="single" w:sz="4" w:space="0" w:color="auto"/>
            </w:tcBorders>
            <w:vAlign w:val="center"/>
          </w:tcPr>
          <w:p w:rsidR="00A9707D" w:rsidRPr="00BB069C" w:rsidRDefault="00A9707D" w:rsidP="00A9707D">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Содержание</w:t>
            </w:r>
          </w:p>
        </w:tc>
        <w:tc>
          <w:tcPr>
            <w:tcW w:w="1984"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12/8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A9707D" w:rsidRPr="00BB069C" w:rsidRDefault="00A9707D" w:rsidP="00A9707D">
            <w:pPr>
              <w:rPr>
                <w:rFonts w:ascii="Times New Roman" w:eastAsia="Times New Roman" w:hAnsi="Times New Roman" w:cs="Times New Roman"/>
                <w:lang w:eastAsia="ru-RU"/>
              </w:rPr>
            </w:pPr>
            <w:r w:rsidRPr="00BB069C">
              <w:rPr>
                <w:rFonts w:ascii="Times New Roman" w:eastAsia="Times New Roman" w:hAnsi="Times New Roman" w:cs="Times New Roman"/>
              </w:rPr>
              <w:t>Классификация защитных средств, применяемых при выполнении работ на тяговых подстанциях и контактной сети. Меры защиты от прямого и косвенного прикосновения. Заземляющие устройства электроустановок до 1000 В. Заземляющие устройства электроустановок выше 1000 В.</w:t>
            </w:r>
          </w:p>
        </w:tc>
        <w:tc>
          <w:tcPr>
            <w:tcW w:w="1984" w:type="dxa"/>
            <w:tcBorders>
              <w:top w:val="single" w:sz="4" w:space="0" w:color="auto"/>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4</w:t>
            </w:r>
          </w:p>
        </w:tc>
        <w:tc>
          <w:tcPr>
            <w:tcW w:w="1843" w:type="dxa"/>
            <w:vMerge w:val="restart"/>
            <w:tcBorders>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A9707D" w:rsidRPr="00BB069C" w:rsidRDefault="00A9707D" w:rsidP="00A9707D">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6.2,</w:t>
            </w:r>
          </w:p>
          <w:p w:rsidR="00A9707D" w:rsidRPr="00BB069C" w:rsidRDefault="00A9707D"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A9707D" w:rsidRPr="00BB069C" w:rsidRDefault="00A9707D"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02, </w:t>
            </w:r>
          </w:p>
          <w:p w:rsidR="00A9707D" w:rsidRPr="00BB069C" w:rsidRDefault="00A9707D" w:rsidP="00A9707D">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07, </w:t>
            </w:r>
          </w:p>
          <w:p w:rsidR="00A9707D" w:rsidRPr="00BB069C" w:rsidRDefault="00A9707D" w:rsidP="00A9707D">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bCs/>
                <w:sz w:val="20"/>
                <w:szCs w:val="20"/>
                <w:lang w:eastAsia="ru-RU"/>
              </w:rPr>
              <w:t>ОК 09</w:t>
            </w:r>
          </w:p>
        </w:tc>
      </w:tr>
      <w:tr w:rsidR="00A9707D" w:rsidRPr="00BB069C" w:rsidTr="009F47A3">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vAlign w:val="center"/>
          </w:tcPr>
          <w:p w:rsidR="00A9707D" w:rsidRPr="00BB069C" w:rsidRDefault="00A9707D" w:rsidP="00A9707D">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В том числе практических занятий</w:t>
            </w:r>
          </w:p>
        </w:tc>
        <w:tc>
          <w:tcPr>
            <w:tcW w:w="1984"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8/8</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color w:val="000000"/>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16</w:t>
            </w:r>
          </w:p>
          <w:p w:rsidR="00A9707D" w:rsidRPr="00BB069C" w:rsidRDefault="00A9707D" w:rsidP="00A9707D">
            <w:pPr>
              <w:ind w:right="-101"/>
              <w:rPr>
                <w:rFonts w:ascii="Times New Roman" w:eastAsia="Calibri" w:hAnsi="Times New Roman" w:cs="Times New Roman"/>
                <w:color w:val="000000"/>
                <w:lang w:eastAsia="ru-RU"/>
              </w:rPr>
            </w:pPr>
            <w:r w:rsidRPr="00BB069C">
              <w:rPr>
                <w:rFonts w:ascii="Times New Roman" w:eastAsia="Calibri" w:hAnsi="Times New Roman" w:cs="Times New Roman"/>
                <w:color w:val="000000"/>
                <w:lang w:eastAsia="ru-RU"/>
              </w:rPr>
              <w:t>Использование защитных средств при выполнении работ на тяговых подстанциях; нормы и сроки их испытаний.</w:t>
            </w:r>
          </w:p>
        </w:tc>
        <w:tc>
          <w:tcPr>
            <w:tcW w:w="1984" w:type="dxa"/>
            <w:tcBorders>
              <w:top w:val="single" w:sz="4" w:space="0" w:color="auto"/>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color w:val="000000"/>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17</w:t>
            </w:r>
          </w:p>
          <w:p w:rsidR="00A9707D" w:rsidRPr="00BB069C" w:rsidRDefault="00A9707D" w:rsidP="00A9707D">
            <w:pPr>
              <w:ind w:right="-101"/>
              <w:rPr>
                <w:rFonts w:ascii="Times New Roman" w:eastAsia="Calibri" w:hAnsi="Times New Roman" w:cs="Times New Roman"/>
                <w:color w:val="000000"/>
                <w:lang w:eastAsia="ru-RU"/>
              </w:rPr>
            </w:pPr>
            <w:r w:rsidRPr="00BB069C">
              <w:rPr>
                <w:rFonts w:ascii="Times New Roman" w:eastAsia="Calibri" w:hAnsi="Times New Roman" w:cs="Times New Roman"/>
                <w:color w:val="000000"/>
                <w:lang w:eastAsia="ru-RU"/>
              </w:rPr>
              <w:t>Использование защитных средств при выполнении работ на контактной сети; нормы и сроки их испытаний.</w:t>
            </w:r>
          </w:p>
        </w:tc>
        <w:tc>
          <w:tcPr>
            <w:tcW w:w="1984" w:type="dxa"/>
            <w:tcBorders>
              <w:top w:val="single" w:sz="4" w:space="0" w:color="auto"/>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color w:val="000000"/>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18</w:t>
            </w:r>
          </w:p>
          <w:p w:rsidR="00A9707D" w:rsidRPr="00BB069C" w:rsidRDefault="00A9707D" w:rsidP="00A9707D">
            <w:pPr>
              <w:ind w:right="-101"/>
              <w:rPr>
                <w:rFonts w:ascii="Times New Roman" w:eastAsia="Calibri" w:hAnsi="Times New Roman" w:cs="Times New Roman"/>
                <w:color w:val="000000"/>
                <w:lang w:eastAsia="ru-RU"/>
              </w:rPr>
            </w:pPr>
            <w:r w:rsidRPr="00BB069C">
              <w:rPr>
                <w:rFonts w:ascii="Times New Roman" w:eastAsia="Calibri" w:hAnsi="Times New Roman" w:cs="Times New Roman"/>
                <w:color w:val="000000"/>
                <w:lang w:eastAsia="ru-RU"/>
              </w:rPr>
              <w:t>Расчет защитного заземления электроустановки</w:t>
            </w:r>
          </w:p>
        </w:tc>
        <w:tc>
          <w:tcPr>
            <w:tcW w:w="1984" w:type="dxa"/>
            <w:tcBorders>
              <w:top w:val="single" w:sz="4" w:space="0" w:color="auto"/>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A9707D" w:rsidRPr="00BB069C" w:rsidTr="00261641">
        <w:trPr>
          <w:trHeight w:val="20"/>
        </w:trPr>
        <w:tc>
          <w:tcPr>
            <w:tcW w:w="2661" w:type="dxa"/>
            <w:vMerge/>
            <w:tcBorders>
              <w:left w:val="single" w:sz="4" w:space="0" w:color="auto"/>
              <w:right w:val="single" w:sz="4" w:space="0" w:color="auto"/>
            </w:tcBorders>
            <w:vAlign w:val="center"/>
          </w:tcPr>
          <w:p w:rsidR="00A9707D" w:rsidRPr="00BB069C" w:rsidRDefault="00A9707D" w:rsidP="00A9707D">
            <w:pPr>
              <w:rPr>
                <w:rFonts w:ascii="Times New Roman" w:eastAsia="Calibri" w:hAnsi="Times New Roman" w:cs="Times New Roman"/>
                <w:b/>
                <w:bCs/>
                <w:lang w:eastAsia="ru-RU"/>
              </w:rPr>
            </w:pPr>
          </w:p>
        </w:tc>
        <w:tc>
          <w:tcPr>
            <w:tcW w:w="8538" w:type="dxa"/>
            <w:tcBorders>
              <w:top w:val="single" w:sz="4" w:space="0" w:color="auto"/>
              <w:left w:val="single" w:sz="4" w:space="0" w:color="auto"/>
              <w:right w:val="single" w:sz="4" w:space="0" w:color="auto"/>
            </w:tcBorders>
          </w:tcPr>
          <w:p w:rsidR="00A9707D" w:rsidRPr="00BB069C" w:rsidRDefault="00A9707D" w:rsidP="00A9707D">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19</w:t>
            </w:r>
          </w:p>
          <w:p w:rsidR="00A9707D" w:rsidRPr="00BB069C" w:rsidRDefault="00A9707D" w:rsidP="00A9707D">
            <w:pPr>
              <w:ind w:right="-101"/>
              <w:rPr>
                <w:rFonts w:ascii="Times New Roman" w:eastAsia="Calibri" w:hAnsi="Times New Roman" w:cs="Times New Roman"/>
                <w:color w:val="000000"/>
                <w:lang w:eastAsia="ru-RU"/>
              </w:rPr>
            </w:pPr>
            <w:r w:rsidRPr="00BB069C">
              <w:rPr>
                <w:rFonts w:ascii="Times New Roman" w:eastAsia="Calibri" w:hAnsi="Times New Roman" w:cs="Times New Roman"/>
                <w:color w:val="000000"/>
                <w:lang w:eastAsia="ru-RU"/>
              </w:rPr>
              <w:t>Измерение заземляющего устройства электроустановки</w:t>
            </w:r>
          </w:p>
        </w:tc>
        <w:tc>
          <w:tcPr>
            <w:tcW w:w="1984" w:type="dxa"/>
            <w:tcBorders>
              <w:top w:val="single" w:sz="4" w:space="0" w:color="auto"/>
              <w:left w:val="single" w:sz="4" w:space="0" w:color="auto"/>
              <w:right w:val="single" w:sz="4" w:space="0" w:color="auto"/>
            </w:tcBorders>
          </w:tcPr>
          <w:p w:rsidR="00A9707D" w:rsidRPr="00BB069C" w:rsidRDefault="00A9707D" w:rsidP="00A9707D">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A9707D" w:rsidRPr="00BB069C" w:rsidRDefault="00A9707D" w:rsidP="00A9707D">
            <w:pPr>
              <w:jc w:val="center"/>
              <w:rPr>
                <w:rFonts w:ascii="Times New Roman" w:eastAsia="Times New Roman" w:hAnsi="Times New Roman" w:cs="Times New Roman"/>
                <w:sz w:val="20"/>
                <w:szCs w:val="20"/>
                <w:lang w:eastAsia="ru-RU"/>
              </w:rPr>
            </w:pPr>
          </w:p>
        </w:tc>
      </w:tr>
      <w:tr w:rsidR="00DE209B" w:rsidRPr="00BB069C" w:rsidTr="009F47A3">
        <w:trPr>
          <w:trHeight w:val="20"/>
        </w:trPr>
        <w:tc>
          <w:tcPr>
            <w:tcW w:w="2661" w:type="dxa"/>
            <w:vMerge w:val="restart"/>
            <w:tcBorders>
              <w:left w:val="single" w:sz="4" w:space="0" w:color="auto"/>
              <w:right w:val="single" w:sz="4" w:space="0" w:color="auto"/>
            </w:tcBorders>
          </w:tcPr>
          <w:p w:rsidR="00DE209B" w:rsidRPr="00BB069C" w:rsidRDefault="00DE209B" w:rsidP="00DE209B">
            <w:pPr>
              <w:rPr>
                <w:rFonts w:ascii="Times New Roman" w:eastAsia="Calibri" w:hAnsi="Times New Roman" w:cs="Times New Roman"/>
                <w:b/>
                <w:bCs/>
                <w:lang w:eastAsia="ru-RU"/>
              </w:rPr>
            </w:pPr>
            <w:r w:rsidRPr="00BB069C">
              <w:rPr>
                <w:rFonts w:ascii="Times New Roman" w:eastAsia="Calibri" w:hAnsi="Times New Roman" w:cs="Times New Roman"/>
                <w:b/>
                <w:bCs/>
                <w:lang w:eastAsia="ru-RU"/>
              </w:rPr>
              <w:t xml:space="preserve">Тема </w:t>
            </w:r>
            <w:r w:rsidR="0027437C" w:rsidRPr="00BB069C">
              <w:rPr>
                <w:rFonts w:ascii="Times New Roman" w:eastAsia="Calibri" w:hAnsi="Times New Roman" w:cs="Times New Roman"/>
                <w:b/>
                <w:bCs/>
                <w:lang w:eastAsia="ru-RU"/>
              </w:rPr>
              <w:t>4</w:t>
            </w:r>
            <w:r w:rsidRPr="00BB069C">
              <w:rPr>
                <w:rFonts w:ascii="Times New Roman" w:eastAsia="Calibri" w:hAnsi="Times New Roman" w:cs="Times New Roman"/>
                <w:b/>
                <w:bCs/>
                <w:lang w:eastAsia="ru-RU"/>
              </w:rPr>
              <w:t>.</w:t>
            </w:r>
            <w:r w:rsidR="0027437C" w:rsidRPr="00BB069C">
              <w:rPr>
                <w:rFonts w:ascii="Times New Roman" w:eastAsia="Calibri" w:hAnsi="Times New Roman" w:cs="Times New Roman"/>
                <w:b/>
                <w:bCs/>
                <w:lang w:eastAsia="ru-RU"/>
              </w:rPr>
              <w:t>3</w:t>
            </w:r>
            <w:r w:rsidRPr="00BB069C">
              <w:rPr>
                <w:rFonts w:ascii="Times New Roman" w:eastAsia="Calibri" w:hAnsi="Times New Roman" w:cs="Times New Roman"/>
                <w:b/>
                <w:bCs/>
                <w:lang w:eastAsia="ru-RU"/>
              </w:rPr>
              <w:t xml:space="preserve"> </w:t>
            </w:r>
            <w:r w:rsidRPr="00BB069C">
              <w:rPr>
                <w:rFonts w:ascii="Times New Roman" w:eastAsia="Times New Roman" w:hAnsi="Times New Roman" w:cs="Times New Roman"/>
                <w:b/>
                <w:bCs/>
                <w:lang w:eastAsia="ar-SA"/>
              </w:rPr>
              <w:t xml:space="preserve">Обеспечение безопасности движения поездов при выполнении работ на контактной сети </w:t>
            </w: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Calibri" w:hAnsi="Times New Roman" w:cs="Times New Roman"/>
                <w:bCs/>
                <w:lang w:eastAsia="ru-RU"/>
              </w:rPr>
            </w:pPr>
            <w:r w:rsidRPr="00BB069C">
              <w:rPr>
                <w:rFonts w:ascii="Times New Roman" w:eastAsia="Times New Roman" w:hAnsi="Times New Roman" w:cs="Times New Roman"/>
                <w:b/>
                <w:lang w:eastAsia="ru-RU"/>
              </w:rPr>
              <w:t>Содержание</w:t>
            </w:r>
          </w:p>
        </w:tc>
        <w:tc>
          <w:tcPr>
            <w:tcW w:w="1984"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12/10</w:t>
            </w:r>
          </w:p>
        </w:tc>
        <w:tc>
          <w:tcPr>
            <w:tcW w:w="1843"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Обеспечение безопасности движения поездов при выполнении работ на контактной сети:</w:t>
            </w:r>
          </w:p>
          <w:p w:rsidR="00DE209B" w:rsidRPr="00BB069C" w:rsidRDefault="00DE209B" w:rsidP="00DE209B">
            <w:pP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 с изолирующих съемных вышек на перегоне;</w:t>
            </w:r>
          </w:p>
          <w:p w:rsidR="00DE209B" w:rsidRPr="00BB069C" w:rsidRDefault="00DE209B" w:rsidP="00DE209B">
            <w:pP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 с изолирующих съемных вышек на станции;</w:t>
            </w:r>
          </w:p>
          <w:p w:rsidR="00DE209B" w:rsidRPr="00BB069C" w:rsidRDefault="00DE209B" w:rsidP="00DE209B">
            <w:pP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 при выполнении работ на контактной сети с дрезины, автомотрисы;</w:t>
            </w:r>
          </w:p>
          <w:p w:rsidR="00DE209B" w:rsidRPr="00BB069C" w:rsidRDefault="00DE209B" w:rsidP="00DE209B">
            <w:pPr>
              <w:rPr>
                <w:rFonts w:ascii="Times New Roman" w:eastAsia="Times New Roman" w:hAnsi="Times New Roman" w:cs="Times New Roman"/>
                <w:b/>
                <w:lang w:eastAsia="ru-RU"/>
              </w:rPr>
            </w:pPr>
            <w:r w:rsidRPr="00BB069C">
              <w:rPr>
                <w:rFonts w:ascii="Times New Roman" w:eastAsia="Times New Roman" w:hAnsi="Times New Roman" w:cs="Times New Roman"/>
                <w:bCs/>
                <w:lang w:eastAsia="ru-RU"/>
              </w:rPr>
              <w:t>- при выполнении работ на воздушных линиях, проходящих по опорам контактной сети</w:t>
            </w:r>
          </w:p>
        </w:tc>
        <w:tc>
          <w:tcPr>
            <w:tcW w:w="1984" w:type="dxa"/>
            <w:tcBorders>
              <w:left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2</w:t>
            </w:r>
          </w:p>
          <w:p w:rsidR="00DE209B" w:rsidRPr="00BB069C" w:rsidRDefault="00DE209B" w:rsidP="00DE209B">
            <w:pPr>
              <w:jc w:val="center"/>
              <w:rPr>
                <w:rFonts w:ascii="Times New Roman" w:eastAsia="Times New Roman" w:hAnsi="Times New Roman" w:cs="Times New Roman"/>
                <w:lang w:eastAsia="ru-RU"/>
              </w:rPr>
            </w:pPr>
          </w:p>
          <w:p w:rsidR="00DE209B" w:rsidRPr="00BB069C" w:rsidRDefault="00DE209B" w:rsidP="00DE209B">
            <w:pPr>
              <w:jc w:val="center"/>
              <w:rPr>
                <w:rFonts w:ascii="Times New Roman" w:eastAsia="Times New Roman" w:hAnsi="Times New Roman" w:cs="Times New Roman"/>
                <w:lang w:eastAsia="ru-RU"/>
              </w:rPr>
            </w:pPr>
          </w:p>
          <w:p w:rsidR="00DE209B" w:rsidRPr="00BB069C" w:rsidRDefault="00DE209B" w:rsidP="00DE209B">
            <w:pPr>
              <w:jc w:val="center"/>
              <w:rPr>
                <w:rFonts w:ascii="Times New Roman" w:eastAsia="Times New Roman" w:hAnsi="Times New Roman" w:cs="Times New Roman"/>
                <w:lang w:eastAsia="ru-RU"/>
              </w:rPr>
            </w:pPr>
          </w:p>
        </w:tc>
        <w:tc>
          <w:tcPr>
            <w:tcW w:w="1843" w:type="dxa"/>
            <w:vMerge w:val="restart"/>
            <w:tcBorders>
              <w:left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DE209B" w:rsidRPr="00BB069C" w:rsidRDefault="00DE209B" w:rsidP="00DE209B">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6.2,</w:t>
            </w:r>
          </w:p>
          <w:p w:rsidR="00DE209B" w:rsidRPr="00BB069C" w:rsidRDefault="00DE209B" w:rsidP="00DE209B">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DE209B" w:rsidRPr="00BB069C" w:rsidRDefault="00DE209B" w:rsidP="00DE209B">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04, </w:t>
            </w:r>
          </w:p>
          <w:p w:rsidR="00DE209B" w:rsidRPr="00BB069C" w:rsidRDefault="00DE209B" w:rsidP="00DE209B">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05, </w:t>
            </w:r>
          </w:p>
          <w:p w:rsidR="00DE209B" w:rsidRPr="00BB069C" w:rsidRDefault="00DE209B" w:rsidP="00DE209B">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07, </w:t>
            </w:r>
          </w:p>
          <w:p w:rsidR="00DE209B" w:rsidRPr="00BB069C" w:rsidRDefault="00DE209B" w:rsidP="00DE209B">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bCs/>
                <w:sz w:val="20"/>
                <w:szCs w:val="20"/>
                <w:lang w:eastAsia="ru-RU"/>
              </w:rPr>
              <w:t>ОК 09</w:t>
            </w:r>
          </w:p>
        </w:tc>
      </w:tr>
      <w:tr w:rsidR="00DE209B" w:rsidRPr="00BB069C" w:rsidTr="009F47A3">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Calibri" w:hAnsi="Times New Roman" w:cs="Times New Roman"/>
                <w:bCs/>
                <w:lang w:eastAsia="ru-RU"/>
              </w:rPr>
            </w:pPr>
            <w:r w:rsidRPr="00BB069C">
              <w:rPr>
                <w:rFonts w:ascii="Times New Roman" w:eastAsia="Calibri" w:hAnsi="Times New Roman" w:cs="Times New Roman"/>
                <w:b/>
                <w:bCs/>
                <w:lang w:eastAsia="ru-RU"/>
              </w:rPr>
              <w:t>В том числе практических занятий</w:t>
            </w:r>
          </w:p>
        </w:tc>
        <w:tc>
          <w:tcPr>
            <w:tcW w:w="1984"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10</w:t>
            </w:r>
          </w:p>
        </w:tc>
        <w:tc>
          <w:tcPr>
            <w:tcW w:w="1843" w:type="dxa"/>
            <w:vMerge/>
            <w:tcBorders>
              <w:left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2</w:t>
            </w:r>
            <w:r w:rsidR="008C485B" w:rsidRPr="00BB069C">
              <w:rPr>
                <w:rFonts w:ascii="Times New Roman" w:eastAsia="Times New Roman" w:hAnsi="Times New Roman" w:cs="Times New Roman"/>
                <w:b/>
                <w:color w:val="000000"/>
                <w:lang w:eastAsia="ru-RU"/>
              </w:rPr>
              <w:t>0</w:t>
            </w:r>
          </w:p>
          <w:p w:rsidR="00DE209B" w:rsidRPr="00BB069C" w:rsidRDefault="00DE209B" w:rsidP="00DE209B">
            <w:pPr>
              <w:rPr>
                <w:rFonts w:ascii="Times New Roman" w:eastAsia="Calibri" w:hAnsi="Times New Roman" w:cs="Times New Roman"/>
                <w:lang w:eastAsia="ru-RU"/>
              </w:rPr>
            </w:pPr>
            <w:r w:rsidRPr="00BB069C">
              <w:rPr>
                <w:rFonts w:ascii="Times New Roman" w:eastAsia="Calibri" w:hAnsi="Times New Roman" w:cs="Times New Roman"/>
                <w:lang w:eastAsia="ru-RU"/>
              </w:rPr>
              <w:t>Отработка действий по обеспечение безопасности движения поездов при выполнении работ с изолирующих съёмных вышек на перегоне.</w:t>
            </w:r>
          </w:p>
        </w:tc>
        <w:tc>
          <w:tcPr>
            <w:tcW w:w="1984" w:type="dxa"/>
            <w:tcBorders>
              <w:left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2</w:t>
            </w:r>
            <w:r w:rsidR="008C485B" w:rsidRPr="00BB069C">
              <w:rPr>
                <w:rFonts w:ascii="Times New Roman" w:eastAsia="Times New Roman" w:hAnsi="Times New Roman" w:cs="Times New Roman"/>
                <w:b/>
                <w:color w:val="000000"/>
                <w:lang w:eastAsia="ru-RU"/>
              </w:rPr>
              <w:t>1</w:t>
            </w:r>
          </w:p>
          <w:p w:rsidR="00DE209B" w:rsidRPr="00BB069C" w:rsidRDefault="00DE209B" w:rsidP="00DE209B">
            <w:pPr>
              <w:rPr>
                <w:rFonts w:ascii="Times New Roman" w:eastAsia="Calibri" w:hAnsi="Times New Roman" w:cs="Times New Roman"/>
                <w:lang w:eastAsia="ru-RU"/>
              </w:rPr>
            </w:pPr>
            <w:r w:rsidRPr="00BB069C">
              <w:rPr>
                <w:rFonts w:ascii="Times New Roman" w:eastAsia="Calibri" w:hAnsi="Times New Roman" w:cs="Times New Roman"/>
                <w:lang w:eastAsia="ru-RU"/>
              </w:rPr>
              <w:t>Оформление заявок на выдачу предупреждений поездам при выполнении работ на к/сети.</w:t>
            </w:r>
          </w:p>
        </w:tc>
        <w:tc>
          <w:tcPr>
            <w:tcW w:w="1984" w:type="dxa"/>
            <w:tcBorders>
              <w:left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2</w:t>
            </w:r>
            <w:r w:rsidR="008C485B" w:rsidRPr="00BB069C">
              <w:rPr>
                <w:rFonts w:ascii="Times New Roman" w:eastAsia="Times New Roman" w:hAnsi="Times New Roman" w:cs="Times New Roman"/>
                <w:b/>
                <w:color w:val="000000"/>
                <w:lang w:eastAsia="ru-RU"/>
              </w:rPr>
              <w:t>2</w:t>
            </w:r>
          </w:p>
          <w:p w:rsidR="00DE209B" w:rsidRPr="00BB069C" w:rsidRDefault="00DE209B" w:rsidP="00DE209B">
            <w:pPr>
              <w:rPr>
                <w:rFonts w:ascii="Times New Roman" w:eastAsia="Calibri" w:hAnsi="Times New Roman" w:cs="Times New Roman"/>
                <w:lang w:eastAsia="ru-RU"/>
              </w:rPr>
            </w:pPr>
            <w:r w:rsidRPr="00BB069C">
              <w:rPr>
                <w:rFonts w:ascii="Times New Roman" w:eastAsia="Calibri" w:hAnsi="Times New Roman" w:cs="Times New Roman"/>
                <w:lang w:eastAsia="ru-RU"/>
              </w:rPr>
              <w:t>Отработка действий по обеспечение безопасности движения поездов при выполнении работ с изолирующих съёмных вышек на станции</w:t>
            </w:r>
          </w:p>
        </w:tc>
        <w:tc>
          <w:tcPr>
            <w:tcW w:w="1984" w:type="dxa"/>
            <w:tcBorders>
              <w:left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2</w:t>
            </w:r>
            <w:r w:rsidR="008C485B" w:rsidRPr="00BB069C">
              <w:rPr>
                <w:rFonts w:ascii="Times New Roman" w:eastAsia="Times New Roman" w:hAnsi="Times New Roman" w:cs="Times New Roman"/>
                <w:b/>
                <w:color w:val="000000"/>
                <w:lang w:eastAsia="ru-RU"/>
              </w:rPr>
              <w:t>3</w:t>
            </w:r>
          </w:p>
          <w:p w:rsidR="00DE209B" w:rsidRPr="00BB069C" w:rsidRDefault="00DE209B" w:rsidP="00DE209B">
            <w:pPr>
              <w:rPr>
                <w:rFonts w:ascii="Times New Roman" w:eastAsia="Calibri" w:hAnsi="Times New Roman" w:cs="Times New Roman"/>
                <w:lang w:eastAsia="ru-RU"/>
              </w:rPr>
            </w:pPr>
            <w:r w:rsidRPr="00BB069C">
              <w:rPr>
                <w:rFonts w:ascii="Times New Roman" w:eastAsia="Calibri" w:hAnsi="Times New Roman" w:cs="Times New Roman"/>
                <w:lang w:eastAsia="ru-RU"/>
              </w:rPr>
              <w:t>Отработка действий по обеспечение безопасности движения поездов при выполнении работ</w:t>
            </w:r>
            <w:r w:rsidRPr="00BB069C">
              <w:rPr>
                <w:rFonts w:ascii="Times New Roman" w:eastAsia="Times New Roman" w:hAnsi="Times New Roman" w:cs="Times New Roman"/>
                <w:bCs/>
                <w:lang w:eastAsia="ru-RU"/>
              </w:rPr>
              <w:t xml:space="preserve"> с дрезины, автомотрисы</w:t>
            </w:r>
          </w:p>
        </w:tc>
        <w:tc>
          <w:tcPr>
            <w:tcW w:w="1984" w:type="dxa"/>
            <w:tcBorders>
              <w:left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bottom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2</w:t>
            </w:r>
            <w:r w:rsidR="008C485B" w:rsidRPr="00BB069C">
              <w:rPr>
                <w:rFonts w:ascii="Times New Roman" w:eastAsia="Times New Roman" w:hAnsi="Times New Roman" w:cs="Times New Roman"/>
                <w:b/>
                <w:color w:val="000000"/>
                <w:lang w:eastAsia="ru-RU"/>
              </w:rPr>
              <w:t>4</w:t>
            </w:r>
          </w:p>
          <w:p w:rsidR="00DE209B" w:rsidRPr="00BB069C" w:rsidRDefault="00DE209B" w:rsidP="00DE209B">
            <w:pPr>
              <w:rPr>
                <w:rFonts w:ascii="Times New Roman" w:eastAsia="Calibri" w:hAnsi="Times New Roman" w:cs="Times New Roman"/>
                <w:lang w:eastAsia="ru-RU"/>
              </w:rPr>
            </w:pPr>
            <w:r w:rsidRPr="00BB069C">
              <w:rPr>
                <w:rFonts w:ascii="Times New Roman" w:eastAsia="Calibri" w:hAnsi="Times New Roman" w:cs="Times New Roman"/>
                <w:lang w:eastAsia="ru-RU"/>
              </w:rPr>
              <w:t>Отработка действий по обеспечение безопасности движения поездов при выполнении работ</w:t>
            </w:r>
            <w:r w:rsidRPr="00BB069C">
              <w:rPr>
                <w:rFonts w:ascii="Times New Roman" w:eastAsia="Times New Roman" w:hAnsi="Times New Roman" w:cs="Times New Roman"/>
                <w:bCs/>
                <w:lang w:eastAsia="ru-RU"/>
              </w:rPr>
              <w:t xml:space="preserve"> на воздушных линиях, проходящих по опорам контактной сети</w:t>
            </w:r>
          </w:p>
        </w:tc>
        <w:tc>
          <w:tcPr>
            <w:tcW w:w="1984"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bottom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9F47A3">
        <w:trPr>
          <w:trHeight w:val="20"/>
        </w:trPr>
        <w:tc>
          <w:tcPr>
            <w:tcW w:w="2661" w:type="dxa"/>
            <w:vMerge w:val="restart"/>
            <w:tcBorders>
              <w:left w:val="single" w:sz="4" w:space="0" w:color="auto"/>
              <w:right w:val="single" w:sz="4" w:space="0" w:color="auto"/>
            </w:tcBorders>
          </w:tcPr>
          <w:p w:rsidR="00DE209B" w:rsidRPr="00BB069C" w:rsidRDefault="00DE209B" w:rsidP="008E7450">
            <w:pPr>
              <w:rPr>
                <w:rFonts w:ascii="Times New Roman" w:eastAsia="Calibri" w:hAnsi="Times New Roman" w:cs="Times New Roman"/>
                <w:b/>
                <w:bCs/>
                <w:lang w:eastAsia="ru-RU"/>
              </w:rPr>
            </w:pPr>
            <w:r w:rsidRPr="00BB069C">
              <w:rPr>
                <w:rFonts w:ascii="Times New Roman" w:eastAsia="Calibri" w:hAnsi="Times New Roman" w:cs="Times New Roman"/>
                <w:b/>
                <w:bCs/>
                <w:lang w:eastAsia="ru-RU"/>
              </w:rPr>
              <w:t xml:space="preserve">Тема </w:t>
            </w:r>
            <w:r w:rsidR="0027437C" w:rsidRPr="00BB069C">
              <w:rPr>
                <w:rFonts w:ascii="Times New Roman" w:eastAsia="Calibri" w:hAnsi="Times New Roman" w:cs="Times New Roman"/>
                <w:b/>
                <w:bCs/>
                <w:lang w:eastAsia="ru-RU"/>
              </w:rPr>
              <w:t>4</w:t>
            </w:r>
            <w:r w:rsidRPr="00BB069C">
              <w:rPr>
                <w:rFonts w:ascii="Times New Roman" w:eastAsia="Calibri" w:hAnsi="Times New Roman" w:cs="Times New Roman"/>
                <w:b/>
                <w:bCs/>
                <w:lang w:eastAsia="ru-RU"/>
              </w:rPr>
              <w:t>.</w:t>
            </w:r>
            <w:r w:rsidR="0027437C" w:rsidRPr="00BB069C">
              <w:rPr>
                <w:rFonts w:ascii="Times New Roman" w:eastAsia="Calibri" w:hAnsi="Times New Roman" w:cs="Times New Roman"/>
                <w:b/>
              </w:rPr>
              <w:t>4</w:t>
            </w:r>
            <w:r w:rsidR="0027437C" w:rsidRPr="00BB069C">
              <w:rPr>
                <w:rFonts w:ascii="Times New Roman" w:eastAsia="Calibri" w:hAnsi="Times New Roman" w:cs="Times New Roman"/>
              </w:rPr>
              <w:t xml:space="preserve"> </w:t>
            </w:r>
            <w:r w:rsidRPr="00BB069C">
              <w:rPr>
                <w:rFonts w:ascii="Times New Roman" w:eastAsia="Calibri" w:hAnsi="Times New Roman" w:cs="Times New Roman"/>
                <w:b/>
                <w:bCs/>
                <w:lang w:eastAsia="ru-RU"/>
              </w:rPr>
              <w:t>Оказани</w:t>
            </w:r>
            <w:r w:rsidR="008E7450" w:rsidRPr="00BB069C">
              <w:rPr>
                <w:rFonts w:ascii="Times New Roman" w:eastAsia="Calibri" w:hAnsi="Times New Roman" w:cs="Times New Roman"/>
                <w:b/>
                <w:bCs/>
                <w:lang w:eastAsia="ru-RU"/>
              </w:rPr>
              <w:t>е</w:t>
            </w:r>
            <w:r w:rsidRPr="00BB069C">
              <w:rPr>
                <w:rFonts w:ascii="Times New Roman" w:eastAsia="Calibri" w:hAnsi="Times New Roman" w:cs="Times New Roman"/>
                <w:b/>
                <w:bCs/>
                <w:lang w:eastAsia="ru-RU"/>
              </w:rPr>
              <w:t xml:space="preserve"> помощи пострадавшему от электротока</w:t>
            </w: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Calibri" w:hAnsi="Times New Roman" w:cs="Times New Roman"/>
                <w:bCs/>
                <w:lang w:eastAsia="ru-RU"/>
              </w:rPr>
            </w:pPr>
            <w:r w:rsidRPr="00BB069C">
              <w:rPr>
                <w:rFonts w:ascii="Times New Roman" w:eastAsia="Calibri" w:hAnsi="Times New Roman" w:cs="Times New Roman"/>
                <w:bCs/>
                <w:lang w:eastAsia="ru-RU"/>
              </w:rPr>
              <w:t xml:space="preserve"> </w:t>
            </w:r>
            <w:r w:rsidRPr="00BB069C">
              <w:rPr>
                <w:rFonts w:ascii="Times New Roman" w:eastAsia="Times New Roman" w:hAnsi="Times New Roman" w:cs="Times New Roman"/>
                <w:b/>
                <w:lang w:eastAsia="ru-RU"/>
              </w:rPr>
              <w:t>Содержание</w:t>
            </w:r>
          </w:p>
        </w:tc>
        <w:tc>
          <w:tcPr>
            <w:tcW w:w="1984"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6/4</w:t>
            </w:r>
          </w:p>
        </w:tc>
        <w:tc>
          <w:tcPr>
            <w:tcW w:w="1843"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Cs/>
                <w:lang w:eastAsia="ar-SA"/>
              </w:rPr>
            </w:pPr>
            <w:r w:rsidRPr="00BB069C">
              <w:rPr>
                <w:rFonts w:ascii="Times New Roman" w:eastAsia="Times New Roman" w:hAnsi="Times New Roman" w:cs="Times New Roman"/>
                <w:bCs/>
                <w:lang w:eastAsia="ar-SA"/>
              </w:rPr>
              <w:t>Освобождения пострадавшего от действия электротока.</w:t>
            </w:r>
            <w:r w:rsidRPr="00BB069C">
              <w:rPr>
                <w:rFonts w:ascii="Times New Roman" w:eastAsia="Calibri" w:hAnsi="Times New Roman" w:cs="Times New Roman"/>
              </w:rPr>
              <w:t xml:space="preserve"> </w:t>
            </w:r>
            <w:r w:rsidRPr="00BB069C">
              <w:rPr>
                <w:rFonts w:ascii="Times New Roman" w:eastAsia="Times New Roman" w:hAnsi="Times New Roman" w:cs="Times New Roman"/>
                <w:bCs/>
                <w:lang w:eastAsia="ar-SA"/>
              </w:rPr>
              <w:t>Оказания первой помощи пострадавшему</w:t>
            </w:r>
          </w:p>
        </w:tc>
        <w:tc>
          <w:tcPr>
            <w:tcW w:w="1984" w:type="dxa"/>
            <w:tcBorders>
              <w:left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2</w:t>
            </w:r>
          </w:p>
        </w:tc>
        <w:tc>
          <w:tcPr>
            <w:tcW w:w="1843" w:type="dxa"/>
            <w:vMerge w:val="restart"/>
            <w:tcBorders>
              <w:left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DE209B" w:rsidRPr="00BB069C" w:rsidRDefault="00DE209B" w:rsidP="00DE209B">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DE209B" w:rsidRPr="00BB069C" w:rsidRDefault="00DE209B" w:rsidP="00DE209B">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04, </w:t>
            </w:r>
          </w:p>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9F47A3">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Calibri" w:hAnsi="Times New Roman" w:cs="Times New Roman"/>
                <w:bCs/>
                <w:lang w:eastAsia="ru-RU"/>
              </w:rPr>
            </w:pPr>
            <w:r w:rsidRPr="00BB069C">
              <w:rPr>
                <w:rFonts w:ascii="Times New Roman" w:eastAsia="Calibri" w:hAnsi="Times New Roman" w:cs="Times New Roman"/>
                <w:b/>
                <w:bCs/>
                <w:lang w:eastAsia="ru-RU"/>
              </w:rPr>
              <w:t>В том числе практических занятий</w:t>
            </w:r>
          </w:p>
        </w:tc>
        <w:tc>
          <w:tcPr>
            <w:tcW w:w="1984"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4/4</w:t>
            </w:r>
          </w:p>
        </w:tc>
        <w:tc>
          <w:tcPr>
            <w:tcW w:w="1843" w:type="dxa"/>
            <w:vMerge/>
            <w:tcBorders>
              <w:left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Практическое занятие 2</w:t>
            </w:r>
            <w:r w:rsidR="008C485B" w:rsidRPr="00BB069C">
              <w:rPr>
                <w:rFonts w:ascii="Times New Roman" w:eastAsia="Times New Roman" w:hAnsi="Times New Roman" w:cs="Times New Roman"/>
                <w:b/>
                <w:color w:val="000000"/>
                <w:lang w:eastAsia="ru-RU"/>
              </w:rPr>
              <w:t>5</w:t>
            </w:r>
          </w:p>
          <w:p w:rsidR="00DE209B" w:rsidRPr="00BB069C" w:rsidRDefault="00DE209B" w:rsidP="00DE209B">
            <w:pPr>
              <w:rPr>
                <w:rFonts w:ascii="Times New Roman" w:eastAsia="Calibri" w:hAnsi="Times New Roman" w:cs="Times New Roman"/>
                <w:lang w:eastAsia="ru-RU"/>
              </w:rPr>
            </w:pPr>
            <w:r w:rsidRPr="00BB069C">
              <w:rPr>
                <w:rFonts w:ascii="Times New Roman" w:eastAsia="Calibri" w:hAnsi="Times New Roman" w:cs="Times New Roman"/>
                <w:lang w:eastAsia="ru-RU"/>
              </w:rPr>
              <w:t>Отработка приемов освобождения пострадавшего от действия электротока</w:t>
            </w:r>
          </w:p>
        </w:tc>
        <w:tc>
          <w:tcPr>
            <w:tcW w:w="1984"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DE209B" w:rsidRPr="00BB069C" w:rsidTr="00261641">
        <w:trPr>
          <w:trHeight w:val="20"/>
        </w:trPr>
        <w:tc>
          <w:tcPr>
            <w:tcW w:w="2661" w:type="dxa"/>
            <w:vMerge/>
            <w:tcBorders>
              <w:left w:val="single" w:sz="4" w:space="0" w:color="auto"/>
              <w:bottom w:val="single" w:sz="4" w:space="0" w:color="auto"/>
              <w:right w:val="single" w:sz="4" w:space="0" w:color="auto"/>
            </w:tcBorders>
            <w:vAlign w:val="center"/>
          </w:tcPr>
          <w:p w:rsidR="00DE209B" w:rsidRPr="00BB069C" w:rsidRDefault="00DE209B" w:rsidP="00DE209B">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DE209B" w:rsidRPr="00BB069C" w:rsidRDefault="00DE209B" w:rsidP="00DE209B">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 xml:space="preserve">Практическое занятие </w:t>
            </w:r>
            <w:r w:rsidR="008C485B" w:rsidRPr="00BB069C">
              <w:rPr>
                <w:rFonts w:ascii="Times New Roman" w:eastAsia="Times New Roman" w:hAnsi="Times New Roman" w:cs="Times New Roman"/>
                <w:b/>
                <w:color w:val="000000"/>
                <w:lang w:eastAsia="ru-RU"/>
              </w:rPr>
              <w:t>26</w:t>
            </w:r>
          </w:p>
          <w:p w:rsidR="00DE209B" w:rsidRPr="00BB069C" w:rsidRDefault="00DE209B" w:rsidP="00DE209B">
            <w:pPr>
              <w:rPr>
                <w:rFonts w:ascii="Times New Roman" w:eastAsia="Calibri" w:hAnsi="Times New Roman" w:cs="Times New Roman"/>
                <w:lang w:eastAsia="ru-RU"/>
              </w:rPr>
            </w:pPr>
            <w:r w:rsidRPr="00BB069C">
              <w:rPr>
                <w:rFonts w:ascii="Times New Roman" w:eastAsia="Calibri" w:hAnsi="Times New Roman" w:cs="Times New Roman"/>
                <w:lang w:eastAsia="ru-RU"/>
              </w:rPr>
              <w:t>Отработка реанимационных мероприятий с пострадавшим при поражении его электрическим током</w:t>
            </w:r>
          </w:p>
        </w:tc>
        <w:tc>
          <w:tcPr>
            <w:tcW w:w="1984" w:type="dxa"/>
            <w:tcBorders>
              <w:left w:val="single" w:sz="4" w:space="0" w:color="auto"/>
              <w:bottom w:val="single" w:sz="4" w:space="0" w:color="auto"/>
              <w:right w:val="single" w:sz="4" w:space="0" w:color="auto"/>
            </w:tcBorders>
          </w:tcPr>
          <w:p w:rsidR="00DE209B" w:rsidRPr="00BB069C" w:rsidRDefault="00DE209B" w:rsidP="00DE209B">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bottom w:val="single" w:sz="4" w:space="0" w:color="auto"/>
              <w:right w:val="single" w:sz="4" w:space="0" w:color="auto"/>
            </w:tcBorders>
            <w:shd w:val="clear" w:color="auto" w:fill="FFFFFF"/>
          </w:tcPr>
          <w:p w:rsidR="00DE209B" w:rsidRPr="00BB069C" w:rsidRDefault="00DE209B" w:rsidP="00DE209B">
            <w:pPr>
              <w:jc w:val="center"/>
              <w:rPr>
                <w:rFonts w:ascii="Times New Roman" w:eastAsia="Times New Roman" w:hAnsi="Times New Roman" w:cs="Times New Roman"/>
                <w:sz w:val="20"/>
                <w:szCs w:val="20"/>
                <w:lang w:eastAsia="ru-RU"/>
              </w:rPr>
            </w:pPr>
          </w:p>
        </w:tc>
      </w:tr>
      <w:tr w:rsidR="0027437C" w:rsidRPr="00BB069C" w:rsidTr="0027437C">
        <w:trPr>
          <w:trHeight w:val="20"/>
        </w:trPr>
        <w:tc>
          <w:tcPr>
            <w:tcW w:w="2661" w:type="dxa"/>
            <w:vMerge w:val="restart"/>
            <w:tcBorders>
              <w:left w:val="single" w:sz="4" w:space="0" w:color="auto"/>
              <w:right w:val="single" w:sz="4" w:space="0" w:color="auto"/>
            </w:tcBorders>
          </w:tcPr>
          <w:p w:rsidR="0027437C" w:rsidRPr="00BB069C" w:rsidRDefault="0027437C" w:rsidP="008E7450">
            <w:pPr>
              <w:rPr>
                <w:rFonts w:ascii="Times New Roman" w:eastAsia="Calibri" w:hAnsi="Times New Roman" w:cs="Times New Roman"/>
                <w:b/>
                <w:bCs/>
                <w:lang w:eastAsia="ru-RU"/>
              </w:rPr>
            </w:pPr>
            <w:r w:rsidRPr="00BB069C">
              <w:rPr>
                <w:rFonts w:ascii="Times New Roman" w:eastAsia="Times New Roman" w:hAnsi="Times New Roman" w:cs="Times New Roman"/>
                <w:b/>
                <w:lang w:eastAsia="ru-RU"/>
              </w:rPr>
              <w:t xml:space="preserve">Тема </w:t>
            </w:r>
            <w:r w:rsidR="008E7450" w:rsidRPr="00BB069C">
              <w:rPr>
                <w:rFonts w:ascii="Times New Roman" w:eastAsia="Times New Roman" w:hAnsi="Times New Roman" w:cs="Times New Roman"/>
                <w:b/>
                <w:lang w:eastAsia="ru-RU"/>
              </w:rPr>
              <w:t>5</w:t>
            </w:r>
            <w:r w:rsidRPr="00BB069C">
              <w:rPr>
                <w:rFonts w:ascii="Times New Roman" w:eastAsia="Times New Roman" w:hAnsi="Times New Roman" w:cs="Times New Roman"/>
                <w:b/>
                <w:lang w:eastAsia="ru-RU"/>
              </w:rPr>
              <w:t xml:space="preserve">. </w:t>
            </w:r>
            <w:r w:rsidRPr="00BB069C">
              <w:rPr>
                <w:rFonts w:ascii="Times New Roman" w:hAnsi="Times New Roman" w:cs="Times New Roman"/>
                <w:b/>
                <w:sz w:val="24"/>
                <w:szCs w:val="24"/>
              </w:rPr>
              <w:t>Ведение документации при выполнении работ</w:t>
            </w:r>
          </w:p>
        </w:tc>
        <w:tc>
          <w:tcPr>
            <w:tcW w:w="8538"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Содержание</w:t>
            </w:r>
          </w:p>
        </w:tc>
        <w:tc>
          <w:tcPr>
            <w:tcW w:w="1984" w:type="dxa"/>
            <w:tcBorders>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12/8</w:t>
            </w:r>
          </w:p>
        </w:tc>
        <w:tc>
          <w:tcPr>
            <w:tcW w:w="1843" w:type="dxa"/>
            <w:tcBorders>
              <w:left w:val="single" w:sz="4" w:space="0" w:color="auto"/>
              <w:bottom w:val="single" w:sz="4" w:space="0" w:color="auto"/>
              <w:right w:val="single" w:sz="4" w:space="0" w:color="auto"/>
            </w:tcBorders>
            <w:shd w:val="clear" w:color="auto" w:fill="FFFFFF"/>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EE0904">
        <w:trPr>
          <w:trHeight w:val="20"/>
        </w:trPr>
        <w:tc>
          <w:tcPr>
            <w:tcW w:w="2661" w:type="dxa"/>
            <w:vMerge/>
            <w:tcBorders>
              <w:left w:val="single" w:sz="4" w:space="0" w:color="auto"/>
              <w:right w:val="single" w:sz="4" w:space="0" w:color="auto"/>
            </w:tcBorders>
            <w:vAlign w:val="center"/>
          </w:tcPr>
          <w:p w:rsidR="0027437C" w:rsidRPr="00BB069C" w:rsidRDefault="0027437C" w:rsidP="0027437C">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ind w:right="-101"/>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 xml:space="preserve">Перечень документов для обеспечения безопасного производства работ в электроустановках и на линиях электропередачи, порядок и правила их оформления: </w:t>
            </w:r>
          </w:p>
          <w:p w:rsidR="0027437C" w:rsidRPr="00BB069C" w:rsidRDefault="0027437C" w:rsidP="0027437C">
            <w:pPr>
              <w:ind w:right="-101"/>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наряд - допуск формы ЭУ-44;</w:t>
            </w:r>
          </w:p>
          <w:p w:rsidR="0027437C" w:rsidRPr="00BB069C" w:rsidRDefault="0027437C" w:rsidP="0027437C">
            <w:pPr>
              <w:ind w:right="-101"/>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наряд – допуск формы ЭУ-115;</w:t>
            </w:r>
          </w:p>
          <w:p w:rsidR="0027437C" w:rsidRPr="00BB069C" w:rsidRDefault="0027437C" w:rsidP="0027437C">
            <w:pPr>
              <w:ind w:right="-101"/>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распоряжения;</w:t>
            </w:r>
          </w:p>
          <w:p w:rsidR="0027437C" w:rsidRPr="00BB069C" w:rsidRDefault="0027437C" w:rsidP="0027437C">
            <w:pPr>
              <w:ind w:right="-101"/>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оперативный журнал электроустановки;</w:t>
            </w:r>
          </w:p>
          <w:p w:rsidR="0027437C" w:rsidRPr="00BB069C" w:rsidRDefault="0027437C" w:rsidP="0027437C">
            <w:pPr>
              <w:ind w:right="-101"/>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журнал учета и содержания средств защиты;</w:t>
            </w:r>
          </w:p>
          <w:p w:rsidR="0027437C" w:rsidRPr="00BB069C" w:rsidRDefault="0027437C" w:rsidP="0027437C">
            <w:pPr>
              <w:ind w:right="-101"/>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журнал испытания средств защиты и протокол испытания средств защиты</w:t>
            </w:r>
          </w:p>
        </w:tc>
        <w:tc>
          <w:tcPr>
            <w:tcW w:w="1984" w:type="dxa"/>
            <w:tcBorders>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bCs/>
                <w:lang w:eastAsia="ru-RU"/>
              </w:rPr>
            </w:pPr>
            <w:r w:rsidRPr="00BB069C">
              <w:rPr>
                <w:rFonts w:ascii="Times New Roman" w:eastAsia="Times New Roman" w:hAnsi="Times New Roman" w:cs="Times New Roman"/>
                <w:bCs/>
                <w:lang w:eastAsia="ru-RU"/>
              </w:rPr>
              <w:t>4</w:t>
            </w:r>
          </w:p>
        </w:tc>
        <w:tc>
          <w:tcPr>
            <w:tcW w:w="1843" w:type="dxa"/>
            <w:vMerge w:val="restart"/>
            <w:tcBorders>
              <w:left w:val="single" w:sz="4" w:space="0" w:color="auto"/>
              <w:right w:val="single" w:sz="4" w:space="0" w:color="auto"/>
            </w:tcBorders>
            <w:shd w:val="clear" w:color="auto" w:fill="FFFFFF"/>
          </w:tcPr>
          <w:p w:rsidR="0027437C" w:rsidRPr="00BB069C" w:rsidRDefault="0027437C" w:rsidP="0027437C">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27437C" w:rsidRPr="00BB069C" w:rsidRDefault="0027437C" w:rsidP="0027437C">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6.2,</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04, </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05, </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07, </w:t>
            </w:r>
          </w:p>
          <w:p w:rsidR="0027437C" w:rsidRPr="00BB069C" w:rsidRDefault="0027437C" w:rsidP="0027437C">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bCs/>
                <w:sz w:val="20"/>
                <w:szCs w:val="20"/>
                <w:lang w:eastAsia="ru-RU"/>
              </w:rPr>
              <w:t>ОК 09</w:t>
            </w:r>
          </w:p>
        </w:tc>
      </w:tr>
      <w:tr w:rsidR="0027437C" w:rsidRPr="00BB069C" w:rsidTr="00EE0904">
        <w:trPr>
          <w:trHeight w:val="20"/>
        </w:trPr>
        <w:tc>
          <w:tcPr>
            <w:tcW w:w="2661" w:type="dxa"/>
            <w:vMerge/>
            <w:tcBorders>
              <w:left w:val="single" w:sz="4" w:space="0" w:color="auto"/>
              <w:right w:val="single" w:sz="4" w:space="0" w:color="auto"/>
            </w:tcBorders>
            <w:vAlign w:val="center"/>
          </w:tcPr>
          <w:p w:rsidR="0027437C" w:rsidRPr="00BB069C" w:rsidRDefault="0027437C" w:rsidP="0027437C">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vAlign w:val="center"/>
          </w:tcPr>
          <w:p w:rsidR="0027437C" w:rsidRPr="00BB069C" w:rsidRDefault="0027437C" w:rsidP="0027437C">
            <w:pPr>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В том числе практических занятий</w:t>
            </w:r>
          </w:p>
        </w:tc>
        <w:tc>
          <w:tcPr>
            <w:tcW w:w="1984" w:type="dxa"/>
            <w:tcBorders>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8/8</w:t>
            </w:r>
          </w:p>
        </w:tc>
        <w:tc>
          <w:tcPr>
            <w:tcW w:w="1843" w:type="dxa"/>
            <w:vMerge/>
            <w:tcBorders>
              <w:left w:val="single" w:sz="4" w:space="0" w:color="auto"/>
              <w:right w:val="single" w:sz="4" w:space="0" w:color="auto"/>
            </w:tcBorders>
            <w:shd w:val="clear" w:color="auto" w:fill="FFFFFF"/>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EE0904">
        <w:trPr>
          <w:trHeight w:val="20"/>
        </w:trPr>
        <w:tc>
          <w:tcPr>
            <w:tcW w:w="2661" w:type="dxa"/>
            <w:vMerge/>
            <w:tcBorders>
              <w:left w:val="single" w:sz="4" w:space="0" w:color="auto"/>
              <w:right w:val="single" w:sz="4" w:space="0" w:color="auto"/>
            </w:tcBorders>
            <w:vAlign w:val="center"/>
          </w:tcPr>
          <w:p w:rsidR="0027437C" w:rsidRPr="00BB069C" w:rsidRDefault="0027437C" w:rsidP="0027437C">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7437C" w:rsidRPr="00BB069C" w:rsidRDefault="0027437C" w:rsidP="008C485B">
            <w:pPr>
              <w:rPr>
                <w:rFonts w:ascii="Times New Roman" w:eastAsia="Times New Roman" w:hAnsi="Times New Roman" w:cs="Times New Roman"/>
                <w:lang w:eastAsia="ru-RU"/>
              </w:rPr>
            </w:pPr>
            <w:r w:rsidRPr="00BB069C">
              <w:rPr>
                <w:rFonts w:ascii="Times New Roman" w:hAnsi="Times New Roman" w:cs="Times New Roman"/>
                <w:b/>
              </w:rPr>
              <w:t xml:space="preserve">Практическое занятие </w:t>
            </w:r>
            <w:r w:rsidR="008C485B" w:rsidRPr="00BB069C">
              <w:rPr>
                <w:rFonts w:ascii="Times New Roman" w:hAnsi="Times New Roman" w:cs="Times New Roman"/>
                <w:b/>
              </w:rPr>
              <w:t>27</w:t>
            </w:r>
            <w:r w:rsidRPr="00BB069C">
              <w:rPr>
                <w:rFonts w:ascii="Times New Roman" w:hAnsi="Times New Roman" w:cs="Times New Roman"/>
                <w:b/>
              </w:rPr>
              <w:t>.</w:t>
            </w:r>
            <w:r w:rsidRPr="00BB069C">
              <w:rPr>
                <w:rFonts w:ascii="Times New Roman" w:hAnsi="Times New Roman" w:cs="Times New Roman"/>
              </w:rPr>
              <w:t xml:space="preserve"> Заполнение</w:t>
            </w:r>
            <w:r w:rsidRPr="00BB069C">
              <w:rPr>
                <w:rFonts w:ascii="Times New Roman" w:hAnsi="Times New Roman" w:cs="Times New Roman"/>
                <w:spacing w:val="-9"/>
              </w:rPr>
              <w:t xml:space="preserve"> </w:t>
            </w:r>
            <w:r w:rsidRPr="00BB069C">
              <w:rPr>
                <w:rFonts w:ascii="Times New Roman" w:hAnsi="Times New Roman" w:cs="Times New Roman"/>
              </w:rPr>
              <w:t>журнала</w:t>
            </w:r>
            <w:r w:rsidRPr="00BB069C">
              <w:rPr>
                <w:rFonts w:ascii="Times New Roman" w:hAnsi="Times New Roman" w:cs="Times New Roman"/>
                <w:spacing w:val="1"/>
              </w:rPr>
              <w:t xml:space="preserve"> </w:t>
            </w:r>
            <w:r w:rsidRPr="00BB069C">
              <w:rPr>
                <w:rFonts w:ascii="Times New Roman" w:hAnsi="Times New Roman" w:cs="Times New Roman"/>
              </w:rPr>
              <w:t>учета</w:t>
            </w:r>
            <w:r w:rsidRPr="00BB069C">
              <w:rPr>
                <w:rFonts w:ascii="Times New Roman" w:hAnsi="Times New Roman" w:cs="Times New Roman"/>
                <w:spacing w:val="-1"/>
              </w:rPr>
              <w:t xml:space="preserve"> </w:t>
            </w:r>
            <w:r w:rsidRPr="00BB069C">
              <w:rPr>
                <w:rFonts w:ascii="Times New Roman" w:hAnsi="Times New Roman" w:cs="Times New Roman"/>
              </w:rPr>
              <w:t>проверки</w:t>
            </w:r>
            <w:r w:rsidRPr="00BB069C">
              <w:rPr>
                <w:rFonts w:ascii="Times New Roman" w:hAnsi="Times New Roman" w:cs="Times New Roman"/>
                <w:spacing w:val="-1"/>
              </w:rPr>
              <w:t xml:space="preserve"> </w:t>
            </w:r>
            <w:r w:rsidRPr="00BB069C">
              <w:rPr>
                <w:rFonts w:ascii="Times New Roman" w:hAnsi="Times New Roman" w:cs="Times New Roman"/>
              </w:rPr>
              <w:t>знаний</w:t>
            </w:r>
            <w:r w:rsidRPr="00BB069C">
              <w:rPr>
                <w:rFonts w:ascii="Times New Roman" w:hAnsi="Times New Roman" w:cs="Times New Roman"/>
                <w:spacing w:val="-5"/>
              </w:rPr>
              <w:t xml:space="preserve"> </w:t>
            </w:r>
            <w:r w:rsidRPr="00BB069C">
              <w:rPr>
                <w:rFonts w:ascii="Times New Roman" w:hAnsi="Times New Roman" w:cs="Times New Roman"/>
              </w:rPr>
              <w:t>правил</w:t>
            </w:r>
            <w:r w:rsidRPr="00BB069C">
              <w:rPr>
                <w:rFonts w:ascii="Times New Roman" w:hAnsi="Times New Roman" w:cs="Times New Roman"/>
                <w:spacing w:val="-2"/>
              </w:rPr>
              <w:t xml:space="preserve"> </w:t>
            </w:r>
            <w:r w:rsidRPr="00BB069C">
              <w:rPr>
                <w:rFonts w:ascii="Times New Roman" w:hAnsi="Times New Roman" w:cs="Times New Roman"/>
              </w:rPr>
              <w:t>работы</w:t>
            </w:r>
            <w:r w:rsidRPr="00BB069C">
              <w:rPr>
                <w:rFonts w:ascii="Times New Roman" w:hAnsi="Times New Roman" w:cs="Times New Roman"/>
                <w:spacing w:val="-2"/>
              </w:rPr>
              <w:t xml:space="preserve"> </w:t>
            </w:r>
            <w:r w:rsidRPr="00BB069C">
              <w:rPr>
                <w:rFonts w:ascii="Times New Roman" w:hAnsi="Times New Roman" w:cs="Times New Roman"/>
              </w:rPr>
              <w:t>в</w:t>
            </w:r>
            <w:r w:rsidRPr="00BB069C">
              <w:rPr>
                <w:rFonts w:ascii="Times New Roman" w:hAnsi="Times New Roman" w:cs="Times New Roman"/>
                <w:spacing w:val="-6"/>
              </w:rPr>
              <w:t xml:space="preserve"> </w:t>
            </w:r>
            <w:r w:rsidRPr="00BB069C">
              <w:rPr>
                <w:rFonts w:ascii="Times New Roman" w:hAnsi="Times New Roman" w:cs="Times New Roman"/>
              </w:rPr>
              <w:t>электроустановках</w:t>
            </w:r>
          </w:p>
        </w:tc>
        <w:tc>
          <w:tcPr>
            <w:tcW w:w="1984" w:type="dxa"/>
            <w:tcBorders>
              <w:left w:val="single" w:sz="4" w:space="0" w:color="auto"/>
              <w:bottom w:val="single" w:sz="4" w:space="0" w:color="auto"/>
              <w:right w:val="single" w:sz="4" w:space="0" w:color="auto"/>
            </w:tcBorders>
          </w:tcPr>
          <w:p w:rsidR="0027437C" w:rsidRPr="00BB069C" w:rsidRDefault="008C485B" w:rsidP="0027437C">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EE0904">
        <w:trPr>
          <w:trHeight w:val="20"/>
        </w:trPr>
        <w:tc>
          <w:tcPr>
            <w:tcW w:w="2661" w:type="dxa"/>
            <w:vMerge/>
            <w:tcBorders>
              <w:left w:val="single" w:sz="4" w:space="0" w:color="auto"/>
              <w:right w:val="single" w:sz="4" w:space="0" w:color="auto"/>
            </w:tcBorders>
            <w:vAlign w:val="center"/>
          </w:tcPr>
          <w:p w:rsidR="0027437C" w:rsidRPr="00BB069C" w:rsidRDefault="0027437C" w:rsidP="0027437C">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7437C" w:rsidRPr="00BB069C" w:rsidRDefault="0027437C" w:rsidP="008C485B">
            <w:pPr>
              <w:rPr>
                <w:rFonts w:ascii="Times New Roman" w:hAnsi="Times New Roman" w:cs="Times New Roman"/>
              </w:rPr>
            </w:pPr>
            <w:r w:rsidRPr="00BB069C">
              <w:rPr>
                <w:rFonts w:ascii="Times New Roman" w:hAnsi="Times New Roman" w:cs="Times New Roman"/>
                <w:b/>
              </w:rPr>
              <w:t xml:space="preserve">Практическое занятие </w:t>
            </w:r>
            <w:r w:rsidR="008C485B" w:rsidRPr="00BB069C">
              <w:rPr>
                <w:rFonts w:ascii="Times New Roman" w:hAnsi="Times New Roman" w:cs="Times New Roman"/>
                <w:b/>
              </w:rPr>
              <w:t>28</w:t>
            </w:r>
            <w:r w:rsidRPr="00BB069C">
              <w:rPr>
                <w:rFonts w:ascii="Times New Roman" w:hAnsi="Times New Roman" w:cs="Times New Roman"/>
                <w:b/>
              </w:rPr>
              <w:t>.</w:t>
            </w:r>
            <w:r w:rsidRPr="00BB069C">
              <w:rPr>
                <w:rFonts w:ascii="Times New Roman" w:hAnsi="Times New Roman" w:cs="Times New Roman"/>
              </w:rPr>
              <w:t xml:space="preserve"> Заполнение</w:t>
            </w:r>
            <w:r w:rsidRPr="00BB069C">
              <w:rPr>
                <w:rFonts w:ascii="Times New Roman" w:hAnsi="Times New Roman" w:cs="Times New Roman"/>
                <w:spacing w:val="-9"/>
              </w:rPr>
              <w:t xml:space="preserve"> </w:t>
            </w:r>
            <w:r w:rsidRPr="00BB069C">
              <w:rPr>
                <w:rFonts w:ascii="Times New Roman" w:hAnsi="Times New Roman" w:cs="Times New Roman"/>
              </w:rPr>
              <w:t>наряда-допуска для</w:t>
            </w:r>
            <w:r w:rsidRPr="00BB069C">
              <w:rPr>
                <w:rFonts w:ascii="Times New Roman" w:hAnsi="Times New Roman" w:cs="Times New Roman"/>
                <w:spacing w:val="-3"/>
              </w:rPr>
              <w:t xml:space="preserve"> </w:t>
            </w:r>
            <w:r w:rsidRPr="00BB069C">
              <w:rPr>
                <w:rFonts w:ascii="Times New Roman" w:hAnsi="Times New Roman" w:cs="Times New Roman"/>
              </w:rPr>
              <w:t>работы</w:t>
            </w:r>
            <w:r w:rsidRPr="00BB069C">
              <w:rPr>
                <w:rFonts w:ascii="Times New Roman" w:hAnsi="Times New Roman" w:cs="Times New Roman"/>
                <w:spacing w:val="-3"/>
              </w:rPr>
              <w:t xml:space="preserve"> </w:t>
            </w:r>
            <w:r w:rsidRPr="00BB069C">
              <w:rPr>
                <w:rFonts w:ascii="Times New Roman" w:hAnsi="Times New Roman" w:cs="Times New Roman"/>
              </w:rPr>
              <w:t>в</w:t>
            </w:r>
            <w:r w:rsidRPr="00BB069C">
              <w:rPr>
                <w:rFonts w:ascii="Times New Roman" w:hAnsi="Times New Roman" w:cs="Times New Roman"/>
                <w:spacing w:val="-1"/>
              </w:rPr>
              <w:t xml:space="preserve"> </w:t>
            </w:r>
            <w:r w:rsidRPr="00BB069C">
              <w:rPr>
                <w:rFonts w:ascii="Times New Roman" w:hAnsi="Times New Roman" w:cs="Times New Roman"/>
              </w:rPr>
              <w:t>электроустановках</w:t>
            </w:r>
          </w:p>
        </w:tc>
        <w:tc>
          <w:tcPr>
            <w:tcW w:w="1984" w:type="dxa"/>
            <w:tcBorders>
              <w:left w:val="single" w:sz="4" w:space="0" w:color="auto"/>
              <w:bottom w:val="single" w:sz="4" w:space="0" w:color="auto"/>
              <w:right w:val="single" w:sz="4" w:space="0" w:color="auto"/>
            </w:tcBorders>
          </w:tcPr>
          <w:p w:rsidR="0027437C" w:rsidRPr="00BB069C" w:rsidRDefault="008C485B" w:rsidP="0027437C">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EE0904">
        <w:trPr>
          <w:trHeight w:val="20"/>
        </w:trPr>
        <w:tc>
          <w:tcPr>
            <w:tcW w:w="2661" w:type="dxa"/>
            <w:vMerge/>
            <w:tcBorders>
              <w:left w:val="single" w:sz="4" w:space="0" w:color="auto"/>
              <w:right w:val="single" w:sz="4" w:space="0" w:color="auto"/>
            </w:tcBorders>
            <w:vAlign w:val="center"/>
          </w:tcPr>
          <w:p w:rsidR="0027437C" w:rsidRPr="00BB069C" w:rsidRDefault="0027437C" w:rsidP="0027437C">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 xml:space="preserve">Практическое занятие </w:t>
            </w:r>
            <w:r w:rsidR="008C485B" w:rsidRPr="00BB069C">
              <w:rPr>
                <w:rFonts w:ascii="Times New Roman" w:eastAsia="Times New Roman" w:hAnsi="Times New Roman" w:cs="Times New Roman"/>
                <w:b/>
                <w:color w:val="000000"/>
                <w:lang w:eastAsia="ru-RU"/>
              </w:rPr>
              <w:t>29</w:t>
            </w:r>
          </w:p>
          <w:p w:rsidR="0027437C" w:rsidRPr="00BB069C" w:rsidRDefault="0027437C" w:rsidP="0027437C">
            <w:pPr>
              <w:suppressAutoHyphens/>
              <w:ind w:right="-101"/>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Оформление наряда-допуска формы ЭУ-44 для работы в электроустановке</w:t>
            </w:r>
          </w:p>
        </w:tc>
        <w:tc>
          <w:tcPr>
            <w:tcW w:w="1984" w:type="dxa"/>
            <w:tcBorders>
              <w:left w:val="single" w:sz="4" w:space="0" w:color="auto"/>
              <w:bottom w:val="single" w:sz="4" w:space="0" w:color="auto"/>
              <w:right w:val="single" w:sz="4" w:space="0" w:color="auto"/>
            </w:tcBorders>
          </w:tcPr>
          <w:p w:rsidR="0027437C" w:rsidRPr="00BB069C" w:rsidRDefault="008C485B" w:rsidP="0027437C">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shd w:val="clear" w:color="auto" w:fill="FFFFFF"/>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261641">
        <w:trPr>
          <w:trHeight w:val="20"/>
        </w:trPr>
        <w:tc>
          <w:tcPr>
            <w:tcW w:w="2661" w:type="dxa"/>
            <w:vMerge/>
            <w:tcBorders>
              <w:left w:val="single" w:sz="4" w:space="0" w:color="auto"/>
              <w:bottom w:val="single" w:sz="4" w:space="0" w:color="auto"/>
              <w:right w:val="single" w:sz="4" w:space="0" w:color="auto"/>
            </w:tcBorders>
            <w:vAlign w:val="center"/>
          </w:tcPr>
          <w:p w:rsidR="0027437C" w:rsidRPr="00BB069C" w:rsidRDefault="0027437C" w:rsidP="0027437C">
            <w:pPr>
              <w:rPr>
                <w:rFonts w:ascii="Times New Roman" w:eastAsia="Calibri" w:hAnsi="Times New Roman" w:cs="Times New Roman"/>
                <w:b/>
                <w:bCs/>
                <w:lang w:eastAsia="ru-RU"/>
              </w:rPr>
            </w:pPr>
          </w:p>
        </w:tc>
        <w:tc>
          <w:tcPr>
            <w:tcW w:w="8538"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rPr>
                <w:rFonts w:ascii="Times New Roman" w:eastAsia="Times New Roman" w:hAnsi="Times New Roman" w:cs="Times New Roman"/>
                <w:b/>
                <w:color w:val="000000"/>
                <w:lang w:eastAsia="ru-RU"/>
              </w:rPr>
            </w:pPr>
            <w:r w:rsidRPr="00BB069C">
              <w:rPr>
                <w:rFonts w:ascii="Times New Roman" w:eastAsia="Times New Roman" w:hAnsi="Times New Roman" w:cs="Times New Roman"/>
                <w:b/>
                <w:color w:val="000000"/>
                <w:lang w:eastAsia="ru-RU"/>
              </w:rPr>
              <w:t xml:space="preserve">Практическое занятие </w:t>
            </w:r>
            <w:r w:rsidR="008C485B" w:rsidRPr="00BB069C">
              <w:rPr>
                <w:rFonts w:ascii="Times New Roman" w:eastAsia="Times New Roman" w:hAnsi="Times New Roman" w:cs="Times New Roman"/>
                <w:b/>
                <w:color w:val="000000"/>
                <w:lang w:eastAsia="ru-RU"/>
              </w:rPr>
              <w:t>30</w:t>
            </w:r>
          </w:p>
          <w:p w:rsidR="0027437C" w:rsidRPr="00BB069C" w:rsidRDefault="0027437C" w:rsidP="0027437C">
            <w:pPr>
              <w:ind w:right="-101"/>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Оформление наряда- допуска ЭУ-115 для работы на контактной сети</w:t>
            </w:r>
          </w:p>
        </w:tc>
        <w:tc>
          <w:tcPr>
            <w:tcW w:w="1984" w:type="dxa"/>
            <w:tcBorders>
              <w:left w:val="single" w:sz="4" w:space="0" w:color="auto"/>
              <w:bottom w:val="single" w:sz="4" w:space="0" w:color="auto"/>
              <w:right w:val="single" w:sz="4" w:space="0" w:color="auto"/>
            </w:tcBorders>
          </w:tcPr>
          <w:p w:rsidR="0027437C" w:rsidRPr="00BB069C" w:rsidRDefault="008C485B" w:rsidP="0027437C">
            <w:pPr>
              <w:jc w:val="center"/>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2</w:t>
            </w:r>
          </w:p>
        </w:tc>
        <w:tc>
          <w:tcPr>
            <w:tcW w:w="1843" w:type="dxa"/>
            <w:vMerge/>
            <w:tcBorders>
              <w:left w:val="single" w:sz="4" w:space="0" w:color="auto"/>
              <w:bottom w:val="single" w:sz="4" w:space="0" w:color="auto"/>
              <w:right w:val="single" w:sz="4" w:space="0" w:color="auto"/>
            </w:tcBorders>
            <w:shd w:val="clear" w:color="auto" w:fill="FFFFFF"/>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9F47A3">
        <w:trPr>
          <w:trHeight w:val="20"/>
        </w:trPr>
        <w:tc>
          <w:tcPr>
            <w:tcW w:w="11199" w:type="dxa"/>
            <w:gridSpan w:val="2"/>
            <w:tcBorders>
              <w:left w:val="single" w:sz="4" w:space="0" w:color="auto"/>
              <w:bottom w:val="single" w:sz="4" w:space="0" w:color="auto"/>
              <w:right w:val="single" w:sz="4" w:space="0" w:color="auto"/>
            </w:tcBorders>
            <w:vAlign w:val="center"/>
          </w:tcPr>
          <w:p w:rsidR="0027437C" w:rsidRPr="00BB069C" w:rsidRDefault="0027437C" w:rsidP="0027437C">
            <w:pPr>
              <w:jc w:val="both"/>
              <w:rPr>
                <w:rFonts w:ascii="Times New Roman" w:eastAsia="Times New Roman" w:hAnsi="Times New Roman" w:cs="Times New Roman"/>
                <w:lang w:eastAsia="ru-RU"/>
              </w:rPr>
            </w:pPr>
            <w:r w:rsidRPr="00BB069C">
              <w:rPr>
                <w:rFonts w:ascii="Times New Roman" w:eastAsia="Calibri" w:hAnsi="Times New Roman" w:cs="Times New Roman"/>
                <w:b/>
                <w:bCs/>
                <w:lang w:eastAsia="ru-RU"/>
              </w:rPr>
              <w:t xml:space="preserve">Консультации </w:t>
            </w:r>
          </w:p>
        </w:tc>
        <w:tc>
          <w:tcPr>
            <w:tcW w:w="1984" w:type="dxa"/>
            <w:tcBorders>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2</w:t>
            </w:r>
          </w:p>
        </w:tc>
        <w:tc>
          <w:tcPr>
            <w:tcW w:w="1843" w:type="dxa"/>
            <w:tcBorders>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F43EA4">
        <w:trPr>
          <w:trHeight w:val="20"/>
        </w:trPr>
        <w:tc>
          <w:tcPr>
            <w:tcW w:w="11199"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27437C" w:rsidRPr="00BB069C" w:rsidRDefault="0027437C" w:rsidP="0027437C">
            <w:pPr>
              <w:jc w:val="both"/>
              <w:rPr>
                <w:rFonts w:ascii="Times New Roman" w:eastAsia="Calibri" w:hAnsi="Times New Roman" w:cs="Times New Roman"/>
                <w:b/>
                <w:bCs/>
                <w:lang w:eastAsia="ru-RU"/>
              </w:rPr>
            </w:pPr>
            <w:r w:rsidRPr="00BB069C">
              <w:rPr>
                <w:rFonts w:ascii="Times New Roman" w:eastAsia="Times New Roman" w:hAnsi="Times New Roman" w:cs="Times New Roman"/>
                <w:b/>
                <w:bCs/>
                <w:lang w:eastAsia="ru-RU"/>
              </w:rPr>
              <w:t>Промежуточная аттестация по МДК.06.01 в форме экзамена</w:t>
            </w:r>
          </w:p>
        </w:tc>
        <w:tc>
          <w:tcPr>
            <w:tcW w:w="1984" w:type="dxa"/>
            <w:tcBorders>
              <w:left w:val="single" w:sz="4" w:space="0" w:color="auto"/>
              <w:bottom w:val="single" w:sz="4" w:space="0" w:color="auto"/>
              <w:right w:val="single" w:sz="4" w:space="0" w:color="auto"/>
            </w:tcBorders>
            <w:shd w:val="clear" w:color="auto" w:fill="D9D9D9" w:themeFill="background1" w:themeFillShade="D9"/>
          </w:tcPr>
          <w:p w:rsidR="0027437C" w:rsidRPr="00BB069C" w:rsidRDefault="0027437C" w:rsidP="0027437C">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6</w:t>
            </w:r>
          </w:p>
        </w:tc>
        <w:tc>
          <w:tcPr>
            <w:tcW w:w="1843" w:type="dxa"/>
            <w:tcBorders>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875D3C">
        <w:trPr>
          <w:trHeight w:val="454"/>
        </w:trPr>
        <w:tc>
          <w:tcPr>
            <w:tcW w:w="11199" w:type="dxa"/>
            <w:gridSpan w:val="2"/>
            <w:tcBorders>
              <w:top w:val="single" w:sz="4" w:space="0" w:color="auto"/>
              <w:left w:val="single" w:sz="4" w:space="0" w:color="auto"/>
              <w:bottom w:val="single" w:sz="4" w:space="0" w:color="auto"/>
              <w:right w:val="single" w:sz="4" w:space="0" w:color="auto"/>
            </w:tcBorders>
            <w:shd w:val="clear" w:color="auto" w:fill="FFFFCC"/>
          </w:tcPr>
          <w:p w:rsidR="0027437C" w:rsidRPr="00BB069C" w:rsidRDefault="0027437C" w:rsidP="0027437C">
            <w:pPr>
              <w:tabs>
                <w:tab w:val="left" w:pos="235"/>
              </w:tabs>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 xml:space="preserve">ПП.06.01 Производственная практика </w:t>
            </w:r>
          </w:p>
        </w:tc>
        <w:tc>
          <w:tcPr>
            <w:tcW w:w="1984" w:type="dxa"/>
            <w:tcBorders>
              <w:top w:val="single" w:sz="4" w:space="0" w:color="auto"/>
              <w:left w:val="single" w:sz="4" w:space="0" w:color="auto"/>
              <w:right w:val="single" w:sz="4" w:space="0" w:color="auto"/>
            </w:tcBorders>
            <w:shd w:val="clear" w:color="auto" w:fill="FFFFCC"/>
          </w:tcPr>
          <w:p w:rsidR="0027437C" w:rsidRPr="00BB069C" w:rsidRDefault="0027437C" w:rsidP="0027437C">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72/72</w:t>
            </w:r>
          </w:p>
        </w:tc>
        <w:tc>
          <w:tcPr>
            <w:tcW w:w="1843" w:type="dxa"/>
            <w:vMerge w:val="restart"/>
            <w:tcBorders>
              <w:left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6.1,</w:t>
            </w:r>
          </w:p>
          <w:p w:rsidR="0027437C" w:rsidRPr="00BB069C" w:rsidRDefault="0027437C" w:rsidP="0027437C">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sz w:val="20"/>
                <w:szCs w:val="20"/>
                <w:lang w:eastAsia="ru-RU"/>
              </w:rPr>
              <w:t>ПК 6.2,</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01, </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02, </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04, </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05, </w:t>
            </w:r>
          </w:p>
          <w:p w:rsidR="0027437C" w:rsidRPr="00BB069C" w:rsidRDefault="0027437C" w:rsidP="0027437C">
            <w:pPr>
              <w:jc w:val="center"/>
              <w:rPr>
                <w:rFonts w:ascii="Times New Roman" w:eastAsia="Times New Roman" w:hAnsi="Times New Roman" w:cs="Times New Roman"/>
                <w:bCs/>
                <w:sz w:val="20"/>
                <w:szCs w:val="20"/>
                <w:lang w:eastAsia="ru-RU"/>
              </w:rPr>
            </w:pPr>
            <w:r w:rsidRPr="00BB069C">
              <w:rPr>
                <w:rFonts w:ascii="Times New Roman" w:eastAsia="Times New Roman" w:hAnsi="Times New Roman" w:cs="Times New Roman"/>
                <w:bCs/>
                <w:sz w:val="20"/>
                <w:szCs w:val="20"/>
                <w:lang w:eastAsia="ru-RU"/>
              </w:rPr>
              <w:t xml:space="preserve">ОК 07, </w:t>
            </w:r>
          </w:p>
          <w:p w:rsidR="0027437C" w:rsidRPr="00BB069C" w:rsidRDefault="0027437C" w:rsidP="0027437C">
            <w:pPr>
              <w:jc w:val="center"/>
              <w:rPr>
                <w:rFonts w:ascii="Times New Roman" w:eastAsia="Times New Roman" w:hAnsi="Times New Roman" w:cs="Times New Roman"/>
                <w:sz w:val="20"/>
                <w:szCs w:val="20"/>
                <w:lang w:eastAsia="ru-RU"/>
              </w:rPr>
            </w:pPr>
            <w:r w:rsidRPr="00BB069C">
              <w:rPr>
                <w:rFonts w:ascii="Times New Roman" w:eastAsia="Times New Roman" w:hAnsi="Times New Roman" w:cs="Times New Roman"/>
                <w:bCs/>
                <w:sz w:val="20"/>
                <w:szCs w:val="20"/>
                <w:lang w:eastAsia="ru-RU"/>
              </w:rPr>
              <w:t>ОК 09</w:t>
            </w:r>
          </w:p>
        </w:tc>
      </w:tr>
      <w:tr w:rsidR="0027437C" w:rsidRPr="00BB069C" w:rsidTr="004E29F8">
        <w:trPr>
          <w:trHeight w:val="1270"/>
        </w:trPr>
        <w:tc>
          <w:tcPr>
            <w:tcW w:w="11199" w:type="dxa"/>
            <w:gridSpan w:val="2"/>
            <w:tcBorders>
              <w:top w:val="single" w:sz="4" w:space="0" w:color="auto"/>
              <w:left w:val="single" w:sz="4" w:space="0" w:color="auto"/>
              <w:bottom w:val="single" w:sz="4" w:space="0" w:color="auto"/>
              <w:right w:val="single" w:sz="4" w:space="0" w:color="auto"/>
            </w:tcBorders>
          </w:tcPr>
          <w:p w:rsidR="0027437C" w:rsidRPr="00BB069C" w:rsidRDefault="0027437C" w:rsidP="0027437C">
            <w:pPr>
              <w:tabs>
                <w:tab w:val="left" w:pos="235"/>
              </w:tabs>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Виды работ:</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1. Ознакомление с последовательностью и порядком проведения инструктажей на предприятии и в подразделениях. (</w:t>
            </w:r>
            <w:r w:rsidRPr="00BB069C">
              <w:rPr>
                <w:rFonts w:ascii="Times New Roman" w:eastAsia="Times New Roman" w:hAnsi="Times New Roman" w:cs="Times New Roman"/>
                <w:u w:val="single"/>
                <w:lang w:eastAsia="ru-RU"/>
              </w:rPr>
              <w:t>в том числе:</w:t>
            </w:r>
            <w:r w:rsidRPr="00BB069C">
              <w:rPr>
                <w:rFonts w:ascii="Times New Roman" w:eastAsia="Times New Roman" w:hAnsi="Times New Roman" w:cs="Times New Roman"/>
                <w:lang w:eastAsia="ru-RU"/>
              </w:rPr>
              <w:t xml:space="preserve"> - изучение и анализ правил по охране труда при эксплуатации электроустановок; </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изучение и анализ требований к персоналу, обслуживающему электроустановки и электрические сети;)</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xml:space="preserve">2. Совместные осмотры и ремонт оборудования с персоналом тяговых подстанций и специализированными бригадами ремонтно-ревизионного цеха. </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w:t>
            </w:r>
            <w:r w:rsidRPr="00BB069C">
              <w:rPr>
                <w:rFonts w:ascii="Times New Roman" w:eastAsia="Times New Roman" w:hAnsi="Times New Roman" w:cs="Times New Roman"/>
                <w:u w:val="single"/>
                <w:lang w:eastAsia="ru-RU"/>
              </w:rPr>
              <w:t>в том числе:</w:t>
            </w:r>
            <w:r w:rsidRPr="00BB069C">
              <w:rPr>
                <w:rFonts w:ascii="Times New Roman" w:eastAsia="Times New Roman" w:hAnsi="Times New Roman" w:cs="Times New Roman"/>
                <w:lang w:eastAsia="ru-RU"/>
              </w:rPr>
              <w:t xml:space="preserve"> - выполнение технических мероприятий, обеспечивающие безопасность работ со снятием напряжения;</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выбор и проверка электрозащитных средств;</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осуществление мер защиты при аварийных работах в электроустановках и электрических сетях;</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подготовка рабочих мест для безопасного ведения работ;)</w:t>
            </w:r>
          </w:p>
          <w:p w:rsidR="0027437C" w:rsidRPr="00BB069C" w:rsidRDefault="0027437C" w:rsidP="0027437C">
            <w:pPr>
              <w:tabs>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xml:space="preserve">3. Ознакомление с картами технологических процессов для безопасного выполнения работ в устройствах электроснабжения. </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w:t>
            </w:r>
            <w:r w:rsidRPr="00BB069C">
              <w:rPr>
                <w:rFonts w:ascii="Times New Roman" w:eastAsia="Times New Roman" w:hAnsi="Times New Roman" w:cs="Times New Roman"/>
                <w:u w:val="single"/>
                <w:lang w:eastAsia="ru-RU"/>
              </w:rPr>
              <w:t xml:space="preserve">в том числе: </w:t>
            </w:r>
            <w:r w:rsidRPr="00BB069C">
              <w:rPr>
                <w:rFonts w:ascii="Times New Roman" w:eastAsia="Times New Roman" w:hAnsi="Times New Roman" w:cs="Times New Roman"/>
                <w:lang w:eastAsia="ru-RU"/>
              </w:rPr>
              <w:t>- расчет заземляющих устройств и грозозащиты;</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действие защитного зануления, действие защитного заземления;</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изучение нормативной документации на присвоение группы по электробезопасности электротехнического персона и условий их присвоения;)</w:t>
            </w:r>
          </w:p>
          <w:p w:rsidR="0027437C" w:rsidRPr="00BB069C" w:rsidRDefault="0027437C" w:rsidP="0027437C">
            <w:pPr>
              <w:tabs>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xml:space="preserve">4. Проверка работы и регулировка устройств блокировки и защиты электродвигателей, приводов выключателей, контакторов; </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w:t>
            </w:r>
            <w:r w:rsidRPr="00BB069C">
              <w:rPr>
                <w:rFonts w:ascii="Times New Roman" w:eastAsia="Times New Roman" w:hAnsi="Times New Roman" w:cs="Times New Roman"/>
                <w:u w:val="single"/>
                <w:lang w:eastAsia="ru-RU"/>
              </w:rPr>
              <w:t xml:space="preserve">в том числе: </w:t>
            </w:r>
            <w:r w:rsidRPr="00BB069C">
              <w:rPr>
                <w:rFonts w:ascii="Times New Roman" w:eastAsia="Times New Roman" w:hAnsi="Times New Roman" w:cs="Times New Roman"/>
                <w:lang w:eastAsia="ru-RU"/>
              </w:rPr>
              <w:t>- организация работ в электроустановках по распоряжению;</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организация работ в электроустановках, выполняемых по перечню работ, выполняемых в порядке текущей эксплуатации;)</w:t>
            </w:r>
          </w:p>
          <w:p w:rsidR="0027437C" w:rsidRPr="00BB069C" w:rsidRDefault="0027437C" w:rsidP="0027437C">
            <w:pPr>
              <w:tabs>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xml:space="preserve">5. Вывод в ремонт силового трансформатора, выключателя фидера контактной сети, разъединителей, ревизия заземляющих устройств, кабельных и воздушных линий. </w:t>
            </w:r>
          </w:p>
          <w:p w:rsidR="0027437C" w:rsidRPr="00BB069C" w:rsidRDefault="0027437C" w:rsidP="0027437C">
            <w:pPr>
              <w:tabs>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xml:space="preserve">6. Участие в ревизионных работах на устройствах контактной сети с изолирующей съемной вышки. </w:t>
            </w:r>
          </w:p>
          <w:p w:rsidR="0027437C" w:rsidRPr="00BB069C" w:rsidRDefault="0027437C" w:rsidP="0027437C">
            <w:pPr>
              <w:tabs>
                <w:tab w:val="left" w:pos="235"/>
              </w:tabs>
              <w:rPr>
                <w:rFonts w:ascii="Times New Roman" w:eastAsia="Times New Roman" w:hAnsi="Times New Roman" w:cs="Times New Roman"/>
                <w:b/>
                <w:lang w:eastAsia="ru-RU"/>
              </w:rPr>
            </w:pPr>
            <w:r w:rsidRPr="00BB069C">
              <w:rPr>
                <w:rFonts w:ascii="Times New Roman" w:eastAsia="Times New Roman" w:hAnsi="Times New Roman" w:cs="Times New Roman"/>
                <w:lang w:eastAsia="ru-RU"/>
              </w:rPr>
              <w:t>Заполнение наряда-допуска по категории работ со снятием напряжения и заземлением на тяговых подстанциях и контактной сети.</w:t>
            </w:r>
            <w:r w:rsidRPr="00BB069C">
              <w:rPr>
                <w:rFonts w:ascii="Times New Roman" w:eastAsia="Times New Roman" w:hAnsi="Times New Roman" w:cs="Times New Roman"/>
                <w:b/>
                <w:lang w:eastAsia="ru-RU"/>
              </w:rPr>
              <w:t xml:space="preserve"> </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w:t>
            </w:r>
            <w:r w:rsidRPr="00BB069C">
              <w:rPr>
                <w:rFonts w:ascii="Times New Roman" w:eastAsia="Times New Roman" w:hAnsi="Times New Roman" w:cs="Times New Roman"/>
                <w:u w:val="single"/>
                <w:lang w:eastAsia="ru-RU"/>
              </w:rPr>
              <w:t xml:space="preserve">в том числе: </w:t>
            </w:r>
            <w:r w:rsidRPr="00BB069C">
              <w:rPr>
                <w:rFonts w:ascii="Times New Roman" w:eastAsia="Times New Roman" w:hAnsi="Times New Roman" w:cs="Times New Roman"/>
                <w:lang w:eastAsia="ru-RU"/>
              </w:rPr>
              <w:t>- организация работ в электроустановках с оформлением наряда-допуска;</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заполнение журнала учета проверки знаний правил работы в электроустановках;</w:t>
            </w:r>
          </w:p>
          <w:p w:rsidR="0027437C" w:rsidRPr="00BB069C" w:rsidRDefault="0027437C" w:rsidP="0027437C">
            <w:pPr>
              <w:tabs>
                <w:tab w:val="left" w:pos="235"/>
                <w:tab w:val="left" w:pos="398"/>
              </w:tabs>
              <w:rPr>
                <w:rFonts w:ascii="Times New Roman" w:eastAsia="Times New Roman" w:hAnsi="Times New Roman" w:cs="Times New Roman"/>
                <w:lang w:eastAsia="ru-RU"/>
              </w:rPr>
            </w:pPr>
            <w:r w:rsidRPr="00BB069C">
              <w:rPr>
                <w:rFonts w:ascii="Times New Roman" w:eastAsia="Times New Roman" w:hAnsi="Times New Roman" w:cs="Times New Roman"/>
                <w:lang w:eastAsia="ru-RU"/>
              </w:rPr>
              <w:t>- заполнение бланка переключения;)</w:t>
            </w:r>
          </w:p>
        </w:tc>
        <w:tc>
          <w:tcPr>
            <w:tcW w:w="1984" w:type="dxa"/>
            <w:tcBorders>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b/>
                <w:lang w:eastAsia="ru-RU"/>
              </w:rPr>
            </w:pPr>
          </w:p>
        </w:tc>
        <w:tc>
          <w:tcPr>
            <w:tcW w:w="1843" w:type="dxa"/>
            <w:vMerge/>
            <w:tcBorders>
              <w:left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9F47A3">
        <w:trPr>
          <w:trHeight w:val="20"/>
        </w:trPr>
        <w:tc>
          <w:tcPr>
            <w:tcW w:w="11199" w:type="dxa"/>
            <w:gridSpan w:val="2"/>
            <w:tcBorders>
              <w:top w:val="single" w:sz="4" w:space="0" w:color="auto"/>
              <w:left w:val="single" w:sz="4" w:space="0" w:color="auto"/>
              <w:bottom w:val="single" w:sz="4" w:space="0" w:color="auto"/>
              <w:right w:val="single" w:sz="4" w:space="0" w:color="auto"/>
            </w:tcBorders>
          </w:tcPr>
          <w:p w:rsidR="0027437C" w:rsidRPr="00BB069C" w:rsidRDefault="0027437C" w:rsidP="0027437C">
            <w:pPr>
              <w:rPr>
                <w:rFonts w:ascii="Times New Roman" w:eastAsia="Times New Roman" w:hAnsi="Times New Roman" w:cs="Times New Roman"/>
                <w:b/>
                <w:bCs/>
                <w:lang w:eastAsia="ru-RU"/>
              </w:rPr>
            </w:pPr>
            <w:r w:rsidRPr="00BB069C">
              <w:rPr>
                <w:rFonts w:ascii="Times New Roman" w:eastAsia="Times New Roman" w:hAnsi="Times New Roman" w:cs="Times New Roman"/>
                <w:b/>
                <w:bCs/>
                <w:lang w:eastAsia="ru-RU"/>
              </w:rPr>
              <w:t>Консультация</w:t>
            </w:r>
          </w:p>
        </w:tc>
        <w:tc>
          <w:tcPr>
            <w:tcW w:w="1984"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2</w:t>
            </w:r>
          </w:p>
        </w:tc>
        <w:tc>
          <w:tcPr>
            <w:tcW w:w="1843"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9F47A3">
        <w:trPr>
          <w:trHeight w:val="20"/>
        </w:trPr>
        <w:tc>
          <w:tcPr>
            <w:tcW w:w="11199" w:type="dxa"/>
            <w:gridSpan w:val="2"/>
            <w:tcBorders>
              <w:top w:val="single" w:sz="4" w:space="0" w:color="auto"/>
              <w:left w:val="single" w:sz="4" w:space="0" w:color="auto"/>
              <w:bottom w:val="single" w:sz="4" w:space="0" w:color="auto"/>
              <w:right w:val="single" w:sz="4" w:space="0" w:color="auto"/>
            </w:tcBorders>
          </w:tcPr>
          <w:p w:rsidR="0027437C" w:rsidRPr="00BB069C" w:rsidRDefault="0027437C" w:rsidP="0027437C">
            <w:pPr>
              <w:rPr>
                <w:rFonts w:ascii="Times New Roman" w:eastAsia="Times New Roman" w:hAnsi="Times New Roman" w:cs="Times New Roman"/>
                <w:b/>
                <w:lang w:eastAsia="ru-RU"/>
              </w:rPr>
            </w:pPr>
            <w:r w:rsidRPr="00BB069C">
              <w:rPr>
                <w:rFonts w:ascii="Times New Roman" w:eastAsia="Times New Roman" w:hAnsi="Times New Roman" w:cs="Times New Roman"/>
                <w:b/>
                <w:bCs/>
                <w:lang w:eastAsia="ru-RU"/>
              </w:rPr>
              <w:t>Промежуточная аттестация в форме экзамена</w:t>
            </w:r>
          </w:p>
        </w:tc>
        <w:tc>
          <w:tcPr>
            <w:tcW w:w="1984"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6</w:t>
            </w:r>
          </w:p>
        </w:tc>
        <w:tc>
          <w:tcPr>
            <w:tcW w:w="1843"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sz w:val="20"/>
                <w:szCs w:val="20"/>
                <w:lang w:eastAsia="ru-RU"/>
              </w:rPr>
            </w:pPr>
          </w:p>
        </w:tc>
      </w:tr>
      <w:tr w:rsidR="0027437C" w:rsidRPr="00BB069C" w:rsidTr="009F47A3">
        <w:trPr>
          <w:trHeight w:val="20"/>
        </w:trPr>
        <w:tc>
          <w:tcPr>
            <w:tcW w:w="11199" w:type="dxa"/>
            <w:gridSpan w:val="2"/>
            <w:tcBorders>
              <w:top w:val="single" w:sz="4" w:space="0" w:color="auto"/>
              <w:left w:val="single" w:sz="4" w:space="0" w:color="auto"/>
              <w:bottom w:val="single" w:sz="4" w:space="0" w:color="auto"/>
              <w:right w:val="single" w:sz="4" w:space="0" w:color="auto"/>
            </w:tcBorders>
          </w:tcPr>
          <w:p w:rsidR="0027437C" w:rsidRPr="00BB069C" w:rsidRDefault="0027437C" w:rsidP="0027437C">
            <w:pP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Всего</w:t>
            </w:r>
          </w:p>
        </w:tc>
        <w:tc>
          <w:tcPr>
            <w:tcW w:w="1984"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b/>
                <w:lang w:eastAsia="ru-RU"/>
              </w:rPr>
            </w:pPr>
            <w:r w:rsidRPr="00BB069C">
              <w:rPr>
                <w:rFonts w:ascii="Times New Roman" w:eastAsia="Times New Roman" w:hAnsi="Times New Roman" w:cs="Times New Roman"/>
                <w:b/>
                <w:lang w:eastAsia="ru-RU"/>
              </w:rPr>
              <w:t>194/132</w:t>
            </w:r>
          </w:p>
        </w:tc>
        <w:tc>
          <w:tcPr>
            <w:tcW w:w="1843" w:type="dxa"/>
            <w:tcBorders>
              <w:top w:val="single" w:sz="4" w:space="0" w:color="auto"/>
              <w:left w:val="single" w:sz="4" w:space="0" w:color="auto"/>
              <w:bottom w:val="single" w:sz="4" w:space="0" w:color="auto"/>
              <w:right w:val="single" w:sz="4" w:space="0" w:color="auto"/>
            </w:tcBorders>
          </w:tcPr>
          <w:p w:rsidR="0027437C" w:rsidRPr="00BB069C" w:rsidRDefault="0027437C" w:rsidP="0027437C">
            <w:pPr>
              <w:jc w:val="center"/>
              <w:rPr>
                <w:rFonts w:ascii="Times New Roman" w:eastAsia="Times New Roman" w:hAnsi="Times New Roman" w:cs="Times New Roman"/>
                <w:sz w:val="20"/>
                <w:szCs w:val="20"/>
                <w:lang w:eastAsia="ru-RU"/>
              </w:rPr>
            </w:pPr>
          </w:p>
        </w:tc>
      </w:tr>
    </w:tbl>
    <w:p w:rsidR="004A16B6" w:rsidRPr="00BB069C" w:rsidRDefault="004A16B6" w:rsidP="007863C1">
      <w:pPr>
        <w:pStyle w:val="114"/>
        <w:rPr>
          <w:rFonts w:ascii="Times New Roman" w:hAnsi="Times New Roman"/>
        </w:rPr>
      </w:pPr>
    </w:p>
    <w:p w:rsidR="004A16B6" w:rsidRPr="00BB069C" w:rsidRDefault="004A16B6" w:rsidP="007863C1">
      <w:pPr>
        <w:pStyle w:val="114"/>
        <w:rPr>
          <w:rFonts w:ascii="Times New Roman" w:hAnsi="Times New Roman"/>
        </w:rPr>
      </w:pPr>
    </w:p>
    <w:p w:rsidR="004A16B6" w:rsidRPr="00BB069C" w:rsidRDefault="004A16B6" w:rsidP="007863C1">
      <w:pPr>
        <w:pStyle w:val="114"/>
        <w:rPr>
          <w:rFonts w:ascii="Times New Roman" w:hAnsi="Times New Roman"/>
        </w:rPr>
      </w:pPr>
    </w:p>
    <w:p w:rsidR="007619A1" w:rsidRPr="00BB069C" w:rsidRDefault="007619A1" w:rsidP="007619A1">
      <w:pPr>
        <w:pStyle w:val="114"/>
        <w:jc w:val="both"/>
        <w:rPr>
          <w:rFonts w:ascii="Times New Roman" w:hAnsi="Times New Roman"/>
        </w:rPr>
      </w:pPr>
      <w:bookmarkStart w:id="17" w:name="_Toc152334670"/>
    </w:p>
    <w:p w:rsidR="007619A1" w:rsidRPr="00BB069C" w:rsidRDefault="007619A1" w:rsidP="00782EFC">
      <w:pPr>
        <w:pStyle w:val="114"/>
        <w:jc w:val="both"/>
        <w:rPr>
          <w:rFonts w:ascii="Times New Roman" w:hAnsi="Times New Roman"/>
        </w:rPr>
      </w:pPr>
    </w:p>
    <w:p w:rsidR="007619A1" w:rsidRPr="00BB069C" w:rsidRDefault="007619A1" w:rsidP="00782EFC">
      <w:pPr>
        <w:pStyle w:val="114"/>
        <w:jc w:val="both"/>
        <w:rPr>
          <w:rFonts w:ascii="Times New Roman" w:hAnsi="Times New Roman"/>
        </w:rPr>
        <w:sectPr w:rsidR="007619A1" w:rsidRPr="00BB069C" w:rsidSect="004013E3">
          <w:pgSz w:w="16838" w:h="11906" w:orient="landscape"/>
          <w:pgMar w:top="1701" w:right="1134" w:bottom="567" w:left="1134" w:header="709" w:footer="709" w:gutter="0"/>
          <w:cols w:space="708"/>
          <w:docGrid w:linePitch="360"/>
        </w:sectPr>
      </w:pPr>
    </w:p>
    <w:p w:rsidR="00782EFC" w:rsidRPr="00BB069C" w:rsidRDefault="00782EFC" w:rsidP="00782EFC">
      <w:pPr>
        <w:pStyle w:val="1f"/>
        <w:rPr>
          <w:rFonts w:ascii="Times New Roman" w:hAnsi="Times New Roman"/>
        </w:rPr>
      </w:pPr>
      <w:bookmarkStart w:id="18" w:name="_Toc152334671"/>
      <w:bookmarkStart w:id="19" w:name="_Toc170991774"/>
      <w:bookmarkEnd w:id="17"/>
      <w:r w:rsidRPr="00BB069C">
        <w:rPr>
          <w:rFonts w:ascii="Times New Roman" w:hAnsi="Times New Roman"/>
        </w:rPr>
        <w:t>3. Условия реализации профессионального модуля</w:t>
      </w:r>
      <w:bookmarkEnd w:id="18"/>
      <w:bookmarkEnd w:id="19"/>
    </w:p>
    <w:p w:rsidR="00782EFC" w:rsidRPr="00BB069C" w:rsidRDefault="00782EFC" w:rsidP="00782EFC">
      <w:pPr>
        <w:pStyle w:val="114"/>
        <w:rPr>
          <w:rFonts w:ascii="Times New Roman" w:hAnsi="Times New Roman"/>
        </w:rPr>
      </w:pPr>
      <w:bookmarkStart w:id="20" w:name="_Toc152334672"/>
      <w:bookmarkStart w:id="21" w:name="_Toc170991775"/>
      <w:r w:rsidRPr="00BB069C">
        <w:rPr>
          <w:rFonts w:ascii="Times New Roman" w:hAnsi="Times New Roman"/>
        </w:rPr>
        <w:t>3.1. Материально-техническое обеспечение</w:t>
      </w:r>
      <w:bookmarkEnd w:id="20"/>
      <w:bookmarkEnd w:id="21"/>
    </w:p>
    <w:p w:rsidR="0032125E" w:rsidRPr="00BB069C" w:rsidRDefault="0032125E" w:rsidP="00321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bookmarkStart w:id="22" w:name="_Toc152334673"/>
      <w:bookmarkStart w:id="23" w:name="_Toc170991776"/>
      <w:r w:rsidRPr="00BB069C">
        <w:rPr>
          <w:rFonts w:ascii="Times New Roman" w:eastAsia="Times New Roman" w:hAnsi="Times New Roman" w:cs="Times New Roman"/>
          <w:sz w:val="24"/>
          <w:szCs w:val="24"/>
          <w:lang w:eastAsia="ru-RU"/>
        </w:rPr>
        <w:t>Зона по видам работ «Электрические подстанции»,  оснащенная в соответствии с приложением 3 ОПОП-П;</w:t>
      </w:r>
    </w:p>
    <w:p w:rsidR="0032125E" w:rsidRPr="00BB069C" w:rsidRDefault="0032125E" w:rsidP="0032125E">
      <w:pPr>
        <w:ind w:firstLine="709"/>
        <w:rPr>
          <w:rFonts w:ascii="Times New Roman" w:hAnsi="Times New Roman" w:cs="Times New Roman"/>
          <w:bCs/>
          <w:sz w:val="24"/>
          <w:szCs w:val="24"/>
        </w:rPr>
      </w:pPr>
      <w:r w:rsidRPr="00BB069C">
        <w:rPr>
          <w:rFonts w:ascii="Times New Roman" w:hAnsi="Times New Roman" w:cs="Times New Roman"/>
          <w:bCs/>
          <w:sz w:val="24"/>
          <w:szCs w:val="24"/>
        </w:rPr>
        <w:t>Оборудование/ мебель</w:t>
      </w:r>
    </w:p>
    <w:p w:rsidR="0032125E" w:rsidRPr="00BB069C" w:rsidRDefault="0032125E" w:rsidP="0032125E">
      <w:pPr>
        <w:ind w:firstLine="709"/>
        <w:rPr>
          <w:rFonts w:ascii="Times New Roman" w:hAnsi="Times New Roman" w:cs="Times New Roman"/>
          <w:bCs/>
          <w:sz w:val="24"/>
          <w:szCs w:val="24"/>
        </w:rPr>
      </w:pPr>
      <w:r w:rsidRPr="00BB069C">
        <w:rPr>
          <w:rFonts w:ascii="Times New Roman" w:hAnsi="Times New Roman" w:cs="Times New Roman"/>
          <w:bCs/>
          <w:sz w:val="24"/>
          <w:szCs w:val="24"/>
        </w:rPr>
        <w:t>- комплект учебной мебели для преподавателя (офисный стол с тумбой угловой, офисный стул);</w:t>
      </w:r>
    </w:p>
    <w:p w:rsidR="0032125E" w:rsidRPr="00BB069C" w:rsidRDefault="0032125E" w:rsidP="0032125E">
      <w:pPr>
        <w:ind w:firstLine="709"/>
        <w:rPr>
          <w:rFonts w:ascii="Times New Roman" w:hAnsi="Times New Roman" w:cs="Times New Roman"/>
          <w:bCs/>
          <w:sz w:val="24"/>
          <w:szCs w:val="24"/>
        </w:rPr>
      </w:pPr>
      <w:r w:rsidRPr="00BB069C">
        <w:rPr>
          <w:rFonts w:ascii="Times New Roman" w:hAnsi="Times New Roman" w:cs="Times New Roman"/>
          <w:bCs/>
          <w:sz w:val="24"/>
          <w:szCs w:val="24"/>
        </w:rPr>
        <w:t>- комплект учебной мебели для обучающихся (офисный стол (ученическая парта), стул ученический);</w:t>
      </w:r>
    </w:p>
    <w:p w:rsidR="0032125E" w:rsidRPr="00BB069C" w:rsidRDefault="0032125E" w:rsidP="0032125E">
      <w:pPr>
        <w:ind w:firstLine="709"/>
        <w:rPr>
          <w:rFonts w:ascii="Times New Roman" w:hAnsi="Times New Roman" w:cs="Times New Roman"/>
          <w:bCs/>
          <w:sz w:val="24"/>
          <w:szCs w:val="24"/>
        </w:rPr>
      </w:pPr>
    </w:p>
    <w:p w:rsidR="0032125E" w:rsidRPr="00BB069C" w:rsidRDefault="0032125E" w:rsidP="0032125E">
      <w:pPr>
        <w:ind w:firstLine="709"/>
        <w:rPr>
          <w:rFonts w:ascii="Times New Roman" w:hAnsi="Times New Roman" w:cs="Times New Roman"/>
          <w:bCs/>
          <w:sz w:val="24"/>
          <w:szCs w:val="24"/>
        </w:rPr>
      </w:pPr>
      <w:r w:rsidRPr="00BB069C">
        <w:rPr>
          <w:rFonts w:ascii="Times New Roman" w:hAnsi="Times New Roman" w:cs="Times New Roman"/>
          <w:bCs/>
          <w:sz w:val="24"/>
          <w:szCs w:val="24"/>
        </w:rPr>
        <w:t>- комплекты учебной мебели для обучающихся (столы компьютерные, стулья компьютерные);</w:t>
      </w:r>
    </w:p>
    <w:p w:rsidR="0032125E" w:rsidRPr="00BB069C" w:rsidRDefault="0032125E" w:rsidP="0032125E">
      <w:pPr>
        <w:ind w:firstLine="709"/>
        <w:rPr>
          <w:rFonts w:ascii="Times New Roman" w:hAnsi="Times New Roman" w:cs="Times New Roman"/>
          <w:bCs/>
          <w:sz w:val="24"/>
          <w:szCs w:val="24"/>
        </w:rPr>
      </w:pPr>
    </w:p>
    <w:p w:rsidR="0032125E" w:rsidRPr="00BB069C" w:rsidRDefault="0032125E" w:rsidP="0032125E">
      <w:pPr>
        <w:ind w:firstLine="709"/>
        <w:rPr>
          <w:rFonts w:ascii="Times New Roman" w:hAnsi="Times New Roman" w:cs="Times New Roman"/>
          <w:bCs/>
          <w:sz w:val="24"/>
          <w:szCs w:val="24"/>
        </w:rPr>
      </w:pPr>
      <w:r w:rsidRPr="00BB069C">
        <w:rPr>
          <w:rFonts w:ascii="Times New Roman" w:hAnsi="Times New Roman" w:cs="Times New Roman"/>
          <w:bCs/>
          <w:sz w:val="24"/>
          <w:szCs w:val="24"/>
        </w:rPr>
        <w:t>Технические средства обучения:</w:t>
      </w:r>
    </w:p>
    <w:p w:rsidR="0032125E" w:rsidRPr="00BB069C" w:rsidRDefault="0032125E" w:rsidP="0032125E">
      <w:pPr>
        <w:ind w:firstLine="709"/>
        <w:rPr>
          <w:rFonts w:ascii="Times New Roman" w:hAnsi="Times New Roman" w:cs="Times New Roman"/>
          <w:bCs/>
          <w:sz w:val="24"/>
          <w:szCs w:val="24"/>
        </w:rPr>
      </w:pPr>
      <w:r w:rsidRPr="00BB069C">
        <w:rPr>
          <w:rFonts w:ascii="Times New Roman" w:hAnsi="Times New Roman" w:cs="Times New Roman"/>
          <w:bCs/>
          <w:sz w:val="24"/>
          <w:szCs w:val="24"/>
        </w:rPr>
        <w:t>- персональный компьютер</w:t>
      </w:r>
    </w:p>
    <w:p w:rsidR="0032125E" w:rsidRPr="00BB069C" w:rsidRDefault="0032125E" w:rsidP="0032125E">
      <w:pPr>
        <w:ind w:firstLine="709"/>
        <w:rPr>
          <w:rFonts w:ascii="Times New Roman" w:hAnsi="Times New Roman" w:cs="Times New Roman"/>
          <w:bCs/>
          <w:sz w:val="24"/>
          <w:szCs w:val="24"/>
        </w:rPr>
      </w:pPr>
      <w:r w:rsidRPr="00BB069C">
        <w:rPr>
          <w:rFonts w:ascii="Times New Roman" w:hAnsi="Times New Roman" w:cs="Times New Roman"/>
          <w:bCs/>
          <w:sz w:val="24"/>
          <w:szCs w:val="24"/>
        </w:rPr>
        <w:t>- многофункциональное устройство</w:t>
      </w:r>
    </w:p>
    <w:p w:rsidR="0032125E" w:rsidRPr="00BB069C" w:rsidRDefault="0032125E" w:rsidP="0032125E">
      <w:pPr>
        <w:ind w:firstLine="709"/>
        <w:jc w:val="both"/>
        <w:rPr>
          <w:rFonts w:ascii="Times New Roman" w:hAnsi="Times New Roman" w:cs="Times New Roman"/>
          <w:sz w:val="24"/>
          <w:szCs w:val="24"/>
        </w:rPr>
      </w:pPr>
      <w:r w:rsidRPr="00BB069C">
        <w:rPr>
          <w:rFonts w:ascii="Times New Roman" w:hAnsi="Times New Roman" w:cs="Times New Roman"/>
          <w:sz w:val="24"/>
          <w:szCs w:val="24"/>
        </w:rPr>
        <w:t>- установка «Испытания средств защиты  и изоляции оборудования»</w:t>
      </w:r>
    </w:p>
    <w:p w:rsidR="0032125E" w:rsidRPr="00BB069C" w:rsidRDefault="0032125E" w:rsidP="0032125E">
      <w:pPr>
        <w:ind w:firstLine="709"/>
        <w:jc w:val="both"/>
        <w:rPr>
          <w:rFonts w:ascii="Times New Roman" w:hAnsi="Times New Roman" w:cs="Times New Roman"/>
          <w:sz w:val="24"/>
          <w:szCs w:val="24"/>
        </w:rPr>
      </w:pPr>
      <w:r w:rsidRPr="00BB069C">
        <w:rPr>
          <w:rFonts w:ascii="Times New Roman" w:hAnsi="Times New Roman" w:cs="Times New Roman"/>
          <w:sz w:val="24"/>
          <w:szCs w:val="24"/>
        </w:rPr>
        <w:t xml:space="preserve">- установка «Испытания средств защиты  до 15кВ» </w:t>
      </w:r>
    </w:p>
    <w:p w:rsidR="0032125E" w:rsidRPr="00BB069C" w:rsidRDefault="0032125E" w:rsidP="0032125E">
      <w:pPr>
        <w:ind w:firstLine="709"/>
        <w:jc w:val="both"/>
        <w:rPr>
          <w:rFonts w:ascii="Times New Roman" w:hAnsi="Times New Roman" w:cs="Times New Roman"/>
          <w:sz w:val="24"/>
          <w:szCs w:val="24"/>
        </w:rPr>
      </w:pPr>
      <w:r w:rsidRPr="00BB069C">
        <w:rPr>
          <w:rFonts w:ascii="Times New Roman" w:hAnsi="Times New Roman" w:cs="Times New Roman"/>
          <w:sz w:val="24"/>
          <w:szCs w:val="24"/>
        </w:rPr>
        <w:t xml:space="preserve"> - аппаратный комплекс с интерактивным управлением "Инструкция по сигнализации"</w:t>
      </w:r>
    </w:p>
    <w:p w:rsidR="0032125E" w:rsidRPr="00BB069C" w:rsidRDefault="0032125E" w:rsidP="0032125E">
      <w:pPr>
        <w:ind w:firstLine="709"/>
        <w:rPr>
          <w:rFonts w:ascii="Times New Roman" w:hAnsi="Times New Roman" w:cs="Times New Roman"/>
          <w:bCs/>
          <w:sz w:val="24"/>
          <w:szCs w:val="24"/>
        </w:rPr>
      </w:pPr>
      <w:r w:rsidRPr="00BB069C">
        <w:rPr>
          <w:rFonts w:ascii="Times New Roman" w:hAnsi="Times New Roman" w:cs="Times New Roman"/>
          <w:bCs/>
          <w:sz w:val="24"/>
          <w:szCs w:val="24"/>
        </w:rPr>
        <w:t>- тренажер для обучения оперативного и оперативно-ремонтного персонала при обслуживании электроустановок в нормальном и аварийном режимах работы</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-набор диэлектрических инструментов</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-набор инструментов</w:t>
      </w:r>
    </w:p>
    <w:p w:rsidR="0032125E" w:rsidRPr="00BB069C" w:rsidRDefault="0032125E" w:rsidP="0032125E">
      <w:pPr>
        <w:suppressAutoHyphens/>
        <w:ind w:firstLine="709"/>
        <w:jc w:val="both"/>
        <w:rPr>
          <w:rFonts w:ascii="Times New Roman" w:hAnsi="Times New Roman" w:cs="Times New Roman"/>
          <w:bCs/>
          <w:sz w:val="24"/>
          <w:szCs w:val="24"/>
        </w:rPr>
      </w:pP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-учебно-демонстрационный стенд «Оперативная схема питания тяговой подстанции переменного тока»</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-комплект: установка лабораторная "Вакуумный выключатель", стенд с аксонометрической проекцией изображения по технологии 3D "Вакуумный выключатель"</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-стенд «Релейная защита и автоматика в системах электроснабжения (на основе электромагнитных реле)»</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-тренажер сердечно - легочной и мозговой реанимации</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 камеры сборные одностороннего обслуживания</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 заземление переносное</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 коврик диэлектрический</w:t>
      </w:r>
    </w:p>
    <w:p w:rsidR="0032125E" w:rsidRPr="00BB069C" w:rsidRDefault="0032125E" w:rsidP="0032125E">
      <w:pPr>
        <w:suppressAutoHyphens/>
        <w:ind w:firstLine="709"/>
        <w:jc w:val="both"/>
        <w:rPr>
          <w:rFonts w:ascii="Times New Roman" w:hAnsi="Times New Roman" w:cs="Times New Roman"/>
          <w:bCs/>
          <w:sz w:val="24"/>
          <w:szCs w:val="24"/>
        </w:rPr>
      </w:pPr>
      <w:r w:rsidRPr="00BB069C">
        <w:rPr>
          <w:rFonts w:ascii="Times New Roman" w:hAnsi="Times New Roman" w:cs="Times New Roman"/>
          <w:bCs/>
          <w:sz w:val="24"/>
          <w:szCs w:val="24"/>
        </w:rPr>
        <w:t>- указатель напряжения</w:t>
      </w:r>
    </w:p>
    <w:p w:rsidR="0032125E" w:rsidRPr="00BB069C" w:rsidRDefault="0032125E" w:rsidP="0032125E">
      <w:pPr>
        <w:suppressAutoHyphens/>
        <w:ind w:firstLine="709"/>
        <w:jc w:val="both"/>
        <w:rPr>
          <w:rFonts w:ascii="Times New Roman" w:hAnsi="Times New Roman" w:cs="Times New Roman"/>
          <w:b/>
          <w:bCs/>
          <w:sz w:val="24"/>
          <w:szCs w:val="24"/>
        </w:rPr>
      </w:pPr>
    </w:p>
    <w:p w:rsidR="0032125E" w:rsidRPr="00BB069C" w:rsidRDefault="0032125E" w:rsidP="00C8636A">
      <w:pPr>
        <w:pStyle w:val="114"/>
        <w:spacing w:after="0" w:line="240" w:lineRule="auto"/>
        <w:rPr>
          <w:rFonts w:ascii="Times New Roman" w:eastAsia="Times New Roman" w:hAnsi="Times New Roman"/>
        </w:rPr>
      </w:pPr>
      <w:r w:rsidRPr="00BB069C">
        <w:rPr>
          <w:rFonts w:ascii="Times New Roman" w:hAnsi="Times New Roman"/>
        </w:rPr>
        <w:t>3.2. Учебно-методическое обеспечение</w:t>
      </w:r>
    </w:p>
    <w:p w:rsidR="0032125E" w:rsidRPr="00BB069C" w:rsidRDefault="0032125E" w:rsidP="00C8636A">
      <w:pPr>
        <w:pStyle w:val="a4"/>
        <w:ind w:left="0" w:firstLine="709"/>
        <w:rPr>
          <w:rFonts w:ascii="Times New Roman" w:hAnsi="Times New Roman" w:cs="Times New Roman"/>
          <w:b/>
          <w:sz w:val="24"/>
          <w:szCs w:val="24"/>
        </w:rPr>
      </w:pPr>
      <w:r w:rsidRPr="00BB069C">
        <w:rPr>
          <w:rFonts w:ascii="Times New Roman" w:hAnsi="Times New Roman" w:cs="Times New Roman"/>
          <w:b/>
          <w:sz w:val="24"/>
          <w:szCs w:val="24"/>
        </w:rPr>
        <w:t>3.2.1. Основные печатные и/или электронные издания</w:t>
      </w:r>
    </w:p>
    <w:p w:rsidR="0032125E" w:rsidRPr="00BB069C" w:rsidRDefault="0032125E" w:rsidP="00C8636A">
      <w:pPr>
        <w:pStyle w:val="a4"/>
        <w:numPr>
          <w:ilvl w:val="0"/>
          <w:numId w:val="38"/>
        </w:numPr>
        <w:tabs>
          <w:tab w:val="left" w:pos="284"/>
          <w:tab w:val="left" w:pos="993"/>
        </w:tabs>
        <w:ind w:left="0" w:firstLine="709"/>
        <w:jc w:val="both"/>
        <w:rPr>
          <w:rFonts w:ascii="Times New Roman" w:hAnsi="Times New Roman" w:cs="Times New Roman"/>
          <w:bCs/>
          <w:iCs/>
          <w:sz w:val="24"/>
          <w:szCs w:val="24"/>
        </w:rPr>
      </w:pPr>
      <w:r w:rsidRPr="00BB069C">
        <w:rPr>
          <w:rFonts w:ascii="Times New Roman" w:hAnsi="Times New Roman" w:cs="Times New Roman"/>
          <w:bCs/>
          <w:iCs/>
          <w:sz w:val="24"/>
          <w:szCs w:val="24"/>
        </w:rPr>
        <w:t xml:space="preserve">Клепикова М.В. Правовое обеспечение профессиональной деятельности на железнодорожном транспорте и в других отраслях: учебник —М.: ФГБУ ДПО «Учебно-методический центр по образованию на железнодорожном транспорте», 2019. — 448 с. — ISBN 978-5-907055-45-2. — Текст : электронный // УМЦ ЖДТ : электронная библиотека. — URL:  </w:t>
      </w:r>
      <w:hyperlink r:id="rId12" w:history="1">
        <w:r w:rsidRPr="00BB069C">
          <w:rPr>
            <w:rStyle w:val="af0"/>
            <w:rFonts w:ascii="Times New Roman" w:hAnsi="Times New Roman" w:cs="Times New Roman"/>
            <w:bCs/>
            <w:iCs/>
            <w:sz w:val="24"/>
            <w:szCs w:val="24"/>
          </w:rPr>
          <w:t>http://umczdt.ru/books/collection/1196/230311/</w:t>
        </w:r>
      </w:hyperlink>
    </w:p>
    <w:p w:rsidR="0032125E" w:rsidRPr="00BB069C" w:rsidRDefault="0032125E" w:rsidP="00C8636A">
      <w:pPr>
        <w:pStyle w:val="a4"/>
        <w:numPr>
          <w:ilvl w:val="0"/>
          <w:numId w:val="38"/>
        </w:numPr>
        <w:tabs>
          <w:tab w:val="left" w:pos="993"/>
        </w:tabs>
        <w:ind w:left="0" w:firstLine="709"/>
        <w:jc w:val="both"/>
        <w:rPr>
          <w:rFonts w:ascii="Times New Roman" w:hAnsi="Times New Roman" w:cs="Times New Roman"/>
          <w:bCs/>
          <w:iCs/>
          <w:sz w:val="24"/>
          <w:szCs w:val="24"/>
        </w:rPr>
      </w:pPr>
      <w:r w:rsidRPr="00BB069C">
        <w:rPr>
          <w:rFonts w:ascii="Times New Roman" w:hAnsi="Times New Roman" w:cs="Times New Roman"/>
          <w:bCs/>
          <w:iCs/>
          <w:sz w:val="24"/>
          <w:szCs w:val="24"/>
        </w:rPr>
        <w:t xml:space="preserve">Управление персоналом : учебник и практикум для среднего профессионального образования / А. А. Литвинюк [и др.] ; под редакцией А. А. Литвинюка. — 3-е изд., перераб. и доп. — Москва : Издательство Юрайт, 2024. — 461 с. — (Профессиональная практика). — ISBN 978-5-534-16151-9. — Текст : электронный // Образовательная платформа Юрайт [сайт]. — URL: </w:t>
      </w:r>
      <w:hyperlink r:id="rId13" w:history="1">
        <w:r w:rsidRPr="00BB069C">
          <w:rPr>
            <w:rStyle w:val="af0"/>
            <w:rFonts w:ascii="Times New Roman" w:hAnsi="Times New Roman" w:cs="Times New Roman"/>
            <w:bCs/>
            <w:iCs/>
            <w:sz w:val="24"/>
            <w:szCs w:val="24"/>
          </w:rPr>
          <w:t>https://urait.ru/bcode/536835</w:t>
        </w:r>
      </w:hyperlink>
    </w:p>
    <w:p w:rsidR="0032125E" w:rsidRPr="00BB069C" w:rsidRDefault="0032125E" w:rsidP="00C8636A">
      <w:pPr>
        <w:pStyle w:val="a4"/>
        <w:numPr>
          <w:ilvl w:val="0"/>
          <w:numId w:val="38"/>
        </w:numPr>
        <w:tabs>
          <w:tab w:val="left" w:pos="993"/>
        </w:tabs>
        <w:ind w:left="0" w:firstLine="709"/>
        <w:jc w:val="both"/>
        <w:rPr>
          <w:rFonts w:ascii="Times New Roman" w:hAnsi="Times New Roman" w:cs="Times New Roman"/>
          <w:bCs/>
          <w:iCs/>
          <w:sz w:val="24"/>
          <w:szCs w:val="24"/>
        </w:rPr>
      </w:pPr>
      <w:r w:rsidRPr="00BB069C">
        <w:rPr>
          <w:rFonts w:ascii="Times New Roman" w:hAnsi="Times New Roman" w:cs="Times New Roman"/>
          <w:bCs/>
          <w:iCs/>
          <w:sz w:val="24"/>
          <w:szCs w:val="24"/>
        </w:rPr>
        <w:t xml:space="preserve">Целуйко, Д.И. Охрана труда : учебное пособие / Д. И. Целуйко. — Москва : УМЦ ЖДТ, 2023. — 200 с. — 978-5-907695-01-6. — Текст : электронный // УМЦ ЖДТ : электронная библиотека. — URL: </w:t>
      </w:r>
      <w:hyperlink r:id="rId14" w:history="1">
        <w:r w:rsidRPr="00BB069C">
          <w:rPr>
            <w:rStyle w:val="af0"/>
            <w:rFonts w:ascii="Times New Roman" w:hAnsi="Times New Roman" w:cs="Times New Roman"/>
            <w:bCs/>
            <w:iCs/>
            <w:sz w:val="24"/>
            <w:szCs w:val="24"/>
          </w:rPr>
          <w:t>https://umczdt.ru/books/1197/280366/</w:t>
        </w:r>
      </w:hyperlink>
    </w:p>
    <w:p w:rsidR="0032125E" w:rsidRPr="00BB069C" w:rsidRDefault="0032125E" w:rsidP="00C8636A">
      <w:pPr>
        <w:pStyle w:val="a4"/>
        <w:numPr>
          <w:ilvl w:val="0"/>
          <w:numId w:val="38"/>
        </w:numPr>
        <w:tabs>
          <w:tab w:val="left" w:pos="993"/>
        </w:tabs>
        <w:ind w:left="0" w:firstLine="709"/>
        <w:jc w:val="both"/>
        <w:rPr>
          <w:rFonts w:ascii="Times New Roman" w:hAnsi="Times New Roman" w:cs="Times New Roman"/>
          <w:bCs/>
          <w:iCs/>
          <w:sz w:val="24"/>
          <w:szCs w:val="24"/>
        </w:rPr>
      </w:pPr>
      <w:r w:rsidRPr="00BB069C">
        <w:rPr>
          <w:rFonts w:ascii="Times New Roman" w:hAnsi="Times New Roman" w:cs="Times New Roman"/>
          <w:bCs/>
          <w:iCs/>
          <w:sz w:val="24"/>
          <w:szCs w:val="24"/>
        </w:rPr>
        <w:t>Киреева, Э. А., Электрооборудование электрических станций, сетей и систем.: учебное пособие / Э. А. Киреева. — Москва: КноРус, 2025. — 319 с.</w:t>
      </w:r>
      <w:r w:rsidRPr="00BB069C">
        <w:rPr>
          <w:rFonts w:ascii="Times New Roman" w:eastAsia="Times New Roman" w:hAnsi="Times New Roman" w:cs="Times New Roman"/>
          <w:sz w:val="24"/>
          <w:szCs w:val="24"/>
          <w:lang w:eastAsia="ru-RU"/>
        </w:rPr>
        <w:t xml:space="preserve"> — Текст : электронный // Электронная библиотека</w:t>
      </w:r>
      <w:r w:rsidRPr="00BB069C">
        <w:rPr>
          <w:rFonts w:ascii="Times New Roman" w:hAnsi="Times New Roman" w:cs="Times New Roman"/>
          <w:bCs/>
          <w:iCs/>
          <w:sz w:val="24"/>
          <w:szCs w:val="24"/>
        </w:rPr>
        <w:t xml:space="preserve"> Вook.ru — ISBN 978-5-406-12616-5. — URL: </w:t>
      </w:r>
      <w:hyperlink r:id="rId15" w:history="1">
        <w:r w:rsidRPr="00BB069C">
          <w:rPr>
            <w:rStyle w:val="af0"/>
            <w:rFonts w:ascii="Times New Roman" w:hAnsi="Times New Roman" w:cs="Times New Roman"/>
            <w:bCs/>
            <w:iCs/>
            <w:sz w:val="24"/>
            <w:szCs w:val="24"/>
          </w:rPr>
          <w:t>https://book.ru/book/955570</w:t>
        </w:r>
      </w:hyperlink>
    </w:p>
    <w:p w:rsidR="0032125E" w:rsidRPr="00BB069C" w:rsidRDefault="0032125E" w:rsidP="00EE0904">
      <w:pPr>
        <w:pStyle w:val="a4"/>
        <w:numPr>
          <w:ilvl w:val="0"/>
          <w:numId w:val="38"/>
        </w:numPr>
        <w:tabs>
          <w:tab w:val="left" w:pos="993"/>
        </w:tabs>
        <w:ind w:left="0" w:firstLine="709"/>
        <w:jc w:val="both"/>
        <w:rPr>
          <w:rFonts w:ascii="Times New Roman" w:hAnsi="Times New Roman" w:cs="Times New Roman"/>
          <w:bCs/>
          <w:iCs/>
          <w:sz w:val="24"/>
          <w:szCs w:val="24"/>
        </w:rPr>
      </w:pPr>
      <w:r w:rsidRPr="00BB069C">
        <w:rPr>
          <w:rFonts w:ascii="Times New Roman" w:hAnsi="Times New Roman" w:cs="Times New Roman"/>
          <w:bCs/>
          <w:iCs/>
          <w:sz w:val="24"/>
          <w:szCs w:val="24"/>
        </w:rPr>
        <w:t xml:space="preserve">Ухина С.В. Устройство электрических сетей и составление их схем: учеб. пособие. — М.: ФГБУ ДПО «Учебно-методический центр по образованию на железнодорожном транспорте», 2019. — 294 с.  — ISBN 978-5-907055-85-8. — Текст: электронный // УМЦ ЖДТ: электронная библиотека. — URL:  </w:t>
      </w:r>
      <w:hyperlink r:id="rId16" w:history="1">
        <w:r w:rsidRPr="00BB069C">
          <w:rPr>
            <w:rStyle w:val="af0"/>
            <w:rFonts w:ascii="Times New Roman" w:hAnsi="Times New Roman" w:cs="Times New Roman"/>
            <w:bCs/>
            <w:iCs/>
            <w:sz w:val="24"/>
            <w:szCs w:val="24"/>
          </w:rPr>
          <w:t>http://umczdt.ru/books/1201/232068/</w:t>
        </w:r>
      </w:hyperlink>
    </w:p>
    <w:p w:rsidR="0032125E" w:rsidRPr="00F55963" w:rsidRDefault="0032125E" w:rsidP="00EE0904">
      <w:pPr>
        <w:pStyle w:val="a4"/>
        <w:numPr>
          <w:ilvl w:val="0"/>
          <w:numId w:val="38"/>
        </w:numPr>
        <w:tabs>
          <w:tab w:val="left" w:pos="993"/>
        </w:tabs>
        <w:ind w:left="0" w:firstLine="709"/>
        <w:jc w:val="both"/>
        <w:rPr>
          <w:rStyle w:val="af0"/>
          <w:rFonts w:ascii="Times New Roman" w:hAnsi="Times New Roman" w:cs="Times New Roman"/>
          <w:bCs/>
          <w:iCs/>
          <w:color w:val="auto"/>
          <w:sz w:val="24"/>
          <w:szCs w:val="24"/>
          <w:u w:val="none"/>
        </w:rPr>
      </w:pPr>
      <w:r w:rsidRPr="00BB069C">
        <w:rPr>
          <w:rFonts w:ascii="Times New Roman" w:hAnsi="Times New Roman" w:cs="Times New Roman"/>
          <w:bCs/>
          <w:iCs/>
          <w:sz w:val="24"/>
          <w:szCs w:val="24"/>
        </w:rPr>
        <w:t xml:space="preserve">Хренников, А. Ю., Техническое обслуживание подстанций : учебное пособие / А. Ю. Хренников, Н. М. Александров, М. А. Кашин. — Москва : КноРус, 2024. — 245 с. — ISBN 978-5-406-12970-8. </w:t>
      </w:r>
      <w:r w:rsidRPr="00BB069C">
        <w:rPr>
          <w:rFonts w:ascii="Times New Roman" w:eastAsia="Times New Roman" w:hAnsi="Times New Roman" w:cs="Times New Roman"/>
          <w:sz w:val="24"/>
          <w:szCs w:val="24"/>
          <w:lang w:eastAsia="ru-RU"/>
        </w:rPr>
        <w:t>— Текст : электронный // Электронная библиотека</w:t>
      </w:r>
      <w:r w:rsidRPr="00BB069C">
        <w:rPr>
          <w:rFonts w:ascii="Times New Roman" w:hAnsi="Times New Roman" w:cs="Times New Roman"/>
          <w:bCs/>
          <w:iCs/>
          <w:sz w:val="24"/>
          <w:szCs w:val="24"/>
        </w:rPr>
        <w:t xml:space="preserve"> Вook.ru — URL: </w:t>
      </w:r>
      <w:hyperlink r:id="rId17" w:history="1">
        <w:r w:rsidRPr="00BB069C">
          <w:rPr>
            <w:rStyle w:val="af0"/>
            <w:rFonts w:ascii="Times New Roman" w:hAnsi="Times New Roman" w:cs="Times New Roman"/>
            <w:bCs/>
            <w:iCs/>
            <w:sz w:val="24"/>
            <w:szCs w:val="24"/>
          </w:rPr>
          <w:t>https://book.ru/book/953657</w:t>
        </w:r>
      </w:hyperlink>
    </w:p>
    <w:p w:rsidR="00F55963" w:rsidRDefault="00F55963" w:rsidP="00EE0904">
      <w:pPr>
        <w:pStyle w:val="a4"/>
        <w:numPr>
          <w:ilvl w:val="0"/>
          <w:numId w:val="38"/>
        </w:numPr>
        <w:tabs>
          <w:tab w:val="left" w:pos="993"/>
        </w:tabs>
        <w:ind w:left="0" w:firstLine="709"/>
        <w:jc w:val="both"/>
        <w:rPr>
          <w:rFonts w:ascii="Times New Roman" w:hAnsi="Times New Roman" w:cs="Times New Roman"/>
          <w:bCs/>
          <w:iCs/>
          <w:sz w:val="24"/>
          <w:szCs w:val="24"/>
        </w:rPr>
      </w:pPr>
      <w:r w:rsidRPr="00F55963">
        <w:rPr>
          <w:rFonts w:ascii="Times New Roman" w:hAnsi="Times New Roman" w:cs="Times New Roman"/>
          <w:bCs/>
          <w:iCs/>
          <w:sz w:val="24"/>
          <w:szCs w:val="24"/>
        </w:rPr>
        <w:t xml:space="preserve">Хренников, А. Ю. Техническое обслуживание подстанций : учебное пособие / А. Ю. Хренников, Н. М. Александров, М. А. Кашин. — Москва : КноРус, 2026. — 245 с. — ISBN 978-5-406-15677-3. </w:t>
      </w:r>
      <w:r>
        <w:rPr>
          <w:rFonts w:ascii="Times New Roman" w:eastAsia="Times New Roman" w:hAnsi="Times New Roman" w:cs="Times New Roman"/>
          <w:sz w:val="24"/>
          <w:szCs w:val="24"/>
          <w:lang w:eastAsia="ru-RU"/>
        </w:rPr>
        <w:t>— Текст : электронный // Электронная библиотека</w:t>
      </w:r>
      <w:r>
        <w:rPr>
          <w:rFonts w:ascii="Times New Roman" w:hAnsi="Times New Roman" w:cs="Times New Roman"/>
          <w:bCs/>
          <w:iCs/>
          <w:sz w:val="24"/>
          <w:szCs w:val="24"/>
        </w:rPr>
        <w:t xml:space="preserve"> Вook.ru —  </w:t>
      </w:r>
      <w:r w:rsidRPr="00F55963">
        <w:rPr>
          <w:rFonts w:ascii="Times New Roman" w:hAnsi="Times New Roman" w:cs="Times New Roman"/>
          <w:bCs/>
          <w:iCs/>
          <w:sz w:val="24"/>
          <w:szCs w:val="24"/>
        </w:rPr>
        <w:t xml:space="preserve"> URL: </w:t>
      </w:r>
      <w:hyperlink r:id="rId18" w:history="1">
        <w:r w:rsidRPr="00066D27">
          <w:rPr>
            <w:rStyle w:val="af0"/>
            <w:rFonts w:ascii="Times New Roman" w:hAnsi="Times New Roman" w:cs="Times New Roman"/>
            <w:bCs/>
            <w:iCs/>
            <w:sz w:val="24"/>
            <w:szCs w:val="24"/>
          </w:rPr>
          <w:t>https://book.ru/book/960594</w:t>
        </w:r>
      </w:hyperlink>
    </w:p>
    <w:p w:rsidR="00EE0904" w:rsidRDefault="00EE0904" w:rsidP="00EE0904">
      <w:pPr>
        <w:pStyle w:val="a4"/>
        <w:numPr>
          <w:ilvl w:val="0"/>
          <w:numId w:val="38"/>
        </w:numPr>
        <w:tabs>
          <w:tab w:val="left" w:pos="993"/>
        </w:tabs>
        <w:ind w:left="0" w:firstLine="709"/>
        <w:jc w:val="both"/>
        <w:rPr>
          <w:rFonts w:ascii="Times New Roman" w:hAnsi="Times New Roman" w:cs="Times New Roman"/>
          <w:bCs/>
          <w:iCs/>
          <w:sz w:val="24"/>
          <w:szCs w:val="24"/>
        </w:rPr>
      </w:pPr>
      <w:r w:rsidRPr="009E6F17">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сетей : учебное пособие / А. Ю. Хренников, Н. М. Александров, И. А. Косорлуков, С. А. Михайлов. — Москва : КноРус, 2026. — 409 с. — ISBN 978-5-406-16223-1. </w:t>
      </w:r>
      <w:r w:rsidRPr="00FE77E9">
        <w:rPr>
          <w:rFonts w:ascii="Times New Roman" w:eastAsia="Times New Roman" w:hAnsi="Times New Roman" w:cs="Times New Roman"/>
          <w:sz w:val="24"/>
          <w:szCs w:val="24"/>
          <w:lang w:eastAsia="ru-RU"/>
        </w:rPr>
        <w:t>— Текст : электронный // Электронная библиотека</w:t>
      </w:r>
      <w:r w:rsidRPr="00FE77E9">
        <w:rPr>
          <w:rFonts w:ascii="Times New Roman" w:hAnsi="Times New Roman" w:cs="Times New Roman"/>
          <w:bCs/>
          <w:iCs/>
          <w:sz w:val="24"/>
          <w:szCs w:val="24"/>
        </w:rPr>
        <w:t xml:space="preserve"> Вook.ru —  </w:t>
      </w:r>
      <w:r w:rsidRPr="009E6F17">
        <w:rPr>
          <w:rFonts w:ascii="Times New Roman" w:hAnsi="Times New Roman" w:cs="Times New Roman"/>
          <w:bCs/>
          <w:iCs/>
          <w:sz w:val="24"/>
          <w:szCs w:val="24"/>
        </w:rPr>
        <w:t xml:space="preserve"> URL: </w:t>
      </w:r>
      <w:hyperlink r:id="rId19" w:history="1">
        <w:r w:rsidRPr="00A81065">
          <w:rPr>
            <w:rStyle w:val="af0"/>
            <w:rFonts w:ascii="Times New Roman" w:hAnsi="Times New Roman" w:cs="Times New Roman"/>
            <w:bCs/>
            <w:iCs/>
            <w:sz w:val="24"/>
            <w:szCs w:val="24"/>
          </w:rPr>
          <w:t>https://book.ru/book/9</w:t>
        </w:r>
        <w:r w:rsidRPr="00A81065">
          <w:rPr>
            <w:rStyle w:val="af0"/>
            <w:rFonts w:ascii="Times New Roman" w:hAnsi="Times New Roman" w:cs="Times New Roman"/>
            <w:bCs/>
            <w:iCs/>
            <w:sz w:val="24"/>
            <w:szCs w:val="24"/>
          </w:rPr>
          <w:t>6</w:t>
        </w:r>
        <w:r w:rsidRPr="00A81065">
          <w:rPr>
            <w:rStyle w:val="af0"/>
            <w:rFonts w:ascii="Times New Roman" w:hAnsi="Times New Roman" w:cs="Times New Roman"/>
            <w:bCs/>
            <w:iCs/>
            <w:sz w:val="24"/>
            <w:szCs w:val="24"/>
          </w:rPr>
          <w:t>2353</w:t>
        </w:r>
      </w:hyperlink>
    </w:p>
    <w:p w:rsidR="00F55963" w:rsidRDefault="00F55963" w:rsidP="00EE0904">
      <w:pPr>
        <w:pStyle w:val="a4"/>
        <w:numPr>
          <w:ilvl w:val="0"/>
          <w:numId w:val="38"/>
        </w:numPr>
        <w:tabs>
          <w:tab w:val="left" w:pos="993"/>
        </w:tabs>
        <w:ind w:left="0" w:firstLine="709"/>
        <w:jc w:val="both"/>
      </w:pPr>
      <w:r>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сетей: учебное пособие / А. Ю. Хренников, Н. М. Александров, И. А. Косорлуков, С. А. Михайлов. — Москва: КноРус, 2025. — 409 с. — ISBN 978-5-406-16223-1. </w:t>
      </w:r>
      <w:r>
        <w:rPr>
          <w:rFonts w:ascii="Times New Roman" w:eastAsia="Times New Roman" w:hAnsi="Times New Roman" w:cs="Times New Roman"/>
          <w:sz w:val="24"/>
          <w:szCs w:val="24"/>
          <w:lang w:eastAsia="ru-RU"/>
        </w:rPr>
        <w:t>— Текст : электронный // Электронная библиотека</w:t>
      </w:r>
      <w:r>
        <w:rPr>
          <w:rFonts w:ascii="Times New Roman" w:hAnsi="Times New Roman" w:cs="Times New Roman"/>
          <w:bCs/>
          <w:iCs/>
          <w:sz w:val="24"/>
          <w:szCs w:val="24"/>
        </w:rPr>
        <w:t xml:space="preserve"> Вook.ru —  URL: </w:t>
      </w:r>
      <w:hyperlink r:id="rId20" w:history="1">
        <w:r>
          <w:rPr>
            <w:rStyle w:val="af0"/>
            <w:rFonts w:ascii="Times New Roman" w:hAnsi="Times New Roman" w:cs="Times New Roman"/>
            <w:bCs/>
            <w:iCs/>
            <w:sz w:val="24"/>
            <w:szCs w:val="24"/>
          </w:rPr>
          <w:t>https://book.ru/book/962353</w:t>
        </w:r>
      </w:hyperlink>
    </w:p>
    <w:p w:rsidR="00F55963" w:rsidRDefault="0032125E" w:rsidP="00F55963">
      <w:pPr>
        <w:pStyle w:val="a4"/>
        <w:numPr>
          <w:ilvl w:val="0"/>
          <w:numId w:val="38"/>
        </w:numPr>
        <w:tabs>
          <w:tab w:val="left" w:pos="993"/>
        </w:tabs>
        <w:ind w:left="0" w:firstLine="709"/>
        <w:jc w:val="both"/>
        <w:rPr>
          <w:rFonts w:ascii="Times New Roman" w:hAnsi="Times New Roman" w:cs="Times New Roman"/>
          <w:sz w:val="24"/>
          <w:szCs w:val="24"/>
        </w:rPr>
      </w:pPr>
      <w:r w:rsidRPr="00BB069C">
        <w:rPr>
          <w:rFonts w:ascii="Times New Roman" w:hAnsi="Times New Roman" w:cs="Times New Roman"/>
          <w:sz w:val="24"/>
          <w:szCs w:val="24"/>
        </w:rPr>
        <w:t xml:space="preserve">Беляков, Г. И.  Охрана труда и техника безопасности : учебник для среднего профессионального образования / Г. И. Беляков. — 5-е изд., перераб. и доп. — Москва : Издательство Юрайт, 2024. — 740 с. — (Профессиональное образование). — ISBN 978-5-534-17697-1. — Текст : электронный // Образовательная платформа Юрайт [сайт]. — URL: </w:t>
      </w:r>
      <w:hyperlink r:id="rId21" w:history="1">
        <w:r w:rsidR="00F55963" w:rsidRPr="00066D27">
          <w:rPr>
            <w:rStyle w:val="af0"/>
            <w:rFonts w:ascii="Times New Roman" w:hAnsi="Times New Roman" w:cs="Times New Roman"/>
            <w:sz w:val="24"/>
            <w:szCs w:val="24"/>
          </w:rPr>
          <w:t>https://urait.ru/bcode/537043</w:t>
        </w:r>
      </w:hyperlink>
    </w:p>
    <w:p w:rsidR="0032125E" w:rsidRPr="00BB069C" w:rsidRDefault="0032125E" w:rsidP="00C8636A">
      <w:pPr>
        <w:pStyle w:val="a4"/>
        <w:numPr>
          <w:ilvl w:val="0"/>
          <w:numId w:val="38"/>
        </w:numPr>
        <w:tabs>
          <w:tab w:val="left" w:pos="993"/>
        </w:tabs>
        <w:ind w:left="0" w:firstLine="709"/>
        <w:jc w:val="both"/>
        <w:rPr>
          <w:rFonts w:ascii="Times New Roman" w:hAnsi="Times New Roman" w:cs="Times New Roman"/>
          <w:sz w:val="24"/>
          <w:szCs w:val="24"/>
        </w:rPr>
      </w:pPr>
      <w:r w:rsidRPr="00BB069C">
        <w:rPr>
          <w:rFonts w:ascii="Times New Roman" w:hAnsi="Times New Roman" w:cs="Times New Roman"/>
          <w:sz w:val="24"/>
          <w:szCs w:val="24"/>
        </w:rPr>
        <w:t xml:space="preserve">Беляков, Г. И.  Электробезопасность: учебное пособие для среднего профессионального образования / Г. И. Беляков. — 2-е изд., перераб. и доп. — Москва: Издательство Юрайт, 2024. — 202 с. — (Профессиональное образование). — ISBN 978-5-534-17193-8. — Текст: электронный // Образовательная платформа Юрайт [сайт]. — URL: </w:t>
      </w:r>
      <w:hyperlink r:id="rId22" w:history="1">
        <w:r w:rsidRPr="00BB069C">
          <w:rPr>
            <w:rStyle w:val="af0"/>
            <w:rFonts w:ascii="Times New Roman" w:hAnsi="Times New Roman" w:cs="Times New Roman"/>
            <w:sz w:val="24"/>
            <w:szCs w:val="24"/>
          </w:rPr>
          <w:t>https://urait.ru/bcode/537041</w:t>
        </w:r>
      </w:hyperlink>
    </w:p>
    <w:p w:rsidR="00F55963" w:rsidRDefault="0032125E" w:rsidP="00C8636A">
      <w:pPr>
        <w:pStyle w:val="a4"/>
        <w:numPr>
          <w:ilvl w:val="0"/>
          <w:numId w:val="38"/>
        </w:numPr>
        <w:tabs>
          <w:tab w:val="left" w:pos="993"/>
        </w:tabs>
        <w:ind w:left="0" w:firstLine="709"/>
        <w:jc w:val="both"/>
        <w:rPr>
          <w:rFonts w:ascii="Times New Roman" w:hAnsi="Times New Roman" w:cs="Times New Roman"/>
          <w:sz w:val="24"/>
          <w:szCs w:val="24"/>
        </w:rPr>
      </w:pPr>
      <w:r w:rsidRPr="00BB069C">
        <w:rPr>
          <w:rFonts w:ascii="Times New Roman" w:hAnsi="Times New Roman" w:cs="Times New Roman"/>
          <w:sz w:val="24"/>
          <w:szCs w:val="24"/>
        </w:rPr>
        <w:t xml:space="preserve">Карнаух, Н. Н.  Охрана труда : учебник для среднего профессионального образования / Н. Н. Карнаух. — 2-е изд., перераб. и доп. — Москва : Издательство Юрайт, 2024. — 343 с. — (Профессиональное образование). — ISBN 978-5-534-15942-4. — Текст : электронный // Образовательная платформа Юрайт [сайт]. — URL: </w:t>
      </w:r>
      <w:hyperlink r:id="rId23" w:history="1">
        <w:r w:rsidR="00F55963" w:rsidRPr="00066D27">
          <w:rPr>
            <w:rStyle w:val="af0"/>
            <w:rFonts w:ascii="Times New Roman" w:hAnsi="Times New Roman" w:cs="Times New Roman"/>
            <w:sz w:val="24"/>
            <w:szCs w:val="24"/>
          </w:rPr>
          <w:t>https://urait.ru/bcode/536603</w:t>
        </w:r>
      </w:hyperlink>
    </w:p>
    <w:p w:rsidR="0032125E" w:rsidRPr="00BB069C" w:rsidRDefault="0032125E" w:rsidP="00C8636A">
      <w:pPr>
        <w:pStyle w:val="a4"/>
        <w:tabs>
          <w:tab w:val="left" w:pos="993"/>
        </w:tabs>
        <w:ind w:left="709"/>
        <w:jc w:val="both"/>
        <w:rPr>
          <w:rFonts w:ascii="Times New Roman" w:hAnsi="Times New Roman" w:cs="Times New Roman"/>
          <w:bCs/>
          <w:iCs/>
          <w:sz w:val="24"/>
          <w:szCs w:val="24"/>
        </w:rPr>
      </w:pPr>
    </w:p>
    <w:p w:rsidR="0032125E" w:rsidRPr="00BB069C" w:rsidRDefault="0032125E" w:rsidP="00C8636A">
      <w:pPr>
        <w:suppressAutoHyphens/>
        <w:ind w:firstLine="709"/>
        <w:contextualSpacing/>
        <w:rPr>
          <w:rFonts w:ascii="Times New Roman" w:hAnsi="Times New Roman" w:cs="Times New Roman"/>
          <w:bCs/>
          <w:i/>
          <w:sz w:val="24"/>
          <w:szCs w:val="24"/>
        </w:rPr>
      </w:pPr>
      <w:r w:rsidRPr="00BB069C">
        <w:rPr>
          <w:rFonts w:ascii="Times New Roman" w:hAnsi="Times New Roman" w:cs="Times New Roman"/>
          <w:b/>
          <w:bCs/>
          <w:sz w:val="24"/>
          <w:szCs w:val="24"/>
        </w:rPr>
        <w:t xml:space="preserve">3.2.2. Дополнительные источники </w:t>
      </w:r>
    </w:p>
    <w:p w:rsidR="0032125E" w:rsidRPr="00BB069C" w:rsidRDefault="0032125E" w:rsidP="00C8636A">
      <w:pPr>
        <w:pStyle w:val="a4"/>
        <w:numPr>
          <w:ilvl w:val="0"/>
          <w:numId w:val="44"/>
        </w:numPr>
        <w:tabs>
          <w:tab w:val="left" w:pos="1134"/>
        </w:tabs>
        <w:ind w:left="0" w:firstLine="709"/>
        <w:jc w:val="both"/>
        <w:rPr>
          <w:rFonts w:ascii="Times New Roman" w:eastAsia="Times New Roman" w:hAnsi="Times New Roman" w:cs="Times New Roman"/>
          <w:sz w:val="24"/>
          <w:szCs w:val="24"/>
          <w:lang w:eastAsia="ru-RU"/>
        </w:rPr>
      </w:pPr>
      <w:r w:rsidRPr="00BB069C">
        <w:rPr>
          <w:rFonts w:ascii="Times New Roman" w:eastAsia="Times New Roman" w:hAnsi="Times New Roman" w:cs="Times New Roman"/>
          <w:sz w:val="24"/>
          <w:szCs w:val="24"/>
          <w:lang w:eastAsia="ru-RU"/>
        </w:rPr>
        <w:t>Киреева, Э. А., Электрооборудование электрических станций, сетей и систем. : учебное пособие / Э. А. Киреева. — Москва : КноРус, 2023. — 319 с. — Текст : электронный // Электронная библиотека</w:t>
      </w:r>
      <w:r w:rsidRPr="00BB069C">
        <w:rPr>
          <w:rFonts w:ascii="Times New Roman" w:hAnsi="Times New Roman" w:cs="Times New Roman"/>
          <w:bCs/>
          <w:iCs/>
          <w:sz w:val="24"/>
          <w:szCs w:val="24"/>
        </w:rPr>
        <w:t xml:space="preserve"> Вook.ru —</w:t>
      </w:r>
      <w:r w:rsidRPr="00BB069C">
        <w:rPr>
          <w:rFonts w:ascii="Times New Roman" w:eastAsia="Times New Roman" w:hAnsi="Times New Roman" w:cs="Times New Roman"/>
          <w:sz w:val="24"/>
          <w:szCs w:val="24"/>
          <w:lang w:eastAsia="ru-RU"/>
        </w:rPr>
        <w:t xml:space="preserve"> ISBN 978-5-406-10768-3. — URL: https://book.ru/book/946358. </w:t>
      </w:r>
    </w:p>
    <w:p w:rsidR="0032125E" w:rsidRPr="00BB069C" w:rsidRDefault="0032125E" w:rsidP="00C8636A">
      <w:pPr>
        <w:pStyle w:val="a4"/>
        <w:numPr>
          <w:ilvl w:val="0"/>
          <w:numId w:val="44"/>
        </w:numPr>
        <w:tabs>
          <w:tab w:val="left" w:pos="1134"/>
        </w:tabs>
        <w:ind w:left="0" w:firstLine="709"/>
        <w:jc w:val="both"/>
        <w:rPr>
          <w:rFonts w:ascii="Times New Roman" w:eastAsia="Times New Roman" w:hAnsi="Times New Roman" w:cs="Times New Roman"/>
          <w:sz w:val="24"/>
          <w:szCs w:val="24"/>
          <w:lang w:eastAsia="ru-RU"/>
        </w:rPr>
      </w:pPr>
      <w:r w:rsidRPr="00BB069C">
        <w:rPr>
          <w:rFonts w:ascii="Times New Roman" w:eastAsia="Times New Roman" w:hAnsi="Times New Roman" w:cs="Times New Roman"/>
          <w:sz w:val="24"/>
          <w:szCs w:val="24"/>
          <w:lang w:eastAsia="ru-RU"/>
        </w:rPr>
        <w:t>Аполлонский, С. М., Электрические машины и аппараты: учебное пособие / С. М. Аполлонский. — Москва: КноРус, 2024. — 387 с. — ISBN 978-5-406-12595-3. — Текст: электронный // Электронная библиотека</w:t>
      </w:r>
      <w:r w:rsidRPr="00BB069C">
        <w:rPr>
          <w:rFonts w:ascii="Times New Roman" w:hAnsi="Times New Roman" w:cs="Times New Roman"/>
          <w:bCs/>
          <w:iCs/>
          <w:sz w:val="24"/>
          <w:szCs w:val="24"/>
        </w:rPr>
        <w:t xml:space="preserve"> Вook.ru —  </w:t>
      </w:r>
      <w:r w:rsidRPr="00BB069C">
        <w:rPr>
          <w:rFonts w:ascii="Times New Roman" w:eastAsia="Times New Roman" w:hAnsi="Times New Roman" w:cs="Times New Roman"/>
          <w:sz w:val="24"/>
          <w:szCs w:val="24"/>
          <w:lang w:eastAsia="ru-RU"/>
        </w:rPr>
        <w:t xml:space="preserve"> URL: </w:t>
      </w:r>
      <w:hyperlink r:id="rId24" w:history="1">
        <w:r w:rsidRPr="00BB069C">
          <w:rPr>
            <w:rStyle w:val="af0"/>
            <w:rFonts w:ascii="Times New Roman" w:eastAsia="Times New Roman" w:hAnsi="Times New Roman" w:cs="Times New Roman"/>
            <w:sz w:val="24"/>
            <w:szCs w:val="24"/>
            <w:lang w:eastAsia="ru-RU"/>
          </w:rPr>
          <w:t>https://book.ru/book/951872</w:t>
        </w:r>
      </w:hyperlink>
    </w:p>
    <w:p w:rsidR="0032125E" w:rsidRPr="00BB069C" w:rsidRDefault="0032125E" w:rsidP="00C8636A">
      <w:pPr>
        <w:rPr>
          <w:rFonts w:ascii="Times New Roman" w:eastAsia="Segoe UI" w:hAnsi="Times New Roman" w:cs="Times New Roman"/>
          <w:b/>
          <w:bCs/>
          <w:caps/>
          <w:kern w:val="32"/>
          <w:sz w:val="24"/>
          <w:szCs w:val="24"/>
          <w:lang w:eastAsia="ru-RU"/>
        </w:rPr>
      </w:pPr>
      <w:r w:rsidRPr="00BB069C">
        <w:rPr>
          <w:rFonts w:ascii="Times New Roman" w:hAnsi="Times New Roman" w:cs="Times New Roman"/>
        </w:rPr>
        <w:br w:type="page"/>
      </w:r>
      <w:bookmarkStart w:id="24" w:name="_GoBack"/>
      <w:bookmarkEnd w:id="24"/>
    </w:p>
    <w:p w:rsidR="006841BF" w:rsidRPr="00BB069C" w:rsidRDefault="006841BF" w:rsidP="006841BF">
      <w:pPr>
        <w:pStyle w:val="1f"/>
        <w:rPr>
          <w:rFonts w:ascii="Times New Roman" w:hAnsi="Times New Roman"/>
          <w:b w:val="0"/>
          <w:bCs w:val="0"/>
        </w:rPr>
      </w:pPr>
      <w:bookmarkStart w:id="25" w:name="_Toc152334674"/>
      <w:bookmarkStart w:id="26" w:name="_Toc170991777"/>
      <w:bookmarkEnd w:id="22"/>
      <w:bookmarkEnd w:id="23"/>
      <w:r w:rsidRPr="00BB069C">
        <w:rPr>
          <w:rFonts w:ascii="Times New Roman" w:hAnsi="Times New Roman"/>
        </w:rPr>
        <w:t xml:space="preserve">4. Контроль и оценка результатов освоения </w:t>
      </w:r>
      <w:r w:rsidR="001604E7" w:rsidRPr="00BB069C">
        <w:rPr>
          <w:rFonts w:ascii="Times New Roman" w:hAnsi="Times New Roman"/>
        </w:rPr>
        <w:br/>
      </w:r>
      <w:r w:rsidRPr="00BB069C">
        <w:rPr>
          <w:rFonts w:ascii="Times New Roman" w:hAnsi="Times New Roman"/>
        </w:rPr>
        <w:t>профессионального модуля</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4909"/>
        <w:gridCol w:w="2562"/>
      </w:tblGrid>
      <w:tr w:rsidR="004917BA" w:rsidRPr="00BB069C" w:rsidTr="00AC06E8">
        <w:trPr>
          <w:trHeight w:val="23"/>
        </w:trPr>
        <w:tc>
          <w:tcPr>
            <w:tcW w:w="1209" w:type="pct"/>
          </w:tcPr>
          <w:p w:rsidR="006841BF" w:rsidRPr="00BB069C" w:rsidRDefault="006841BF" w:rsidP="00D36CE9">
            <w:pPr>
              <w:suppressAutoHyphens/>
              <w:contextualSpacing/>
              <w:jc w:val="center"/>
              <w:rPr>
                <w:rFonts w:ascii="Times New Roman" w:hAnsi="Times New Roman" w:cs="Times New Roman"/>
                <w:b/>
                <w:iCs/>
                <w:sz w:val="24"/>
                <w:szCs w:val="24"/>
              </w:rPr>
            </w:pPr>
            <w:bookmarkStart w:id="27" w:name="_Hlk152334357"/>
            <w:r w:rsidRPr="00BB069C">
              <w:rPr>
                <w:rFonts w:ascii="Times New Roman" w:hAnsi="Times New Roman" w:cs="Times New Roman"/>
                <w:b/>
                <w:iCs/>
                <w:sz w:val="24"/>
                <w:szCs w:val="24"/>
              </w:rPr>
              <w:t>Код ПК, ОК</w:t>
            </w:r>
          </w:p>
        </w:tc>
        <w:tc>
          <w:tcPr>
            <w:tcW w:w="2491" w:type="pct"/>
            <w:vAlign w:val="center"/>
          </w:tcPr>
          <w:p w:rsidR="006841BF" w:rsidRPr="00BB069C" w:rsidRDefault="006841BF" w:rsidP="00D36CE9">
            <w:pPr>
              <w:suppressAutoHyphens/>
              <w:contextualSpacing/>
              <w:jc w:val="center"/>
              <w:rPr>
                <w:rFonts w:ascii="Times New Roman" w:hAnsi="Times New Roman" w:cs="Times New Roman"/>
                <w:b/>
                <w:sz w:val="24"/>
                <w:szCs w:val="24"/>
              </w:rPr>
            </w:pPr>
            <w:r w:rsidRPr="00BB069C">
              <w:rPr>
                <w:rFonts w:ascii="Times New Roman" w:hAnsi="Times New Roman" w:cs="Times New Roman"/>
                <w:b/>
                <w:iCs/>
                <w:sz w:val="24"/>
                <w:szCs w:val="24"/>
              </w:rPr>
              <w:t xml:space="preserve">Критерии оценки результата </w:t>
            </w:r>
            <w:r w:rsidRPr="00BB069C">
              <w:rPr>
                <w:rFonts w:ascii="Times New Roman" w:hAnsi="Times New Roman" w:cs="Times New Roman"/>
                <w:b/>
                <w:iCs/>
                <w:sz w:val="24"/>
                <w:szCs w:val="24"/>
              </w:rPr>
              <w:br/>
              <w:t>(показатели освоенности компетенций)</w:t>
            </w:r>
          </w:p>
        </w:tc>
        <w:tc>
          <w:tcPr>
            <w:tcW w:w="1300" w:type="pct"/>
            <w:vAlign w:val="center"/>
          </w:tcPr>
          <w:p w:rsidR="006841BF" w:rsidRPr="00BB069C" w:rsidRDefault="006841BF" w:rsidP="00665795">
            <w:pPr>
              <w:suppressAutoHyphens/>
              <w:contextualSpacing/>
              <w:jc w:val="center"/>
              <w:rPr>
                <w:rFonts w:ascii="Times New Roman" w:hAnsi="Times New Roman" w:cs="Times New Roman"/>
                <w:b/>
                <w:sz w:val="24"/>
                <w:szCs w:val="24"/>
              </w:rPr>
            </w:pPr>
            <w:r w:rsidRPr="00BB069C">
              <w:rPr>
                <w:rFonts w:ascii="Times New Roman" w:hAnsi="Times New Roman" w:cs="Times New Roman"/>
                <w:b/>
                <w:sz w:val="24"/>
                <w:szCs w:val="24"/>
              </w:rPr>
              <w:t>Формы контроля и методы оценки</w:t>
            </w:r>
          </w:p>
        </w:tc>
      </w:tr>
      <w:tr w:rsidR="004917BA" w:rsidRPr="00BB069C" w:rsidTr="00910A5F">
        <w:trPr>
          <w:trHeight w:val="3183"/>
        </w:trPr>
        <w:tc>
          <w:tcPr>
            <w:tcW w:w="1209" w:type="pct"/>
          </w:tcPr>
          <w:p w:rsidR="00A95113" w:rsidRPr="00BB069C" w:rsidRDefault="00A95113"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ОК 01.</w:t>
            </w:r>
          </w:p>
          <w:p w:rsidR="00665795" w:rsidRPr="00BB069C" w:rsidRDefault="00665795" w:rsidP="0032125E">
            <w:pPr>
              <w:widowControl w:val="0"/>
              <w:jc w:val="both"/>
              <w:rPr>
                <w:rFonts w:ascii="Times New Roman" w:hAnsi="Times New Roman" w:cs="Times New Roman"/>
              </w:rPr>
            </w:pPr>
            <w:r w:rsidRPr="00BB069C">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491" w:type="pct"/>
          </w:tcPr>
          <w:p w:rsidR="00D65C7A"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00" w:type="pct"/>
            <w:vMerge w:val="restart"/>
          </w:tcPr>
          <w:p w:rsidR="00AC06E8" w:rsidRPr="00BB069C" w:rsidRDefault="00AC06E8" w:rsidP="0032125E">
            <w:pPr>
              <w:widowControl w:val="0"/>
              <w:jc w:val="both"/>
              <w:rPr>
                <w:rFonts w:ascii="Times New Roman" w:hAnsi="Times New Roman" w:cs="Times New Roman"/>
                <w:sz w:val="24"/>
              </w:rPr>
            </w:pPr>
            <w:r w:rsidRPr="00BB069C">
              <w:rPr>
                <w:rFonts w:ascii="Times New Roman" w:hAnsi="Times New Roman" w:cs="Times New Roman"/>
                <w:sz w:val="24"/>
              </w:rPr>
              <w:t>Экспертное наблюдение за деятельностью обучающихся в ходе выполнения практических работ, а также в ходе выполнения работ по практике;</w:t>
            </w:r>
          </w:p>
          <w:p w:rsidR="00AC06E8" w:rsidRPr="00BB069C" w:rsidRDefault="00AC06E8" w:rsidP="0032125E">
            <w:pPr>
              <w:widowControl w:val="0"/>
              <w:jc w:val="both"/>
              <w:rPr>
                <w:rFonts w:ascii="Times New Roman" w:hAnsi="Times New Roman" w:cs="Times New Roman"/>
                <w:sz w:val="24"/>
              </w:rPr>
            </w:pPr>
            <w:r w:rsidRPr="00BB069C">
              <w:rPr>
                <w:rFonts w:ascii="Times New Roman" w:hAnsi="Times New Roman" w:cs="Times New Roman"/>
                <w:sz w:val="24"/>
              </w:rPr>
              <w:t>Экспертная оценка деятельности обучающихся в ходе проведения практических занятий;</w:t>
            </w:r>
          </w:p>
          <w:p w:rsidR="00AC06E8" w:rsidRPr="00BB069C" w:rsidRDefault="00AC06E8" w:rsidP="0032125E">
            <w:pPr>
              <w:widowControl w:val="0"/>
              <w:jc w:val="both"/>
              <w:rPr>
                <w:rFonts w:ascii="Times New Roman" w:hAnsi="Times New Roman" w:cs="Times New Roman"/>
                <w:sz w:val="24"/>
              </w:rPr>
            </w:pPr>
            <w:r w:rsidRPr="00BB069C">
              <w:rPr>
                <w:rFonts w:ascii="Times New Roman" w:hAnsi="Times New Roman" w:cs="Times New Roman"/>
                <w:sz w:val="24"/>
              </w:rPr>
              <w:t>Выполнение индивидуальных и коллективных работ (рефератов, презентаций и т.п.);</w:t>
            </w:r>
          </w:p>
          <w:p w:rsidR="00AC06E8" w:rsidRPr="00BB069C" w:rsidRDefault="00AC06E8" w:rsidP="0032125E">
            <w:pPr>
              <w:widowControl w:val="0"/>
              <w:jc w:val="both"/>
              <w:rPr>
                <w:rFonts w:ascii="Times New Roman" w:hAnsi="Times New Roman" w:cs="Times New Roman"/>
                <w:sz w:val="24"/>
              </w:rPr>
            </w:pPr>
            <w:r w:rsidRPr="00BB069C">
              <w:rPr>
                <w:rFonts w:ascii="Times New Roman" w:hAnsi="Times New Roman" w:cs="Times New Roman"/>
                <w:sz w:val="24"/>
              </w:rPr>
              <w:t>Дифференцированный зачет по производственной практикам;</w:t>
            </w:r>
          </w:p>
          <w:p w:rsidR="00AC06E8" w:rsidRPr="00BB069C" w:rsidRDefault="00910A5F" w:rsidP="0032125E">
            <w:pPr>
              <w:widowControl w:val="0"/>
              <w:jc w:val="both"/>
              <w:rPr>
                <w:rFonts w:ascii="Times New Roman" w:hAnsi="Times New Roman" w:cs="Times New Roman"/>
                <w:sz w:val="24"/>
              </w:rPr>
            </w:pPr>
            <w:r w:rsidRPr="00BB069C">
              <w:rPr>
                <w:rFonts w:ascii="Times New Roman" w:hAnsi="Times New Roman" w:cs="Times New Roman"/>
                <w:sz w:val="24"/>
              </w:rPr>
              <w:t>Экзамен</w:t>
            </w:r>
            <w:r w:rsidR="00AC06E8" w:rsidRPr="00BB069C">
              <w:rPr>
                <w:rFonts w:ascii="Times New Roman" w:hAnsi="Times New Roman" w:cs="Times New Roman"/>
                <w:sz w:val="24"/>
              </w:rPr>
              <w:t xml:space="preserve"> по междисциплинарному курсу;</w:t>
            </w:r>
          </w:p>
          <w:p w:rsidR="00AC06E8" w:rsidRPr="00BB069C" w:rsidRDefault="00AC06E8" w:rsidP="0032125E">
            <w:pPr>
              <w:widowControl w:val="0"/>
              <w:jc w:val="both"/>
              <w:rPr>
                <w:rFonts w:ascii="Times New Roman" w:hAnsi="Times New Roman" w:cs="Times New Roman"/>
                <w:sz w:val="24"/>
              </w:rPr>
            </w:pPr>
            <w:r w:rsidRPr="00BB069C">
              <w:rPr>
                <w:rFonts w:ascii="Times New Roman" w:hAnsi="Times New Roman" w:cs="Times New Roman"/>
                <w:sz w:val="24"/>
              </w:rPr>
              <w:t>Экзамен по профессиональному модулю.</w:t>
            </w:r>
          </w:p>
          <w:p w:rsidR="00A95113" w:rsidRPr="00BB069C" w:rsidRDefault="00A95113" w:rsidP="0032125E">
            <w:pPr>
              <w:widowControl w:val="0"/>
              <w:jc w:val="both"/>
              <w:rPr>
                <w:rFonts w:ascii="Times New Roman" w:hAnsi="Times New Roman" w:cs="Times New Roman"/>
                <w:sz w:val="24"/>
              </w:rPr>
            </w:pPr>
          </w:p>
        </w:tc>
      </w:tr>
      <w:tr w:rsidR="004917BA" w:rsidRPr="00BB069C" w:rsidTr="00AC06E8">
        <w:trPr>
          <w:trHeight w:val="23"/>
        </w:trPr>
        <w:tc>
          <w:tcPr>
            <w:tcW w:w="1209" w:type="pct"/>
          </w:tcPr>
          <w:p w:rsidR="001D1898" w:rsidRPr="00BB069C" w:rsidRDefault="00665795"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 xml:space="preserve">ОК </w:t>
            </w:r>
            <w:r w:rsidR="001D1898" w:rsidRPr="00BB069C">
              <w:rPr>
                <w:rFonts w:ascii="Times New Roman" w:hAnsi="Times New Roman" w:cs="Times New Roman"/>
                <w:sz w:val="24"/>
                <w:szCs w:val="24"/>
              </w:rPr>
              <w:t>02.</w:t>
            </w:r>
            <w:r w:rsidRPr="00BB069C">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91" w:type="pct"/>
          </w:tcPr>
          <w:p w:rsidR="006440C8" w:rsidRPr="00BB069C" w:rsidRDefault="00AC06E8" w:rsidP="0032125E">
            <w:pPr>
              <w:pStyle w:val="affffff3"/>
              <w:widowControl w:val="0"/>
              <w:jc w:val="both"/>
              <w:rPr>
                <w:rFonts w:ascii="Times New Roman" w:hAnsi="Times New Roman"/>
              </w:rPr>
            </w:pPr>
            <w:r w:rsidRPr="00BB069C">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00" w:type="pct"/>
            <w:vMerge/>
          </w:tcPr>
          <w:p w:rsidR="001D1898" w:rsidRPr="00BB069C" w:rsidRDefault="001D1898" w:rsidP="0032125E">
            <w:pPr>
              <w:widowControl w:val="0"/>
              <w:jc w:val="both"/>
              <w:rPr>
                <w:rFonts w:ascii="Times New Roman" w:hAnsi="Times New Roman" w:cs="Times New Roman"/>
                <w:i/>
                <w:sz w:val="24"/>
                <w:szCs w:val="24"/>
              </w:rPr>
            </w:pPr>
          </w:p>
        </w:tc>
      </w:tr>
      <w:tr w:rsidR="00DA7148" w:rsidRPr="00BB069C" w:rsidTr="00AC06E8">
        <w:trPr>
          <w:trHeight w:val="23"/>
        </w:trPr>
        <w:tc>
          <w:tcPr>
            <w:tcW w:w="1209" w:type="pct"/>
          </w:tcPr>
          <w:p w:rsidR="00DA7148" w:rsidRPr="00BB069C" w:rsidRDefault="00DA7148"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ОК 04.</w:t>
            </w:r>
          </w:p>
          <w:p w:rsidR="00665795" w:rsidRPr="00BB069C" w:rsidRDefault="00665795"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Эффективно взаимодействовать и работать в коллективе и команде</w:t>
            </w:r>
          </w:p>
        </w:tc>
        <w:tc>
          <w:tcPr>
            <w:tcW w:w="2491" w:type="pct"/>
          </w:tcPr>
          <w:p w:rsidR="00DA714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300" w:type="pct"/>
            <w:vMerge/>
          </w:tcPr>
          <w:p w:rsidR="00DA7148" w:rsidRPr="00BB069C" w:rsidRDefault="00DA7148" w:rsidP="0032125E">
            <w:pPr>
              <w:widowControl w:val="0"/>
              <w:jc w:val="both"/>
              <w:rPr>
                <w:rFonts w:ascii="Times New Roman" w:hAnsi="Times New Roman" w:cs="Times New Roman"/>
                <w:i/>
                <w:sz w:val="24"/>
                <w:szCs w:val="24"/>
              </w:rPr>
            </w:pPr>
          </w:p>
        </w:tc>
      </w:tr>
      <w:tr w:rsidR="00DA7148" w:rsidRPr="00BB069C" w:rsidTr="00AC06E8">
        <w:trPr>
          <w:trHeight w:val="23"/>
        </w:trPr>
        <w:tc>
          <w:tcPr>
            <w:tcW w:w="1209" w:type="pct"/>
          </w:tcPr>
          <w:p w:rsidR="00DA7148" w:rsidRPr="00BB069C" w:rsidRDefault="00DA7148"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ОК 05.</w:t>
            </w:r>
          </w:p>
          <w:p w:rsidR="00665795" w:rsidRPr="00BB069C" w:rsidRDefault="00665795"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91" w:type="pct"/>
          </w:tcPr>
          <w:p w:rsidR="00DA714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00" w:type="pct"/>
            <w:vMerge/>
          </w:tcPr>
          <w:p w:rsidR="00DA7148" w:rsidRPr="00BB069C" w:rsidRDefault="00DA7148" w:rsidP="0032125E">
            <w:pPr>
              <w:widowControl w:val="0"/>
              <w:jc w:val="both"/>
              <w:rPr>
                <w:rFonts w:ascii="Times New Roman" w:hAnsi="Times New Roman" w:cs="Times New Roman"/>
                <w:i/>
                <w:sz w:val="24"/>
                <w:szCs w:val="24"/>
              </w:rPr>
            </w:pPr>
          </w:p>
        </w:tc>
      </w:tr>
      <w:tr w:rsidR="00AC06E8" w:rsidRPr="00BB069C" w:rsidTr="00AC06E8">
        <w:trPr>
          <w:trHeight w:val="23"/>
        </w:trPr>
        <w:tc>
          <w:tcPr>
            <w:tcW w:w="1209" w:type="pct"/>
          </w:tcPr>
          <w:p w:rsidR="00AC06E8" w:rsidRPr="00BB069C" w:rsidRDefault="00AC06E8"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ОК 07.</w:t>
            </w:r>
          </w:p>
          <w:p w:rsidR="00AC06E8" w:rsidRPr="00BB069C" w:rsidRDefault="00AC06E8"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91" w:type="pct"/>
          </w:tcPr>
          <w:p w:rsidR="00AC06E8" w:rsidRPr="00BB069C" w:rsidRDefault="00AC06E8" w:rsidP="0032125E">
            <w:pPr>
              <w:pStyle w:val="a4"/>
              <w:widowControl w:val="0"/>
              <w:ind w:left="0" w:right="34"/>
              <w:contextualSpacing w:val="0"/>
              <w:jc w:val="both"/>
              <w:rPr>
                <w:rFonts w:ascii="Times New Roman" w:eastAsia="Times New Roman" w:hAnsi="Times New Roman" w:cs="Times New Roman"/>
                <w:lang w:eastAsia="ru-RU"/>
              </w:rPr>
            </w:pPr>
            <w:r w:rsidRPr="00BB069C">
              <w:rPr>
                <w:rFonts w:ascii="Times New Roman" w:hAnsi="Times New Roman" w:cs="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300" w:type="pct"/>
            <w:vMerge/>
          </w:tcPr>
          <w:p w:rsidR="00AC06E8" w:rsidRPr="00BB069C" w:rsidRDefault="00AC06E8" w:rsidP="0032125E">
            <w:pPr>
              <w:widowControl w:val="0"/>
              <w:jc w:val="both"/>
              <w:rPr>
                <w:rFonts w:ascii="Times New Roman" w:hAnsi="Times New Roman" w:cs="Times New Roman"/>
                <w:i/>
                <w:sz w:val="24"/>
                <w:szCs w:val="24"/>
              </w:rPr>
            </w:pPr>
          </w:p>
        </w:tc>
      </w:tr>
      <w:tr w:rsidR="00AC06E8" w:rsidRPr="00BB069C" w:rsidTr="00AC06E8">
        <w:trPr>
          <w:trHeight w:val="23"/>
        </w:trPr>
        <w:tc>
          <w:tcPr>
            <w:tcW w:w="1209" w:type="pct"/>
          </w:tcPr>
          <w:p w:rsidR="00AC06E8" w:rsidRPr="00BB069C" w:rsidRDefault="00AC06E8" w:rsidP="0032125E">
            <w:pPr>
              <w:widowControl w:val="0"/>
              <w:jc w:val="both"/>
              <w:rPr>
                <w:rFonts w:ascii="Times New Roman" w:hAnsi="Times New Roman" w:cs="Times New Roman"/>
                <w:sz w:val="24"/>
                <w:szCs w:val="24"/>
              </w:rPr>
            </w:pPr>
            <w:r w:rsidRPr="00BB069C">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491" w:type="pct"/>
          </w:tcPr>
          <w:p w:rsidR="00AC06E8" w:rsidRPr="00BB069C" w:rsidRDefault="00AC06E8" w:rsidP="0032125E">
            <w:pPr>
              <w:pStyle w:val="a4"/>
              <w:widowControl w:val="0"/>
              <w:ind w:left="0" w:right="34"/>
              <w:contextualSpacing w:val="0"/>
              <w:jc w:val="both"/>
              <w:rPr>
                <w:rFonts w:ascii="Times New Roman" w:hAnsi="Times New Roman" w:cs="Times New Roman"/>
              </w:rPr>
            </w:pPr>
            <w:r w:rsidRPr="00BB069C">
              <w:rPr>
                <w:rFonts w:ascii="Times New Roman" w:hAnsi="Times New Roman" w:cs="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300" w:type="pct"/>
            <w:vMerge/>
          </w:tcPr>
          <w:p w:rsidR="00AC06E8" w:rsidRPr="00BB069C" w:rsidRDefault="00AC06E8" w:rsidP="0032125E">
            <w:pPr>
              <w:widowControl w:val="0"/>
              <w:jc w:val="both"/>
              <w:rPr>
                <w:rFonts w:ascii="Times New Roman" w:hAnsi="Times New Roman" w:cs="Times New Roman"/>
                <w:i/>
                <w:sz w:val="24"/>
                <w:szCs w:val="24"/>
              </w:rPr>
            </w:pPr>
          </w:p>
        </w:tc>
      </w:tr>
      <w:tr w:rsidR="00AC06E8" w:rsidRPr="00BB069C" w:rsidTr="00AC06E8">
        <w:trPr>
          <w:trHeight w:val="1551"/>
        </w:trPr>
        <w:tc>
          <w:tcPr>
            <w:tcW w:w="1209" w:type="pct"/>
            <w:tcBorders>
              <w:left w:val="single" w:sz="4" w:space="0" w:color="000000"/>
              <w:right w:val="single" w:sz="4" w:space="0" w:color="000000"/>
            </w:tcBorders>
          </w:tcPr>
          <w:p w:rsidR="00AC06E8" w:rsidRPr="00BB069C" w:rsidRDefault="00AC06E8" w:rsidP="0032125E">
            <w:pPr>
              <w:widowControl w:val="0"/>
              <w:jc w:val="both"/>
              <w:rPr>
                <w:rFonts w:ascii="Times New Roman" w:hAnsi="Times New Roman" w:cs="Times New Roman"/>
              </w:rPr>
            </w:pPr>
            <w:r w:rsidRPr="00BB069C">
              <w:rPr>
                <w:rFonts w:ascii="Times New Roman" w:hAnsi="Times New Roman" w:cs="Times New Roman"/>
              </w:rPr>
              <w:t>ПК 6.1. Обеспечивать безопасное производство плановых и аварийных работ в электрических установках и сетях</w:t>
            </w:r>
          </w:p>
          <w:p w:rsidR="00AC06E8" w:rsidRPr="00BB069C" w:rsidRDefault="00AC06E8" w:rsidP="0032125E">
            <w:pPr>
              <w:widowControl w:val="0"/>
              <w:jc w:val="both"/>
              <w:rPr>
                <w:rFonts w:ascii="Times New Roman" w:hAnsi="Times New Roman" w:cs="Times New Roman"/>
              </w:rPr>
            </w:pPr>
          </w:p>
          <w:p w:rsidR="00AC06E8" w:rsidRPr="00BB069C" w:rsidRDefault="00AC06E8" w:rsidP="0032125E">
            <w:pPr>
              <w:widowControl w:val="0"/>
              <w:jc w:val="both"/>
              <w:rPr>
                <w:rFonts w:ascii="Times New Roman" w:hAnsi="Times New Roman" w:cs="Times New Roman"/>
              </w:rPr>
            </w:pPr>
          </w:p>
        </w:tc>
        <w:tc>
          <w:tcPr>
            <w:tcW w:w="2491" w:type="pct"/>
          </w:tcPr>
          <w:p w:rsidR="00AC06E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изложение основных требований к электроустановкам, обеспечивающие электробезопасность персонала;</w:t>
            </w:r>
          </w:p>
          <w:p w:rsidR="00AC06E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 xml:space="preserve"> выполнение ремонта электроустановок с соблюдением требований техники безопасности;</w:t>
            </w:r>
          </w:p>
          <w:p w:rsidR="00AC06E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проведение различных видов инструктажа по технике безопасности;</w:t>
            </w:r>
          </w:p>
          <w:p w:rsidR="00AC06E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оформление документации для организации работ в действующих электроустановках с учетом требований техники безопасности;</w:t>
            </w:r>
          </w:p>
          <w:p w:rsidR="00AC06E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 xml:space="preserve"> обеспечение безопасных условий труда при аварийных работах;</w:t>
            </w:r>
          </w:p>
          <w:p w:rsidR="00AC06E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организация рабочего места в соответствии с правилами техники безопасности;</w:t>
            </w:r>
          </w:p>
          <w:p w:rsidR="00AC06E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обеспечение безопасных условий работ на железных дорогах переменного тока</w:t>
            </w:r>
            <w:r w:rsidR="00910A5F" w:rsidRPr="00BB069C">
              <w:rPr>
                <w:rFonts w:ascii="Times New Roman" w:hAnsi="Times New Roman"/>
                <w:szCs w:val="24"/>
              </w:rPr>
              <w:t xml:space="preserve"> </w:t>
            </w:r>
            <w:r w:rsidRPr="00BB069C">
              <w:rPr>
                <w:rFonts w:ascii="Times New Roman" w:hAnsi="Times New Roman"/>
                <w:szCs w:val="24"/>
              </w:rPr>
              <w:t>27,5 кВ</w:t>
            </w:r>
          </w:p>
        </w:tc>
        <w:tc>
          <w:tcPr>
            <w:tcW w:w="1300" w:type="pct"/>
            <w:vMerge/>
          </w:tcPr>
          <w:p w:rsidR="00AC06E8" w:rsidRPr="00BB069C" w:rsidRDefault="00AC06E8" w:rsidP="0032125E">
            <w:pPr>
              <w:widowControl w:val="0"/>
              <w:jc w:val="both"/>
              <w:rPr>
                <w:rFonts w:ascii="Times New Roman" w:hAnsi="Times New Roman" w:cs="Times New Roman"/>
                <w:i/>
                <w:sz w:val="24"/>
                <w:szCs w:val="24"/>
              </w:rPr>
            </w:pPr>
          </w:p>
        </w:tc>
      </w:tr>
      <w:tr w:rsidR="00AC06E8" w:rsidRPr="00DE209B" w:rsidTr="00910A5F">
        <w:trPr>
          <w:trHeight w:val="2192"/>
        </w:trPr>
        <w:tc>
          <w:tcPr>
            <w:tcW w:w="1209" w:type="pct"/>
            <w:tcBorders>
              <w:left w:val="single" w:sz="4" w:space="0" w:color="000000"/>
              <w:right w:val="single" w:sz="4" w:space="0" w:color="000000"/>
            </w:tcBorders>
          </w:tcPr>
          <w:p w:rsidR="00AC06E8" w:rsidRPr="00BB069C" w:rsidRDefault="00AC06E8" w:rsidP="0032125E">
            <w:pPr>
              <w:widowControl w:val="0"/>
              <w:jc w:val="both"/>
              <w:rPr>
                <w:rFonts w:ascii="Times New Roman" w:hAnsi="Times New Roman" w:cs="Times New Roman"/>
              </w:rPr>
            </w:pPr>
            <w:r w:rsidRPr="00BB069C">
              <w:rPr>
                <w:rFonts w:ascii="Times New Roman" w:hAnsi="Times New Roman" w:cs="Times New Roman"/>
              </w:rPr>
              <w:t xml:space="preserve">ПК 6.2. Оформлять документацию по охране труда и электробезопасности при эксплуатации и ремонте </w:t>
            </w:r>
            <w:r w:rsidR="00910A5F" w:rsidRPr="00BB069C">
              <w:rPr>
                <w:rFonts w:ascii="Times New Roman" w:hAnsi="Times New Roman" w:cs="Times New Roman"/>
              </w:rPr>
              <w:t>электрических установок и сетей</w:t>
            </w:r>
          </w:p>
        </w:tc>
        <w:tc>
          <w:tcPr>
            <w:tcW w:w="2491" w:type="pct"/>
          </w:tcPr>
          <w:p w:rsidR="00AC06E8"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оформление оперативных журналов;</w:t>
            </w:r>
          </w:p>
          <w:p w:rsidR="00910A5F" w:rsidRPr="00BB069C" w:rsidRDefault="00AC06E8" w:rsidP="0032125E">
            <w:pPr>
              <w:pStyle w:val="affffff3"/>
              <w:widowControl w:val="0"/>
              <w:jc w:val="both"/>
              <w:rPr>
                <w:rFonts w:ascii="Times New Roman" w:hAnsi="Times New Roman"/>
                <w:szCs w:val="24"/>
              </w:rPr>
            </w:pPr>
            <w:r w:rsidRPr="00BB069C">
              <w:rPr>
                <w:rFonts w:ascii="Times New Roman" w:hAnsi="Times New Roman"/>
                <w:szCs w:val="24"/>
              </w:rPr>
              <w:t>оформление заявок, приказов и уведомлений на производство работ различных категорий;</w:t>
            </w:r>
          </w:p>
          <w:p w:rsidR="00AC06E8" w:rsidRPr="00DE209B" w:rsidRDefault="00AC06E8" w:rsidP="0032125E">
            <w:pPr>
              <w:pStyle w:val="affffff3"/>
              <w:widowControl w:val="0"/>
              <w:jc w:val="both"/>
              <w:rPr>
                <w:rFonts w:ascii="Times New Roman" w:hAnsi="Times New Roman"/>
                <w:szCs w:val="24"/>
              </w:rPr>
            </w:pPr>
            <w:r w:rsidRPr="00BB069C">
              <w:rPr>
                <w:rFonts w:ascii="Times New Roman" w:hAnsi="Times New Roman"/>
                <w:szCs w:val="24"/>
              </w:rPr>
              <w:t>оформление наряда – допуска</w:t>
            </w:r>
          </w:p>
        </w:tc>
        <w:tc>
          <w:tcPr>
            <w:tcW w:w="1300" w:type="pct"/>
            <w:vMerge/>
          </w:tcPr>
          <w:p w:rsidR="00AC06E8" w:rsidRPr="00DE209B" w:rsidRDefault="00AC06E8" w:rsidP="0032125E">
            <w:pPr>
              <w:widowControl w:val="0"/>
              <w:jc w:val="both"/>
              <w:rPr>
                <w:rFonts w:ascii="Times New Roman" w:hAnsi="Times New Roman" w:cs="Times New Roman"/>
                <w:i/>
                <w:sz w:val="24"/>
                <w:szCs w:val="24"/>
              </w:rPr>
            </w:pPr>
          </w:p>
        </w:tc>
      </w:tr>
      <w:bookmarkEnd w:id="27"/>
    </w:tbl>
    <w:p w:rsidR="004A4447" w:rsidRPr="00DE209B" w:rsidRDefault="004A4447" w:rsidP="0032125E">
      <w:pPr>
        <w:widowControl w:val="0"/>
        <w:jc w:val="both"/>
        <w:rPr>
          <w:rFonts w:ascii="Times New Roman" w:hAnsi="Times New Roman" w:cs="Times New Roman"/>
          <w:b/>
          <w:bCs/>
          <w:sz w:val="20"/>
          <w:szCs w:val="20"/>
        </w:rPr>
      </w:pPr>
    </w:p>
    <w:sectPr w:rsidR="004A4447" w:rsidRPr="00DE209B" w:rsidSect="001604E7">
      <w:headerReference w:type="even" r:id="rId2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904" w:rsidRDefault="00EE0904" w:rsidP="00A858FE">
      <w:r>
        <w:separator/>
      </w:r>
    </w:p>
  </w:endnote>
  <w:endnote w:type="continuationSeparator" w:id="0">
    <w:p w:rsidR="00EE0904" w:rsidRDefault="00EE090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TimesNewRomanPSMT">
    <w:altName w:val="Times New Roman"/>
    <w:panose1 w:val="00000000000000000000"/>
    <w:charset w:val="CC"/>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904" w:rsidRDefault="00EE0904" w:rsidP="00A858FE">
      <w:r>
        <w:separator/>
      </w:r>
    </w:p>
  </w:footnote>
  <w:footnote w:type="continuationSeparator" w:id="0">
    <w:p w:rsidR="00EE0904" w:rsidRDefault="00EE090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04" w:rsidRDefault="00EE0904">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EE0904" w:rsidRDefault="00EE090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Content>
      <w:p w:rsidR="00EE0904" w:rsidRDefault="00EE0904">
        <w:pPr>
          <w:pStyle w:val="ac"/>
          <w:jc w:val="center"/>
        </w:pPr>
        <w:r>
          <w:rPr>
            <w:noProof/>
          </w:rPr>
          <w:fldChar w:fldCharType="begin"/>
        </w:r>
        <w:r>
          <w:rPr>
            <w:noProof/>
          </w:rPr>
          <w:instrText>PAGE   \* MERGEFORMAT</w:instrText>
        </w:r>
        <w:r>
          <w:rPr>
            <w:noProof/>
          </w:rPr>
          <w:fldChar w:fldCharType="separate"/>
        </w:r>
        <w:r w:rsidR="00513251">
          <w:rPr>
            <w:noProof/>
          </w:rPr>
          <w:t>2</w:t>
        </w:r>
        <w:r>
          <w:rPr>
            <w:noProof/>
          </w:rPr>
          <w:fldChar w:fldCharType="end"/>
        </w:r>
      </w:p>
    </w:sdtContent>
  </w:sdt>
  <w:p w:rsidR="00EE0904" w:rsidRDefault="00EE0904">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04" w:rsidRDefault="00EE0904">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EE0904" w:rsidRDefault="00EE0904">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Content>
      <w:p w:rsidR="00EE0904" w:rsidRDefault="00EE0904">
        <w:pPr>
          <w:pStyle w:val="ac"/>
          <w:jc w:val="center"/>
        </w:pPr>
        <w:r>
          <w:rPr>
            <w:noProof/>
          </w:rPr>
          <w:fldChar w:fldCharType="begin"/>
        </w:r>
        <w:r>
          <w:rPr>
            <w:noProof/>
          </w:rPr>
          <w:instrText>PAGE   \* MERGEFORMAT</w:instrText>
        </w:r>
        <w:r>
          <w:rPr>
            <w:noProof/>
          </w:rPr>
          <w:fldChar w:fldCharType="separate"/>
        </w:r>
        <w:r w:rsidR="00513251">
          <w:rPr>
            <w:noProof/>
          </w:rPr>
          <w:t>15</w:t>
        </w:r>
        <w:r>
          <w:rPr>
            <w:noProof/>
          </w:rPr>
          <w:fldChar w:fldCharType="end"/>
        </w:r>
      </w:p>
    </w:sdtContent>
  </w:sdt>
  <w:p w:rsidR="00EE0904" w:rsidRDefault="00EE0904">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04" w:rsidRDefault="00EE0904">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EE0904" w:rsidRDefault="00EE090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C02"/>
    <w:multiLevelType w:val="hybridMultilevel"/>
    <w:tmpl w:val="C6F09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818B4"/>
    <w:multiLevelType w:val="hybridMultilevel"/>
    <w:tmpl w:val="4BF682C8"/>
    <w:lvl w:ilvl="0" w:tplc="54BC0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67EE3"/>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9136E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51B2F9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8C2EDE"/>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07447"/>
    <w:multiLevelType w:val="hybridMultilevel"/>
    <w:tmpl w:val="2766C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12811DE"/>
    <w:multiLevelType w:val="hybridMultilevel"/>
    <w:tmpl w:val="241CB540"/>
    <w:lvl w:ilvl="0" w:tplc="A20AF7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DC09A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357B7C"/>
    <w:multiLevelType w:val="hybridMultilevel"/>
    <w:tmpl w:val="0DFE0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8C17660"/>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837169"/>
    <w:multiLevelType w:val="hybridMultilevel"/>
    <w:tmpl w:val="1B3E9EC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FC93714"/>
    <w:multiLevelType w:val="hybridMultilevel"/>
    <w:tmpl w:val="3496DE12"/>
    <w:lvl w:ilvl="0" w:tplc="CC6AB7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D50009"/>
    <w:multiLevelType w:val="hybridMultilevel"/>
    <w:tmpl w:val="2766C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6" w15:restartNumberingAfterBreak="0">
    <w:nsid w:val="4C202F45"/>
    <w:multiLevelType w:val="hybridMultilevel"/>
    <w:tmpl w:val="49E656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E805C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88606C"/>
    <w:multiLevelType w:val="hybridMultilevel"/>
    <w:tmpl w:val="A0EC0D8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E013D8"/>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AE60F3"/>
    <w:multiLevelType w:val="hybridMultilevel"/>
    <w:tmpl w:val="B9626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0B74D1"/>
    <w:multiLevelType w:val="hybridMultilevel"/>
    <w:tmpl w:val="B4D03F9E"/>
    <w:lvl w:ilvl="0" w:tplc="7236EC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C97377"/>
    <w:multiLevelType w:val="hybridMultilevel"/>
    <w:tmpl w:val="B9626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A10C91"/>
    <w:multiLevelType w:val="hybridMultilevel"/>
    <w:tmpl w:val="AB4E4B1A"/>
    <w:lvl w:ilvl="0" w:tplc="54BC0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031238"/>
    <w:multiLevelType w:val="hybridMultilevel"/>
    <w:tmpl w:val="4BB6DB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3AD278C"/>
    <w:multiLevelType w:val="hybridMultilevel"/>
    <w:tmpl w:val="DB3E842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61C57B9"/>
    <w:multiLevelType w:val="hybridMultilevel"/>
    <w:tmpl w:val="7618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9E1F5F"/>
    <w:multiLevelType w:val="hybridMultilevel"/>
    <w:tmpl w:val="D4F2C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CA6B96"/>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7"/>
  </w:num>
  <w:num w:numId="2">
    <w:abstractNumId w:val="10"/>
  </w:num>
  <w:num w:numId="3">
    <w:abstractNumId w:val="32"/>
  </w:num>
  <w:num w:numId="4">
    <w:abstractNumId w:val="12"/>
  </w:num>
  <w:num w:numId="5">
    <w:abstractNumId w:val="8"/>
  </w:num>
  <w:num w:numId="6">
    <w:abstractNumId w:val="2"/>
  </w:num>
  <w:num w:numId="7">
    <w:abstractNumId w:val="25"/>
  </w:num>
  <w:num w:numId="8">
    <w:abstractNumId w:val="5"/>
  </w:num>
  <w:num w:numId="9">
    <w:abstractNumId w:val="15"/>
  </w:num>
  <w:num w:numId="10">
    <w:abstractNumId w:val="3"/>
  </w:num>
  <w:num w:numId="11">
    <w:abstractNumId w:val="24"/>
  </w:num>
  <w:num w:numId="12">
    <w:abstractNumId w:val="39"/>
  </w:num>
  <w:num w:numId="13">
    <w:abstractNumId w:val="38"/>
  </w:num>
  <w:num w:numId="14">
    <w:abstractNumId w:val="19"/>
  </w:num>
  <w:num w:numId="15">
    <w:abstractNumId w:val="43"/>
  </w:num>
  <w:num w:numId="16">
    <w:abstractNumId w:val="4"/>
  </w:num>
  <w:num w:numId="17">
    <w:abstractNumId w:val="9"/>
  </w:num>
  <w:num w:numId="18">
    <w:abstractNumId w:val="18"/>
  </w:num>
  <w:num w:numId="19">
    <w:abstractNumId w:val="1"/>
  </w:num>
  <w:num w:numId="20">
    <w:abstractNumId w:val="34"/>
  </w:num>
  <w:num w:numId="21">
    <w:abstractNumId w:val="29"/>
  </w:num>
  <w:num w:numId="22">
    <w:abstractNumId w:val="13"/>
  </w:num>
  <w:num w:numId="23">
    <w:abstractNumId w:val="41"/>
  </w:num>
  <w:num w:numId="24">
    <w:abstractNumId w:val="6"/>
  </w:num>
  <w:num w:numId="25">
    <w:abstractNumId w:val="11"/>
  </w:num>
  <w:num w:numId="26">
    <w:abstractNumId w:val="20"/>
  </w:num>
  <w:num w:numId="27">
    <w:abstractNumId w:val="16"/>
  </w:num>
  <w:num w:numId="28">
    <w:abstractNumId w:val="27"/>
  </w:num>
  <w:num w:numId="29">
    <w:abstractNumId w:val="17"/>
  </w:num>
  <w:num w:numId="30">
    <w:abstractNumId w:val="7"/>
  </w:num>
  <w:num w:numId="31">
    <w:abstractNumId w:val="42"/>
  </w:num>
  <w:num w:numId="32">
    <w:abstractNumId w:val="14"/>
  </w:num>
  <w:num w:numId="33">
    <w:abstractNumId w:val="22"/>
  </w:num>
  <w:num w:numId="34">
    <w:abstractNumId w:val="23"/>
  </w:num>
  <w:num w:numId="35">
    <w:abstractNumId w:val="33"/>
  </w:num>
  <w:num w:numId="36">
    <w:abstractNumId w:val="30"/>
  </w:num>
  <w:num w:numId="37">
    <w:abstractNumId w:val="26"/>
  </w:num>
  <w:num w:numId="38">
    <w:abstractNumId w:val="0"/>
  </w:num>
  <w:num w:numId="39">
    <w:abstractNumId w:val="28"/>
  </w:num>
  <w:num w:numId="40">
    <w:abstractNumId w:val="31"/>
  </w:num>
  <w:num w:numId="41">
    <w:abstractNumId w:val="40"/>
  </w:num>
  <w:num w:numId="42">
    <w:abstractNumId w:val="35"/>
  </w:num>
  <w:num w:numId="43">
    <w:abstractNumId w:val="36"/>
  </w:num>
  <w:num w:numId="44">
    <w:abstractNumId w:val="21"/>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315D7"/>
    <w:rsid w:val="00042069"/>
    <w:rsid w:val="00064407"/>
    <w:rsid w:val="0007016F"/>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5764"/>
    <w:rsid w:val="000A6952"/>
    <w:rsid w:val="000A796E"/>
    <w:rsid w:val="000B06F4"/>
    <w:rsid w:val="000B0D26"/>
    <w:rsid w:val="000B1D2A"/>
    <w:rsid w:val="000B4F66"/>
    <w:rsid w:val="000B5B5D"/>
    <w:rsid w:val="000B5F7D"/>
    <w:rsid w:val="000B6521"/>
    <w:rsid w:val="000C3AB8"/>
    <w:rsid w:val="000C5DE0"/>
    <w:rsid w:val="000D4FB5"/>
    <w:rsid w:val="000D6D2B"/>
    <w:rsid w:val="000E2D3D"/>
    <w:rsid w:val="000E2D5E"/>
    <w:rsid w:val="000E49A8"/>
    <w:rsid w:val="000E5DF0"/>
    <w:rsid w:val="000E6DD2"/>
    <w:rsid w:val="000E6DE9"/>
    <w:rsid w:val="000F19BA"/>
    <w:rsid w:val="000F33E9"/>
    <w:rsid w:val="000F419D"/>
    <w:rsid w:val="000F5587"/>
    <w:rsid w:val="000F6404"/>
    <w:rsid w:val="00100F1D"/>
    <w:rsid w:val="0010264D"/>
    <w:rsid w:val="001029C2"/>
    <w:rsid w:val="0011295E"/>
    <w:rsid w:val="00115C97"/>
    <w:rsid w:val="00117316"/>
    <w:rsid w:val="00117DB9"/>
    <w:rsid w:val="001244C3"/>
    <w:rsid w:val="0013186F"/>
    <w:rsid w:val="00132B46"/>
    <w:rsid w:val="00133091"/>
    <w:rsid w:val="00134858"/>
    <w:rsid w:val="00134B29"/>
    <w:rsid w:val="00135CE3"/>
    <w:rsid w:val="00137F0D"/>
    <w:rsid w:val="00144EE1"/>
    <w:rsid w:val="00146104"/>
    <w:rsid w:val="00152D91"/>
    <w:rsid w:val="00155BB4"/>
    <w:rsid w:val="001604E7"/>
    <w:rsid w:val="0016297B"/>
    <w:rsid w:val="00163473"/>
    <w:rsid w:val="00164F90"/>
    <w:rsid w:val="00165700"/>
    <w:rsid w:val="001718B9"/>
    <w:rsid w:val="00171FB9"/>
    <w:rsid w:val="00173CD4"/>
    <w:rsid w:val="00173DEB"/>
    <w:rsid w:val="00176003"/>
    <w:rsid w:val="001773A8"/>
    <w:rsid w:val="00177C13"/>
    <w:rsid w:val="00180071"/>
    <w:rsid w:val="00181183"/>
    <w:rsid w:val="00182BC6"/>
    <w:rsid w:val="00183D21"/>
    <w:rsid w:val="0018446A"/>
    <w:rsid w:val="001844AE"/>
    <w:rsid w:val="00187560"/>
    <w:rsid w:val="001944D3"/>
    <w:rsid w:val="00196996"/>
    <w:rsid w:val="00197F9A"/>
    <w:rsid w:val="001A38DD"/>
    <w:rsid w:val="001A5DA5"/>
    <w:rsid w:val="001A6B4D"/>
    <w:rsid w:val="001A723D"/>
    <w:rsid w:val="001C3496"/>
    <w:rsid w:val="001C3659"/>
    <w:rsid w:val="001D1898"/>
    <w:rsid w:val="001D20BA"/>
    <w:rsid w:val="001F0652"/>
    <w:rsid w:val="001F2E79"/>
    <w:rsid w:val="001F3287"/>
    <w:rsid w:val="001F38D5"/>
    <w:rsid w:val="001F47BF"/>
    <w:rsid w:val="001F7412"/>
    <w:rsid w:val="002003DB"/>
    <w:rsid w:val="002005BD"/>
    <w:rsid w:val="00200AFE"/>
    <w:rsid w:val="00200BCC"/>
    <w:rsid w:val="0020413C"/>
    <w:rsid w:val="00207F28"/>
    <w:rsid w:val="00214050"/>
    <w:rsid w:val="00214055"/>
    <w:rsid w:val="00216B80"/>
    <w:rsid w:val="00217CBC"/>
    <w:rsid w:val="002221E1"/>
    <w:rsid w:val="00223530"/>
    <w:rsid w:val="00223558"/>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104A"/>
    <w:rsid w:val="00261641"/>
    <w:rsid w:val="00261A98"/>
    <w:rsid w:val="002624EE"/>
    <w:rsid w:val="002634CE"/>
    <w:rsid w:val="00267633"/>
    <w:rsid w:val="00270B26"/>
    <w:rsid w:val="0027437C"/>
    <w:rsid w:val="00276AA8"/>
    <w:rsid w:val="00280ABA"/>
    <w:rsid w:val="00283BE0"/>
    <w:rsid w:val="00284E12"/>
    <w:rsid w:val="00284E57"/>
    <w:rsid w:val="00286EA2"/>
    <w:rsid w:val="002879BA"/>
    <w:rsid w:val="00290CA1"/>
    <w:rsid w:val="00291E7B"/>
    <w:rsid w:val="002945C8"/>
    <w:rsid w:val="00295A4C"/>
    <w:rsid w:val="002A19FA"/>
    <w:rsid w:val="002A400A"/>
    <w:rsid w:val="002A538D"/>
    <w:rsid w:val="002B4A0C"/>
    <w:rsid w:val="002C3739"/>
    <w:rsid w:val="002C4B17"/>
    <w:rsid w:val="002C6E62"/>
    <w:rsid w:val="002C75C7"/>
    <w:rsid w:val="002D0503"/>
    <w:rsid w:val="002D0D25"/>
    <w:rsid w:val="002D28AA"/>
    <w:rsid w:val="002D49B6"/>
    <w:rsid w:val="002E5A9A"/>
    <w:rsid w:val="002E64F6"/>
    <w:rsid w:val="002E6F96"/>
    <w:rsid w:val="002E752C"/>
    <w:rsid w:val="002F03DF"/>
    <w:rsid w:val="002F1408"/>
    <w:rsid w:val="002F72AB"/>
    <w:rsid w:val="0030202C"/>
    <w:rsid w:val="00303406"/>
    <w:rsid w:val="00305F91"/>
    <w:rsid w:val="0030728C"/>
    <w:rsid w:val="0031061A"/>
    <w:rsid w:val="00310E7E"/>
    <w:rsid w:val="00312533"/>
    <w:rsid w:val="00314663"/>
    <w:rsid w:val="003172EE"/>
    <w:rsid w:val="0032125E"/>
    <w:rsid w:val="0032315D"/>
    <w:rsid w:val="00324B82"/>
    <w:rsid w:val="00324FF6"/>
    <w:rsid w:val="00326B77"/>
    <w:rsid w:val="003271B8"/>
    <w:rsid w:val="00332233"/>
    <w:rsid w:val="003369AE"/>
    <w:rsid w:val="00336FED"/>
    <w:rsid w:val="00340F33"/>
    <w:rsid w:val="00342F0D"/>
    <w:rsid w:val="00343F5D"/>
    <w:rsid w:val="00347551"/>
    <w:rsid w:val="003520FD"/>
    <w:rsid w:val="00356292"/>
    <w:rsid w:val="0036387B"/>
    <w:rsid w:val="003649A3"/>
    <w:rsid w:val="003664B6"/>
    <w:rsid w:val="00372DD2"/>
    <w:rsid w:val="0037624A"/>
    <w:rsid w:val="00376544"/>
    <w:rsid w:val="00376830"/>
    <w:rsid w:val="00381F0B"/>
    <w:rsid w:val="00382401"/>
    <w:rsid w:val="003865B3"/>
    <w:rsid w:val="00392EEE"/>
    <w:rsid w:val="00395A9E"/>
    <w:rsid w:val="003A0480"/>
    <w:rsid w:val="003A4C71"/>
    <w:rsid w:val="003A61FF"/>
    <w:rsid w:val="003B0165"/>
    <w:rsid w:val="003B060B"/>
    <w:rsid w:val="003B4577"/>
    <w:rsid w:val="003B46DB"/>
    <w:rsid w:val="003B62BD"/>
    <w:rsid w:val="003B6459"/>
    <w:rsid w:val="003B7149"/>
    <w:rsid w:val="003B7C0D"/>
    <w:rsid w:val="003C50D0"/>
    <w:rsid w:val="003E20EB"/>
    <w:rsid w:val="003E3944"/>
    <w:rsid w:val="003E4CD9"/>
    <w:rsid w:val="003E53A2"/>
    <w:rsid w:val="003E679E"/>
    <w:rsid w:val="003E7D10"/>
    <w:rsid w:val="003F2DBF"/>
    <w:rsid w:val="003F46FC"/>
    <w:rsid w:val="003F6821"/>
    <w:rsid w:val="003F7CE2"/>
    <w:rsid w:val="003F7D5F"/>
    <w:rsid w:val="00400709"/>
    <w:rsid w:val="004013E3"/>
    <w:rsid w:val="004079C4"/>
    <w:rsid w:val="00412DCD"/>
    <w:rsid w:val="00413206"/>
    <w:rsid w:val="004156BF"/>
    <w:rsid w:val="00415A1E"/>
    <w:rsid w:val="00420636"/>
    <w:rsid w:val="004211E4"/>
    <w:rsid w:val="00421B42"/>
    <w:rsid w:val="00421DCE"/>
    <w:rsid w:val="00422602"/>
    <w:rsid w:val="004229AC"/>
    <w:rsid w:val="004324E0"/>
    <w:rsid w:val="00433CDF"/>
    <w:rsid w:val="00434DA2"/>
    <w:rsid w:val="00437EDC"/>
    <w:rsid w:val="004433DB"/>
    <w:rsid w:val="00443FB5"/>
    <w:rsid w:val="0044451D"/>
    <w:rsid w:val="00453ED1"/>
    <w:rsid w:val="00456D18"/>
    <w:rsid w:val="0045771E"/>
    <w:rsid w:val="00457DBB"/>
    <w:rsid w:val="004603A3"/>
    <w:rsid w:val="004626BE"/>
    <w:rsid w:val="004722A0"/>
    <w:rsid w:val="004806A0"/>
    <w:rsid w:val="004809D9"/>
    <w:rsid w:val="00486C69"/>
    <w:rsid w:val="004917BA"/>
    <w:rsid w:val="00494B4A"/>
    <w:rsid w:val="00497A12"/>
    <w:rsid w:val="004A1485"/>
    <w:rsid w:val="004A16B6"/>
    <w:rsid w:val="004A1B5A"/>
    <w:rsid w:val="004A4447"/>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29F8"/>
    <w:rsid w:val="004F030E"/>
    <w:rsid w:val="004F19D7"/>
    <w:rsid w:val="004F4197"/>
    <w:rsid w:val="004F5C5E"/>
    <w:rsid w:val="004F60DA"/>
    <w:rsid w:val="00500294"/>
    <w:rsid w:val="00502E27"/>
    <w:rsid w:val="00502F97"/>
    <w:rsid w:val="005038E6"/>
    <w:rsid w:val="005052BF"/>
    <w:rsid w:val="00505834"/>
    <w:rsid w:val="00513251"/>
    <w:rsid w:val="0051713F"/>
    <w:rsid w:val="00521B14"/>
    <w:rsid w:val="0052763B"/>
    <w:rsid w:val="00533319"/>
    <w:rsid w:val="00533582"/>
    <w:rsid w:val="00535489"/>
    <w:rsid w:val="00535F90"/>
    <w:rsid w:val="00537C30"/>
    <w:rsid w:val="005438AD"/>
    <w:rsid w:val="00543932"/>
    <w:rsid w:val="00545641"/>
    <w:rsid w:val="00547EF7"/>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6E21"/>
    <w:rsid w:val="00587FF5"/>
    <w:rsid w:val="005905EF"/>
    <w:rsid w:val="00594D59"/>
    <w:rsid w:val="005A07FC"/>
    <w:rsid w:val="005A2B38"/>
    <w:rsid w:val="005A4FE7"/>
    <w:rsid w:val="005B2AC8"/>
    <w:rsid w:val="005B77A2"/>
    <w:rsid w:val="005B7C83"/>
    <w:rsid w:val="005C3984"/>
    <w:rsid w:val="005C636E"/>
    <w:rsid w:val="005C6504"/>
    <w:rsid w:val="005C6A3A"/>
    <w:rsid w:val="005C7265"/>
    <w:rsid w:val="005D0B9C"/>
    <w:rsid w:val="005D45EB"/>
    <w:rsid w:val="005D613A"/>
    <w:rsid w:val="005D7117"/>
    <w:rsid w:val="005E1251"/>
    <w:rsid w:val="005E2A95"/>
    <w:rsid w:val="005E666F"/>
    <w:rsid w:val="005E6946"/>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440C8"/>
    <w:rsid w:val="00650455"/>
    <w:rsid w:val="00656A72"/>
    <w:rsid w:val="00661BCB"/>
    <w:rsid w:val="00663DF9"/>
    <w:rsid w:val="00665678"/>
    <w:rsid w:val="00665795"/>
    <w:rsid w:val="006672FE"/>
    <w:rsid w:val="0067045C"/>
    <w:rsid w:val="0067255A"/>
    <w:rsid w:val="00673ADD"/>
    <w:rsid w:val="006758CE"/>
    <w:rsid w:val="00677DF5"/>
    <w:rsid w:val="00680EE4"/>
    <w:rsid w:val="0068198B"/>
    <w:rsid w:val="006841BF"/>
    <w:rsid w:val="006900C2"/>
    <w:rsid w:val="00693608"/>
    <w:rsid w:val="00693846"/>
    <w:rsid w:val="00697D60"/>
    <w:rsid w:val="006A4AF7"/>
    <w:rsid w:val="006A5CE2"/>
    <w:rsid w:val="006A77F8"/>
    <w:rsid w:val="006B0501"/>
    <w:rsid w:val="006B1F6D"/>
    <w:rsid w:val="006B204B"/>
    <w:rsid w:val="006B29DD"/>
    <w:rsid w:val="006C5629"/>
    <w:rsid w:val="006C62DC"/>
    <w:rsid w:val="006D036B"/>
    <w:rsid w:val="006D3A82"/>
    <w:rsid w:val="006D4C3D"/>
    <w:rsid w:val="006E29B8"/>
    <w:rsid w:val="006E2EF4"/>
    <w:rsid w:val="006E319A"/>
    <w:rsid w:val="006E5130"/>
    <w:rsid w:val="006E7FF4"/>
    <w:rsid w:val="006F0E0C"/>
    <w:rsid w:val="006F234C"/>
    <w:rsid w:val="006F239E"/>
    <w:rsid w:val="006F7C5D"/>
    <w:rsid w:val="00701D4A"/>
    <w:rsid w:val="0070579A"/>
    <w:rsid w:val="0070724D"/>
    <w:rsid w:val="0071057A"/>
    <w:rsid w:val="007112DA"/>
    <w:rsid w:val="007129CE"/>
    <w:rsid w:val="00713285"/>
    <w:rsid w:val="007146DC"/>
    <w:rsid w:val="0072121D"/>
    <w:rsid w:val="007217B1"/>
    <w:rsid w:val="00721ED6"/>
    <w:rsid w:val="007271F1"/>
    <w:rsid w:val="007300EC"/>
    <w:rsid w:val="00731549"/>
    <w:rsid w:val="007340DE"/>
    <w:rsid w:val="00734895"/>
    <w:rsid w:val="00735407"/>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3B57"/>
    <w:rsid w:val="00763B6A"/>
    <w:rsid w:val="0076514F"/>
    <w:rsid w:val="007653F1"/>
    <w:rsid w:val="007661E7"/>
    <w:rsid w:val="0077014D"/>
    <w:rsid w:val="00770390"/>
    <w:rsid w:val="00774C93"/>
    <w:rsid w:val="00774CB0"/>
    <w:rsid w:val="00775D04"/>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3D3B"/>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505"/>
    <w:rsid w:val="008729B7"/>
    <w:rsid w:val="008739EF"/>
    <w:rsid w:val="00875D3C"/>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08B1"/>
    <w:rsid w:val="008C3C0E"/>
    <w:rsid w:val="008C485B"/>
    <w:rsid w:val="008D00EF"/>
    <w:rsid w:val="008D65C4"/>
    <w:rsid w:val="008D7148"/>
    <w:rsid w:val="008E19E9"/>
    <w:rsid w:val="008E329E"/>
    <w:rsid w:val="008E444A"/>
    <w:rsid w:val="008E712C"/>
    <w:rsid w:val="008E7450"/>
    <w:rsid w:val="008E7C9D"/>
    <w:rsid w:val="008F225F"/>
    <w:rsid w:val="008F4F1D"/>
    <w:rsid w:val="008F578C"/>
    <w:rsid w:val="0090012C"/>
    <w:rsid w:val="00901CFE"/>
    <w:rsid w:val="00903316"/>
    <w:rsid w:val="0090672D"/>
    <w:rsid w:val="00906981"/>
    <w:rsid w:val="00910A5F"/>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C64"/>
    <w:rsid w:val="00943133"/>
    <w:rsid w:val="009433CC"/>
    <w:rsid w:val="009436C7"/>
    <w:rsid w:val="00943A3D"/>
    <w:rsid w:val="00946EA9"/>
    <w:rsid w:val="00951D9B"/>
    <w:rsid w:val="009559C1"/>
    <w:rsid w:val="0095653B"/>
    <w:rsid w:val="00956668"/>
    <w:rsid w:val="00957653"/>
    <w:rsid w:val="0096221B"/>
    <w:rsid w:val="00962243"/>
    <w:rsid w:val="00962AFE"/>
    <w:rsid w:val="009632C2"/>
    <w:rsid w:val="009644CA"/>
    <w:rsid w:val="0097107F"/>
    <w:rsid w:val="0098044F"/>
    <w:rsid w:val="00985111"/>
    <w:rsid w:val="00985130"/>
    <w:rsid w:val="00986EEC"/>
    <w:rsid w:val="00987700"/>
    <w:rsid w:val="00987E61"/>
    <w:rsid w:val="00990BCD"/>
    <w:rsid w:val="009A1DFB"/>
    <w:rsid w:val="009A4D9F"/>
    <w:rsid w:val="009A6826"/>
    <w:rsid w:val="009B6A77"/>
    <w:rsid w:val="009B6D4E"/>
    <w:rsid w:val="009B7101"/>
    <w:rsid w:val="009B7136"/>
    <w:rsid w:val="009C121E"/>
    <w:rsid w:val="009C2C4C"/>
    <w:rsid w:val="009C5AF6"/>
    <w:rsid w:val="009D709B"/>
    <w:rsid w:val="009E44E8"/>
    <w:rsid w:val="009E57EA"/>
    <w:rsid w:val="009F47A3"/>
    <w:rsid w:val="009F6FDA"/>
    <w:rsid w:val="00A018C6"/>
    <w:rsid w:val="00A05521"/>
    <w:rsid w:val="00A055DC"/>
    <w:rsid w:val="00A06CD6"/>
    <w:rsid w:val="00A10B16"/>
    <w:rsid w:val="00A10FBD"/>
    <w:rsid w:val="00A12848"/>
    <w:rsid w:val="00A12CBE"/>
    <w:rsid w:val="00A14F5B"/>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95113"/>
    <w:rsid w:val="00A9707D"/>
    <w:rsid w:val="00AA0619"/>
    <w:rsid w:val="00AA1B7A"/>
    <w:rsid w:val="00AA30B8"/>
    <w:rsid w:val="00AA538C"/>
    <w:rsid w:val="00AA5BD1"/>
    <w:rsid w:val="00AA6DDA"/>
    <w:rsid w:val="00AA7F68"/>
    <w:rsid w:val="00AB1C3A"/>
    <w:rsid w:val="00AB3372"/>
    <w:rsid w:val="00AB6F52"/>
    <w:rsid w:val="00AC06E8"/>
    <w:rsid w:val="00AC4913"/>
    <w:rsid w:val="00AC4AB1"/>
    <w:rsid w:val="00AC58B5"/>
    <w:rsid w:val="00AD1AEA"/>
    <w:rsid w:val="00AD32F1"/>
    <w:rsid w:val="00AE4631"/>
    <w:rsid w:val="00AE57D4"/>
    <w:rsid w:val="00AE6F05"/>
    <w:rsid w:val="00AF13C9"/>
    <w:rsid w:val="00AF28AC"/>
    <w:rsid w:val="00AF2BD9"/>
    <w:rsid w:val="00AF677C"/>
    <w:rsid w:val="00B00D17"/>
    <w:rsid w:val="00B01238"/>
    <w:rsid w:val="00B04261"/>
    <w:rsid w:val="00B049BF"/>
    <w:rsid w:val="00B0786A"/>
    <w:rsid w:val="00B07A59"/>
    <w:rsid w:val="00B15148"/>
    <w:rsid w:val="00B20A56"/>
    <w:rsid w:val="00B21841"/>
    <w:rsid w:val="00B238F5"/>
    <w:rsid w:val="00B25BC4"/>
    <w:rsid w:val="00B35812"/>
    <w:rsid w:val="00B4086B"/>
    <w:rsid w:val="00B421C2"/>
    <w:rsid w:val="00B432BF"/>
    <w:rsid w:val="00B4535B"/>
    <w:rsid w:val="00B47A03"/>
    <w:rsid w:val="00B5130F"/>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A4FC7"/>
    <w:rsid w:val="00BB069C"/>
    <w:rsid w:val="00BB2984"/>
    <w:rsid w:val="00BB40E8"/>
    <w:rsid w:val="00BB7BAD"/>
    <w:rsid w:val="00BC02B0"/>
    <w:rsid w:val="00BC07BC"/>
    <w:rsid w:val="00BC1BE2"/>
    <w:rsid w:val="00BC3058"/>
    <w:rsid w:val="00BC51F6"/>
    <w:rsid w:val="00BC7A2E"/>
    <w:rsid w:val="00BC7E12"/>
    <w:rsid w:val="00BD1C92"/>
    <w:rsid w:val="00BD6A53"/>
    <w:rsid w:val="00BD744C"/>
    <w:rsid w:val="00BE296C"/>
    <w:rsid w:val="00BE320C"/>
    <w:rsid w:val="00BF07DC"/>
    <w:rsid w:val="00BF20DB"/>
    <w:rsid w:val="00BF2E82"/>
    <w:rsid w:val="00BF7FA9"/>
    <w:rsid w:val="00C02D01"/>
    <w:rsid w:val="00C032EC"/>
    <w:rsid w:val="00C03480"/>
    <w:rsid w:val="00C0458D"/>
    <w:rsid w:val="00C079B1"/>
    <w:rsid w:val="00C10568"/>
    <w:rsid w:val="00C10674"/>
    <w:rsid w:val="00C11CA7"/>
    <w:rsid w:val="00C12101"/>
    <w:rsid w:val="00C14C87"/>
    <w:rsid w:val="00C162D4"/>
    <w:rsid w:val="00C17D5E"/>
    <w:rsid w:val="00C22785"/>
    <w:rsid w:val="00C328C9"/>
    <w:rsid w:val="00C341D6"/>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B2"/>
    <w:rsid w:val="00C712C3"/>
    <w:rsid w:val="00C7352F"/>
    <w:rsid w:val="00C743DA"/>
    <w:rsid w:val="00C7536E"/>
    <w:rsid w:val="00C809CD"/>
    <w:rsid w:val="00C81E65"/>
    <w:rsid w:val="00C83797"/>
    <w:rsid w:val="00C83AF8"/>
    <w:rsid w:val="00C8636A"/>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617F"/>
    <w:rsid w:val="00CC74BA"/>
    <w:rsid w:val="00CC7BD0"/>
    <w:rsid w:val="00CD0013"/>
    <w:rsid w:val="00CD2973"/>
    <w:rsid w:val="00CD4574"/>
    <w:rsid w:val="00CD7BAB"/>
    <w:rsid w:val="00CE29A4"/>
    <w:rsid w:val="00CE7D23"/>
    <w:rsid w:val="00CF71C2"/>
    <w:rsid w:val="00D005AA"/>
    <w:rsid w:val="00D03070"/>
    <w:rsid w:val="00D0680D"/>
    <w:rsid w:val="00D1179D"/>
    <w:rsid w:val="00D132AD"/>
    <w:rsid w:val="00D16112"/>
    <w:rsid w:val="00D170EC"/>
    <w:rsid w:val="00D21459"/>
    <w:rsid w:val="00D234A7"/>
    <w:rsid w:val="00D26616"/>
    <w:rsid w:val="00D27C3D"/>
    <w:rsid w:val="00D3146B"/>
    <w:rsid w:val="00D32104"/>
    <w:rsid w:val="00D32F37"/>
    <w:rsid w:val="00D34A9C"/>
    <w:rsid w:val="00D34AB2"/>
    <w:rsid w:val="00D34BAC"/>
    <w:rsid w:val="00D36405"/>
    <w:rsid w:val="00D36CE9"/>
    <w:rsid w:val="00D3763E"/>
    <w:rsid w:val="00D37EAF"/>
    <w:rsid w:val="00D40AE9"/>
    <w:rsid w:val="00D42432"/>
    <w:rsid w:val="00D43D26"/>
    <w:rsid w:val="00D46500"/>
    <w:rsid w:val="00D54A74"/>
    <w:rsid w:val="00D54EF8"/>
    <w:rsid w:val="00D61F98"/>
    <w:rsid w:val="00D63987"/>
    <w:rsid w:val="00D65C7A"/>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148"/>
    <w:rsid w:val="00DA7D58"/>
    <w:rsid w:val="00DB5EA5"/>
    <w:rsid w:val="00DB7055"/>
    <w:rsid w:val="00DC04A7"/>
    <w:rsid w:val="00DC1794"/>
    <w:rsid w:val="00DC33AA"/>
    <w:rsid w:val="00DC428B"/>
    <w:rsid w:val="00DC6D32"/>
    <w:rsid w:val="00DC7B4A"/>
    <w:rsid w:val="00DD00E4"/>
    <w:rsid w:val="00DD047D"/>
    <w:rsid w:val="00DD0B43"/>
    <w:rsid w:val="00DD0E74"/>
    <w:rsid w:val="00DD4416"/>
    <w:rsid w:val="00DE1FCA"/>
    <w:rsid w:val="00DE209B"/>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2B3F"/>
    <w:rsid w:val="00E34C04"/>
    <w:rsid w:val="00E35055"/>
    <w:rsid w:val="00E35630"/>
    <w:rsid w:val="00E35BDB"/>
    <w:rsid w:val="00E370AF"/>
    <w:rsid w:val="00E37493"/>
    <w:rsid w:val="00E40A99"/>
    <w:rsid w:val="00E40C10"/>
    <w:rsid w:val="00E41C93"/>
    <w:rsid w:val="00E426F9"/>
    <w:rsid w:val="00E457D3"/>
    <w:rsid w:val="00E46445"/>
    <w:rsid w:val="00E464D0"/>
    <w:rsid w:val="00E517B1"/>
    <w:rsid w:val="00E52B01"/>
    <w:rsid w:val="00E53F23"/>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91799"/>
    <w:rsid w:val="00E969F8"/>
    <w:rsid w:val="00EA0750"/>
    <w:rsid w:val="00EA5B86"/>
    <w:rsid w:val="00EA6E1D"/>
    <w:rsid w:val="00EA7736"/>
    <w:rsid w:val="00EB0134"/>
    <w:rsid w:val="00EB4BFC"/>
    <w:rsid w:val="00EB4DFB"/>
    <w:rsid w:val="00EB5BB1"/>
    <w:rsid w:val="00EB7056"/>
    <w:rsid w:val="00EC1C3E"/>
    <w:rsid w:val="00EC2416"/>
    <w:rsid w:val="00EC3042"/>
    <w:rsid w:val="00EC55B4"/>
    <w:rsid w:val="00EC5E35"/>
    <w:rsid w:val="00EC7722"/>
    <w:rsid w:val="00ED0B47"/>
    <w:rsid w:val="00ED2880"/>
    <w:rsid w:val="00ED6170"/>
    <w:rsid w:val="00EE0904"/>
    <w:rsid w:val="00EE0DFF"/>
    <w:rsid w:val="00EE5D46"/>
    <w:rsid w:val="00EE625F"/>
    <w:rsid w:val="00EF00AF"/>
    <w:rsid w:val="00EF167F"/>
    <w:rsid w:val="00EF5E14"/>
    <w:rsid w:val="00F00D1F"/>
    <w:rsid w:val="00F036B1"/>
    <w:rsid w:val="00F06054"/>
    <w:rsid w:val="00F10B34"/>
    <w:rsid w:val="00F1150F"/>
    <w:rsid w:val="00F1278D"/>
    <w:rsid w:val="00F12CC6"/>
    <w:rsid w:val="00F1687F"/>
    <w:rsid w:val="00F1799E"/>
    <w:rsid w:val="00F245D0"/>
    <w:rsid w:val="00F31A64"/>
    <w:rsid w:val="00F323B7"/>
    <w:rsid w:val="00F34E90"/>
    <w:rsid w:val="00F36E61"/>
    <w:rsid w:val="00F40FD5"/>
    <w:rsid w:val="00F42B0D"/>
    <w:rsid w:val="00F43EA4"/>
    <w:rsid w:val="00F44812"/>
    <w:rsid w:val="00F44ED6"/>
    <w:rsid w:val="00F461DF"/>
    <w:rsid w:val="00F509BC"/>
    <w:rsid w:val="00F51D4D"/>
    <w:rsid w:val="00F54598"/>
    <w:rsid w:val="00F5490A"/>
    <w:rsid w:val="00F55963"/>
    <w:rsid w:val="00F56026"/>
    <w:rsid w:val="00F607EF"/>
    <w:rsid w:val="00F62DD3"/>
    <w:rsid w:val="00F63E6B"/>
    <w:rsid w:val="00F64E28"/>
    <w:rsid w:val="00F65D79"/>
    <w:rsid w:val="00F666EC"/>
    <w:rsid w:val="00F70A68"/>
    <w:rsid w:val="00F716DB"/>
    <w:rsid w:val="00F7330E"/>
    <w:rsid w:val="00F735C1"/>
    <w:rsid w:val="00F73C36"/>
    <w:rsid w:val="00F77D1D"/>
    <w:rsid w:val="00F80C94"/>
    <w:rsid w:val="00F84FFB"/>
    <w:rsid w:val="00F876CD"/>
    <w:rsid w:val="00F87CCB"/>
    <w:rsid w:val="00F917E7"/>
    <w:rsid w:val="00F92178"/>
    <w:rsid w:val="00F941D2"/>
    <w:rsid w:val="00F94F60"/>
    <w:rsid w:val="00F9569D"/>
    <w:rsid w:val="00F977CD"/>
    <w:rsid w:val="00FA67F6"/>
    <w:rsid w:val="00FA77B1"/>
    <w:rsid w:val="00FA7A13"/>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774B40-B5FC-4781-B8DC-E3D874A1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36CE9"/>
    <w:pPr>
      <w:tabs>
        <w:tab w:val="right" w:leader="dot" w:pos="9639"/>
      </w:tabs>
      <w:spacing w:before="120" w:line="276" w:lineRule="auto"/>
      <w:jc w:val="both"/>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394">
      <w:bodyDiv w:val="1"/>
      <w:marLeft w:val="0"/>
      <w:marRight w:val="0"/>
      <w:marTop w:val="0"/>
      <w:marBottom w:val="0"/>
      <w:divBdr>
        <w:top w:val="none" w:sz="0" w:space="0" w:color="auto"/>
        <w:left w:val="none" w:sz="0" w:space="0" w:color="auto"/>
        <w:bottom w:val="none" w:sz="0" w:space="0" w:color="auto"/>
        <w:right w:val="none" w:sz="0" w:space="0" w:color="auto"/>
      </w:divBdr>
    </w:div>
    <w:div w:id="6599948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9050372">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5763057">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2772424">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927873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2666543">
      <w:bodyDiv w:val="1"/>
      <w:marLeft w:val="0"/>
      <w:marRight w:val="0"/>
      <w:marTop w:val="0"/>
      <w:marBottom w:val="0"/>
      <w:divBdr>
        <w:top w:val="none" w:sz="0" w:space="0" w:color="auto"/>
        <w:left w:val="none" w:sz="0" w:space="0" w:color="auto"/>
        <w:bottom w:val="none" w:sz="0" w:space="0" w:color="auto"/>
        <w:right w:val="none" w:sz="0" w:space="0" w:color="auto"/>
      </w:divBdr>
    </w:div>
    <w:div w:id="118948513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34418068">
      <w:bodyDiv w:val="1"/>
      <w:marLeft w:val="0"/>
      <w:marRight w:val="0"/>
      <w:marTop w:val="0"/>
      <w:marBottom w:val="0"/>
      <w:divBdr>
        <w:top w:val="none" w:sz="0" w:space="0" w:color="auto"/>
        <w:left w:val="none" w:sz="0" w:space="0" w:color="auto"/>
        <w:bottom w:val="none" w:sz="0" w:space="0" w:color="auto"/>
        <w:right w:val="none" w:sz="0" w:space="0" w:color="auto"/>
      </w:divBdr>
    </w:div>
    <w:div w:id="171707443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7160152">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36835" TargetMode="External"/><Relationship Id="rId18" Type="http://schemas.openxmlformats.org/officeDocument/2006/relationships/hyperlink" Target="https://book.ru/book/96059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rait.ru/bcode/537043" TargetMode="External"/><Relationship Id="rId7" Type="http://schemas.openxmlformats.org/officeDocument/2006/relationships/endnotes" Target="endnotes.xml"/><Relationship Id="rId12" Type="http://schemas.openxmlformats.org/officeDocument/2006/relationships/hyperlink" Target="http://umczdt.ru/books/collection/1196/230311/" TargetMode="External"/><Relationship Id="rId17" Type="http://schemas.openxmlformats.org/officeDocument/2006/relationships/hyperlink" Target="https://book.ru/book/953657"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umczdt.ru/books/1201/232068/" TargetMode="External"/><Relationship Id="rId20" Type="http://schemas.openxmlformats.org/officeDocument/2006/relationships/hyperlink" Target="https://book.ru/book/9623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book.ru/book/951872" TargetMode="External"/><Relationship Id="rId5" Type="http://schemas.openxmlformats.org/officeDocument/2006/relationships/webSettings" Target="webSettings.xml"/><Relationship Id="rId15" Type="http://schemas.openxmlformats.org/officeDocument/2006/relationships/hyperlink" Target="https://book.ru/book/955570" TargetMode="External"/><Relationship Id="rId23" Type="http://schemas.openxmlformats.org/officeDocument/2006/relationships/hyperlink" Target="https://urait.ru/bcode/536603" TargetMode="External"/><Relationship Id="rId10" Type="http://schemas.openxmlformats.org/officeDocument/2006/relationships/header" Target="header3.xml"/><Relationship Id="rId19" Type="http://schemas.openxmlformats.org/officeDocument/2006/relationships/hyperlink" Target="https://book.ru/book/9623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197/280366/" TargetMode="External"/><Relationship Id="rId22" Type="http://schemas.openxmlformats.org/officeDocument/2006/relationships/hyperlink" Target="https://urait.ru/bcode/53704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E601-20D0-4E50-B94E-86F1364A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16</Pages>
  <Words>4676</Words>
  <Characters>26657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6</cp:revision>
  <cp:lastPrinted>2024-07-02T09:49:00Z</cp:lastPrinted>
  <dcterms:created xsi:type="dcterms:W3CDTF">2025-12-19T05:14:00Z</dcterms:created>
  <dcterms:modified xsi:type="dcterms:W3CDTF">2026-03-25T10:21:00Z</dcterms:modified>
</cp:coreProperties>
</file>