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55" w:rsidRPr="00500039" w:rsidRDefault="006E0055" w:rsidP="006E0055">
      <w:pPr>
        <w:ind w:right="-1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Toc156825287"/>
      <w:r w:rsidRPr="00500039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Cs/>
          <w:sz w:val="24"/>
          <w:szCs w:val="24"/>
          <w:lang w:eastAsia="ru-RU"/>
        </w:rPr>
        <w:t>2.1</w:t>
      </w:r>
    </w:p>
    <w:p w:rsidR="006E0055" w:rsidRPr="00500039" w:rsidRDefault="006E0055" w:rsidP="006E0055">
      <w:pPr>
        <w:ind w:left="5103" w:right="-1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00039">
        <w:rPr>
          <w:rFonts w:ascii="Times New Roman" w:hAnsi="Times New Roman"/>
          <w:bCs/>
          <w:sz w:val="24"/>
          <w:szCs w:val="24"/>
          <w:lang w:eastAsia="ru-RU"/>
        </w:rPr>
        <w:t xml:space="preserve">  к </w:t>
      </w:r>
      <w:r w:rsidRPr="00500039">
        <w:rPr>
          <w:rFonts w:ascii="Times New Roman" w:hAnsi="Times New Roman"/>
          <w:sz w:val="24"/>
          <w:szCs w:val="24"/>
        </w:rPr>
        <w:t>ОПОП-П</w:t>
      </w:r>
      <w:r w:rsidRPr="00500039">
        <w:rPr>
          <w:rFonts w:ascii="Times New Roman" w:hAnsi="Times New Roman"/>
          <w:bCs/>
          <w:sz w:val="24"/>
          <w:szCs w:val="24"/>
          <w:lang w:eastAsia="ru-RU"/>
        </w:rPr>
        <w:t xml:space="preserve"> по специальностям</w:t>
      </w:r>
    </w:p>
    <w:p w:rsidR="006E0055" w:rsidRPr="00954C47" w:rsidRDefault="006E0055" w:rsidP="006E0055">
      <w:pPr>
        <w:pStyle w:val="af4"/>
        <w:ind w:left="426" w:hanging="1135"/>
        <w:jc w:val="right"/>
        <w:rPr>
          <w:rFonts w:ascii="Times New Roman" w:eastAsiaTheme="minorHAnsi" w:hAnsi="Times New Roman" w:cstheme="minorBidi"/>
          <w:spacing w:val="-2"/>
          <w:sz w:val="24"/>
          <w:szCs w:val="24"/>
          <w:lang w:eastAsia="en-US"/>
        </w:rPr>
      </w:pPr>
      <w:r w:rsidRPr="00954C47">
        <w:rPr>
          <w:rFonts w:ascii="Times New Roman" w:eastAsiaTheme="minorHAnsi" w:hAnsi="Times New Roman" w:cstheme="minorBidi"/>
          <w:spacing w:val="-2"/>
          <w:sz w:val="24"/>
          <w:szCs w:val="24"/>
          <w:lang w:eastAsia="en-US"/>
        </w:rPr>
        <w:t xml:space="preserve">23.02.09 Автоматика и телемеханика на транспорте </w:t>
      </w:r>
    </w:p>
    <w:p w:rsidR="006E0055" w:rsidRPr="00FB601A" w:rsidRDefault="006E0055" w:rsidP="006E0055">
      <w:pPr>
        <w:pStyle w:val="af4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  <w:r w:rsidRPr="00954C47">
        <w:rPr>
          <w:rFonts w:ascii="Times New Roman" w:eastAsiaTheme="minorHAnsi" w:hAnsi="Times New Roman" w:cstheme="minorBidi"/>
          <w:spacing w:val="-2"/>
          <w:sz w:val="24"/>
          <w:szCs w:val="24"/>
          <w:lang w:eastAsia="en-US"/>
        </w:rPr>
        <w:t>(железнодорожном транспорте)</w:t>
      </w:r>
    </w:p>
    <w:p w:rsidR="00B801C4" w:rsidRPr="00C912EF" w:rsidRDefault="00B801C4" w:rsidP="00B801C4">
      <w:pPr>
        <w:rPr>
          <w:rFonts w:ascii="Times New Roman" w:hAnsi="Times New Roman" w:cs="Times New Roman"/>
        </w:rPr>
      </w:pPr>
    </w:p>
    <w:p w:rsidR="00B801C4" w:rsidRPr="00C912EF" w:rsidRDefault="00B801C4" w:rsidP="00B801C4">
      <w:pPr>
        <w:pStyle w:val="af2"/>
        <w:spacing w:before="0" w:after="0"/>
        <w:rPr>
          <w:szCs w:val="24"/>
        </w:rPr>
      </w:pPr>
    </w:p>
    <w:p w:rsidR="00B801C4" w:rsidRDefault="00B801C4" w:rsidP="00B801C4">
      <w:pPr>
        <w:pStyle w:val="af2"/>
        <w:spacing w:before="0" w:after="0"/>
        <w:rPr>
          <w:szCs w:val="24"/>
        </w:rPr>
      </w:pPr>
    </w:p>
    <w:p w:rsidR="006E0055" w:rsidRDefault="006E0055" w:rsidP="00B801C4">
      <w:pPr>
        <w:pStyle w:val="af2"/>
        <w:spacing w:before="0" w:after="0"/>
        <w:rPr>
          <w:szCs w:val="24"/>
        </w:rPr>
      </w:pPr>
    </w:p>
    <w:p w:rsidR="006E0055" w:rsidRDefault="006E0055" w:rsidP="00B801C4">
      <w:pPr>
        <w:pStyle w:val="af2"/>
        <w:spacing w:before="0" w:after="0"/>
        <w:rPr>
          <w:szCs w:val="24"/>
        </w:rPr>
      </w:pPr>
    </w:p>
    <w:p w:rsidR="006E0055" w:rsidRDefault="006E0055" w:rsidP="00B801C4">
      <w:pPr>
        <w:pStyle w:val="af2"/>
        <w:spacing w:before="0" w:after="0"/>
        <w:rPr>
          <w:szCs w:val="24"/>
        </w:rPr>
      </w:pPr>
    </w:p>
    <w:p w:rsidR="006E0055" w:rsidRDefault="006E0055" w:rsidP="00B801C4">
      <w:pPr>
        <w:pStyle w:val="af2"/>
        <w:spacing w:before="0" w:after="0"/>
        <w:rPr>
          <w:szCs w:val="24"/>
        </w:rPr>
      </w:pPr>
    </w:p>
    <w:p w:rsidR="006E0055" w:rsidRDefault="006E0055" w:rsidP="00B801C4">
      <w:pPr>
        <w:pStyle w:val="af2"/>
        <w:spacing w:before="0" w:after="0"/>
        <w:rPr>
          <w:szCs w:val="24"/>
        </w:rPr>
      </w:pPr>
    </w:p>
    <w:p w:rsidR="006E0055" w:rsidRDefault="006E0055" w:rsidP="00B801C4">
      <w:pPr>
        <w:pStyle w:val="af2"/>
        <w:spacing w:before="0" w:after="0"/>
        <w:rPr>
          <w:szCs w:val="24"/>
        </w:rPr>
      </w:pPr>
    </w:p>
    <w:p w:rsidR="006E0055" w:rsidRDefault="006E0055" w:rsidP="00B801C4">
      <w:pPr>
        <w:pStyle w:val="af2"/>
        <w:spacing w:before="0" w:after="0"/>
        <w:rPr>
          <w:szCs w:val="24"/>
        </w:rPr>
      </w:pPr>
    </w:p>
    <w:p w:rsidR="006E0055" w:rsidRDefault="006E0055" w:rsidP="00B801C4">
      <w:pPr>
        <w:pStyle w:val="af2"/>
        <w:spacing w:before="0" w:after="0"/>
        <w:rPr>
          <w:szCs w:val="24"/>
        </w:rPr>
      </w:pPr>
    </w:p>
    <w:p w:rsidR="006E0055" w:rsidRPr="00C912EF" w:rsidRDefault="006E0055" w:rsidP="00B801C4">
      <w:pPr>
        <w:pStyle w:val="af2"/>
        <w:spacing w:before="0" w:after="0"/>
        <w:rPr>
          <w:szCs w:val="24"/>
        </w:rPr>
      </w:pPr>
    </w:p>
    <w:p w:rsidR="00B801C4" w:rsidRPr="00C912EF" w:rsidRDefault="00B801C4" w:rsidP="00B801C4">
      <w:pPr>
        <w:pStyle w:val="af2"/>
        <w:spacing w:before="0" w:after="0"/>
        <w:rPr>
          <w:szCs w:val="24"/>
        </w:rPr>
      </w:pPr>
    </w:p>
    <w:p w:rsidR="00B801C4" w:rsidRPr="00C912EF" w:rsidRDefault="00B801C4" w:rsidP="00B801C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912EF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B801C4" w:rsidRPr="00C912EF" w:rsidRDefault="00B801C4" w:rsidP="00B80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01C4" w:rsidRPr="00B801C4" w:rsidRDefault="00B801C4" w:rsidP="00B80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1C4">
        <w:rPr>
          <w:rFonts w:ascii="Times New Roman" w:hAnsi="Times New Roman" w:cs="Times New Roman"/>
          <w:b/>
          <w:sz w:val="24"/>
          <w:szCs w:val="24"/>
        </w:rPr>
        <w:t>СГЦ.01 ИСТОРИЯ РОССИИ</w:t>
      </w:r>
    </w:p>
    <w:p w:rsidR="00B801C4" w:rsidRPr="00B801C4" w:rsidRDefault="00B801C4" w:rsidP="00B801C4">
      <w:pPr>
        <w:tabs>
          <w:tab w:val="center" w:pos="4677"/>
          <w:tab w:val="left" w:pos="71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1C4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5407A4" w:rsidRDefault="005407A4" w:rsidP="00B801C4">
      <w:pPr>
        <w:rPr>
          <w:rFonts w:ascii="Times New Roman" w:hAnsi="Times New Roman" w:cs="Times New Roman"/>
          <w:sz w:val="24"/>
          <w:szCs w:val="24"/>
        </w:rPr>
      </w:pPr>
    </w:p>
    <w:p w:rsidR="005407A4" w:rsidRDefault="005407A4" w:rsidP="00B801C4">
      <w:pPr>
        <w:rPr>
          <w:rFonts w:ascii="Times New Roman" w:hAnsi="Times New Roman" w:cs="Times New Roman"/>
          <w:sz w:val="24"/>
          <w:szCs w:val="24"/>
        </w:rPr>
      </w:pPr>
    </w:p>
    <w:p w:rsidR="005407A4" w:rsidRDefault="005407A4" w:rsidP="00B801C4">
      <w:pPr>
        <w:rPr>
          <w:rFonts w:ascii="Times New Roman" w:hAnsi="Times New Roman" w:cs="Times New Roman"/>
          <w:sz w:val="24"/>
          <w:szCs w:val="24"/>
        </w:rPr>
      </w:pPr>
    </w:p>
    <w:p w:rsidR="005407A4" w:rsidRPr="00C912EF" w:rsidRDefault="005407A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</w:p>
    <w:p w:rsidR="00B801C4" w:rsidRPr="00B801C4" w:rsidRDefault="00B801C4" w:rsidP="00B801C4">
      <w:pPr>
        <w:jc w:val="center"/>
        <w:rPr>
          <w:rFonts w:ascii="Times New Roman" w:hAnsi="Times New Roman" w:cs="Times New Roman"/>
          <w:sz w:val="24"/>
          <w:szCs w:val="24"/>
        </w:rPr>
      </w:pPr>
      <w:r w:rsidRPr="00B801C4">
        <w:rPr>
          <w:rFonts w:ascii="Times New Roman" w:hAnsi="Times New Roman" w:cs="Times New Roman"/>
          <w:sz w:val="24"/>
          <w:szCs w:val="24"/>
        </w:rPr>
        <w:t>2025</w:t>
      </w:r>
    </w:p>
    <w:p w:rsidR="00B801C4" w:rsidRPr="00C912EF" w:rsidRDefault="00B801C4" w:rsidP="00B801C4">
      <w:pPr>
        <w:rPr>
          <w:rFonts w:ascii="Times New Roman" w:hAnsi="Times New Roman" w:cs="Times New Roman"/>
          <w:sz w:val="24"/>
          <w:szCs w:val="24"/>
        </w:rPr>
      </w:pPr>
      <w:r w:rsidRPr="00C912EF">
        <w:rPr>
          <w:rFonts w:ascii="Times New Roman" w:hAnsi="Times New Roman" w:cs="Times New Roman"/>
          <w:sz w:val="24"/>
          <w:szCs w:val="24"/>
        </w:rPr>
        <w:br w:type="page"/>
      </w:r>
    </w:p>
    <w:p w:rsidR="006A41A4" w:rsidRDefault="006A41A4" w:rsidP="00B801C4">
      <w:pPr>
        <w:pStyle w:val="14"/>
        <w:rPr>
          <w:rFonts w:ascii="Times New Roman" w:hAnsi="Times New Roman"/>
        </w:rPr>
        <w:sectPr w:rsidR="006A41A4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A41A4" w:rsidRDefault="006A41A4" w:rsidP="006A41A4">
      <w:pPr>
        <w:pStyle w:val="1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                  </w:t>
      </w:r>
    </w:p>
    <w:p w:rsidR="00B801C4" w:rsidRPr="007C0100" w:rsidRDefault="00B801C4" w:rsidP="006A41A4">
      <w:pPr>
        <w:pStyle w:val="14"/>
        <w:rPr>
          <w:rFonts w:ascii="Times New Roman" w:hAnsi="Times New Roman"/>
          <w:color w:val="auto"/>
        </w:rPr>
      </w:pPr>
      <w:r w:rsidRPr="007C0100">
        <w:rPr>
          <w:rFonts w:ascii="Times New Roman" w:hAnsi="Times New Roman"/>
          <w:color w:val="auto"/>
        </w:rPr>
        <w:t>СОДЕРЖАНИЕ ПРОГРАММЫ</w:t>
      </w:r>
      <w:bookmarkEnd w:id="0"/>
    </w:p>
    <w:p w:rsidR="00B801C4" w:rsidRDefault="00B801C4" w:rsidP="00B801C4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8"/>
          </w:rPr>
          <w:t>СОДЕРЖАНИЕ ПРОГРАММЫ</w:t>
        </w:r>
        <w:r>
          <w:tab/>
        </w:r>
        <w:r w:rsidR="007C0100">
          <w:t>4</w:t>
        </w:r>
      </w:hyperlink>
    </w:p>
    <w:p w:rsidR="00B801C4" w:rsidRDefault="004658CC" w:rsidP="00B801C4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B801C4">
          <w:rPr>
            <w:rStyle w:val="a8"/>
          </w:rPr>
          <w:t xml:space="preserve">1. </w:t>
        </w:r>
        <w:r w:rsidR="006E0055">
          <w:rPr>
            <w:rStyle w:val="a8"/>
          </w:rPr>
          <w:t>ОБЩАЯ ХАРАКТЕРИСТИКА</w:t>
        </w:r>
        <w:r w:rsidR="00B801C4">
          <w:tab/>
        </w:r>
        <w:r w:rsidR="00B801C4">
          <w:fldChar w:fldCharType="begin"/>
        </w:r>
        <w:r w:rsidR="00B801C4">
          <w:instrText xml:space="preserve"> PAGEREF _Toc156825288 \h </w:instrText>
        </w:r>
        <w:r w:rsidR="00B801C4">
          <w:fldChar w:fldCharType="separate"/>
        </w:r>
        <w:r w:rsidR="00B801C4">
          <w:t>4</w:t>
        </w:r>
        <w:r w:rsidR="00B801C4">
          <w:fldChar w:fldCharType="end"/>
        </w:r>
      </w:hyperlink>
    </w:p>
    <w:p w:rsidR="00B801C4" w:rsidRDefault="004658CC" w:rsidP="00B801C4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B801C4"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 w:rsidR="00B801C4">
          <w:rPr>
            <w:i w:val="0"/>
            <w:iCs w:val="0"/>
          </w:rPr>
          <w:tab/>
        </w:r>
        <w:r w:rsidR="00B801C4">
          <w:rPr>
            <w:i w:val="0"/>
            <w:iCs w:val="0"/>
          </w:rPr>
          <w:fldChar w:fldCharType="begin"/>
        </w:r>
        <w:r w:rsidR="00B801C4">
          <w:rPr>
            <w:i w:val="0"/>
            <w:iCs w:val="0"/>
          </w:rPr>
          <w:instrText xml:space="preserve"> PAGEREF _Toc156825289 \h </w:instrText>
        </w:r>
        <w:r w:rsidR="00B801C4">
          <w:rPr>
            <w:i w:val="0"/>
            <w:iCs w:val="0"/>
          </w:rPr>
        </w:r>
        <w:r w:rsidR="00B801C4">
          <w:rPr>
            <w:i w:val="0"/>
            <w:iCs w:val="0"/>
          </w:rPr>
          <w:fldChar w:fldCharType="separate"/>
        </w:r>
        <w:r w:rsidR="00B801C4">
          <w:rPr>
            <w:i w:val="0"/>
            <w:iCs w:val="0"/>
          </w:rPr>
          <w:t>4</w:t>
        </w:r>
        <w:r w:rsidR="00B801C4">
          <w:rPr>
            <w:i w:val="0"/>
            <w:iCs w:val="0"/>
          </w:rPr>
          <w:fldChar w:fldCharType="end"/>
        </w:r>
      </w:hyperlink>
    </w:p>
    <w:p w:rsidR="00B801C4" w:rsidRDefault="004658CC" w:rsidP="00B801C4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B801C4">
          <w:rPr>
            <w:rStyle w:val="a8"/>
            <w:i w:val="0"/>
            <w:iCs w:val="0"/>
          </w:rPr>
          <w:t>1.2. Планируемые результаты освоения дисциплины</w:t>
        </w:r>
        <w:r w:rsidR="00B801C4">
          <w:rPr>
            <w:i w:val="0"/>
            <w:iCs w:val="0"/>
          </w:rPr>
          <w:tab/>
        </w:r>
        <w:r w:rsidR="00B801C4">
          <w:rPr>
            <w:i w:val="0"/>
            <w:iCs w:val="0"/>
          </w:rPr>
          <w:fldChar w:fldCharType="begin"/>
        </w:r>
        <w:r w:rsidR="00B801C4">
          <w:rPr>
            <w:i w:val="0"/>
            <w:iCs w:val="0"/>
          </w:rPr>
          <w:instrText xml:space="preserve"> PAGEREF _Toc156825290 \h </w:instrText>
        </w:r>
        <w:r w:rsidR="00B801C4">
          <w:rPr>
            <w:i w:val="0"/>
            <w:iCs w:val="0"/>
          </w:rPr>
        </w:r>
        <w:r w:rsidR="00B801C4">
          <w:rPr>
            <w:i w:val="0"/>
            <w:iCs w:val="0"/>
          </w:rPr>
          <w:fldChar w:fldCharType="separate"/>
        </w:r>
        <w:r w:rsidR="00B801C4">
          <w:rPr>
            <w:i w:val="0"/>
            <w:iCs w:val="0"/>
          </w:rPr>
          <w:t>4</w:t>
        </w:r>
        <w:r w:rsidR="00B801C4">
          <w:rPr>
            <w:i w:val="0"/>
            <w:iCs w:val="0"/>
          </w:rPr>
          <w:fldChar w:fldCharType="end"/>
        </w:r>
      </w:hyperlink>
    </w:p>
    <w:p w:rsidR="00B801C4" w:rsidRDefault="004658CC" w:rsidP="00B801C4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B801C4">
          <w:rPr>
            <w:rStyle w:val="a8"/>
          </w:rPr>
          <w:t xml:space="preserve">2. </w:t>
        </w:r>
        <w:r w:rsidR="006E0055">
          <w:rPr>
            <w:rStyle w:val="a8"/>
          </w:rPr>
          <w:t>СТРУКТУРА И СОДЕРЖАНИЕ</w:t>
        </w:r>
        <w:r w:rsidR="00B801C4">
          <w:rPr>
            <w:rStyle w:val="a8"/>
          </w:rPr>
          <w:t xml:space="preserve"> ДИСЦИПЛИНЫ</w:t>
        </w:r>
        <w:r w:rsidR="00B801C4">
          <w:tab/>
        </w:r>
        <w:r w:rsidR="007C0100">
          <w:t>7</w:t>
        </w:r>
      </w:hyperlink>
    </w:p>
    <w:p w:rsidR="00B801C4" w:rsidRDefault="004658CC" w:rsidP="00B801C4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B801C4">
          <w:rPr>
            <w:rStyle w:val="a8"/>
            <w:i w:val="0"/>
            <w:iCs w:val="0"/>
          </w:rPr>
          <w:t>2.1. Трудоемкость освоения дисциплины</w:t>
        </w:r>
        <w:r w:rsidR="00B801C4">
          <w:rPr>
            <w:i w:val="0"/>
            <w:iCs w:val="0"/>
          </w:rPr>
          <w:tab/>
        </w:r>
        <w:r w:rsidR="007C0100">
          <w:rPr>
            <w:i w:val="0"/>
            <w:iCs w:val="0"/>
          </w:rPr>
          <w:t>7</w:t>
        </w:r>
      </w:hyperlink>
    </w:p>
    <w:p w:rsidR="00B801C4" w:rsidRDefault="004658CC" w:rsidP="00B801C4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B801C4">
          <w:rPr>
            <w:rStyle w:val="a8"/>
            <w:i w:val="0"/>
            <w:iCs w:val="0"/>
          </w:rPr>
          <w:t>2.2. Содержание дисциплины</w:t>
        </w:r>
        <w:r w:rsidR="00B801C4">
          <w:rPr>
            <w:i w:val="0"/>
            <w:iCs w:val="0"/>
          </w:rPr>
          <w:tab/>
        </w:r>
        <w:r w:rsidR="007C0100">
          <w:rPr>
            <w:i w:val="0"/>
            <w:iCs w:val="0"/>
          </w:rPr>
          <w:t>8</w:t>
        </w:r>
      </w:hyperlink>
    </w:p>
    <w:p w:rsidR="00B801C4" w:rsidRDefault="004658CC" w:rsidP="00B801C4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B801C4">
          <w:rPr>
            <w:rStyle w:val="a8"/>
          </w:rPr>
          <w:t xml:space="preserve">3. </w:t>
        </w:r>
        <w:r w:rsidR="006E0055">
          <w:rPr>
            <w:rStyle w:val="a8"/>
          </w:rPr>
          <w:t>УСЛОВИЯ РЕАЛИЗАЦИИ</w:t>
        </w:r>
        <w:r w:rsidR="00B801C4">
          <w:rPr>
            <w:rStyle w:val="a8"/>
          </w:rPr>
          <w:t xml:space="preserve"> ДИСЦИПЛИНЫ</w:t>
        </w:r>
        <w:r w:rsidR="00B801C4">
          <w:tab/>
        </w:r>
        <w:r w:rsidR="007C0100">
          <w:t>13</w:t>
        </w:r>
      </w:hyperlink>
    </w:p>
    <w:p w:rsidR="00B801C4" w:rsidRDefault="004658CC" w:rsidP="00B801C4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B801C4">
          <w:rPr>
            <w:rStyle w:val="a8"/>
            <w:i w:val="0"/>
            <w:iCs w:val="0"/>
          </w:rPr>
          <w:t>3.1. Материально-техническое обеспечение</w:t>
        </w:r>
        <w:r w:rsidR="00B801C4">
          <w:rPr>
            <w:i w:val="0"/>
            <w:iCs w:val="0"/>
          </w:rPr>
          <w:tab/>
        </w:r>
        <w:r w:rsidR="007C0100">
          <w:rPr>
            <w:i w:val="0"/>
            <w:iCs w:val="0"/>
          </w:rPr>
          <w:t>13</w:t>
        </w:r>
      </w:hyperlink>
    </w:p>
    <w:p w:rsidR="00B801C4" w:rsidRDefault="004658CC" w:rsidP="00B801C4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B801C4">
          <w:rPr>
            <w:rStyle w:val="a8"/>
            <w:i w:val="0"/>
            <w:iCs w:val="0"/>
          </w:rPr>
          <w:t>3.2. Учебно-методическое обеспечение</w:t>
        </w:r>
        <w:r w:rsidR="00B801C4">
          <w:rPr>
            <w:i w:val="0"/>
            <w:iCs w:val="0"/>
          </w:rPr>
          <w:tab/>
        </w:r>
        <w:r w:rsidR="007C0100">
          <w:rPr>
            <w:i w:val="0"/>
            <w:iCs w:val="0"/>
          </w:rPr>
          <w:t>13</w:t>
        </w:r>
      </w:hyperlink>
    </w:p>
    <w:p w:rsidR="00B801C4" w:rsidRDefault="004658CC" w:rsidP="00B801C4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B801C4">
          <w:rPr>
            <w:rStyle w:val="a8"/>
          </w:rPr>
          <w:t>4. </w:t>
        </w:r>
        <w:r w:rsidR="006E0055">
          <w:rPr>
            <w:rStyle w:val="a8"/>
          </w:rPr>
          <w:t xml:space="preserve">КОНТРОЛЬ И ОЦЕНКА РЕЗУЛЬТАТОВ  ОСВОЕНИЯ </w:t>
        </w:r>
        <w:r w:rsidR="00B801C4">
          <w:rPr>
            <w:rStyle w:val="a8"/>
          </w:rPr>
          <w:t>ДИСЦИПЛИНЫ</w:t>
        </w:r>
        <w:r w:rsidR="00B801C4">
          <w:tab/>
        </w:r>
        <w:r w:rsidR="007C0100">
          <w:t>13</w:t>
        </w:r>
      </w:hyperlink>
    </w:p>
    <w:p w:rsidR="00B801C4" w:rsidRDefault="00B801C4" w:rsidP="00B801C4">
      <w:pPr>
        <w:pStyle w:val="14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B801C4" w:rsidRDefault="00B801C4" w:rsidP="00B801C4">
      <w:pPr>
        <w:pStyle w:val="14"/>
        <w:jc w:val="left"/>
        <w:rPr>
          <w:rFonts w:ascii="Times New Roman" w:hAnsi="Times New Roman"/>
        </w:rPr>
        <w:sectPr w:rsidR="00B801C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801C4" w:rsidRPr="006A41A4" w:rsidRDefault="00B801C4" w:rsidP="006A41A4">
      <w:pPr>
        <w:pStyle w:val="14"/>
        <w:numPr>
          <w:ilvl w:val="0"/>
          <w:numId w:val="2"/>
        </w:numPr>
        <w:ind w:left="709" w:hanging="425"/>
        <w:rPr>
          <w:rFonts w:ascii="Times New Roman" w:hAnsi="Times New Roman"/>
          <w:i/>
          <w:iCs/>
          <w:color w:val="auto"/>
        </w:rPr>
      </w:pPr>
      <w:bookmarkStart w:id="1" w:name="_Toc156294566"/>
      <w:bookmarkStart w:id="2" w:name="_Toc156825288"/>
      <w:r w:rsidRPr="006A41A4">
        <w:rPr>
          <w:rStyle w:val="ac"/>
          <w:i w:val="0"/>
          <w:iCs/>
          <w:color w:val="auto"/>
        </w:rPr>
        <w:lastRenderedPageBreak/>
        <w:t>Общая характеристика</w:t>
      </w:r>
      <w:bookmarkEnd w:id="1"/>
      <w:bookmarkEnd w:id="2"/>
      <w:r w:rsidRPr="006A41A4">
        <w:rPr>
          <w:rStyle w:val="ac"/>
          <w:i w:val="0"/>
          <w:iCs/>
          <w:color w:val="auto"/>
        </w:rPr>
        <w:t xml:space="preserve"> РАБОЧЕЙ ПРОГРАММЫ ДИСЦИПЛИНЫ</w:t>
      </w:r>
      <w:r w:rsidR="006A41A4" w:rsidRPr="006A41A4">
        <w:rPr>
          <w:rStyle w:val="ac"/>
          <w:i w:val="0"/>
          <w:iCs/>
          <w:color w:val="auto"/>
        </w:rPr>
        <w:t xml:space="preserve"> </w:t>
      </w:r>
      <w:r w:rsidR="006A41A4" w:rsidRPr="006A41A4">
        <w:rPr>
          <w:rFonts w:ascii="Times New Roman" w:hAnsi="Times New Roman"/>
          <w:color w:val="auto"/>
        </w:rPr>
        <w:t>СГЦ</w:t>
      </w:r>
      <w:r w:rsidR="006A41A4" w:rsidRPr="006A41A4">
        <w:rPr>
          <w:rFonts w:ascii="Times New Roman" w:hAnsi="Times New Roman"/>
        </w:rPr>
        <w:t>.</w:t>
      </w:r>
      <w:r w:rsidR="006A41A4" w:rsidRPr="006A41A4">
        <w:rPr>
          <w:rFonts w:ascii="Times New Roman" w:hAnsi="Times New Roman"/>
          <w:color w:val="auto"/>
        </w:rPr>
        <w:t>01 История России</w:t>
      </w:r>
    </w:p>
    <w:p w:rsidR="006A41A4" w:rsidRDefault="006A41A4" w:rsidP="00B801C4">
      <w:pPr>
        <w:pStyle w:val="110"/>
        <w:rPr>
          <w:rFonts w:ascii="Times New Roman" w:hAnsi="Times New Roman"/>
        </w:rPr>
      </w:pPr>
      <w:bookmarkStart w:id="3" w:name="_Toc150695623"/>
      <w:bookmarkStart w:id="4" w:name="_Toc156294567"/>
      <w:bookmarkStart w:id="5" w:name="_Toc156825289"/>
    </w:p>
    <w:p w:rsidR="00B801C4" w:rsidRPr="006A41A4" w:rsidRDefault="00B801C4" w:rsidP="006E0055">
      <w:pPr>
        <w:pStyle w:val="110"/>
        <w:spacing w:after="0" w:line="240" w:lineRule="auto"/>
        <w:rPr>
          <w:rFonts w:ascii="Times New Roman" w:hAnsi="Times New Roman"/>
          <w:color w:val="auto"/>
        </w:rPr>
      </w:pPr>
      <w:r w:rsidRPr="006A41A4">
        <w:rPr>
          <w:rFonts w:ascii="Times New Roman" w:hAnsi="Times New Roman"/>
          <w:color w:val="auto"/>
        </w:rPr>
        <w:t xml:space="preserve">1.1. Цель и место </w:t>
      </w:r>
      <w:bookmarkEnd w:id="3"/>
      <w:r w:rsidRPr="006A41A4">
        <w:rPr>
          <w:rFonts w:ascii="Times New Roman" w:hAnsi="Times New Roman"/>
          <w:color w:val="auto"/>
        </w:rPr>
        <w:t>дисциплины в структуре образовательной программы</w:t>
      </w:r>
      <w:bookmarkEnd w:id="4"/>
      <w:bookmarkEnd w:id="5"/>
    </w:p>
    <w:p w:rsidR="006A41A4" w:rsidRDefault="00B801C4" w:rsidP="006E005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="006A41A4" w:rsidRPr="007C0100">
        <w:rPr>
          <w:rFonts w:ascii="Times New Roman" w:hAnsi="Times New Roman"/>
          <w:sz w:val="24"/>
          <w:szCs w:val="24"/>
          <w:shd w:val="clear" w:color="auto" w:fill="FFFFFF" w:themeFill="background1"/>
        </w:rPr>
        <w:t>СГЦ.01 История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A41A4" w:rsidRPr="006A41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B801C4" w:rsidRPr="006A41A4" w:rsidRDefault="007C0100" w:rsidP="006E00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6A41A4" w:rsidRPr="007C010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СГЦ.01 История России</w:t>
      </w:r>
      <w:r w:rsidR="00B801C4">
        <w:rPr>
          <w:rFonts w:ascii="Times New Roman" w:hAnsi="Times New Roman" w:cs="Times New Roman"/>
          <w:sz w:val="24"/>
          <w:szCs w:val="24"/>
        </w:rPr>
        <w:t xml:space="preserve"> включена </w:t>
      </w:r>
      <w:r w:rsidR="00B801C4" w:rsidRPr="006A41A4">
        <w:rPr>
          <w:rFonts w:ascii="Times New Roman" w:hAnsi="Times New Roman" w:cs="Times New Roman"/>
          <w:sz w:val="24"/>
          <w:szCs w:val="24"/>
        </w:rPr>
        <w:t xml:space="preserve">в обязательную часть </w:t>
      </w:r>
      <w:r w:rsidR="00DB0E70">
        <w:rPr>
          <w:rFonts w:ascii="Times New Roman" w:hAnsi="Times New Roman" w:cs="Times New Roman"/>
          <w:sz w:val="24"/>
          <w:szCs w:val="24"/>
        </w:rPr>
        <w:t>с</w:t>
      </w:r>
      <w:r w:rsidR="006A41A4" w:rsidRPr="006A41A4">
        <w:rPr>
          <w:rFonts w:ascii="Times New Roman" w:hAnsi="Times New Roman" w:cs="Times New Roman"/>
          <w:sz w:val="24"/>
          <w:szCs w:val="24"/>
        </w:rPr>
        <w:t>оциально-гуманитарного</w:t>
      </w:r>
      <w:r w:rsidR="00B801C4" w:rsidRPr="006A41A4">
        <w:rPr>
          <w:rFonts w:ascii="Times New Roman" w:hAnsi="Times New Roman" w:cs="Times New Roman"/>
          <w:sz w:val="24"/>
          <w:szCs w:val="24"/>
        </w:rPr>
        <w:t xml:space="preserve"> цикла образовательной программы</w:t>
      </w:r>
      <w:r w:rsidR="006A41A4" w:rsidRPr="006A41A4">
        <w:rPr>
          <w:rFonts w:ascii="Times New Roman" w:hAnsi="Times New Roman" w:cs="Times New Roman"/>
          <w:sz w:val="24"/>
          <w:szCs w:val="24"/>
        </w:rPr>
        <w:t>.</w:t>
      </w:r>
    </w:p>
    <w:p w:rsidR="00B801C4" w:rsidRPr="006A41A4" w:rsidRDefault="00B801C4" w:rsidP="006E0055">
      <w:pPr>
        <w:pStyle w:val="110"/>
        <w:spacing w:after="0" w:line="240" w:lineRule="auto"/>
        <w:rPr>
          <w:rFonts w:ascii="Times New Roman" w:hAnsi="Times New Roman"/>
          <w:color w:val="auto"/>
        </w:rPr>
      </w:pPr>
      <w:bookmarkStart w:id="6" w:name="_Toc156294568"/>
      <w:bookmarkStart w:id="7" w:name="_Toc156825290"/>
      <w:r w:rsidRPr="006A41A4">
        <w:rPr>
          <w:rFonts w:ascii="Times New Roman" w:hAnsi="Times New Roman"/>
          <w:color w:val="auto"/>
        </w:rPr>
        <w:t>1.2. Планируемые результаты освоения дисциплины</w:t>
      </w:r>
      <w:bookmarkEnd w:id="6"/>
      <w:bookmarkEnd w:id="7"/>
    </w:p>
    <w:p w:rsidR="00B801C4" w:rsidRDefault="00B801C4" w:rsidP="006E005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B801C4" w:rsidRDefault="00B801C4" w:rsidP="006E0055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B801C4" w:rsidTr="005B490C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1C4" w:rsidRDefault="00B801C4" w:rsidP="005B490C">
            <w:pPr>
              <w:rPr>
                <w:rStyle w:val="ac"/>
                <w:b/>
                <w:i w:val="0"/>
                <w:sz w:val="24"/>
                <w:szCs w:val="24"/>
              </w:rPr>
            </w:pPr>
            <w:bookmarkStart w:id="8" w:name="_Hlk158201861"/>
            <w:r>
              <w:rPr>
                <w:rStyle w:val="ac"/>
                <w:b/>
                <w:sz w:val="24"/>
                <w:szCs w:val="24"/>
              </w:rPr>
              <w:t xml:space="preserve">Код ОК, </w:t>
            </w:r>
          </w:p>
          <w:p w:rsidR="00B801C4" w:rsidRDefault="00B801C4" w:rsidP="005B490C">
            <w:pPr>
              <w:rPr>
                <w:rStyle w:val="ac"/>
                <w:b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1C4" w:rsidRDefault="00B801C4" w:rsidP="005B4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1C4" w:rsidRDefault="00B801C4" w:rsidP="005B4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C4" w:rsidRDefault="00B801C4" w:rsidP="005B4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:rsidR="00CA1AE0" w:rsidTr="00CA1AE0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AE0" w:rsidRPr="00900FFA" w:rsidRDefault="00CA1AE0" w:rsidP="00CA1A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AE0" w:rsidRPr="001654FC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A1AE0" w:rsidRPr="001654FC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A1AE0" w:rsidRPr="001654FC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практическую значимость результатов поиска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A1AE0" w:rsidRPr="001654FC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A1AE0" w:rsidRPr="001654FC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  <w:p w:rsidR="00CA1AE0" w:rsidRPr="00900FFA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AE0" w:rsidRPr="001654FC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A1AE0" w:rsidRPr="001654FC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приемы структурирования информации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A1AE0" w:rsidRPr="001654FC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формат оформления результатов поиска информации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A1AE0" w:rsidRPr="001654FC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средства и устройства информатизации, порядок их применения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A1AE0" w:rsidRPr="002817C3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654FC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E0" w:rsidRDefault="00CA1AE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801C4" w:rsidTr="005B490C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C4" w:rsidRDefault="00B801C4" w:rsidP="00DB0E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DB0E7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70" w:rsidRPr="00DB0E70" w:rsidRDefault="00DB0E70" w:rsidP="006E0055">
            <w:pPr>
              <w:pStyle w:val="a4"/>
              <w:numPr>
                <w:ilvl w:val="0"/>
                <w:numId w:val="5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B801C4" w:rsidRPr="00DB0E70" w:rsidRDefault="00DB0E70" w:rsidP="006E0055">
            <w:pPr>
              <w:pStyle w:val="a4"/>
              <w:numPr>
                <w:ilvl w:val="0"/>
                <w:numId w:val="5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взаимодействовать с коллегами, руководством, клиентами в ходе </w:t>
            </w: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70" w:rsidRPr="00DB0E70" w:rsidRDefault="00DB0E70" w:rsidP="006E0055">
            <w:pPr>
              <w:pStyle w:val="a4"/>
              <w:numPr>
                <w:ilvl w:val="0"/>
                <w:numId w:val="5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психологические основы деятельности коллектива</w:t>
            </w:r>
          </w:p>
          <w:p w:rsidR="00B801C4" w:rsidRPr="00DB0E70" w:rsidRDefault="00DB0E70" w:rsidP="006E0055">
            <w:pPr>
              <w:pStyle w:val="a4"/>
              <w:numPr>
                <w:ilvl w:val="0"/>
                <w:numId w:val="5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особенности личности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C4" w:rsidRDefault="00B801C4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B801C4" w:rsidTr="005B490C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1C4" w:rsidRDefault="00DB0E70" w:rsidP="005B4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E70" w:rsidRPr="00DB0E70" w:rsidRDefault="00DB0E70" w:rsidP="006E0055">
            <w:pPr>
              <w:pStyle w:val="a4"/>
              <w:numPr>
                <w:ilvl w:val="0"/>
                <w:numId w:val="6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B801C4" w:rsidRPr="00DB0E70" w:rsidRDefault="00DB0E70" w:rsidP="006E0055">
            <w:pPr>
              <w:pStyle w:val="a4"/>
              <w:numPr>
                <w:ilvl w:val="0"/>
                <w:numId w:val="6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70" w:rsidRPr="00DB0E70" w:rsidRDefault="00DB0E70" w:rsidP="006E0055">
            <w:pPr>
              <w:pStyle w:val="a4"/>
              <w:numPr>
                <w:ilvl w:val="0"/>
                <w:numId w:val="6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оформления документов </w:t>
            </w:r>
          </w:p>
          <w:p w:rsidR="00DB0E70" w:rsidRPr="00DB0E70" w:rsidRDefault="00DB0E70" w:rsidP="006E0055">
            <w:pPr>
              <w:pStyle w:val="a4"/>
              <w:numPr>
                <w:ilvl w:val="0"/>
                <w:numId w:val="6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построения устных сообщений</w:t>
            </w:r>
          </w:p>
          <w:p w:rsidR="00B801C4" w:rsidRPr="00DB0E70" w:rsidRDefault="00DB0E70" w:rsidP="006E0055">
            <w:pPr>
              <w:pStyle w:val="a4"/>
              <w:numPr>
                <w:ilvl w:val="0"/>
                <w:numId w:val="6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C4" w:rsidRPr="00DB0E70" w:rsidRDefault="00DB0E7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801C4" w:rsidTr="00DB0E70">
        <w:trPr>
          <w:trHeight w:val="327"/>
        </w:trPr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B801C4" w:rsidRDefault="00DB0E70" w:rsidP="005B4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ОК.06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:rsidR="00DB0E70" w:rsidRPr="00DB0E70" w:rsidRDefault="00DB0E70" w:rsidP="006E0055">
            <w:pPr>
              <w:pStyle w:val="a4"/>
              <w:numPr>
                <w:ilvl w:val="0"/>
                <w:numId w:val="7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гражданско-патриотическую позицию</w:t>
            </w:r>
          </w:p>
          <w:p w:rsidR="00DB0E70" w:rsidRPr="00DB0E70" w:rsidRDefault="00DB0E70" w:rsidP="006E0055">
            <w:pPr>
              <w:pStyle w:val="a4"/>
              <w:numPr>
                <w:ilvl w:val="0"/>
                <w:numId w:val="7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 осознанное поведение</w:t>
            </w:r>
          </w:p>
          <w:p w:rsidR="00DB0E70" w:rsidRPr="00DB0E70" w:rsidRDefault="00DB0E70" w:rsidP="006E0055">
            <w:pPr>
              <w:pStyle w:val="a4"/>
              <w:numPr>
                <w:ilvl w:val="0"/>
                <w:numId w:val="7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значимость своей специальности</w:t>
            </w:r>
          </w:p>
          <w:p w:rsidR="00B801C4" w:rsidRPr="00DB0E70" w:rsidRDefault="00DB0E70" w:rsidP="006E0055">
            <w:pPr>
              <w:pStyle w:val="a4"/>
              <w:numPr>
                <w:ilvl w:val="0"/>
                <w:numId w:val="7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E70" w:rsidRPr="00DB0E70" w:rsidRDefault="00DB0E70" w:rsidP="006E0055">
            <w:pPr>
              <w:pStyle w:val="a4"/>
              <w:numPr>
                <w:ilvl w:val="0"/>
                <w:numId w:val="7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гражданско-патриотической позиции</w:t>
            </w:r>
          </w:p>
          <w:p w:rsidR="00DB0E70" w:rsidRPr="00DB0E70" w:rsidRDefault="00DB0E70" w:rsidP="006E0055">
            <w:pPr>
              <w:pStyle w:val="a4"/>
              <w:numPr>
                <w:ilvl w:val="0"/>
                <w:numId w:val="7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традиционные российские духовно-нравственные ценности, в том числе с учетом гармонизации межнациональных и межрелигиозных отношений</w:t>
            </w:r>
          </w:p>
          <w:p w:rsidR="00DB0E70" w:rsidRPr="00DB0E70" w:rsidRDefault="00DB0E70" w:rsidP="006E0055">
            <w:pPr>
              <w:pStyle w:val="a4"/>
              <w:numPr>
                <w:ilvl w:val="0"/>
                <w:numId w:val="7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значимость профессиональной деятельности по специальности</w:t>
            </w:r>
          </w:p>
          <w:p w:rsidR="00B801C4" w:rsidRPr="00DB0E70" w:rsidRDefault="00DB0E70" w:rsidP="006E0055">
            <w:pPr>
              <w:pStyle w:val="a4"/>
              <w:numPr>
                <w:ilvl w:val="0"/>
                <w:numId w:val="7"/>
              </w:numPr>
              <w:tabs>
                <w:tab w:val="left" w:pos="196"/>
                <w:tab w:val="left" w:pos="342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стандарты антикоррупционного поведения и последствия его нарушения</w:t>
            </w:r>
          </w:p>
        </w:tc>
        <w:bookmarkEnd w:id="8"/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C4" w:rsidRPr="00DB0E70" w:rsidRDefault="00DB0E7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E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B0E70" w:rsidTr="00C20A75">
        <w:trPr>
          <w:trHeight w:val="327"/>
        </w:trPr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E70" w:rsidRDefault="00DB0E70" w:rsidP="00CA1A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CA1A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ОК.04, ОК.05, ОК.06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B0E70" w:rsidRDefault="00DB0E70" w:rsidP="006E0055">
            <w:pPr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духовно-нравственных ценностей в России;</w:t>
            </w:r>
          </w:p>
          <w:p w:rsidR="00DB0E70" w:rsidRDefault="00DB0E70" w:rsidP="006E0055">
            <w:pPr>
              <w:widowControl w:val="0"/>
              <w:numPr>
                <w:ilvl w:val="0"/>
                <w:numId w:val="9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:rsidR="00DB0E70" w:rsidRDefault="00DB0E70" w:rsidP="006E0055">
            <w:pPr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DB0E70" w:rsidRDefault="00DB0E70" w:rsidP="006E0055">
            <w:pPr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защищать историческую правду, не допускать умаления подвига российского народа по защите Отечества;</w:t>
            </w:r>
          </w:p>
          <w:p w:rsidR="00DB0E70" w:rsidRDefault="00DB0E70" w:rsidP="006E0055">
            <w:pPr>
              <w:numPr>
                <w:ilvl w:val="0"/>
                <w:numId w:val="8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:rsidR="00DB0E70" w:rsidRDefault="00DB0E70" w:rsidP="006E0055">
            <w:pPr>
              <w:tabs>
                <w:tab w:val="left" w:pos="196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демонстрировать уважительное отношение к историческому наследию и социокультурным традициям Российского государства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B0E70" w:rsidRDefault="00DB0E70" w:rsidP="006E0055">
            <w:pPr>
              <w:pStyle w:val="TableParagraph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ключевые события, основные даты и исторические этапы развития России до настоящего времени; </w:t>
            </w:r>
          </w:p>
          <w:p w:rsidR="00DB0E70" w:rsidRDefault="00DB0E70" w:rsidP="006E0055">
            <w:pPr>
              <w:pStyle w:val="TableParagraph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DB0E70" w:rsidRPr="00FB5EC7" w:rsidRDefault="00DB0E70" w:rsidP="006E0055">
            <w:pPr>
              <w:pStyle w:val="TableParagraph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sz w:val="24"/>
                <w:szCs w:val="24"/>
                <w:shd w:val="clear" w:color="auto" w:fill="FFD821"/>
              </w:rPr>
            </w:pPr>
            <w:r w:rsidRPr="00FB5EC7">
              <w:rPr>
                <w:sz w:val="24"/>
                <w:szCs w:val="24"/>
              </w:rPr>
              <w:t>традиционные российские духовно-нравственные ценности;</w:t>
            </w:r>
          </w:p>
          <w:p w:rsidR="00DB0E70" w:rsidRDefault="00DB0E70" w:rsidP="006E0055">
            <w:pPr>
              <w:pStyle w:val="TableParagraph"/>
              <w:numPr>
                <w:ilvl w:val="0"/>
                <w:numId w:val="10"/>
              </w:numPr>
              <w:tabs>
                <w:tab w:val="left" w:pos="196"/>
              </w:tabs>
              <w:ind w:left="0" w:firstLine="0"/>
              <w:jc w:val="both"/>
              <w:rPr>
                <w:sz w:val="24"/>
              </w:rPr>
            </w:pPr>
            <w:r w:rsidRPr="00FB5EC7">
              <w:rPr>
                <w:sz w:val="24"/>
                <w:szCs w:val="24"/>
              </w:rPr>
              <w:t>роль и значение России в современном мире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70" w:rsidRPr="00DB0E70" w:rsidRDefault="00DB0E70" w:rsidP="006E0055">
            <w:pPr>
              <w:tabs>
                <w:tab w:val="left" w:pos="19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801C4" w:rsidRDefault="00B801C4" w:rsidP="00B801C4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801C4" w:rsidRDefault="00B801C4" w:rsidP="00B801C4">
      <w:pPr>
        <w:pStyle w:val="a4"/>
        <w:numPr>
          <w:ilvl w:val="1"/>
          <w:numId w:val="2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B801C4" w:rsidRDefault="00B801C4" w:rsidP="00B801C4">
      <w:pPr>
        <w:pStyle w:val="a4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B801C4" w:rsidTr="005B490C">
        <w:tc>
          <w:tcPr>
            <w:tcW w:w="770" w:type="dxa"/>
          </w:tcPr>
          <w:p w:rsidR="00B801C4" w:rsidRDefault="00B801C4" w:rsidP="005B490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</w:tcPr>
          <w:p w:rsidR="00B801C4" w:rsidRDefault="00B801C4" w:rsidP="005B490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</w:tcPr>
          <w:p w:rsidR="00B801C4" w:rsidRDefault="00B801C4" w:rsidP="005B490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:rsidR="00B801C4" w:rsidRDefault="00B801C4" w:rsidP="005B490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:rsidR="00B801C4" w:rsidRDefault="00B801C4" w:rsidP="005B490C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B801C4" w:rsidTr="005B490C">
        <w:tc>
          <w:tcPr>
            <w:tcW w:w="770" w:type="dxa"/>
          </w:tcPr>
          <w:p w:rsidR="00B801C4" w:rsidRDefault="004E635B" w:rsidP="004E635B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217" w:type="dxa"/>
          </w:tcPr>
          <w:p w:rsidR="00B801C4" w:rsidRDefault="004E635B" w:rsidP="004E635B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B801C4" w:rsidRDefault="004E635B" w:rsidP="004E635B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88" w:type="dxa"/>
          </w:tcPr>
          <w:p w:rsidR="00B801C4" w:rsidRDefault="004E635B" w:rsidP="004E635B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B801C4" w:rsidRDefault="004E635B" w:rsidP="004E635B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B801C4" w:rsidRDefault="00B801C4" w:rsidP="00B801C4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B0E70" w:rsidRDefault="00DB0E70" w:rsidP="00B801C4">
      <w:pPr>
        <w:pStyle w:val="14"/>
        <w:rPr>
          <w:rFonts w:ascii="Times New Roman" w:hAnsi="Times New Roman"/>
        </w:rPr>
      </w:pPr>
      <w:bookmarkStart w:id="9" w:name="_Toc152334663"/>
      <w:bookmarkStart w:id="10" w:name="_Toc156294569"/>
      <w:bookmarkStart w:id="11" w:name="_Toc156825291"/>
    </w:p>
    <w:p w:rsidR="00DB0E70" w:rsidRDefault="00DB0E70" w:rsidP="00B801C4">
      <w:pPr>
        <w:pStyle w:val="14"/>
        <w:rPr>
          <w:rFonts w:ascii="Times New Roman" w:hAnsi="Times New Roman"/>
        </w:rPr>
      </w:pPr>
    </w:p>
    <w:p w:rsidR="00B801C4" w:rsidRPr="004E635B" w:rsidRDefault="00B801C4" w:rsidP="00B801C4">
      <w:pPr>
        <w:pStyle w:val="14"/>
        <w:rPr>
          <w:rFonts w:ascii="Times New Roman" w:hAnsi="Times New Roman"/>
          <w:color w:val="auto"/>
        </w:rPr>
      </w:pPr>
      <w:r w:rsidRPr="004E635B">
        <w:rPr>
          <w:rFonts w:ascii="Times New Roman" w:hAnsi="Times New Roman"/>
          <w:color w:val="auto"/>
        </w:rPr>
        <w:t xml:space="preserve">2. Структура и содержание </w:t>
      </w:r>
      <w:bookmarkEnd w:id="9"/>
      <w:r w:rsidRPr="004E635B">
        <w:rPr>
          <w:rFonts w:ascii="Times New Roman" w:hAnsi="Times New Roman"/>
          <w:color w:val="auto"/>
        </w:rPr>
        <w:t>ДИСЦИПЛИНЫ</w:t>
      </w:r>
      <w:bookmarkEnd w:id="10"/>
      <w:bookmarkEnd w:id="11"/>
    </w:p>
    <w:p w:rsidR="00B801C4" w:rsidRDefault="00B801C4" w:rsidP="00B801C4">
      <w:pPr>
        <w:pStyle w:val="110"/>
        <w:rPr>
          <w:rFonts w:ascii="Times New Roman" w:hAnsi="Times New Roman"/>
          <w:color w:val="auto"/>
        </w:rPr>
      </w:pPr>
      <w:bookmarkStart w:id="12" w:name="_Toc152334664"/>
      <w:bookmarkStart w:id="13" w:name="_Toc156294570"/>
      <w:bookmarkStart w:id="14" w:name="_Toc156825292"/>
      <w:r w:rsidRPr="004E635B">
        <w:rPr>
          <w:rFonts w:ascii="Times New Roman" w:hAnsi="Times New Roman"/>
          <w:color w:val="auto"/>
        </w:rPr>
        <w:t xml:space="preserve">2.1. Трудоемкость освоения </w:t>
      </w:r>
      <w:bookmarkEnd w:id="12"/>
      <w:r w:rsidRPr="004E635B">
        <w:rPr>
          <w:rFonts w:ascii="Times New Roman" w:hAnsi="Times New Roman"/>
          <w:color w:val="auto"/>
        </w:rPr>
        <w:t>дисциплины</w:t>
      </w:r>
      <w:bookmarkEnd w:id="13"/>
      <w:bookmarkEnd w:id="14"/>
      <w:r w:rsidRPr="004E635B">
        <w:rPr>
          <w:rFonts w:ascii="Times New Roman" w:hAnsi="Times New Roman"/>
          <w:color w:val="auto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72"/>
        <w:gridCol w:w="1132"/>
        <w:gridCol w:w="2272"/>
      </w:tblGrid>
      <w:tr w:rsidR="004658CC" w:rsidRPr="0075399D" w:rsidTr="00EA4A3E">
        <w:trPr>
          <w:trHeight w:val="23"/>
        </w:trPr>
        <w:tc>
          <w:tcPr>
            <w:tcW w:w="3259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75399D"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</w:rPr>
              <w:t xml:space="preserve">В </w:t>
            </w:r>
            <w:proofErr w:type="spellStart"/>
            <w:r w:rsidRPr="0075399D"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 w:rsidRPr="0075399D">
              <w:rPr>
                <w:rFonts w:ascii="Times New Roman" w:hAnsi="Times New Roman" w:cs="Times New Roman"/>
                <w:b/>
                <w:sz w:val="24"/>
              </w:rPr>
              <w:t xml:space="preserve">. в форме </w:t>
            </w:r>
            <w:proofErr w:type="spellStart"/>
            <w:r w:rsidRPr="0075399D"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 w:rsidRPr="0075399D"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4658CC" w:rsidRPr="0075399D" w:rsidTr="00EA4A3E">
        <w:trPr>
          <w:trHeight w:val="23"/>
        </w:trPr>
        <w:tc>
          <w:tcPr>
            <w:tcW w:w="3259" w:type="pct"/>
            <w:vAlign w:val="center"/>
          </w:tcPr>
          <w:p w:rsidR="004658CC" w:rsidRPr="0075399D" w:rsidRDefault="004658CC" w:rsidP="00EA4A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162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658CC" w:rsidRPr="0075399D" w:rsidTr="00EA4A3E">
        <w:trPr>
          <w:trHeight w:val="23"/>
        </w:trPr>
        <w:tc>
          <w:tcPr>
            <w:tcW w:w="3259" w:type="pct"/>
            <w:vAlign w:val="center"/>
          </w:tcPr>
          <w:p w:rsidR="004658CC" w:rsidRPr="0075399D" w:rsidRDefault="004658CC" w:rsidP="00EA4A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- лекции</w:t>
            </w:r>
          </w:p>
        </w:tc>
        <w:tc>
          <w:tcPr>
            <w:tcW w:w="579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62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58CC" w:rsidRPr="0075399D" w:rsidTr="00EA4A3E">
        <w:trPr>
          <w:trHeight w:val="23"/>
        </w:trPr>
        <w:tc>
          <w:tcPr>
            <w:tcW w:w="3259" w:type="pct"/>
            <w:vAlign w:val="center"/>
          </w:tcPr>
          <w:p w:rsidR="004658CC" w:rsidRPr="0075399D" w:rsidRDefault="004658CC" w:rsidP="00EA4A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- практические занятия</w:t>
            </w:r>
          </w:p>
        </w:tc>
        <w:tc>
          <w:tcPr>
            <w:tcW w:w="579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62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58CC" w:rsidRPr="0075399D" w:rsidTr="00EA4A3E">
        <w:trPr>
          <w:trHeight w:val="23"/>
        </w:trPr>
        <w:tc>
          <w:tcPr>
            <w:tcW w:w="3259" w:type="pct"/>
            <w:vAlign w:val="center"/>
          </w:tcPr>
          <w:p w:rsidR="004658CC" w:rsidRPr="0075399D" w:rsidRDefault="004658CC" w:rsidP="00EA4A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658CC" w:rsidRPr="0075399D" w:rsidTr="00EA4A3E">
        <w:trPr>
          <w:trHeight w:val="23"/>
        </w:trPr>
        <w:tc>
          <w:tcPr>
            <w:tcW w:w="3259" w:type="pct"/>
            <w:vAlign w:val="center"/>
          </w:tcPr>
          <w:p w:rsidR="004658CC" w:rsidRPr="0075399D" w:rsidRDefault="004658CC" w:rsidP="00EA4A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 в форме зачета с оценкой</w:t>
            </w:r>
          </w:p>
        </w:tc>
        <w:tc>
          <w:tcPr>
            <w:tcW w:w="579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658CC" w:rsidRPr="0075399D" w:rsidTr="00EA4A3E">
        <w:trPr>
          <w:trHeight w:val="23"/>
        </w:trPr>
        <w:tc>
          <w:tcPr>
            <w:tcW w:w="3259" w:type="pct"/>
            <w:vAlign w:val="center"/>
          </w:tcPr>
          <w:p w:rsidR="004658CC" w:rsidRPr="0075399D" w:rsidRDefault="004658CC" w:rsidP="00EA4A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62" w:type="pct"/>
            <w:vAlign w:val="center"/>
          </w:tcPr>
          <w:p w:rsidR="004658CC" w:rsidRPr="0075399D" w:rsidRDefault="004658CC" w:rsidP="00EA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658CC" w:rsidRDefault="004658CC" w:rsidP="00B801C4">
      <w:pPr>
        <w:pStyle w:val="110"/>
        <w:rPr>
          <w:rFonts w:ascii="Times New Roman" w:hAnsi="Times New Roman"/>
          <w:color w:val="auto"/>
        </w:rPr>
      </w:pPr>
    </w:p>
    <w:p w:rsidR="00B801C4" w:rsidRDefault="00B801C4" w:rsidP="00B801C4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15" w:name="_Toc150695626"/>
      <w:bookmarkStart w:id="16" w:name="_Toc156294571"/>
      <w:bookmarkStart w:id="17" w:name="_GoBack"/>
      <w:bookmarkEnd w:id="17"/>
      <w:r>
        <w:rPr>
          <w:rFonts w:ascii="Times New Roman" w:hAnsi="Times New Roman"/>
        </w:rPr>
        <w:br w:type="page" w:clear="all"/>
      </w:r>
    </w:p>
    <w:p w:rsidR="00B801C4" w:rsidRDefault="00B801C4" w:rsidP="00B801C4">
      <w:pPr>
        <w:pStyle w:val="110"/>
        <w:rPr>
          <w:rFonts w:ascii="Times New Roman" w:hAnsi="Times New Roman"/>
        </w:rPr>
        <w:sectPr w:rsidR="00B801C4" w:rsidSect="006E0055">
          <w:headerReference w:type="even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801C4" w:rsidRDefault="00B801C4" w:rsidP="00B801C4">
      <w:pPr>
        <w:pStyle w:val="110"/>
        <w:rPr>
          <w:rFonts w:ascii="Times New Roman" w:hAnsi="Times New Roman"/>
          <w:color w:val="auto"/>
        </w:rPr>
      </w:pPr>
      <w:bookmarkStart w:id="18" w:name="_Toc156825293"/>
      <w:r w:rsidRPr="004E635B">
        <w:rPr>
          <w:rFonts w:ascii="Times New Roman" w:hAnsi="Times New Roman"/>
          <w:color w:val="auto"/>
        </w:rPr>
        <w:lastRenderedPageBreak/>
        <w:t xml:space="preserve">2.2. Содержание </w:t>
      </w:r>
      <w:bookmarkEnd w:id="15"/>
      <w:r w:rsidRPr="004E635B">
        <w:rPr>
          <w:rFonts w:ascii="Times New Roman" w:hAnsi="Times New Roman"/>
          <w:color w:val="auto"/>
        </w:rPr>
        <w:t>дисциплины</w:t>
      </w:r>
      <w:bookmarkEnd w:id="16"/>
      <w:bookmarkEnd w:id="18"/>
    </w:p>
    <w:tbl>
      <w:tblPr>
        <w:tblW w:w="146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079"/>
        <w:gridCol w:w="1843"/>
        <w:gridCol w:w="2410"/>
      </w:tblGrid>
      <w:tr w:rsidR="008F114C" w:rsidRPr="0075399D" w:rsidTr="00EA4A3E">
        <w:trPr>
          <w:trHeight w:val="2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 w:rsidRPr="0075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75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ч. / в том числе в форме практической подготовки, </w:t>
            </w:r>
            <w:proofErr w:type="spellStart"/>
            <w:r w:rsidRPr="0075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75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«Россия – </w:t>
            </w:r>
            <w:r w:rsidRPr="0075399D">
              <w:rPr>
                <w:rFonts w:ascii="Times New Roman" w:hAnsi="Times New Roman"/>
                <w:b/>
                <w:sz w:val="24"/>
              </w:rPr>
              <w:t>священная</w:t>
            </w: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наша держава»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</w:rPr>
              <w:t xml:space="preserve">История гимна и флага России. </w:t>
            </w: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«Александр Невский и его роль в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Руси</w:t>
            </w: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3. Смута и её преодоление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Династический кризис и причины Смутного времени. Избрание государей посредством народного голосования.  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ополчения. Столкновение с иностранными захватчиками и зарождение гражданско-патриотической идентичности в ходе 1-2 народного ополчений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Восстановление единства </w:t>
            </w: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русского народа: объединение Великой и Малой Руси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Угнетение православных русских людей в составе Литвы, Польши, Речи </w:t>
            </w:r>
            <w:proofErr w:type="spellStart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53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сполитой</w:t>
            </w:r>
            <w:proofErr w:type="spellEnd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</w:t>
            </w:r>
            <w:proofErr w:type="spellStart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Переяславская</w:t>
            </w:r>
            <w:proofErr w:type="spellEnd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 Рада 1654 г., Русско-польская война 1654-1667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«Вхождение Украины в состав Московского царства»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5. Пётр Великий. Строитель великой империи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1104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Петра I с европейскими державами (Северная война, </w:t>
            </w:r>
            <w:proofErr w:type="spellStart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Прутский</w:t>
            </w:r>
            <w:proofErr w:type="spellEnd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 поход). Формирование нового курса развития России: </w:t>
            </w:r>
            <w:proofErr w:type="spellStart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западноориентированный</w:t>
            </w:r>
            <w:proofErr w:type="spellEnd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 подход. 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Россия – империя. Социальные, экономические и политические изменения в стране. 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681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«Значение эпохи Петра в становлении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6. Екатерина II: продолжатель великих дел Петра I</w:t>
            </w:r>
            <w:r w:rsidRPr="00753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1248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Просвещённый абсолютизм в России. Решение национальных задач: присоединение Крыма, освоение </w:t>
            </w:r>
            <w:proofErr w:type="spellStart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Новороссии</w:t>
            </w:r>
            <w:proofErr w:type="spellEnd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, воссоединение Правобережья Днепра и Белоруссии с Россией. Противоречия развития науки и культуры с существующим крепостным правом.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569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«Внешняя политика Екатерины Великой»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7. От победы над Наполеоном до Крымской войны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728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XIX в. «Восточный вопрос». Крымская война, как попытка Запада нанести «стратегическое поражение» России. Па</w:t>
            </w:r>
            <w:r w:rsidRPr="00753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мять о героях обороны Севастополя. 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8. Гибель империи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9. От великих потрясений к Великой победе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/>
                <w:sz w:val="24"/>
              </w:rPr>
              <w:t>Выбор пути развития: восстановления цивилизационного пространства России в виде СССР. Перекосы «</w:t>
            </w:r>
            <w:proofErr w:type="spellStart"/>
            <w:r w:rsidRPr="0075399D">
              <w:rPr>
                <w:rFonts w:ascii="Times New Roman" w:hAnsi="Times New Roman"/>
                <w:sz w:val="24"/>
              </w:rPr>
              <w:t>коренизации</w:t>
            </w:r>
            <w:proofErr w:type="spellEnd"/>
            <w:r w:rsidRPr="0075399D">
              <w:rPr>
                <w:rFonts w:ascii="Times New Roman" w:hAnsi="Times New Roman"/>
                <w:sz w:val="24"/>
              </w:rPr>
              <w:t>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</w:t>
            </w:r>
          </w:p>
          <w:p w:rsidR="008F114C" w:rsidRPr="0075399D" w:rsidRDefault="008F114C" w:rsidP="00EA4A3E">
            <w:pPr>
              <w:jc w:val="both"/>
              <w:rPr>
                <w:rFonts w:ascii="Times New Roman" w:hAnsi="Times New Roman"/>
                <w:sz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«Экономическая и духовная сферы советского общества в 1920 – 1930-е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83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10. «Вставай, страна огромная»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1104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pStyle w:val="TableParagraph"/>
              <w:jc w:val="both"/>
              <w:rPr>
                <w:sz w:val="24"/>
                <w:szCs w:val="24"/>
              </w:rPr>
            </w:pPr>
            <w:r w:rsidRPr="0075399D">
              <w:rPr>
                <w:sz w:val="24"/>
                <w:szCs w:val="24"/>
              </w:rPr>
              <w:t>Причины и предпосылки Второй мировой войны. Против кого мы сражались: Европа, объединенная под нацистской свастикой. Основные этапы и события Великой Отечественной войны. Патриотический подъем народа в годы Отечественной Войны. Фронт и тыл. Защитники Родины и пособники нацистов.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681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8F114C" w:rsidRPr="0075399D" w:rsidRDefault="008F114C" w:rsidP="00EA4A3E">
            <w:pPr>
              <w:pStyle w:val="TableParagraph"/>
              <w:jc w:val="both"/>
              <w:rPr>
                <w:sz w:val="24"/>
                <w:szCs w:val="24"/>
              </w:rPr>
            </w:pPr>
            <w:r w:rsidRPr="0075399D">
              <w:rPr>
                <w:sz w:val="24"/>
                <w:szCs w:val="24"/>
              </w:rPr>
              <w:t>«</w:t>
            </w:r>
            <w:r w:rsidRPr="00E6322C">
              <w:rPr>
                <w:bCs/>
                <w:sz w:val="24"/>
                <w:szCs w:val="24"/>
              </w:rPr>
              <w:t>Причины, ход и итоги Второй Мировой войны. Великая Отечественная война</w:t>
            </w:r>
            <w:r w:rsidRPr="0075399D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11. В буднях великих строек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75399D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586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Геополитические результаты Великой Отечественной войны. Возрождение разрушенной экономики, культура и общество СССР после войны. Экономи</w:t>
            </w:r>
            <w:r w:rsidRPr="00753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ческая модель послевоенного СССР, идеи социалистической автаркии.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</w:t>
            </w:r>
            <w:proofErr w:type="spellStart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неоколониальной</w:t>
            </w:r>
            <w:proofErr w:type="spellEnd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12. От перестройки к кризису, от кризиса к возрождению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/>
                <w:sz w:val="24"/>
              </w:rPr>
              <w:t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олигархов. Конфликты на Северном Кавказе и других регионах России: 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13. Россия. ХХI век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Запрос на национальное возрождение в обществе. Укрепление патриотических настроений. Владимир Путин. Устранение </w:t>
            </w:r>
            <w:proofErr w:type="spellStart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олигархата</w:t>
            </w:r>
            <w:proofErr w:type="spellEnd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 от власти и укрепление ее вертикали.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проекты. Возвращение уважения к традиционным ценностям народов России.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14. История антироссийской пропаганды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303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/>
                <w:sz w:val="24"/>
              </w:rPr>
              <w:t>Истоки русофобии – «сказания иностранцев о России». Ливонская война – становление русофобской мифологии. «Завещание Петра Великого» – анти</w:t>
            </w:r>
            <w:r w:rsidRPr="0075399D">
              <w:rPr>
                <w:rFonts w:ascii="Times New Roman" w:hAnsi="Times New Roman"/>
                <w:sz w:val="24"/>
              </w:rPr>
              <w:lastRenderedPageBreak/>
              <w:t>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303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№7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«Истоки антироссийской пропаганды»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15. Слава русского оружия</w:t>
            </w:r>
            <w:r w:rsidRPr="007539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</w:t>
            </w:r>
            <w:proofErr w:type="spellStart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 и др.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14C" w:rsidRPr="0075399D" w:rsidRDefault="008F114C" w:rsidP="00EA4A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Тема 16. Россия в деле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ОК 01; ОК 02; ОК 04; ОК 05; ОК 06</w:t>
            </w: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</w:t>
            </w:r>
            <w:proofErr w:type="spellStart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75399D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№8</w:t>
            </w:r>
          </w:p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sz w:val="24"/>
                <w:szCs w:val="24"/>
              </w:rPr>
              <w:t>«Современное развитие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103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Промежуточная аттестация в форме зачета с оценкой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14C" w:rsidRPr="0075399D" w:rsidTr="00EA4A3E">
        <w:trPr>
          <w:trHeight w:val="20"/>
        </w:trPr>
        <w:tc>
          <w:tcPr>
            <w:tcW w:w="103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9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4C" w:rsidRPr="0075399D" w:rsidRDefault="008F114C" w:rsidP="00EA4A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F114C" w:rsidRDefault="008F114C" w:rsidP="00B801C4">
      <w:pPr>
        <w:pStyle w:val="110"/>
        <w:rPr>
          <w:rFonts w:ascii="Times New Roman" w:hAnsi="Times New Roman"/>
          <w:color w:val="auto"/>
        </w:rPr>
      </w:pPr>
    </w:p>
    <w:p w:rsidR="00FB5EC7" w:rsidRDefault="00FB5EC7" w:rsidP="008F114C">
      <w:pPr>
        <w:pStyle w:val="110"/>
        <w:ind w:firstLine="0"/>
        <w:jc w:val="both"/>
        <w:rPr>
          <w:rFonts w:ascii="Times New Roman" w:hAnsi="Times New Roman"/>
        </w:rPr>
        <w:sectPr w:rsidR="00FB5EC7" w:rsidSect="00FB5EC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bookmarkStart w:id="19" w:name="_Toc152334670"/>
    </w:p>
    <w:p w:rsidR="00B801C4" w:rsidRPr="004A54C2" w:rsidRDefault="00B801C4" w:rsidP="00F845CC">
      <w:pPr>
        <w:pStyle w:val="14"/>
        <w:spacing w:after="0"/>
        <w:rPr>
          <w:rFonts w:ascii="Times New Roman" w:hAnsi="Times New Roman"/>
          <w:color w:val="auto"/>
        </w:rPr>
      </w:pPr>
      <w:bookmarkStart w:id="20" w:name="_Toc152334671"/>
      <w:bookmarkStart w:id="21" w:name="_Toc156294574"/>
      <w:bookmarkStart w:id="22" w:name="_Toc156825296"/>
      <w:bookmarkEnd w:id="19"/>
      <w:r w:rsidRPr="004A54C2">
        <w:rPr>
          <w:rFonts w:ascii="Times New Roman" w:hAnsi="Times New Roman"/>
          <w:color w:val="auto"/>
        </w:rPr>
        <w:lastRenderedPageBreak/>
        <w:t xml:space="preserve">3. Условия реализации </w:t>
      </w:r>
      <w:bookmarkEnd w:id="20"/>
      <w:r w:rsidRPr="004A54C2">
        <w:rPr>
          <w:rFonts w:ascii="Times New Roman" w:hAnsi="Times New Roman"/>
          <w:color w:val="auto"/>
        </w:rPr>
        <w:t>ДИСЦИПЛИНЫ</w:t>
      </w:r>
      <w:bookmarkEnd w:id="21"/>
      <w:bookmarkEnd w:id="22"/>
    </w:p>
    <w:p w:rsidR="006E0055" w:rsidRPr="004A54C2" w:rsidRDefault="006E0055" w:rsidP="006E0055">
      <w:pPr>
        <w:pStyle w:val="110"/>
        <w:spacing w:after="0" w:line="240" w:lineRule="auto"/>
        <w:rPr>
          <w:rFonts w:ascii="Times New Roman" w:hAnsi="Times New Roman"/>
          <w:color w:val="auto"/>
        </w:rPr>
      </w:pPr>
      <w:bookmarkStart w:id="23" w:name="_Toc152334672"/>
      <w:bookmarkStart w:id="24" w:name="_Toc156294575"/>
      <w:bookmarkStart w:id="25" w:name="_Toc156825297"/>
      <w:r w:rsidRPr="004A54C2">
        <w:rPr>
          <w:rFonts w:ascii="Times New Roman" w:hAnsi="Times New Roman"/>
          <w:color w:val="auto"/>
        </w:rPr>
        <w:t>3.1. Материально-техническое обеспечение</w:t>
      </w:r>
      <w:bookmarkEnd w:id="23"/>
      <w:bookmarkEnd w:id="24"/>
      <w:bookmarkEnd w:id="25"/>
    </w:p>
    <w:p w:rsidR="006E0055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bookmarkStart w:id="26" w:name="_Toc152334673"/>
      <w:bookmarkStart w:id="27" w:name="_Toc156294576"/>
      <w:bookmarkStart w:id="28" w:name="_Toc156825298"/>
      <w:r>
        <w:rPr>
          <w:rFonts w:ascii="Times New Roman" w:hAnsi="Times New Roman"/>
          <w:bCs/>
          <w:sz w:val="24"/>
          <w:szCs w:val="24"/>
        </w:rPr>
        <w:t>Кабинет «С</w:t>
      </w:r>
      <w:r w:rsidRPr="00520491">
        <w:rPr>
          <w:rFonts w:ascii="Times New Roman" w:hAnsi="Times New Roman"/>
          <w:bCs/>
          <w:sz w:val="24"/>
          <w:szCs w:val="24"/>
        </w:rPr>
        <w:t>оциально-экономических дисциплин</w:t>
      </w:r>
      <w:r w:rsidRPr="001C014A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оснащенный </w:t>
      </w:r>
      <w:r w:rsidRPr="001C014A">
        <w:rPr>
          <w:rFonts w:ascii="Times New Roman" w:hAnsi="Times New Roman"/>
          <w:b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6E0055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Оборудование/ мебель</w:t>
      </w:r>
    </w:p>
    <w:p w:rsidR="006E0055" w:rsidRPr="001C014A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1C014A">
        <w:rPr>
          <w:rFonts w:ascii="Times New Roman" w:hAnsi="Times New Roman"/>
          <w:bCs/>
          <w:sz w:val="24"/>
          <w:szCs w:val="24"/>
        </w:rPr>
        <w:t>комплект учебной мебели для преподавателя (стол, стул);</w:t>
      </w:r>
    </w:p>
    <w:p w:rsidR="006E0055" w:rsidRPr="001C014A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 w:rsidRPr="001C014A">
        <w:rPr>
          <w:rFonts w:ascii="Times New Roman" w:hAnsi="Times New Roman"/>
          <w:bCs/>
          <w:sz w:val="24"/>
          <w:szCs w:val="24"/>
        </w:rPr>
        <w:t>- комплекты учебной мебели для обучающихся (</w:t>
      </w:r>
      <w:proofErr w:type="gramStart"/>
      <w:r w:rsidRPr="001C014A">
        <w:rPr>
          <w:rFonts w:ascii="Times New Roman" w:hAnsi="Times New Roman"/>
          <w:bCs/>
          <w:sz w:val="24"/>
          <w:szCs w:val="24"/>
        </w:rPr>
        <w:t>ученические  столы</w:t>
      </w:r>
      <w:proofErr w:type="gramEnd"/>
      <w:r w:rsidRPr="001C014A">
        <w:rPr>
          <w:rFonts w:ascii="Times New Roman" w:hAnsi="Times New Roman"/>
          <w:bCs/>
          <w:sz w:val="24"/>
          <w:szCs w:val="24"/>
        </w:rPr>
        <w:t>, стулья);</w:t>
      </w:r>
    </w:p>
    <w:p w:rsidR="006E0055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 w:rsidRPr="001C014A">
        <w:rPr>
          <w:rFonts w:ascii="Times New Roman" w:hAnsi="Times New Roman"/>
          <w:bCs/>
          <w:sz w:val="24"/>
          <w:szCs w:val="24"/>
        </w:rPr>
        <w:t>- встроенный шкаф;</w:t>
      </w:r>
    </w:p>
    <w:p w:rsidR="006E0055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учебная доска;</w:t>
      </w:r>
    </w:p>
    <w:p w:rsidR="006E0055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 w:rsidR="006E0055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компьютер</w:t>
      </w:r>
    </w:p>
    <w:p w:rsidR="006E0055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мультимедиа проектор (переносной)</w:t>
      </w:r>
    </w:p>
    <w:p w:rsidR="006E0055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экран</w:t>
      </w:r>
    </w:p>
    <w:p w:rsidR="006E0055" w:rsidRPr="001C014A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 w:rsidRPr="001C014A">
        <w:rPr>
          <w:rFonts w:ascii="Times New Roman" w:hAnsi="Times New Roman"/>
          <w:bCs/>
          <w:sz w:val="24"/>
          <w:szCs w:val="24"/>
        </w:rPr>
        <w:t>Демонстрационные учебно-наглядные пособия:</w:t>
      </w:r>
    </w:p>
    <w:p w:rsidR="006E0055" w:rsidRDefault="006E0055" w:rsidP="006E0055">
      <w:pPr>
        <w:ind w:firstLine="709"/>
        <w:rPr>
          <w:rFonts w:ascii="Times New Roman" w:hAnsi="Times New Roman"/>
          <w:bCs/>
          <w:sz w:val="24"/>
          <w:szCs w:val="24"/>
        </w:rPr>
      </w:pPr>
      <w:r w:rsidRPr="001C014A">
        <w:rPr>
          <w:rFonts w:ascii="Times New Roman" w:hAnsi="Times New Roman"/>
          <w:bCs/>
          <w:sz w:val="24"/>
          <w:szCs w:val="24"/>
        </w:rPr>
        <w:t>- наглядные пособия (комплекты плакатов)</w:t>
      </w:r>
    </w:p>
    <w:p w:rsidR="006E0055" w:rsidRDefault="006E0055" w:rsidP="006E0055">
      <w:pPr>
        <w:pStyle w:val="110"/>
        <w:rPr>
          <w:rFonts w:ascii="Times New Roman" w:hAnsi="Times New Roman"/>
        </w:rPr>
      </w:pPr>
    </w:p>
    <w:p w:rsidR="006E0055" w:rsidRPr="00954C47" w:rsidRDefault="006E0055" w:rsidP="006E0055">
      <w:pPr>
        <w:pStyle w:val="110"/>
        <w:rPr>
          <w:rFonts w:ascii="Times New Roman" w:eastAsia="Times New Roman" w:hAnsi="Times New Roman"/>
          <w:color w:val="auto"/>
        </w:rPr>
      </w:pPr>
      <w:bookmarkStart w:id="29" w:name="_Toc194308325"/>
      <w:r w:rsidRPr="00954C47">
        <w:rPr>
          <w:rFonts w:ascii="Times New Roman" w:hAnsi="Times New Roman"/>
          <w:color w:val="auto"/>
        </w:rPr>
        <w:t>3.2. Учебно-методическое обеспечение</w:t>
      </w:r>
      <w:bookmarkEnd w:id="29"/>
    </w:p>
    <w:p w:rsidR="006E0055" w:rsidRDefault="006E0055" w:rsidP="006E0055">
      <w:pPr>
        <w:pStyle w:val="a4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5335FF">
        <w:rPr>
          <w:rFonts w:ascii="Times New Roman" w:hAnsi="Times New Roman" w:cs="Times New Roman"/>
          <w:b/>
          <w:sz w:val="24"/>
          <w:szCs w:val="24"/>
        </w:rPr>
        <w:t>3.2.1. Основные электронные издания</w:t>
      </w:r>
    </w:p>
    <w:p w:rsidR="006E0055" w:rsidRPr="005335FF" w:rsidRDefault="006E0055" w:rsidP="006E0055">
      <w:pPr>
        <w:pStyle w:val="a4"/>
        <w:numPr>
          <w:ilvl w:val="0"/>
          <w:numId w:val="17"/>
        </w:numPr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>Мединский</w:t>
      </w:r>
      <w:proofErr w:type="spellEnd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В. Р. История. История России. 1914—1945 годы: 10-й класс: базовый уровень: учебник / В. Р. </w:t>
      </w:r>
      <w:proofErr w:type="spellStart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>Мединский</w:t>
      </w:r>
      <w:proofErr w:type="spellEnd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А. В. </w:t>
      </w:r>
      <w:proofErr w:type="spellStart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>Торкунов</w:t>
      </w:r>
      <w:proofErr w:type="spellEnd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— 3-е изд., </w:t>
      </w:r>
      <w:proofErr w:type="spellStart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>обновл</w:t>
      </w:r>
      <w:proofErr w:type="spellEnd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— Москва: Просвещение, 2024. — 496 с. — ISBN 978-5-09-112828-4. — Текст: электронный // Лань: электронно-библиотечная система. — URL: </w:t>
      </w:r>
      <w:hyperlink r:id="rId10" w:history="1">
        <w:r w:rsidRPr="005335FF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https://e.lanbook.com/book/408785</w:t>
        </w:r>
      </w:hyperlink>
    </w:p>
    <w:p w:rsidR="006E0055" w:rsidRPr="005335FF" w:rsidRDefault="006E0055" w:rsidP="006E0055">
      <w:pPr>
        <w:pStyle w:val="a4"/>
        <w:numPr>
          <w:ilvl w:val="0"/>
          <w:numId w:val="17"/>
        </w:numPr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>Мединский</w:t>
      </w:r>
      <w:proofErr w:type="spellEnd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В. Р. История. История России. 1945 год — начало XXI века: 11-й класс: базовый уровень: учебник / В. Р. </w:t>
      </w:r>
      <w:proofErr w:type="spellStart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>Мединский</w:t>
      </w:r>
      <w:proofErr w:type="spellEnd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А. В. </w:t>
      </w:r>
      <w:proofErr w:type="spellStart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>Торкунов</w:t>
      </w:r>
      <w:proofErr w:type="spellEnd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— 3-е изд., </w:t>
      </w:r>
      <w:proofErr w:type="spellStart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>обновл</w:t>
      </w:r>
      <w:proofErr w:type="spellEnd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— Москва: Просвещение, 2024. — 447 с. — ISBN 978-5-09-112830-7. — Текст: электронный // Лань: электронно-библиотечная система. — URL: </w:t>
      </w:r>
      <w:hyperlink r:id="rId11" w:history="1">
        <w:r w:rsidRPr="005335FF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https://e.lanbook.com/book/408788</w:t>
        </w:r>
      </w:hyperlink>
    </w:p>
    <w:p w:rsidR="006E0055" w:rsidRDefault="006E0055" w:rsidP="006E0055">
      <w:pPr>
        <w:pStyle w:val="a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4C2">
        <w:rPr>
          <w:rFonts w:ascii="Times New Roman" w:hAnsi="Times New Roman" w:cs="Times New Roman"/>
          <w:sz w:val="24"/>
          <w:szCs w:val="24"/>
        </w:rPr>
        <w:t xml:space="preserve">Зуев, М. Н.  История </w:t>
      </w:r>
      <w:proofErr w:type="gramStart"/>
      <w:r w:rsidRPr="004A54C2">
        <w:rPr>
          <w:rFonts w:ascii="Times New Roman" w:hAnsi="Times New Roman" w:cs="Times New Roman"/>
          <w:sz w:val="24"/>
          <w:szCs w:val="24"/>
        </w:rPr>
        <w:t>России :</w:t>
      </w:r>
      <w:proofErr w:type="gramEnd"/>
      <w:r w:rsidRPr="004A54C2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 / М. Н. Зуев, С. Я. </w:t>
      </w:r>
      <w:proofErr w:type="spellStart"/>
      <w:r w:rsidRPr="004A54C2">
        <w:rPr>
          <w:rFonts w:ascii="Times New Roman" w:hAnsi="Times New Roman" w:cs="Times New Roman"/>
          <w:sz w:val="24"/>
          <w:szCs w:val="24"/>
        </w:rPr>
        <w:t>Лавренов</w:t>
      </w:r>
      <w:proofErr w:type="spellEnd"/>
      <w:r w:rsidRPr="004A54C2">
        <w:rPr>
          <w:rFonts w:ascii="Times New Roman" w:hAnsi="Times New Roman" w:cs="Times New Roman"/>
          <w:sz w:val="24"/>
          <w:szCs w:val="24"/>
        </w:rPr>
        <w:t xml:space="preserve">. — 5-е изд., </w:t>
      </w:r>
      <w:proofErr w:type="spellStart"/>
      <w:r w:rsidRPr="004A54C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4A54C2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4A54C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A54C2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A54C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A54C2">
        <w:rPr>
          <w:rFonts w:ascii="Times New Roman" w:hAnsi="Times New Roman" w:cs="Times New Roman"/>
          <w:sz w:val="24"/>
          <w:szCs w:val="24"/>
        </w:rPr>
        <w:t xml:space="preserve">, 2025. — 706 с. — (Профессиональное образование). — ISBN 978-5-534-15483-2. — </w:t>
      </w:r>
      <w:proofErr w:type="gramStart"/>
      <w:r w:rsidRPr="004A54C2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A54C2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4A54C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A54C2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2" w:history="1">
        <w:r w:rsidRPr="00A85C60">
          <w:rPr>
            <w:rStyle w:val="a8"/>
            <w:rFonts w:ascii="Times New Roman" w:hAnsi="Times New Roman" w:cs="Times New Roman"/>
            <w:sz w:val="24"/>
            <w:szCs w:val="24"/>
          </w:rPr>
          <w:t>https://urait.ru/bcode/560720</w:t>
        </w:r>
      </w:hyperlink>
    </w:p>
    <w:p w:rsidR="006E0055" w:rsidRDefault="006E0055" w:rsidP="006E0055">
      <w:pPr>
        <w:pStyle w:val="a4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4C2">
        <w:rPr>
          <w:rFonts w:ascii="Times New Roman" w:hAnsi="Times New Roman" w:cs="Times New Roman"/>
          <w:sz w:val="24"/>
          <w:szCs w:val="24"/>
        </w:rPr>
        <w:t xml:space="preserve">Кириллов, В. В.  История </w:t>
      </w:r>
      <w:proofErr w:type="gramStart"/>
      <w:r w:rsidRPr="004A54C2">
        <w:rPr>
          <w:rFonts w:ascii="Times New Roman" w:hAnsi="Times New Roman" w:cs="Times New Roman"/>
          <w:sz w:val="24"/>
          <w:szCs w:val="24"/>
        </w:rPr>
        <w:t>России :</w:t>
      </w:r>
      <w:proofErr w:type="gramEnd"/>
      <w:r w:rsidRPr="004A54C2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 / В. В. Кириллов, М. А. </w:t>
      </w:r>
      <w:proofErr w:type="spellStart"/>
      <w:r w:rsidRPr="004A54C2">
        <w:rPr>
          <w:rFonts w:ascii="Times New Roman" w:hAnsi="Times New Roman" w:cs="Times New Roman"/>
          <w:sz w:val="24"/>
          <w:szCs w:val="24"/>
        </w:rPr>
        <w:t>Бравина</w:t>
      </w:r>
      <w:proofErr w:type="spellEnd"/>
      <w:r w:rsidRPr="004A54C2">
        <w:rPr>
          <w:rFonts w:ascii="Times New Roman" w:hAnsi="Times New Roman" w:cs="Times New Roman"/>
          <w:sz w:val="24"/>
          <w:szCs w:val="24"/>
        </w:rPr>
        <w:t xml:space="preserve">. — 5-е изд., </w:t>
      </w:r>
      <w:proofErr w:type="spellStart"/>
      <w:r w:rsidRPr="004A54C2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4A54C2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4A54C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A54C2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A54C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A54C2">
        <w:rPr>
          <w:rFonts w:ascii="Times New Roman" w:hAnsi="Times New Roman" w:cs="Times New Roman"/>
          <w:sz w:val="24"/>
          <w:szCs w:val="24"/>
        </w:rPr>
        <w:t xml:space="preserve">, 2025. — 596 с. — (Профессиональное образование). — ISBN 978-5-534-19455-5. — </w:t>
      </w:r>
      <w:proofErr w:type="gramStart"/>
      <w:r w:rsidRPr="004A54C2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A54C2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4A54C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A54C2">
        <w:rPr>
          <w:rFonts w:ascii="Times New Roman" w:hAnsi="Times New Roman" w:cs="Times New Roman"/>
          <w:sz w:val="24"/>
          <w:szCs w:val="24"/>
        </w:rPr>
        <w:t xml:space="preserve"> [сайт]. — URL: https://urait.ru/bcode/561358</w:t>
      </w:r>
    </w:p>
    <w:p w:rsidR="006E0055" w:rsidRPr="00954C47" w:rsidRDefault="006E0055" w:rsidP="006E0055">
      <w:pPr>
        <w:pStyle w:val="a4"/>
        <w:numPr>
          <w:ilvl w:val="0"/>
          <w:numId w:val="17"/>
        </w:numPr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54C47">
        <w:rPr>
          <w:rFonts w:ascii="Times New Roman" w:hAnsi="Times New Roman" w:cs="Times New Roman"/>
          <w:bCs/>
          <w:sz w:val="24"/>
          <w:szCs w:val="24"/>
        </w:rPr>
        <w:t>Сёмин</w:t>
      </w:r>
      <w:proofErr w:type="spellEnd"/>
      <w:r w:rsidRPr="00954C47">
        <w:rPr>
          <w:rFonts w:ascii="Times New Roman" w:hAnsi="Times New Roman" w:cs="Times New Roman"/>
          <w:bCs/>
          <w:sz w:val="24"/>
          <w:szCs w:val="24"/>
        </w:rPr>
        <w:t xml:space="preserve">, В. П., История: учебное пособие / В. П. </w:t>
      </w:r>
      <w:proofErr w:type="spellStart"/>
      <w:r w:rsidRPr="00954C47">
        <w:rPr>
          <w:rFonts w:ascii="Times New Roman" w:hAnsi="Times New Roman" w:cs="Times New Roman"/>
          <w:bCs/>
          <w:sz w:val="24"/>
          <w:szCs w:val="24"/>
        </w:rPr>
        <w:t>Сёмин</w:t>
      </w:r>
      <w:proofErr w:type="spellEnd"/>
      <w:r w:rsidRPr="00954C47">
        <w:rPr>
          <w:rFonts w:ascii="Times New Roman" w:hAnsi="Times New Roman" w:cs="Times New Roman"/>
          <w:bCs/>
          <w:sz w:val="24"/>
          <w:szCs w:val="24"/>
        </w:rPr>
        <w:t xml:space="preserve">, Ю. Н. </w:t>
      </w:r>
      <w:proofErr w:type="spellStart"/>
      <w:r w:rsidRPr="00954C47">
        <w:rPr>
          <w:rFonts w:ascii="Times New Roman" w:hAnsi="Times New Roman" w:cs="Times New Roman"/>
          <w:bCs/>
          <w:sz w:val="24"/>
          <w:szCs w:val="24"/>
        </w:rPr>
        <w:t>Арзамаскин</w:t>
      </w:r>
      <w:proofErr w:type="spellEnd"/>
      <w:r w:rsidRPr="00954C47">
        <w:rPr>
          <w:rFonts w:ascii="Times New Roman" w:hAnsi="Times New Roman" w:cs="Times New Roman"/>
          <w:bCs/>
          <w:sz w:val="24"/>
          <w:szCs w:val="24"/>
        </w:rPr>
        <w:t xml:space="preserve">. — Москва: </w:t>
      </w:r>
      <w:proofErr w:type="spellStart"/>
      <w:r w:rsidRPr="00954C47">
        <w:rPr>
          <w:rFonts w:ascii="Times New Roman" w:hAnsi="Times New Roman" w:cs="Times New Roman"/>
          <w:bCs/>
          <w:sz w:val="24"/>
          <w:szCs w:val="24"/>
        </w:rPr>
        <w:t>КноРус</w:t>
      </w:r>
      <w:proofErr w:type="spellEnd"/>
      <w:r w:rsidRPr="00954C47">
        <w:rPr>
          <w:rFonts w:ascii="Times New Roman" w:hAnsi="Times New Roman" w:cs="Times New Roman"/>
          <w:bCs/>
          <w:sz w:val="24"/>
          <w:szCs w:val="24"/>
        </w:rPr>
        <w:t xml:space="preserve">, 2024. — 304 с. — ISBN 978-5-406-12457-4. — </w:t>
      </w:r>
      <w:r w:rsidRPr="00954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Текст: электронный // Book.ru: электронно-библиотечная система. - </w:t>
      </w:r>
      <w:r w:rsidRPr="00954C47">
        <w:rPr>
          <w:rFonts w:ascii="Times New Roman" w:hAnsi="Times New Roman" w:cs="Times New Roman"/>
          <w:bCs/>
          <w:sz w:val="24"/>
          <w:szCs w:val="24"/>
        </w:rPr>
        <w:t xml:space="preserve">URL: </w:t>
      </w:r>
      <w:hyperlink r:id="rId13" w:history="1">
        <w:r w:rsidRPr="00954C47">
          <w:rPr>
            <w:rStyle w:val="a8"/>
            <w:rFonts w:ascii="Times New Roman" w:hAnsi="Times New Roman" w:cs="Times New Roman"/>
            <w:bCs/>
            <w:sz w:val="24"/>
            <w:szCs w:val="24"/>
          </w:rPr>
          <w:t>https://book.ru/book/951562</w:t>
        </w:r>
      </w:hyperlink>
    </w:p>
    <w:p w:rsidR="006E0055" w:rsidRPr="005335FF" w:rsidRDefault="006E0055" w:rsidP="006E0055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E0055" w:rsidRPr="005335FF" w:rsidRDefault="006E0055" w:rsidP="006E0055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35F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3.2.2. Дополнительные источники </w:t>
      </w:r>
    </w:p>
    <w:p w:rsidR="006E0055" w:rsidRPr="005335FF" w:rsidRDefault="006E0055" w:rsidP="006E0055">
      <w:pPr>
        <w:pStyle w:val="a4"/>
        <w:numPr>
          <w:ilvl w:val="0"/>
          <w:numId w:val="1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5335FF">
        <w:rPr>
          <w:rFonts w:ascii="Times New Roman" w:hAnsi="Times New Roman" w:cs="Times New Roman"/>
          <w:bCs/>
          <w:iCs/>
          <w:sz w:val="24"/>
          <w:szCs w:val="24"/>
        </w:rPr>
        <w:t>Сёмин</w:t>
      </w:r>
      <w:proofErr w:type="spellEnd"/>
      <w:r w:rsidRPr="005335FF">
        <w:rPr>
          <w:rFonts w:ascii="Times New Roman" w:hAnsi="Times New Roman" w:cs="Times New Roman"/>
          <w:bCs/>
          <w:iCs/>
          <w:sz w:val="24"/>
          <w:szCs w:val="24"/>
        </w:rPr>
        <w:t xml:space="preserve">, В. П., История: учебное пособие / В. П. </w:t>
      </w:r>
      <w:proofErr w:type="spellStart"/>
      <w:r w:rsidRPr="005335FF">
        <w:rPr>
          <w:rFonts w:ascii="Times New Roman" w:hAnsi="Times New Roman" w:cs="Times New Roman"/>
          <w:bCs/>
          <w:iCs/>
          <w:sz w:val="24"/>
          <w:szCs w:val="24"/>
        </w:rPr>
        <w:t>Сёмин</w:t>
      </w:r>
      <w:proofErr w:type="spellEnd"/>
      <w:r w:rsidRPr="005335FF">
        <w:rPr>
          <w:rFonts w:ascii="Times New Roman" w:hAnsi="Times New Roman" w:cs="Times New Roman"/>
          <w:bCs/>
          <w:iCs/>
          <w:sz w:val="24"/>
          <w:szCs w:val="24"/>
        </w:rPr>
        <w:t xml:space="preserve">, Ю. Н. </w:t>
      </w:r>
      <w:proofErr w:type="spellStart"/>
      <w:r w:rsidRPr="005335FF">
        <w:rPr>
          <w:rFonts w:ascii="Times New Roman" w:hAnsi="Times New Roman" w:cs="Times New Roman"/>
          <w:bCs/>
          <w:iCs/>
          <w:sz w:val="24"/>
          <w:szCs w:val="24"/>
        </w:rPr>
        <w:t>Арзамаскин</w:t>
      </w:r>
      <w:proofErr w:type="spellEnd"/>
      <w:r w:rsidRPr="005335FF">
        <w:rPr>
          <w:rFonts w:ascii="Times New Roman" w:hAnsi="Times New Roman" w:cs="Times New Roman"/>
          <w:bCs/>
          <w:iCs/>
          <w:sz w:val="24"/>
          <w:szCs w:val="24"/>
        </w:rPr>
        <w:t xml:space="preserve">. — Москва: </w:t>
      </w:r>
      <w:proofErr w:type="spellStart"/>
      <w:r w:rsidRPr="005335FF">
        <w:rPr>
          <w:rFonts w:ascii="Times New Roman" w:hAnsi="Times New Roman" w:cs="Times New Roman"/>
          <w:bCs/>
          <w:iCs/>
          <w:sz w:val="24"/>
          <w:szCs w:val="24"/>
        </w:rPr>
        <w:t>КноРус</w:t>
      </w:r>
      <w:proofErr w:type="spellEnd"/>
      <w:r w:rsidRPr="005335FF">
        <w:rPr>
          <w:rFonts w:ascii="Times New Roman" w:hAnsi="Times New Roman" w:cs="Times New Roman"/>
          <w:bCs/>
          <w:iCs/>
          <w:sz w:val="24"/>
          <w:szCs w:val="24"/>
        </w:rPr>
        <w:t xml:space="preserve">, 2019. — 304 с. — (СПО). — ISBN 978-5-406-06625-6. </w:t>
      </w:r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Текст: электронный // Book.ru: электронно-библиотечная система. — </w:t>
      </w:r>
      <w:r w:rsidRPr="005335FF">
        <w:rPr>
          <w:rFonts w:ascii="Times New Roman" w:hAnsi="Times New Roman" w:cs="Times New Roman"/>
          <w:bCs/>
          <w:iCs/>
          <w:sz w:val="24"/>
          <w:szCs w:val="24"/>
        </w:rPr>
        <w:t xml:space="preserve"> URL: </w:t>
      </w:r>
      <w:hyperlink r:id="rId14" w:history="1">
        <w:r w:rsidRPr="005335FF">
          <w:rPr>
            <w:rStyle w:val="a8"/>
            <w:rFonts w:ascii="Times New Roman" w:hAnsi="Times New Roman" w:cs="Times New Roman"/>
            <w:bCs/>
            <w:iCs/>
            <w:sz w:val="24"/>
            <w:szCs w:val="24"/>
          </w:rPr>
          <w:t>https://book.ru/book/929977</w:t>
        </w:r>
      </w:hyperlink>
    </w:p>
    <w:p w:rsidR="006E0055" w:rsidRPr="00954C47" w:rsidRDefault="006E0055" w:rsidP="006E0055">
      <w:pPr>
        <w:pStyle w:val="a4"/>
        <w:numPr>
          <w:ilvl w:val="0"/>
          <w:numId w:val="16"/>
        </w:numPr>
        <w:tabs>
          <w:tab w:val="left" w:pos="709"/>
          <w:tab w:val="left" w:pos="993"/>
        </w:tabs>
        <w:ind w:left="0" w:firstLine="709"/>
        <w:jc w:val="both"/>
        <w:rPr>
          <w:rStyle w:val="a8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</w:pPr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Касьянов, В.В. История России: учебное пособие для среднего профессионального образования / В. В. Касьянов. — 2-е изд., </w:t>
      </w:r>
      <w:proofErr w:type="spellStart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proofErr w:type="gramStart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доп. — Москва: Издательство </w:t>
      </w:r>
      <w:proofErr w:type="spellStart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2023. — 255 с. — (Профессиональное образование). — ISBN 978-5-534-09549-4. — Текст: электронный // Образовательная платформа </w:t>
      </w:r>
      <w:proofErr w:type="spellStart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533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URL:</w:t>
      </w:r>
      <w:r w:rsidRPr="005335FF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037D79">
          <w:rPr>
            <w:rStyle w:val="a8"/>
            <w:rFonts w:ascii="Times New Roman" w:hAnsi="Times New Roman" w:cs="Times New Roman"/>
            <w:sz w:val="24"/>
            <w:szCs w:val="24"/>
          </w:rPr>
          <w:t>https://urait.ru/bcode/516976</w:t>
        </w:r>
      </w:hyperlink>
    </w:p>
    <w:p w:rsidR="006E0055" w:rsidRPr="004A54C2" w:rsidRDefault="006E0055" w:rsidP="006E0055">
      <w:pPr>
        <w:pStyle w:val="a4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A54C2">
        <w:rPr>
          <w:rFonts w:ascii="Times New Roman" w:hAnsi="Times New Roman" w:cs="Times New Roman"/>
          <w:bCs/>
          <w:iCs/>
          <w:sz w:val="24"/>
          <w:szCs w:val="24"/>
        </w:rPr>
        <w:t xml:space="preserve">История России. 1914—1941 </w:t>
      </w:r>
      <w:proofErr w:type="gramStart"/>
      <w:r w:rsidRPr="004A54C2">
        <w:rPr>
          <w:rFonts w:ascii="Times New Roman" w:hAnsi="Times New Roman" w:cs="Times New Roman"/>
          <w:bCs/>
          <w:iCs/>
          <w:sz w:val="24"/>
          <w:szCs w:val="24"/>
        </w:rPr>
        <w:t>годы :</w:t>
      </w:r>
      <w:proofErr w:type="gramEnd"/>
      <w:r w:rsidRPr="004A54C2">
        <w:rPr>
          <w:rFonts w:ascii="Times New Roman" w:hAnsi="Times New Roman" w:cs="Times New Roman"/>
          <w:bCs/>
          <w:iCs/>
          <w:sz w:val="24"/>
          <w:szCs w:val="24"/>
        </w:rPr>
        <w:t xml:space="preserve"> учебник для среднего профессионального образования / М. В. </w:t>
      </w:r>
      <w:proofErr w:type="spellStart"/>
      <w:r w:rsidRPr="004A54C2">
        <w:rPr>
          <w:rFonts w:ascii="Times New Roman" w:hAnsi="Times New Roman" w:cs="Times New Roman"/>
          <w:bCs/>
          <w:iCs/>
          <w:sz w:val="24"/>
          <w:szCs w:val="24"/>
        </w:rPr>
        <w:t>Ходяков</w:t>
      </w:r>
      <w:proofErr w:type="spellEnd"/>
      <w:r w:rsidRPr="004A54C2">
        <w:rPr>
          <w:rFonts w:ascii="Times New Roman" w:hAnsi="Times New Roman" w:cs="Times New Roman"/>
          <w:bCs/>
          <w:iCs/>
          <w:sz w:val="24"/>
          <w:szCs w:val="24"/>
        </w:rPr>
        <w:t xml:space="preserve"> [и др.] ; под редакцией М. В. </w:t>
      </w:r>
      <w:proofErr w:type="spellStart"/>
      <w:r w:rsidRPr="004A54C2">
        <w:rPr>
          <w:rFonts w:ascii="Times New Roman" w:hAnsi="Times New Roman" w:cs="Times New Roman"/>
          <w:bCs/>
          <w:iCs/>
          <w:sz w:val="24"/>
          <w:szCs w:val="24"/>
        </w:rPr>
        <w:t>Ходякова</w:t>
      </w:r>
      <w:proofErr w:type="spellEnd"/>
      <w:r w:rsidRPr="004A54C2">
        <w:rPr>
          <w:rFonts w:ascii="Times New Roman" w:hAnsi="Times New Roman" w:cs="Times New Roman"/>
          <w:bCs/>
          <w:iCs/>
          <w:sz w:val="24"/>
          <w:szCs w:val="24"/>
        </w:rPr>
        <w:t xml:space="preserve">. — 8-е изд., </w:t>
      </w:r>
      <w:proofErr w:type="spellStart"/>
      <w:r w:rsidRPr="004A54C2">
        <w:rPr>
          <w:rFonts w:ascii="Times New Roman" w:hAnsi="Times New Roman" w:cs="Times New Roman"/>
          <w:bCs/>
          <w:iCs/>
          <w:sz w:val="24"/>
          <w:szCs w:val="24"/>
        </w:rPr>
        <w:t>перераб</w:t>
      </w:r>
      <w:proofErr w:type="spellEnd"/>
      <w:r w:rsidRPr="004A54C2">
        <w:rPr>
          <w:rFonts w:ascii="Times New Roman" w:hAnsi="Times New Roman" w:cs="Times New Roman"/>
          <w:bCs/>
          <w:iCs/>
          <w:sz w:val="24"/>
          <w:szCs w:val="24"/>
        </w:rPr>
        <w:t xml:space="preserve">. и </w:t>
      </w:r>
      <w:r w:rsidRPr="004A54C2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доп. — </w:t>
      </w:r>
      <w:proofErr w:type="gramStart"/>
      <w:r w:rsidRPr="004A54C2">
        <w:rPr>
          <w:rFonts w:ascii="Times New Roman" w:hAnsi="Times New Roman" w:cs="Times New Roman"/>
          <w:bCs/>
          <w:iCs/>
          <w:sz w:val="24"/>
          <w:szCs w:val="24"/>
        </w:rPr>
        <w:t>Москва :</w:t>
      </w:r>
      <w:proofErr w:type="gramEnd"/>
      <w:r w:rsidRPr="004A54C2">
        <w:rPr>
          <w:rFonts w:ascii="Times New Roman" w:hAnsi="Times New Roman" w:cs="Times New Roman"/>
          <w:bCs/>
          <w:iCs/>
          <w:sz w:val="24"/>
          <w:szCs w:val="24"/>
        </w:rPr>
        <w:t xml:space="preserve"> Издательство </w:t>
      </w:r>
      <w:proofErr w:type="spellStart"/>
      <w:r w:rsidRPr="004A54C2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4A54C2">
        <w:rPr>
          <w:rFonts w:ascii="Times New Roman" w:hAnsi="Times New Roman" w:cs="Times New Roman"/>
          <w:bCs/>
          <w:iCs/>
          <w:sz w:val="24"/>
          <w:szCs w:val="24"/>
        </w:rPr>
        <w:t xml:space="preserve">, 2024. — 270 с. — (Профессиональное образование). — ISBN 978-5-534-18470-9. — </w:t>
      </w:r>
      <w:proofErr w:type="gramStart"/>
      <w:r w:rsidRPr="004A54C2">
        <w:rPr>
          <w:rFonts w:ascii="Times New Roman" w:hAnsi="Times New Roman" w:cs="Times New Roman"/>
          <w:bCs/>
          <w:iCs/>
          <w:sz w:val="24"/>
          <w:szCs w:val="24"/>
        </w:rPr>
        <w:t>Текст :</w:t>
      </w:r>
      <w:proofErr w:type="gramEnd"/>
      <w:r w:rsidRPr="004A54C2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электронный // Образовательная платформа </w:t>
      </w:r>
      <w:proofErr w:type="spellStart"/>
      <w:r w:rsidRPr="004A54C2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4A54C2">
        <w:rPr>
          <w:rFonts w:ascii="Times New Roman" w:hAnsi="Times New Roman" w:cs="Times New Roman"/>
          <w:bCs/>
          <w:iCs/>
          <w:sz w:val="24"/>
          <w:szCs w:val="24"/>
        </w:rPr>
        <w:t xml:space="preserve"> [сайт]. — URL: https://urait.ru/bcode/535091 (дата обращения: 19.02.2025). — Режим доступа: для </w:t>
      </w:r>
      <w:proofErr w:type="spellStart"/>
      <w:r w:rsidRPr="004A54C2">
        <w:rPr>
          <w:rFonts w:ascii="Times New Roman" w:hAnsi="Times New Roman" w:cs="Times New Roman"/>
          <w:bCs/>
          <w:iCs/>
          <w:sz w:val="24"/>
          <w:szCs w:val="24"/>
        </w:rPr>
        <w:t>авториз</w:t>
      </w:r>
      <w:proofErr w:type="spellEnd"/>
      <w:r w:rsidRPr="004A54C2">
        <w:rPr>
          <w:rFonts w:ascii="Times New Roman" w:hAnsi="Times New Roman" w:cs="Times New Roman"/>
          <w:bCs/>
          <w:iCs/>
          <w:sz w:val="24"/>
          <w:szCs w:val="24"/>
        </w:rPr>
        <w:t>. пользователей.</w:t>
      </w:r>
    </w:p>
    <w:p w:rsidR="006E0055" w:rsidRPr="004A54C2" w:rsidRDefault="006E0055" w:rsidP="006E0055">
      <w:pPr>
        <w:pStyle w:val="a4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A54C2">
        <w:rPr>
          <w:rFonts w:ascii="Times New Roman" w:hAnsi="Times New Roman" w:cs="Times New Roman"/>
          <w:bCs/>
          <w:iCs/>
          <w:sz w:val="24"/>
          <w:szCs w:val="24"/>
        </w:rPr>
        <w:t xml:space="preserve">История России. 1941—2015 </w:t>
      </w:r>
      <w:proofErr w:type="gramStart"/>
      <w:r w:rsidRPr="004A54C2">
        <w:rPr>
          <w:rFonts w:ascii="Times New Roman" w:hAnsi="Times New Roman" w:cs="Times New Roman"/>
          <w:bCs/>
          <w:iCs/>
          <w:sz w:val="24"/>
          <w:szCs w:val="24"/>
        </w:rPr>
        <w:t>годы :</w:t>
      </w:r>
      <w:proofErr w:type="gramEnd"/>
      <w:r w:rsidRPr="004A54C2">
        <w:rPr>
          <w:rFonts w:ascii="Times New Roman" w:hAnsi="Times New Roman" w:cs="Times New Roman"/>
          <w:bCs/>
          <w:iCs/>
          <w:sz w:val="24"/>
          <w:szCs w:val="24"/>
        </w:rPr>
        <w:t xml:space="preserve"> учебник для среднего профессионального образования / М. В. </w:t>
      </w:r>
      <w:proofErr w:type="spellStart"/>
      <w:r w:rsidRPr="004A54C2">
        <w:rPr>
          <w:rFonts w:ascii="Times New Roman" w:hAnsi="Times New Roman" w:cs="Times New Roman"/>
          <w:bCs/>
          <w:iCs/>
          <w:sz w:val="24"/>
          <w:szCs w:val="24"/>
        </w:rPr>
        <w:t>Ходяков</w:t>
      </w:r>
      <w:proofErr w:type="spellEnd"/>
      <w:r w:rsidRPr="004A54C2">
        <w:rPr>
          <w:rFonts w:ascii="Times New Roman" w:hAnsi="Times New Roman" w:cs="Times New Roman"/>
          <w:bCs/>
          <w:iCs/>
          <w:sz w:val="24"/>
          <w:szCs w:val="24"/>
        </w:rPr>
        <w:t xml:space="preserve"> [и др.] ; под редакцией М. В. </w:t>
      </w:r>
      <w:proofErr w:type="spellStart"/>
      <w:r w:rsidRPr="004A54C2">
        <w:rPr>
          <w:rFonts w:ascii="Times New Roman" w:hAnsi="Times New Roman" w:cs="Times New Roman"/>
          <w:bCs/>
          <w:iCs/>
          <w:sz w:val="24"/>
          <w:szCs w:val="24"/>
        </w:rPr>
        <w:t>Ходякова</w:t>
      </w:r>
      <w:proofErr w:type="spellEnd"/>
      <w:r w:rsidRPr="004A54C2">
        <w:rPr>
          <w:rFonts w:ascii="Times New Roman" w:hAnsi="Times New Roman" w:cs="Times New Roman"/>
          <w:bCs/>
          <w:iCs/>
          <w:sz w:val="24"/>
          <w:szCs w:val="24"/>
        </w:rPr>
        <w:t xml:space="preserve">. — 8-е изд., </w:t>
      </w:r>
      <w:proofErr w:type="spellStart"/>
      <w:r w:rsidRPr="004A54C2">
        <w:rPr>
          <w:rFonts w:ascii="Times New Roman" w:hAnsi="Times New Roman" w:cs="Times New Roman"/>
          <w:bCs/>
          <w:iCs/>
          <w:sz w:val="24"/>
          <w:szCs w:val="24"/>
        </w:rPr>
        <w:t>перераб</w:t>
      </w:r>
      <w:proofErr w:type="spellEnd"/>
      <w:r w:rsidRPr="004A54C2">
        <w:rPr>
          <w:rFonts w:ascii="Times New Roman" w:hAnsi="Times New Roman" w:cs="Times New Roman"/>
          <w:bCs/>
          <w:iCs/>
          <w:sz w:val="24"/>
          <w:szCs w:val="24"/>
        </w:rPr>
        <w:t xml:space="preserve">. и доп. — </w:t>
      </w:r>
      <w:proofErr w:type="gramStart"/>
      <w:r w:rsidRPr="004A54C2">
        <w:rPr>
          <w:rFonts w:ascii="Times New Roman" w:hAnsi="Times New Roman" w:cs="Times New Roman"/>
          <w:bCs/>
          <w:iCs/>
          <w:sz w:val="24"/>
          <w:szCs w:val="24"/>
        </w:rPr>
        <w:t>Москва :</w:t>
      </w:r>
      <w:proofErr w:type="gramEnd"/>
      <w:r w:rsidRPr="004A54C2">
        <w:rPr>
          <w:rFonts w:ascii="Times New Roman" w:hAnsi="Times New Roman" w:cs="Times New Roman"/>
          <w:bCs/>
          <w:iCs/>
          <w:sz w:val="24"/>
          <w:szCs w:val="24"/>
        </w:rPr>
        <w:t xml:space="preserve"> Издательство </w:t>
      </w:r>
      <w:proofErr w:type="spellStart"/>
      <w:r w:rsidRPr="004A54C2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4A54C2">
        <w:rPr>
          <w:rFonts w:ascii="Times New Roman" w:hAnsi="Times New Roman" w:cs="Times New Roman"/>
          <w:bCs/>
          <w:iCs/>
          <w:sz w:val="24"/>
          <w:szCs w:val="24"/>
        </w:rPr>
        <w:t xml:space="preserve">, 2024. — 300 с. — (Профессиональное образование). — ISBN 978-5-534-18472-3. — </w:t>
      </w:r>
      <w:proofErr w:type="gramStart"/>
      <w:r w:rsidRPr="004A54C2">
        <w:rPr>
          <w:rFonts w:ascii="Times New Roman" w:hAnsi="Times New Roman" w:cs="Times New Roman"/>
          <w:bCs/>
          <w:iCs/>
          <w:sz w:val="24"/>
          <w:szCs w:val="24"/>
        </w:rPr>
        <w:t>Текст :</w:t>
      </w:r>
      <w:proofErr w:type="gramEnd"/>
      <w:r w:rsidRPr="004A54C2">
        <w:rPr>
          <w:rFonts w:ascii="Times New Roman" w:hAnsi="Times New Roman" w:cs="Times New Roman"/>
          <w:bCs/>
          <w:iCs/>
          <w:sz w:val="24"/>
          <w:szCs w:val="24"/>
        </w:rPr>
        <w:t xml:space="preserve"> электронный // Образовательная платформа </w:t>
      </w:r>
      <w:proofErr w:type="spellStart"/>
      <w:r w:rsidRPr="004A54C2">
        <w:rPr>
          <w:rFonts w:ascii="Times New Roman" w:hAnsi="Times New Roman" w:cs="Times New Roman"/>
          <w:bCs/>
          <w:iCs/>
          <w:sz w:val="24"/>
          <w:szCs w:val="24"/>
        </w:rPr>
        <w:t>Юрайт</w:t>
      </w:r>
      <w:proofErr w:type="spellEnd"/>
      <w:r w:rsidRPr="004A54C2">
        <w:rPr>
          <w:rFonts w:ascii="Times New Roman" w:hAnsi="Times New Roman" w:cs="Times New Roman"/>
          <w:bCs/>
          <w:iCs/>
          <w:sz w:val="24"/>
          <w:szCs w:val="24"/>
        </w:rPr>
        <w:t xml:space="preserve"> [сайт]. — URL: https://urait.ru/bcode/535093 (дата обращения: 19.02.2025). — Режим доступа: для </w:t>
      </w:r>
      <w:proofErr w:type="spellStart"/>
      <w:r w:rsidRPr="004A54C2">
        <w:rPr>
          <w:rFonts w:ascii="Times New Roman" w:hAnsi="Times New Roman" w:cs="Times New Roman"/>
          <w:bCs/>
          <w:iCs/>
          <w:sz w:val="24"/>
          <w:szCs w:val="24"/>
        </w:rPr>
        <w:t>авториз</w:t>
      </w:r>
      <w:proofErr w:type="spellEnd"/>
      <w:r w:rsidRPr="004A54C2">
        <w:rPr>
          <w:rFonts w:ascii="Times New Roman" w:hAnsi="Times New Roman" w:cs="Times New Roman"/>
          <w:bCs/>
          <w:iCs/>
          <w:sz w:val="24"/>
          <w:szCs w:val="24"/>
        </w:rPr>
        <w:t xml:space="preserve">. пользователей.  </w:t>
      </w:r>
    </w:p>
    <w:bookmarkEnd w:id="26"/>
    <w:bookmarkEnd w:id="27"/>
    <w:bookmarkEnd w:id="28"/>
    <w:p w:rsidR="004A54C2" w:rsidRPr="004A54C2" w:rsidRDefault="004A54C2" w:rsidP="00F845CC">
      <w:pPr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801C4" w:rsidRPr="004A54C2" w:rsidRDefault="00B801C4" w:rsidP="00F845CC">
      <w:pPr>
        <w:pStyle w:val="14"/>
        <w:spacing w:after="0"/>
        <w:rPr>
          <w:rFonts w:ascii="Times New Roman" w:hAnsi="Times New Roman"/>
          <w:b w:val="0"/>
          <w:bCs w:val="0"/>
          <w:color w:val="auto"/>
        </w:rPr>
      </w:pPr>
      <w:bookmarkStart w:id="30" w:name="_Toc152334674"/>
      <w:bookmarkStart w:id="31" w:name="_Toc156294577"/>
      <w:bookmarkStart w:id="32" w:name="_Toc156825299"/>
      <w:r w:rsidRPr="004A54C2">
        <w:rPr>
          <w:rFonts w:ascii="Times New Roman" w:hAnsi="Times New Roman"/>
          <w:color w:val="auto"/>
        </w:rPr>
        <w:t xml:space="preserve">4. Контроль и оценка результатов </w:t>
      </w:r>
      <w:r w:rsidRPr="004A54C2">
        <w:rPr>
          <w:rFonts w:ascii="Times New Roman" w:hAnsi="Times New Roman"/>
          <w:color w:val="auto"/>
        </w:rPr>
        <w:br/>
        <w:t xml:space="preserve">освоения </w:t>
      </w:r>
      <w:bookmarkEnd w:id="30"/>
      <w:r w:rsidRPr="004A54C2">
        <w:rPr>
          <w:rFonts w:ascii="Times New Roman" w:hAnsi="Times New Roman"/>
          <w:color w:val="auto"/>
        </w:rPr>
        <w:t>ДИСЦИПЛИНЫ</w:t>
      </w:r>
      <w:bookmarkEnd w:id="31"/>
      <w:bookmarkEnd w:id="3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3441"/>
        <w:gridCol w:w="3018"/>
      </w:tblGrid>
      <w:tr w:rsidR="00B801C4" w:rsidTr="00F845CC">
        <w:trPr>
          <w:trHeight w:val="519"/>
        </w:trPr>
        <w:tc>
          <w:tcPr>
            <w:tcW w:w="1544" w:type="pct"/>
            <w:vAlign w:val="center"/>
          </w:tcPr>
          <w:p w:rsidR="00B801C4" w:rsidRDefault="00B801C4" w:rsidP="005B490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41" w:type="pct"/>
            <w:vAlign w:val="center"/>
          </w:tcPr>
          <w:p w:rsidR="00B801C4" w:rsidRDefault="00B801C4" w:rsidP="005B490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5" w:type="pct"/>
            <w:vAlign w:val="center"/>
          </w:tcPr>
          <w:p w:rsidR="00B801C4" w:rsidRDefault="00B801C4" w:rsidP="005B490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B801C4" w:rsidTr="00F845CC">
        <w:trPr>
          <w:trHeight w:val="698"/>
        </w:trPr>
        <w:tc>
          <w:tcPr>
            <w:tcW w:w="1544" w:type="pct"/>
          </w:tcPr>
          <w:p w:rsidR="00FB5EC7" w:rsidRPr="00F845CC" w:rsidRDefault="00FB5EC7" w:rsidP="00F845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F845C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Знает: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2"/>
              </w:numPr>
              <w:ind w:left="0"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ключевые события, основные даты и исторические этапы развития России с древних времен до настоящего времени; 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2"/>
              </w:numPr>
              <w:ind w:left="0"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bCs/>
                <w:sz w:val="24"/>
                <w:szCs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2"/>
              </w:numPr>
              <w:ind w:left="0"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традиционные российские духовно - нравственные ценности;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2"/>
              </w:numPr>
              <w:ind w:left="0" w:firstLine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bCs/>
                <w:sz w:val="24"/>
                <w:szCs w:val="24"/>
              </w:rPr>
              <w:t>роль и значение России в современном мире.</w:t>
            </w:r>
          </w:p>
          <w:p w:rsidR="00B801C4" w:rsidRPr="00F845CC" w:rsidRDefault="00B801C4" w:rsidP="00F845CC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F845C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Умеет: 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4"/>
              </w:numPr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выделять факторы, определившие уникальность становления духовно - нравственных основ России;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4"/>
              </w:numPr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анализировать, характеризовать, выделять причинно-следственные связи и </w:t>
            </w:r>
            <w:proofErr w:type="spellStart"/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пространственно</w:t>
            </w:r>
            <w:proofErr w:type="spellEnd"/>
            <w:r w:rsidRPr="00F845CC">
              <w:rPr>
                <w:rFonts w:ascii="Times New Roman" w:hAnsi="Times New Roman" w:cs="Times New Roman"/>
                <w:sz w:val="24"/>
                <w:szCs w:val="24"/>
              </w:rPr>
              <w:t xml:space="preserve"> - временные характеристики исторических событий, явлений, процессов с времен образования </w:t>
            </w:r>
            <w:r w:rsidRPr="00F84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Древнерусского государства до настоящего времени;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4"/>
              </w:numPr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4"/>
              </w:numPr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 xml:space="preserve">защищать историческую правду, не допускать умаления подвига российского народа по защите Отечества, 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4"/>
              </w:num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демонстрировать готовность противостоять фальсификациям российской истории;</w:t>
            </w:r>
          </w:p>
          <w:p w:rsidR="00B801C4" w:rsidRPr="00F845CC" w:rsidRDefault="00FB5EC7" w:rsidP="00F845CC">
            <w:pPr>
              <w:pStyle w:val="a4"/>
              <w:numPr>
                <w:ilvl w:val="0"/>
                <w:numId w:val="14"/>
              </w:num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1841" w:type="pct"/>
          </w:tcPr>
          <w:p w:rsidR="00FB5EC7" w:rsidRPr="00F845CC" w:rsidRDefault="00FB5EC7" w:rsidP="00F845CC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показывает знания ключевых событий, основных дат и этапов истории России с древних времен до настоящего времени; 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знания о выдающихся деятелях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bCs/>
                <w:sz w:val="24"/>
                <w:szCs w:val="24"/>
              </w:rPr>
              <w:t>показывает знание традиционных российских духовно - нравственных ценностей;</w:t>
            </w:r>
          </w:p>
          <w:p w:rsidR="00B801C4" w:rsidRPr="00F845CC" w:rsidRDefault="00FB5EC7" w:rsidP="00F845CC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демонстрирует </w:t>
            </w:r>
            <w:proofErr w:type="spellStart"/>
            <w:r w:rsidRPr="00F845CC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F84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 о роли и значении России в современном мире.</w:t>
            </w:r>
          </w:p>
          <w:p w:rsidR="00FB5EC7" w:rsidRPr="00F845CC" w:rsidRDefault="00FB5EC7" w:rsidP="00F84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EC7" w:rsidRPr="00F845CC" w:rsidRDefault="00FB5EC7" w:rsidP="00F84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EC7" w:rsidRPr="00F845CC" w:rsidRDefault="00FB5EC7" w:rsidP="00F84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EC7" w:rsidRPr="00F845CC" w:rsidRDefault="00FB5EC7" w:rsidP="00F845CC">
            <w:pPr>
              <w:pStyle w:val="a4"/>
              <w:numPr>
                <w:ilvl w:val="0"/>
                <w:numId w:val="15"/>
              </w:numPr>
              <w:ind w:left="-21"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выделяет факторы, определившие уникальность становления духовно - нравственных основ России;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5"/>
              </w:numPr>
              <w:ind w:left="-21"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5"/>
              </w:numPr>
              <w:ind w:left="-21"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демонстрирует умения анализировать историческую 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5"/>
              </w:numPr>
              <w:ind w:left="-21"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защищать историческую правду, не допускает умаления подвига народа при защите Отечества, 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5"/>
              </w:numPr>
              <w:ind w:left="-21"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проявляет готовность противостоять фальсификациям Российской истории;</w:t>
            </w:r>
          </w:p>
          <w:p w:rsidR="00FB5EC7" w:rsidRPr="00F845CC" w:rsidRDefault="00FB5EC7" w:rsidP="00F845CC">
            <w:pPr>
              <w:pStyle w:val="a4"/>
              <w:numPr>
                <w:ilvl w:val="0"/>
                <w:numId w:val="15"/>
              </w:numPr>
              <w:ind w:left="-21"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1615" w:type="pct"/>
          </w:tcPr>
          <w:p w:rsidR="00FB5EC7" w:rsidRPr="00F845CC" w:rsidRDefault="00FB5EC7" w:rsidP="00F845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тестирование;</w:t>
            </w:r>
          </w:p>
          <w:p w:rsidR="00FB5EC7" w:rsidRPr="00F845CC" w:rsidRDefault="00FB5EC7" w:rsidP="00F845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- устный опрос;</w:t>
            </w:r>
          </w:p>
          <w:p w:rsidR="00FB5EC7" w:rsidRPr="00F845CC" w:rsidRDefault="00FB5EC7" w:rsidP="00F845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- письменный зачет;</w:t>
            </w:r>
          </w:p>
          <w:p w:rsidR="00FB5EC7" w:rsidRPr="00F845CC" w:rsidRDefault="00FB5EC7" w:rsidP="00F845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- выполнение и защита практической работы;</w:t>
            </w:r>
          </w:p>
          <w:p w:rsidR="00FB5EC7" w:rsidRPr="00F845CC" w:rsidRDefault="00FB5EC7" w:rsidP="00F845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- дифференцированный зачет</w:t>
            </w:r>
          </w:p>
          <w:p w:rsidR="00B801C4" w:rsidRPr="00F845CC" w:rsidRDefault="00B801C4" w:rsidP="00F845C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AE0" w:rsidTr="00F845CC">
        <w:trPr>
          <w:trHeight w:val="698"/>
        </w:trPr>
        <w:tc>
          <w:tcPr>
            <w:tcW w:w="1544" w:type="pct"/>
          </w:tcPr>
          <w:p w:rsidR="00CA1AE0" w:rsidRPr="00CA1AE0" w:rsidRDefault="00CA1AE0" w:rsidP="00CA1AE0">
            <w:pPr>
              <w:suppressAutoHyphens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AE0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841" w:type="pct"/>
          </w:tcPr>
          <w:p w:rsidR="00CA1AE0" w:rsidRPr="00CA1AE0" w:rsidRDefault="00CA1AE0" w:rsidP="00CA1AE0">
            <w:pPr>
              <w:suppressAutoHyphens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AE0">
              <w:rPr>
                <w:rFonts w:ascii="Times New Roman" w:hAnsi="Times New Roman"/>
                <w:sz w:val="24"/>
                <w:szCs w:val="24"/>
              </w:rPr>
              <w:t>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 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1615" w:type="pct"/>
            <w:vMerge w:val="restart"/>
          </w:tcPr>
          <w:p w:rsidR="00CA1AE0" w:rsidRPr="00F845CC" w:rsidRDefault="00CA1AE0" w:rsidP="00CA1A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- тестирование;</w:t>
            </w:r>
          </w:p>
          <w:p w:rsidR="00CA1AE0" w:rsidRPr="00F845CC" w:rsidRDefault="00CA1AE0" w:rsidP="00CA1A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- устный опрос;</w:t>
            </w:r>
          </w:p>
          <w:p w:rsidR="00CA1AE0" w:rsidRPr="00F845CC" w:rsidRDefault="00CA1AE0" w:rsidP="00CA1A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- письменный зачет;</w:t>
            </w:r>
          </w:p>
          <w:p w:rsidR="00CA1AE0" w:rsidRPr="00F845CC" w:rsidRDefault="00CA1AE0" w:rsidP="00CA1A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- выполнение и защита практической работы;</w:t>
            </w:r>
          </w:p>
          <w:p w:rsidR="00CA1AE0" w:rsidRPr="00F845CC" w:rsidRDefault="00CA1AE0" w:rsidP="00CA1A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- дифференцированный зачет</w:t>
            </w:r>
          </w:p>
          <w:p w:rsidR="00CA1AE0" w:rsidRPr="00F845CC" w:rsidRDefault="00CA1AE0" w:rsidP="00CA1A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5CC" w:rsidTr="00F845CC">
        <w:trPr>
          <w:trHeight w:val="698"/>
        </w:trPr>
        <w:tc>
          <w:tcPr>
            <w:tcW w:w="1544" w:type="pct"/>
          </w:tcPr>
          <w:p w:rsidR="00F845CC" w:rsidRDefault="00F845CC" w:rsidP="00F845C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04. </w:t>
            </w:r>
          </w:p>
          <w:p w:rsidR="00F845CC" w:rsidRPr="00F845CC" w:rsidRDefault="00F845CC" w:rsidP="00F845C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841" w:type="pct"/>
          </w:tcPr>
          <w:p w:rsidR="00F845CC" w:rsidRPr="00F845CC" w:rsidRDefault="00F845CC" w:rsidP="00F845CC">
            <w:pPr>
              <w:pStyle w:val="a4"/>
              <w:tabs>
                <w:tab w:val="left" w:pos="386"/>
              </w:tabs>
              <w:ind w:left="0" w:right="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615" w:type="pct"/>
            <w:vMerge/>
          </w:tcPr>
          <w:p w:rsidR="00F845CC" w:rsidRPr="00FB5EC7" w:rsidRDefault="00F845CC" w:rsidP="00F845C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45CC" w:rsidTr="00F845CC">
        <w:trPr>
          <w:trHeight w:val="698"/>
        </w:trPr>
        <w:tc>
          <w:tcPr>
            <w:tcW w:w="1544" w:type="pct"/>
          </w:tcPr>
          <w:p w:rsidR="00F845CC" w:rsidRDefault="00F845CC" w:rsidP="00F845C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</w:t>
            </w:r>
            <w:r w:rsidRPr="00F845CC">
              <w:rPr>
                <w:rFonts w:ascii="Times New Roman" w:hAnsi="Times New Roman"/>
                <w:sz w:val="24"/>
                <w:szCs w:val="24"/>
              </w:rPr>
              <w:t>05.</w:t>
            </w:r>
          </w:p>
          <w:p w:rsidR="00F845CC" w:rsidRPr="00F845CC" w:rsidRDefault="00F845CC" w:rsidP="00F845C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841" w:type="pct"/>
          </w:tcPr>
          <w:p w:rsidR="00F845CC" w:rsidRPr="00F845CC" w:rsidRDefault="00F845CC" w:rsidP="00F845CC">
            <w:pPr>
              <w:suppressAutoHyphens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5CC">
              <w:rPr>
                <w:rFonts w:ascii="Times New Roman" w:hAnsi="Times New Roman"/>
                <w:sz w:val="24"/>
                <w:szCs w:val="24"/>
              </w:rPr>
              <w:t>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сообщений.</w:t>
            </w:r>
          </w:p>
          <w:p w:rsidR="00F845CC" w:rsidRPr="00F845CC" w:rsidRDefault="00F845CC" w:rsidP="00F845CC">
            <w:pPr>
              <w:pStyle w:val="a4"/>
              <w:tabs>
                <w:tab w:val="left" w:pos="386"/>
              </w:tabs>
              <w:ind w:left="0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/>
                <w:sz w:val="24"/>
                <w:szCs w:val="24"/>
              </w:rPr>
              <w:t>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1615" w:type="pct"/>
            <w:vMerge/>
          </w:tcPr>
          <w:p w:rsidR="00F845CC" w:rsidRPr="00FB5EC7" w:rsidRDefault="00F845CC" w:rsidP="00F845C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45CC" w:rsidTr="00F845CC">
        <w:trPr>
          <w:trHeight w:val="698"/>
        </w:trPr>
        <w:tc>
          <w:tcPr>
            <w:tcW w:w="1544" w:type="pct"/>
          </w:tcPr>
          <w:p w:rsidR="00F845CC" w:rsidRDefault="00F845CC" w:rsidP="00F845C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 xml:space="preserve">ОК 06. </w:t>
            </w:r>
          </w:p>
          <w:p w:rsidR="00F845CC" w:rsidRPr="00F845CC" w:rsidRDefault="00F845CC" w:rsidP="00F845C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841" w:type="pct"/>
          </w:tcPr>
          <w:p w:rsidR="00F845CC" w:rsidRPr="00F845CC" w:rsidRDefault="00F845CC" w:rsidP="00F845CC">
            <w:pPr>
              <w:suppressAutoHyphens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5CC">
              <w:rPr>
                <w:rFonts w:ascii="Times New Roman" w:hAnsi="Times New Roman"/>
                <w:sz w:val="24"/>
                <w:szCs w:val="24"/>
              </w:rPr>
              <w:t xml:space="preserve">Обучающийся демонстрирует знание и понимание сущности гражданско-патриотической позиции, традиционных </w:t>
            </w:r>
            <w:r w:rsidRPr="00F845CC">
              <w:rPr>
                <w:rFonts w:ascii="Times New Roman" w:hAnsi="Times New Roman" w:cs="Times New Roman"/>
                <w:sz w:val="24"/>
                <w:szCs w:val="24"/>
              </w:rPr>
              <w:t>российских духовно-нравственных ценностей</w:t>
            </w:r>
            <w:r w:rsidRPr="00F845C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845CC" w:rsidRPr="00F845CC" w:rsidRDefault="00F845CC" w:rsidP="00F845CC">
            <w:pPr>
              <w:suppressAutoHyphens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5CC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F845CC" w:rsidRPr="00F845CC" w:rsidRDefault="00F845CC" w:rsidP="00F845CC">
            <w:pPr>
              <w:pStyle w:val="a4"/>
              <w:tabs>
                <w:tab w:val="left" w:pos="386"/>
              </w:tabs>
              <w:ind w:left="0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5CC">
              <w:rPr>
                <w:rFonts w:ascii="Times New Roman" w:hAnsi="Times New Roman"/>
                <w:sz w:val="24"/>
                <w:szCs w:val="24"/>
              </w:rPr>
              <w:t>- применяет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1615" w:type="pct"/>
            <w:vMerge/>
          </w:tcPr>
          <w:p w:rsidR="00F845CC" w:rsidRPr="00FB5EC7" w:rsidRDefault="00F845CC" w:rsidP="00F845CC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801C4" w:rsidRDefault="00B801C4" w:rsidP="00F845CC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B801C4" w:rsidRDefault="00B801C4" w:rsidP="00B801C4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6D6221" w:rsidRDefault="006D6221" w:rsidP="00B801C4"/>
    <w:sectPr w:rsidR="006D6221" w:rsidSect="00FB5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28E" w:rsidRDefault="00C0628E" w:rsidP="00B801C4">
      <w:r>
        <w:separator/>
      </w:r>
    </w:p>
  </w:endnote>
  <w:endnote w:type="continuationSeparator" w:id="0">
    <w:p w:rsidR="00C0628E" w:rsidRDefault="00C0628E" w:rsidP="00B8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28E" w:rsidRDefault="00C0628E" w:rsidP="00B801C4">
      <w:r>
        <w:separator/>
      </w:r>
    </w:p>
  </w:footnote>
  <w:footnote w:type="continuationSeparator" w:id="0">
    <w:p w:rsidR="00C0628E" w:rsidRDefault="00C0628E" w:rsidP="00B80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1C4" w:rsidRDefault="00B801C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B801C4" w:rsidRDefault="00B801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1C4" w:rsidRDefault="00B801C4">
    <w:pPr>
      <w:pStyle w:val="a6"/>
      <w:jc w:val="center"/>
    </w:pPr>
  </w:p>
  <w:p w:rsidR="00B801C4" w:rsidRDefault="00B801C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1C4" w:rsidRDefault="00B801C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B801C4" w:rsidRDefault="00B801C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25E"/>
    <w:multiLevelType w:val="hybridMultilevel"/>
    <w:tmpl w:val="3B5CBEF2"/>
    <w:lvl w:ilvl="0" w:tplc="BC129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9FE0D32">
      <w:start w:val="1"/>
      <w:numFmt w:val="lowerLetter"/>
      <w:lvlText w:val="%2."/>
      <w:lvlJc w:val="left"/>
      <w:pPr>
        <w:ind w:left="1789" w:hanging="360"/>
      </w:pPr>
    </w:lvl>
    <w:lvl w:ilvl="2" w:tplc="ADC86138">
      <w:start w:val="1"/>
      <w:numFmt w:val="lowerRoman"/>
      <w:lvlText w:val="%3."/>
      <w:lvlJc w:val="right"/>
      <w:pPr>
        <w:ind w:left="2509" w:hanging="180"/>
      </w:pPr>
    </w:lvl>
    <w:lvl w:ilvl="3" w:tplc="20CA359C">
      <w:start w:val="1"/>
      <w:numFmt w:val="decimal"/>
      <w:lvlText w:val="%4."/>
      <w:lvlJc w:val="left"/>
      <w:pPr>
        <w:ind w:left="3229" w:hanging="360"/>
      </w:pPr>
    </w:lvl>
    <w:lvl w:ilvl="4" w:tplc="11C861DC">
      <w:start w:val="1"/>
      <w:numFmt w:val="lowerLetter"/>
      <w:lvlText w:val="%5."/>
      <w:lvlJc w:val="left"/>
      <w:pPr>
        <w:ind w:left="3949" w:hanging="360"/>
      </w:pPr>
    </w:lvl>
    <w:lvl w:ilvl="5" w:tplc="BE485204">
      <w:start w:val="1"/>
      <w:numFmt w:val="lowerRoman"/>
      <w:lvlText w:val="%6."/>
      <w:lvlJc w:val="right"/>
      <w:pPr>
        <w:ind w:left="4669" w:hanging="180"/>
      </w:pPr>
    </w:lvl>
    <w:lvl w:ilvl="6" w:tplc="DAE052FC">
      <w:start w:val="1"/>
      <w:numFmt w:val="decimal"/>
      <w:lvlText w:val="%7."/>
      <w:lvlJc w:val="left"/>
      <w:pPr>
        <w:ind w:left="5389" w:hanging="360"/>
      </w:pPr>
    </w:lvl>
    <w:lvl w:ilvl="7" w:tplc="1DFA642A">
      <w:start w:val="1"/>
      <w:numFmt w:val="lowerLetter"/>
      <w:lvlText w:val="%8."/>
      <w:lvlJc w:val="left"/>
      <w:pPr>
        <w:ind w:left="6109" w:hanging="360"/>
      </w:pPr>
    </w:lvl>
    <w:lvl w:ilvl="8" w:tplc="17B27D6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5C3C58"/>
    <w:multiLevelType w:val="hybridMultilevel"/>
    <w:tmpl w:val="523E96C2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D3217"/>
    <w:multiLevelType w:val="hybridMultilevel"/>
    <w:tmpl w:val="AB5A35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D07155"/>
    <w:multiLevelType w:val="hybridMultilevel"/>
    <w:tmpl w:val="488696FA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97612"/>
    <w:multiLevelType w:val="hybridMultilevel"/>
    <w:tmpl w:val="A7EA58BA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6072E"/>
    <w:multiLevelType w:val="hybridMultilevel"/>
    <w:tmpl w:val="3A5AFCEC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42F26"/>
    <w:multiLevelType w:val="multilevel"/>
    <w:tmpl w:val="CCF09936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 Полужирный" w:hAnsi="Times New Roman Полужирный" w:hint="default"/>
        <w:i w:val="0"/>
      </w:rPr>
    </w:lvl>
    <w:lvl w:ilvl="1">
      <w:start w:val="3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7" w15:restartNumberingAfterBreak="0">
    <w:nsid w:val="535F224A"/>
    <w:multiLevelType w:val="multilevel"/>
    <w:tmpl w:val="4B4E7BE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56373BE2"/>
    <w:multiLevelType w:val="hybridMultilevel"/>
    <w:tmpl w:val="37B6C3B0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74667"/>
    <w:multiLevelType w:val="hybridMultilevel"/>
    <w:tmpl w:val="3CBAFED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D6CAE"/>
    <w:multiLevelType w:val="multilevel"/>
    <w:tmpl w:val="575858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FEE740B"/>
    <w:multiLevelType w:val="hybridMultilevel"/>
    <w:tmpl w:val="25F80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A2919"/>
    <w:multiLevelType w:val="hybridMultilevel"/>
    <w:tmpl w:val="2E1A02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B40822"/>
    <w:multiLevelType w:val="hybridMultilevel"/>
    <w:tmpl w:val="852C7376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16E79"/>
    <w:multiLevelType w:val="hybridMultilevel"/>
    <w:tmpl w:val="DECCCD7E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86A66"/>
    <w:multiLevelType w:val="hybridMultilevel"/>
    <w:tmpl w:val="485EB45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E1D2A"/>
    <w:multiLevelType w:val="multilevel"/>
    <w:tmpl w:val="095C732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13"/>
  </w:num>
  <w:num w:numId="6">
    <w:abstractNumId w:val="5"/>
  </w:num>
  <w:num w:numId="7">
    <w:abstractNumId w:val="8"/>
  </w:num>
  <w:num w:numId="8">
    <w:abstractNumId w:val="10"/>
  </w:num>
  <w:num w:numId="9">
    <w:abstractNumId w:val="16"/>
  </w:num>
  <w:num w:numId="10">
    <w:abstractNumId w:val="7"/>
  </w:num>
  <w:num w:numId="11">
    <w:abstractNumId w:val="2"/>
  </w:num>
  <w:num w:numId="12">
    <w:abstractNumId w:val="15"/>
  </w:num>
  <w:num w:numId="13">
    <w:abstractNumId w:val="1"/>
  </w:num>
  <w:num w:numId="14">
    <w:abstractNumId w:val="14"/>
  </w:num>
  <w:num w:numId="15">
    <w:abstractNumId w:val="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9D"/>
    <w:rsid w:val="002F671A"/>
    <w:rsid w:val="003458A9"/>
    <w:rsid w:val="00360E68"/>
    <w:rsid w:val="004024BB"/>
    <w:rsid w:val="004658CC"/>
    <w:rsid w:val="004A54C2"/>
    <w:rsid w:val="004D744E"/>
    <w:rsid w:val="004E635B"/>
    <w:rsid w:val="005407A4"/>
    <w:rsid w:val="005906D9"/>
    <w:rsid w:val="006A41A4"/>
    <w:rsid w:val="006D6221"/>
    <w:rsid w:val="006E0055"/>
    <w:rsid w:val="0072218F"/>
    <w:rsid w:val="007C0100"/>
    <w:rsid w:val="008A7FE3"/>
    <w:rsid w:val="008F114C"/>
    <w:rsid w:val="00915113"/>
    <w:rsid w:val="009838D8"/>
    <w:rsid w:val="009B7506"/>
    <w:rsid w:val="009C7F28"/>
    <w:rsid w:val="00A67591"/>
    <w:rsid w:val="00AF3BBF"/>
    <w:rsid w:val="00B801C4"/>
    <w:rsid w:val="00C0628E"/>
    <w:rsid w:val="00C20A75"/>
    <w:rsid w:val="00CA1AE0"/>
    <w:rsid w:val="00D81C9D"/>
    <w:rsid w:val="00DB0E70"/>
    <w:rsid w:val="00DD1D56"/>
    <w:rsid w:val="00E45177"/>
    <w:rsid w:val="00E82209"/>
    <w:rsid w:val="00F845CC"/>
    <w:rsid w:val="00FB5EC7"/>
    <w:rsid w:val="00FE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1E1D"/>
  <w15:chartTrackingRefBased/>
  <w15:docId w15:val="{0838AEE2-C7CB-4F94-971B-1696CE3C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1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801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1C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qFormat/>
    <w:rsid w:val="00B801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1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01C4"/>
  </w:style>
  <w:style w:type="character" w:styleId="a8">
    <w:name w:val="Hyperlink"/>
    <w:basedOn w:val="a0"/>
    <w:uiPriority w:val="99"/>
    <w:unhideWhenUsed/>
    <w:rsid w:val="00B801C4"/>
    <w:rPr>
      <w:color w:val="0563C1" w:themeColor="hyperlink"/>
      <w:u w:val="single"/>
    </w:rPr>
  </w:style>
  <w:style w:type="character" w:customStyle="1" w:styleId="a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4"/>
    <w:qFormat/>
    <w:rsid w:val="00B801C4"/>
  </w:style>
  <w:style w:type="paragraph" w:styleId="a9">
    <w:name w:val="footnote text"/>
    <w:basedOn w:val="a"/>
    <w:link w:val="aa"/>
    <w:uiPriority w:val="99"/>
    <w:qFormat/>
    <w:rsid w:val="00B801C4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qFormat/>
    <w:rsid w:val="00B801C4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link w:val="11"/>
    <w:uiPriority w:val="99"/>
    <w:rsid w:val="00B801C4"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rsid w:val="00B801C4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styleId="ac">
    <w:name w:val="Emphasis"/>
    <w:qFormat/>
    <w:rsid w:val="00B801C4"/>
    <w:rPr>
      <w:rFonts w:ascii="Times New Roman" w:hAnsi="Times New Roman" w:cs="Times New Roman" w:hint="default"/>
      <w:i/>
      <w:iCs w:val="0"/>
    </w:rPr>
  </w:style>
  <w:style w:type="paragraph" w:styleId="2">
    <w:name w:val="toc 2"/>
    <w:basedOn w:val="a"/>
    <w:next w:val="a"/>
    <w:uiPriority w:val="39"/>
    <w:unhideWhenUsed/>
    <w:rsid w:val="00B801C4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3">
    <w:name w:val="Обычный (веб)1"/>
    <w:basedOn w:val="a"/>
    <w:next w:val="ad"/>
    <w:qFormat/>
    <w:rsid w:val="00B801C4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14">
    <w:name w:val="Раздел 1"/>
    <w:basedOn w:val="1"/>
    <w:link w:val="15"/>
    <w:qFormat/>
    <w:rsid w:val="00B801C4"/>
    <w:pPr>
      <w:keepLines w:val="0"/>
      <w:spacing w:before="0" w:after="120"/>
      <w:jc w:val="center"/>
    </w:pPr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paragraph" w:customStyle="1" w:styleId="110">
    <w:name w:val="Раздел 1.1"/>
    <w:basedOn w:val="ae"/>
    <w:link w:val="111"/>
    <w:qFormat/>
    <w:rsid w:val="00B801C4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15">
    <w:name w:val="Раздел 1 Знак"/>
    <w:basedOn w:val="10"/>
    <w:link w:val="14"/>
    <w:rsid w:val="00B801C4"/>
    <w:rPr>
      <w:rFonts w:ascii="Times New Roman Полужирный" w:eastAsia="Segoe UI" w:hAnsi="Times New Roman Полужирный" w:cs="Times New Roman"/>
      <w:b/>
      <w:bCs/>
      <w:caps/>
      <w:color w:val="2E74B5" w:themeColor="accent1" w:themeShade="BF"/>
      <w:sz w:val="24"/>
      <w:szCs w:val="24"/>
      <w:lang w:eastAsia="ru-RU"/>
    </w:rPr>
  </w:style>
  <w:style w:type="character" w:customStyle="1" w:styleId="111">
    <w:name w:val="Раздел 1.1 Знак"/>
    <w:basedOn w:val="af"/>
    <w:link w:val="110"/>
    <w:rsid w:val="00B801C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paragraph" w:customStyle="1" w:styleId="11">
    <w:name w:val="Знак сноски1"/>
    <w:basedOn w:val="a"/>
    <w:link w:val="ab"/>
    <w:uiPriority w:val="99"/>
    <w:rsid w:val="00B801C4"/>
    <w:rPr>
      <w:rFonts w:cs="Times New Roman"/>
      <w:vertAlign w:val="superscript"/>
    </w:rPr>
  </w:style>
  <w:style w:type="paragraph" w:styleId="ad">
    <w:name w:val="Normal (Web)"/>
    <w:basedOn w:val="a"/>
    <w:uiPriority w:val="99"/>
    <w:semiHidden/>
    <w:unhideWhenUsed/>
    <w:rsid w:val="00B801C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801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B801C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B801C4"/>
    <w:rPr>
      <w:rFonts w:eastAsiaTheme="minorEastAsia"/>
      <w:color w:val="5A5A5A" w:themeColor="text1" w:themeTint="A5"/>
      <w:spacing w:val="15"/>
    </w:rPr>
  </w:style>
  <w:style w:type="paragraph" w:styleId="af0">
    <w:name w:val="footer"/>
    <w:aliases w:val="Нижний колонтитул Знак Знак Знак,Нижний колонтитул1,Нижний колонтитул Знак Знак"/>
    <w:basedOn w:val="a"/>
    <w:link w:val="af1"/>
    <w:uiPriority w:val="99"/>
    <w:unhideWhenUsed/>
    <w:rsid w:val="00B801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f0"/>
    <w:uiPriority w:val="99"/>
    <w:rsid w:val="00B801C4"/>
  </w:style>
  <w:style w:type="paragraph" w:styleId="af2">
    <w:name w:val="Body Text"/>
    <w:basedOn w:val="a"/>
    <w:link w:val="af3"/>
    <w:unhideWhenUsed/>
    <w:qFormat/>
    <w:rsid w:val="00B801C4"/>
    <w:pPr>
      <w:widowControl w:val="0"/>
      <w:snapToGrid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B801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6">
    <w:name w:val="Обычный1"/>
    <w:rsid w:val="00DB0E70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qFormat/>
    <w:rsid w:val="00DB0E70"/>
    <w:pPr>
      <w:widowControl w:val="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f4">
    <w:name w:val="No Spacing"/>
    <w:link w:val="af5"/>
    <w:uiPriority w:val="1"/>
    <w:qFormat/>
    <w:rsid w:val="006E00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6E005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book.ru/book/95156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urait.ru/bcode/5607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40878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516976" TargetMode="External"/><Relationship Id="rId10" Type="http://schemas.openxmlformats.org/officeDocument/2006/relationships/hyperlink" Target="https://e.lanbook.com/book/40878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s://book.ru/book/9299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3767</Words>
  <Characters>21473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Корчебная Марина Александровна</dc:creator>
  <cp:keywords/>
  <dc:description/>
  <cp:lastModifiedBy>Специалист УМО</cp:lastModifiedBy>
  <cp:revision>5</cp:revision>
  <dcterms:created xsi:type="dcterms:W3CDTF">2025-04-25T15:12:00Z</dcterms:created>
  <dcterms:modified xsi:type="dcterms:W3CDTF">2025-10-24T11:48:00Z</dcterms:modified>
</cp:coreProperties>
</file>