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B9" w:rsidRPr="00D806B9" w:rsidRDefault="00D806B9" w:rsidP="00FB106A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D806B9" w:rsidRPr="00D806B9" w:rsidRDefault="00D806B9" w:rsidP="00FB106A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D8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специальнсти</w:t>
      </w:r>
    </w:p>
    <w:p w:rsidR="00D806B9" w:rsidRPr="00D806B9" w:rsidRDefault="00721CC2" w:rsidP="00FB1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r w:rsidR="00D806B9" w:rsidRPr="00D806B9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D806B9" w:rsidRPr="00D806B9" w:rsidRDefault="00D806B9" w:rsidP="00FB1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ОУД.01 РУССКИЙ ЯЗЫК</w:t>
      </w:r>
    </w:p>
    <w:p w:rsidR="00FB106A" w:rsidRPr="00D806B9" w:rsidRDefault="00FB106A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06B9" w:rsidRPr="00D806B9" w:rsidRDefault="000A5B3E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721CC2"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bookmarkStart w:id="0" w:name="_GoBack"/>
      <w:bookmarkEnd w:id="0"/>
      <w:r w:rsidR="00D806B9" w:rsidRPr="00D8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D806B9" w:rsidRDefault="00D806B9" w:rsidP="00D806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806B9" w:rsidRDefault="00D806B9" w:rsidP="00D806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(год начала подготовки: 2023) </w:t>
      </w:r>
      <w:r w:rsidR="0052186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Pr="00D806B9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Default="00D806B9" w:rsidP="00D806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A5B3E" w:rsidRDefault="000A5B3E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A5B3E" w:rsidRPr="00D806B9" w:rsidRDefault="000A5B3E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806B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D806B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23</w:t>
      </w:r>
    </w:p>
    <w:p w:rsidR="00FB106A" w:rsidRDefault="00D806B9" w:rsidP="00FB10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</w:t>
      </w:r>
      <w:r w:rsidR="00FB106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</w:p>
    <w:p w:rsidR="00D806B9" w:rsidRPr="00D806B9" w:rsidRDefault="00FB106A" w:rsidP="00D80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</w:t>
      </w:r>
      <w:r w:rsidR="00D806B9"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СОДЕРЖАНИЕ                                                          СТР</w:t>
      </w:r>
    </w:p>
    <w:p w:rsidR="00D806B9" w:rsidRPr="00D806B9" w:rsidRDefault="00D806B9" w:rsidP="00D806B9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7668"/>
        <w:gridCol w:w="1546"/>
      </w:tblGrid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806B9" w:rsidRPr="00D806B9" w:rsidTr="00C53203">
        <w:trPr>
          <w:trHeight w:val="670"/>
        </w:trPr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numPr>
                <w:ilvl w:val="0"/>
                <w:numId w:val="2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D806B9" w:rsidRPr="00D806B9" w:rsidRDefault="00D806B9" w:rsidP="00D806B9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06B9" w:rsidRPr="00D806B9" w:rsidRDefault="00D806B9" w:rsidP="00D806B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8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01 «Русский язык»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учебного предмета «Русский язык» является частью программы среднего (полного) общего образования по специальности СПО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0A5B3E" w:rsidRPr="000A5B3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23.02.08 </w:t>
      </w:r>
      <w:r w:rsidRPr="00D806B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учебный предмет «Русский язык»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 «Русский язык»: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1.3.1 Цель учебного предмета:</w:t>
      </w:r>
    </w:p>
    <w:p w:rsidR="00D806B9" w:rsidRPr="00D806B9" w:rsidRDefault="00D806B9" w:rsidP="00D806B9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D806B9" w:rsidRPr="00D806B9" w:rsidRDefault="00D806B9" w:rsidP="00D806B9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 </w:t>
      </w:r>
    </w:p>
    <w:p w:rsidR="00D806B9" w:rsidRPr="00D806B9" w:rsidRDefault="00D806B9" w:rsidP="00D806B9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D806B9" w:rsidRPr="00D806B9" w:rsidRDefault="00D806B9" w:rsidP="00D806B9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D806B9" w:rsidRPr="00D806B9" w:rsidRDefault="00D806B9" w:rsidP="00D806B9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 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1.3.2 В результате освоения учебного предмета обучающийся должен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проводить лингвистический анализ текстов различных функциональных стилей и разновидностей языка;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 и чтение: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говорение и письмо: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в практике письма орфографические и пунктуационные нормы современного русского литературного языка; 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нормы речевого поведения в различных сферах и ситуациях общения, в том числе при обсуждении дискуссионных проблем; 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основные приемы информационной переработки устного и письменного текста; 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самообразования и активного участия в производственной, культурной и общественной жизни государства; 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предмету;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речи;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D806B9" w:rsidRPr="00D806B9" w:rsidRDefault="00D806B9" w:rsidP="00D806B9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D806B9" w:rsidRPr="00D806B9" w:rsidRDefault="00D806B9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предмета: </w:t>
      </w:r>
    </w:p>
    <w:p w:rsidR="00D806B9" w:rsidRDefault="00D806B9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учебный предмет имеет при формировании и развитии общих компетенций ОК 04, ОК 05, ОК 09, 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</w:p>
    <w:p w:rsidR="00D806B9" w:rsidRPr="00D806B9" w:rsidRDefault="00D806B9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3470"/>
        <w:gridCol w:w="3762"/>
      </w:tblGrid>
      <w:tr w:rsidR="00D806B9" w:rsidRPr="00D806B9" w:rsidTr="00D806B9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Общие компетенции</w:t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D806B9" w:rsidRPr="00D806B9" w:rsidTr="00D806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6B9" w:rsidRPr="00D806B9" w:rsidRDefault="00D806B9" w:rsidP="00D8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D806B9" w:rsidRPr="00D806B9" w:rsidTr="00D806B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470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D806B9" w:rsidRPr="00D806B9" w:rsidRDefault="00D806B9" w:rsidP="00D806B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б)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 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совместная деятельность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регулятивными действиями: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г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)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принятие себя и других людей: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признавать свое право и право других людей на ошибки;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762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      </w:r>
          </w:p>
        </w:tc>
      </w:tr>
      <w:tr w:rsidR="00D806B9" w:rsidRPr="00D806B9" w:rsidTr="00D806B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 05. Осуществлять устную и письменную коммуникацию на государственном языке Российской Феде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рации с учетом особенностей социального и культурного контекста</w:t>
            </w:r>
          </w:p>
        </w:tc>
        <w:tc>
          <w:tcPr>
            <w:tcW w:w="3470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В области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 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эстетического воспитания: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эстетическое отношение к миру, включая эстетику быта, научного и технического творчества, спорта, труда и 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общественных отношений;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а)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общение: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коммуникации во всех сферах жизни;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762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 xml:space="preserve">- сформировать представления о функциях русского языка в современном мире (государственный язык Российской Федерации, язык межнационального общения, один </w:t>
            </w: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>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сформировать ценностное отношение к русскому языку;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 xml:space="preserve"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не менее 150 слов); </w:t>
            </w:r>
          </w:p>
        </w:tc>
      </w:tr>
      <w:tr w:rsidR="00D806B9" w:rsidRPr="00D806B9" w:rsidTr="00D806B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470" w:type="dxa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наличие мотивации к обучению и личностному развитию;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В области ценности научного познания: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Овладение универсальными учебными познавательными действиями: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  <w:t>б)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 базовые исследовательские действия: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762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D806B9" w:rsidRPr="00D806B9" w:rsidTr="00D806B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4.2. Осуществлять руководство выполняемыми работами, вести отчетную и техническую документацию.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 грамотного руководства выполняемыми работами, уметь заполнять отчетную и техническую документацию, знать техническую документацию путевого хозяйства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B9" w:rsidRPr="00D806B9" w:rsidRDefault="00D806B9" w:rsidP="00D806B9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6B9" w:rsidRPr="00D806B9" w:rsidRDefault="00D806B9" w:rsidP="00D806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bookmark0"/>
      <w:bookmarkEnd w:id="1"/>
    </w:p>
    <w:p w:rsidR="00D806B9" w:rsidRPr="00D806B9" w:rsidRDefault="00D806B9" w:rsidP="00D806B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освоения программы учебного предмета «Русский язык» реализуется программа воспитания, направленная на формирование следующих личностных результатов (ЛР):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ЛР 8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ЛР11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Проявляющий уважение к эстетическим ценностям, обладающий основами эстетической культуры.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ЛР18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ЛР23 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Получение обучающимися возможности самораскрытия и самореализация личности.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ЛР24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  <w:t>2 СТРУКТУРА И СОДЕРЖАНИЕ УЧЕБНОГО ПРЕДМЕТА</w:t>
      </w: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5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D806B9" w:rsidRPr="00D806B9" w:rsidTr="00A35BE7">
        <w:trPr>
          <w:trHeight w:val="567"/>
        </w:trPr>
        <w:tc>
          <w:tcPr>
            <w:tcW w:w="7941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D806B9" w:rsidRPr="00D806B9" w:rsidTr="00A35BE7">
        <w:trPr>
          <w:trHeight w:val="340"/>
        </w:trPr>
        <w:tc>
          <w:tcPr>
            <w:tcW w:w="7941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D806B9" w:rsidRPr="00D806B9" w:rsidTr="00A35BE7">
        <w:trPr>
          <w:trHeight w:val="340"/>
        </w:trPr>
        <w:tc>
          <w:tcPr>
            <w:tcW w:w="7941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6B9" w:rsidRPr="00D806B9" w:rsidTr="00A35BE7">
        <w:trPr>
          <w:trHeight w:val="340"/>
        </w:trPr>
        <w:tc>
          <w:tcPr>
            <w:tcW w:w="7941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D806B9" w:rsidRPr="00D806B9" w:rsidTr="00A35BE7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806B9" w:rsidRPr="00D806B9" w:rsidTr="00A35BE7">
        <w:trPr>
          <w:trHeight w:val="340"/>
        </w:trPr>
        <w:tc>
          <w:tcPr>
            <w:tcW w:w="7941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806B9" w:rsidRPr="00D806B9" w:rsidTr="00A35BE7">
        <w:trPr>
          <w:trHeight w:val="340"/>
        </w:trPr>
        <w:tc>
          <w:tcPr>
            <w:tcW w:w="7941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806B9" w:rsidRPr="00D806B9" w:rsidTr="00A35BE7">
        <w:trPr>
          <w:trHeight w:val="340"/>
        </w:trPr>
        <w:tc>
          <w:tcPr>
            <w:tcW w:w="7941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06B9" w:rsidRPr="00D806B9" w:rsidTr="00A35BE7">
        <w:trPr>
          <w:trHeight w:val="340"/>
        </w:trPr>
        <w:tc>
          <w:tcPr>
            <w:tcW w:w="7941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D806B9" w:rsidRPr="00D806B9" w:rsidTr="00A35BE7">
        <w:trPr>
          <w:trHeight w:val="340"/>
        </w:trPr>
        <w:tc>
          <w:tcPr>
            <w:tcW w:w="7941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D806B9" w:rsidRPr="00D806B9" w:rsidTr="00A35BE7">
        <w:trPr>
          <w:trHeight w:val="340"/>
        </w:trPr>
        <w:tc>
          <w:tcPr>
            <w:tcW w:w="7941" w:type="dxa"/>
            <w:shd w:val="clear" w:color="auto" w:fill="auto"/>
          </w:tcPr>
          <w:p w:rsidR="00D806B9" w:rsidRPr="00D806B9" w:rsidRDefault="00A35BE7" w:rsidP="00D806B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том числе:</w:t>
            </w:r>
          </w:p>
        </w:tc>
        <w:tc>
          <w:tcPr>
            <w:tcW w:w="1844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6B9" w:rsidRPr="00D806B9" w:rsidTr="00A35BE7">
        <w:trPr>
          <w:trHeight w:val="340"/>
        </w:trPr>
        <w:tc>
          <w:tcPr>
            <w:tcW w:w="7941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06B9" w:rsidRPr="00D806B9" w:rsidTr="00A35BE7">
        <w:trPr>
          <w:trHeight w:val="340"/>
        </w:trPr>
        <w:tc>
          <w:tcPr>
            <w:tcW w:w="7941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06B9" w:rsidRPr="00D806B9" w:rsidTr="00A35BE7">
        <w:trPr>
          <w:trHeight w:val="340"/>
        </w:trPr>
        <w:tc>
          <w:tcPr>
            <w:tcW w:w="7941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D806B9" w:rsidRPr="00D806B9" w:rsidRDefault="00D806B9" w:rsidP="00D8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BE7" w:rsidRPr="00D806B9" w:rsidTr="00A35BE7">
        <w:trPr>
          <w:trHeight w:val="525"/>
        </w:trPr>
        <w:tc>
          <w:tcPr>
            <w:tcW w:w="9785" w:type="dxa"/>
            <w:gridSpan w:val="2"/>
            <w:shd w:val="clear" w:color="auto" w:fill="auto"/>
          </w:tcPr>
          <w:p w:rsidR="00A35BE7" w:rsidRPr="00C53203" w:rsidRDefault="00A35BE7" w:rsidP="00A35BE7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 -  экзамен (2 семестр), другие формы промежуточной аттестации – 1 семестр</w:t>
            </w:r>
          </w:p>
        </w:tc>
      </w:tr>
    </w:tbl>
    <w:p w:rsidR="00D806B9" w:rsidRPr="00D806B9" w:rsidRDefault="00D806B9" w:rsidP="00D806B9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D806B9" w:rsidRPr="00D806B9" w:rsidSect="00D806B9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326" w:charSpace="-2049"/>
        </w:sectPr>
      </w:pPr>
    </w:p>
    <w:p w:rsidR="00D806B9" w:rsidRPr="00D806B9" w:rsidRDefault="00D806B9" w:rsidP="00D806B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Тематический план и содержание учебного предмета «Русский язык»</w:t>
      </w:r>
    </w:p>
    <w:p w:rsidR="00D806B9" w:rsidRPr="00D806B9" w:rsidRDefault="00D806B9" w:rsidP="00D806B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7861"/>
        <w:gridCol w:w="1347"/>
        <w:gridCol w:w="3187"/>
      </w:tblGrid>
      <w:tr w:rsidR="00D806B9" w:rsidRPr="007E42C2" w:rsidTr="0017261E">
        <w:trPr>
          <w:trHeight w:val="2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7E42C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7E42C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D806B9" w:rsidRPr="007E42C2" w:rsidTr="0017261E">
        <w:trPr>
          <w:trHeight w:val="2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806B9" w:rsidRPr="007E42C2" w:rsidTr="0017261E">
        <w:trPr>
          <w:trHeight w:val="20"/>
        </w:trPr>
        <w:tc>
          <w:tcPr>
            <w:tcW w:w="3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182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функции языка в современном обществе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</w:t>
            </w:r>
            <w:r w:rsidRPr="007E4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 и мышление. Языковая и речевая компетенция. Социальная природа языка. Этапы культурного развития языка.  Основные принципы русской орфографии: морфологический, фонетический, исторический. Реформы русской орфографии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</w:t>
            </w:r>
          </w:p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</w:t>
            </w:r>
            <w:r w:rsidRPr="007E42C2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сновные функции языка и формы их реализации в современном обществе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71407C">
        <w:trPr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</w:t>
            </w:r>
            <w:r w:rsid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обучающихся № 1</w:t>
            </w:r>
          </w:p>
          <w:p w:rsidR="00D806B9" w:rsidRPr="007E42C2" w:rsidRDefault="00D806B9" w:rsidP="00714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литературы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23,ЛР 24</w:t>
            </w:r>
          </w:p>
        </w:tc>
      </w:tr>
      <w:tr w:rsidR="00D806B9" w:rsidRPr="007E42C2" w:rsidTr="0017261E">
        <w:trPr>
          <w:trHeight w:val="226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русского языка. Индоевропейская языковая семья. Этапы формирования русской лексики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17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русского языка. Индоевропейская языковая семья. Этапы формирования русской лексики</w:t>
            </w:r>
          </w:p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Заимствования из различных языков как показатель межкультурных связей. Признаки заимствованного слова. Этапы освоения заимствованных слов. </w:t>
            </w:r>
          </w:p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2</w:t>
            </w:r>
          </w:p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Признаки заимствованного слова. Этапы освоения заимствованных слов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</w:t>
            </w:r>
            <w:r w:rsid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7E42C2"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обучающихся </w:t>
            </w: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 2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 Язык как система знаков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3</w:t>
            </w:r>
          </w:p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Принципы русской орфографии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71407C">
        <w:trPr>
          <w:trHeight w:val="1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r w:rsidR="007E42C2"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обучающихся </w:t>
            </w: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3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  <w:p w:rsidR="00D806B9" w:rsidRPr="007E42C2" w:rsidRDefault="00D806B9" w:rsidP="00714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3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Фонетика, морфология и орфография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2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Фонетика и орфоэпия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1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  </w:t>
            </w:r>
          </w:p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4</w:t>
            </w:r>
          </w:p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Орфография. Безударные гласные в корне слова: проверяемые, непроверяемые, чередующиеся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r w:rsidR="007E42C2"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обучающихся </w:t>
            </w: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4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Морфемика и словообразование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Морфемная структура слова. Морфема как единица языка. Классификация морфем: корневые и служебные. Словообразование. Морфологические способы словообразования. Неморфологические способы словообразования. Словообразование и формообразование.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5</w:t>
            </w:r>
          </w:p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звонких и глухих согласных, непроизносимых согласных. Правописание гласных после шипящих. Правописание Ъ и Ь. Правописание приставок на –З(-С), ПРЕ-/ПРИ-, гласных после приставок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r w:rsidR="007E42C2"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обучающихся </w:t>
            </w: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5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 Имя существительное как часть речи.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806B9" w:rsidRPr="007E42C2" w:rsidTr="0071407C">
        <w:trPr>
          <w:trHeight w:val="1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6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  <w:r w:rsidRPr="007E42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r w:rsidR="007E42C2"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обучающихся </w:t>
            </w: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6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E" w:rsidRPr="0017261E" w:rsidRDefault="0017261E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17261E" w:rsidRPr="0017261E" w:rsidRDefault="0017261E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4.2; ЛР 8, ЛР 11,</w:t>
            </w:r>
          </w:p>
          <w:p w:rsidR="00D806B9" w:rsidRPr="007E42C2" w:rsidRDefault="0017261E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D806B9" w:rsidRPr="007E42C2" w:rsidTr="0017261E">
        <w:trPr>
          <w:trHeight w:val="38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Имя прилагательное как часть речи.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7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Правописание суффиксов и окончаний имен прилагательных. Правописание сложных имен прилагательных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r w:rsidR="007E42C2"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обучающихся </w:t>
            </w: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7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2.5. Имя числительное как часть речи.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10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8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работа. Правописание числительных. Возможности использования цифр. Числительные и единицы измерения в профессиональной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r w:rsidR="007E42C2"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обучающихся </w:t>
            </w: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8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2.6. Местоимение как часть речи.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 Дефисное написание местоимений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9</w:t>
            </w:r>
          </w:p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числительных. Правописание местоимений с частицами НЕ и НИ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r w:rsidR="007E42C2"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обучающихся </w:t>
            </w: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9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2.7. Глагол как часть речи.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грамматических категорий глагола (вид, переходность, залог, наклонение, время, лицо, число, род). Основа настоящего (будущего) времени глагола и основа инфинитива (прошедшего времени); их формообразующие функции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10</w:t>
            </w:r>
          </w:p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окончаний и суффиксов глаголов.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r w:rsidR="007E42C2"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обучающихся </w:t>
            </w: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10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2.8. Причастие и деепричастие как особые формы глагола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Действительные </w:t>
            </w:r>
            <w:r w:rsidRPr="007E42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E42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42C2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страдательные причастия и способы их образования. Краткие и полные формы причастий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11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r w:rsidR="007E42C2"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обучающихся </w:t>
            </w: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11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2.9. Наречие как часть речи. Служебные части речи.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1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-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C2">
              <w:rPr>
                <w:rFonts w:ascii="Times New Roman" w:eastAsia="Calibri" w:hAnsi="Times New Roman" w:cs="Times New Roman"/>
                <w:sz w:val="24"/>
                <w:szCs w:val="24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ОК09, 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4.2, ЛР 8, ЛР 11, 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12</w:t>
            </w:r>
          </w:p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ОК09, 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4.2, ЛР 8, ЛР 11, 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r w:rsidR="007E42C2"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обучающихся </w:t>
            </w: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 12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ОК09, 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4.2, ЛР 8, ЛР 11, 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20"/>
        </w:trPr>
        <w:tc>
          <w:tcPr>
            <w:tcW w:w="3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Синтаксис и пунктуация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24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7E42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единицы синтаксиса.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18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</w:t>
            </w:r>
            <w:r w:rsidRPr="007E42C2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ОК09, 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4.2, ЛР 8, ЛР 11, 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13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Знаки препинания в простом предложении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ОК09, 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4.2, ЛР 8, ЛР 11, 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r w:rsidR="007E42C2"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обучающихся </w:t>
            </w: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13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ОК09, 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4.2, ЛР 8, ЛР 11, 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3.2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ОК09, 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4.2, ЛР 8, ЛР 11, 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14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Знаки препинания при однородных членах с обобщающими словами. </w:t>
            </w:r>
            <w:r w:rsidRPr="007E42C2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1E" w:rsidRPr="0017261E" w:rsidRDefault="0017261E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ОК09, </w:t>
            </w:r>
          </w:p>
          <w:p w:rsidR="0017261E" w:rsidRPr="0017261E" w:rsidRDefault="0017261E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4.2; ЛР 8, ЛР 11, </w:t>
            </w:r>
          </w:p>
          <w:p w:rsidR="00D806B9" w:rsidRPr="007E42C2" w:rsidRDefault="0017261E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r w:rsidR="007E42C2"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обучающихся </w:t>
            </w: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 14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ОК09, 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4.2, ЛР 8, ЛР 11, 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3.3.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1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hd w:val="clear" w:color="auto" w:fill="FFFFFF"/>
              <w:tabs>
                <w:tab w:val="left" w:pos="3405"/>
                <w:tab w:val="center" w:pos="55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типы сложного предложения по средствам связи и грамматическому значению (предложения союзные и бессоюзные; сочиненные и подчиненные).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Сложноподчиненное предложение. </w:t>
            </w:r>
            <w:r w:rsidRPr="007E42C2">
              <w:rPr>
                <w:rFonts w:ascii="Times New Roman" w:eastAsia="Calibri" w:hAnsi="Times New Roman" w:cs="Times New Roman"/>
                <w:sz w:val="24"/>
                <w:szCs w:val="24"/>
              </w:rPr>
              <w:t>Типы придаточных предложений. Сложноподчиненные предложения с несколькими придаточными. Бессоюзные сложные предложения. Способы передачи чужой речи.</w:t>
            </w:r>
            <w:r w:rsidRPr="007E4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E42C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прямой и косвенной речью как способ передачи чужой речи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ОК09, 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4.2, ЛР 8, ЛР 11, 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15</w:t>
            </w:r>
          </w:p>
          <w:p w:rsidR="00D806B9" w:rsidRPr="007E42C2" w:rsidRDefault="00D806B9" w:rsidP="00714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Знаки препинания в сложносочиненных предложениях.  Знаки препинания в сложноподчиненных предложениях. Знаки препинания в бессоюзных сложных предложениях.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 с прямой речью. Знаки препинания при диалогах. Правила оформления цитат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ОК09, 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4.2, ЛР 8, ЛР 11, 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</w:t>
            </w:r>
            <w:r w:rsidR="007E42C2"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обучающихся </w:t>
            </w: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 15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06B9" w:rsidRPr="007E42C2" w:rsidRDefault="00D806B9" w:rsidP="0071407C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ОК09, 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4.2, ЛР 8, ЛР 11, 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0"/>
        </w:trPr>
        <w:tc>
          <w:tcPr>
            <w:tcW w:w="3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Прикладной модуль. Раздел 4. Особенности профессиональной коммуникации.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24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средство профессиональной, социальной и межкультурной коммуникации.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аспекты культуры речи (нормативный, коммуникативный, этический). Языковые и речевые нормы. Речевые формулы. Речевой этикет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ОК09, 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4.2, ЛР 8, ЛР 11, 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16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работа, Терминология и профессиональная лексика. Язык специальности. Отраслевые терминологические словари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ОК09, 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4.2, ЛР 8, ЛР 11, 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Коммуникативный аспект культуры речи.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 и устная речь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17</w:t>
            </w:r>
          </w:p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лексики в различных функциональных стилях. Проблемы использования синонимов, омонимов, паронимов. Лексика, ограниченная по сфере использования (историзмы, архаизмы, неологизмы, диалектизмы, профессионализмы, жаргонизмы)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4.3. 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и его подстили. Профессиональная речь и терминология. Виды терминов (общенаучные, частнонаучные и технологические)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</w:t>
            </w: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Деловой стиль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6B9" w:rsidRPr="007E42C2" w:rsidTr="0017261E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B9" w:rsidRPr="007E42C2" w:rsidRDefault="00D806B9" w:rsidP="0071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18</w:t>
            </w:r>
          </w:p>
          <w:p w:rsidR="00D806B9" w:rsidRPr="007E42C2" w:rsidRDefault="00D806B9" w:rsidP="007140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Виды документов в конкретной специальности.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C53203" w:rsidRPr="00C53203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ЛР 8, ЛР 11,</w:t>
            </w:r>
          </w:p>
          <w:p w:rsidR="00D806B9" w:rsidRPr="007E42C2" w:rsidRDefault="00C53203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</w:t>
            </w:r>
            <w:r w:rsidR="0071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D806B9" w:rsidRPr="007E42C2" w:rsidTr="0017261E">
        <w:trPr>
          <w:trHeight w:val="240"/>
        </w:trPr>
        <w:tc>
          <w:tcPr>
            <w:tcW w:w="3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Промежуточная аттестация -  экзамен (2 семестр), другие формы аттестации – 1 семестр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7E42C2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6B9" w:rsidRPr="00D806B9" w:rsidTr="0017261E">
        <w:trPr>
          <w:trHeight w:val="20"/>
        </w:trPr>
        <w:tc>
          <w:tcPr>
            <w:tcW w:w="3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7E42C2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B9" w:rsidRPr="00D806B9" w:rsidRDefault="00D806B9" w:rsidP="0071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9" w:rsidRPr="00D806B9" w:rsidRDefault="00D806B9" w:rsidP="0071407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06B9" w:rsidRPr="00D806B9" w:rsidRDefault="00D806B9" w:rsidP="00D806B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D806B9" w:rsidRPr="00D806B9" w:rsidSect="00D806B9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D806B9" w:rsidRPr="00D806B9" w:rsidRDefault="00D806B9" w:rsidP="00D806B9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УЧЕБНОГО ПРЕДМЕТА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Учебный предмет реализуется в учебном кабинете </w:t>
      </w: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«Русского языка и культуры речи» (№2216) </w:t>
      </w:r>
    </w:p>
    <w:p w:rsidR="00D806B9" w:rsidRPr="00D806B9" w:rsidRDefault="00D806B9" w:rsidP="00D806B9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Оборудование учебного кабинета:</w:t>
      </w:r>
    </w:p>
    <w:p w:rsid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столы ученические - 30 шт.,  стулья ученические – 30 шт., доска классная  – 1 шт., стол преподавателя – 1 шт., стул преподавателя – 1 шт.Технические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учебного предмета «Русский язык», мультимедийное оборудование (проектор и проекционный экран или интерактивная доска), локальная сеть с выходом в </w:t>
      </w:r>
      <w:r w:rsidRPr="00D806B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Internet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B106A" w:rsidRPr="00D806B9" w:rsidRDefault="00FB106A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Перечень лицензионного и свободно распространяемого программного обеспечения: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MSWindows 7 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MSOffice 2013 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Kaspersky Endpoint Security for Windows 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Yandex Browser (GNU Lesser General Public License)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7-zip (GNUGPL)</w:t>
      </w:r>
    </w:p>
    <w:p w:rsid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UnrealCommander (GNUGPL)</w:t>
      </w:r>
    </w:p>
    <w:p w:rsidR="00FB106A" w:rsidRPr="00D806B9" w:rsidRDefault="00FB106A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 изучении дисциплины в формате электронного обучения с использованием ДОТ</w:t>
      </w:r>
    </w:p>
    <w:p w:rsidR="00D806B9" w:rsidRDefault="00D806B9" w:rsidP="00D806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FB106A" w:rsidRPr="00D806B9" w:rsidRDefault="00FB106A" w:rsidP="00D806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806B9" w:rsidRPr="00D806B9" w:rsidRDefault="00D806B9" w:rsidP="00D806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FB106A" w:rsidRPr="00D806B9" w:rsidRDefault="00FB106A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6B9" w:rsidRPr="00D806B9" w:rsidRDefault="00D806B9" w:rsidP="00D806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806B9" w:rsidRPr="00D806B9" w:rsidRDefault="00D806B9" w:rsidP="00D806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806B9" w:rsidRPr="00D806B9" w:rsidRDefault="00D806B9" w:rsidP="00D806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3.2.1.Основные источники:</w:t>
      </w:r>
    </w:p>
    <w:p w:rsidR="00D806B9" w:rsidRPr="00D806B9" w:rsidRDefault="00D806B9" w:rsidP="00D806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D806B9" w:rsidRPr="00D806B9" w:rsidTr="00D806B9">
        <w:tc>
          <w:tcPr>
            <w:tcW w:w="426" w:type="dxa"/>
            <w:shd w:val="clear" w:color="auto" w:fill="auto"/>
          </w:tcPr>
          <w:p w:rsidR="00FB106A" w:rsidRDefault="00FB106A" w:rsidP="00D806B9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FB106A" w:rsidRDefault="00FB106A" w:rsidP="00FB106A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:rsidR="00FB106A" w:rsidRDefault="00FB106A" w:rsidP="00FB106A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:rsidR="00D806B9" w:rsidRPr="00FB106A" w:rsidRDefault="00FB106A" w:rsidP="00FB106A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Голубева, А. В. </w:t>
            </w:r>
          </w:p>
        </w:tc>
        <w:tc>
          <w:tcPr>
            <w:tcW w:w="1984" w:type="dxa"/>
            <w:shd w:val="clear" w:color="auto" w:fill="auto"/>
          </w:tcPr>
          <w:p w:rsidR="00D806B9" w:rsidRPr="00D806B9" w:rsidRDefault="00D806B9" w:rsidP="007140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Русский язык и культура речи : учебник и практикум для среднего профессионального образования  </w:t>
            </w:r>
          </w:p>
        </w:tc>
        <w:tc>
          <w:tcPr>
            <w:tcW w:w="2835" w:type="dxa"/>
            <w:shd w:val="clear" w:color="auto" w:fill="auto"/>
          </w:tcPr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 : Издательство Юрайт, 2023. — 386 с. — (Профессиональное образование). </w:t>
            </w:r>
          </w:p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9" w:history="1">
              <w:r w:rsidRPr="00D806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D806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D806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D806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D806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D806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D806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D806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/510515</w:t>
              </w:r>
            </w:hyperlink>
          </w:p>
        </w:tc>
        <w:tc>
          <w:tcPr>
            <w:tcW w:w="2977" w:type="dxa"/>
          </w:tcPr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806B9" w:rsidRPr="00D806B9" w:rsidTr="00D806B9">
        <w:tc>
          <w:tcPr>
            <w:tcW w:w="426" w:type="dxa"/>
            <w:shd w:val="clear" w:color="auto" w:fill="auto"/>
          </w:tcPr>
          <w:p w:rsidR="00FB106A" w:rsidRDefault="00FB106A" w:rsidP="00D806B9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FB106A" w:rsidRPr="00FB106A" w:rsidRDefault="00FB106A" w:rsidP="00FB106A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:rsidR="00FB106A" w:rsidRPr="00FB106A" w:rsidRDefault="00FB106A" w:rsidP="00FB106A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:rsidR="00FB106A" w:rsidRDefault="00FB106A" w:rsidP="00FB106A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:rsidR="00D806B9" w:rsidRPr="00FB106A" w:rsidRDefault="00FB106A" w:rsidP="00FB106A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Лекант П.А.</w:t>
            </w:r>
          </w:p>
        </w:tc>
        <w:tc>
          <w:tcPr>
            <w:tcW w:w="1984" w:type="dxa"/>
            <w:shd w:val="clear" w:color="auto" w:fill="auto"/>
          </w:tcPr>
          <w:p w:rsidR="00D806B9" w:rsidRPr="00D806B9" w:rsidRDefault="00D806B9" w:rsidP="007140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язык. Сборник упражнений : учебное пособие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 : Издательство Юрайт, 2023. — 314 с. — (Профессиональное образование).</w:t>
            </w:r>
          </w:p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D806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D806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D806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D806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D806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D806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D806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D806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/513096</w:t>
              </w:r>
            </w:hyperlink>
          </w:p>
        </w:tc>
        <w:tc>
          <w:tcPr>
            <w:tcW w:w="2977" w:type="dxa"/>
          </w:tcPr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D806B9" w:rsidRPr="00D806B9" w:rsidRDefault="00D806B9" w:rsidP="00D806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3.2.2.Дополнительные источники: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D806B9" w:rsidRPr="00D806B9" w:rsidTr="00D806B9">
        <w:tc>
          <w:tcPr>
            <w:tcW w:w="42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>Гольцова Н.Г.</w:t>
            </w:r>
          </w:p>
        </w:tc>
        <w:tc>
          <w:tcPr>
            <w:tcW w:w="1984" w:type="dxa"/>
            <w:shd w:val="clear" w:color="auto" w:fill="auto"/>
          </w:tcPr>
          <w:p w:rsidR="00D806B9" w:rsidRPr="00D806B9" w:rsidRDefault="00D806B9" w:rsidP="007140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Русский язык: учебник для 10—11 классов общеобразовательных организаций. Базовый уровень: в 2 ч. Ч. 1 [Электронный ресурс]  </w:t>
            </w:r>
          </w:p>
        </w:tc>
        <w:tc>
          <w:tcPr>
            <w:tcW w:w="2835" w:type="dxa"/>
            <w:shd w:val="clear" w:color="auto" w:fill="auto"/>
          </w:tcPr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>Москва: Русское слово, 2020. - 376 с.</w:t>
            </w:r>
          </w:p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Режим доступа: </w:t>
            </w:r>
            <w:hyperlink r:id="rId11" w:history="1">
              <w:r w:rsidRPr="00D806B9">
                <w:rPr>
                  <w:rFonts w:ascii="Times New Roman" w:eastAsia="Times New Roman" w:hAnsi="Times New Roman" w:cs="Times New Roman"/>
                  <w:color w:val="0000FF"/>
                  <w:kern w:val="32"/>
                  <w:sz w:val="24"/>
                  <w:szCs w:val="24"/>
                  <w:u w:val="single"/>
                  <w:lang w:val="x-none" w:eastAsia="x-none"/>
                </w:rPr>
                <w:t>https://ibooks.ru/bookshelf/374160</w:t>
              </w:r>
            </w:hyperlink>
            <w:r w:rsidRPr="00D806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x-none"/>
              </w:rPr>
              <w:t xml:space="preserve"> </w:t>
            </w:r>
            <w:r w:rsidRPr="00D806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  по паролю.</w:t>
            </w:r>
          </w:p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806B9" w:rsidRPr="00D806B9" w:rsidTr="00D806B9">
        <w:tc>
          <w:tcPr>
            <w:tcW w:w="42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Гольцова Н.Г. </w:t>
            </w:r>
          </w:p>
        </w:tc>
        <w:tc>
          <w:tcPr>
            <w:tcW w:w="1984" w:type="dxa"/>
            <w:shd w:val="clear" w:color="auto" w:fill="auto"/>
          </w:tcPr>
          <w:p w:rsidR="00D806B9" w:rsidRPr="00D806B9" w:rsidRDefault="00D806B9" w:rsidP="007140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Русский язык: учебник для 10—11 классов общеобразовательных организаций. Базовый уровень: в 2 ч. Ч. 2 [Электронный ресурс]  </w:t>
            </w:r>
          </w:p>
        </w:tc>
        <w:tc>
          <w:tcPr>
            <w:tcW w:w="2835" w:type="dxa"/>
            <w:shd w:val="clear" w:color="auto" w:fill="auto"/>
          </w:tcPr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</w:pPr>
            <w:r w:rsidRPr="00D806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Москва: Русское слово, 2020. - 392 с. </w:t>
            </w:r>
          </w:p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</w:pPr>
            <w:r w:rsidRPr="00D806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Режим доступа: </w:t>
            </w:r>
            <w:hyperlink r:id="rId12" w:history="1">
              <w:r w:rsidRPr="00D806B9">
                <w:rPr>
                  <w:rFonts w:ascii="Times New Roman" w:eastAsia="Times New Roman" w:hAnsi="Times New Roman" w:cs="Times New Roman"/>
                  <w:color w:val="0000FF"/>
                  <w:kern w:val="32"/>
                  <w:sz w:val="24"/>
                  <w:szCs w:val="24"/>
                  <w:u w:val="single"/>
                  <w:lang w:val="x-none" w:eastAsia="x-none"/>
                </w:rPr>
                <w:t>https://ibooks.ru/bookshelf/374161</w:t>
              </w:r>
            </w:hyperlink>
            <w:r w:rsidRPr="00D806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x-none"/>
              </w:rPr>
              <w:t xml:space="preserve"> </w:t>
            </w:r>
            <w:r w:rsidRPr="00D806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 по паролю.</w:t>
            </w:r>
          </w:p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806B9" w:rsidRPr="00D806B9" w:rsidRDefault="00D806B9" w:rsidP="00D806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06B9" w:rsidRPr="00D806B9" w:rsidRDefault="00FB106A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  <w:r w:rsidR="00D806B9"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D806B9"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Периодические издания:</w:t>
      </w:r>
    </w:p>
    <w:p w:rsidR="00D806B9" w:rsidRPr="00D806B9" w:rsidRDefault="00D806B9" w:rsidP="00D806B9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06B9" w:rsidRPr="00D806B9" w:rsidRDefault="00FB106A" w:rsidP="00D806B9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D806B9" w:rsidRPr="00D80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806B9" w:rsidRPr="00D80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профессиональных баз данных и информационных справочных систем:</w:t>
      </w:r>
      <w:r w:rsidR="00D806B9" w:rsidRPr="00D8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6B9" w:rsidRPr="00D806B9" w:rsidRDefault="00D806B9" w:rsidP="00D8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Грамматика русского языка</w:t>
      </w:r>
      <w:r w:rsidRPr="00D8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ресурс, содержащий электронную версию Академической грамматики русского языка, составленной Академией наук СССР (Институт русского языка) - </w:t>
      </w:r>
      <w:hyperlink r:id="rId13" w:tooltip="http://rusgram.narod.ru" w:history="1">
        <w:r w:rsidRPr="00D806B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http://rusgram.narod.ru</w:t>
        </w:r>
      </w:hyperlink>
      <w:r w:rsidRPr="00D806B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D806B9" w:rsidRPr="00D806B9" w:rsidRDefault="00D806B9" w:rsidP="00D8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Грамота.ру</w:t>
      </w:r>
      <w:r w:rsidRPr="00D8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справочно-информационный интернет-портал «Русский язык» - </w:t>
      </w:r>
      <w:hyperlink r:id="rId14" w:tooltip="http://www.gramota.ru" w:history="1">
        <w:r w:rsidRPr="00D806B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http://www.gramota.ru</w:t>
        </w:r>
      </w:hyperlink>
      <w:r w:rsidRPr="00D806B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D806B9" w:rsidRPr="00D806B9" w:rsidRDefault="00D806B9" w:rsidP="00D8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Национальный корпус русского языка</w:t>
      </w:r>
      <w:r w:rsidRPr="00D8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информационно-справочная система, содержащая миллионы текстов на русском языке - </w:t>
      </w:r>
      <w:hyperlink r:id="rId15" w:tooltip="http://www.ruscorpora.ru" w:history="1">
        <w:r w:rsidRPr="00D806B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http://www.ruscorpora.ru</w:t>
        </w:r>
      </w:hyperlink>
    </w:p>
    <w:p w:rsidR="00D806B9" w:rsidRPr="00D806B9" w:rsidRDefault="00D806B9" w:rsidP="00D8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Рукописные памятники Древней Руси</w:t>
      </w:r>
      <w:r w:rsidRPr="00D8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ресурс, посвящённый памятникам древнерусской литературы - </w:t>
      </w:r>
      <w:hyperlink r:id="rId16" w:tooltip="http://www.lrc-lib.ru" w:history="1">
        <w:r w:rsidRPr="00D806B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http://www.lrc-lib.ru</w:t>
        </w:r>
      </w:hyperlink>
      <w:r w:rsidRPr="00D806B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D806B9" w:rsidRPr="00D806B9" w:rsidRDefault="00D806B9" w:rsidP="00D8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Русский язык</w:t>
      </w:r>
      <w:r w:rsidRPr="00D8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ресурс для лингвистов, филологов, семиологов, учителей русского языка и литературы - </w:t>
      </w:r>
      <w:hyperlink r:id="rId17" w:tooltip="http://teneta.rinet.ru/rus/rj_ogl.htm" w:history="1">
        <w:r w:rsidRPr="00D806B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http://teneta.rinet.ru/rus/rj_ogl.htm</w:t>
        </w:r>
      </w:hyperlink>
    </w:p>
    <w:p w:rsidR="00D806B9" w:rsidRPr="00D806B9" w:rsidRDefault="00D806B9" w:rsidP="00D8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Русский язык: говорим и пишем правильно</w:t>
      </w:r>
      <w:r w:rsidRPr="00D8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ресурс о культуре письменной и устной речи - </w:t>
      </w:r>
      <w:hyperlink r:id="rId18" w:tooltip="http://www.gramma.ru" w:history="1">
        <w:r w:rsidRPr="00D806B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http://www.gramma.ru</w:t>
        </w:r>
      </w:hyperlink>
      <w:r w:rsidRPr="00D806B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D806B9" w:rsidRPr="00D806B9" w:rsidRDefault="00D806B9" w:rsidP="00D8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Сайт Института русского языка имени В.В. Виноградова</w:t>
      </w:r>
      <w:r w:rsidRPr="00D8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(ИРЯ РАН) - </w:t>
      </w:r>
      <w:hyperlink r:id="rId19" w:tooltip="http://www.ruslang.ru" w:history="1">
        <w:r w:rsidRPr="00D806B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http://www.ruslang.ru</w:t>
        </w:r>
      </w:hyperlink>
      <w:r w:rsidRPr="00D806B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D806B9" w:rsidRPr="00D806B9" w:rsidRDefault="00D806B9" w:rsidP="00D8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Сайт Российского общества преподавателей русского языка и литературы</w:t>
      </w:r>
      <w:r w:rsidRPr="00D8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(РОПРЯЛ) - </w:t>
      </w:r>
      <w:hyperlink r:id="rId20" w:tooltip="http://www.ropryal.ru" w:history="1">
        <w:r w:rsidRPr="00D806B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http://www.ropryal.ru</w:t>
        </w:r>
      </w:hyperlink>
      <w:r w:rsidRPr="00D806B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D806B9" w:rsidRPr="00D806B9" w:rsidRDefault="00D806B9" w:rsidP="00D8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Словари.Ру</w:t>
      </w:r>
      <w:r w:rsidRPr="00D8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ресурс, содержащий обширную коллекцию онлайновых словарей русского языка - </w:t>
      </w:r>
      <w:hyperlink r:id="rId21" w:tooltip="http://www.slovari.ru" w:history="1">
        <w:r w:rsidRPr="00D806B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http://www.slovari.ru</w:t>
        </w:r>
      </w:hyperlink>
      <w:r w:rsidRPr="00D806B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D806B9" w:rsidRPr="00D806B9" w:rsidRDefault="00D806B9" w:rsidP="00D80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widowControl w:val="0"/>
        <w:tabs>
          <w:tab w:val="left" w:pos="0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6B9" w:rsidRPr="00D806B9" w:rsidRDefault="00D806B9" w:rsidP="00D806B9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D806B9" w:rsidRPr="00D806B9" w:rsidRDefault="00D806B9" w:rsidP="00D806B9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  <w:t>4 КОНТРОЛЬ И ОЦЕНКА РЕЗУЛЬТАТОВ ОСВОЕНИЯ УЧЕБНОГО ПРЕДМЕТА</w:t>
      </w:r>
    </w:p>
    <w:p w:rsidR="00D806B9" w:rsidRPr="00D806B9" w:rsidRDefault="00D806B9" w:rsidP="00FB106A">
      <w:pPr>
        <w:suppressAutoHyphens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и оценка результатов освоения общеобразовательной дисциплины «Русский язык»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806B9" w:rsidRPr="00D806B9" w:rsidRDefault="00D806B9" w:rsidP="00FB106A">
      <w:pPr>
        <w:shd w:val="clear" w:color="auto" w:fill="FFFFFF"/>
        <w:suppressAutoHyphens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Промежуточная аттестация в форме экзамена во 2 семестре.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10"/>
        <w:gridCol w:w="4569"/>
        <w:gridCol w:w="3227"/>
      </w:tblGrid>
      <w:tr w:rsidR="00D806B9" w:rsidRPr="00D806B9" w:rsidTr="00D806B9">
        <w:trPr>
          <w:trHeight w:val="982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D806B9" w:rsidRPr="00D806B9" w:rsidTr="00D806B9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>ОК.04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D806B9" w:rsidRPr="00D806B9" w:rsidTr="00D806B9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ОК.05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D806B9" w:rsidRPr="00D806B9" w:rsidTr="00D806B9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ОК.9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D806B9" w:rsidRPr="00D806B9" w:rsidTr="00D806B9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B106A" w:rsidRPr="00FB106A" w:rsidRDefault="00FB106A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4.2.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Введение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тема 1.3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тема 2.3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тема 5.3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6.6, 6.7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5.1 Пассивные: лекция-монолог, чтение, демонстрация и опрос обучающихся.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5.2 Активные и интерактивные: практикум, нетрадиционные формы проведения уроков (интегрированный урок, комбинированный урок, урок-диалог, решение проблемных ситуаций, дискуссии, конкурсы творческих и практических работ, видео-уроки и др.).</w:t>
      </w:r>
    </w:p>
    <w:p w:rsidR="00D806B9" w:rsidRDefault="00D806B9" w:rsidP="00D806B9">
      <w:pPr>
        <w:spacing w:after="0" w:line="240" w:lineRule="auto"/>
      </w:pPr>
    </w:p>
    <w:sectPr w:rsidR="00D806B9" w:rsidSect="00D806B9">
      <w:footerReference w:type="even" r:id="rId22"/>
      <w:footerReference w:type="default" r:id="rId23"/>
      <w:footerReference w:type="first" r:id="rId24"/>
      <w:pgSz w:w="11904" w:h="16838"/>
      <w:pgMar w:top="1411" w:right="586" w:bottom="2035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1E" w:rsidRDefault="0017261E">
      <w:pPr>
        <w:spacing w:after="0" w:line="240" w:lineRule="auto"/>
      </w:pPr>
      <w:r>
        <w:separator/>
      </w:r>
    </w:p>
  </w:endnote>
  <w:endnote w:type="continuationSeparator" w:id="0">
    <w:p w:rsidR="0017261E" w:rsidRDefault="0017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E" w:rsidRDefault="0017261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21CC2" w:rsidRPr="00721CC2">
      <w:rPr>
        <w:noProof/>
        <w:lang w:val="ru-RU"/>
      </w:rPr>
      <w:t>2</w:t>
    </w:r>
    <w:r>
      <w:fldChar w:fldCharType="end"/>
    </w:r>
  </w:p>
  <w:p w:rsidR="0017261E" w:rsidRDefault="0017261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E" w:rsidRDefault="0017261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21CC2" w:rsidRPr="00721CC2">
      <w:rPr>
        <w:noProof/>
        <w:lang w:val="ru-RU"/>
      </w:rPr>
      <w:t>17</w:t>
    </w:r>
    <w:r>
      <w:fldChar w:fldCharType="end"/>
    </w:r>
  </w:p>
  <w:p w:rsidR="0017261E" w:rsidRDefault="0017261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E" w:rsidRDefault="0017261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E" w:rsidRDefault="0017261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21CC2" w:rsidRPr="00721CC2">
      <w:rPr>
        <w:noProof/>
        <w:lang w:val="ru-RU"/>
      </w:rPr>
      <w:t>22</w:t>
    </w:r>
    <w:r>
      <w:fldChar w:fldCharType="end"/>
    </w:r>
  </w:p>
  <w:p w:rsidR="0017261E" w:rsidRDefault="0017261E">
    <w:pPr>
      <w:pStyle w:val="a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E" w:rsidRDefault="00172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1E" w:rsidRDefault="0017261E">
      <w:pPr>
        <w:spacing w:after="0" w:line="240" w:lineRule="auto"/>
      </w:pPr>
      <w:r>
        <w:separator/>
      </w:r>
    </w:p>
  </w:footnote>
  <w:footnote w:type="continuationSeparator" w:id="0">
    <w:p w:rsidR="0017261E" w:rsidRDefault="00172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604CA4A4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 w15:restartNumberingAfterBreak="0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4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5" w15:restartNumberingAfterBreak="0">
    <w:nsid w:val="004F1329"/>
    <w:multiLevelType w:val="hybridMultilevel"/>
    <w:tmpl w:val="14A8AEEE"/>
    <w:lvl w:ilvl="0" w:tplc="3DA407F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861FD"/>
    <w:multiLevelType w:val="hybridMultilevel"/>
    <w:tmpl w:val="E0CA426C"/>
    <w:lvl w:ilvl="0" w:tplc="B31483AC">
      <w:start w:val="1"/>
      <w:numFmt w:val="decimal"/>
      <w:pStyle w:val="a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05F0059E"/>
    <w:multiLevelType w:val="multilevel"/>
    <w:tmpl w:val="46EC529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0692C"/>
    <w:multiLevelType w:val="hybridMultilevel"/>
    <w:tmpl w:val="1F16F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731E"/>
    <w:multiLevelType w:val="hybridMultilevel"/>
    <w:tmpl w:val="C854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33C8E"/>
    <w:multiLevelType w:val="hybridMultilevel"/>
    <w:tmpl w:val="B1046102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B4201D"/>
    <w:multiLevelType w:val="hybridMultilevel"/>
    <w:tmpl w:val="4B2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 w15:restartNumberingAfterBreak="0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7" w15:restartNumberingAfterBreak="0">
    <w:nsid w:val="5E2048AF"/>
    <w:multiLevelType w:val="hybridMultilevel"/>
    <w:tmpl w:val="3D289E78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2359B7"/>
    <w:multiLevelType w:val="multilevel"/>
    <w:tmpl w:val="2078E6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18D7CDE"/>
    <w:multiLevelType w:val="hybridMultilevel"/>
    <w:tmpl w:val="246E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1" w15:restartNumberingAfterBreak="0">
    <w:nsid w:val="78873827"/>
    <w:multiLevelType w:val="hybridMultilevel"/>
    <w:tmpl w:val="638EB6DA"/>
    <w:lvl w:ilvl="0" w:tplc="3CA056F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8FC2866"/>
    <w:multiLevelType w:val="hybridMultilevel"/>
    <w:tmpl w:val="0F6C1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6"/>
  </w:num>
  <w:num w:numId="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8"/>
  </w:num>
  <w:num w:numId="14">
    <w:abstractNumId w:val="10"/>
  </w:num>
  <w:num w:numId="15">
    <w:abstractNumId w:val="7"/>
  </w:num>
  <w:num w:numId="16">
    <w:abstractNumId w:val="8"/>
  </w:num>
  <w:num w:numId="17">
    <w:abstractNumId w:val="11"/>
  </w:num>
  <w:num w:numId="18">
    <w:abstractNumId w:val="14"/>
  </w:num>
  <w:num w:numId="19">
    <w:abstractNumId w:val="17"/>
  </w:num>
  <w:num w:numId="20">
    <w:abstractNumId w:val="21"/>
  </w:num>
  <w:num w:numId="21">
    <w:abstractNumId w:val="9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B9"/>
    <w:rsid w:val="000A5B3E"/>
    <w:rsid w:val="0017261E"/>
    <w:rsid w:val="00406310"/>
    <w:rsid w:val="004462BE"/>
    <w:rsid w:val="0052186E"/>
    <w:rsid w:val="005A7B95"/>
    <w:rsid w:val="005E47FB"/>
    <w:rsid w:val="0071407C"/>
    <w:rsid w:val="00721CC2"/>
    <w:rsid w:val="00784F65"/>
    <w:rsid w:val="007E42C2"/>
    <w:rsid w:val="00A35BE7"/>
    <w:rsid w:val="00AE7D56"/>
    <w:rsid w:val="00C53203"/>
    <w:rsid w:val="00D806B9"/>
    <w:rsid w:val="00DD7429"/>
    <w:rsid w:val="00FB106A"/>
    <w:rsid w:val="00F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F6369-BA92-4A4D-A020-8D29CD2B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3203"/>
  </w:style>
  <w:style w:type="paragraph" w:styleId="1">
    <w:name w:val="heading 1"/>
    <w:basedOn w:val="a0"/>
    <w:next w:val="a0"/>
    <w:link w:val="10"/>
    <w:qFormat/>
    <w:rsid w:val="00D806B9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rsid w:val="00D806B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806B9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0"/>
    <w:next w:val="a0"/>
    <w:link w:val="50"/>
    <w:uiPriority w:val="9"/>
    <w:unhideWhenUsed/>
    <w:qFormat/>
    <w:rsid w:val="00D806B9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06B9"/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D806B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806B9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1"/>
    <w:link w:val="5"/>
    <w:uiPriority w:val="9"/>
    <w:rsid w:val="00D806B9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D806B9"/>
  </w:style>
  <w:style w:type="paragraph" w:customStyle="1" w:styleId="a4">
    <w:basedOn w:val="a0"/>
    <w:next w:val="a5"/>
    <w:rsid w:val="00D806B9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"/>
    <w:basedOn w:val="a0"/>
    <w:link w:val="a6"/>
    <w:unhideWhenUsed/>
    <w:rsid w:val="00D806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6">
    <w:name w:val="Основной текст Знак"/>
    <w:basedOn w:val="a1"/>
    <w:link w:val="a5"/>
    <w:rsid w:val="00D806B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0"/>
    <w:rsid w:val="00D806B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Subtitle"/>
    <w:basedOn w:val="a0"/>
    <w:next w:val="a5"/>
    <w:link w:val="a8"/>
    <w:qFormat/>
    <w:rsid w:val="00D806B9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8">
    <w:name w:val="Подзаголовок Знак"/>
    <w:basedOn w:val="a1"/>
    <w:link w:val="a7"/>
    <w:rsid w:val="00D806B9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9">
    <w:name w:val="Normal (Web)"/>
    <w:basedOn w:val="a0"/>
    <w:uiPriority w:val="99"/>
    <w:rsid w:val="00D806B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page number"/>
    <w:basedOn w:val="a1"/>
    <w:rsid w:val="00D806B9"/>
  </w:style>
  <w:style w:type="paragraph" w:styleId="ab">
    <w:name w:val="footer"/>
    <w:basedOn w:val="a0"/>
    <w:link w:val="ac"/>
    <w:uiPriority w:val="99"/>
    <w:rsid w:val="00D806B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c">
    <w:name w:val="Нижний колонтитул Знак"/>
    <w:basedOn w:val="a1"/>
    <w:link w:val="ab"/>
    <w:uiPriority w:val="99"/>
    <w:rsid w:val="00D806B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d">
    <w:name w:val="Текст выноски Знак"/>
    <w:link w:val="ae"/>
    <w:uiPriority w:val="99"/>
    <w:semiHidden/>
    <w:rsid w:val="00D806B9"/>
    <w:rPr>
      <w:rFonts w:ascii="Tahoma" w:hAnsi="Tahoma" w:cs="Tahoma"/>
      <w:sz w:val="16"/>
      <w:szCs w:val="16"/>
    </w:rPr>
  </w:style>
  <w:style w:type="paragraph" w:styleId="ae">
    <w:name w:val="Balloon Text"/>
    <w:basedOn w:val="a0"/>
    <w:link w:val="ad"/>
    <w:uiPriority w:val="99"/>
    <w:semiHidden/>
    <w:unhideWhenUsed/>
    <w:rsid w:val="00D8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D806B9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D806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D806B9"/>
    <w:rPr>
      <w:color w:val="0000FF"/>
      <w:u w:val="single"/>
    </w:rPr>
  </w:style>
  <w:style w:type="paragraph" w:styleId="af1">
    <w:name w:val="No Spacing"/>
    <w:link w:val="af2"/>
    <w:qFormat/>
    <w:rsid w:val="00D8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0"/>
    <w:link w:val="af4"/>
    <w:uiPriority w:val="99"/>
    <w:unhideWhenUsed/>
    <w:rsid w:val="00D806B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4">
    <w:name w:val="Верхний колонтитул Знак"/>
    <w:basedOn w:val="a1"/>
    <w:link w:val="af3"/>
    <w:uiPriority w:val="99"/>
    <w:rsid w:val="00D806B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a1"/>
    <w:rsid w:val="00D806B9"/>
  </w:style>
  <w:style w:type="paragraph" w:customStyle="1" w:styleId="Default">
    <w:name w:val="Default"/>
    <w:rsid w:val="00D806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10">
    <w:name w:val="Список 21"/>
    <w:basedOn w:val="a0"/>
    <w:rsid w:val="00D806B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basedOn w:val="a0"/>
    <w:link w:val="NoSpacingChar"/>
    <w:rsid w:val="00D806B9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/>
    </w:rPr>
  </w:style>
  <w:style w:type="character" w:customStyle="1" w:styleId="NoSpacingChar">
    <w:name w:val="No Spacing Char"/>
    <w:link w:val="13"/>
    <w:locked/>
    <w:rsid w:val="00D806B9"/>
    <w:rPr>
      <w:rFonts w:ascii="Calibri" w:eastAsia="Calibri" w:hAnsi="Calibri" w:cs="Times New Roman"/>
      <w:i/>
      <w:iCs/>
      <w:sz w:val="20"/>
      <w:szCs w:val="20"/>
      <w:lang w:val="en-US"/>
    </w:rPr>
  </w:style>
  <w:style w:type="paragraph" w:customStyle="1" w:styleId="211">
    <w:name w:val="Основной текст с отступом 21"/>
    <w:basedOn w:val="a0"/>
    <w:rsid w:val="00D806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Plain Text"/>
    <w:basedOn w:val="a0"/>
    <w:link w:val="af6"/>
    <w:rsid w:val="00D806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1"/>
    <w:link w:val="af5"/>
    <w:rsid w:val="00D806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7">
    <w:name w:val="footnote text"/>
    <w:basedOn w:val="a0"/>
    <w:link w:val="af8"/>
    <w:uiPriority w:val="99"/>
    <w:semiHidden/>
    <w:unhideWhenUsed/>
    <w:rsid w:val="00D806B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semiHidden/>
    <w:rsid w:val="00D806B9"/>
    <w:rPr>
      <w:rFonts w:ascii="Calibri" w:eastAsia="Times New Roman" w:hAnsi="Calibri" w:cs="Times New Roman"/>
      <w:sz w:val="20"/>
      <w:szCs w:val="20"/>
      <w:lang w:eastAsia="ru-RU"/>
    </w:rPr>
  </w:style>
  <w:style w:type="paragraph" w:styleId="af9">
    <w:name w:val="Body Text Indent"/>
    <w:basedOn w:val="a0"/>
    <w:link w:val="afa"/>
    <w:unhideWhenUsed/>
    <w:rsid w:val="00D806B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1"/>
    <w:link w:val="af9"/>
    <w:rsid w:val="00D806B9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3"/>
    <w:uiPriority w:val="99"/>
    <w:semiHidden/>
    <w:unhideWhenUsed/>
    <w:rsid w:val="00D806B9"/>
  </w:style>
  <w:style w:type="table" w:styleId="afb">
    <w:name w:val="Table Grid"/>
    <w:basedOn w:val="a2"/>
    <w:rsid w:val="00D806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otnote reference"/>
    <w:uiPriority w:val="99"/>
    <w:semiHidden/>
    <w:unhideWhenUsed/>
    <w:rsid w:val="00D806B9"/>
    <w:rPr>
      <w:vertAlign w:val="superscript"/>
    </w:rPr>
  </w:style>
  <w:style w:type="paragraph" w:customStyle="1" w:styleId="a">
    <w:name w:val="Перечень"/>
    <w:basedOn w:val="a0"/>
    <w:next w:val="a0"/>
    <w:link w:val="afd"/>
    <w:qFormat/>
    <w:rsid w:val="00D806B9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d">
    <w:name w:val="Перечень Знак"/>
    <w:link w:val="a"/>
    <w:rsid w:val="00D806B9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2">
    <w:name w:val="Без интервала Знак"/>
    <w:link w:val="af1"/>
    <w:locked/>
    <w:rsid w:val="00D8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D806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D8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D806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D8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D806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Обычный отступ1"/>
    <w:basedOn w:val="a0"/>
    <w:rsid w:val="00D806B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D806B9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D806B9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style3">
    <w:name w:val="style3"/>
    <w:basedOn w:val="a1"/>
    <w:rsid w:val="00D806B9"/>
  </w:style>
  <w:style w:type="paragraph" w:customStyle="1" w:styleId="afe">
    <w:name w:val="параграф"/>
    <w:basedOn w:val="a0"/>
    <w:rsid w:val="00D806B9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paragraph" w:customStyle="1" w:styleId="FR2">
    <w:name w:val="FR2"/>
    <w:rsid w:val="00D806B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f">
    <w:name w:val="Гипертекстовая ссылка"/>
    <w:uiPriority w:val="99"/>
    <w:rsid w:val="00D806B9"/>
    <w:rPr>
      <w:b/>
      <w:bCs/>
      <w:color w:val="106BBE"/>
    </w:rPr>
  </w:style>
  <w:style w:type="paragraph" w:customStyle="1" w:styleId="aff0">
    <w:name w:val="Комментарий"/>
    <w:basedOn w:val="a0"/>
    <w:next w:val="a0"/>
    <w:uiPriority w:val="99"/>
    <w:rsid w:val="00D806B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1">
    <w:name w:val="Информация о версии"/>
    <w:basedOn w:val="aff0"/>
    <w:next w:val="a0"/>
    <w:uiPriority w:val="99"/>
    <w:rsid w:val="00D806B9"/>
    <w:rPr>
      <w:i/>
      <w:iCs/>
    </w:rPr>
  </w:style>
  <w:style w:type="character" w:customStyle="1" w:styleId="aff2">
    <w:name w:val="Символ сноски"/>
    <w:rsid w:val="00D806B9"/>
    <w:rPr>
      <w:vertAlign w:val="superscript"/>
    </w:rPr>
  </w:style>
  <w:style w:type="paragraph" w:styleId="3">
    <w:name w:val="toc 3"/>
    <w:basedOn w:val="a0"/>
    <w:next w:val="a0"/>
    <w:autoRedefine/>
    <w:uiPriority w:val="39"/>
    <w:unhideWhenUsed/>
    <w:qFormat/>
    <w:rsid w:val="00D806B9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5">
    <w:name w:val="Обычный1"/>
    <w:qFormat/>
    <w:rsid w:val="00D806B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6">
    <w:name w:val="Основной шрифт абзаца1"/>
    <w:rsid w:val="00D806B9"/>
  </w:style>
  <w:style w:type="character" w:customStyle="1" w:styleId="17">
    <w:name w:val="Текст сноски Знак1"/>
    <w:uiPriority w:val="99"/>
    <w:semiHidden/>
    <w:rsid w:val="00D806B9"/>
    <w:rPr>
      <w:rFonts w:ascii="Times New Roman" w:eastAsia="Calibri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D806B9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D806B9"/>
    <w:pPr>
      <w:widowControl w:val="0"/>
      <w:shd w:val="clear" w:color="auto" w:fill="FFFFFF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</w:rPr>
  </w:style>
  <w:style w:type="table" w:customStyle="1" w:styleId="TableNormal">
    <w:name w:val="Table Normal"/>
    <w:uiPriority w:val="2"/>
    <w:semiHidden/>
    <w:unhideWhenUsed/>
    <w:qFormat/>
    <w:rsid w:val="00D8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806B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2Georgia9pt">
    <w:name w:val="Основной текст (2) + Georgia;9 pt;Полужирный"/>
    <w:rsid w:val="00D806B9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8">
    <w:name w:val="Нижний колонтитул Знак1"/>
    <w:uiPriority w:val="99"/>
    <w:rsid w:val="00D806B9"/>
    <w:rPr>
      <w:rFonts w:ascii="Cambria" w:eastAsia="Calibri" w:hAnsi="Cambria" w:cs="Times New Roman"/>
      <w:sz w:val="20"/>
      <w:szCs w:val="20"/>
    </w:rPr>
  </w:style>
  <w:style w:type="paragraph" w:customStyle="1" w:styleId="19">
    <w:name w:val="Абзац списка1"/>
    <w:basedOn w:val="a0"/>
    <w:uiPriority w:val="99"/>
    <w:qFormat/>
    <w:rsid w:val="00D806B9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ff3">
    <w:name w:val="Заголовок Знак"/>
    <w:link w:val="aff4"/>
    <w:rsid w:val="00D806B9"/>
    <w:rPr>
      <w:rFonts w:ascii="Times New Roman" w:eastAsia="Times New Roman" w:hAnsi="Times New Roman"/>
      <w:sz w:val="28"/>
      <w:lang w:eastAsia="zh-CN"/>
    </w:rPr>
  </w:style>
  <w:style w:type="paragraph" w:styleId="28">
    <w:name w:val="toc 2"/>
    <w:basedOn w:val="a0"/>
    <w:next w:val="a0"/>
    <w:autoRedefine/>
    <w:uiPriority w:val="39"/>
    <w:semiHidden/>
    <w:unhideWhenUsed/>
    <w:rsid w:val="00D806B9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t-p">
    <w:name w:val="dt-p"/>
    <w:basedOn w:val="a0"/>
    <w:rsid w:val="00D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D806B9"/>
  </w:style>
  <w:style w:type="character" w:customStyle="1" w:styleId="Link">
    <w:name w:val="Link"/>
    <w:rsid w:val="00D806B9"/>
    <w:rPr>
      <w:color w:val="0000FF"/>
      <w:u w:val="single"/>
    </w:rPr>
  </w:style>
  <w:style w:type="paragraph" w:styleId="aff4">
    <w:name w:val="Title"/>
    <w:basedOn w:val="a0"/>
    <w:next w:val="a0"/>
    <w:link w:val="aff3"/>
    <w:qFormat/>
    <w:rsid w:val="00D806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sz w:val="28"/>
      <w:lang w:eastAsia="zh-CN"/>
    </w:rPr>
  </w:style>
  <w:style w:type="character" w:customStyle="1" w:styleId="aff5">
    <w:name w:val="Название Знак"/>
    <w:basedOn w:val="a1"/>
    <w:uiPriority w:val="10"/>
    <w:rsid w:val="00D806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rusgram.narod.ru/" TargetMode="External"/><Relationship Id="rId18" Type="http://schemas.openxmlformats.org/officeDocument/2006/relationships/hyperlink" Target="http://www.gramma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lovari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ibooks.ru/bookshelf/374161" TargetMode="External"/><Relationship Id="rId17" Type="http://schemas.openxmlformats.org/officeDocument/2006/relationships/hyperlink" Target="http://teneta.rinet.ru/rus/rj_ogl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rc-lib.ru/" TargetMode="External"/><Relationship Id="rId20" Type="http://schemas.openxmlformats.org/officeDocument/2006/relationships/hyperlink" Target="http://www.roprya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books.ru/bookshelf/374160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ruscorpora.ru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urait.ru/bcode/513096" TargetMode="External"/><Relationship Id="rId19" Type="http://schemas.openxmlformats.org/officeDocument/2006/relationships/hyperlink" Target="http://www.rusla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0515" TargetMode="External"/><Relationship Id="rId14" Type="http://schemas.openxmlformats.org/officeDocument/2006/relationships/hyperlink" Target="http://www.gramota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5639</Words>
  <Characters>32144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16</cp:revision>
  <cp:lastPrinted>2024-11-14T11:21:00Z</cp:lastPrinted>
  <dcterms:created xsi:type="dcterms:W3CDTF">2023-08-03T12:38:00Z</dcterms:created>
  <dcterms:modified xsi:type="dcterms:W3CDTF">2025-02-03T08:32:00Z</dcterms:modified>
</cp:coreProperties>
</file>