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5AF8" w14:textId="77777777" w:rsidR="005F795C" w:rsidRPr="00D467AD" w:rsidRDefault="005F795C" w:rsidP="0055424C">
      <w:pPr>
        <w:jc w:val="right"/>
      </w:pPr>
      <w:r w:rsidRPr="00D467AD">
        <w:t xml:space="preserve">Приложение </w:t>
      </w:r>
    </w:p>
    <w:p w14:paraId="68A09B55" w14:textId="77777777"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5F795C">
      <w:pPr>
        <w:jc w:val="center"/>
        <w:rPr>
          <w:b/>
          <w:bCs/>
        </w:rPr>
      </w:pPr>
    </w:p>
    <w:p w14:paraId="687F05E9" w14:textId="77777777"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5F795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5F795C">
      <w:pPr>
        <w:jc w:val="right"/>
      </w:pPr>
    </w:p>
    <w:p w14:paraId="490F4EF9" w14:textId="77777777"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5F795C">
      <w:pPr>
        <w:jc w:val="center"/>
        <w:rPr>
          <w:sz w:val="28"/>
          <w:szCs w:val="28"/>
        </w:rPr>
      </w:pPr>
    </w:p>
    <w:p w14:paraId="21A241A4" w14:textId="77777777" w:rsidR="005F795C" w:rsidRDefault="00AE7198" w:rsidP="005F795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14:paraId="3CE431A4" w14:textId="77777777" w:rsidR="003275D9" w:rsidRDefault="003275D9" w:rsidP="005F795C">
      <w:pPr>
        <w:jc w:val="center"/>
        <w:rPr>
          <w:sz w:val="28"/>
          <w:szCs w:val="28"/>
        </w:rPr>
      </w:pPr>
    </w:p>
    <w:p w14:paraId="571788B3" w14:textId="296CF882" w:rsidR="003275D9" w:rsidRPr="00716506" w:rsidRDefault="00B16574" w:rsidP="003275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  <w:r w:rsidR="003275D9">
        <w:rPr>
          <w:sz w:val="28"/>
          <w:szCs w:val="28"/>
        </w:rPr>
        <w:t xml:space="preserve"> </w:t>
      </w:r>
      <w:r w:rsidR="003275D9" w:rsidRPr="00716506">
        <w:rPr>
          <w:sz w:val="28"/>
          <w:szCs w:val="28"/>
        </w:rPr>
        <w:t>заочная</w:t>
      </w:r>
    </w:p>
    <w:p w14:paraId="6AE769F2" w14:textId="77777777" w:rsidR="003275D9" w:rsidRDefault="003275D9" w:rsidP="005F795C">
      <w:pPr>
        <w:jc w:val="center"/>
        <w:rPr>
          <w:sz w:val="28"/>
          <w:szCs w:val="28"/>
        </w:rPr>
      </w:pPr>
    </w:p>
    <w:p w14:paraId="68BCFB0E" w14:textId="77777777" w:rsidR="005F795C" w:rsidRDefault="005F795C" w:rsidP="005F795C">
      <w:pPr>
        <w:jc w:val="center"/>
        <w:rPr>
          <w:sz w:val="28"/>
          <w:szCs w:val="28"/>
        </w:rPr>
      </w:pPr>
    </w:p>
    <w:p w14:paraId="34F8370E" w14:textId="77777777" w:rsidR="005F795C" w:rsidRDefault="005F795C" w:rsidP="005F795C">
      <w:pPr>
        <w:jc w:val="center"/>
        <w:rPr>
          <w:sz w:val="28"/>
          <w:szCs w:val="28"/>
        </w:rPr>
      </w:pPr>
    </w:p>
    <w:p w14:paraId="3164EE4D" w14:textId="77777777" w:rsidR="005F795C" w:rsidRDefault="005F795C" w:rsidP="005F795C">
      <w:pPr>
        <w:jc w:val="center"/>
        <w:rPr>
          <w:sz w:val="28"/>
          <w:szCs w:val="28"/>
        </w:rPr>
      </w:pPr>
    </w:p>
    <w:p w14:paraId="0816CE20" w14:textId="77777777" w:rsidR="005F795C" w:rsidRDefault="005F795C" w:rsidP="005F795C">
      <w:pPr>
        <w:jc w:val="center"/>
        <w:rPr>
          <w:sz w:val="28"/>
          <w:szCs w:val="28"/>
        </w:rPr>
      </w:pPr>
    </w:p>
    <w:p w14:paraId="6DEE6668" w14:textId="77777777" w:rsidR="005F795C" w:rsidRDefault="005F795C" w:rsidP="005F795C">
      <w:pPr>
        <w:jc w:val="center"/>
        <w:rPr>
          <w:sz w:val="28"/>
          <w:szCs w:val="28"/>
        </w:rPr>
      </w:pPr>
    </w:p>
    <w:p w14:paraId="6DDB9A3E" w14:textId="77777777" w:rsidR="005F795C" w:rsidRDefault="005F795C" w:rsidP="005F795C">
      <w:pPr>
        <w:jc w:val="center"/>
        <w:rPr>
          <w:sz w:val="28"/>
          <w:szCs w:val="28"/>
        </w:rPr>
      </w:pPr>
    </w:p>
    <w:p w14:paraId="1CB91D1C" w14:textId="77777777" w:rsidR="005F795C" w:rsidRDefault="005F795C" w:rsidP="005F795C">
      <w:pPr>
        <w:jc w:val="center"/>
        <w:rPr>
          <w:sz w:val="28"/>
          <w:szCs w:val="28"/>
        </w:rPr>
      </w:pPr>
    </w:p>
    <w:p w14:paraId="049E73E6" w14:textId="77777777" w:rsidR="005F795C" w:rsidRDefault="005F795C" w:rsidP="005F795C">
      <w:pPr>
        <w:jc w:val="center"/>
        <w:rPr>
          <w:sz w:val="28"/>
          <w:szCs w:val="28"/>
        </w:rPr>
      </w:pPr>
    </w:p>
    <w:p w14:paraId="4DD0DEEC" w14:textId="77777777" w:rsidR="005F795C" w:rsidRDefault="005F795C" w:rsidP="005F795C">
      <w:pPr>
        <w:jc w:val="center"/>
        <w:rPr>
          <w:sz w:val="28"/>
          <w:szCs w:val="28"/>
        </w:rPr>
      </w:pPr>
    </w:p>
    <w:p w14:paraId="6104EF8E" w14:textId="77777777" w:rsidR="005F795C" w:rsidRDefault="005F795C" w:rsidP="005F795C">
      <w:pPr>
        <w:jc w:val="center"/>
        <w:rPr>
          <w:sz w:val="28"/>
          <w:szCs w:val="28"/>
        </w:rPr>
      </w:pPr>
    </w:p>
    <w:p w14:paraId="1567030A" w14:textId="77777777" w:rsidR="005F795C" w:rsidRDefault="005F795C" w:rsidP="005F795C">
      <w:pPr>
        <w:jc w:val="center"/>
        <w:rPr>
          <w:sz w:val="28"/>
          <w:szCs w:val="28"/>
        </w:rPr>
      </w:pPr>
    </w:p>
    <w:p w14:paraId="2BEC520D" w14:textId="77777777" w:rsidR="005F795C" w:rsidRDefault="005F795C" w:rsidP="005F795C">
      <w:pPr>
        <w:jc w:val="center"/>
        <w:rPr>
          <w:sz w:val="28"/>
          <w:szCs w:val="28"/>
        </w:rPr>
      </w:pPr>
    </w:p>
    <w:p w14:paraId="58D9FEBA" w14:textId="77777777" w:rsidR="0055424C" w:rsidRDefault="0055424C" w:rsidP="005F795C">
      <w:pPr>
        <w:jc w:val="center"/>
        <w:rPr>
          <w:sz w:val="28"/>
          <w:szCs w:val="28"/>
        </w:rPr>
      </w:pPr>
    </w:p>
    <w:p w14:paraId="24149823" w14:textId="77777777" w:rsidR="005F795C" w:rsidRDefault="005F795C" w:rsidP="005F795C">
      <w:pPr>
        <w:jc w:val="center"/>
        <w:rPr>
          <w:sz w:val="28"/>
          <w:szCs w:val="28"/>
        </w:rPr>
      </w:pPr>
    </w:p>
    <w:p w14:paraId="451D4145" w14:textId="77777777" w:rsidR="005F795C" w:rsidRDefault="005F795C" w:rsidP="005F795C">
      <w:pPr>
        <w:jc w:val="center"/>
        <w:rPr>
          <w:lang w:eastAsia="x-none"/>
        </w:rPr>
      </w:pPr>
    </w:p>
    <w:p w14:paraId="0E5DC3A5" w14:textId="77777777" w:rsidR="00416DEB" w:rsidRDefault="00416DEB" w:rsidP="005F795C">
      <w:pPr>
        <w:jc w:val="center"/>
        <w:rPr>
          <w:lang w:eastAsia="x-none"/>
        </w:rPr>
      </w:pPr>
    </w:p>
    <w:p w14:paraId="3940955A" w14:textId="77777777" w:rsidR="005F795C" w:rsidRPr="00D467AD" w:rsidRDefault="005F795C" w:rsidP="005F795C">
      <w:pPr>
        <w:rPr>
          <w:lang w:eastAsia="x-none"/>
        </w:rPr>
      </w:pPr>
    </w:p>
    <w:p w14:paraId="2A603D9C" w14:textId="6F1DF224" w:rsidR="00264AB3" w:rsidRDefault="000F6C11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0FE516F4" w14:textId="6F0C9BE5" w:rsidR="00AE7198" w:rsidRPr="00911ABD" w:rsidRDefault="00031C3E" w:rsidP="00911AB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lastRenderedPageBreak/>
        <w:t>\</w:t>
      </w:r>
      <w:r w:rsidR="00911ABD" w:rsidRPr="00264AB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928470A" w14:textId="77777777" w:rsidR="00C52C8E" w:rsidRDefault="00AE7198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2C8E">
        <w:rPr>
          <w:b/>
          <w:sz w:val="28"/>
          <w:szCs w:val="28"/>
        </w:rPr>
        <w:t>ПАСПОРТ РАБОЧЕЙ ПРОГРАММЫ УЧЕБНОЙ ДИСЦИПЛИНЫ</w:t>
      </w:r>
    </w:p>
    <w:p w14:paraId="293A1B68" w14:textId="77777777" w:rsidR="00C52C8E" w:rsidRDefault="00C52C8E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«Электротехника»</w:t>
      </w:r>
    </w:p>
    <w:p w14:paraId="353A3747" w14:textId="77777777" w:rsidR="005B693E" w:rsidRDefault="005B693E" w:rsidP="00F10A90">
      <w:pPr>
        <w:jc w:val="center"/>
        <w:rPr>
          <w:b/>
          <w:sz w:val="28"/>
          <w:szCs w:val="28"/>
        </w:rPr>
      </w:pPr>
    </w:p>
    <w:p w14:paraId="1567781C" w14:textId="77777777" w:rsidR="006A1670" w:rsidRPr="006A1670" w:rsidRDefault="006A1670" w:rsidP="00F10A9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>Область применения рабочей программы</w:t>
      </w:r>
    </w:p>
    <w:p w14:paraId="3D77916E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</w:t>
      </w:r>
      <w:r w:rsidRPr="006A1670">
        <w:rPr>
          <w:sz w:val="28"/>
          <w:szCs w:val="28"/>
        </w:rPr>
        <w:t>т</w:t>
      </w:r>
      <w:r w:rsidRPr="006A1670">
        <w:rPr>
          <w:sz w:val="28"/>
          <w:szCs w:val="28"/>
        </w:rPr>
        <w:t>ствии с ФГОС для специальности  23.02.06  Техническая эксплуатация подви</w:t>
      </w:r>
      <w:r w:rsidRPr="006A1670">
        <w:rPr>
          <w:sz w:val="28"/>
          <w:szCs w:val="28"/>
        </w:rPr>
        <w:t>ж</w:t>
      </w:r>
      <w:r w:rsidRPr="006A1670">
        <w:rPr>
          <w:sz w:val="28"/>
          <w:szCs w:val="28"/>
        </w:rPr>
        <w:t>ного состава железных дорог.</w:t>
      </w:r>
    </w:p>
    <w:p w14:paraId="2F12F8D6" w14:textId="77777777" w:rsidR="006A1670" w:rsidRPr="006A1670" w:rsidRDefault="006A1670" w:rsidP="00F10A90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F10A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77777777" w:rsidR="006A1670" w:rsidRPr="006A1670" w:rsidRDefault="006A1670" w:rsidP="00F10A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 xml:space="preserve">          - помощник машиниста тепловоза;</w:t>
      </w:r>
    </w:p>
    <w:p w14:paraId="500DC6A3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</w:t>
      </w:r>
      <w:r w:rsidRPr="006A1670">
        <w:rPr>
          <w:bCs/>
          <w:sz w:val="28"/>
          <w:szCs w:val="28"/>
        </w:rPr>
        <w:t>б</w:t>
      </w:r>
      <w:r w:rsidRPr="006A1670">
        <w:rPr>
          <w:bCs/>
          <w:sz w:val="28"/>
          <w:szCs w:val="28"/>
        </w:rPr>
        <w:t>служивания;</w:t>
      </w:r>
    </w:p>
    <w:p w14:paraId="15AE09BA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F10A90">
      <w:pPr>
        <w:widowControl w:val="0"/>
        <w:tabs>
          <w:tab w:val="left" w:pos="32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>общепрофессиональные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>1.3.1</w:t>
      </w:r>
      <w:proofErr w:type="gramStart"/>
      <w:r w:rsidRPr="006A1670">
        <w:rPr>
          <w:sz w:val="28"/>
          <w:szCs w:val="28"/>
        </w:rPr>
        <w:t xml:space="preserve"> В</w:t>
      </w:r>
      <w:proofErr w:type="gramEnd"/>
      <w:r w:rsidRPr="006A1670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27A8DA01" w14:textId="77777777" w:rsidR="00C52C8E" w:rsidRDefault="00C52C8E" w:rsidP="00F10A90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F10A90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F10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</w:t>
      </w:r>
      <w:r w:rsidR="001D3A36" w:rsidRPr="001D3A36">
        <w:rPr>
          <w:color w:val="000000"/>
          <w:sz w:val="28"/>
          <w:szCs w:val="28"/>
        </w:rPr>
        <w:t>з</w:t>
      </w:r>
      <w:r w:rsidR="001D3A36" w:rsidRPr="001D3A36">
        <w:rPr>
          <w:color w:val="000000"/>
          <w:sz w:val="28"/>
          <w:szCs w:val="28"/>
        </w:rPr>
        <w:t>мерений электрических величин</w:t>
      </w:r>
    </w:p>
    <w:p w14:paraId="5E5E43C7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F10A90">
      <w:pPr>
        <w:ind w:firstLine="708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>1.3.2</w:t>
      </w:r>
      <w:proofErr w:type="gramStart"/>
      <w:r w:rsidRPr="001D3A36">
        <w:rPr>
          <w:bCs/>
          <w:color w:val="000000"/>
          <w:sz w:val="28"/>
          <w:szCs w:val="28"/>
        </w:rPr>
        <w:t xml:space="preserve"> В</w:t>
      </w:r>
      <w:proofErr w:type="gramEnd"/>
      <w:r w:rsidRPr="001D3A36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F10A90">
        <w:rPr>
          <w:b/>
          <w:color w:val="000000"/>
          <w:sz w:val="28"/>
          <w:szCs w:val="28"/>
        </w:rPr>
        <w:t>ОК 02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</w:t>
      </w:r>
      <w:proofErr w:type="gramEnd"/>
      <w:r w:rsidRPr="001D3A36">
        <w:rPr>
          <w:color w:val="000000"/>
          <w:sz w:val="28"/>
          <w:szCs w:val="28"/>
        </w:rPr>
        <w:t>спользовать современные средства  поиска, анализа и интерпр</w:t>
      </w:r>
      <w:r w:rsidRPr="001D3A36">
        <w:rPr>
          <w:color w:val="000000"/>
          <w:sz w:val="28"/>
          <w:szCs w:val="28"/>
        </w:rPr>
        <w:t>е</w:t>
      </w:r>
      <w:r w:rsidRPr="001D3A36">
        <w:rPr>
          <w:color w:val="000000"/>
          <w:sz w:val="28"/>
          <w:szCs w:val="28"/>
        </w:rPr>
        <w:t>тации информации и информационные технологии для выполнения задач пр</w:t>
      </w:r>
      <w:r w:rsidRPr="001D3A36">
        <w:rPr>
          <w:color w:val="000000"/>
          <w:sz w:val="28"/>
          <w:szCs w:val="28"/>
        </w:rPr>
        <w:t>о</w:t>
      </w:r>
      <w:r w:rsidRPr="001D3A36">
        <w:rPr>
          <w:color w:val="000000"/>
          <w:sz w:val="28"/>
          <w:szCs w:val="28"/>
        </w:rPr>
        <w:t>фессиональной деятельности.</w:t>
      </w:r>
    </w:p>
    <w:p w14:paraId="253CC4B5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</w:t>
      </w:r>
      <w:r w:rsidRPr="001D3A36">
        <w:rPr>
          <w:color w:val="000000"/>
          <w:sz w:val="28"/>
          <w:szCs w:val="28"/>
        </w:rPr>
        <w:t>н</w:t>
      </w:r>
      <w:r w:rsidRPr="001D3A36">
        <w:rPr>
          <w:color w:val="000000"/>
          <w:sz w:val="28"/>
          <w:szCs w:val="28"/>
        </w:rPr>
        <w:t>ных ситуациях;</w:t>
      </w:r>
    </w:p>
    <w:p w14:paraId="27530A9A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F10A90">
        <w:rPr>
          <w:b/>
          <w:color w:val="000000"/>
          <w:sz w:val="28"/>
          <w:szCs w:val="28"/>
        </w:rPr>
        <w:t>ОК</w:t>
      </w:r>
      <w:proofErr w:type="gramEnd"/>
      <w:r w:rsidRPr="00F10A90">
        <w:rPr>
          <w:b/>
          <w:color w:val="000000"/>
          <w:sz w:val="28"/>
          <w:szCs w:val="28"/>
        </w:rPr>
        <w:t xml:space="preserve">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в  коллективе и </w:t>
      </w:r>
    </w:p>
    <w:p w14:paraId="37CA8E49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</w:t>
      </w:r>
      <w:r w:rsidRPr="001D3A36">
        <w:rPr>
          <w:color w:val="000000"/>
          <w:sz w:val="28"/>
          <w:szCs w:val="28"/>
        </w:rPr>
        <w:t>р</w:t>
      </w:r>
      <w:r w:rsidRPr="001D3A36">
        <w:rPr>
          <w:color w:val="000000"/>
          <w:sz w:val="28"/>
          <w:szCs w:val="28"/>
        </w:rPr>
        <w:t>ственном языке Российской Федерации с учетом особенностей социального и культурного контекста</w:t>
      </w:r>
    </w:p>
    <w:p w14:paraId="467D90E0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proofErr w:type="gramStart"/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</w:t>
      </w:r>
      <w:proofErr w:type="gramEnd"/>
      <w:r w:rsidRPr="001D3A36">
        <w:rPr>
          <w:color w:val="000000"/>
          <w:sz w:val="28"/>
          <w:szCs w:val="28"/>
        </w:rPr>
        <w:t>роявлять гражданско-патриотическую позицию, демонстрир</w:t>
      </w:r>
      <w:r w:rsidRPr="001D3A36">
        <w:rPr>
          <w:color w:val="000000"/>
          <w:sz w:val="28"/>
          <w:szCs w:val="28"/>
        </w:rPr>
        <w:t>о</w:t>
      </w:r>
      <w:r w:rsidRPr="001D3A36">
        <w:rPr>
          <w:color w:val="000000"/>
          <w:sz w:val="28"/>
          <w:szCs w:val="28"/>
        </w:rPr>
        <w:t>вать осознанное поведение на основе традиционных общечеловеческих ценн</w:t>
      </w:r>
      <w:r w:rsidRPr="001D3A36">
        <w:rPr>
          <w:color w:val="000000"/>
          <w:sz w:val="28"/>
          <w:szCs w:val="28"/>
        </w:rPr>
        <w:t>о</w:t>
      </w:r>
      <w:r w:rsidRPr="001D3A36">
        <w:rPr>
          <w:color w:val="000000"/>
          <w:sz w:val="28"/>
          <w:szCs w:val="28"/>
        </w:rPr>
        <w:t>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3A36">
        <w:rPr>
          <w:color w:val="000000"/>
          <w:sz w:val="28"/>
          <w:szCs w:val="28"/>
        </w:rPr>
        <w:t xml:space="preserve"> </w:t>
      </w:r>
      <w:r w:rsidRPr="00F10A90">
        <w:rPr>
          <w:b/>
          <w:color w:val="000000"/>
          <w:sz w:val="28"/>
          <w:szCs w:val="28"/>
        </w:rPr>
        <w:t>ОК 07</w:t>
      </w:r>
      <w:proofErr w:type="gramStart"/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С</w:t>
      </w:r>
      <w:proofErr w:type="gramEnd"/>
      <w:r w:rsidRPr="001D3A36">
        <w:rPr>
          <w:color w:val="000000"/>
          <w:sz w:val="28"/>
          <w:szCs w:val="28"/>
        </w:rPr>
        <w:t>одействовать сохранению окружающей среды, ресурсосбереж</w:t>
      </w:r>
      <w:r w:rsidRPr="001D3A36">
        <w:rPr>
          <w:color w:val="000000"/>
          <w:sz w:val="28"/>
          <w:szCs w:val="28"/>
        </w:rPr>
        <w:t>е</w:t>
      </w:r>
      <w:r w:rsidRPr="001D3A36">
        <w:rPr>
          <w:color w:val="000000"/>
          <w:sz w:val="28"/>
          <w:szCs w:val="28"/>
        </w:rPr>
        <w:t>нию, применять знания  об изменении климата, принципы бережливого прои</w:t>
      </w:r>
      <w:r w:rsidRPr="001D3A36">
        <w:rPr>
          <w:color w:val="000000"/>
          <w:sz w:val="28"/>
          <w:szCs w:val="28"/>
        </w:rPr>
        <w:t>з</w:t>
      </w:r>
      <w:r w:rsidRPr="001D3A36">
        <w:rPr>
          <w:color w:val="000000"/>
          <w:sz w:val="28"/>
          <w:szCs w:val="28"/>
        </w:rPr>
        <w:t>водства, эффективно действовать в чрезвычайных ситуациях.</w:t>
      </w:r>
    </w:p>
    <w:p w14:paraId="5D9F9D49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1D3A36">
        <w:rPr>
          <w:color w:val="000000"/>
          <w:sz w:val="28"/>
          <w:szCs w:val="28"/>
        </w:rPr>
        <w:t>а</w:t>
      </w:r>
      <w:r w:rsidRPr="001D3A36">
        <w:rPr>
          <w:color w:val="000000"/>
          <w:sz w:val="28"/>
          <w:szCs w:val="28"/>
        </w:rPr>
        <w:t>ния необходимого уровня физической подготовленности.</w:t>
      </w:r>
    </w:p>
    <w:p w14:paraId="4F61DDD9" w14:textId="77777777" w:rsidR="001D3A36" w:rsidRPr="00BE5061" w:rsidRDefault="001D3A36" w:rsidP="00F10A90">
      <w:pPr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 xml:space="preserve">          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</w:t>
      </w:r>
      <w:r w:rsidRPr="001D3A36">
        <w:rPr>
          <w:color w:val="000000"/>
          <w:sz w:val="28"/>
          <w:szCs w:val="28"/>
        </w:rPr>
        <w:t>н</w:t>
      </w:r>
      <w:r w:rsidRPr="001D3A36">
        <w:rPr>
          <w:color w:val="000000"/>
          <w:sz w:val="28"/>
          <w:szCs w:val="28"/>
        </w:rPr>
        <w:t>ном и иностранном языках.</w:t>
      </w:r>
    </w:p>
    <w:p w14:paraId="7888AFFC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</w:t>
      </w:r>
      <w:r w:rsidRPr="00BE5061">
        <w:rPr>
          <w:rStyle w:val="FontStyle54"/>
          <w:sz w:val="28"/>
          <w:szCs w:val="28"/>
        </w:rPr>
        <w:t>о</w:t>
      </w:r>
      <w:r w:rsidRPr="00BE5061">
        <w:rPr>
          <w:rStyle w:val="FontStyle54"/>
          <w:sz w:val="28"/>
          <w:szCs w:val="28"/>
        </w:rPr>
        <w:t>цессов.</w:t>
      </w:r>
    </w:p>
    <w:p w14:paraId="22C618D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</w:t>
      </w:r>
      <w:r w:rsidRPr="00BE5061">
        <w:rPr>
          <w:rStyle w:val="FontStyle54"/>
          <w:sz w:val="28"/>
          <w:szCs w:val="28"/>
        </w:rPr>
        <w:t>а</w:t>
      </w:r>
      <w:r w:rsidRPr="00BE5061">
        <w:rPr>
          <w:rStyle w:val="FontStyle54"/>
          <w:sz w:val="28"/>
          <w:szCs w:val="28"/>
        </w:rPr>
        <w:t>тивной документацией.</w:t>
      </w:r>
    </w:p>
    <w:p w14:paraId="598CD20E" w14:textId="38685A31" w:rsidR="00416DEB" w:rsidRDefault="00584E5E" w:rsidP="00F10A90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 w:rsidRPr="00A27D38">
        <w:rPr>
          <w:rStyle w:val="FontStyle54"/>
          <w:sz w:val="28"/>
          <w:szCs w:val="28"/>
        </w:rPr>
        <w:t xml:space="preserve">     </w:t>
      </w:r>
      <w:r w:rsidR="00A27D38" w:rsidRPr="00A27D38">
        <w:rPr>
          <w:rStyle w:val="FontStyle54"/>
          <w:sz w:val="28"/>
          <w:szCs w:val="28"/>
        </w:rPr>
        <w:t xml:space="preserve">     </w:t>
      </w:r>
      <w:r w:rsidRPr="00A27D38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790269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(заочная форма)</w:t>
      </w:r>
    </w:p>
    <w:p w14:paraId="0A63508F" w14:textId="77777777" w:rsidR="00416DEB" w:rsidRDefault="005820C6" w:rsidP="00F10A90">
      <w:pPr>
        <w:pStyle w:val="Style40"/>
        <w:widowControl/>
        <w:tabs>
          <w:tab w:val="left" w:pos="1426"/>
        </w:tabs>
        <w:spacing w:line="240" w:lineRule="auto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820C6">
        <w:rPr>
          <w:sz w:val="28"/>
          <w:szCs w:val="28"/>
        </w:rPr>
        <w:t>1.3.3</w:t>
      </w:r>
      <w:proofErr w:type="gramStart"/>
      <w:r w:rsidRPr="005820C6">
        <w:rPr>
          <w:sz w:val="28"/>
          <w:szCs w:val="28"/>
        </w:rPr>
        <w:t xml:space="preserve"> В</w:t>
      </w:r>
      <w:proofErr w:type="gramEnd"/>
      <w:r w:rsidRPr="005820C6">
        <w:rPr>
          <w:sz w:val="28"/>
          <w:szCs w:val="28"/>
        </w:rPr>
        <w:t xml:space="preserve"> результате освоения программы учебной дисциплины реализ</w:t>
      </w:r>
      <w:r w:rsidRPr="005820C6">
        <w:rPr>
          <w:sz w:val="28"/>
          <w:szCs w:val="28"/>
        </w:rPr>
        <w:t>у</w:t>
      </w:r>
      <w:r w:rsidRPr="005820C6">
        <w:rPr>
          <w:sz w:val="28"/>
          <w:szCs w:val="28"/>
        </w:rPr>
        <w:t>ется программа воспитания, направленная на формирование следующих ли</w:t>
      </w:r>
      <w:r w:rsidRPr="005820C6">
        <w:rPr>
          <w:sz w:val="28"/>
          <w:szCs w:val="28"/>
        </w:rPr>
        <w:t>ч</w:t>
      </w:r>
      <w:r w:rsidRPr="005820C6">
        <w:rPr>
          <w:sz w:val="28"/>
          <w:szCs w:val="28"/>
        </w:rPr>
        <w:t>ностных результатов (ЛР):</w:t>
      </w:r>
    </w:p>
    <w:p w14:paraId="1F163FE3" w14:textId="7FB5A4FE" w:rsidR="00416DEB" w:rsidRPr="00ED1CFD" w:rsidRDefault="00416DEB" w:rsidP="00F10A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79CCDB58" w:rsidR="00416DEB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13</w:t>
      </w:r>
      <w:r w:rsidR="00416DEB" w:rsidRPr="005820C6">
        <w:rPr>
          <w:rFonts w:eastAsia="Calibri"/>
          <w:sz w:val="28"/>
          <w:szCs w:val="28"/>
          <w:lang w:eastAsia="en-US"/>
        </w:rPr>
        <w:t xml:space="preserve"> </w:t>
      </w:r>
      <w:r w:rsidR="00416DEB" w:rsidRPr="00ED1CFD">
        <w:rPr>
          <w:rFonts w:eastAsia="Calibri"/>
          <w:sz w:val="28"/>
          <w:szCs w:val="28"/>
          <w:lang w:eastAsia="en-US"/>
        </w:rPr>
        <w:t>Готовность обучающегося соответствовать ожиданиям работодат</w:t>
      </w:r>
      <w:r w:rsidR="00416DEB" w:rsidRPr="00ED1CFD">
        <w:rPr>
          <w:rFonts w:eastAsia="Calibri"/>
          <w:sz w:val="28"/>
          <w:szCs w:val="28"/>
          <w:lang w:eastAsia="en-US"/>
        </w:rPr>
        <w:t>е</w:t>
      </w:r>
      <w:r w:rsidR="00416DEB" w:rsidRPr="00ED1CFD">
        <w:rPr>
          <w:rFonts w:eastAsia="Calibri"/>
          <w:sz w:val="28"/>
          <w:szCs w:val="28"/>
          <w:lang w:eastAsia="en-US"/>
        </w:rPr>
        <w:t>лей: ответственный сотрудник, дисциплинированный, трудолюбивый, нацеле</w:t>
      </w:r>
      <w:r w:rsidR="00416DEB" w:rsidRPr="00ED1CFD">
        <w:rPr>
          <w:rFonts w:eastAsia="Calibri"/>
          <w:sz w:val="28"/>
          <w:szCs w:val="28"/>
          <w:lang w:eastAsia="en-US"/>
        </w:rPr>
        <w:t>н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416DEB"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="00416DEB"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7422EFC4" w:rsidR="00416DEB" w:rsidRPr="00ED1CFD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25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</w:t>
      </w:r>
      <w:r w:rsidR="00416DEB" w:rsidRPr="00ED1CFD">
        <w:rPr>
          <w:rFonts w:eastAsia="Calibri"/>
          <w:sz w:val="28"/>
          <w:szCs w:val="28"/>
          <w:lang w:eastAsia="en-US"/>
        </w:rPr>
        <w:t>ч</w:t>
      </w:r>
      <w:r w:rsidR="00416DEB" w:rsidRPr="00ED1CFD">
        <w:rPr>
          <w:rFonts w:eastAsia="Calibri"/>
          <w:sz w:val="28"/>
          <w:szCs w:val="28"/>
          <w:lang w:eastAsia="en-US"/>
        </w:rPr>
        <w:t>ной реализации предлагаемых инноваций.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6F91C198" w:rsidR="00416DEB" w:rsidRPr="00ED1CFD" w:rsidRDefault="00F10A90" w:rsidP="00F10A9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27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5820C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5820C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69EA1469" w14:textId="77777777" w:rsidR="00C52C8E" w:rsidRDefault="00C52C8E" w:rsidP="00C52C8E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275D9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27D38" w:rsidRPr="00A27D38" w14:paraId="07D652BA" w14:textId="77777777" w:rsidTr="006D204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66F5" w14:textId="77777777" w:rsidR="003275D9" w:rsidRPr="00A27D38" w:rsidRDefault="003275D9" w:rsidP="006D2041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8E48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7D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27D38" w:rsidRPr="00A27D38" w14:paraId="4A7E6262" w14:textId="77777777" w:rsidTr="006D204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52B5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8E2" w14:textId="3F98957B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A27D38" w:rsidRPr="00A27D38" w14:paraId="457ED81A" w14:textId="77777777" w:rsidTr="006D204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130DA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092" w14:textId="5814CD35" w:rsidR="003275D9" w:rsidRPr="00A27D38" w:rsidRDefault="00A27D38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16</w:t>
            </w:r>
          </w:p>
        </w:tc>
      </w:tr>
      <w:tr w:rsidR="00A27D38" w:rsidRPr="00A27D38" w14:paraId="3BA242F7" w14:textId="77777777" w:rsidTr="006D204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290D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A27D38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95C3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27D38" w:rsidRPr="00A27D38" w14:paraId="19F2175E" w14:textId="77777777" w:rsidTr="006D204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FD180" w14:textId="77777777" w:rsidR="003275D9" w:rsidRPr="00A27D38" w:rsidRDefault="003275D9" w:rsidP="006D204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A27D38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F830" w14:textId="53576E90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A27D38" w:rsidRPr="00A27D38" w14:paraId="5E9693BF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106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601" w14:textId="5BAB7429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27D38" w:rsidRPr="00A27D38" w14:paraId="2696452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C394" w14:textId="6DE8B6BF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E606" w14:textId="13B7B0B4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7D38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27D38" w:rsidRPr="00A27D38" w14:paraId="6721D19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EE8FE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339D" w14:textId="3290E52D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92</w:t>
            </w:r>
          </w:p>
        </w:tc>
      </w:tr>
      <w:tr w:rsidR="00A27D38" w:rsidRPr="00A27D38" w14:paraId="2114B6C1" w14:textId="77777777" w:rsidTr="006D204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739476" w14:textId="01E03E79" w:rsidR="003275D9" w:rsidRPr="00A27D38" w:rsidRDefault="003275D9" w:rsidP="003275D9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A27D38">
              <w:rPr>
                <w:rFonts w:eastAsia="Calibri"/>
                <w:b/>
                <w:i/>
              </w:rPr>
              <w:t>Промежуточная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A27D38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</w:t>
            </w:r>
            <w:r w:rsidR="00A27D38"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и домашних контрольных работ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32239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7D38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2B3DFFB" w14:textId="77777777" w:rsidR="003275D9" w:rsidRPr="00474362" w:rsidRDefault="003275D9" w:rsidP="003275D9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5F5FDFA8" w14:textId="77777777" w:rsidR="00D96BC4" w:rsidRPr="00770B2B" w:rsidRDefault="00D96BC4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4A540AB2" w14:textId="77777777" w:rsidR="00D96BC4" w:rsidRPr="00770B2B" w:rsidRDefault="00D96BC4" w:rsidP="00D96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70B2B">
        <w:rPr>
          <w:b/>
          <w:bCs/>
        </w:rPr>
        <w:t>2.2 Тематический план и содержание учебной дисциплины ОП.03 Электротехника для студентов заочной формы обучения</w:t>
      </w:r>
    </w:p>
    <w:p w14:paraId="152B2CA1" w14:textId="77777777" w:rsidR="00D96BC4" w:rsidRPr="00770B2B" w:rsidRDefault="00D96BC4" w:rsidP="00D96BC4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7569"/>
        <w:gridCol w:w="992"/>
        <w:gridCol w:w="3119"/>
      </w:tblGrid>
      <w:tr w:rsidR="00D96BC4" w:rsidRPr="00770B2B" w14:paraId="7EB59048" w14:textId="77777777" w:rsidTr="00770B2B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76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center"/>
              <w:rPr>
                <w:b/>
              </w:rPr>
            </w:pPr>
            <w:r w:rsidRPr="00770B2B">
              <w:rPr>
                <w:b/>
              </w:rPr>
              <w:t>Наименование разделов и тем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72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946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Объём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8C5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  <w:bCs/>
                <w:w w:val="99"/>
              </w:rPr>
              <w:t>Уровень освоения, фо</w:t>
            </w:r>
            <w:r w:rsidRPr="00770B2B">
              <w:rPr>
                <w:b/>
                <w:bCs/>
                <w:w w:val="99"/>
              </w:rPr>
              <w:t>р</w:t>
            </w:r>
            <w:r w:rsidRPr="00770B2B">
              <w:rPr>
                <w:b/>
                <w:bCs/>
                <w:w w:val="99"/>
              </w:rPr>
              <w:t>мируемые компетенции, личностные результаты</w:t>
            </w:r>
          </w:p>
        </w:tc>
      </w:tr>
      <w:tr w:rsidR="00D96BC4" w:rsidRPr="00770B2B" w14:paraId="326F39D4" w14:textId="77777777" w:rsidTr="00770B2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55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center"/>
              <w:rPr>
                <w:b/>
              </w:rPr>
            </w:pPr>
            <w:r w:rsidRPr="00770B2B">
              <w:rPr>
                <w:b/>
              </w:rPr>
              <w:t>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75C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center"/>
              <w:rPr>
                <w:b/>
              </w:rPr>
            </w:pPr>
            <w:r w:rsidRPr="00770B2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47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A1F6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4</w:t>
            </w:r>
          </w:p>
        </w:tc>
      </w:tr>
      <w:tr w:rsidR="00770B2B" w:rsidRPr="00770B2B" w14:paraId="5FA1D00D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149" w14:textId="347407DE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1. Электростатика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7D8" w14:textId="49EB1D0B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9A5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96BC4" w:rsidRPr="00770B2B" w14:paraId="6D1190CA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D0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1.1</w:t>
            </w:r>
          </w:p>
          <w:p w14:paraId="634379FC" w14:textId="77777777" w:rsidR="00D96BC4" w:rsidRPr="00770B2B" w:rsidRDefault="00D96BC4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t>Электрические заряды, электрическое поле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49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Электрические заряды, электрическое поле. Характеристики электр</w:t>
            </w:r>
            <w:r w:rsidRPr="00770B2B">
              <w:t>и</w:t>
            </w:r>
            <w:r w:rsidRPr="00770B2B">
              <w:t>ческого поля. Проводники и диэлектрики в электрическом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23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412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375D47C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52D91543" w14:textId="1097240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40DCDB4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9356" w14:textId="77777777" w:rsidR="00D96BC4" w:rsidRPr="00770B2B" w:rsidRDefault="00D96BC4" w:rsidP="00770B2B">
            <w:pPr>
              <w:spacing w:line="276" w:lineRule="auto"/>
              <w:ind w:firstLine="34"/>
              <w:rPr>
                <w:b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11E" w14:textId="5EDA3D8A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и конспектирование уче</w:t>
            </w:r>
            <w:r w:rsidRPr="00770B2B">
              <w:t>б</w:t>
            </w:r>
            <w:r w:rsidRPr="00770B2B">
              <w:t>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4CD" w14:textId="4C574A23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5B57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439165A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90B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1.2</w:t>
            </w:r>
          </w:p>
          <w:p w14:paraId="645D422A" w14:textId="77777777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</w:pPr>
            <w:r w:rsidRPr="00770B2B">
              <w:t>Электрическая ёмкость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92B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Электрическая ёмкость. Конденсаторы, электрическая ёмкость ко</w:t>
            </w:r>
            <w:r w:rsidRPr="00770B2B">
              <w:t>н</w:t>
            </w:r>
            <w:r w:rsidRPr="00770B2B">
              <w:t>денсаторов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6C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47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050A77D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04015E75" w14:textId="7DA3AE6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5E14CCCA" w14:textId="77777777" w:rsidTr="00770B2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585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E97" w14:textId="7577AF35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№2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и конспектирование уче</w:t>
            </w:r>
            <w:r w:rsidRPr="00770B2B">
              <w:t>б</w:t>
            </w:r>
            <w:r w:rsidRPr="00770B2B">
              <w:t>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9770" w14:textId="17A07829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2B2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2E21C517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53A" w14:textId="27A9FBC1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2. Электрические цепи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2760" w14:textId="1EEECAE9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787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56CD0210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E53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2.1</w:t>
            </w:r>
          </w:p>
          <w:p w14:paraId="789C4E1D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Основные понятия п</w:t>
            </w:r>
            <w:r w:rsidRPr="00770B2B">
              <w:t>о</w:t>
            </w:r>
            <w:r w:rsidRPr="00770B2B">
              <w:t>стоянного электрического тока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82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8A1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6433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D2E606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7D6F89B" w14:textId="27349F04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  <w:p w14:paraId="7D0C2AA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96BC4" w:rsidRPr="00770B2B" w14:paraId="6D42E39A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F0D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40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Лабораторное занятие №1. В форме практической подготовки «Пр</w:t>
            </w:r>
            <w:r w:rsidRPr="00770B2B">
              <w:t>о</w:t>
            </w:r>
            <w:r w:rsidRPr="00770B2B">
              <w:t>верка действия закона Ома для цепи постоянного тока»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42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5296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ED2432A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87C2277" w14:textId="53676791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A2E85D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89E0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4D3" w14:textId="0B898536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№3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занятий, реш</w:t>
            </w:r>
            <w:r w:rsidRPr="00770B2B">
              <w:t>е</w:t>
            </w:r>
            <w:r w:rsidRPr="00770B2B">
              <w:t>ние задач, подготовка к лабораторному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350" w14:textId="7C25E234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D0030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4FD1B7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25D23AE" w14:textId="3D135888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4C21F44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EC8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2.2</w:t>
            </w:r>
          </w:p>
          <w:p w14:paraId="616B42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Замкнутая электрическая цепь. ЭДС, работа и мощность в электрич</w:t>
            </w:r>
            <w:r w:rsidRPr="00770B2B">
              <w:t>е</w:t>
            </w:r>
            <w:r w:rsidRPr="00770B2B">
              <w:lastRenderedPageBreak/>
              <w:t>ской цепи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623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lastRenderedPageBreak/>
              <w:t>Замкнутая электрическая цепь, основные её элементы. Электродв</w:t>
            </w:r>
            <w:r w:rsidRPr="00770B2B">
              <w:t>и</w:t>
            </w:r>
            <w:r w:rsidRPr="00770B2B">
              <w:t>жущая сила источника электрической энергии. Работа и мощность в электрической цепи, единицы измерения. Баланс мощностей, электр</w:t>
            </w:r>
            <w:r w:rsidRPr="00770B2B">
              <w:t>и</w:t>
            </w:r>
            <w:r w:rsidRPr="00770B2B">
              <w:t xml:space="preserve">ческий </w:t>
            </w:r>
            <w:proofErr w:type="spellStart"/>
            <w:r w:rsidRPr="00770B2B">
              <w:t>к.п.д</w:t>
            </w:r>
            <w:proofErr w:type="spellEnd"/>
            <w:r w:rsidRPr="00770B2B">
              <w:t>. Закон Джоуля-Ленца.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6E9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82B0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7D697C9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FDE0DBF" w14:textId="0E89CC5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65AF4913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6D7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827" w14:textId="35C80CF5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№4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занятий, реш</w:t>
            </w:r>
            <w:r w:rsidRPr="00770B2B">
              <w:t>е</w:t>
            </w:r>
            <w:r w:rsidRPr="00770B2B">
              <w:t>ние задач, подготовка к практическому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34E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1FD8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B17F38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4AA63796" w14:textId="70E6EA9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FBE43A1" w14:textId="77777777" w:rsidTr="00770B2B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C5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lastRenderedPageBreak/>
              <w:t>Тема 2.3</w:t>
            </w:r>
          </w:p>
          <w:p w14:paraId="7B7D9DCE" w14:textId="77777777" w:rsidR="00D96BC4" w:rsidRPr="00770B2B" w:rsidRDefault="00D96BC4" w:rsidP="00770B2B">
            <w:pPr>
              <w:spacing w:line="276" w:lineRule="auto"/>
              <w:ind w:firstLine="34"/>
            </w:pPr>
          </w:p>
          <w:p w14:paraId="1D1BD263" w14:textId="77777777" w:rsidR="00D96BC4" w:rsidRPr="00770B2B" w:rsidRDefault="00D96BC4" w:rsidP="00770B2B">
            <w:pPr>
              <w:spacing w:line="276" w:lineRule="auto"/>
              <w:ind w:firstLine="34"/>
              <w:rPr>
                <w:lang w:val="en-US"/>
              </w:rPr>
            </w:pPr>
            <w:r w:rsidRPr="00770B2B">
              <w:t>Законы Кирхгофа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ED4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Законы Кирхгофа. Последовательное, параллельное, смешанное с</w:t>
            </w:r>
            <w:r w:rsidRPr="00770B2B">
              <w:t>о</w:t>
            </w:r>
            <w:r w:rsidRPr="00770B2B">
              <w:t>единение потребителей. Эквивалентное сопротивление 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541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_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3A86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E20851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0A4DCFB" w14:textId="609F4927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660A87C2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450A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A65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5C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6500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7F92E3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3F1A10FD" w14:textId="1D6E5EE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63DECBA" w14:textId="77777777" w:rsidTr="00770B2B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31D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01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DE8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C825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262029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63E29368" w14:textId="6509A49B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3B2183C1" w14:textId="77777777" w:rsidTr="00770B2B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D49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876" w14:textId="77777777" w:rsidR="00D96BC4" w:rsidRPr="00770B2B" w:rsidRDefault="00D96BC4" w:rsidP="00770B2B">
            <w:pPr>
              <w:spacing w:line="276" w:lineRule="auto"/>
              <w:ind w:firstLine="68"/>
            </w:pPr>
            <w:r w:rsidRPr="00770B2B">
              <w:t>Лабораторное занятие №4. В форме практической подготовки "Иссл</w:t>
            </w:r>
            <w:r w:rsidRPr="00770B2B">
              <w:t>е</w:t>
            </w:r>
            <w:r w:rsidRPr="00770B2B">
              <w:t>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085" w14:textId="77777777" w:rsidR="00D96BC4" w:rsidRPr="00770B2B" w:rsidRDefault="00D96BC4" w:rsidP="00C63E80">
            <w:pPr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BB0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39FEAE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48E2AD5C" w14:textId="4902DD28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31955C0" w14:textId="77777777" w:rsidTr="00770B2B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B15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F18C" w14:textId="56A5F083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№5</w:t>
            </w:r>
            <w:r w:rsidRPr="00770B2B">
              <w:rPr>
                <w:b/>
              </w:rPr>
              <w:t xml:space="preserve">: </w:t>
            </w:r>
            <w:r w:rsidRPr="00770B2B">
              <w:t>решение задач, подготовка к практ</w:t>
            </w:r>
            <w:r w:rsidRPr="00770B2B">
              <w:t>и</w:t>
            </w:r>
            <w:r w:rsidRPr="00770B2B">
              <w:t xml:space="preserve">ческим и </w:t>
            </w:r>
            <w:proofErr w:type="gramStart"/>
            <w:r w:rsidRPr="00770B2B">
              <w:t>лабораторному</w:t>
            </w:r>
            <w:proofErr w:type="gramEnd"/>
            <w:r w:rsidRPr="00770B2B">
              <w:t xml:space="preserve"> занятиям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52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B277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154E0B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685DD74B" w14:textId="003D649D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573FC4A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8A1B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2.4</w:t>
            </w:r>
          </w:p>
          <w:p w14:paraId="25EE024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Химические источники электрической энергии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64A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41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97AE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3FBEB2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3228833F" w14:textId="2278D7C4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8B31E7F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06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C55" w14:textId="3708C5CE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№6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658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26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770B2B" w:rsidRPr="00770B2B" w14:paraId="31803981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0B7" w14:textId="36BB56B5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3. Электромагнетизм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DEE" w14:textId="7ABD284E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7F2" w14:textId="078C91A0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3CD4F4CE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47F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3.1</w:t>
            </w:r>
          </w:p>
          <w:p w14:paraId="4926BC5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Магнитное поле и его х</w:t>
            </w:r>
            <w:r w:rsidRPr="00770B2B">
              <w:t>а</w:t>
            </w:r>
            <w:r w:rsidRPr="00770B2B">
              <w:t>рактеристики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165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Магнитное поле и его характеристики. Магнитные свойства матери</w:t>
            </w:r>
            <w:r w:rsidRPr="00770B2B">
              <w:t>а</w:t>
            </w:r>
            <w:r w:rsidRPr="00770B2B">
              <w:t>лов. Электромагнитная сила.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B4F4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E5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556ADF79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EF30A0A" w14:textId="000C061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0E93D3A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E2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39B" w14:textId="66993F1C" w:rsidR="00D96BC4" w:rsidRPr="00770B2B" w:rsidRDefault="00D96BC4" w:rsidP="00770B2B">
            <w:pPr>
              <w:spacing w:line="276" w:lineRule="auto"/>
              <w:ind w:firstLine="68"/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№7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CAEB" w14:textId="1028727F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6BB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5B5FBE8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33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3.2</w:t>
            </w:r>
          </w:p>
          <w:p w14:paraId="195C5762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Явление электромагни</w:t>
            </w:r>
            <w:r w:rsidRPr="00770B2B">
              <w:t>т</w:t>
            </w:r>
            <w:r w:rsidRPr="00770B2B">
              <w:t xml:space="preserve">ной индукции, закон </w:t>
            </w:r>
            <w:r w:rsidRPr="00770B2B">
              <w:lastRenderedPageBreak/>
              <w:t>электромагнитной инду</w:t>
            </w:r>
            <w:r w:rsidRPr="00770B2B">
              <w:t>к</w:t>
            </w:r>
            <w:r w:rsidRPr="00770B2B">
              <w:t>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6E3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lastRenderedPageBreak/>
              <w:t>Явление электромагнитной индукции, закон электромагнитной и</w:t>
            </w:r>
            <w:r w:rsidRPr="00770B2B">
              <w:t>н</w:t>
            </w:r>
            <w:r w:rsidRPr="00770B2B">
              <w:t>дукции, правило Ленца. Вихревые токи. Явление самоиндукции, ЭДС самоиндукции, индуктивность. Явление взаимоиндукции, ЭДС вза</w:t>
            </w:r>
            <w:r w:rsidRPr="00770B2B">
              <w:t>и</w:t>
            </w:r>
            <w:r w:rsidRPr="00770B2B">
              <w:lastRenderedPageBreak/>
              <w:t>моиндукции, взаимная индуктивность.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35B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lastRenderedPageBreak/>
              <w:t>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7D3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93E567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3C51913" w14:textId="078706E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A0E00FC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1C9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3ECD" w14:textId="2016F5C2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№8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05CF" w14:textId="7BBE81BD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AF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51B415F0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F75" w14:textId="1FB8F824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4. Электрические цепи переменного однофазного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3E30" w14:textId="27442D6F" w:rsidR="00770B2B" w:rsidRPr="00582530" w:rsidRDefault="00770B2B" w:rsidP="00582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374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359AF8CC" w14:textId="77777777" w:rsidTr="00770B2B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68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4.1</w:t>
            </w:r>
          </w:p>
          <w:p w14:paraId="7E39D948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Переменный ток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5C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Получение переменного синусоидального тока. Характеристики син</w:t>
            </w:r>
            <w:r w:rsidRPr="00770B2B">
              <w:t>у</w:t>
            </w:r>
            <w:r w:rsidRPr="00770B2B">
              <w:t>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4DA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49E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571E7E0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7084E6E6" w14:textId="47D6AAD7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447E2D0B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6BAD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4.2</w:t>
            </w:r>
          </w:p>
          <w:p w14:paraId="6FFA7CD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Цепь переменного тока с последовательным соед</w:t>
            </w:r>
            <w:r w:rsidRPr="00770B2B">
              <w:t>и</w:t>
            </w:r>
            <w:r w:rsidRPr="00770B2B">
              <w:t>нением элементов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917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5BA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4C61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20FF48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220197A" w14:textId="19241A1D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2FA7D998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E307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9D4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Цепь переменного тока с последовательным соединением элементов. Закон Ома, полное сопротивление, полная мощность, векторные ди</w:t>
            </w:r>
            <w:r w:rsidRPr="00770B2B">
              <w:t>а</w:t>
            </w:r>
            <w:r w:rsidRPr="00770B2B">
              <w:t>граммы, треугольники сопротивлений, треугольники мощностей, к</w:t>
            </w:r>
            <w:r w:rsidRPr="00770B2B">
              <w:t>о</w:t>
            </w:r>
            <w:r w:rsidRPr="00770B2B">
              <w:t>эффициент мощности.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C06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A79D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1F0120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65F435C" w14:textId="31EF8A5A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2607E5D3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666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A26" w14:textId="2BDECC20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№9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лекций, постр</w:t>
            </w:r>
            <w:r w:rsidRPr="00770B2B">
              <w:t>о</w:t>
            </w:r>
            <w:r w:rsidRPr="00770B2B">
              <w:t>ение векторных диаграмм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E81" w14:textId="737A582C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75" w:hanging="281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B7E4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149477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0619C785" w14:textId="53482F0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E7A4D15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A573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4.3</w:t>
            </w:r>
          </w:p>
          <w:p w14:paraId="1EBFDF6E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Резонанс напряжений</w:t>
            </w:r>
          </w:p>
          <w:p w14:paraId="41EB50B5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Резонанс токов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01C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2A4" w14:textId="625BE984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40BDE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35C19CF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65EB49C7" w14:textId="5FAF47A2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4ABE596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6CA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3C9" w14:textId="1D49A764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№10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9CE5" w14:textId="44E1B401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E61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0A300E9C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D65" w14:textId="0B88F202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5. Трёхфазные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6F9C" w14:textId="79F55599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712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6942C2A0" w14:textId="77777777" w:rsidTr="00770B2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DD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5.1</w:t>
            </w:r>
          </w:p>
          <w:p w14:paraId="3EC39F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Трёхфазные системы ЭДС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76D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Получение трёхфазной системы ЭДС. Трёхфазный генератор. Соед</w:t>
            </w:r>
            <w:r w:rsidRPr="00770B2B">
              <w:t>и</w:t>
            </w:r>
            <w:r w:rsidRPr="00770B2B">
              <w:t>нение обмоток трёхфазного генератора. Фазные и линейные напряж</w:t>
            </w:r>
            <w:r w:rsidRPr="00770B2B">
              <w:t>е</w:t>
            </w:r>
            <w:r w:rsidRPr="00770B2B">
              <w:t>ния, векторные диаграммы.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82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6478A4D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0358C09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7EE2588B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7490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159082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25668681" w14:textId="0F9B8B8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FFE7FF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41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5.2</w:t>
            </w:r>
          </w:p>
          <w:p w14:paraId="1ED8C84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Соединение потребит</w:t>
            </w:r>
            <w:r w:rsidRPr="00770B2B">
              <w:t>е</w:t>
            </w:r>
            <w:r w:rsidRPr="00770B2B">
              <w:t>лей «звездой» и «тр</w:t>
            </w:r>
            <w:r w:rsidRPr="00770B2B">
              <w:t>е</w:t>
            </w:r>
            <w:r w:rsidRPr="00770B2B">
              <w:t>угольником»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48D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Соединение потребителей "звездой".  Роль нейтрального провода. С</w:t>
            </w:r>
            <w:r w:rsidRPr="00770B2B">
              <w:t>о</w:t>
            </w:r>
            <w:r w:rsidRPr="00770B2B">
              <w:t>единение потребителей "треугольником".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53E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B844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69C8EAF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2CD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02F" w14:textId="0BA35C5C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№11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DA7F" w14:textId="63CFD82B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18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770B2B" w:rsidRPr="00770B2B" w14:paraId="5BDFB690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611" w14:textId="27DE0595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 xml:space="preserve">Раздел </w:t>
            </w:r>
            <w:r w:rsidRPr="00770B2B">
              <w:rPr>
                <w:b/>
                <w:bCs/>
                <w:iCs/>
                <w:lang w:val="en-US"/>
              </w:rPr>
              <w:t>6</w:t>
            </w:r>
            <w:r w:rsidRPr="00770B2B">
              <w:rPr>
                <w:b/>
                <w:bCs/>
                <w:iCs/>
              </w:rPr>
              <w:t>. Электрические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D290" w14:textId="3B733518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47B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4EFAFDAC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911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lastRenderedPageBreak/>
              <w:t xml:space="preserve">Тема </w:t>
            </w:r>
            <w:r w:rsidRPr="00770B2B">
              <w:rPr>
                <w:lang w:val="en-US"/>
              </w:rPr>
              <w:t>6</w:t>
            </w:r>
            <w:r w:rsidRPr="00770B2B">
              <w:t>.1</w:t>
            </w:r>
          </w:p>
          <w:p w14:paraId="29AA3D4E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Стрелочные электрои</w:t>
            </w:r>
            <w:r w:rsidRPr="00770B2B">
              <w:t>з</w:t>
            </w:r>
            <w:r w:rsidRPr="00770B2B">
              <w:t>мерительные приборы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F4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Средства измерения электрических величин. Устройство электрои</w:t>
            </w:r>
            <w:r w:rsidRPr="00770B2B">
              <w:t>з</w:t>
            </w:r>
            <w:r w:rsidRPr="00770B2B">
              <w:t>мерительных приборов. Погрешность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DBE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180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9EF8B2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6DFE471C" w14:textId="75BA4E9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D44E9E1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9D1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4AF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Лабораторное занятие №5 В форме практической подготовки "Озн</w:t>
            </w:r>
            <w:r w:rsidRPr="00770B2B">
              <w:t>а</w:t>
            </w:r>
            <w:r w:rsidRPr="00770B2B">
              <w:t>комление с устройством электроизмерительных приборов".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92D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66587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C5CA41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0FE77C1" w14:textId="090F3463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51C09559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A2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A22" w14:textId="151AF45D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№12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лекций, подг</w:t>
            </w:r>
            <w:r w:rsidRPr="00770B2B">
              <w:t>о</w:t>
            </w:r>
            <w:r w:rsidRPr="00770B2B">
              <w:t>товка к лабораторному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1EA" w14:textId="284CAF90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59788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E71C69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38092441" w14:textId="5DDC1F6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614C990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58F6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 xml:space="preserve">Тема </w:t>
            </w:r>
            <w:r w:rsidRPr="00770B2B">
              <w:rPr>
                <w:lang w:val="en-US"/>
              </w:rPr>
              <w:t>6</w:t>
            </w:r>
            <w:r w:rsidRPr="00770B2B">
              <w:t>.2</w:t>
            </w:r>
          </w:p>
          <w:p w14:paraId="6117C93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Измерения сопротивл</w:t>
            </w:r>
            <w:r w:rsidRPr="00770B2B">
              <w:t>е</w:t>
            </w:r>
            <w:r w:rsidRPr="00770B2B">
              <w:t>ний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90C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68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AE04D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0EFBA19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9A4C5FF" w14:textId="6671F0C5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7DAE6277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59B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A04" w14:textId="461D5D71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№13</w:t>
            </w:r>
            <w:r w:rsidR="00770B2B" w:rsidRPr="00770B2B">
              <w:rPr>
                <w:b/>
              </w:rPr>
              <w:t xml:space="preserve">: </w:t>
            </w:r>
            <w:r w:rsidR="00770B2B"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4C11" w14:textId="10CD3FE4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2E9F2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39BFF4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541D28AD" w14:textId="729DCA9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2DE26ED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578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6.3</w:t>
            </w:r>
          </w:p>
          <w:p w14:paraId="11B5785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Измерение мощности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A4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Измерение мощности в цепи постоянного и переменного тока. Изм</w:t>
            </w:r>
            <w:r w:rsidRPr="00770B2B">
              <w:t>е</w:t>
            </w:r>
            <w:r w:rsidRPr="00770B2B">
              <w:t xml:space="preserve">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99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33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EFAE63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1531ADBA" w14:textId="0A5FBA62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124277A8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53F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C40" w14:textId="6F9680BB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№14</w:t>
            </w:r>
            <w:r w:rsidRPr="00770B2B">
              <w:rPr>
                <w:b/>
              </w:rPr>
              <w:t>:</w:t>
            </w:r>
            <w:proofErr w:type="gramStart"/>
            <w:r w:rsidRPr="00770B2B">
              <w:rPr>
                <w:b/>
              </w:rPr>
              <w:t xml:space="preserve"> </w:t>
            </w:r>
            <w:r w:rsidR="00770B2B" w:rsidRPr="00770B2B">
              <w:rPr>
                <w:b/>
              </w:rPr>
              <w:t>:</w:t>
            </w:r>
            <w:proofErr w:type="gramEnd"/>
            <w:r w:rsidR="00770B2B" w:rsidRPr="00770B2B">
              <w:rPr>
                <w:b/>
              </w:rPr>
              <w:t xml:space="preserve"> </w:t>
            </w:r>
            <w:r w:rsidR="00770B2B"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F56" w14:textId="3A614BE3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55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EC4E5D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</w:t>
            </w:r>
            <w:proofErr w:type="gramStart"/>
            <w:r w:rsidRPr="00770B2B">
              <w:t>1</w:t>
            </w:r>
            <w:proofErr w:type="gramEnd"/>
            <w:r w:rsidRPr="00770B2B">
              <w:t xml:space="preserve"> - ОК9,ПК1.1 ПК 1.2</w:t>
            </w:r>
          </w:p>
          <w:p w14:paraId="4C667926" w14:textId="12B1D627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009CDCFD" w14:textId="77777777" w:rsidTr="00770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B2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C8B" w14:textId="77777777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E7D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rPr>
                <w:b/>
              </w:rPr>
              <w:t>108ч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42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96BC4" w:rsidRPr="001F5F13" w14:paraId="0E29C2CD" w14:textId="77777777" w:rsidTr="00770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5D4" w14:textId="77777777" w:rsidR="00D96BC4" w:rsidRPr="001F5F13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72B" w14:textId="77777777" w:rsidR="00D96BC4" w:rsidRPr="001F5F13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>
              <w:rPr>
                <w:iCs/>
              </w:rPr>
              <w:t>Промежуточная</w:t>
            </w:r>
            <w:r w:rsidRPr="001F5F13">
              <w:rPr>
                <w:iCs/>
              </w:rPr>
              <w:t xml:space="preserve"> аттестация в форме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7F5" w14:textId="77777777" w:rsidR="00D96BC4" w:rsidRPr="001F5F13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075" w14:textId="77777777" w:rsidR="00D96BC4" w:rsidRPr="001F5F13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14:paraId="2CA829B0" w14:textId="77777777" w:rsidR="00D96BC4" w:rsidRDefault="00D96BC4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08E54928" w14:textId="77777777" w:rsidR="00C52C8E" w:rsidRDefault="00C52C8E" w:rsidP="001A46CE">
      <w:pPr>
        <w:rPr>
          <w:sz w:val="20"/>
          <w:szCs w:val="20"/>
          <w:highlight w:val="yellow"/>
        </w:rPr>
      </w:pPr>
    </w:p>
    <w:p w14:paraId="5F342732" w14:textId="77777777" w:rsidR="00C52C8E" w:rsidRDefault="00C52C8E" w:rsidP="00C52C8E">
      <w:pPr>
        <w:ind w:left="360"/>
        <w:rPr>
          <w:sz w:val="20"/>
          <w:szCs w:val="20"/>
          <w:highlight w:val="yellow"/>
        </w:rPr>
      </w:pPr>
    </w:p>
    <w:p w14:paraId="6ED094AF" w14:textId="77777777" w:rsidR="001A46CE" w:rsidRPr="001A46CE" w:rsidRDefault="001A46CE" w:rsidP="001A46CE">
      <w:pPr>
        <w:pStyle w:val="Style5"/>
        <w:widowControl/>
        <w:spacing w:line="240" w:lineRule="auto"/>
        <w:ind w:firstLine="709"/>
        <w:rPr>
          <w:rFonts w:eastAsia="Calibri"/>
          <w:sz w:val="22"/>
          <w:szCs w:val="22"/>
        </w:rPr>
      </w:pPr>
      <w:r>
        <w:tab/>
      </w: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52E4F083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3EBC402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6CB4236" w14:textId="77777777" w:rsidR="001A46CE" w:rsidRPr="001A46CE" w:rsidRDefault="001A46CE" w:rsidP="001A46CE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14:paraId="6EB80860" w14:textId="77777777" w:rsidR="001A46CE" w:rsidRPr="001A46CE" w:rsidRDefault="001A46CE" w:rsidP="001A46CE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A46CE">
        <w:rPr>
          <w:sz w:val="26"/>
          <w:szCs w:val="26"/>
        </w:rPr>
        <w:tab/>
      </w:r>
    </w:p>
    <w:p w14:paraId="6FA046D6" w14:textId="23E5EDEB" w:rsidR="00475355" w:rsidRDefault="00475355" w:rsidP="001A46CE">
      <w:pPr>
        <w:tabs>
          <w:tab w:val="left" w:pos="4035"/>
        </w:tabs>
        <w:sectPr w:rsidR="0047535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4A2962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4A2962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в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0DDE870F" w14:textId="7322F215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 учебном кабинете «Электротехники и электроники» </w:t>
      </w:r>
    </w:p>
    <w:p w14:paraId="4FEE5C51" w14:textId="065FCF8A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/>
          <w:bCs/>
          <w:color w:val="00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</w:t>
      </w:r>
      <w:r w:rsidRPr="004A296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658809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посадочные места по количеству обучающихся;</w:t>
      </w:r>
    </w:p>
    <w:p w14:paraId="0C491F28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рабочее место преподавателя;</w:t>
      </w:r>
    </w:p>
    <w:p w14:paraId="6C3D0B4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 xml:space="preserve">методические материалы по дисциплине. </w:t>
      </w:r>
    </w:p>
    <w:p w14:paraId="7CE5D8F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4A2962">
        <w:rPr>
          <w:rFonts w:eastAsia="Arial"/>
          <w:sz w:val="28"/>
          <w:szCs w:val="28"/>
        </w:rPr>
        <w:t>Технические средства обучения рабочего места преподавателя: компь</w:t>
      </w:r>
      <w:r w:rsidRPr="004A2962">
        <w:rPr>
          <w:rFonts w:eastAsia="Arial"/>
          <w:sz w:val="28"/>
          <w:szCs w:val="28"/>
        </w:rPr>
        <w:t>ю</w:t>
      </w:r>
      <w:r w:rsidRPr="004A2962">
        <w:rPr>
          <w:rFonts w:eastAsia="Arial"/>
          <w:sz w:val="28"/>
          <w:szCs w:val="28"/>
        </w:rPr>
        <w:t>терное оборудование, которое должно соответствовать современным требов</w:t>
      </w:r>
      <w:r w:rsidRPr="004A2962">
        <w:rPr>
          <w:rFonts w:eastAsia="Arial"/>
          <w:sz w:val="28"/>
          <w:szCs w:val="28"/>
        </w:rPr>
        <w:t>а</w:t>
      </w:r>
      <w:r w:rsidRPr="004A2962">
        <w:rPr>
          <w:rFonts w:eastAsia="Arial"/>
          <w:sz w:val="28"/>
          <w:szCs w:val="28"/>
        </w:rPr>
        <w:t>ниям безопасности и надёжности, предусматривать возможность многофункц</w:t>
      </w:r>
      <w:r w:rsidRPr="004A2962">
        <w:rPr>
          <w:rFonts w:eastAsia="Arial"/>
          <w:sz w:val="28"/>
          <w:szCs w:val="28"/>
        </w:rPr>
        <w:t>и</w:t>
      </w:r>
      <w:r w:rsidRPr="004A2962">
        <w:rPr>
          <w:rFonts w:eastAsia="Arial"/>
          <w:sz w:val="28"/>
          <w:szCs w:val="28"/>
        </w:rPr>
        <w:t>онального использования кабинета, с целью изучения соответствующей дисц</w:t>
      </w:r>
      <w:r w:rsidRPr="004A2962">
        <w:rPr>
          <w:rFonts w:eastAsia="Arial"/>
          <w:sz w:val="28"/>
          <w:szCs w:val="28"/>
        </w:rPr>
        <w:t>и</w:t>
      </w:r>
      <w:r w:rsidRPr="004A2962">
        <w:rPr>
          <w:rFonts w:eastAsia="Arial"/>
          <w:sz w:val="28"/>
          <w:szCs w:val="28"/>
        </w:rPr>
        <w:t xml:space="preserve">плины, мультимедийное оборудование (проектор и проекционный экран или интерактивная доска), локальная сеть с выходом в </w:t>
      </w:r>
      <w:r w:rsidRPr="004A2962">
        <w:rPr>
          <w:rFonts w:eastAsia="Arial"/>
          <w:sz w:val="28"/>
          <w:szCs w:val="28"/>
          <w:lang w:val="en-US"/>
        </w:rPr>
        <w:t>Internet</w:t>
      </w:r>
      <w:r w:rsidRPr="004A2962">
        <w:rPr>
          <w:rFonts w:eastAsia="Arial"/>
          <w:sz w:val="28"/>
          <w:szCs w:val="28"/>
        </w:rPr>
        <w:t>.</w:t>
      </w:r>
    </w:p>
    <w:p w14:paraId="18C23F0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пров</w:t>
      </w:r>
      <w:r w:rsidRPr="004A2962">
        <w:rPr>
          <w:rFonts w:eastAsia="Arial"/>
          <w:color w:val="000000"/>
          <w:sz w:val="28"/>
          <w:szCs w:val="28"/>
        </w:rPr>
        <w:t>е</w:t>
      </w:r>
      <w:r w:rsidRPr="004A2962">
        <w:rPr>
          <w:rFonts w:eastAsia="Arial"/>
          <w:color w:val="000000"/>
          <w:sz w:val="28"/>
          <w:szCs w:val="28"/>
        </w:rPr>
        <w:t>дения практических занятий, групповых консультаций, индивидуальных ко</w:t>
      </w:r>
      <w:r w:rsidRPr="004A2962">
        <w:rPr>
          <w:rFonts w:eastAsia="Arial"/>
          <w:color w:val="000000"/>
          <w:sz w:val="28"/>
          <w:szCs w:val="28"/>
        </w:rPr>
        <w:t>н</w:t>
      </w:r>
      <w:r w:rsidRPr="004A2962">
        <w:rPr>
          <w:rFonts w:eastAsia="Arial"/>
          <w:color w:val="000000"/>
          <w:sz w:val="28"/>
          <w:szCs w:val="28"/>
        </w:rPr>
        <w:t xml:space="preserve">сультаций, текущего контроля, промежуточной аттестации, оснащенные </w:t>
      </w:r>
      <w:r w:rsidRPr="004A2962">
        <w:rPr>
          <w:rFonts w:eastAsia="Arial"/>
          <w:bCs/>
          <w:iCs/>
          <w:sz w:val="28"/>
          <w:szCs w:val="28"/>
        </w:rPr>
        <w:t>обор</w:t>
      </w:r>
      <w:r w:rsidRPr="004A2962">
        <w:rPr>
          <w:rFonts w:eastAsia="Arial"/>
          <w:bCs/>
          <w:iCs/>
          <w:sz w:val="28"/>
          <w:szCs w:val="28"/>
        </w:rPr>
        <w:t>у</w:t>
      </w:r>
      <w:r w:rsidRPr="004A2962">
        <w:rPr>
          <w:rFonts w:eastAsia="Arial"/>
          <w:bCs/>
          <w:iCs/>
          <w:sz w:val="28"/>
          <w:szCs w:val="28"/>
        </w:rPr>
        <w:t>дованием и техническими средствами обучения</w:t>
      </w:r>
      <w:r w:rsidRPr="004A2962">
        <w:rPr>
          <w:rFonts w:eastAsia="Arial"/>
          <w:color w:val="000000"/>
          <w:sz w:val="28"/>
          <w:szCs w:val="28"/>
        </w:rPr>
        <w:t>, а также читальный зал, пом</w:t>
      </w:r>
      <w:r w:rsidRPr="004A2962">
        <w:rPr>
          <w:rFonts w:eastAsia="Arial"/>
          <w:color w:val="000000"/>
          <w:sz w:val="28"/>
          <w:szCs w:val="28"/>
        </w:rPr>
        <w:t>е</w:t>
      </w:r>
      <w:r w:rsidRPr="004A2962">
        <w:rPr>
          <w:rFonts w:eastAsia="Arial"/>
          <w:color w:val="000000"/>
          <w:sz w:val="28"/>
          <w:szCs w:val="28"/>
        </w:rPr>
        <w:t xml:space="preserve">щение для самостоятельной работы, </w:t>
      </w:r>
      <w:r w:rsidRPr="004A2962">
        <w:rPr>
          <w:rFonts w:eastAsia="Arial"/>
          <w:sz w:val="28"/>
          <w:szCs w:val="28"/>
        </w:rPr>
        <w:t>с доступом к сети «Интернет» и ЭИОС</w:t>
      </w:r>
      <w:r w:rsidRPr="004A2962">
        <w:rPr>
          <w:rFonts w:eastAsia="Arial"/>
          <w:color w:val="000000"/>
          <w:sz w:val="28"/>
          <w:szCs w:val="28"/>
        </w:rPr>
        <w:t xml:space="preserve">. </w:t>
      </w:r>
    </w:p>
    <w:p w14:paraId="62F2AD09" w14:textId="6C785F76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08E422C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</w:t>
      </w: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</w:t>
      </w:r>
      <w:r w:rsidRPr="004A2962">
        <w:rPr>
          <w:rFonts w:eastAsia="Arial"/>
          <w:color w:val="000000"/>
          <w:sz w:val="28"/>
          <w:szCs w:val="28"/>
        </w:rPr>
        <w:t>е</w:t>
      </w:r>
      <w:r w:rsidRPr="004A2962">
        <w:rPr>
          <w:rFonts w:eastAsia="Arial"/>
          <w:color w:val="000000"/>
          <w:sz w:val="28"/>
          <w:szCs w:val="28"/>
        </w:rPr>
        <w:t xml:space="preserve">ская, встроенный шкаф – 2 шт. </w:t>
      </w:r>
    </w:p>
    <w:p w14:paraId="4368B6D4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4A2962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4A2962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46107612" w14:textId="06F8393C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ного обеспечения:</w:t>
      </w:r>
    </w:p>
    <w:p w14:paraId="6B21DBDB" w14:textId="77777777" w:rsidR="004A2962" w:rsidRP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>При изучении дисциплины в формате электронного обучения и</w:t>
      </w:r>
      <w:r w:rsidRPr="00844C66">
        <w:rPr>
          <w:b/>
          <w:sz w:val="28"/>
          <w:szCs w:val="28"/>
        </w:rPr>
        <w:t>с</w:t>
      </w:r>
      <w:r w:rsidRPr="00844C66">
        <w:rPr>
          <w:b/>
          <w:sz w:val="28"/>
          <w:szCs w:val="28"/>
        </w:rPr>
        <w:t xml:space="preserve">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D8725F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D8725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</w:t>
      </w:r>
      <w:r w:rsidRPr="00844C66">
        <w:rPr>
          <w:color w:val="000000"/>
          <w:sz w:val="28"/>
          <w:szCs w:val="28"/>
        </w:rPr>
        <w:t>н</w:t>
      </w:r>
      <w:r w:rsidRPr="00844C66">
        <w:rPr>
          <w:color w:val="000000"/>
          <w:sz w:val="28"/>
          <w:szCs w:val="28"/>
        </w:rPr>
        <w:lastRenderedPageBreak/>
        <w:t>формационные ресурсы.</w:t>
      </w:r>
    </w:p>
    <w:p w14:paraId="0181B87D" w14:textId="77777777" w:rsidR="00844C66" w:rsidRP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844C66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8A35D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40307A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7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191FF1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582530" w:rsidP="00BF1B4E">
            <w:pPr>
              <w:suppressAutoHyphens/>
              <w:rPr>
                <w:rFonts w:eastAsia="Calibri"/>
              </w:rPr>
            </w:pPr>
            <w:hyperlink r:id="rId8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Электронный 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C11D19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9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44C66">
        <w:trPr>
          <w:trHeight w:val="1264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C11D19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10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844C66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844C66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proofErr w:type="spellStart"/>
            <w:r w:rsidRPr="004A2962">
              <w:rPr>
                <w:shd w:val="clear" w:color="auto" w:fill="FFFFFF"/>
              </w:rPr>
              <w:t>Кацман</w:t>
            </w:r>
            <w:proofErr w:type="spellEnd"/>
            <w:r w:rsidRPr="004A296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</w:t>
            </w:r>
            <w:r w:rsidRPr="004A2962">
              <w:rPr>
                <w:shd w:val="clear" w:color="auto" w:fill="FFFFFF"/>
              </w:rPr>
              <w:t>а</w:t>
            </w:r>
            <w:r w:rsidRPr="004A2962">
              <w:rPr>
                <w:shd w:val="clear" w:color="auto" w:fill="FFFFFF"/>
              </w:rPr>
              <w:t>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1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с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новы электроте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х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ники. Сборник з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а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дач: учебное пос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о</w:t>
            </w:r>
            <w:r w:rsidRPr="004A2962">
              <w:rPr>
                <w:rFonts w:eastAsia="Calibri"/>
                <w:shd w:val="clear" w:color="auto" w:fill="FFFFFF"/>
                <w:lang w:eastAsia="en-US"/>
              </w:rPr>
              <w:t>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89447D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Москва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</w:t>
            </w:r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здательство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2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C52C8E">
      <w:pPr>
        <w:jc w:val="center"/>
        <w:rPr>
          <w:b/>
          <w:sz w:val="28"/>
          <w:szCs w:val="28"/>
        </w:rPr>
      </w:pPr>
    </w:p>
    <w:p w14:paraId="3A10D7E9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21DD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21DD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337D345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21DD8">
        <w:rPr>
          <w:color w:val="000000"/>
          <w:sz w:val="28"/>
          <w:szCs w:val="28"/>
          <w:shd w:val="clear" w:color="auto" w:fill="FFFFFF"/>
        </w:rPr>
        <w:t>-научная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C21DD8">
        <w:rPr>
          <w:color w:val="000000"/>
          <w:sz w:val="28"/>
          <w:szCs w:val="28"/>
          <w:shd w:val="clear" w:color="auto" w:fill="FFFFFF"/>
        </w:rPr>
        <w:t>.RU</w:t>
      </w:r>
      <w:r w:rsidRPr="00C21DD8">
        <w:rPr>
          <w:color w:val="333333"/>
          <w:sz w:val="28"/>
          <w:szCs w:val="28"/>
          <w:shd w:val="clear" w:color="auto" w:fill="FFFFFF"/>
        </w:rPr>
        <w:t> </w:t>
      </w:r>
    </w:p>
    <w:p w14:paraId="7FB0DECC" w14:textId="77777777" w:rsidR="00C11D19" w:rsidRDefault="00C11D19" w:rsidP="00C21DD8">
      <w:pPr>
        <w:rPr>
          <w:b/>
          <w:sz w:val="28"/>
          <w:szCs w:val="28"/>
        </w:rPr>
      </w:pPr>
    </w:p>
    <w:p w14:paraId="3F60250E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14:paraId="00F94588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C52C8E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</w:t>
      </w:r>
      <w:r w:rsidRPr="00C21DD8">
        <w:rPr>
          <w:sz w:val="28"/>
          <w:szCs w:val="28"/>
        </w:rPr>
        <w:t>у</w:t>
      </w:r>
      <w:r w:rsidRPr="00C21DD8">
        <w:rPr>
          <w:sz w:val="28"/>
          <w:szCs w:val="28"/>
        </w:rPr>
        <w:t>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</w:t>
      </w:r>
      <w:r w:rsidR="002624C6">
        <w:rPr>
          <w:sz w:val="28"/>
          <w:szCs w:val="28"/>
        </w:rPr>
        <w:t>а</w:t>
      </w:r>
      <w:r w:rsidR="002624C6">
        <w:rPr>
          <w:sz w:val="28"/>
          <w:szCs w:val="28"/>
        </w:rPr>
        <w:t xml:space="preserve">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</w:t>
      </w:r>
      <w:r w:rsidRPr="00C21DD8">
        <w:rPr>
          <w:sz w:val="28"/>
          <w:szCs w:val="28"/>
        </w:rPr>
        <w:t>д</w:t>
      </w:r>
      <w:r w:rsidRPr="00C21DD8">
        <w:rPr>
          <w:sz w:val="28"/>
          <w:szCs w:val="28"/>
        </w:rPr>
        <w:t>готовки сообщений и презентаций).</w:t>
      </w:r>
    </w:p>
    <w:p w14:paraId="27C36664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C52C8E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59A695C4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4ABDD19D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89447D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</w:t>
            </w:r>
            <w:r w:rsidR="00B61725" w:rsidRPr="00B61725">
              <w:rPr>
                <w:lang w:eastAsia="ar-SA"/>
              </w:rPr>
              <w:t>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604209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604209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89447D">
            <w:pPr>
              <w:jc w:val="both"/>
            </w:pPr>
          </w:p>
          <w:p w14:paraId="0DD892F3" w14:textId="77777777" w:rsidR="0089447D" w:rsidRPr="0089447D" w:rsidRDefault="0089447D" w:rsidP="0089447D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89447D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>видуальный и фронтальный опрос), выполнение тестовых 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работ, выполн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ние контрольных работ, пром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</w:t>
            </w:r>
            <w:r w:rsidR="00B61725">
              <w:rPr>
                <w:lang w:eastAsia="ar-SA"/>
              </w:rPr>
              <w:t>к</w:t>
            </w:r>
            <w:r w:rsidR="00B61725">
              <w:rPr>
                <w:lang w:eastAsia="ar-SA"/>
              </w:rPr>
              <w:t>троизмерительные приборы;</w:t>
            </w:r>
          </w:p>
          <w:p w14:paraId="411CE4AE" w14:textId="77777777" w:rsidR="0089447D" w:rsidRDefault="00604209" w:rsidP="006A04DA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6A04DA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6A04DA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89447D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>видуальный и фронтальный опрос), выполнение тестовых 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работ, выполн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ние контрольных работ, пром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B61725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</w:t>
            </w:r>
            <w:r w:rsidR="00B61725">
              <w:rPr>
                <w:lang w:eastAsia="ar-SA"/>
              </w:rPr>
              <w:t>а</w:t>
            </w:r>
            <w:r w:rsidR="00B61725">
              <w:rPr>
                <w:lang w:eastAsia="ar-SA"/>
              </w:rPr>
              <w:t>метры электрических цепей;</w:t>
            </w:r>
          </w:p>
          <w:p w14:paraId="080F884B" w14:textId="77777777" w:rsidR="00604209" w:rsidRDefault="00604209" w:rsidP="00604209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56EC5772" w14:textId="5C978945" w:rsidR="00604209" w:rsidRDefault="006A04D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ПК4.1</w:t>
            </w:r>
          </w:p>
          <w:p w14:paraId="43E3A514" w14:textId="77777777" w:rsidR="001E65AA" w:rsidRPr="0089447D" w:rsidRDefault="001E65A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89447D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</w:t>
            </w:r>
            <w:r w:rsidR="008044F2">
              <w:rPr>
                <w:lang w:eastAsia="ar-SA"/>
              </w:rPr>
              <w:t>з</w:t>
            </w:r>
            <w:r w:rsidR="008044F2">
              <w:rPr>
                <w:lang w:eastAsia="ar-SA"/>
              </w:rPr>
              <w:t xml:space="preserve">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>видуальный и фронтальный опрос), выполнение тестовых 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работ, выполн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ние контрольных работ, пром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89447D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сущность физич</w:t>
            </w:r>
            <w:r w:rsidR="00B61725" w:rsidRPr="00B61725">
              <w:rPr>
                <w:lang w:eastAsia="ar-SA"/>
              </w:rPr>
              <w:t>е</w:t>
            </w:r>
            <w:r w:rsidR="00B61725" w:rsidRPr="00B61725">
              <w:rPr>
                <w:lang w:eastAsia="ar-SA"/>
              </w:rPr>
              <w:t>ских процессов, пр</w:t>
            </w:r>
            <w:r w:rsidR="00B61725" w:rsidRPr="00B61725">
              <w:rPr>
                <w:lang w:eastAsia="ar-SA"/>
              </w:rPr>
              <w:t>о</w:t>
            </w:r>
            <w:r w:rsidR="00B61725" w:rsidRPr="00B61725">
              <w:rPr>
                <w:lang w:eastAsia="ar-SA"/>
              </w:rPr>
              <w:t>текающих в электр</w:t>
            </w:r>
            <w:r w:rsidR="00B61725" w:rsidRPr="00B61725">
              <w:rPr>
                <w:lang w:eastAsia="ar-SA"/>
              </w:rPr>
              <w:t>и</w:t>
            </w:r>
            <w:r w:rsidR="00B61725" w:rsidRPr="00B61725">
              <w:rPr>
                <w:lang w:eastAsia="ar-SA"/>
              </w:rPr>
              <w:t xml:space="preserve">ческих и магнитных </w:t>
            </w:r>
            <w:r w:rsidR="00B61725" w:rsidRPr="00B61725">
              <w:rPr>
                <w:lang w:eastAsia="ar-SA"/>
              </w:rPr>
              <w:lastRenderedPageBreak/>
              <w:t>цепях;</w:t>
            </w:r>
          </w:p>
          <w:p w14:paraId="2E40205B" w14:textId="77777777" w:rsidR="00604209" w:rsidRDefault="00604209" w:rsidP="00604209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65600507" w:rsidR="006A04DA" w:rsidRDefault="006A04DA" w:rsidP="00604209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>; ПК4.1</w:t>
            </w:r>
          </w:p>
          <w:p w14:paraId="65A069BB" w14:textId="77777777" w:rsidR="001E65AA" w:rsidRPr="0089447D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B6172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Студент должен знать физич</w:t>
            </w:r>
            <w:r>
              <w:t>е</w:t>
            </w:r>
            <w:r>
              <w:t>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</w:t>
            </w:r>
            <w:r w:rsidR="003207B4" w:rsidRPr="003207B4">
              <w:lastRenderedPageBreak/>
              <w:t>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 xml:space="preserve">видуальный и фронтальный опрос), выполнение тестовых </w:t>
            </w:r>
            <w:r w:rsidRPr="0089447D">
              <w:rPr>
                <w:color w:val="000000"/>
              </w:rPr>
              <w:lastRenderedPageBreak/>
              <w:t>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работ, выполн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ние контрольных работ, пром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</w:t>
            </w:r>
            <w:r w:rsidR="00B61725" w:rsidRPr="00B61725">
              <w:rPr>
                <w:lang w:eastAsia="ar-SA"/>
              </w:rPr>
              <w:t>к</w:t>
            </w:r>
            <w:r w:rsidR="00B61725" w:rsidRPr="00B61725">
              <w:rPr>
                <w:lang w:eastAsia="ar-SA"/>
              </w:rPr>
              <w:t>трических цепей, п</w:t>
            </w:r>
            <w:r w:rsidR="00B61725" w:rsidRPr="00B61725">
              <w:rPr>
                <w:lang w:eastAsia="ar-SA"/>
              </w:rPr>
              <w:t>о</w:t>
            </w:r>
            <w:r w:rsidR="00B61725" w:rsidRPr="00B61725">
              <w:rPr>
                <w:lang w:eastAsia="ar-SA"/>
              </w:rPr>
              <w:t>рядок расчета их п</w:t>
            </w:r>
            <w:r w:rsidR="00B61725" w:rsidRPr="00B61725">
              <w:rPr>
                <w:lang w:eastAsia="ar-SA"/>
              </w:rPr>
              <w:t>а</w:t>
            </w:r>
            <w:r w:rsidR="00B61725" w:rsidRPr="00B61725">
              <w:rPr>
                <w:lang w:eastAsia="ar-SA"/>
              </w:rPr>
              <w:t>раметров;</w:t>
            </w:r>
          </w:p>
          <w:p w14:paraId="4F1F477E" w14:textId="77777777" w:rsidR="00604209" w:rsidRP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2118675" w:rsidR="0089447D" w:rsidRPr="0089447D" w:rsidRDefault="006A04DA" w:rsidP="0089447D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 4.1</w:t>
            </w:r>
          </w:p>
          <w:p w14:paraId="5CAEB7F6" w14:textId="77777777" w:rsidR="0089447D" w:rsidRPr="0089447D" w:rsidRDefault="001E65AA" w:rsidP="0089447D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B61725">
              <w:rPr>
                <w:lang w:eastAsia="ar-SA"/>
              </w:rPr>
              <w:t>постро</w:t>
            </w:r>
            <w:r w:rsidRPr="00B61725">
              <w:rPr>
                <w:lang w:eastAsia="ar-SA"/>
              </w:rPr>
              <w:t>е</w:t>
            </w:r>
            <w:r w:rsidRPr="00B61725">
              <w:rPr>
                <w:lang w:eastAsia="ar-SA"/>
              </w:rPr>
              <w:t>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</w:t>
            </w:r>
            <w:r>
              <w:t>в</w:t>
            </w:r>
            <w:r>
              <w:t>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</w:t>
            </w:r>
            <w:r w:rsidR="000D6B20" w:rsidRPr="00B61725">
              <w:rPr>
                <w:lang w:eastAsia="ar-SA"/>
              </w:rPr>
              <w:t>а</w:t>
            </w:r>
            <w:r w:rsidR="000D6B20" w:rsidRPr="00B61725">
              <w:rPr>
                <w:lang w:eastAsia="ar-SA"/>
              </w:rPr>
              <w:t>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>видуальный и фронтальный опрос), выполнение тестовых 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бот, выполнение контрольных работ, промежуточная аттест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</w:t>
            </w:r>
            <w:r w:rsidRPr="00B61725">
              <w:rPr>
                <w:lang w:eastAsia="ar-SA"/>
              </w:rPr>
              <w:t>е</w:t>
            </w:r>
            <w:r w:rsidRPr="00B61725">
              <w:rPr>
                <w:lang w:eastAsia="ar-SA"/>
              </w:rPr>
              <w:t>ния электроизмер</w:t>
            </w:r>
            <w:r w:rsidRPr="00B61725">
              <w:rPr>
                <w:lang w:eastAsia="ar-SA"/>
              </w:rPr>
              <w:t>и</w:t>
            </w:r>
            <w:r w:rsidRPr="00B61725">
              <w:rPr>
                <w:lang w:eastAsia="ar-SA"/>
              </w:rPr>
              <w:t>тельных приборов и методы измерений электрических вел</w:t>
            </w:r>
            <w:r w:rsidRPr="00B61725">
              <w:rPr>
                <w:lang w:eastAsia="ar-SA"/>
              </w:rPr>
              <w:t>и</w:t>
            </w:r>
            <w:r w:rsidRPr="00B61725">
              <w:rPr>
                <w:lang w:eastAsia="ar-SA"/>
              </w:rPr>
              <w:t>чин</w:t>
            </w:r>
          </w:p>
          <w:p w14:paraId="22A44F30" w14:textId="77777777" w:rsid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604209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B61725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89447D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</w:t>
            </w:r>
            <w:r w:rsidRPr="00B61725">
              <w:rPr>
                <w:lang w:eastAsia="ar-SA"/>
              </w:rPr>
              <w:t>ь</w:t>
            </w:r>
            <w:r w:rsidRPr="00B61725">
              <w:rPr>
                <w:lang w:eastAsia="ar-SA"/>
              </w:rPr>
              <w:t>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</w:t>
            </w:r>
            <w:r w:rsidRPr="00B61725">
              <w:rPr>
                <w:lang w:eastAsia="ar-SA"/>
              </w:rPr>
              <w:t>е</w:t>
            </w:r>
            <w:r w:rsidRPr="00B61725">
              <w:rPr>
                <w:lang w:eastAsia="ar-SA"/>
              </w:rPr>
              <w:t>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го и письменного опроса (инд</w:t>
            </w:r>
            <w:r w:rsidRPr="0089447D">
              <w:rPr>
                <w:color w:val="000000"/>
              </w:rPr>
              <w:t>и</w:t>
            </w:r>
            <w:r w:rsidRPr="0089447D">
              <w:rPr>
                <w:color w:val="000000"/>
              </w:rPr>
              <w:t>видуальный и фронтальный опрос), выполнение тестовых заданий, решение задач, подг</w:t>
            </w:r>
            <w:r w:rsidRPr="0089447D">
              <w:rPr>
                <w:color w:val="000000"/>
              </w:rPr>
              <w:t>о</w:t>
            </w:r>
            <w:r w:rsidRPr="0089447D">
              <w:rPr>
                <w:color w:val="000000"/>
              </w:rPr>
              <w:t>товка презентаций, выполнение письменных проверочных (с</w:t>
            </w:r>
            <w:r w:rsidRPr="0089447D">
              <w:rPr>
                <w:color w:val="000000"/>
              </w:rPr>
              <w:t>а</w:t>
            </w:r>
            <w:r w:rsidRPr="0089447D">
              <w:rPr>
                <w:color w:val="000000"/>
              </w:rPr>
              <w:t>мостоятельных) работ, выполн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ние контрольных работ, пром</w:t>
            </w:r>
            <w:r w:rsidRPr="0089447D">
              <w:rPr>
                <w:color w:val="000000"/>
              </w:rPr>
              <w:t>е</w:t>
            </w:r>
            <w:r w:rsidRPr="0089447D">
              <w:rPr>
                <w:color w:val="000000"/>
              </w:rPr>
              <w:t>жуточная аттестация в форме экзамена.</w:t>
            </w:r>
          </w:p>
        </w:tc>
      </w:tr>
    </w:tbl>
    <w:p w14:paraId="1E8F28BB" w14:textId="77777777" w:rsidR="00C21DD8" w:rsidRDefault="0089447D" w:rsidP="0089447D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C11D19">
      <w:pPr>
        <w:ind w:firstLine="539"/>
        <w:jc w:val="both"/>
      </w:pPr>
    </w:p>
    <w:p w14:paraId="0C577ECB" w14:textId="77777777" w:rsidR="00FC4D39" w:rsidRPr="00FC4D39" w:rsidRDefault="00FC4D39" w:rsidP="00FC4D39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FC4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1E65AA">
      <w:pPr>
        <w:jc w:val="both"/>
      </w:pPr>
    </w:p>
    <w:p w14:paraId="21DF06DA" w14:textId="77777777" w:rsidR="001E65AA" w:rsidRPr="001E65AA" w:rsidRDefault="001E65AA" w:rsidP="001E65AA">
      <w:pPr>
        <w:ind w:firstLine="539"/>
        <w:jc w:val="both"/>
      </w:pPr>
      <w:r w:rsidRPr="001E65AA">
        <w:tab/>
      </w:r>
    </w:p>
    <w:p w14:paraId="04169AB0" w14:textId="77777777"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31C3E"/>
    <w:rsid w:val="0004546E"/>
    <w:rsid w:val="0006779B"/>
    <w:rsid w:val="00071FEB"/>
    <w:rsid w:val="00084EFB"/>
    <w:rsid w:val="00085E9F"/>
    <w:rsid w:val="000D6B20"/>
    <w:rsid w:val="000F6C11"/>
    <w:rsid w:val="00166258"/>
    <w:rsid w:val="00167C6C"/>
    <w:rsid w:val="001731A8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33338"/>
    <w:rsid w:val="00253BD0"/>
    <w:rsid w:val="002624C6"/>
    <w:rsid w:val="00264AB3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5288"/>
    <w:rsid w:val="00387DC9"/>
    <w:rsid w:val="00395F1E"/>
    <w:rsid w:val="003A19F0"/>
    <w:rsid w:val="003B0321"/>
    <w:rsid w:val="003D712A"/>
    <w:rsid w:val="003E6D68"/>
    <w:rsid w:val="0040307A"/>
    <w:rsid w:val="00406AFF"/>
    <w:rsid w:val="00416DEB"/>
    <w:rsid w:val="00422B1B"/>
    <w:rsid w:val="004315AB"/>
    <w:rsid w:val="00454BA3"/>
    <w:rsid w:val="00471D91"/>
    <w:rsid w:val="00475355"/>
    <w:rsid w:val="00480540"/>
    <w:rsid w:val="004A2962"/>
    <w:rsid w:val="004B2E99"/>
    <w:rsid w:val="004B5956"/>
    <w:rsid w:val="004C3185"/>
    <w:rsid w:val="004D273B"/>
    <w:rsid w:val="004D68DD"/>
    <w:rsid w:val="004F0D47"/>
    <w:rsid w:val="00502312"/>
    <w:rsid w:val="005337FA"/>
    <w:rsid w:val="00552A64"/>
    <w:rsid w:val="00553D5E"/>
    <w:rsid w:val="00554155"/>
    <w:rsid w:val="0055424C"/>
    <w:rsid w:val="00556291"/>
    <w:rsid w:val="00563D79"/>
    <w:rsid w:val="005820C6"/>
    <w:rsid w:val="00582530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35220"/>
    <w:rsid w:val="00687603"/>
    <w:rsid w:val="006916EE"/>
    <w:rsid w:val="006A04DA"/>
    <w:rsid w:val="006A1670"/>
    <w:rsid w:val="006D2041"/>
    <w:rsid w:val="00770B2B"/>
    <w:rsid w:val="007C032D"/>
    <w:rsid w:val="007C23F0"/>
    <w:rsid w:val="007D3ED0"/>
    <w:rsid w:val="007F6857"/>
    <w:rsid w:val="008044F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93D56"/>
    <w:rsid w:val="009C5470"/>
    <w:rsid w:val="009C72C6"/>
    <w:rsid w:val="009E3BDB"/>
    <w:rsid w:val="00A14BF7"/>
    <w:rsid w:val="00A27D38"/>
    <w:rsid w:val="00A37DFC"/>
    <w:rsid w:val="00A46104"/>
    <w:rsid w:val="00A74594"/>
    <w:rsid w:val="00A8122B"/>
    <w:rsid w:val="00AE7198"/>
    <w:rsid w:val="00B14DD2"/>
    <w:rsid w:val="00B16574"/>
    <w:rsid w:val="00B17981"/>
    <w:rsid w:val="00B41464"/>
    <w:rsid w:val="00B61725"/>
    <w:rsid w:val="00B622CA"/>
    <w:rsid w:val="00B7554F"/>
    <w:rsid w:val="00B84DBD"/>
    <w:rsid w:val="00BB2A5A"/>
    <w:rsid w:val="00BE4112"/>
    <w:rsid w:val="00BF1B4E"/>
    <w:rsid w:val="00C11D19"/>
    <w:rsid w:val="00C21DD8"/>
    <w:rsid w:val="00C21F0F"/>
    <w:rsid w:val="00C3696A"/>
    <w:rsid w:val="00C52C8E"/>
    <w:rsid w:val="00C7042C"/>
    <w:rsid w:val="00C83F8D"/>
    <w:rsid w:val="00CA1A7B"/>
    <w:rsid w:val="00CA5D33"/>
    <w:rsid w:val="00CB773D"/>
    <w:rsid w:val="00CD5D88"/>
    <w:rsid w:val="00D47466"/>
    <w:rsid w:val="00D724AE"/>
    <w:rsid w:val="00D8725F"/>
    <w:rsid w:val="00D96BC4"/>
    <w:rsid w:val="00DB44E1"/>
    <w:rsid w:val="00DD06EB"/>
    <w:rsid w:val="00E15078"/>
    <w:rsid w:val="00E63C8A"/>
    <w:rsid w:val="00E665AB"/>
    <w:rsid w:val="00E73E74"/>
    <w:rsid w:val="00E86298"/>
    <w:rsid w:val="00F05130"/>
    <w:rsid w:val="00F10A90"/>
    <w:rsid w:val="00F51A0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Название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.ru/books/944612" TargetMode="External"/><Relationship Id="rId12" Type="http://schemas.openxmlformats.org/officeDocument/2006/relationships/hyperlink" Target="https://urait.ru/bcode/5173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26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ru/books/9439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8680-1942-4A39-908C-3F18FA09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13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96</cp:revision>
  <cp:lastPrinted>2024-11-14T07:58:00Z</cp:lastPrinted>
  <dcterms:created xsi:type="dcterms:W3CDTF">2015-06-30T03:57:00Z</dcterms:created>
  <dcterms:modified xsi:type="dcterms:W3CDTF">2025-05-07T07:50:00Z</dcterms:modified>
</cp:coreProperties>
</file>