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AE712B" w:rsidRDefault="00153B32" w:rsidP="00474BD3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9D6599">
        <w:rPr>
          <w:rFonts w:eastAsia="+mn-ea"/>
          <w:bCs/>
          <w:color w:val="000000"/>
          <w:kern w:val="24"/>
        </w:rPr>
        <w:t>ООД.02 Литература</w:t>
      </w:r>
    </w:p>
    <w:p w:rsidR="00E458EB" w:rsidRDefault="00DF7A19" w:rsidP="00ED14A0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F7A1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 23.02.01 Организация перевозок и управление на транспорте (по видам транспорта)</w:t>
      </w:r>
      <w:bookmarkStart w:id="0" w:name="_GoBack"/>
      <w:bookmarkEnd w:id="0"/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867"/>
        <w:gridCol w:w="1296"/>
        <w:gridCol w:w="1450"/>
        <w:gridCol w:w="1579"/>
        <w:gridCol w:w="1974"/>
        <w:gridCol w:w="393"/>
        <w:gridCol w:w="1971"/>
        <w:gridCol w:w="2420"/>
        <w:gridCol w:w="750"/>
        <w:gridCol w:w="2605"/>
        <w:gridCol w:w="389"/>
      </w:tblGrid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13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62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32" w:type="pct"/>
            <w:gridSpan w:val="2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63" w:type="pct"/>
            <w:gridSpan w:val="4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30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29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63" w:type="pct"/>
            <w:gridSpan w:val="4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253313" w:rsidRPr="00C72985" w:rsidRDefault="00253313" w:rsidP="004E6F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  <w:r w:rsidRPr="00C7298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Default="00253313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C72985" w:rsidRDefault="00C72985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458EB" w:rsidRDefault="00E458EB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4E6F37" w:rsidRDefault="004E6F37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EC8" w:rsidRPr="00C72985" w:rsidRDefault="002E3EC8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 02</w:t>
            </w:r>
          </w:p>
          <w:p w:rsidR="002E3EC8" w:rsidRPr="00AE712B" w:rsidRDefault="002E3EC8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 xml:space="preserve"> Использ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овать современные средства поис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ка, анализа и интерпре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тации информации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информацион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ные техноло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>гии для выполнения задач профес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сиональной де-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ятельности</w:t>
            </w:r>
            <w:proofErr w:type="spellEnd"/>
            <w:r w:rsidR="001979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Уметь:  </w:t>
            </w:r>
          </w:p>
          <w:p w:rsidR="002E3EC8" w:rsidRPr="002E3EC8" w:rsidRDefault="00253313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  <w:r w:rsidR="0019795A">
              <w:rPr>
                <w:sz w:val="20"/>
                <w:szCs w:val="20"/>
              </w:rPr>
              <w:t>- о</w:t>
            </w:r>
            <w:r w:rsidR="002E3EC8" w:rsidRPr="002E3EC8">
              <w:rPr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личности;</w:t>
            </w:r>
          </w:p>
          <w:p w:rsidR="00253313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E3EC8">
              <w:rPr>
                <w:sz w:val="20"/>
                <w:szCs w:val="20"/>
              </w:rPr>
              <w:t xml:space="preserve"> определять и учитывать ис</w:t>
            </w:r>
            <w:r w:rsidR="002E3EC8" w:rsidRPr="002E3EC8">
              <w:rPr>
                <w:sz w:val="20"/>
                <w:szCs w:val="20"/>
              </w:rPr>
              <w:t>торико-культурный контекст и контекст творчества</w:t>
            </w:r>
            <w:r w:rsidR="002E3EC8">
              <w:rPr>
                <w:sz w:val="20"/>
                <w:szCs w:val="20"/>
              </w:rPr>
              <w:t xml:space="preserve"> писателя в процессе анализа художественных произ</w:t>
            </w:r>
            <w:r>
              <w:rPr>
                <w:sz w:val="20"/>
                <w:szCs w:val="20"/>
              </w:rPr>
              <w:t>ведений, выявлять их связь с со</w:t>
            </w:r>
            <w:r w:rsidR="002E3EC8" w:rsidRPr="002E3EC8">
              <w:rPr>
                <w:sz w:val="20"/>
                <w:szCs w:val="20"/>
              </w:rPr>
              <w:t>временностью</w:t>
            </w:r>
            <w:r>
              <w:rPr>
                <w:sz w:val="20"/>
                <w:szCs w:val="20"/>
              </w:rPr>
              <w:t>.</w:t>
            </w: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Уметь:</w:t>
            </w:r>
          </w:p>
          <w:p w:rsidR="00B462F6" w:rsidRDefault="00F469AC" w:rsidP="004E6F37">
            <w:pPr>
              <w:pStyle w:val="TableParagraph"/>
              <w:tabs>
                <w:tab w:val="left" w:pos="720"/>
              </w:tabs>
            </w:pPr>
            <w:r>
              <w:rPr>
                <w:sz w:val="20"/>
                <w:szCs w:val="20"/>
              </w:rPr>
              <w:t>- о</w:t>
            </w:r>
            <w:r w:rsidRPr="00F469AC">
              <w:rPr>
                <w:sz w:val="20"/>
                <w:szCs w:val="20"/>
              </w:rPr>
              <w:t>сознавать художественную картину жизни, созданная автором в литературном</w:t>
            </w:r>
            <w:r w:rsidR="00E458EB">
              <w:rPr>
                <w:sz w:val="20"/>
                <w:szCs w:val="20"/>
              </w:rPr>
              <w:t xml:space="preserve"> произведении, в единстве эмоци</w:t>
            </w:r>
            <w:r w:rsidRPr="00F469AC">
              <w:rPr>
                <w:sz w:val="20"/>
                <w:szCs w:val="20"/>
              </w:rPr>
              <w:t>онального</w:t>
            </w:r>
            <w:r>
              <w:rPr>
                <w:sz w:val="20"/>
                <w:szCs w:val="20"/>
              </w:rPr>
              <w:t>,</w:t>
            </w:r>
            <w:r w:rsidRPr="00F469AC">
              <w:rPr>
                <w:sz w:val="20"/>
                <w:szCs w:val="20"/>
              </w:rPr>
              <w:t xml:space="preserve"> личностного восприятия и интеллектуального понимания</w:t>
            </w:r>
            <w:r>
              <w:rPr>
                <w:sz w:val="20"/>
                <w:szCs w:val="20"/>
              </w:rPr>
              <w:t>.</w:t>
            </w:r>
          </w:p>
          <w:p w:rsidR="00F469AC" w:rsidRPr="00AE712B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t>-</w:t>
            </w:r>
            <w:r w:rsidR="00F469AC" w:rsidRPr="00F469AC">
              <w:rPr>
                <w:sz w:val="20"/>
                <w:szCs w:val="20"/>
              </w:rPr>
              <w:t xml:space="preserve"> анализировать и интерпретировать художественное произведение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</w:t>
            </w:r>
          </w:p>
        </w:tc>
        <w:tc>
          <w:tcPr>
            <w:tcW w:w="629" w:type="pct"/>
            <w:vMerge w:val="restart"/>
          </w:tcPr>
          <w:p w:rsidR="0019795A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</w:t>
            </w:r>
            <w:r w:rsidR="0019795A">
              <w:rPr>
                <w:sz w:val="20"/>
                <w:szCs w:val="20"/>
              </w:rPr>
              <w:t>:</w:t>
            </w:r>
          </w:p>
          <w:p w:rsidR="00253313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содержание, понимание ключевых про</w:t>
            </w:r>
            <w:r w:rsidRPr="002E3EC8">
              <w:rPr>
                <w:sz w:val="20"/>
                <w:szCs w:val="20"/>
              </w:rPr>
              <w:t>блем и осознание историко-культурног</w:t>
            </w:r>
            <w:r>
              <w:rPr>
                <w:sz w:val="20"/>
                <w:szCs w:val="20"/>
              </w:rPr>
              <w:t>о и нравственно-ценностного взаимовлияния про</w:t>
            </w:r>
            <w:r w:rsidR="0019795A">
              <w:rPr>
                <w:sz w:val="20"/>
                <w:szCs w:val="20"/>
              </w:rPr>
              <w:t>изведений рус</w:t>
            </w:r>
            <w:r w:rsidRPr="002E3EC8">
              <w:rPr>
                <w:sz w:val="20"/>
                <w:szCs w:val="20"/>
              </w:rPr>
              <w:t>ской, зарубежно</w:t>
            </w:r>
            <w:r>
              <w:rPr>
                <w:sz w:val="20"/>
                <w:szCs w:val="20"/>
              </w:rPr>
              <w:t>й классической и современной ли</w:t>
            </w:r>
            <w:r w:rsidR="0019795A">
              <w:rPr>
                <w:sz w:val="20"/>
                <w:szCs w:val="20"/>
              </w:rPr>
              <w:t>тературы</w:t>
            </w:r>
            <w:r>
              <w:rPr>
                <w:sz w:val="20"/>
                <w:szCs w:val="20"/>
              </w:rPr>
              <w:t>.</w:t>
            </w: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E458EB" w:rsidRDefault="00E458EB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Знать:</w:t>
            </w:r>
          </w:p>
          <w:p w:rsidR="0019795A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>способы</w:t>
            </w:r>
            <w:r w:rsidRPr="00B462F6">
              <w:rPr>
                <w:sz w:val="20"/>
                <w:szCs w:val="20"/>
              </w:rPr>
              <w:t xml:space="preserve"> получения инфор</w:t>
            </w:r>
            <w:r>
              <w:rPr>
                <w:sz w:val="20"/>
                <w:szCs w:val="20"/>
              </w:rPr>
              <w:t>мации из источни</w:t>
            </w:r>
            <w:r w:rsidRPr="00B462F6">
              <w:rPr>
                <w:sz w:val="20"/>
                <w:szCs w:val="20"/>
              </w:rPr>
              <w:t>ков разных типов,</w:t>
            </w:r>
            <w:r>
              <w:rPr>
                <w:sz w:val="20"/>
                <w:szCs w:val="20"/>
              </w:rPr>
              <w:t xml:space="preserve"> самостоятельно осуществлять по</w:t>
            </w:r>
            <w:r w:rsidRPr="00B462F6">
              <w:rPr>
                <w:sz w:val="20"/>
                <w:szCs w:val="20"/>
              </w:rPr>
              <w:t>иск, анализ, систе</w:t>
            </w:r>
            <w:r>
              <w:rPr>
                <w:sz w:val="20"/>
                <w:szCs w:val="20"/>
              </w:rPr>
              <w:t>матизацию и интерпретацию инфор</w:t>
            </w:r>
            <w:r w:rsidRPr="00B462F6">
              <w:rPr>
                <w:sz w:val="20"/>
                <w:szCs w:val="20"/>
              </w:rPr>
              <w:t>мации разли</w:t>
            </w:r>
            <w:r>
              <w:rPr>
                <w:sz w:val="20"/>
                <w:szCs w:val="20"/>
              </w:rPr>
              <w:t>чных видов и форм представления.</w:t>
            </w: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Pr="00AE712B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Прочитайте вопрос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пьеса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написанная  </w:t>
            </w:r>
            <w:proofErr w:type="spellStart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А.Н.Островским</w:t>
            </w:r>
            <w:proofErr w:type="spellEnd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принесла ему признание, 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была запрещена царем по жалобе купечества? </w:t>
            </w:r>
          </w:p>
          <w:p w:rsidR="00253313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BC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«Гроза»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«Бесприданница»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«Свои люди- сочтемся»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«Не в свои сани не садись»</w:t>
            </w:r>
          </w:p>
          <w:p w:rsidR="00C54ACA" w:rsidRPr="00AE712B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C43D72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Default="00253313" w:rsidP="00AC15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>рного о</w:t>
            </w:r>
            <w:r w:rsidR="00EB7BE7">
              <w:rPr>
                <w:rFonts w:ascii="Times New Roman" w:hAnsi="Times New Roman" w:cs="Times New Roman"/>
                <w:bCs/>
                <w:sz w:val="20"/>
                <w:szCs w:val="20"/>
              </w:rPr>
              <w:t>твета из четырех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предложенных </w:t>
            </w:r>
          </w:p>
          <w:p w:rsidR="00EB7BE7" w:rsidRPr="00AE712B" w:rsidRDefault="00EB7BE7" w:rsidP="00AC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E3EC8" w:rsidRDefault="005D03D6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Прочитайте утверждение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</w:t>
            </w:r>
          </w:p>
          <w:p w:rsidR="0025331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Н.А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Добролюбов назвал Катерину- главную героиню пьесы «Гроза»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«лучом света в темном царстве», потому что…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она борется с «темным царством»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она изменила мужу с Борисом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525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она человек с чистой </w:t>
            </w:r>
            <w:r w:rsidR="00AC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открытой душой</w:t>
            </w:r>
          </w:p>
          <w:p w:rsidR="00EB7BE7" w:rsidRDefault="00EB7BE7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Катерина п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рилюдно призналась в своем грехе</w:t>
            </w:r>
          </w:p>
          <w:p w:rsidR="00525EF5" w:rsidRPr="00AE712B" w:rsidRDefault="00525EF5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AC1594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C159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AC1594" w:rsidRPr="00AE712B" w:rsidRDefault="00234F0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" w:type="pct"/>
            <w:vAlign w:val="center"/>
          </w:tcPr>
          <w:p w:rsidR="00EB7BE7" w:rsidRPr="00EB7BE7" w:rsidRDefault="00267BDA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EB7BE7" w:rsidRPr="00EB7BE7">
              <w:rPr>
                <w:rFonts w:ascii="Times New Roman" w:hAnsi="Times New Roman" w:cs="Times New Roman"/>
                <w:b/>
                <w:sz w:val="20"/>
                <w:szCs w:val="20"/>
              </w:rPr>
              <w:t>мин.</w:t>
            </w:r>
          </w:p>
          <w:p w:rsidR="00AC1594" w:rsidRPr="00AC1594" w:rsidRDefault="00EB7BE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1594" w:rsidRPr="00AC1594">
              <w:rPr>
                <w:rFonts w:ascii="Times New Roman" w:hAnsi="Times New Roman" w:cs="Times New Roman"/>
                <w:sz w:val="20"/>
                <w:szCs w:val="20"/>
              </w:rPr>
              <w:t>адание открытого типа 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AC1594" w:rsidRPr="00AE712B" w:rsidRDefault="00AC15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AC1594" w:rsidRPr="00AE712B" w:rsidRDefault="00AC1594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AC1594" w:rsidRPr="00AE712B" w:rsidRDefault="00AC1594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C1594" w:rsidRDefault="00AC1594" w:rsidP="008B31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Дайте характеристику пр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дставителям «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темного царства»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«Г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за»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Почему их так можно назвать? Можно ли при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числить к ним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Тихона и Варвару?</w:t>
            </w:r>
          </w:p>
        </w:tc>
        <w:tc>
          <w:tcPr>
            <w:tcW w:w="830" w:type="pct"/>
            <w:vAlign w:val="center"/>
          </w:tcPr>
          <w:p w:rsidR="00AC1594" w:rsidRDefault="002A0716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Представителями «темного царства» являются Кабаниха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Дикой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Это деспоты, домашние тираны, олицетворяющие грубость и вражду. Тихон и Варвара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жертвы «темного царства».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Тихон-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безвольный и забитый властной матерью, а Варвара-хитра и изворотлива.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F782B" w:rsidRDefault="00AA268C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Кого из писателей называли автором трех </w:t>
            </w:r>
            <w:proofErr w:type="gramStart"/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романов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proofErr w:type="gramEnd"/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букву «О»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945527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И.А.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И.С. Тургенев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Лесков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7F782B" w:rsidRPr="00AE712B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Н.Е. Салтыков-Щедрин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253313" w:rsidRPr="00AE712B" w:rsidRDefault="00267BDA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13" w:type="pct"/>
            <w:vAlign w:val="center"/>
          </w:tcPr>
          <w:p w:rsidR="00253313" w:rsidRPr="00AE712B" w:rsidRDefault="00267BD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267B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  <w:r w:rsidR="00267BDA">
              <w:rPr>
                <w:rFonts w:ascii="Times New Roman" w:hAnsi="Times New Roman" w:cs="Times New Roman"/>
                <w:sz w:val="20"/>
                <w:szCs w:val="20"/>
              </w:rPr>
              <w:t>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FE38CF" w:rsidRDefault="00AA268C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характеристику глав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ному герою романа </w:t>
            </w:r>
            <w:proofErr w:type="spellStart"/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И.А.Гончарова</w:t>
            </w:r>
            <w:proofErr w:type="spellEnd"/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И.И.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Обломову</w:t>
            </w:r>
            <w:proofErr w:type="spellEnd"/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Pr="00AE712B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FE38CF" w:rsidRPr="00AE712B" w:rsidRDefault="00FE38CF" w:rsidP="00FE3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образе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Обломова  раскрыты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черты характера не только русской патриархальной жизни, но и общечеловеческого свойства: лени, безволия, бездействия, боязни перемен.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Однако герой наделен и положительными качествами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он чистосердечен, совестлив, с мягким и добрым характером.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E214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текст и вставьте пропущенное слово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Критик Н.А. Добролюбов писал: «История о том,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спит добряк-ленивец Обломов и как ни дружба, ни любовь не могут пробудить и поднять его- не бог весть какая важная история. Но в ней сказалось новое слово нашего общественного развития, слово это-…»</w:t>
            </w:r>
          </w:p>
        </w:tc>
        <w:tc>
          <w:tcPr>
            <w:tcW w:w="830" w:type="pct"/>
            <w:vAlign w:val="center"/>
          </w:tcPr>
          <w:p w:rsidR="00253313" w:rsidRPr="00AE712B" w:rsidRDefault="008B5F8D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«Обломовщина»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2A55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73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предложение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вст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авьте пропущенное слово: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«…- это человек, который не склоняется ни перед какими авторитетами, который не принимает ни одного принципа на веру»</w:t>
            </w:r>
          </w:p>
        </w:tc>
        <w:tc>
          <w:tcPr>
            <w:tcW w:w="830" w:type="pct"/>
            <w:vAlign w:val="center"/>
          </w:tcPr>
          <w:p w:rsidR="00253313" w:rsidRPr="00AE712B" w:rsidRDefault="002A5553" w:rsidP="002A55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Нигилист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vAlign w:val="center"/>
          </w:tcPr>
          <w:p w:rsidR="005C02D1" w:rsidRPr="005C02D1" w:rsidRDefault="00D1614A" w:rsidP="005C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02D1" w:rsidRPr="005C02D1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5C02D1" w:rsidP="005C02D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02D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C02D1" w:rsidRP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один правильный вариант ответа-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герою романа «Отцы и дети» </w:t>
            </w:r>
            <w:proofErr w:type="spellStart"/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И.С.Тургенев</w:t>
            </w:r>
            <w:proofErr w:type="spellEnd"/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дал такую характеристику: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Самоуверен,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 отрывисто и немного,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работящ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…Умеет гово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рить с народом, хотя в душе его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презирает….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довольно много, энергичен…Независимая душа и гордец первой руки»?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П.П.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Аркадий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Ситников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Евгений Базаров</w:t>
            </w:r>
          </w:p>
          <w:p w:rsidR="005C02D1" w:rsidRPr="00AE712B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5C02D1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.Установ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соответствие между названиями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произведений И.С.</w:t>
            </w:r>
            <w:r w:rsidR="006A3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Тургенева  и</w:t>
            </w:r>
            <w:proofErr w:type="gramEnd"/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  жанрами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64"/>
              <w:gridCol w:w="2644"/>
            </w:tblGrid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Произведение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Жанр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первое произведение – драматическая поэма(1834г.)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«Первая любовь»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первый рассказ из сборника «Записки охотника» (1847г.)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«Нахлебник»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первая пьеса (1848г.)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«Стихотворения в прозе»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первый роман (1856г.)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Стено</w:t>
                  </w:r>
                  <w:proofErr w:type="spellEnd"/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67BDA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Д) автобиографический рассказ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 любви (1860г.)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6A307E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5) «Хорь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Калиныч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Е) последнее произведение (1882г.)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  <w:r w:rsidR="00642B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«Рудин»</w:t>
                  </w:r>
                </w:p>
              </w:tc>
            </w:tr>
          </w:tbl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А-4, Б-5,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</w:t>
            </w:r>
          </w:p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Г-6,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Д-1,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Е-3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3" w:type="pct"/>
            <w:vAlign w:val="center"/>
          </w:tcPr>
          <w:p w:rsidR="00387ADB" w:rsidRPr="00387ADB" w:rsidRDefault="00D1614A" w:rsidP="00387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7ADB" w:rsidRPr="00387ADB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387ADB" w:rsidP="00387AD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AD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t xml:space="preserve"> </w:t>
            </w:r>
            <w:r w:rsidR="00387ADB" w:rsidRP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правильный вариант ответа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каком позднем стихотворении </w:t>
            </w:r>
            <w:proofErr w:type="spellStart"/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чева</w:t>
            </w:r>
            <w:proofErr w:type="spellEnd"/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(1870г.) повторились слова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помню 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время золотое»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написанного ранее (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1836г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стихотворения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)?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«О, как убийственно мы любим…»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«Я встретил вас- и все былое»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«Не раз ты слышала признанья»</w:t>
            </w:r>
          </w:p>
          <w:p w:rsidR="00387ADB" w:rsidRPr="00AE712B" w:rsidRDefault="00387ADB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«Она сидела на полу и груду писем разбирала»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387ADB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trHeight w:val="2468"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неверного </w:t>
            </w:r>
            <w:r w:rsidR="00195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 задание и выберите один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 ответа.</w:t>
            </w:r>
          </w:p>
          <w:p w:rsidR="00253313" w:rsidRDefault="00253313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Верны ли следующие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утверждения: 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  <w:proofErr w:type="spellStart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</w:t>
            </w:r>
            <w:proofErr w:type="spellEnd"/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принадлежал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представителям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направления «чистого искусства- воспевания вечного идеала красоты»»</w:t>
            </w:r>
          </w:p>
          <w:p w:rsidR="00A66FCF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творчестве</w:t>
            </w:r>
            <w:proofErr w:type="gramEnd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Ф.И.Тютчева</w:t>
            </w:r>
            <w:proofErr w:type="spellEnd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большое место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занимают стихи на общественно –политическую 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Одной из особенностей лирики </w:t>
            </w:r>
            <w:proofErr w:type="spellStart"/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А.А.Фета</w:t>
            </w:r>
            <w:proofErr w:type="spellEnd"/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является ее музыкальность, его произведения построены как вокальные пьесы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958DF" w:rsidRPr="00AE712B" w:rsidRDefault="00267BDA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творчестве </w:t>
            </w:r>
            <w:proofErr w:type="spellStart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А.А.Фета</w:t>
            </w:r>
            <w:proofErr w:type="spellEnd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Ф.И.Тютчева</w:t>
            </w:r>
            <w:proofErr w:type="spellEnd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огромное место принадлежит пейзажной лирике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1958D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14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Прочитайте вопрос, н</w:t>
            </w:r>
            <w:r w:rsidR="00253313"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айдите два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верных ответа.</w:t>
            </w:r>
          </w:p>
          <w:p w:rsidR="00253313" w:rsidRPr="00AE712B" w:rsidRDefault="0081408D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Редактором каких 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литературных журналов являлся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81408D" w:rsidRDefault="00253313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81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«Отечественные записки»</w:t>
            </w:r>
          </w:p>
          <w:p w:rsidR="0081408D" w:rsidRDefault="0081408D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400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«Русский вестник»</w:t>
            </w:r>
          </w:p>
          <w:p w:rsidR="004005AF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«Современник»</w:t>
            </w:r>
          </w:p>
          <w:p w:rsidR="004005AF" w:rsidRPr="00AE712B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«Русское слово»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4005A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493618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493618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3" w:type="pct"/>
            <w:vAlign w:val="center"/>
          </w:tcPr>
          <w:p w:rsidR="00493618" w:rsidRPr="00493618" w:rsidRDefault="00D1614A" w:rsidP="0049361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93618"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493618" w:rsidRPr="00AE712B" w:rsidRDefault="00493618" w:rsidP="0049361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493618" w:rsidRPr="00AE712B" w:rsidRDefault="00493618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493618" w:rsidRPr="00AE712B" w:rsidRDefault="00493618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93618" w:rsidRPr="00493618" w:rsidRDefault="00AA268C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правильный вариант ответа. Поэма Н.А. Некрасова «Кому на Руси жить хорошо» начинается с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Пролога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Какой из приведенных ниже терминов соответствует прологу?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композиция 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эпилог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экспозиция </w:t>
            </w:r>
          </w:p>
          <w:p w:rsidR="00493618" w:rsidRPr="00AE712B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кульминация</w:t>
            </w:r>
          </w:p>
        </w:tc>
        <w:tc>
          <w:tcPr>
            <w:tcW w:w="830" w:type="pct"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дайте три правильных варианта ответа.</w:t>
            </w:r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принадлежат перу </w:t>
            </w:r>
            <w:proofErr w:type="spellStart"/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Н.Е.Салтыкова</w:t>
            </w:r>
            <w:proofErr w:type="spellEnd"/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-Щедрина?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«Господа Головлевы»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</w:t>
            </w:r>
            <w:r w:rsid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Губернские очерки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«Пошехонская старина»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«Накануне»</w:t>
            </w:r>
          </w:p>
          <w:p w:rsidR="00253313" w:rsidRPr="00AE712B" w:rsidRDefault="00937C6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«Новь»</w:t>
            </w:r>
          </w:p>
        </w:tc>
        <w:tc>
          <w:tcPr>
            <w:tcW w:w="830" w:type="pct"/>
            <w:vAlign w:val="center"/>
          </w:tcPr>
          <w:p w:rsidR="00253313" w:rsidRPr="00AE712B" w:rsidRDefault="00937C64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trHeight w:val="1684"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7D4454" w:rsidRPr="00C72985" w:rsidRDefault="00B462F6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03</w:t>
            </w:r>
          </w:p>
          <w:p w:rsidR="007D4454" w:rsidRPr="00AE712B" w:rsidRDefault="00B462F6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и реализовывать собственное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профессиональ-ное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личност-ное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развитие,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предпринима-тельскую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дея-тельност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сфере, использовать зна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ния по правовой и финансо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вой грамотности в различных жизненных ситуа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795A" w:rsidRPr="00AE712B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выявлять в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зведениях художественной литера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туры образы, темы, 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еи, проблемы и выражать свое от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</w:tcPr>
          <w:p w:rsidR="007D4454" w:rsidRPr="00AE712B" w:rsidRDefault="007D4454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>Знать:</w:t>
            </w:r>
          </w:p>
          <w:p w:rsidR="00B462F6" w:rsidRPr="00B462F6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 xml:space="preserve">нормы </w:t>
            </w:r>
            <w:r>
              <w:rPr>
                <w:sz w:val="20"/>
                <w:szCs w:val="20"/>
              </w:rPr>
              <w:t xml:space="preserve"> </w:t>
            </w:r>
            <w:r w:rsidR="004A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нравственного сознания, этиче</w:t>
            </w:r>
            <w:r w:rsidRPr="00B462F6">
              <w:rPr>
                <w:sz w:val="20"/>
                <w:szCs w:val="20"/>
              </w:rPr>
              <w:t>ского поведения;</w:t>
            </w:r>
          </w:p>
          <w:p w:rsidR="007D4454" w:rsidRPr="00AE712B" w:rsidRDefault="00F971D9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как  </w:t>
            </w:r>
            <w:r w:rsidR="00B462F6" w:rsidRPr="00B462F6">
              <w:rPr>
                <w:sz w:val="20"/>
                <w:szCs w:val="20"/>
              </w:rPr>
              <w:t xml:space="preserve"> оце</w:t>
            </w:r>
            <w:r w:rsidR="00B462F6">
              <w:rPr>
                <w:sz w:val="20"/>
                <w:szCs w:val="20"/>
              </w:rPr>
              <w:t>нивать ситуацию и принимать осо</w:t>
            </w:r>
            <w:r w:rsidR="00B462F6" w:rsidRPr="00B462F6">
              <w:rPr>
                <w:sz w:val="20"/>
                <w:szCs w:val="20"/>
              </w:rPr>
              <w:t>знанные решения, ориентируясь на морально-нравственные нормы и ценности</w:t>
            </w:r>
          </w:p>
        </w:tc>
        <w:tc>
          <w:tcPr>
            <w:tcW w:w="1763" w:type="pct"/>
            <w:gridSpan w:val="4"/>
            <w:vAlign w:val="center"/>
          </w:tcPr>
          <w:p w:rsidR="00CD09A9" w:rsidRPr="00CD09A9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CD09A9"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вариант ответа.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Книга Н.Е.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Салтыкова-Щедрина «История одного города»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это жесткая сатира на власть,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чрезмерным карикатурным преуве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личением недостатков. Какой литератур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прием соответствует такому описанию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гротеск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юмор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шутку</w:t>
            </w:r>
          </w:p>
          <w:p w:rsidR="007D4454" w:rsidRPr="00AE712B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иронию</w:t>
            </w:r>
          </w:p>
        </w:tc>
        <w:tc>
          <w:tcPr>
            <w:tcW w:w="830" w:type="pct"/>
            <w:vAlign w:val="center"/>
          </w:tcPr>
          <w:p w:rsidR="007D4454" w:rsidRPr="00AE712B" w:rsidRDefault="00CD09A9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C32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  </w:t>
            </w:r>
            <w:proofErr w:type="gramStart"/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одного  верного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7D4454" w:rsidRPr="00AE712B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D4454" w:rsidRPr="00AE712B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7D4454" w:rsidRPr="00AE712B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353664" w:rsidRPr="00AE712B" w:rsidRDefault="007D4454" w:rsidP="003536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5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 w:rsidRP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</w:p>
          <w:p w:rsidR="007D4454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В.Г.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Белинский назвал этот роман Ф.М.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Достоевского «первым социально-психологическим романом в русской литературе».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каком романе идет речь?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«Бедные люди»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«Преступление и наказание»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«Братья Карамазовы»</w:t>
            </w:r>
          </w:p>
          <w:p w:rsidR="000032B9" w:rsidRPr="00AE712B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«Идиот»</w:t>
            </w:r>
          </w:p>
        </w:tc>
        <w:tc>
          <w:tcPr>
            <w:tcW w:w="830" w:type="pct"/>
            <w:vAlign w:val="center"/>
          </w:tcPr>
          <w:p w:rsidR="007D4454" w:rsidRPr="00AE712B" w:rsidRDefault="000032B9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3" w:type="pct"/>
            <w:vAlign w:val="center"/>
          </w:tcPr>
          <w:p w:rsidR="005F1BB5" w:rsidRPr="00AE712B" w:rsidRDefault="00CC32EB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м двух верных ответов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Закончите предложение. выбрав п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равильный вариант продолжения. </w:t>
            </w:r>
          </w:p>
          <w:p w:rsidR="000032B9" w:rsidRDefault="000032B9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 Раскольников покушал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на жизнь старухи-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щиц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потому что …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хотел проверить свою теорию «сильной личности»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хотел ограбить ее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хотел завладеть ее имуществом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хотел отомстить ей</w:t>
            </w:r>
          </w:p>
          <w:p w:rsidR="000B4AEC" w:rsidRPr="00AE712B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0B4AEC" w:rsidP="005F1BB5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1,2</w:t>
            </w:r>
          </w:p>
        </w:tc>
        <w:tc>
          <w:tcPr>
            <w:tcW w:w="124" w:type="pct"/>
            <w:vAlign w:val="center"/>
          </w:tcPr>
          <w:p w:rsidR="005F1BB5" w:rsidRPr="00AE712B" w:rsidRDefault="005F1BB5" w:rsidP="005F1BB5"/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6A7BF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5F1BB5" w:rsidRPr="006A7BF7" w:rsidRDefault="006A7BF7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за-кры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того типа с выбором одного верного ответа из  пяти  предложен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6A7B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3448A" w:rsidRDefault="00AA268C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>
              <w:t xml:space="preserve">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один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 вариант ответа</w:t>
            </w:r>
            <w:r w:rsid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3448A" w:rsidRDefault="0043448A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 из героев романа «Преступление и наказание» принадлежат следующие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слова: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мне надо было узнать тогда- вошь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все, или человек7Смогу ли я переступить или не смогу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Тварь я дрожащая или право имею?»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Раскольникову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Свидригайлову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Разумихину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Мармеладову</w:t>
            </w:r>
          </w:p>
          <w:p w:rsidR="00353E72" w:rsidRP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Порфирию Петровичу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353E72" w:rsidP="005F1B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5611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C5611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Продолжите фразу: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«Все счастливые семьи похожи друг на друга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каждая несчастливая с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емья несчастлива по-своему»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</w:p>
          <w:p w:rsidR="00CD09A9" w:rsidRPr="00AE712B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этих слов начинается роман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Толстого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  <w:p w:rsidR="005F1BB5" w:rsidRDefault="006461E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C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«Война и мир»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«Анна Каренина»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«Воскресение»</w:t>
            </w:r>
          </w:p>
          <w:p w:rsidR="00CC5611" w:rsidRPr="00AE712B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«Семейное счастье»</w:t>
            </w:r>
          </w:p>
        </w:tc>
        <w:tc>
          <w:tcPr>
            <w:tcW w:w="830" w:type="pct"/>
            <w:vAlign w:val="center"/>
          </w:tcPr>
          <w:p w:rsidR="005F1BB5" w:rsidRPr="00AE712B" w:rsidRDefault="00CC561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3" w:type="pct"/>
            <w:vAlign w:val="center"/>
          </w:tcPr>
          <w:p w:rsidR="005F1BB5" w:rsidRPr="00AE712B" w:rsidRDefault="006A7BF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62" w:type="pct"/>
            <w:vMerge w:val="restart"/>
          </w:tcPr>
          <w:p w:rsidR="004E6F37" w:rsidRDefault="004E6F37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5A" w:rsidRPr="00C72985" w:rsidRDefault="00F12F5A" w:rsidP="00E45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04</w:t>
            </w:r>
          </w:p>
          <w:p w:rsidR="005F1BB5" w:rsidRDefault="00E458EB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</w:t>
            </w:r>
            <w:r w:rsidR="00F12F5A" w:rsidRPr="00F12F5A">
              <w:rPr>
                <w:rFonts w:ascii="Times New Roman" w:hAnsi="Times New Roman" w:cs="Times New Roman"/>
                <w:sz w:val="20"/>
                <w:szCs w:val="20"/>
              </w:rPr>
              <w:t>вать и работать в коллективе и команде</w:t>
            </w:r>
          </w:p>
          <w:p w:rsidR="00F971D9" w:rsidRPr="00AE712B" w:rsidRDefault="00F971D9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F1BB5" w:rsidRPr="00AE712B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4A02A3">
              <w:rPr>
                <w:rFonts w:ascii="Times New Roman" w:hAnsi="Times New Roman" w:cs="Times New Roman"/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</w:t>
            </w:r>
          </w:p>
        </w:tc>
        <w:tc>
          <w:tcPr>
            <w:tcW w:w="629" w:type="pct"/>
            <w:vMerge w:val="restart"/>
          </w:tcPr>
          <w:p w:rsidR="004A02A3" w:rsidRDefault="004A02A3" w:rsidP="00E458EB">
            <w:pPr>
              <w:widowControl w:val="0"/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4A02A3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5F1BB5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71D9">
              <w:rPr>
                <w:rFonts w:ascii="Times New Roman" w:hAnsi="Times New Roman" w:cs="Times New Roman"/>
                <w:sz w:val="20"/>
                <w:szCs w:val="20"/>
              </w:rPr>
              <w:t>- навыки учебно-исследовательской, про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ектной и социальной деятельности;</w:t>
            </w: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выберите один правильный вариант ответа.</w:t>
            </w:r>
          </w:p>
          <w:p w:rsidR="0090363C" w:rsidRDefault="0090363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 романа 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Толстого «Война и мир» определяется как роман-эпопея.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Верны ли следующие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признаки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:rsidR="005F1BB5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Большой объем произведения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Б) Широта временного и событийного охвата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В)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Описание важного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национально исторического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</w:t>
            </w:r>
          </w:p>
          <w:p w:rsidR="0090363C" w:rsidRPr="00AE712B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Огромное количество персонажей в романе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верно только 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Б</w:t>
            </w:r>
          </w:p>
          <w:p w:rsidR="005F1BB5" w:rsidRPr="00AE712B" w:rsidRDefault="006A7B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верно только В 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  <w:p w:rsidR="005F1BB5" w:rsidRPr="00AE712B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все признаки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верны 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103C4D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3" w:type="pct"/>
            <w:vAlign w:val="center"/>
          </w:tcPr>
          <w:p w:rsidR="006A7BF7" w:rsidRPr="006A7BF7" w:rsidRDefault="006A7BF7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5F1BB5" w:rsidRPr="00AE712B" w:rsidRDefault="006A7BF7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-крыт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</w:p>
          <w:p w:rsidR="00103C4D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ком Л.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Толстой видит решающую силу истории? 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народ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полководцы</w:t>
            </w:r>
          </w:p>
          <w:p w:rsidR="00D20D16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цари, императоры</w:t>
            </w:r>
          </w:p>
          <w:p w:rsidR="00D20D16" w:rsidRPr="00AE712B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выдающиеся личности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5F1BB5" w:rsidRPr="00AE712B" w:rsidRDefault="00F11803" w:rsidP="00F118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F118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763C7" w:rsidRDefault="00AA268C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цитату и вставьте пропущенное имя одного из главных героев романа «Война и мир».</w:t>
            </w:r>
          </w:p>
          <w:p w:rsidR="00D20D16" w:rsidRPr="00AE712B" w:rsidRDefault="002763C7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Старый дуб, весь преображенный, раскинувшись шатром сочной, темной зелени,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млел,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чуть колыхаясь в лучах вечернего солнца. «Да, это тот самый дуб</w:t>
            </w:r>
            <w:proofErr w:type="gramStart"/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подумал…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кончена в тридцать один год.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Мало того, что я знаю все то, что есть во мне, надо, чтобы и все знали это, чтобы не для одного меня шла моя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чтобы на всех она отражалась».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Князь Андрей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Пьер Безухов 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Ростов</w:t>
            </w:r>
          </w:p>
          <w:p w:rsidR="005F1BB5" w:rsidRPr="00AE712B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Платон Карат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аев</w:t>
            </w:r>
          </w:p>
        </w:tc>
        <w:tc>
          <w:tcPr>
            <w:tcW w:w="830" w:type="pct"/>
            <w:vAlign w:val="center"/>
          </w:tcPr>
          <w:p w:rsidR="002763C7" w:rsidRPr="00AE712B" w:rsidRDefault="002763C7" w:rsidP="002763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Какие произведения принадлежат перу </w:t>
            </w:r>
            <w:proofErr w:type="spellStart"/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Н.С.Лескова</w:t>
            </w:r>
            <w:proofErr w:type="spellEnd"/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? 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«Очарованный странник»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97313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«Левша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«Леди Макбет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Мценского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уезда»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«Бедные люди»</w:t>
            </w:r>
          </w:p>
          <w:p w:rsidR="005F1BB5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«Двойник»</w:t>
            </w:r>
          </w:p>
          <w:p w:rsidR="008060F7" w:rsidRPr="00AE712B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«Дикий помещик»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,2,3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верного   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9731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97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Прочитайте вопрос и выбери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какому жанру относятся ранние произведения </w:t>
            </w:r>
            <w:proofErr w:type="spellStart"/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романы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пьесы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повести</w:t>
            </w:r>
          </w:p>
          <w:p w:rsidR="005F1BB5" w:rsidRPr="00AE712B" w:rsidRDefault="00B41FC0" w:rsidP="00B41F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  <w:r w:rsidR="00AB3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юмористические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</w:t>
            </w:r>
          </w:p>
        </w:tc>
        <w:tc>
          <w:tcPr>
            <w:tcW w:w="830" w:type="pct"/>
            <w:vAlign w:val="center"/>
          </w:tcPr>
          <w:p w:rsidR="005F1BB5" w:rsidRPr="00AE712B" w:rsidRDefault="00AB3A9F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от-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крытого типа на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по</w:t>
            </w:r>
            <w:r w:rsid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аппарата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B3A9F" w:rsidRPr="00AE712B" w:rsidRDefault="005F1BB5" w:rsidP="00AB3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Запишите термин, которым обозначаются авторские пояс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комментируются действия персонажей пьес, </w:t>
            </w:r>
            <w:proofErr w:type="gramStart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gramEnd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</w:t>
            </w:r>
            <w:proofErr w:type="spellStart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сад»: «говорит весело, по-детски», «идет в свою комнату».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BB4AB7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ремарка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AE712B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на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устан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овление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соответствия.</w:t>
            </w:r>
          </w:p>
        </w:tc>
        <w:tc>
          <w:tcPr>
            <w:tcW w:w="462" w:type="pct"/>
            <w:vMerge w:val="restart"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C72985" w:rsidRDefault="00F971D9" w:rsidP="00F971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06</w:t>
            </w:r>
          </w:p>
          <w:p w:rsidR="00D1288F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</w:t>
            </w:r>
            <w:r w:rsidR="00C975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патриотическую позицию, демонстриро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вать осозн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анное поведение на основе тради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российских духов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но-нравственных ценностей, в том числе с учетом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гармонизации межнациональ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ных и </w:t>
            </w:r>
            <w:proofErr w:type="spellStart"/>
            <w:proofErr w:type="gramStart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межрели-гиозных</w:t>
            </w:r>
            <w:proofErr w:type="spellEnd"/>
            <w:proofErr w:type="gramEnd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отно-шений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288F" w:rsidRPr="00F971D9" w:rsidRDefault="00D1288F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AE712B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F971D9" w:rsidRPr="00AE712B" w:rsidRDefault="00F971D9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AB34A9" w:rsidRPr="00AE712B" w:rsidRDefault="00AB34A9" w:rsidP="00AB34A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EB" w:rsidRDefault="00E458E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31B87" w:rsidRPr="00AE712B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определять и учитывать историко-культурный контекст и контекст 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рчества писателя в процессе ана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лиза художественных произведений, выявлять их связь с современностью</w:t>
            </w:r>
          </w:p>
        </w:tc>
        <w:tc>
          <w:tcPr>
            <w:tcW w:w="629" w:type="pct"/>
            <w:vMerge w:val="restart"/>
            <w:vAlign w:val="center"/>
          </w:tcPr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E458EB" w:rsidRDefault="00E458EB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531B87" w:rsidRPr="00AE712B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историю </w:t>
            </w:r>
            <w:r w:rsidR="006479B8">
              <w:rPr>
                <w:sz w:val="20"/>
                <w:szCs w:val="20"/>
              </w:rPr>
              <w:t>родного языка,</w:t>
            </w:r>
            <w:r>
              <w:rPr>
                <w:sz w:val="20"/>
                <w:szCs w:val="20"/>
              </w:rPr>
              <w:t xml:space="preserve"> историю культур Россий</w:t>
            </w:r>
            <w:r w:rsidRPr="00C9752A">
              <w:rPr>
                <w:sz w:val="20"/>
                <w:szCs w:val="20"/>
              </w:rPr>
              <w:t>ской Федерации, своег</w:t>
            </w:r>
            <w:r>
              <w:rPr>
                <w:sz w:val="20"/>
                <w:szCs w:val="20"/>
              </w:rPr>
              <w:t>о края, народов России в контек</w:t>
            </w:r>
            <w:r w:rsidRPr="00C9752A">
              <w:rPr>
                <w:sz w:val="20"/>
                <w:szCs w:val="20"/>
              </w:rPr>
              <w:t>сте изучения произведений русской и зарубежной</w:t>
            </w:r>
            <w:r>
              <w:rPr>
                <w:sz w:val="20"/>
                <w:szCs w:val="20"/>
              </w:rPr>
              <w:t xml:space="preserve"> литературы.</w:t>
            </w: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Установите соотве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тствие м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ежду символикой вишневого сада в понимании  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действующих лиц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пьесы </w:t>
            </w:r>
            <w:proofErr w:type="spellStart"/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сад».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ветству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ющие позиции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54"/>
              <w:gridCol w:w="2654"/>
            </w:tblGrid>
            <w:tr w:rsidR="00531B87" w:rsidRPr="00AE712B" w:rsidTr="00E458EB">
              <w:tc>
                <w:tcPr>
                  <w:tcW w:w="2792" w:type="dxa"/>
                </w:tcPr>
                <w:p w:rsidR="00531B87" w:rsidRPr="00AE712B" w:rsidRDefault="00E11693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символ детства, юности </w:t>
                  </w:r>
                </w:p>
                <w:p w:rsidR="00E11693" w:rsidRDefault="00531B87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символ будущего богатства</w:t>
                  </w:r>
                </w:p>
                <w:p w:rsidR="00E11693" w:rsidRPr="00AE712B" w:rsidRDefault="00457C24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символ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светлого будущего</w:t>
                  </w:r>
                </w:p>
                <w:p w:rsidR="00531B87" w:rsidRPr="00AE712B" w:rsidRDefault="00531B87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3" w:type="dxa"/>
                </w:tcPr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Раневская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Петя Трофимов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Лопахин</w:t>
                  </w:r>
                </w:p>
                <w:p w:rsidR="00457C24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Аня </w:t>
                  </w:r>
                </w:p>
                <w:p w:rsidR="00531B87" w:rsidRPr="00AE712B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Гаев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А-1,5;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Б-3, 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Задание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r w:rsidR="006E7EA7">
              <w:rPr>
                <w:rFonts w:ascii="Times New Roman" w:hAnsi="Times New Roman" w:cs="Times New Roman"/>
                <w:sz w:val="20"/>
                <w:szCs w:val="20"/>
              </w:rPr>
              <w:t xml:space="preserve">  соответствия.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Pr="00AE712B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Установите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между периодами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жизни </w:t>
            </w:r>
            <w:proofErr w:type="spellStart"/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А.И.Купр</w:t>
            </w:r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</w:t>
            </w:r>
            <w:proofErr w:type="spellEnd"/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произведениями, в основу 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рых легли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 этих периодов.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5"/>
              <w:gridCol w:w="2858"/>
            </w:tblGrid>
            <w:tr w:rsidR="00531B87" w:rsidRPr="00AE712B" w:rsidTr="00E458EB">
              <w:trPr>
                <w:trHeight w:val="377"/>
              </w:trPr>
              <w:tc>
                <w:tcPr>
                  <w:tcW w:w="2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28067E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Произведения</w:t>
                  </w:r>
                </w:p>
              </w:tc>
              <w:tc>
                <w:tcPr>
                  <w:tcW w:w="28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DD75A1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События в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жизни</w:t>
                  </w:r>
                </w:p>
              </w:tc>
            </w:tr>
            <w:tr w:rsidR="00531B87" w:rsidRPr="00AE712B" w:rsidTr="00E458EB"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А)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«Святая ложь»</w:t>
                  </w:r>
                </w:p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Б)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«Кадеты»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В)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«Поединок»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Г)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Роман «Юнкера»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Д) </w:t>
                  </w:r>
                  <w:r w:rsidR="006E7EA7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</w:t>
                  </w:r>
                  <w:proofErr w:type="spellStart"/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Allez</w:t>
                  </w:r>
                  <w:proofErr w:type="spellEnd"/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!»</w:t>
                  </w:r>
                </w:p>
                <w:p w:rsidR="00C832F6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Е)</w:t>
                  </w:r>
                  <w:r w:rsidR="00C832F6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«Олеся»</w:t>
                  </w: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Pr="007E4C9E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1.Жизнь с матерью в общей палате вдовьего дома в Москве</w:t>
                  </w:r>
                  <w:r w:rsidR="0090469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2.Учеба в Третьем Александровском юнкерском училище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3.Служба подпоручиком в Пехотном полку</w:t>
                  </w:r>
                  <w:r w:rsidR="00DD75A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Херсонской губернии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4. Открытие цирка в Киеве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5. Работа управляющим имением в Волынской губернии</w:t>
                  </w:r>
                </w:p>
                <w:p w:rsidR="00C832F6" w:rsidRPr="00AE712B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6. Учеба во Второй московской военной гимназии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DD7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 Б-6, В-3, Г-2, Д-4, Е-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E7EA7" w:rsidRP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531B8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крытого типа с выбором одного верно</w:t>
            </w:r>
            <w:r w:rsidR="00066D03">
              <w:rPr>
                <w:rFonts w:ascii="Times New Roman" w:hAnsi="Times New Roman" w:cs="Times New Roman"/>
                <w:sz w:val="20"/>
                <w:szCs w:val="20"/>
              </w:rPr>
              <w:t xml:space="preserve">го ответа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пяти  предложен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gramEnd"/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Pr="00AE712B" w:rsidRDefault="006E7EA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правильный вариант ответа.</w:t>
            </w:r>
          </w:p>
          <w:p w:rsidR="00750E86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персонажу из повести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А.И.Куприна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«Гранатовый браслет»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принадлежат следующие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 Любовь должна быть величайшей тайной в мире! Никакие жизненные удобства, расчеты и компромиссы не должны ее касаться!»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1) Князю Шеину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Вере Шеиной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Желткову</w:t>
            </w:r>
            <w:proofErr w:type="spellEnd"/>
          </w:p>
          <w:p w:rsidR="00531B87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генералу Аносову</w:t>
            </w:r>
          </w:p>
          <w:p w:rsidR="00904695" w:rsidRPr="00AE712B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брату Веры Булат-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Тугановскому</w:t>
            </w:r>
            <w:proofErr w:type="spellEnd"/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904695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3" w:type="pct"/>
            <w:vAlign w:val="center"/>
          </w:tcPr>
          <w:p w:rsidR="00531B87" w:rsidRPr="006E7EA7" w:rsidRDefault="006E7EA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1B87"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 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три правильных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ответа.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Бунина входят в сборник 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рассказов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«Темные аллеи»?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«Антоновские яблоки»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«Чистый понедельник»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«Кавказ»</w:t>
            </w:r>
          </w:p>
          <w:p w:rsidR="00487AB7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Холодная осень»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030360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«Господин из Сан-Франциско»</w:t>
            </w:r>
          </w:p>
          <w:p w:rsidR="00487AB7" w:rsidRPr="00AE712B" w:rsidRDefault="00487AB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487AB7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2,3,4.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>ипа с выбором одного правильного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B6063" w:rsidRDefault="00531B8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971C8">
              <w:t xml:space="preserve"> 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ответа.</w:t>
            </w:r>
          </w:p>
          <w:p w:rsidR="00487AB7" w:rsidRDefault="00EB6063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1933 году</w:t>
            </w:r>
            <w:r w:rsid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Бунин был удостоен Нобелевской премии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формулировкой «за правдивый артистический талант, с которым он воссоздал типичный р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усский характер». Считается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также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премия дана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самое крупное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ведение того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а. Какое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произведение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сборник рассказов «Темные аллеи»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роман «Жизнь Арсеньева»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сборник стихотворений «Листопад»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книга «Окаянные дни»</w:t>
            </w:r>
          </w:p>
          <w:p w:rsidR="00263019" w:rsidRPr="00AE712B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сборник рассказов «Тень птицы»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EB6063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trHeight w:val="1970"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047BB" w:rsidRDefault="00AA268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B97D61" w:rsidRP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Прочитайте вопрос и выберите правильный вариант ответа.</w:t>
            </w:r>
          </w:p>
          <w:p w:rsidR="00B97D61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произведения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А.М.Горького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«Старуха </w:t>
            </w:r>
            <w:proofErr w:type="spellStart"/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Изергиль</w:t>
            </w:r>
            <w:proofErr w:type="spellEnd"/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принадлежат слова: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жизни в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сегда есть место подвигам. И </w:t>
            </w:r>
            <w:proofErr w:type="gramStart"/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 находят их для себя,- те просто лентяи или трусы, или не понимают жизни»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1) Данко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Ларра</w:t>
            </w:r>
            <w:proofErr w:type="spellEnd"/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Изергиль</w:t>
            </w:r>
            <w:proofErr w:type="spellEnd"/>
          </w:p>
          <w:p w:rsidR="00B047BB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4) автор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97D61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3       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одного верного ответа </w:t>
            </w:r>
            <w:proofErr w:type="gramStart"/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37666" w:rsidRPr="00D37666" w:rsidRDefault="00AA268C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32. </w:t>
            </w:r>
            <w:r w:rsidR="00D37666"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вопрос и выберите правильный вариант ответа.</w:t>
            </w:r>
          </w:p>
          <w:p w:rsidR="00B97D61" w:rsidRDefault="00D37666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пьесы </w:t>
            </w:r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А.М.Горького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 дне» принадлежат следующие слова: «Человек может верить и не верить, это его дело! Человек свободен, он за все платит сам…Человек- вот правда!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Чело-век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! Это великолепно! Это звучит гордо!»</w:t>
            </w:r>
          </w:p>
          <w:p w:rsid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Лука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Барон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Сатин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Пепел</w:t>
            </w:r>
          </w:p>
          <w:p w:rsidR="00234F0C" w:rsidRP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Бубнов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97D61" w:rsidRDefault="00B97D61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Pr="00AE712B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3" w:type="pct"/>
            <w:vAlign w:val="center"/>
          </w:tcPr>
          <w:p w:rsidR="005066FD" w:rsidRPr="005066FD" w:rsidRDefault="005066FD" w:rsidP="00B97D61">
            <w:pPr>
              <w:jc w:val="both"/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7D61"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 w:rsidRPr="005066FD">
              <w:t xml:space="preserve"> </w:t>
            </w:r>
          </w:p>
          <w:p w:rsidR="00B97D61" w:rsidRPr="005066FD" w:rsidRDefault="005066FD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от-крытого типа на знание </w:t>
            </w:r>
            <w:proofErr w:type="gramStart"/>
            <w:r w:rsidR="00E458E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нятийного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ап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парата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97D61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 Прочитайте характеристику литературного этапа и запишите его название.</w:t>
            </w:r>
          </w:p>
          <w:p w:rsidR="001A72A4" w:rsidRPr="00AE712B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конце 19-начале 20 века 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русской литературе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произошел небывалый взлет поэзии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Годом его расцвета принято считать 1910 год-когда наибольшей славы достигли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младосимволисты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и уверенно вышл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на поэтическую арену акмеисты, а вслед за ними появилось такое направление, как футуризм.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1A72A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Серебряный век русской поэзии</w:t>
            </w:r>
          </w:p>
        </w:tc>
      </w:tr>
      <w:tr w:rsidR="00BB4F1A" w:rsidRPr="00AE712B" w:rsidTr="00E458EB">
        <w:trPr>
          <w:gridAfter w:val="1"/>
          <w:wAfter w:w="124" w:type="pct"/>
          <w:cantSplit/>
          <w:trHeight w:val="195"/>
          <w:jc w:val="center"/>
        </w:trPr>
        <w:tc>
          <w:tcPr>
            <w:tcW w:w="276" w:type="pct"/>
            <w:vMerge w:val="restar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3" w:type="pct"/>
            <w:vMerge w:val="restart"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P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BB4F1A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</w:t>
            </w:r>
            <w:r w:rsidRPr="005066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ия</w:t>
            </w: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B4F1A" w:rsidRPr="00AE712B" w:rsidRDefault="00BB4F1A" w:rsidP="00BB4F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определение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литературного направления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поэзии Серебряного века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его представителями</w:t>
            </w:r>
          </w:p>
        </w:tc>
        <w:tc>
          <w:tcPr>
            <w:tcW w:w="830" w:type="pc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4F1A" w:rsidRPr="00AE712B" w:rsidTr="00E458EB">
        <w:trPr>
          <w:gridAfter w:val="1"/>
          <w:wAfter w:w="124" w:type="pct"/>
          <w:cantSplit/>
          <w:trHeight w:val="435"/>
          <w:jc w:val="center"/>
        </w:trPr>
        <w:tc>
          <w:tcPr>
            <w:tcW w:w="276" w:type="pct"/>
            <w:vMerge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Символизм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Акмеизм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Футуризм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Имажинизм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1.В.Брюсов, К. Бальмонт, А. Блок, А. Белый.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2.С.Есенин,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Мариенгоф</w:t>
            </w:r>
            <w:proofErr w:type="spellEnd"/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Н. Гумилев, С.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Городецкий, О.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Мандельштам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Маяковский, Д.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Хлебников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B4F1A" w:rsidRPr="00AE712B" w:rsidRDefault="006377FC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Б-3,В-4,Г-2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5066FD" w:rsidRDefault="00B97D61" w:rsidP="005066F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5066FD"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 </w:t>
            </w:r>
          </w:p>
          <w:p w:rsidR="00B97D61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от-крытого типа на знание по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>парата.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F7686" w:rsidRDefault="00B97D61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одному из литературных направлений поэзии Серебряного века</w:t>
            </w:r>
            <w:r w:rsidR="0005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исходя из его характеристики.</w:t>
            </w:r>
          </w:p>
          <w:p w:rsidR="000569D2" w:rsidRDefault="000569D2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этого направления происходит от греческого слова, означающего «цветущая сила», «высшая степень».  Они призывали «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полюбить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этот мир,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звучащий и красочный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качестве главной задачи представители этого направления видели преодоление символизма. 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поэзия должна была отличаться конкретностью, строгим соотнесением формы и содержания, точностью и красотой эпитетов. Их идеалом стала эпоха Возрождения.</w:t>
            </w:r>
          </w:p>
          <w:p w:rsidR="00AA268C" w:rsidRPr="00AE712B" w:rsidRDefault="00AA268C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2C70B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Акмеизм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C70BD" w:rsidRDefault="00B97D61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6C20C0">
              <w:t xml:space="preserve"> </w:t>
            </w:r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  <w:r w:rsid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C20C0" w:rsidRDefault="006C20C0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произведениях этого поэта много разных символов: заря, звезда, рыцарь, Вечная Женствен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ость, Прекрасная Дама.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ком из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поэтов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символистов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идет речь?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В.Брюсов</w:t>
            </w:r>
            <w:proofErr w:type="spellEnd"/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А.Белый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В.Иванов</w:t>
            </w:r>
            <w:proofErr w:type="spellEnd"/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А.Блок</w:t>
            </w:r>
            <w:proofErr w:type="spellEnd"/>
          </w:p>
          <w:p w:rsidR="009C08C4" w:rsidRP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Д.Мережковский</w:t>
            </w:r>
            <w:proofErr w:type="spellEnd"/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9C08C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C08C4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 Прочитайте определение и ответьте на вопрос</w:t>
            </w:r>
          </w:p>
          <w:p w:rsidR="005146B7" w:rsidRPr="00AE712B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Стих этого поэта- свободный, тонический, то есть в нем нет деления на стопы, основной единицей ритма в таком тоническом стихе является строка, а также важную роль играет пауза. Такая организация стихотворения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этого поэта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получила название «лесенка»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Кто из поэтов-футуристов использовал такой тип стихосложения?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0C280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В.В.Маяковский</w:t>
            </w:r>
            <w:proofErr w:type="spellEnd"/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3" w:type="pct"/>
            <w:vAlign w:val="center"/>
          </w:tcPr>
          <w:p w:rsidR="00B97D61" w:rsidRPr="00D1614A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14A" w:rsidRPr="00D1614A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97D61" w:rsidRPr="00AE712B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</w:p>
        </w:tc>
        <w:tc>
          <w:tcPr>
            <w:tcW w:w="462" w:type="pct"/>
            <w:vMerge w:val="restart"/>
            <w:vAlign w:val="center"/>
          </w:tcPr>
          <w:p w:rsidR="00D1288F" w:rsidRPr="00C72985" w:rsidRDefault="00D1288F" w:rsidP="00B97D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09. </w:t>
            </w:r>
          </w:p>
          <w:p w:rsidR="00B97D61" w:rsidRDefault="00E458EB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ной документацией на </w:t>
            </w:r>
            <w:proofErr w:type="spellStart"/>
            <w:proofErr w:type="gramStart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р-ственном</w:t>
            </w:r>
            <w:proofErr w:type="spellEnd"/>
            <w:proofErr w:type="gramEnd"/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и иностранном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C72985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Уметь: </w:t>
            </w:r>
          </w:p>
          <w:p w:rsidR="00B97D61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ладеть современными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читательскими практиками, куль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турой восприятия и понимания литературных текстов, умениями </w:t>
            </w:r>
            <w:proofErr w:type="gramStart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самостоятельного истолкования</w:t>
            </w:r>
            <w:proofErr w:type="gramEnd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 в устной и письменной форме, информационной перер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аботки текстов.</w:t>
            </w: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B97D61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языковой и читательской культу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ры как средства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заимодействия между людьми и по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знания мира;</w:t>
            </w: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Pr="00AE712B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57572" w:rsidRDefault="00B97D61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957572">
              <w:t xml:space="preserve"> </w:t>
            </w:r>
            <w:r w:rsid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="00957572" w:rsidRP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дайте правильный вариант ответа</w:t>
            </w:r>
          </w:p>
          <w:p w:rsidR="00957572" w:rsidRDefault="00957572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какого сборника стихов С.А.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Есенин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стихотворение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»Шагане ты моя, Шагане»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«Любовь хулигана»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«Москва кабацкая»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«Персидские мотивы»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«Радуница»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Голубень</w:t>
            </w:r>
            <w:proofErr w:type="spellEnd"/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0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957572" w:rsidP="009575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3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рытого типа с выбором одного  верного 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5474C" w:rsidRDefault="00B97D61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правильный вариант ответа</w:t>
            </w:r>
          </w:p>
          <w:p w:rsidR="008763CD" w:rsidRDefault="008763CD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сборник сти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А.Ахматовой</w:t>
            </w:r>
            <w:proofErr w:type="spellEnd"/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изданный в 1914 </w:t>
            </w:r>
            <w:proofErr w:type="gramStart"/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году,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заставил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заговорить о ней всю читающую Россию?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Вечер»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«Белая стая»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«Четки»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Anno Domini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8763CD" w:rsidRP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«Подорожник»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8763C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D1614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C6520" w:rsidRDefault="00066D03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40.Прочитайте вопрос и 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айте 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 правильных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ета. </w:t>
            </w:r>
          </w:p>
          <w:p w:rsidR="005C6520" w:rsidRDefault="005C6520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Каковы главные темы в лирике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М.Цветаевой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066D03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любовная  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лирика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судьбы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пейзажная лирика</w:t>
            </w:r>
          </w:p>
          <w:p w:rsidR="005C6520" w:rsidRDefault="00E04BBE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московская тема</w:t>
            </w:r>
          </w:p>
          <w:p w:rsidR="00E04BBE" w:rsidRPr="00E04BBE" w:rsidRDefault="00E04BBE" w:rsidP="00E04BBE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философская тема</w:t>
            </w:r>
          </w:p>
          <w:p w:rsidR="00B97D61" w:rsidRPr="005C6520" w:rsidRDefault="008763CD" w:rsidP="005C6520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E04BBE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выбором двух верных ответов </w:t>
            </w:r>
            <w:proofErr w:type="gramStart"/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 Прочитайте вопрос и выберите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два правильных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</w:p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Персонажи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произведений </w:t>
            </w:r>
            <w:proofErr w:type="spell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М.А.Шолохова</w:t>
            </w:r>
            <w:proofErr w:type="spellEnd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находятся в противостоянии, смертельном столкновении ближайших родственников и должны сделать страшный выбор: родственные связи или идея. В каких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произведениях М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Шолохова отражен такой сюжет?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«Донские рассказы»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«Тихий Дон»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«Поднятая целина»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«Судьба человека»</w:t>
            </w:r>
          </w:p>
          <w:p w:rsidR="00E37805" w:rsidRP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«Они сражались за Родину»</w:t>
            </w:r>
          </w:p>
          <w:p w:rsidR="00E46126" w:rsidRPr="00AE712B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E37805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13" w:type="pct"/>
            <w:vAlign w:val="center"/>
          </w:tcPr>
          <w:p w:rsidR="00B97D61" w:rsidRPr="0062185C" w:rsidRDefault="0062185C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97D61"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B97D61" w:rsidRPr="00AE712B" w:rsidRDefault="0062185C" w:rsidP="0062185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Задание от-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крытого типа на знание по</w:t>
            </w: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4030B" w:rsidRDefault="0062185C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 Прочитайте вопрос и дайте</w:t>
            </w:r>
            <w:r w:rsidR="00740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развернутый ответ: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030B" w:rsidRPr="00AE712B" w:rsidRDefault="0074030B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жанр романа М.А. Шолохова «Тихий Дон» определяется как роман-эпопея?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74030B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«Тихий Дон» М.А. Шолохова, к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 и «Война и мир» </w:t>
            </w:r>
            <w:proofErr w:type="spell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Л.Н.Толстого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охватывает большой временной период</w:t>
            </w:r>
            <w:r w:rsidR="00621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значимые исторические события в жизни народа: Первая мировая война, революция, Гражданская война. В романе большое количество персонажей, судьбы которых переплетены между собой.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E339D"/>
    <w:multiLevelType w:val="hybridMultilevel"/>
    <w:tmpl w:val="8398E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021A"/>
    <w:multiLevelType w:val="hybridMultilevel"/>
    <w:tmpl w:val="14848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9A7C76"/>
    <w:multiLevelType w:val="hybridMultilevel"/>
    <w:tmpl w:val="44A26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A755A"/>
    <w:multiLevelType w:val="hybridMultilevel"/>
    <w:tmpl w:val="3A1CC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00CAF"/>
    <w:multiLevelType w:val="hybridMultilevel"/>
    <w:tmpl w:val="E47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2D9277A"/>
    <w:multiLevelType w:val="hybridMultilevel"/>
    <w:tmpl w:val="E52C5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9D2680"/>
    <w:multiLevelType w:val="hybridMultilevel"/>
    <w:tmpl w:val="73D07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F0590"/>
    <w:multiLevelType w:val="hybridMultilevel"/>
    <w:tmpl w:val="592EAC54"/>
    <w:lvl w:ilvl="0" w:tplc="6E54F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1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6"/>
  </w:num>
  <w:num w:numId="3">
    <w:abstractNumId w:val="19"/>
  </w:num>
  <w:num w:numId="4">
    <w:abstractNumId w:val="3"/>
  </w:num>
  <w:num w:numId="5">
    <w:abstractNumId w:val="30"/>
  </w:num>
  <w:num w:numId="6">
    <w:abstractNumId w:val="11"/>
  </w:num>
  <w:num w:numId="7">
    <w:abstractNumId w:val="25"/>
  </w:num>
  <w:num w:numId="8">
    <w:abstractNumId w:val="40"/>
  </w:num>
  <w:num w:numId="9">
    <w:abstractNumId w:val="4"/>
  </w:num>
  <w:num w:numId="10">
    <w:abstractNumId w:val="0"/>
  </w:num>
  <w:num w:numId="11">
    <w:abstractNumId w:val="31"/>
  </w:num>
  <w:num w:numId="12">
    <w:abstractNumId w:val="22"/>
  </w:num>
  <w:num w:numId="13">
    <w:abstractNumId w:val="16"/>
  </w:num>
  <w:num w:numId="14">
    <w:abstractNumId w:val="10"/>
  </w:num>
  <w:num w:numId="15">
    <w:abstractNumId w:val="5"/>
  </w:num>
  <w:num w:numId="16">
    <w:abstractNumId w:val="23"/>
  </w:num>
  <w:num w:numId="17">
    <w:abstractNumId w:val="33"/>
  </w:num>
  <w:num w:numId="18">
    <w:abstractNumId w:val="20"/>
  </w:num>
  <w:num w:numId="19">
    <w:abstractNumId w:val="15"/>
  </w:num>
  <w:num w:numId="20">
    <w:abstractNumId w:val="7"/>
  </w:num>
  <w:num w:numId="21">
    <w:abstractNumId w:val="12"/>
  </w:num>
  <w:num w:numId="22">
    <w:abstractNumId w:val="6"/>
  </w:num>
  <w:num w:numId="23">
    <w:abstractNumId w:val="36"/>
  </w:num>
  <w:num w:numId="24">
    <w:abstractNumId w:val="9"/>
  </w:num>
  <w:num w:numId="25">
    <w:abstractNumId w:val="8"/>
  </w:num>
  <w:num w:numId="26">
    <w:abstractNumId w:val="32"/>
  </w:num>
  <w:num w:numId="27">
    <w:abstractNumId w:val="34"/>
  </w:num>
  <w:num w:numId="28">
    <w:abstractNumId w:val="41"/>
  </w:num>
  <w:num w:numId="29">
    <w:abstractNumId w:val="39"/>
  </w:num>
  <w:num w:numId="30">
    <w:abstractNumId w:val="38"/>
  </w:num>
  <w:num w:numId="31">
    <w:abstractNumId w:val="28"/>
  </w:num>
  <w:num w:numId="32">
    <w:abstractNumId w:val="29"/>
  </w:num>
  <w:num w:numId="33">
    <w:abstractNumId w:val="13"/>
  </w:num>
  <w:num w:numId="34">
    <w:abstractNumId w:val="21"/>
  </w:num>
  <w:num w:numId="35">
    <w:abstractNumId w:val="18"/>
  </w:num>
  <w:num w:numId="36">
    <w:abstractNumId w:val="24"/>
  </w:num>
  <w:num w:numId="37">
    <w:abstractNumId w:val="35"/>
  </w:num>
  <w:num w:numId="38">
    <w:abstractNumId w:val="1"/>
  </w:num>
  <w:num w:numId="39">
    <w:abstractNumId w:val="17"/>
  </w:num>
  <w:num w:numId="40">
    <w:abstractNumId w:val="2"/>
  </w:num>
  <w:num w:numId="41">
    <w:abstractNumId w:val="37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32B9"/>
    <w:rsid w:val="00030360"/>
    <w:rsid w:val="00033663"/>
    <w:rsid w:val="00035045"/>
    <w:rsid w:val="00045085"/>
    <w:rsid w:val="0005474C"/>
    <w:rsid w:val="000569D2"/>
    <w:rsid w:val="00066D03"/>
    <w:rsid w:val="000707C7"/>
    <w:rsid w:val="00070AEA"/>
    <w:rsid w:val="0007127B"/>
    <w:rsid w:val="000919BE"/>
    <w:rsid w:val="000975C9"/>
    <w:rsid w:val="000A58D6"/>
    <w:rsid w:val="000B4AEC"/>
    <w:rsid w:val="000C2804"/>
    <w:rsid w:val="000D6A50"/>
    <w:rsid w:val="000E510F"/>
    <w:rsid w:val="000F7686"/>
    <w:rsid w:val="00103C4D"/>
    <w:rsid w:val="0011559F"/>
    <w:rsid w:val="00140C90"/>
    <w:rsid w:val="00153B32"/>
    <w:rsid w:val="001958DF"/>
    <w:rsid w:val="0019795A"/>
    <w:rsid w:val="001A72A4"/>
    <w:rsid w:val="001B1696"/>
    <w:rsid w:val="001B42CF"/>
    <w:rsid w:val="001C1212"/>
    <w:rsid w:val="001C6A06"/>
    <w:rsid w:val="001D05F7"/>
    <w:rsid w:val="001F3D9A"/>
    <w:rsid w:val="00201F75"/>
    <w:rsid w:val="00205357"/>
    <w:rsid w:val="002301AB"/>
    <w:rsid w:val="00234F0C"/>
    <w:rsid w:val="00247FBE"/>
    <w:rsid w:val="00253313"/>
    <w:rsid w:val="002570D6"/>
    <w:rsid w:val="00263019"/>
    <w:rsid w:val="00267BDA"/>
    <w:rsid w:val="002763C7"/>
    <w:rsid w:val="0028067E"/>
    <w:rsid w:val="002828FE"/>
    <w:rsid w:val="002A0716"/>
    <w:rsid w:val="002A5553"/>
    <w:rsid w:val="002B2ECB"/>
    <w:rsid w:val="002B7544"/>
    <w:rsid w:val="002C70BD"/>
    <w:rsid w:val="002D0863"/>
    <w:rsid w:val="002D2164"/>
    <w:rsid w:val="002E3EC8"/>
    <w:rsid w:val="002E5CA7"/>
    <w:rsid w:val="00301495"/>
    <w:rsid w:val="003163C3"/>
    <w:rsid w:val="00324B73"/>
    <w:rsid w:val="00336AD8"/>
    <w:rsid w:val="00341531"/>
    <w:rsid w:val="00353664"/>
    <w:rsid w:val="00353E72"/>
    <w:rsid w:val="00387ADB"/>
    <w:rsid w:val="003A207E"/>
    <w:rsid w:val="003A4C61"/>
    <w:rsid w:val="003B330B"/>
    <w:rsid w:val="003B4486"/>
    <w:rsid w:val="003D2425"/>
    <w:rsid w:val="003D3E60"/>
    <w:rsid w:val="003E3377"/>
    <w:rsid w:val="003E4E9C"/>
    <w:rsid w:val="003F68D4"/>
    <w:rsid w:val="004005AF"/>
    <w:rsid w:val="00403B86"/>
    <w:rsid w:val="00406E7E"/>
    <w:rsid w:val="004145F2"/>
    <w:rsid w:val="0043448A"/>
    <w:rsid w:val="00446F01"/>
    <w:rsid w:val="004531B7"/>
    <w:rsid w:val="00455419"/>
    <w:rsid w:val="00457C24"/>
    <w:rsid w:val="0046158A"/>
    <w:rsid w:val="00474BD3"/>
    <w:rsid w:val="004852AC"/>
    <w:rsid w:val="00487AB7"/>
    <w:rsid w:val="00493618"/>
    <w:rsid w:val="004A02A3"/>
    <w:rsid w:val="004A7C06"/>
    <w:rsid w:val="004D591B"/>
    <w:rsid w:val="004E6F1B"/>
    <w:rsid w:val="004E6F37"/>
    <w:rsid w:val="004F7EB0"/>
    <w:rsid w:val="00502589"/>
    <w:rsid w:val="005066FD"/>
    <w:rsid w:val="005146B7"/>
    <w:rsid w:val="00525EF5"/>
    <w:rsid w:val="00527FB6"/>
    <w:rsid w:val="00531B87"/>
    <w:rsid w:val="00541F73"/>
    <w:rsid w:val="00552E47"/>
    <w:rsid w:val="00556F46"/>
    <w:rsid w:val="005778C7"/>
    <w:rsid w:val="00593067"/>
    <w:rsid w:val="005B4292"/>
    <w:rsid w:val="005C02D1"/>
    <w:rsid w:val="005C6520"/>
    <w:rsid w:val="005D03D6"/>
    <w:rsid w:val="005F1BB5"/>
    <w:rsid w:val="005F672C"/>
    <w:rsid w:val="0061301D"/>
    <w:rsid w:val="0062185C"/>
    <w:rsid w:val="006377FC"/>
    <w:rsid w:val="00642B6B"/>
    <w:rsid w:val="006461ED"/>
    <w:rsid w:val="006479B8"/>
    <w:rsid w:val="00661745"/>
    <w:rsid w:val="006677B1"/>
    <w:rsid w:val="006731F1"/>
    <w:rsid w:val="006828A2"/>
    <w:rsid w:val="006837D6"/>
    <w:rsid w:val="006A307E"/>
    <w:rsid w:val="006A3988"/>
    <w:rsid w:val="006A7BF7"/>
    <w:rsid w:val="006B7EBE"/>
    <w:rsid w:val="006C20C0"/>
    <w:rsid w:val="006C7447"/>
    <w:rsid w:val="006E4EBE"/>
    <w:rsid w:val="006E7EA7"/>
    <w:rsid w:val="006F29A9"/>
    <w:rsid w:val="00700BBB"/>
    <w:rsid w:val="00720C4D"/>
    <w:rsid w:val="00731CDA"/>
    <w:rsid w:val="0073393E"/>
    <w:rsid w:val="00736268"/>
    <w:rsid w:val="0074030B"/>
    <w:rsid w:val="00750E86"/>
    <w:rsid w:val="00755757"/>
    <w:rsid w:val="00757202"/>
    <w:rsid w:val="00762741"/>
    <w:rsid w:val="007902C7"/>
    <w:rsid w:val="007A1730"/>
    <w:rsid w:val="007B1AC2"/>
    <w:rsid w:val="007B25A5"/>
    <w:rsid w:val="007B4FA9"/>
    <w:rsid w:val="007C4EAF"/>
    <w:rsid w:val="007D4454"/>
    <w:rsid w:val="007E4C9E"/>
    <w:rsid w:val="007F1095"/>
    <w:rsid w:val="007F4A3F"/>
    <w:rsid w:val="007F782B"/>
    <w:rsid w:val="008060F7"/>
    <w:rsid w:val="00807D72"/>
    <w:rsid w:val="0081408D"/>
    <w:rsid w:val="00815A29"/>
    <w:rsid w:val="0082656D"/>
    <w:rsid w:val="00847E75"/>
    <w:rsid w:val="008516E3"/>
    <w:rsid w:val="00872099"/>
    <w:rsid w:val="008763CD"/>
    <w:rsid w:val="00877B7E"/>
    <w:rsid w:val="0088770C"/>
    <w:rsid w:val="008A1825"/>
    <w:rsid w:val="008B317D"/>
    <w:rsid w:val="008B5F8D"/>
    <w:rsid w:val="008C6103"/>
    <w:rsid w:val="008F1259"/>
    <w:rsid w:val="008F5294"/>
    <w:rsid w:val="008F6472"/>
    <w:rsid w:val="0090363C"/>
    <w:rsid w:val="00904695"/>
    <w:rsid w:val="00935EDD"/>
    <w:rsid w:val="00936720"/>
    <w:rsid w:val="00937C64"/>
    <w:rsid w:val="00945527"/>
    <w:rsid w:val="00957572"/>
    <w:rsid w:val="009708E1"/>
    <w:rsid w:val="00973136"/>
    <w:rsid w:val="009923A2"/>
    <w:rsid w:val="00994353"/>
    <w:rsid w:val="009C08C4"/>
    <w:rsid w:val="009C30C7"/>
    <w:rsid w:val="009C6DE5"/>
    <w:rsid w:val="009D049A"/>
    <w:rsid w:val="009D17AC"/>
    <w:rsid w:val="009D6599"/>
    <w:rsid w:val="00A27C13"/>
    <w:rsid w:val="00A33F46"/>
    <w:rsid w:val="00A43CC6"/>
    <w:rsid w:val="00A52285"/>
    <w:rsid w:val="00A61BFD"/>
    <w:rsid w:val="00A66FCF"/>
    <w:rsid w:val="00A67C92"/>
    <w:rsid w:val="00A73D21"/>
    <w:rsid w:val="00A73F81"/>
    <w:rsid w:val="00A74F36"/>
    <w:rsid w:val="00A80496"/>
    <w:rsid w:val="00A82740"/>
    <w:rsid w:val="00A8677E"/>
    <w:rsid w:val="00A91AEE"/>
    <w:rsid w:val="00A971C8"/>
    <w:rsid w:val="00AA268C"/>
    <w:rsid w:val="00AB34A9"/>
    <w:rsid w:val="00AB3A9F"/>
    <w:rsid w:val="00AC1594"/>
    <w:rsid w:val="00AE712B"/>
    <w:rsid w:val="00AF74FE"/>
    <w:rsid w:val="00B0079E"/>
    <w:rsid w:val="00B047BB"/>
    <w:rsid w:val="00B31D9C"/>
    <w:rsid w:val="00B41FC0"/>
    <w:rsid w:val="00B462F6"/>
    <w:rsid w:val="00B52899"/>
    <w:rsid w:val="00B65979"/>
    <w:rsid w:val="00B8428E"/>
    <w:rsid w:val="00B97D61"/>
    <w:rsid w:val="00BB4AB7"/>
    <w:rsid w:val="00BB4F1A"/>
    <w:rsid w:val="00BC166A"/>
    <w:rsid w:val="00BD06CA"/>
    <w:rsid w:val="00BF6E31"/>
    <w:rsid w:val="00C12805"/>
    <w:rsid w:val="00C3112E"/>
    <w:rsid w:val="00C32687"/>
    <w:rsid w:val="00C43D72"/>
    <w:rsid w:val="00C54ACA"/>
    <w:rsid w:val="00C72985"/>
    <w:rsid w:val="00C76465"/>
    <w:rsid w:val="00C81710"/>
    <w:rsid w:val="00C832F6"/>
    <w:rsid w:val="00C9752A"/>
    <w:rsid w:val="00CC2EDB"/>
    <w:rsid w:val="00CC32EB"/>
    <w:rsid w:val="00CC3813"/>
    <w:rsid w:val="00CC5611"/>
    <w:rsid w:val="00CD09A9"/>
    <w:rsid w:val="00D1288F"/>
    <w:rsid w:val="00D13611"/>
    <w:rsid w:val="00D1614A"/>
    <w:rsid w:val="00D20D16"/>
    <w:rsid w:val="00D37666"/>
    <w:rsid w:val="00D44A54"/>
    <w:rsid w:val="00D53804"/>
    <w:rsid w:val="00D862E4"/>
    <w:rsid w:val="00DC078E"/>
    <w:rsid w:val="00DD2373"/>
    <w:rsid w:val="00DD75A1"/>
    <w:rsid w:val="00DF7A19"/>
    <w:rsid w:val="00E04BBE"/>
    <w:rsid w:val="00E11693"/>
    <w:rsid w:val="00E214C5"/>
    <w:rsid w:val="00E37805"/>
    <w:rsid w:val="00E458EB"/>
    <w:rsid w:val="00E46126"/>
    <w:rsid w:val="00E613B4"/>
    <w:rsid w:val="00E7198B"/>
    <w:rsid w:val="00E9495F"/>
    <w:rsid w:val="00EB6063"/>
    <w:rsid w:val="00EB7BE7"/>
    <w:rsid w:val="00EC6AD7"/>
    <w:rsid w:val="00ED14A0"/>
    <w:rsid w:val="00EE5B27"/>
    <w:rsid w:val="00F05F70"/>
    <w:rsid w:val="00F11803"/>
    <w:rsid w:val="00F12F5A"/>
    <w:rsid w:val="00F43AE1"/>
    <w:rsid w:val="00F469AC"/>
    <w:rsid w:val="00F51FE3"/>
    <w:rsid w:val="00F84503"/>
    <w:rsid w:val="00F971D9"/>
    <w:rsid w:val="00FA62B2"/>
    <w:rsid w:val="00FA7B8C"/>
    <w:rsid w:val="00FB1798"/>
    <w:rsid w:val="00FB78A6"/>
    <w:rsid w:val="00FE38CF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B574-5BD1-4A52-B100-5D23DD57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13</cp:revision>
  <cp:lastPrinted>2025-12-15T09:46:00Z</cp:lastPrinted>
  <dcterms:created xsi:type="dcterms:W3CDTF">2026-03-08T20:22:00Z</dcterms:created>
  <dcterms:modified xsi:type="dcterms:W3CDTF">2026-06-22T13:26:00Z</dcterms:modified>
</cp:coreProperties>
</file>