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03" w:rsidRPr="00D22084" w:rsidRDefault="00831D03" w:rsidP="00831D03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831D03" w:rsidRPr="00D22084" w:rsidRDefault="00831D03" w:rsidP="00831D03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831D03" w:rsidRPr="00C7744D" w:rsidRDefault="00831D03" w:rsidP="00831D03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>27.02.03 Автоматика и телемеханика на транспорте</w:t>
      </w:r>
    </w:p>
    <w:p w:rsidR="00831D03" w:rsidRPr="00C7744D" w:rsidRDefault="00831D03" w:rsidP="00831D03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 xml:space="preserve">(железнодорожном </w:t>
      </w:r>
      <w:proofErr w:type="gramStart"/>
      <w:r w:rsidRPr="00C7744D">
        <w:rPr>
          <w:rFonts w:ascii="Times New Roman" w:eastAsia="Calibri" w:hAnsi="Times New Roman"/>
          <w:bCs/>
          <w:sz w:val="24"/>
          <w:szCs w:val="24"/>
        </w:rPr>
        <w:t>транспорте</w:t>
      </w:r>
      <w:proofErr w:type="gramEnd"/>
      <w:r w:rsidRPr="00C7744D">
        <w:rPr>
          <w:rFonts w:ascii="Times New Roman" w:eastAsia="Calibri" w:hAnsi="Times New Roman"/>
          <w:bCs/>
          <w:sz w:val="24"/>
          <w:szCs w:val="24"/>
        </w:rPr>
        <w:t>)</w:t>
      </w:r>
    </w:p>
    <w:p w:rsidR="00831D03" w:rsidRPr="00D22084" w:rsidRDefault="00831D03" w:rsidP="00831D03">
      <w:pPr>
        <w:jc w:val="right"/>
        <w:rPr>
          <w:rFonts w:ascii="Times New Roman" w:hAnsi="Times New Roman"/>
          <w:bCs/>
          <w:color w:val="000000" w:themeColor="text1"/>
          <w:sz w:val="24"/>
        </w:rPr>
      </w:pPr>
    </w:p>
    <w:p w:rsidR="00831D03" w:rsidRPr="00D22084" w:rsidRDefault="00831D03" w:rsidP="00831D03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D22084" w:rsidRDefault="00831D03" w:rsidP="0083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831D03" w:rsidRPr="00D22084" w:rsidRDefault="00831D03" w:rsidP="00831D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УП.01.02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ебная практика (монтаж устройств СЦБ и ЖАТ</w:t>
      </w:r>
      <w:r w:rsidRPr="00D22084">
        <w:rPr>
          <w:rFonts w:ascii="Times New Roman" w:hAnsi="Times New Roman"/>
          <w:b/>
          <w:sz w:val="28"/>
          <w:szCs w:val="28"/>
        </w:rPr>
        <w:t>)</w:t>
      </w:r>
    </w:p>
    <w:p w:rsidR="00831D03" w:rsidRPr="00C7744D" w:rsidRDefault="00831D03" w:rsidP="00831D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D03" w:rsidRPr="00C7744D" w:rsidRDefault="00831D03" w:rsidP="00831D0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>27.02.03 Автоматика и телемеханика на транспорте</w:t>
      </w:r>
    </w:p>
    <w:p w:rsidR="00831D03" w:rsidRPr="00C7744D" w:rsidRDefault="00831D03" w:rsidP="00831D0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 xml:space="preserve">(железнодорожном </w:t>
      </w:r>
      <w:proofErr w:type="gramStart"/>
      <w:r w:rsidRPr="00C7744D">
        <w:rPr>
          <w:rFonts w:ascii="Times New Roman" w:hAnsi="Times New Roman"/>
          <w:b/>
          <w:bCs/>
          <w:iCs/>
          <w:sz w:val="28"/>
          <w:szCs w:val="28"/>
        </w:rPr>
        <w:t>транспорте</w:t>
      </w:r>
      <w:proofErr w:type="gramEnd"/>
      <w:r w:rsidRPr="00C7744D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831D03" w:rsidRPr="00D22084" w:rsidRDefault="00831D03" w:rsidP="00831D0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31D03" w:rsidRPr="00D22084" w:rsidRDefault="00831D03" w:rsidP="00831D03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831D03" w:rsidRPr="00D22084" w:rsidRDefault="00831D03" w:rsidP="00831D03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831D03" w:rsidRPr="00D22084" w:rsidRDefault="00831D03" w:rsidP="00831D03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831D03" w:rsidRPr="00D22084" w:rsidRDefault="00831D03" w:rsidP="00831D03">
      <w:pPr>
        <w:jc w:val="center"/>
        <w:rPr>
          <w:rFonts w:ascii="Times New Roman" w:hAnsi="Times New Roman"/>
          <w:sz w:val="28"/>
          <w:szCs w:val="28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Default="00831D03" w:rsidP="00831D03">
      <w:pPr>
        <w:rPr>
          <w:rFonts w:ascii="Times New Roman" w:hAnsi="Times New Roman"/>
          <w:i/>
          <w:sz w:val="24"/>
        </w:rPr>
      </w:pPr>
    </w:p>
    <w:p w:rsidR="00831D03" w:rsidRPr="00D22084" w:rsidRDefault="00831D03" w:rsidP="00831D03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831D03" w:rsidRDefault="00831D03" w:rsidP="00831D03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31D03" w:rsidRPr="00D22084" w:rsidRDefault="00831D03" w:rsidP="00831D03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УП.01.02 Учебная практика (</w:t>
      </w:r>
      <w:r w:rsidRPr="00831D03">
        <w:rPr>
          <w:rFonts w:ascii="Times New Roman" w:hAnsi="Times New Roman"/>
          <w:b/>
          <w:sz w:val="24"/>
        </w:rPr>
        <w:t>монтаж устройств СЦБ и ЖАТ</w:t>
      </w:r>
      <w:r w:rsidRPr="00D22084">
        <w:rPr>
          <w:rFonts w:ascii="Times New Roman" w:hAnsi="Times New Roman"/>
          <w:b/>
          <w:sz w:val="24"/>
        </w:rPr>
        <w:t>)</w:t>
      </w:r>
    </w:p>
    <w:p w:rsidR="00831D03" w:rsidRPr="005717DB" w:rsidRDefault="00831D03" w:rsidP="00831D03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831D03" w:rsidRPr="00C7744D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27.02.03 Автоматика и телемеханика на транспорте</w:t>
      </w:r>
      <w:r>
        <w:rPr>
          <w:rFonts w:ascii="Times New Roman" w:hAnsi="Times New Roman"/>
          <w:bCs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(железнодорожном транспорте)</w:t>
      </w:r>
      <w:r>
        <w:rPr>
          <w:rFonts w:ascii="Times New Roman" w:hAnsi="Times New Roman"/>
          <w:bCs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831D03" w:rsidRDefault="00831D03" w:rsidP="00D903D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903DB" w:rsidRPr="00D903DB">
        <w:rPr>
          <w:rFonts w:ascii="Times New Roman" w:hAnsi="Times New Roman"/>
          <w:sz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D903DB">
        <w:rPr>
          <w:rFonts w:ascii="Times New Roman" w:hAnsi="Times New Roman"/>
          <w:sz w:val="24"/>
        </w:rPr>
        <w:t>;</w:t>
      </w:r>
    </w:p>
    <w:p w:rsidR="00D903DB" w:rsidRDefault="00D903DB" w:rsidP="00D903D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>
        <w:rPr>
          <w:rFonts w:ascii="Times New Roman" w:hAnsi="Times New Roman"/>
          <w:sz w:val="24"/>
        </w:rPr>
        <w:t>;</w:t>
      </w:r>
    </w:p>
    <w:p w:rsidR="00D903DB" w:rsidRPr="00D903DB" w:rsidRDefault="00D903DB" w:rsidP="00D903D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bCs/>
          <w:iCs/>
          <w:sz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831D03" w:rsidRDefault="00831D03" w:rsidP="00D903DB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831D03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приобретение студентами про</w:t>
      </w:r>
      <w:r>
        <w:rPr>
          <w:rFonts w:ascii="Times New Roman" w:hAnsi="Times New Roman"/>
          <w:bCs/>
          <w:sz w:val="24"/>
        </w:rPr>
        <w:t>фессиональных навыков и первона</w:t>
      </w:r>
      <w:r w:rsidRPr="003056DB">
        <w:rPr>
          <w:rFonts w:ascii="Times New Roman" w:hAnsi="Times New Roman"/>
          <w:bCs/>
          <w:sz w:val="24"/>
        </w:rPr>
        <w:t>чального опыта в профессиональной деятельности;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формирование основных профес</w:t>
      </w:r>
      <w:r>
        <w:rPr>
          <w:rFonts w:ascii="Times New Roman" w:hAnsi="Times New Roman"/>
          <w:bCs/>
          <w:sz w:val="24"/>
        </w:rPr>
        <w:t>сиональных компетенций, соответ</w:t>
      </w:r>
      <w:r w:rsidRPr="003056DB">
        <w:rPr>
          <w:rFonts w:ascii="Times New Roman" w:hAnsi="Times New Roman"/>
          <w:bCs/>
          <w:sz w:val="24"/>
        </w:rPr>
        <w:t>ствующих видам профессиональной деятельности (ВПД):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-построение и эксплуатация ст</w:t>
      </w:r>
      <w:r>
        <w:rPr>
          <w:rFonts w:ascii="Times New Roman" w:hAnsi="Times New Roman"/>
          <w:bCs/>
          <w:sz w:val="24"/>
        </w:rPr>
        <w:t>анционных, перегонных, микропро</w:t>
      </w:r>
      <w:r w:rsidRPr="003056DB">
        <w:rPr>
          <w:rFonts w:ascii="Times New Roman" w:hAnsi="Times New Roman"/>
          <w:bCs/>
          <w:sz w:val="24"/>
        </w:rPr>
        <w:t>цессорных и диагностических систем железнодорожной автоматики;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-техническое обслуживание устрой</w:t>
      </w:r>
      <w:r>
        <w:rPr>
          <w:rFonts w:ascii="Times New Roman" w:hAnsi="Times New Roman"/>
          <w:bCs/>
          <w:sz w:val="24"/>
        </w:rPr>
        <w:t>ств систем сигнализации, центра</w:t>
      </w:r>
      <w:r w:rsidRPr="003056DB">
        <w:rPr>
          <w:rFonts w:ascii="Times New Roman" w:hAnsi="Times New Roman"/>
          <w:bCs/>
          <w:sz w:val="24"/>
        </w:rPr>
        <w:t>лизации и блокировки (СЦБ) и железнодорожной автоматики и телемех</w:t>
      </w:r>
      <w:r>
        <w:rPr>
          <w:rFonts w:ascii="Times New Roman" w:hAnsi="Times New Roman"/>
          <w:bCs/>
          <w:sz w:val="24"/>
        </w:rPr>
        <w:t>ани</w:t>
      </w:r>
      <w:r w:rsidRPr="003056DB">
        <w:rPr>
          <w:rFonts w:ascii="Times New Roman" w:hAnsi="Times New Roman"/>
          <w:bCs/>
          <w:sz w:val="24"/>
        </w:rPr>
        <w:t>ки (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);</w:t>
      </w:r>
    </w:p>
    <w:p w:rsidR="00831D03" w:rsidRPr="003056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 xml:space="preserve">-организация и проведение ремонта и регулировки устройств и приборов СЦБ и 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.</w:t>
      </w:r>
    </w:p>
    <w:p w:rsidR="00831D03" w:rsidRPr="00A7422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831D03" w:rsidRPr="00643E52" w:rsidRDefault="00831D03" w:rsidP="00831D03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831D03" w:rsidRPr="00A7422B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1</w:t>
      </w:r>
      <w:proofErr w:type="gramEnd"/>
      <w:r>
        <w:rPr>
          <w:lang w:eastAsia="en-US" w:bidi="en-US"/>
        </w:rPr>
        <w:t xml:space="preserve"> - </w:t>
      </w:r>
      <w:r w:rsidRPr="00561F14">
        <w:rPr>
          <w:lang w:eastAsia="en-US" w:bidi="en-US"/>
        </w:rPr>
        <w:t>читать принципиальные схе</w:t>
      </w:r>
      <w:r>
        <w:rPr>
          <w:lang w:eastAsia="en-US" w:bidi="en-US"/>
        </w:rPr>
        <w:t>мы станционных устройств автома</w:t>
      </w:r>
      <w:r w:rsidRPr="00561F14">
        <w:rPr>
          <w:lang w:eastAsia="en-US" w:bidi="en-US"/>
        </w:rPr>
        <w:t>тики; выполнять замену приборов и устройств станционного оборудования;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2</w:t>
      </w:r>
      <w:proofErr w:type="gramEnd"/>
      <w:r>
        <w:rPr>
          <w:lang w:eastAsia="en-US" w:bidi="en-US"/>
        </w:rPr>
        <w:t> – </w:t>
      </w:r>
      <w:r w:rsidRPr="00561F14">
        <w:rPr>
          <w:lang w:eastAsia="en-US" w:bidi="en-US"/>
        </w:rPr>
        <w:t>контролировать работу устро</w:t>
      </w:r>
      <w:r>
        <w:rPr>
          <w:lang w:eastAsia="en-US" w:bidi="en-US"/>
        </w:rPr>
        <w:t>йств и систем автоматики; выпол</w:t>
      </w:r>
      <w:r w:rsidRPr="00561F14">
        <w:rPr>
          <w:lang w:eastAsia="en-US" w:bidi="en-US"/>
        </w:rPr>
        <w:t>нять работы по проектированию отдель</w:t>
      </w:r>
      <w:r>
        <w:rPr>
          <w:lang w:eastAsia="en-US" w:bidi="en-US"/>
        </w:rPr>
        <w:t>ных элементов проекта оборудова</w:t>
      </w:r>
      <w:r w:rsidRPr="00561F14">
        <w:rPr>
          <w:lang w:eastAsia="en-US" w:bidi="en-US"/>
        </w:rPr>
        <w:t>ния части станции станционными системами автоматики;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У3 – </w:t>
      </w:r>
      <w:r w:rsidRPr="00561F14">
        <w:rPr>
          <w:lang w:eastAsia="en-US" w:bidi="en-US"/>
        </w:rPr>
        <w:t>выполнять замену приборов и</w:t>
      </w:r>
      <w:r>
        <w:rPr>
          <w:lang w:eastAsia="en-US" w:bidi="en-US"/>
        </w:rPr>
        <w:t xml:space="preserve"> устройств перегонного оборудова</w:t>
      </w:r>
      <w:r w:rsidRPr="00561F14">
        <w:rPr>
          <w:lang w:eastAsia="en-US" w:bidi="en-US"/>
        </w:rPr>
        <w:t>ния; работать с проектной документацией на оборудование станций; читать принципиальные схемы перегонных устройств автоматики;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4</w:t>
      </w:r>
      <w:proofErr w:type="gramEnd"/>
      <w:r>
        <w:rPr>
          <w:lang w:eastAsia="en-US" w:bidi="en-US"/>
        </w:rPr>
        <w:t xml:space="preserve"> - </w:t>
      </w:r>
      <w:r w:rsidRPr="00561F14">
        <w:rPr>
          <w:lang w:eastAsia="en-US" w:bidi="en-US"/>
        </w:rPr>
        <w:t>контролировать работу перег</w:t>
      </w:r>
      <w:r>
        <w:rPr>
          <w:lang w:eastAsia="en-US" w:bidi="en-US"/>
        </w:rPr>
        <w:t>онных устройств и систем автома</w:t>
      </w:r>
      <w:r w:rsidRPr="00561F14">
        <w:rPr>
          <w:lang w:eastAsia="en-US" w:bidi="en-US"/>
        </w:rPr>
        <w:t>тики;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У5 – </w:t>
      </w:r>
      <w:r w:rsidRPr="00561F14">
        <w:rPr>
          <w:lang w:eastAsia="en-US" w:bidi="en-US"/>
        </w:rPr>
        <w:t>работать с проектной документацией на оборудование перегонов перегонными системами интервального регулирования движения поездов;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6</w:t>
      </w:r>
      <w:proofErr w:type="gramEnd"/>
      <w:r>
        <w:rPr>
          <w:lang w:eastAsia="en-US" w:bidi="en-US"/>
        </w:rPr>
        <w:t> – </w:t>
      </w:r>
      <w:r w:rsidRPr="00561F14">
        <w:rPr>
          <w:lang w:eastAsia="en-US" w:bidi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7</w:t>
      </w:r>
      <w:proofErr w:type="gramEnd"/>
      <w:r>
        <w:rPr>
          <w:lang w:eastAsia="en-US" w:bidi="en-US"/>
        </w:rPr>
        <w:t xml:space="preserve"> – </w:t>
      </w:r>
      <w:r w:rsidRPr="00561F14">
        <w:rPr>
          <w:lang w:eastAsia="en-US" w:bidi="en-US"/>
        </w:rPr>
        <w:t>контролировать работу микропроцессорных и диагностических систем автоматики и телемеханики;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lastRenderedPageBreak/>
        <w:t>У8-</w:t>
      </w:r>
      <w:r w:rsidRPr="00561F14">
        <w:t xml:space="preserve"> </w:t>
      </w:r>
      <w:r w:rsidRPr="00561F14">
        <w:rPr>
          <w:lang w:eastAsia="en-US" w:bidi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:rsidR="00831D03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9</w:t>
      </w:r>
      <w:proofErr w:type="gramEnd"/>
      <w:r>
        <w:rPr>
          <w:lang w:eastAsia="en-US" w:bidi="en-US"/>
        </w:rPr>
        <w:t>-</w:t>
      </w:r>
      <w:r w:rsidRPr="00561F14">
        <w:t xml:space="preserve"> </w:t>
      </w:r>
      <w:r w:rsidRPr="00561F14">
        <w:rPr>
          <w:lang w:eastAsia="en-US" w:bidi="en-US"/>
        </w:rPr>
        <w:t>проводить комплексный конт</w:t>
      </w:r>
      <w:r>
        <w:rPr>
          <w:lang w:eastAsia="en-US" w:bidi="en-US"/>
        </w:rPr>
        <w:t>роль работоспособности аппарату</w:t>
      </w:r>
      <w:r w:rsidRPr="00561F14">
        <w:rPr>
          <w:lang w:eastAsia="en-US" w:bidi="en-US"/>
        </w:rPr>
        <w:t>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:rsidR="00831D03" w:rsidRPr="00A7422B" w:rsidRDefault="00831D03" w:rsidP="00831D03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У10 - </w:t>
      </w:r>
      <w:r w:rsidRPr="00561F14">
        <w:rPr>
          <w:lang w:eastAsia="en-US" w:bidi="en-US"/>
        </w:rPr>
        <w:t xml:space="preserve">производить замену </w:t>
      </w:r>
      <w:proofErr w:type="spellStart"/>
      <w:r w:rsidRPr="00561F14">
        <w:rPr>
          <w:lang w:eastAsia="en-US" w:bidi="en-US"/>
        </w:rPr>
        <w:t>субблоков</w:t>
      </w:r>
      <w:proofErr w:type="spellEnd"/>
      <w:r>
        <w:rPr>
          <w:lang w:eastAsia="en-US" w:bidi="en-US"/>
        </w:rPr>
        <w:t xml:space="preserve"> и элементов устройств аппарату</w:t>
      </w:r>
      <w:r w:rsidRPr="00561F14">
        <w:rPr>
          <w:lang w:eastAsia="en-US" w:bidi="en-US"/>
        </w:rPr>
        <w:t>ры микропроцессорных и диагностических систем автоматики</w:t>
      </w:r>
      <w:r>
        <w:rPr>
          <w:lang w:eastAsia="en-US" w:bidi="en-US"/>
        </w:rPr>
        <w:t xml:space="preserve"> и телемеха</w:t>
      </w:r>
      <w:r w:rsidRPr="00561F14">
        <w:rPr>
          <w:lang w:eastAsia="en-US" w:bidi="en-US"/>
        </w:rPr>
        <w:t>ники;</w:t>
      </w:r>
    </w:p>
    <w:p w:rsidR="00831D03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>эксплуатационно-технические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основы оборудования станций си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стемами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логику построения, типовые схемные решения </w:t>
      </w:r>
      <w:r>
        <w:rPr>
          <w:rFonts w:ascii="Times New Roman" w:hAnsi="Times New Roman"/>
          <w:color w:val="000000"/>
          <w:sz w:val="24"/>
          <w:szCs w:val="24"/>
        </w:rPr>
        <w:t>станционных систем автоматики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З3. </w:t>
      </w:r>
      <w:r w:rsidRPr="00561F14">
        <w:rPr>
          <w:rFonts w:ascii="Times New Roman" w:hAnsi="Times New Roman"/>
          <w:color w:val="000000"/>
          <w:sz w:val="24"/>
          <w:szCs w:val="24"/>
        </w:rPr>
        <w:t>построение принципиальны</w:t>
      </w:r>
      <w:r>
        <w:rPr>
          <w:rFonts w:ascii="Times New Roman" w:hAnsi="Times New Roman"/>
          <w:color w:val="000000"/>
          <w:sz w:val="24"/>
          <w:szCs w:val="24"/>
        </w:rPr>
        <w:t>х и блочных схем станционных си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стем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>принцип построения принцип</w:t>
      </w:r>
      <w:r>
        <w:rPr>
          <w:rFonts w:ascii="Times New Roman" w:hAnsi="Times New Roman"/>
          <w:color w:val="000000"/>
          <w:sz w:val="24"/>
          <w:szCs w:val="24"/>
        </w:rPr>
        <w:t>иальных и блочных схем автомати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зации и механизации сортировочных станций;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З5.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принципы </w:t>
      </w:r>
      <w:proofErr w:type="spellStart"/>
      <w:r w:rsidRPr="00561F14">
        <w:rPr>
          <w:rFonts w:ascii="Times New Roman" w:hAnsi="Times New Roman"/>
          <w:color w:val="000000"/>
          <w:sz w:val="24"/>
          <w:szCs w:val="24"/>
        </w:rPr>
        <w:t>осигнализования</w:t>
      </w:r>
      <w:proofErr w:type="spellEnd"/>
      <w:r w:rsidRPr="00561F14">
        <w:rPr>
          <w:rFonts w:ascii="Times New Roman" w:hAnsi="Times New Roman"/>
          <w:color w:val="000000"/>
          <w:sz w:val="24"/>
          <w:szCs w:val="24"/>
        </w:rPr>
        <w:t xml:space="preserve"> и маршрутизации станций; основы проектирования при оборудовании стан</w:t>
      </w:r>
      <w:r>
        <w:rPr>
          <w:rFonts w:ascii="Times New Roman" w:hAnsi="Times New Roman"/>
          <w:color w:val="000000"/>
          <w:sz w:val="24"/>
          <w:szCs w:val="24"/>
        </w:rPr>
        <w:t>ций устройствами станционной ав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алгоритм функционирования станционных систем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принцип работы станционных систем электрической централизации по принципиальным и блочным схемам;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З8. </w:t>
      </w:r>
      <w:r w:rsidRPr="00561F14">
        <w:rPr>
          <w:rFonts w:ascii="Times New Roman" w:hAnsi="Times New Roman"/>
          <w:color w:val="000000"/>
          <w:sz w:val="24"/>
          <w:szCs w:val="24"/>
        </w:rPr>
        <w:t>принцип работы схем автомат</w:t>
      </w:r>
      <w:r>
        <w:rPr>
          <w:rFonts w:ascii="Times New Roman" w:hAnsi="Times New Roman"/>
          <w:color w:val="000000"/>
          <w:sz w:val="24"/>
          <w:szCs w:val="24"/>
        </w:rPr>
        <w:t>изации и механизации сортировоч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ных станций по принципиальным и блочным схемам;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построение кабельных сетей на станциях;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З10.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эксплуатационно-технические основы оборудования перегонов системами интервального регулирования движения поездов;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З11.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принцип расстановки сигналов на перегонах;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З12. </w:t>
      </w:r>
      <w:r w:rsidRPr="00561F14">
        <w:rPr>
          <w:rFonts w:ascii="Times New Roman" w:hAnsi="Times New Roman"/>
          <w:color w:val="000000"/>
          <w:sz w:val="24"/>
          <w:szCs w:val="24"/>
        </w:rPr>
        <w:t>основы проектирования при</w:t>
      </w:r>
      <w:r>
        <w:rPr>
          <w:rFonts w:ascii="Times New Roman" w:hAnsi="Times New Roman"/>
          <w:color w:val="000000"/>
          <w:sz w:val="24"/>
          <w:szCs w:val="24"/>
        </w:rPr>
        <w:t xml:space="preserve"> оборудовании перегонов перегон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ными системами автоматики для интервального регулирования движения поездов на перегонах;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З13</w:t>
      </w:r>
      <w:r w:rsidRPr="00561F14">
        <w:rPr>
          <w:rFonts w:ascii="Times New Roman" w:hAnsi="Times New Roman"/>
          <w:color w:val="000000"/>
          <w:sz w:val="24"/>
          <w:szCs w:val="24"/>
        </w:rPr>
        <w:t>. логику построения, типовые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схемные решения систем перегон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ной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З14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. алгоритм функционирования перегонных систем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З15.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принципы построения принципиальных схем перегонных систем автоматики;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З16. </w:t>
      </w:r>
      <w:r w:rsidRPr="00561F14">
        <w:rPr>
          <w:rFonts w:ascii="Times New Roman" w:hAnsi="Times New Roman"/>
          <w:color w:val="000000"/>
          <w:sz w:val="24"/>
          <w:szCs w:val="24"/>
        </w:rPr>
        <w:t>принципы работы принципиа</w:t>
      </w:r>
      <w:r>
        <w:rPr>
          <w:rFonts w:ascii="Times New Roman" w:hAnsi="Times New Roman"/>
          <w:color w:val="000000"/>
          <w:sz w:val="24"/>
          <w:szCs w:val="24"/>
        </w:rPr>
        <w:t>льных схем перегонных систем ав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томатики;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З17.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построение путевого и кабельного планов на перегоне;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З18. </w:t>
      </w:r>
      <w:r w:rsidRPr="00561F14">
        <w:rPr>
          <w:rFonts w:ascii="Times New Roman" w:hAnsi="Times New Roman"/>
          <w:color w:val="000000"/>
          <w:sz w:val="24"/>
          <w:szCs w:val="24"/>
        </w:rPr>
        <w:t>эксплуатационно-технические основы оборудования станций и перегонов микропроцессорными систем</w:t>
      </w:r>
      <w:r>
        <w:rPr>
          <w:rFonts w:ascii="Times New Roman" w:hAnsi="Times New Roman"/>
          <w:color w:val="000000"/>
          <w:sz w:val="24"/>
          <w:szCs w:val="24"/>
        </w:rPr>
        <w:t>ами регулирования движения поез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дов и диагностических систем;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З19. </w:t>
      </w:r>
      <w:r w:rsidRPr="00561F14">
        <w:rPr>
          <w:rFonts w:ascii="Times New Roman" w:hAnsi="Times New Roman"/>
          <w:color w:val="000000"/>
          <w:sz w:val="24"/>
          <w:szCs w:val="24"/>
        </w:rPr>
        <w:t>логику и типовые решения по</w:t>
      </w:r>
      <w:r>
        <w:rPr>
          <w:rFonts w:ascii="Times New Roman" w:hAnsi="Times New Roman"/>
          <w:color w:val="000000"/>
          <w:sz w:val="24"/>
          <w:szCs w:val="24"/>
        </w:rPr>
        <w:t>строения аппаратуры микропроцес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сорных и диагностических систем автоматики и телемеханики;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З20. </w:t>
      </w:r>
      <w:r w:rsidRPr="00561F14">
        <w:rPr>
          <w:rFonts w:ascii="Times New Roman" w:hAnsi="Times New Roman"/>
          <w:color w:val="000000"/>
          <w:sz w:val="24"/>
          <w:szCs w:val="24"/>
        </w:rPr>
        <w:t>структуру и принципы постро</w:t>
      </w:r>
      <w:r>
        <w:rPr>
          <w:rFonts w:ascii="Times New Roman" w:hAnsi="Times New Roman"/>
          <w:color w:val="000000"/>
          <w:sz w:val="24"/>
          <w:szCs w:val="24"/>
        </w:rPr>
        <w:t>ения микропроцессорных и диагно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стических систем автоматики и телемеханики;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З21. </w:t>
      </w:r>
      <w:r w:rsidRPr="00561F14">
        <w:rPr>
          <w:rFonts w:ascii="Times New Roman" w:hAnsi="Times New Roman"/>
          <w:color w:val="000000"/>
          <w:sz w:val="24"/>
          <w:szCs w:val="24"/>
        </w:rPr>
        <w:t>алгоритмы функционировани</w:t>
      </w:r>
      <w:r>
        <w:rPr>
          <w:rFonts w:ascii="Times New Roman" w:hAnsi="Times New Roman"/>
          <w:color w:val="000000"/>
          <w:sz w:val="24"/>
          <w:szCs w:val="24"/>
        </w:rPr>
        <w:t>я микропроцессорных и диагности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ческих систем автоматики и телемеханики;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З22.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порядок составления принципиальных схем по новым образцам устройств и оборудования;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З23.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основы электротехники, радиотехники, телемеханики;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З24.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устройство и принципы работы комплекса технических средств мониторинга (далее - КТСМ);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З25.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современные методы диагностирования оборудования, устройств и систем железнодорожной автоматики и телемеханики (далее - </w:t>
      </w:r>
      <w:proofErr w:type="gramStart"/>
      <w:r w:rsidRPr="00561F14">
        <w:rPr>
          <w:rFonts w:ascii="Times New Roman" w:hAnsi="Times New Roman"/>
          <w:color w:val="000000"/>
          <w:sz w:val="24"/>
          <w:szCs w:val="24"/>
        </w:rPr>
        <w:t>ЖАТ</w:t>
      </w:r>
      <w:proofErr w:type="gramEnd"/>
      <w:r w:rsidRPr="00561F14">
        <w:rPr>
          <w:rFonts w:ascii="Times New Roman" w:hAnsi="Times New Roman"/>
          <w:color w:val="000000"/>
          <w:sz w:val="24"/>
          <w:szCs w:val="24"/>
        </w:rPr>
        <w:t xml:space="preserve">) на участках железнодорожных линий 1-5-го класса;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З26. 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возможности модернизации оборудования, устройств и систем </w:t>
      </w:r>
      <w:proofErr w:type="gramStart"/>
      <w:r w:rsidRPr="00561F14">
        <w:rPr>
          <w:rFonts w:ascii="Times New Roman" w:hAnsi="Times New Roman"/>
          <w:color w:val="000000"/>
          <w:sz w:val="24"/>
          <w:szCs w:val="24"/>
        </w:rPr>
        <w:t>ЖАТ</w:t>
      </w:r>
      <w:proofErr w:type="gramEnd"/>
      <w:r w:rsidRPr="00561F14">
        <w:rPr>
          <w:rFonts w:ascii="Times New Roman" w:hAnsi="Times New Roman"/>
          <w:color w:val="000000"/>
          <w:sz w:val="24"/>
          <w:szCs w:val="24"/>
        </w:rPr>
        <w:t xml:space="preserve"> на участках железнодорожных линий 1-5-го класса; </w:t>
      </w:r>
    </w:p>
    <w:p w:rsidR="00831D03" w:rsidRPr="00561F14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З27. </w:t>
      </w:r>
      <w:r w:rsidRPr="00561F14">
        <w:rPr>
          <w:rFonts w:ascii="Times New Roman" w:hAnsi="Times New Roman"/>
          <w:color w:val="000000"/>
          <w:sz w:val="24"/>
          <w:szCs w:val="24"/>
        </w:rPr>
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(далее - СЦБ); инструкцию по движению поездов и маневровой работе на железных дорогах Российской Федерации; инструкцию по сигнализации на железных дорогах Российской Федерации в объеме, необходимом для выполнения своих должностных обязанностей; стандарты, приказы, рас</w:t>
      </w:r>
      <w:r>
        <w:rPr>
          <w:rFonts w:ascii="Times New Roman" w:hAnsi="Times New Roman"/>
          <w:color w:val="000000"/>
          <w:sz w:val="24"/>
          <w:szCs w:val="24"/>
        </w:rPr>
        <w:t>поряжения, нормативные и методи</w:t>
      </w:r>
      <w:r w:rsidRPr="00561F14">
        <w:rPr>
          <w:rFonts w:ascii="Times New Roman" w:hAnsi="Times New Roman"/>
          <w:color w:val="000000"/>
          <w:sz w:val="24"/>
          <w:szCs w:val="24"/>
        </w:rPr>
        <w:t>ческие материалы по техническому об</w:t>
      </w:r>
      <w:r>
        <w:rPr>
          <w:rFonts w:ascii="Times New Roman" w:hAnsi="Times New Roman"/>
          <w:color w:val="000000"/>
          <w:sz w:val="24"/>
          <w:szCs w:val="24"/>
        </w:rPr>
        <w:t>служиванию и ремонту обслуживае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мого оборудования, устройств и систем </w:t>
      </w:r>
      <w:proofErr w:type="gramStart"/>
      <w:r w:rsidRPr="00561F14">
        <w:rPr>
          <w:rFonts w:ascii="Times New Roman" w:hAnsi="Times New Roman"/>
          <w:color w:val="000000"/>
          <w:sz w:val="24"/>
          <w:szCs w:val="24"/>
        </w:rPr>
        <w:t>ЖАТ</w:t>
      </w:r>
      <w:proofErr w:type="gramEnd"/>
      <w:r w:rsidRPr="00561F14">
        <w:rPr>
          <w:rFonts w:ascii="Times New Roman" w:hAnsi="Times New Roman"/>
          <w:color w:val="000000"/>
          <w:sz w:val="24"/>
          <w:szCs w:val="24"/>
        </w:rPr>
        <w:t>.</w:t>
      </w:r>
    </w:p>
    <w:p w:rsidR="00831D03" w:rsidRPr="000607EE" w:rsidRDefault="00831D03" w:rsidP="00831D0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831D03" w:rsidRPr="00A7422B" w:rsidRDefault="00831D03" w:rsidP="00831D03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proofErr w:type="gramStart"/>
      <w:r w:rsidRPr="003056DB">
        <w:rPr>
          <w:rFonts w:ascii="Times New Roman" w:hAnsi="Times New Roman"/>
          <w:lang w:val="ru-RU"/>
        </w:rPr>
        <w:t>построении</w:t>
      </w:r>
      <w:proofErr w:type="gramEnd"/>
      <w:r w:rsidRPr="003056DB">
        <w:rPr>
          <w:rFonts w:ascii="Times New Roman" w:hAnsi="Times New Roman"/>
          <w:lang w:val="ru-RU"/>
        </w:rPr>
        <w:t xml:space="preserve"> и эксплуатации ст</w:t>
      </w:r>
      <w:r>
        <w:rPr>
          <w:rFonts w:ascii="Times New Roman" w:hAnsi="Times New Roman"/>
          <w:lang w:val="ru-RU"/>
        </w:rPr>
        <w:t>анционных, перегонных, микропро</w:t>
      </w:r>
      <w:r w:rsidRPr="003056DB">
        <w:rPr>
          <w:rFonts w:ascii="Times New Roman" w:hAnsi="Times New Roman"/>
          <w:lang w:val="ru-RU"/>
        </w:rPr>
        <w:t>цессорных и диагностических систем железнодорожной автоматики</w:t>
      </w:r>
      <w:r w:rsidRPr="00A7422B">
        <w:rPr>
          <w:rFonts w:ascii="Times New Roman" w:hAnsi="Times New Roman"/>
          <w:lang w:val="ru-RU"/>
        </w:rPr>
        <w:t xml:space="preserve">; </w:t>
      </w:r>
    </w:p>
    <w:p w:rsidR="00831D03" w:rsidRPr="00A7422B" w:rsidRDefault="00831D03" w:rsidP="00831D03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Pr="003056DB">
        <w:rPr>
          <w:rFonts w:ascii="Times New Roman" w:hAnsi="Times New Roman"/>
          <w:lang w:val="ru-RU"/>
        </w:rPr>
        <w:t>технического обслуживания, монтажа и наладки систем железнодорожной автоматики, аппаратуры электропитания и линейных устройств;</w:t>
      </w:r>
    </w:p>
    <w:p w:rsidR="00831D03" w:rsidRPr="00A7422B" w:rsidRDefault="00831D03" w:rsidP="00831D03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Pr="003056DB">
        <w:rPr>
          <w:rFonts w:ascii="Times New Roman" w:hAnsi="Times New Roman"/>
          <w:lang w:val="ru-RU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  <w:r w:rsidRPr="00A7422B">
        <w:rPr>
          <w:rFonts w:ascii="Times New Roman" w:hAnsi="Times New Roman"/>
          <w:lang w:val="ru-RU"/>
        </w:rPr>
        <w:t xml:space="preserve"> </w:t>
      </w:r>
    </w:p>
    <w:p w:rsidR="00831D03" w:rsidRPr="003056DB" w:rsidRDefault="00831D03" w:rsidP="00831D03">
      <w:pPr>
        <w:pStyle w:val="Style4"/>
        <w:tabs>
          <w:tab w:val="left" w:pos="399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 ПО 4 - </w:t>
      </w:r>
      <w:r w:rsidRPr="003056DB">
        <w:rPr>
          <w:rFonts w:ascii="Times New Roman" w:hAnsi="Times New Roman"/>
          <w:lang w:val="ru-RU"/>
        </w:rPr>
        <w:t>логического анализа работы ст</w:t>
      </w:r>
      <w:r>
        <w:rPr>
          <w:rFonts w:ascii="Times New Roman" w:hAnsi="Times New Roman"/>
          <w:lang w:val="ru-RU"/>
        </w:rPr>
        <w:t>анционных, перегонных, микропро</w:t>
      </w:r>
      <w:r w:rsidRPr="003056DB">
        <w:rPr>
          <w:rFonts w:ascii="Times New Roman" w:hAnsi="Times New Roman"/>
          <w:lang w:val="ru-RU"/>
        </w:rPr>
        <w:t>цессорных и диагностических систем а</w:t>
      </w:r>
      <w:r>
        <w:rPr>
          <w:rFonts w:ascii="Times New Roman" w:hAnsi="Times New Roman"/>
          <w:lang w:val="ru-RU"/>
        </w:rPr>
        <w:t>втоматики по принципиальным схе</w:t>
      </w:r>
      <w:r w:rsidRPr="003056DB">
        <w:rPr>
          <w:rFonts w:ascii="Times New Roman" w:hAnsi="Times New Roman"/>
          <w:lang w:val="ru-RU"/>
        </w:rPr>
        <w:t>мам;</w:t>
      </w:r>
    </w:p>
    <w:p w:rsidR="00831D03" w:rsidRPr="005717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831D03" w:rsidRPr="005717DB" w:rsidRDefault="00831D03" w:rsidP="00831D0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D903DB" w:rsidRPr="00D903DB" w:rsidTr="00C13B5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DB" w:rsidRPr="00D903DB" w:rsidRDefault="00D903DB" w:rsidP="00D903DB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D903DB" w:rsidRPr="00D903DB" w:rsidTr="00C13B56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DB" w:rsidRPr="00D903DB" w:rsidRDefault="00D903DB" w:rsidP="00D903DB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DB" w:rsidRPr="00D903DB" w:rsidRDefault="00D903DB" w:rsidP="00D903D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B" w:rsidRPr="00D903DB" w:rsidRDefault="00D903DB" w:rsidP="00D903D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D903DB" w:rsidRPr="00D903DB" w:rsidRDefault="00D903DB" w:rsidP="00D903D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903DB" w:rsidRPr="00D903DB" w:rsidTr="00C13B5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903DB">
              <w:rPr>
                <w:rFonts w:ascii="Times New Roman" w:hAnsi="Times New Roman"/>
                <w:sz w:val="24"/>
                <w:szCs w:val="24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</w:tcPr>
          <w:p w:rsidR="00D903DB" w:rsidRPr="00D903DB" w:rsidRDefault="00D903DB" w:rsidP="00D903D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2.1; ПК 2.2; ПК 2.3; ПК 2.4; ПК 2.5; ПК 2.6; ПК 2.7</w:t>
            </w:r>
          </w:p>
          <w:p w:rsidR="00D903DB" w:rsidRPr="00D903DB" w:rsidRDefault="00D903DB" w:rsidP="00D903DB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903DB" w:rsidRPr="00D903DB" w:rsidTr="00C13B56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D903DB" w:rsidRPr="00D903DB" w:rsidRDefault="00D903DB" w:rsidP="00D903DB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03DB" w:rsidRPr="00D903DB" w:rsidRDefault="00D903DB" w:rsidP="00D903DB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</w:tcPr>
          <w:p w:rsidR="00D903DB" w:rsidRPr="00D903DB" w:rsidRDefault="00D903DB" w:rsidP="00D903DB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03DB" w:rsidRPr="00D903DB" w:rsidRDefault="00D903DB" w:rsidP="00D903D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D903DB" w:rsidRPr="00D903DB" w:rsidRDefault="00D903DB" w:rsidP="00D903DB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03DB" w:rsidRPr="00D903DB" w:rsidRDefault="00D903DB" w:rsidP="00D9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31D03" w:rsidRDefault="00831D03" w:rsidP="00831D03">
      <w:pPr>
        <w:ind w:firstLine="709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831D03" w:rsidRPr="005717DB" w:rsidRDefault="00831D03" w:rsidP="00831D03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831D03" w:rsidRPr="006A59BE" w:rsidRDefault="00831D03" w:rsidP="00831D03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831D03" w:rsidRPr="005717DB" w:rsidRDefault="00831D03" w:rsidP="00831D03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831D03" w:rsidRPr="005717DB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lastRenderedPageBreak/>
        <w:t xml:space="preserve">Всего </w:t>
      </w:r>
      <w:r>
        <w:rPr>
          <w:rFonts w:ascii="Times New Roman" w:hAnsi="Times New Roman"/>
          <w:b/>
          <w:sz w:val="24"/>
        </w:rPr>
        <w:t>___</w:t>
      </w:r>
      <w:r>
        <w:rPr>
          <w:rFonts w:ascii="Times New Roman" w:hAnsi="Times New Roman"/>
          <w:sz w:val="24"/>
          <w:u w:val="single"/>
        </w:rPr>
        <w:t>180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часов</w:t>
      </w:r>
    </w:p>
    <w:p w:rsidR="00831D03" w:rsidRPr="006A4EA9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831D03" w:rsidRPr="00CA41E6" w:rsidRDefault="00831D03" w:rsidP="00831D03">
      <w:pPr>
        <w:pStyle w:val="a9"/>
        <w:jc w:val="center"/>
        <w:outlineLvl w:val="0"/>
        <w:rPr>
          <w:b/>
          <w:color w:val="000000"/>
        </w:rPr>
      </w:pPr>
      <w:r w:rsidRPr="00CA41E6">
        <w:rPr>
          <w:b/>
        </w:rPr>
        <w:t xml:space="preserve"> </w:t>
      </w:r>
      <w:r w:rsidRPr="00CA41E6">
        <w:rPr>
          <w:rStyle w:val="aa"/>
          <w:iCs/>
        </w:rPr>
        <w:t xml:space="preserve">ПМ. 01 </w:t>
      </w:r>
      <w:r w:rsidRPr="00CA41E6">
        <w:rPr>
          <w:b/>
        </w:rPr>
        <w:t xml:space="preserve"> </w:t>
      </w:r>
      <w:r w:rsidRPr="00CA41E6">
        <w:rPr>
          <w:b/>
          <w:color w:val="000000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:rsidR="00831D03" w:rsidRPr="006A4EA9" w:rsidRDefault="00831D03" w:rsidP="00831D03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831D03" w:rsidRPr="005717DB" w:rsidRDefault="00831D03" w:rsidP="00831D03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CA41E6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1E6">
              <w:rPr>
                <w:rFonts w:ascii="Times New Roman" w:hAnsi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схемам;</w:t>
            </w:r>
          </w:p>
          <w:p w:rsidR="00831D03" w:rsidRPr="00CA41E6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1E6">
              <w:rPr>
                <w:rFonts w:ascii="Times New Roman" w:hAnsi="Times New Roman"/>
                <w:sz w:val="24"/>
                <w:szCs w:val="24"/>
              </w:rPr>
              <w:t>Электротехническое черчение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CA41E6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1E6">
              <w:rPr>
                <w:rFonts w:ascii="Times New Roman" w:hAnsi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автоматики;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B646BA" w:rsidRDefault="00831D03" w:rsidP="00521D55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CA41E6" w:rsidRDefault="00831D03" w:rsidP="00521D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D22084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FF42FB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831D03" w:rsidRPr="006A59BE" w:rsidRDefault="00831D03" w:rsidP="00521D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31D03" w:rsidRPr="006A59BE" w:rsidTr="00521D5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03" w:rsidRPr="006A59BE" w:rsidRDefault="00831D03" w:rsidP="00521D55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831D03" w:rsidRPr="006A59BE" w:rsidRDefault="00831D03" w:rsidP="00831D03">
      <w:pPr>
        <w:jc w:val="right"/>
        <w:rPr>
          <w:rFonts w:ascii="Times New Roman" w:hAnsi="Times New Roman"/>
          <w:i/>
          <w:sz w:val="24"/>
          <w:szCs w:val="24"/>
        </w:rPr>
      </w:pPr>
    </w:p>
    <w:p w:rsidR="00831D03" w:rsidRPr="006A59BE" w:rsidRDefault="00831D03" w:rsidP="00831D0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831D03" w:rsidRDefault="00831D03" w:rsidP="00831D03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831D03" w:rsidRPr="00D81B6C" w:rsidTr="00521D5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831D03" w:rsidRPr="00D81B6C" w:rsidTr="00521D5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D03" w:rsidRPr="006A59B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  <w:sectPr w:rsidR="00831D03" w:rsidRPr="005717DB" w:rsidSect="00521D5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831D03" w:rsidRPr="006A4EA9" w:rsidRDefault="00831D03" w:rsidP="00831D03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831D03" w:rsidRPr="005717DB" w:rsidRDefault="00831D03" w:rsidP="00831D03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831D03" w:rsidRPr="00D81B6C" w:rsidTr="00521D55">
        <w:tc>
          <w:tcPr>
            <w:tcW w:w="312" w:type="pct"/>
            <w:vMerge w:val="restart"/>
            <w:textDirection w:val="btLr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831D03" w:rsidRPr="00D81B6C" w:rsidTr="00521D55">
        <w:trPr>
          <w:trHeight w:val="1131"/>
        </w:trPr>
        <w:tc>
          <w:tcPr>
            <w:tcW w:w="312" w:type="pct"/>
            <w:vMerge/>
          </w:tcPr>
          <w:p w:rsidR="00831D03" w:rsidRPr="00D81B6C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831D03" w:rsidRPr="00D81B6C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831D03" w:rsidRPr="00D81B6C" w:rsidTr="00521D55">
        <w:tc>
          <w:tcPr>
            <w:tcW w:w="312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31D03" w:rsidRPr="00D81B6C" w:rsidTr="00521D55">
        <w:trPr>
          <w:trHeight w:val="1990"/>
        </w:trPr>
        <w:tc>
          <w:tcPr>
            <w:tcW w:w="312" w:type="pct"/>
            <w:vAlign w:val="center"/>
          </w:tcPr>
          <w:p w:rsidR="00831D03" w:rsidRPr="0056704E" w:rsidRDefault="00831D03" w:rsidP="00521D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831D03" w:rsidRPr="00B646BA" w:rsidRDefault="00831D03" w:rsidP="00521D55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A41E6">
              <w:rPr>
                <w:bCs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1059" w:type="pct"/>
          </w:tcPr>
          <w:p w:rsidR="003C02E1" w:rsidRDefault="003C02E1" w:rsidP="00521D55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02E1">
              <w:rPr>
                <w:rFonts w:ascii="Times New Roman" w:hAnsi="Times New Roman"/>
                <w:bCs/>
                <w:sz w:val="24"/>
                <w:szCs w:val="24"/>
              </w:rPr>
              <w:t>Приобретение навыков работы с принципиальными схемами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танционных устройств автоматики;</w:t>
            </w:r>
            <w:r w:rsidRPr="003C02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C02E1" w:rsidRDefault="003C02E1" w:rsidP="00521D55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3C02E1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навыков работы с принципиальными схемами перегонных устройств автоматики. </w:t>
            </w:r>
          </w:p>
          <w:p w:rsidR="00831D03" w:rsidRPr="00A31B40" w:rsidRDefault="003C02E1" w:rsidP="00521D55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02E1">
              <w:rPr>
                <w:rFonts w:ascii="Times New Roman" w:hAnsi="Times New Roman"/>
                <w:bCs/>
                <w:sz w:val="24"/>
                <w:szCs w:val="24"/>
              </w:rPr>
              <w:t>Приобретение навыков работы с принципиальными схемами микропроцессорных и диагностических систем автоматики</w:t>
            </w:r>
          </w:p>
        </w:tc>
        <w:tc>
          <w:tcPr>
            <w:tcW w:w="314" w:type="pct"/>
            <w:vMerge w:val="restart"/>
            <w:vAlign w:val="center"/>
          </w:tcPr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Pr="0056704E" w:rsidRDefault="00217452" w:rsidP="00521D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180</w:t>
            </w:r>
          </w:p>
        </w:tc>
        <w:tc>
          <w:tcPr>
            <w:tcW w:w="221" w:type="pct"/>
            <w:textDirection w:val="btLr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831D03" w:rsidRPr="00D81B6C" w:rsidRDefault="00831D03" w:rsidP="00521D5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8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17452" w:rsidRPr="00217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17452" w:rsidRPr="00217452">
              <w:rPr>
                <w:rFonts w:ascii="Times New Roman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="00217452" w:rsidRPr="00217452">
              <w:rPr>
                <w:rFonts w:ascii="Times New Roman" w:hAnsi="Times New Roman"/>
                <w:bCs/>
                <w:sz w:val="24"/>
                <w:szCs w:val="24"/>
              </w:rPr>
              <w:t xml:space="preserve">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  <w:p w:rsidR="00831D03" w:rsidRPr="00D81B6C" w:rsidRDefault="00831D03" w:rsidP="00521D5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31D03" w:rsidRPr="00D81B6C" w:rsidTr="00521D55">
        <w:trPr>
          <w:trHeight w:val="5206"/>
        </w:trPr>
        <w:tc>
          <w:tcPr>
            <w:tcW w:w="312" w:type="pct"/>
          </w:tcPr>
          <w:p w:rsidR="00831D03" w:rsidRPr="00D81B6C" w:rsidRDefault="00831D03" w:rsidP="00521D5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831D03" w:rsidRDefault="00831D03" w:rsidP="00521D55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31D03" w:rsidRPr="00B646BA" w:rsidRDefault="00831D03" w:rsidP="00521D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1E6">
              <w:rPr>
                <w:rFonts w:ascii="Times New Roman" w:hAnsi="Times New Roman"/>
                <w:bCs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1059" w:type="pct"/>
          </w:tcPr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умения производить замену</w:t>
            </w:r>
          </w:p>
          <w:p w:rsid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станционных приборов и устройств автоматики,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их работу.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Уметь</w:t>
            </w: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производить замену перегонных приборов и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автоматики, контролировать их работу.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Уметь</w:t>
            </w: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комплексный контроль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работоспособности аппаратуры </w:t>
            </w:r>
            <w:proofErr w:type="gramStart"/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микропроцессорных</w:t>
            </w:r>
            <w:proofErr w:type="gramEnd"/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и диагностических систем автоматики и</w:t>
            </w:r>
          </w:p>
          <w:p w:rsidR="00831D03" w:rsidRPr="00643E52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телемеханики</w:t>
            </w:r>
          </w:p>
          <w:p w:rsidR="00831D03" w:rsidRPr="0056704E" w:rsidRDefault="00831D03" w:rsidP="00521D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831D03" w:rsidRPr="00D81B6C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831D03" w:rsidRPr="00B743B8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831D03" w:rsidRDefault="00217452" w:rsidP="00521D5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217452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217452">
              <w:rPr>
                <w:rFonts w:ascii="Times New Roman" w:hAnsi="Times New Roman"/>
                <w:bCs/>
                <w:sz w:val="24"/>
              </w:rPr>
              <w:t xml:space="preserve">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– демонстрирует оперативность и </w:t>
            </w:r>
            <w:r w:rsidRPr="00217452">
              <w:rPr>
                <w:rFonts w:ascii="Times New Roman" w:hAnsi="Times New Roman"/>
                <w:bCs/>
                <w:sz w:val="24"/>
              </w:rPr>
              <w:t xml:space="preserve">результативность </w:t>
            </w:r>
            <w:proofErr w:type="gramStart"/>
            <w:r w:rsidRPr="00217452">
              <w:rPr>
                <w:rFonts w:ascii="Times New Roman" w:hAnsi="Times New Roman"/>
                <w:bCs/>
                <w:sz w:val="24"/>
              </w:rPr>
              <w:t>самостоятельного</w:t>
            </w:r>
            <w:proofErr w:type="gramEnd"/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>устранения выявленных неисправностей</w:t>
            </w:r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>и отказов функционирования</w:t>
            </w:r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>микропроцессорных и диагностических</w:t>
            </w:r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 xml:space="preserve">систем автоматики и телемеханики </w:t>
            </w:r>
            <w:proofErr w:type="gramStart"/>
            <w:r w:rsidRPr="00217452">
              <w:rPr>
                <w:rFonts w:ascii="Times New Roman" w:hAnsi="Times New Roman"/>
                <w:bCs/>
                <w:sz w:val="24"/>
              </w:rPr>
              <w:t>в</w:t>
            </w:r>
            <w:proofErr w:type="gramEnd"/>
          </w:p>
          <w:p w:rsidR="00217452" w:rsidRPr="00217452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217452">
              <w:rPr>
                <w:rFonts w:ascii="Times New Roman" w:hAnsi="Times New Roman"/>
                <w:bCs/>
                <w:sz w:val="24"/>
              </w:rPr>
              <w:t>процессе</w:t>
            </w:r>
            <w:proofErr w:type="gramEnd"/>
            <w:r w:rsidRPr="00217452">
              <w:rPr>
                <w:rFonts w:ascii="Times New Roman" w:hAnsi="Times New Roman"/>
                <w:bCs/>
                <w:sz w:val="24"/>
              </w:rPr>
              <w:t xml:space="preserve"> обработки поступающей</w:t>
            </w:r>
          </w:p>
          <w:p w:rsidR="00217452" w:rsidRPr="009865BA" w:rsidRDefault="00217452" w:rsidP="002174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17452">
              <w:rPr>
                <w:rFonts w:ascii="Times New Roman" w:hAnsi="Times New Roman"/>
                <w:bCs/>
                <w:sz w:val="24"/>
              </w:rPr>
              <w:t>информации</w:t>
            </w:r>
          </w:p>
        </w:tc>
      </w:tr>
      <w:tr w:rsidR="00831D03" w:rsidRPr="00D81B6C" w:rsidTr="00521D55">
        <w:tc>
          <w:tcPr>
            <w:tcW w:w="312" w:type="pct"/>
          </w:tcPr>
          <w:p w:rsidR="00831D03" w:rsidRPr="0056704E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1.3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831D03" w:rsidRPr="00B646BA" w:rsidRDefault="00831D03" w:rsidP="00521D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1E6">
              <w:rPr>
                <w:rFonts w:ascii="Times New Roman" w:hAnsi="Times New Roman"/>
                <w:bCs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технологическим процессом работы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дистанции СЦБ занимающейся построением и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эксплуатацией станционных, перегонных систем и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эксплуатацией </w:t>
            </w:r>
            <w:proofErr w:type="gramStart"/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микропроцессорных</w:t>
            </w:r>
            <w:proofErr w:type="gramEnd"/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  <w:p w:rsidR="003C02E1" w:rsidRPr="003C02E1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диагностических систем </w:t>
            </w:r>
            <w:proofErr w:type="gramStart"/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железнодорожной</w:t>
            </w:r>
            <w:proofErr w:type="gramEnd"/>
          </w:p>
          <w:p w:rsidR="00831D03" w:rsidRPr="002C3B86" w:rsidRDefault="003C02E1" w:rsidP="003C0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E1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автоматики</w:t>
            </w:r>
          </w:p>
          <w:p w:rsidR="00831D03" w:rsidRDefault="00831D03" w:rsidP="00521D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831D03" w:rsidRPr="00D81B6C" w:rsidRDefault="00831D03" w:rsidP="00521D55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31D03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831D03" w:rsidRPr="00B743B8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831D03" w:rsidRPr="009865BA" w:rsidRDefault="00217452" w:rsidP="00521D5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217452">
              <w:rPr>
                <w:rFonts w:ascii="Times New Roman" w:hAnsi="Times New Roman"/>
                <w:bCs/>
                <w:sz w:val="24"/>
              </w:rPr>
              <w:t xml:space="preserve">- обучающийся воспроизводит и комментирует </w:t>
            </w:r>
            <w:proofErr w:type="spellStart"/>
            <w:r w:rsidRPr="00217452">
              <w:rPr>
                <w:rFonts w:ascii="Times New Roman" w:hAnsi="Times New Roman"/>
                <w:bCs/>
                <w:sz w:val="24"/>
              </w:rPr>
              <w:t>эксплуатационнотехнические</w:t>
            </w:r>
            <w:proofErr w:type="spellEnd"/>
            <w:r w:rsidRPr="00217452">
              <w:rPr>
                <w:rFonts w:ascii="Times New Roman" w:hAnsi="Times New Roman"/>
                <w:bCs/>
                <w:sz w:val="24"/>
              </w:rPr>
              <w:t xml:space="preserve"> основы оборудования железнодорожных станций системами автоматики, перегонов системами интервального регулирования </w:t>
            </w:r>
            <w:r w:rsidRPr="00217452">
              <w:rPr>
                <w:rFonts w:ascii="Times New Roman" w:hAnsi="Times New Roman"/>
                <w:bCs/>
                <w:sz w:val="24"/>
              </w:rPr>
              <w:lastRenderedPageBreak/>
              <w:t xml:space="preserve">движения поездов; 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 - самостоятельно выполняет замену приборов и устройств станционного и перегонного оборудования; производит замену </w:t>
            </w:r>
            <w:proofErr w:type="spellStart"/>
            <w:r w:rsidRPr="00217452">
              <w:rPr>
                <w:rFonts w:ascii="Times New Roman" w:hAnsi="Times New Roman"/>
                <w:bCs/>
                <w:sz w:val="24"/>
              </w:rPr>
              <w:t>субблоков</w:t>
            </w:r>
            <w:proofErr w:type="spellEnd"/>
            <w:r w:rsidRPr="00217452">
              <w:rPr>
                <w:rFonts w:ascii="Times New Roman" w:hAnsi="Times New Roman"/>
                <w:bCs/>
                <w:sz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  <w:proofErr w:type="gramEnd"/>
            <w:r w:rsidRPr="00217452">
              <w:rPr>
                <w:rFonts w:ascii="Times New Roman" w:hAnsi="Times New Roman"/>
                <w:bCs/>
                <w:sz w:val="24"/>
              </w:rPr>
              <w:t xml:space="preserve"> – проводит комплексный контроль работоспособности аппаратуры микропроцессорных и диагностических систем автоматики и телемеханики</w:t>
            </w:r>
          </w:p>
        </w:tc>
      </w:tr>
    </w:tbl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  <w:sectPr w:rsidR="00831D03" w:rsidRPr="005717DB" w:rsidSect="00521D55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831D03" w:rsidRPr="00C330FB" w:rsidRDefault="00831D03" w:rsidP="00831D03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831D03" w:rsidRPr="00C330FB" w:rsidRDefault="00831D03" w:rsidP="00831D03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831D03" w:rsidRPr="00C330FB" w:rsidTr="00521D55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831D03" w:rsidRPr="00C330FB" w:rsidTr="008D2CBE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831D03" w:rsidRPr="00C330FB" w:rsidTr="008D2CBE">
        <w:trPr>
          <w:trHeight w:val="559"/>
        </w:trPr>
        <w:tc>
          <w:tcPr>
            <w:tcW w:w="346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831D03" w:rsidRPr="00C330FB" w:rsidRDefault="00831D03" w:rsidP="00521D55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31D03" w:rsidRPr="00C330FB" w:rsidTr="008D2CBE">
        <w:trPr>
          <w:cantSplit/>
          <w:trHeight w:val="20"/>
        </w:trPr>
        <w:tc>
          <w:tcPr>
            <w:tcW w:w="346" w:type="pct"/>
            <w:vAlign w:val="center"/>
          </w:tcPr>
          <w:p w:rsidR="00831D03" w:rsidRPr="00A9198D" w:rsidRDefault="00831D03" w:rsidP="0052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831D03" w:rsidRDefault="003C02E1" w:rsidP="00275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E1">
              <w:rPr>
                <w:rFonts w:ascii="Times New Roman" w:hAnsi="Times New Roman"/>
                <w:b/>
                <w:bCs/>
                <w:sz w:val="24"/>
                <w:szCs w:val="24"/>
              </w:rPr>
              <w:t>Монтаж воздушных линий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1"/>
              <w:gridCol w:w="3821"/>
            </w:tblGrid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Оснастка опор воздушной линии; 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Крепление проводов воздушных линий на изоляторах;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Сращивание проводов воздушных линий; 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109"/>
              </w:trPr>
              <w:tc>
                <w:tcPr>
                  <w:tcW w:w="7642" w:type="dxa"/>
                  <w:gridSpan w:val="2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Оснастка траверсы воздушной линии </w:t>
                  </w:r>
                </w:p>
              </w:tc>
            </w:tr>
          </w:tbl>
          <w:p w:rsidR="003C02E1" w:rsidRPr="003C02E1" w:rsidRDefault="003C02E1" w:rsidP="00275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31D03" w:rsidRPr="00C330FB" w:rsidRDefault="00521D55" w:rsidP="00521D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31D03" w:rsidRPr="00C330FB" w:rsidRDefault="00521D55" w:rsidP="00521D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831D03" w:rsidRPr="00C330FB" w:rsidTr="008D2CBE">
        <w:trPr>
          <w:cantSplit/>
          <w:trHeight w:val="20"/>
        </w:trPr>
        <w:tc>
          <w:tcPr>
            <w:tcW w:w="346" w:type="pct"/>
            <w:vAlign w:val="center"/>
          </w:tcPr>
          <w:p w:rsidR="00831D03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831D03" w:rsidRDefault="003C02E1" w:rsidP="002750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02E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Монтаж кабельных линий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1"/>
              <w:gridCol w:w="3821"/>
            </w:tblGrid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Изучение конструкции силового кабеля; 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Разделка силового кабеля; 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C02E1">
              <w:trPr>
                <w:trHeight w:val="109"/>
              </w:trPr>
              <w:tc>
                <w:tcPr>
                  <w:tcW w:w="3821" w:type="dxa"/>
                </w:tcPr>
                <w:p w:rsidR="003C02E1" w:rsidRDefault="002750E3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Изучение конструкции сигнально </w:t>
                  </w:r>
                  <w:r w:rsidR="003C02E1">
                    <w:rPr>
                      <w:sz w:val="23"/>
                      <w:szCs w:val="23"/>
                    </w:rPr>
                    <w:t>блокировочного кабеля;</w:t>
                  </w:r>
                </w:p>
              </w:tc>
              <w:tc>
                <w:tcPr>
                  <w:tcW w:w="3821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109"/>
              </w:trPr>
              <w:tc>
                <w:tcPr>
                  <w:tcW w:w="7642" w:type="dxa"/>
                  <w:gridSpan w:val="2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Разделка сигнально - блокировочного кабеля </w:t>
                  </w:r>
                </w:p>
              </w:tc>
            </w:tr>
          </w:tbl>
          <w:p w:rsidR="003C02E1" w:rsidRPr="003C02E1" w:rsidRDefault="003C02E1" w:rsidP="002750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31D03" w:rsidRPr="00C330FB" w:rsidRDefault="008D2CBE" w:rsidP="003C02E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31D03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</w:tr>
      <w:tr w:rsidR="00831D03" w:rsidRPr="00C330FB" w:rsidTr="008D2CBE">
        <w:trPr>
          <w:cantSplit/>
          <w:trHeight w:val="2455"/>
        </w:trPr>
        <w:tc>
          <w:tcPr>
            <w:tcW w:w="346" w:type="pct"/>
            <w:vAlign w:val="center"/>
          </w:tcPr>
          <w:p w:rsidR="00831D03" w:rsidRPr="00A9198D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831D03" w:rsidRDefault="003C02E1" w:rsidP="002750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02E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Технология ремонта реле и трансмиттеров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3841"/>
            </w:tblGrid>
            <w:tr w:rsidR="003C02E1">
              <w:trPr>
                <w:trHeight w:val="109"/>
              </w:trPr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Разборка реле, чистка и регулировка контактов </w:t>
                  </w:r>
                </w:p>
              </w:tc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247"/>
              </w:trPr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Сборка, проверка механических и электрических параметров реле </w:t>
                  </w:r>
                </w:p>
              </w:tc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109"/>
              </w:trPr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Разборка трансмиттера, чистка, регулировка и сборка </w:t>
                  </w:r>
                </w:p>
              </w:tc>
              <w:tc>
                <w:tcPr>
                  <w:tcW w:w="3840" w:type="dxa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C02E1">
              <w:trPr>
                <w:trHeight w:val="109"/>
              </w:trPr>
              <w:tc>
                <w:tcPr>
                  <w:tcW w:w="7681" w:type="dxa"/>
                  <w:gridSpan w:val="2"/>
                </w:tcPr>
                <w:p w:rsidR="003C02E1" w:rsidRDefault="003C02E1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4.Проверка электрических параметров кодов трансмиттера</w:t>
                  </w:r>
                </w:p>
              </w:tc>
            </w:tr>
          </w:tbl>
          <w:p w:rsidR="003C02E1" w:rsidRPr="00521D55" w:rsidRDefault="00521D55" w:rsidP="002750E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1D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КПТШ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31D03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831D03" w:rsidRPr="00C330FB" w:rsidRDefault="008D2CBE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</w:tr>
      <w:tr w:rsidR="00521D55" w:rsidRPr="00FE7A1C" w:rsidTr="008D2CB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5" w:rsidRDefault="00521D55" w:rsidP="002750E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Монтаж напольного оборудования СЦБ </w:t>
            </w:r>
          </w:p>
          <w:p w:rsidR="00521D55" w:rsidRPr="00521D55" w:rsidRDefault="00521D55" w:rsidP="002750E3">
            <w:pPr>
              <w:pStyle w:val="Default"/>
              <w:jc w:val="both"/>
              <w:rPr>
                <w:sz w:val="23"/>
                <w:szCs w:val="23"/>
              </w:rPr>
            </w:pPr>
            <w:r w:rsidRPr="00521D55">
              <w:rPr>
                <w:sz w:val="23"/>
                <w:szCs w:val="23"/>
              </w:rPr>
              <w:t>Изготовление по шаблону</w:t>
            </w:r>
            <w:r>
              <w:rPr>
                <w:sz w:val="23"/>
                <w:szCs w:val="23"/>
              </w:rPr>
              <w:t xml:space="preserve"> жгута для включения светофора;  Монтаж путевой коробки;</w:t>
            </w:r>
            <w:r w:rsidRPr="00521D55">
              <w:rPr>
                <w:sz w:val="23"/>
                <w:szCs w:val="23"/>
              </w:rPr>
              <w:t xml:space="preserve"> Ус</w:t>
            </w:r>
            <w:r>
              <w:rPr>
                <w:sz w:val="23"/>
                <w:szCs w:val="23"/>
              </w:rPr>
              <w:t>тановка рельсовых соединителей;</w:t>
            </w:r>
          </w:p>
          <w:p w:rsidR="00521D55" w:rsidRDefault="00521D55" w:rsidP="002750E3">
            <w:pPr>
              <w:pStyle w:val="Default"/>
              <w:jc w:val="both"/>
              <w:rPr>
                <w:sz w:val="23"/>
                <w:szCs w:val="23"/>
              </w:rPr>
            </w:pPr>
            <w:r w:rsidRPr="00521D55">
              <w:rPr>
                <w:sz w:val="23"/>
                <w:szCs w:val="23"/>
              </w:rPr>
              <w:t xml:space="preserve">Подключение </w:t>
            </w:r>
            <w:proofErr w:type="gramStart"/>
            <w:r w:rsidRPr="00521D55">
              <w:rPr>
                <w:sz w:val="23"/>
                <w:szCs w:val="23"/>
              </w:rPr>
              <w:t>дроссель-трансформаторов</w:t>
            </w:r>
            <w:proofErr w:type="gramEnd"/>
            <w:r w:rsidRPr="00521D55">
              <w:rPr>
                <w:sz w:val="23"/>
                <w:szCs w:val="23"/>
              </w:rPr>
              <w:t xml:space="preserve"> к рельсам.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521D55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21D55" w:rsidRPr="00FE7A1C" w:rsidTr="008D2CB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5" w:rsidRDefault="00521D55" w:rsidP="002750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Монтаж релейных шкафов и аппаратуры переездной сигнализации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3841"/>
            </w:tblGrid>
            <w:tr w:rsidR="00521D55">
              <w:trPr>
                <w:trHeight w:val="253"/>
              </w:trPr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 заданной принципиальной схеме составить комплектацию и расположить аппаратуру РШ; </w:t>
                  </w:r>
                </w:p>
              </w:tc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521D55">
              <w:trPr>
                <w:trHeight w:val="247"/>
              </w:trPr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 заданной принципиальной схеме составить монтажную схему;</w:t>
                  </w:r>
                </w:p>
              </w:tc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521D55">
              <w:trPr>
                <w:trHeight w:val="109"/>
              </w:trPr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Монтаж РШ по монтажной схеме; </w:t>
                  </w:r>
                </w:p>
              </w:tc>
              <w:tc>
                <w:tcPr>
                  <w:tcW w:w="3840" w:type="dxa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521D55">
              <w:trPr>
                <w:trHeight w:val="109"/>
              </w:trPr>
              <w:tc>
                <w:tcPr>
                  <w:tcW w:w="7681" w:type="dxa"/>
                  <w:gridSpan w:val="2"/>
                </w:tcPr>
                <w:p w:rsidR="00521D55" w:rsidRDefault="00521D55" w:rsidP="002750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Проверка и регулировка аппаратуры РШ </w:t>
                  </w:r>
                </w:p>
              </w:tc>
            </w:tr>
          </w:tbl>
          <w:p w:rsidR="00521D55" w:rsidRDefault="00521D55" w:rsidP="002750E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521D55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21D55" w:rsidRPr="00521D55" w:rsidTr="008D2CB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5" w:rsidRDefault="00521D55" w:rsidP="002750E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Сборка стрелочной гарнитуры, установка и монтаж стрелочных электроприводов. </w:t>
            </w:r>
          </w:p>
          <w:p w:rsidR="00521D55" w:rsidRDefault="00521D55" w:rsidP="002750E3">
            <w:pPr>
              <w:pStyle w:val="Default"/>
              <w:jc w:val="both"/>
              <w:rPr>
                <w:sz w:val="23"/>
                <w:szCs w:val="23"/>
              </w:rPr>
            </w:pPr>
            <w:r w:rsidRPr="00521D55">
              <w:rPr>
                <w:sz w:val="23"/>
                <w:szCs w:val="23"/>
              </w:rPr>
              <w:t>Разборка, чистка, смазка, сбо</w:t>
            </w:r>
            <w:r>
              <w:rPr>
                <w:sz w:val="23"/>
                <w:szCs w:val="23"/>
              </w:rPr>
              <w:t>рка, регулировка переводного ме</w:t>
            </w:r>
            <w:r w:rsidRPr="00521D55">
              <w:rPr>
                <w:sz w:val="23"/>
                <w:szCs w:val="23"/>
              </w:rPr>
              <w:t>хани</w:t>
            </w:r>
            <w:r>
              <w:rPr>
                <w:sz w:val="23"/>
                <w:szCs w:val="23"/>
              </w:rPr>
              <w:t xml:space="preserve">зма стрелочного электропривода; </w:t>
            </w:r>
            <w:r w:rsidRPr="00521D55">
              <w:rPr>
                <w:sz w:val="23"/>
                <w:szCs w:val="23"/>
              </w:rPr>
              <w:t xml:space="preserve"> Изготовление шаблона электрической схемы</w:t>
            </w:r>
            <w:r>
              <w:rPr>
                <w:sz w:val="23"/>
                <w:szCs w:val="23"/>
              </w:rPr>
              <w:t xml:space="preserve"> перевода стрелки и его монтаж; </w:t>
            </w:r>
            <w:r w:rsidRPr="00521D55">
              <w:rPr>
                <w:sz w:val="23"/>
                <w:szCs w:val="23"/>
              </w:rPr>
              <w:t xml:space="preserve"> Монтаж стрелочной гарнитуры и установка электроп</w:t>
            </w:r>
            <w:r>
              <w:rPr>
                <w:sz w:val="23"/>
                <w:szCs w:val="23"/>
              </w:rPr>
              <w:t xml:space="preserve">ривода; </w:t>
            </w:r>
            <w:r w:rsidRPr="00521D55">
              <w:rPr>
                <w:sz w:val="23"/>
                <w:szCs w:val="23"/>
              </w:rPr>
              <w:t xml:space="preserve"> Монтаж путевой коробки стрелочного электропривода.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521D55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21D55" w:rsidRPr="00FE7A1C" w:rsidTr="008D2CB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5" w:rsidRDefault="00521D55" w:rsidP="002750E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Внутрипостовой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монтаж устройств электрической централизации </w:t>
            </w:r>
          </w:p>
          <w:p w:rsidR="00521D55" w:rsidRDefault="00521D55" w:rsidP="002750E3">
            <w:pPr>
              <w:pStyle w:val="Default"/>
              <w:jc w:val="both"/>
              <w:rPr>
                <w:sz w:val="23"/>
                <w:szCs w:val="23"/>
              </w:rPr>
            </w:pPr>
            <w:r w:rsidRPr="00521D55">
              <w:rPr>
                <w:sz w:val="23"/>
                <w:szCs w:val="23"/>
              </w:rPr>
              <w:t>Составление комплек</w:t>
            </w:r>
            <w:r>
              <w:rPr>
                <w:sz w:val="23"/>
                <w:szCs w:val="23"/>
              </w:rPr>
              <w:t xml:space="preserve">товочной ведомости-схемы;  </w:t>
            </w:r>
            <w:r w:rsidRPr="00521D55">
              <w:rPr>
                <w:sz w:val="23"/>
                <w:szCs w:val="23"/>
              </w:rPr>
              <w:t xml:space="preserve">Монтаж схемы </w:t>
            </w:r>
            <w:proofErr w:type="spellStart"/>
            <w:r>
              <w:rPr>
                <w:sz w:val="23"/>
                <w:szCs w:val="23"/>
              </w:rPr>
              <w:t>статива</w:t>
            </w:r>
            <w:proofErr w:type="spellEnd"/>
            <w:r>
              <w:rPr>
                <w:sz w:val="23"/>
                <w:szCs w:val="23"/>
              </w:rPr>
              <w:t xml:space="preserve"> по принципиальной схеме;  Проверка монтажных схем; </w:t>
            </w:r>
            <w:r w:rsidRPr="00521D55">
              <w:rPr>
                <w:sz w:val="23"/>
                <w:szCs w:val="23"/>
              </w:rPr>
              <w:t xml:space="preserve">Способы монтажа </w:t>
            </w:r>
            <w:proofErr w:type="spellStart"/>
            <w:r w:rsidRPr="00521D55">
              <w:rPr>
                <w:sz w:val="23"/>
                <w:szCs w:val="23"/>
              </w:rPr>
              <w:t>стативов</w:t>
            </w:r>
            <w:proofErr w:type="spellEnd"/>
            <w:r w:rsidRPr="00521D55">
              <w:rPr>
                <w:sz w:val="23"/>
                <w:szCs w:val="23"/>
              </w:rPr>
              <w:t xml:space="preserve"> по монтажным схемам.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521D55" w:rsidRDefault="008D2CBE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521D55" w:rsidRPr="00FE7A1C" w:rsidTr="008D2CB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1D55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5" w:rsidRPr="00C330FB" w:rsidRDefault="00521D55" w:rsidP="00521D55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508F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508F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C330FB" w:rsidRDefault="0052508F" w:rsidP="00521D5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55" w:rsidRPr="00AB192B" w:rsidRDefault="00521D55" w:rsidP="00521D5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</w:tr>
    </w:tbl>
    <w:p w:rsidR="00831D03" w:rsidRPr="006A4EA9" w:rsidRDefault="00831D03" w:rsidP="00831D03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831D03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>
        <w:rPr>
          <w:rFonts w:ascii="Times New Roman" w:hAnsi="Times New Roman"/>
          <w:sz w:val="24"/>
        </w:rPr>
        <w:t>мастерской.</w:t>
      </w:r>
    </w:p>
    <w:p w:rsidR="00831D03" w:rsidRPr="00D72F12" w:rsidRDefault="008A6D52" w:rsidP="00831D03">
      <w:pPr>
        <w:ind w:firstLine="709"/>
        <w:jc w:val="both"/>
        <w:rPr>
          <w:rFonts w:ascii="Times New Roman" w:hAnsi="Times New Roman"/>
          <w:b/>
          <w:sz w:val="24"/>
        </w:rPr>
      </w:pPr>
      <w:r w:rsidRPr="008A6D52">
        <w:rPr>
          <w:rFonts w:ascii="Times New Roman" w:hAnsi="Times New Roman"/>
          <w:b/>
          <w:sz w:val="24"/>
        </w:rPr>
        <w:t>Мастерская «Монтажа устройств систем сигнализации, централизации и блокировки (СЦБ) и железнодорожной автоматики и телемеханики (</w:t>
      </w:r>
      <w:proofErr w:type="gramStart"/>
      <w:r w:rsidRPr="008A6D52">
        <w:rPr>
          <w:rFonts w:ascii="Times New Roman" w:hAnsi="Times New Roman"/>
          <w:b/>
          <w:sz w:val="24"/>
        </w:rPr>
        <w:t>ЖАТ</w:t>
      </w:r>
      <w:proofErr w:type="gramEnd"/>
      <w:r w:rsidRPr="008A6D52">
        <w:rPr>
          <w:rFonts w:ascii="Times New Roman" w:hAnsi="Times New Roman"/>
          <w:b/>
          <w:sz w:val="24"/>
        </w:rPr>
        <w:t>)»</w:t>
      </w:r>
    </w:p>
    <w:p w:rsidR="00831D03" w:rsidRPr="00E416A1" w:rsidRDefault="00831D03" w:rsidP="002750E3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A62FF3" w:rsidRPr="00A62FF3" w:rsidRDefault="00831D03" w:rsidP="002750E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A62FF3">
        <w:rPr>
          <w:sz w:val="24"/>
          <w:szCs w:val="24"/>
        </w:rPr>
        <w:t xml:space="preserve"> </w:t>
      </w:r>
      <w:r w:rsidR="00A62FF3" w:rsidRPr="00A62FF3">
        <w:rPr>
          <w:rFonts w:ascii="Times New Roman" w:hAnsi="Times New Roman"/>
          <w:sz w:val="24"/>
          <w:szCs w:val="24"/>
        </w:rPr>
        <w:t>Стол преподавателя, Стул преподавателя</w:t>
      </w:r>
      <w:r w:rsidR="008A6D52" w:rsidRPr="00A62FF3">
        <w:rPr>
          <w:rFonts w:ascii="Times New Roman" w:hAnsi="Times New Roman"/>
          <w:sz w:val="24"/>
          <w:szCs w:val="24"/>
        </w:rPr>
        <w:t xml:space="preserve">, </w:t>
      </w:r>
    </w:p>
    <w:p w:rsidR="008A6D52" w:rsidRPr="00A62FF3" w:rsidRDefault="00831D03" w:rsidP="002750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2FF3">
        <w:rPr>
          <w:rFonts w:ascii="Times New Roman" w:hAnsi="Times New Roman"/>
          <w:sz w:val="24"/>
        </w:rPr>
        <w:t>Инструменты и приспособления:</w:t>
      </w:r>
      <w:r w:rsidRPr="009B79CD">
        <w:t xml:space="preserve"> </w:t>
      </w:r>
      <w:proofErr w:type="gramStart"/>
      <w:r w:rsidR="008A6D52" w:rsidRPr="00A62FF3">
        <w:rPr>
          <w:rFonts w:ascii="Times New Roman" w:hAnsi="Times New Roman"/>
          <w:sz w:val="24"/>
          <w:szCs w:val="24"/>
        </w:rPr>
        <w:t>Стенд «Марки кабеля»,</w:t>
      </w:r>
      <w:r w:rsidR="00A62FF3" w:rsidRPr="00A62FF3">
        <w:t xml:space="preserve"> </w:t>
      </w:r>
      <w:r w:rsidR="00A62FF3" w:rsidRPr="00A62FF3">
        <w:rPr>
          <w:rFonts w:ascii="Times New Roman" w:hAnsi="Times New Roman"/>
          <w:sz w:val="24"/>
          <w:szCs w:val="24"/>
        </w:rPr>
        <w:t>Стенд «Виды кабельных перчаток - муфт»-1 шт., Муфта:</w:t>
      </w:r>
      <w:proofErr w:type="gramEnd"/>
      <w:r w:rsidR="00A62FF3" w:rsidRPr="00A62FF3">
        <w:rPr>
          <w:rFonts w:ascii="Times New Roman" w:hAnsi="Times New Roman"/>
          <w:sz w:val="24"/>
          <w:szCs w:val="24"/>
        </w:rPr>
        <w:t xml:space="preserve"> РМ-4-28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разветвительная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муфта на 4 направления по 8 контактов для расшивки кабеля.-5 шт., Муфта: РМ-7-49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разветвительная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муфта на 7 направления по 8 контактов для расшивки кабеля.-2 шт., Муфта: УКМ-12 для разделки одного кабеля и содержащая две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шестиштырные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колодки с общим количеством 12 клем-6 шт., Муфта: </w:t>
      </w:r>
      <w:proofErr w:type="gramStart"/>
      <w:r w:rsidR="00A62FF3" w:rsidRPr="00A62FF3">
        <w:rPr>
          <w:rFonts w:ascii="Times New Roman" w:hAnsi="Times New Roman"/>
          <w:sz w:val="24"/>
          <w:szCs w:val="24"/>
        </w:rPr>
        <w:t xml:space="preserve">УПМ-24 для разделки двух кабелей и содержащая четыре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шестиштырные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колодки с общим количеством 24 клем-2 шт., Путевой ящик предназначен для размещения коммутационных изделий (трансформаторов, реле, резисторов и т.д.) используемых в схемах рельсовых цепей, а так же для разделки подводимого сигнального кабеля и подключения приборов с помощью перемычек к рельсам-6 шт., Муфта:</w:t>
      </w:r>
      <w:proofErr w:type="gramEnd"/>
      <w:r w:rsidR="00A62FF3" w:rsidRPr="00A62FF3">
        <w:rPr>
          <w:rFonts w:ascii="Times New Roman" w:hAnsi="Times New Roman"/>
          <w:sz w:val="24"/>
          <w:szCs w:val="24"/>
        </w:rPr>
        <w:t xml:space="preserve"> С-35; С-50 соединительная муфта различают по внутреннему диаметру горловины, равным 35 мм и 50 мм-3 шт., Электропривод: тип СП-6М устанавливаются электродвигатели постоянного тока тип: МСП-0,15 на номинальное напряжение 30, 110 или 160В и электродвигатели трех фасного переменного тока тип МСТ-0,25 на напряжение 127 и 220 В-2 шт., Светофор мачтовый – устанавливается на перегонах главных путях станций и баковых путях, по которым осуществляется безостановочный пропуск поездов со скорость более 50 км/ч-2, - 2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шт.</w:t>
      </w:r>
      <w:proofErr w:type="gramStart"/>
      <w:r w:rsidR="00A62FF3" w:rsidRPr="00A62FF3">
        <w:rPr>
          <w:rFonts w:ascii="Times New Roman" w:hAnsi="Times New Roman"/>
          <w:sz w:val="24"/>
          <w:szCs w:val="24"/>
        </w:rPr>
        <w:t>,С</w:t>
      </w:r>
      <w:proofErr w:type="gramEnd"/>
      <w:r w:rsidR="00A62FF3" w:rsidRPr="00A62FF3">
        <w:rPr>
          <w:rFonts w:ascii="Times New Roman" w:hAnsi="Times New Roman"/>
          <w:sz w:val="24"/>
          <w:szCs w:val="24"/>
        </w:rPr>
        <w:t>ветофор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маневровый – разрешает или запрещает производство маневров-3 шт., Стойка перегонная ДИСК-Б-2 шт., </w:t>
      </w:r>
      <w:proofErr w:type="gramStart"/>
      <w:r w:rsidR="00A62FF3" w:rsidRPr="00A62FF3">
        <w:rPr>
          <w:rFonts w:ascii="Times New Roman" w:hAnsi="Times New Roman"/>
          <w:sz w:val="24"/>
          <w:szCs w:val="24"/>
        </w:rPr>
        <w:t>Напольный</w:t>
      </w:r>
      <w:proofErr w:type="gramEnd"/>
      <w:r w:rsidR="00A62FF3" w:rsidRPr="00A6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FF3" w:rsidRPr="00A62FF3">
        <w:rPr>
          <w:rFonts w:ascii="Times New Roman" w:hAnsi="Times New Roman"/>
          <w:sz w:val="24"/>
          <w:szCs w:val="24"/>
        </w:rPr>
        <w:t>видеофиксатор</w:t>
      </w:r>
      <w:proofErr w:type="spellEnd"/>
      <w:r w:rsidR="00A62FF3" w:rsidRPr="00A62FF3">
        <w:rPr>
          <w:rFonts w:ascii="Times New Roman" w:hAnsi="Times New Roman"/>
          <w:sz w:val="24"/>
          <w:szCs w:val="24"/>
        </w:rPr>
        <w:t xml:space="preserve"> -2 шт., Стойка управления (электропривода) стрелочного перевода-1 шт., Шкаф-1 шт.,</w:t>
      </w:r>
    </w:p>
    <w:p w:rsidR="00831D03" w:rsidRPr="008A6D52" w:rsidRDefault="00831D03" w:rsidP="002750E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8A6D52">
        <w:rPr>
          <w:rFonts w:ascii="Times New Roman" w:hAnsi="Times New Roman"/>
          <w:sz w:val="24"/>
        </w:rPr>
        <w:t xml:space="preserve">Средства обучения </w:t>
      </w:r>
    </w:p>
    <w:p w:rsidR="008A6D52" w:rsidRDefault="00831D03" w:rsidP="002750E3">
      <w:pPr>
        <w:ind w:firstLine="851"/>
        <w:jc w:val="both"/>
      </w:pP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 w:rsidR="008A6D52" w:rsidRPr="008A6D52">
        <w:rPr>
          <w:rFonts w:ascii="Times New Roman" w:hAnsi="Times New Roman"/>
          <w:sz w:val="24"/>
          <w:szCs w:val="24"/>
        </w:rPr>
        <w:t>Плакат «Конструкция кабеля»</w:t>
      </w:r>
    </w:p>
    <w:p w:rsidR="008A6D52" w:rsidRDefault="008A6D52" w:rsidP="002750E3">
      <w:pPr>
        <w:ind w:firstLine="851"/>
        <w:jc w:val="both"/>
      </w:pPr>
    </w:p>
    <w:p w:rsidR="00831D03" w:rsidRPr="00E416A1" w:rsidRDefault="00831D03" w:rsidP="00831D03">
      <w:pPr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31D03" w:rsidRDefault="00831D03" w:rsidP="00831D03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>
        <w:rPr>
          <w:rFonts w:ascii="Times New Roman" w:hAnsi="Times New Roman"/>
          <w:bCs/>
          <w:sz w:val="24"/>
        </w:rPr>
        <w:t xml:space="preserve">ПМ.01 </w:t>
      </w:r>
      <w:r w:rsidRPr="00B33643">
        <w:rPr>
          <w:rFonts w:ascii="Times New Roman" w:hAnsi="Times New Roman"/>
          <w:bCs/>
          <w:sz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>
        <w:rPr>
          <w:rFonts w:ascii="Times New Roman" w:hAnsi="Times New Roman"/>
          <w:bCs/>
          <w:sz w:val="24"/>
        </w:rPr>
        <w:t>.</w:t>
      </w:r>
    </w:p>
    <w:p w:rsidR="00831D03" w:rsidRDefault="00831D03" w:rsidP="00831D03">
      <w:pPr>
        <w:ind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>
        <w:rPr>
          <w:rFonts w:ascii="Times New Roman" w:hAnsi="Times New Roman"/>
          <w:bCs/>
          <w:sz w:val="24"/>
        </w:rPr>
        <w:t xml:space="preserve"> МДК.01.01 </w:t>
      </w:r>
      <w:r w:rsidRPr="00B33643">
        <w:rPr>
          <w:rFonts w:ascii="Times New Roman" w:hAnsi="Times New Roman"/>
          <w:bCs/>
          <w:sz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hAnsi="Times New Roman"/>
          <w:bCs/>
          <w:sz w:val="24"/>
        </w:rPr>
        <w:t xml:space="preserve">, МДК 01.02  </w:t>
      </w:r>
      <w:r w:rsidRPr="00B33643">
        <w:rPr>
          <w:rFonts w:ascii="Times New Roman" w:hAnsi="Times New Roman"/>
          <w:bCs/>
          <w:sz w:val="24"/>
        </w:rPr>
        <w:t>Теоретические основы построения и эксплуатации перегонных систем железнодорожной  автоматики</w:t>
      </w:r>
      <w:r>
        <w:rPr>
          <w:rFonts w:ascii="Times New Roman" w:hAnsi="Times New Roman"/>
          <w:bCs/>
          <w:sz w:val="24"/>
        </w:rPr>
        <w:t xml:space="preserve"> и МДК 01.03.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r w:rsidRPr="00B33643">
        <w:rPr>
          <w:rFonts w:ascii="Times New Roman" w:hAnsi="Times New Roman"/>
          <w:bCs/>
          <w:sz w:val="24"/>
        </w:rPr>
        <w:t>Теоретические основы построения и эксплуатации микропроцессорных и диагностических систем автоматики</w:t>
      </w:r>
      <w:proofErr w:type="gramStart"/>
      <w:r w:rsidRPr="00B33643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.</w:t>
      </w:r>
      <w:proofErr w:type="gramEnd"/>
    </w:p>
    <w:p w:rsidR="00831D03" w:rsidRPr="00E416A1" w:rsidRDefault="00831D03" w:rsidP="00831D03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831D03" w:rsidRPr="00E416A1" w:rsidRDefault="00831D03" w:rsidP="00831D03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31D03" w:rsidRPr="00E416A1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Pr="00B33643">
        <w:rPr>
          <w:rFonts w:ascii="Times New Roman" w:hAnsi="Times New Roman"/>
          <w:sz w:val="24"/>
        </w:rPr>
        <w:t>27.02.03 Автомати</w:t>
      </w:r>
      <w:r>
        <w:rPr>
          <w:rFonts w:ascii="Times New Roman" w:hAnsi="Times New Roman"/>
          <w:sz w:val="24"/>
        </w:rPr>
        <w:t xml:space="preserve">ка и телемеханика на транспорте </w:t>
      </w:r>
      <w:r w:rsidRPr="00B33643">
        <w:rPr>
          <w:rFonts w:ascii="Times New Roman" w:hAnsi="Times New Roman"/>
          <w:sz w:val="24"/>
        </w:rPr>
        <w:t>(железнодорожном транспорте)</w:t>
      </w:r>
      <w:r>
        <w:rPr>
          <w:rFonts w:ascii="Times New Roman" w:hAnsi="Times New Roman"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831D03" w:rsidRPr="005717DB" w:rsidRDefault="00831D03" w:rsidP="00831D03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31D03" w:rsidRPr="005717DB" w:rsidRDefault="00831D03" w:rsidP="00831D03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831D03" w:rsidRPr="00D81B6C" w:rsidTr="00521D55">
        <w:tc>
          <w:tcPr>
            <w:tcW w:w="3240" w:type="dxa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31D03" w:rsidRPr="00D81B6C" w:rsidTr="00521D55">
        <w:trPr>
          <w:trHeight w:val="20"/>
        </w:trPr>
        <w:tc>
          <w:tcPr>
            <w:tcW w:w="3240" w:type="dxa"/>
            <w:vAlign w:val="center"/>
          </w:tcPr>
          <w:p w:rsidR="00831D03" w:rsidRPr="00CB15AC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831D03" w:rsidRPr="00A05BA0" w:rsidRDefault="00831D03" w:rsidP="00B721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 w:rsidR="00D1564D"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УП.01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831D03" w:rsidRPr="00B46F51" w:rsidRDefault="00831D03" w:rsidP="00B7217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831D03" w:rsidRPr="00B92E70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31D03" w:rsidRPr="00400E67" w:rsidRDefault="00831D03" w:rsidP="00521D5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31D03" w:rsidRPr="00D81B6C" w:rsidTr="00521D55">
        <w:trPr>
          <w:trHeight w:val="20"/>
        </w:trPr>
        <w:tc>
          <w:tcPr>
            <w:tcW w:w="3240" w:type="dxa"/>
            <w:vAlign w:val="center"/>
          </w:tcPr>
          <w:p w:rsidR="00831D03" w:rsidRPr="00400E67" w:rsidRDefault="00831D03" w:rsidP="00B7217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831D03" w:rsidRPr="00A05BA0" w:rsidRDefault="00831D03" w:rsidP="00B721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 w:rsidR="00D1564D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УП.01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831D03" w:rsidRPr="00A05BA0" w:rsidRDefault="00831D03" w:rsidP="00B7217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831D03" w:rsidRPr="00400E67" w:rsidRDefault="00831D03" w:rsidP="00B7217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D1564D"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УП.01</w:t>
            </w:r>
          </w:p>
        </w:tc>
        <w:tc>
          <w:tcPr>
            <w:tcW w:w="2835" w:type="dxa"/>
            <w:shd w:val="clear" w:color="auto" w:fill="auto"/>
          </w:tcPr>
          <w:p w:rsidR="00831D03" w:rsidRPr="00B92E70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31D03" w:rsidRPr="00D81B6C" w:rsidRDefault="00831D03" w:rsidP="00521D55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31D03" w:rsidRPr="00D81B6C" w:rsidTr="00521D55">
        <w:trPr>
          <w:trHeight w:val="20"/>
        </w:trPr>
        <w:tc>
          <w:tcPr>
            <w:tcW w:w="3240" w:type="dxa"/>
            <w:vAlign w:val="center"/>
          </w:tcPr>
          <w:p w:rsidR="00831D03" w:rsidRPr="00400E67" w:rsidRDefault="00831D03" w:rsidP="00B7217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831D03" w:rsidRPr="00400E67" w:rsidRDefault="00831D03" w:rsidP="00B72176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831D03" w:rsidRPr="00400E67" w:rsidRDefault="00831D03" w:rsidP="00B7217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831D03" w:rsidRPr="00B92E70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31D03" w:rsidRPr="00D81B6C" w:rsidRDefault="00831D03" w:rsidP="00521D55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31D03" w:rsidRPr="00D81B6C" w:rsidTr="00521D55">
        <w:trPr>
          <w:trHeight w:val="2982"/>
        </w:trPr>
        <w:tc>
          <w:tcPr>
            <w:tcW w:w="3240" w:type="dxa"/>
            <w:vAlign w:val="center"/>
          </w:tcPr>
          <w:p w:rsidR="00831D03" w:rsidRPr="00400E67" w:rsidRDefault="00831D03" w:rsidP="00B7217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831D03" w:rsidRPr="00B46F51" w:rsidRDefault="00831D03" w:rsidP="00B7217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 w:rsidR="00D1564D">
              <w:rPr>
                <w:rFonts w:ascii="Times New Roman" w:hAnsi="Times New Roman"/>
                <w:bCs/>
                <w:sz w:val="24"/>
              </w:rPr>
              <w:t>программе учебной практики УП.01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831D03" w:rsidRPr="00B46F51" w:rsidRDefault="00831D03" w:rsidP="00B7217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831D03" w:rsidRPr="00B92E70" w:rsidRDefault="00831D03" w:rsidP="00521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31D03" w:rsidRPr="00400E67" w:rsidRDefault="00831D03" w:rsidP="00521D5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31D03" w:rsidRPr="005717DB" w:rsidRDefault="00831D03" w:rsidP="00831D03">
      <w:pPr>
        <w:jc w:val="right"/>
        <w:rPr>
          <w:rFonts w:ascii="Times New Roman" w:hAnsi="Times New Roman"/>
          <w:i/>
          <w:sz w:val="24"/>
        </w:rPr>
      </w:pPr>
    </w:p>
    <w:p w:rsidR="00831D03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</w:p>
    <w:p w:rsidR="00831D03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831D03" w:rsidRDefault="00831D03" w:rsidP="00831D03">
      <w:pPr>
        <w:ind w:firstLine="709"/>
        <w:jc w:val="both"/>
        <w:rPr>
          <w:rFonts w:ascii="Times New Roman" w:hAnsi="Times New Roman"/>
          <w:sz w:val="24"/>
        </w:rPr>
      </w:pPr>
    </w:p>
    <w:p w:rsidR="00831D03" w:rsidRPr="005717DB" w:rsidRDefault="00831D03" w:rsidP="00831D03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6"/>
        <w:gridCol w:w="2268"/>
      </w:tblGrid>
      <w:tr w:rsidR="00831D03" w:rsidRPr="00D81B6C" w:rsidTr="00521D55">
        <w:tc>
          <w:tcPr>
            <w:tcW w:w="2700" w:type="dxa"/>
            <w:shd w:val="clear" w:color="auto" w:fill="auto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D03" w:rsidRPr="00D81B6C" w:rsidRDefault="00831D03" w:rsidP="00521D5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831D03" w:rsidRPr="00D81B6C" w:rsidTr="00521D55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31D03" w:rsidRPr="00B33643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64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33643">
              <w:rPr>
                <w:rFonts w:ascii="Times New Roman" w:hAnsi="Times New Roman"/>
                <w:sz w:val="24"/>
                <w:szCs w:val="24"/>
              </w:rPr>
              <w:t>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:rsidR="00831D03" w:rsidRPr="008D7813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2"/>
            </w:tblGrid>
            <w:tr w:rsidR="00831D03" w:rsidRPr="00A314E8" w:rsidTr="00521D55">
              <w:trPr>
                <w:trHeight w:val="109"/>
              </w:trPr>
              <w:tc>
                <w:tcPr>
                  <w:tcW w:w="4782" w:type="dxa"/>
                </w:tcPr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Наличие практического опыта эксплуатации ст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анционных, перегонных, микропро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цессор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ных и диагностических систем же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лезнодорожной автоматики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умение: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читать принципиальные схемы станционных устройств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вы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полнять работы по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проектировани</w:t>
                  </w:r>
                  <w:proofErr w:type="spell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от-дельных</w:t>
                  </w:r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эл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ементов проекта оборудования ча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сти ста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нции станционными системами ав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читать принципиальные схемы перегонных устройств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вып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олнять работы по проектированию   от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дельных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элементов проекта оборудования участка пере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гона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системами интервального ре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гулирования движения поездов;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анализировать процесс функционирования микропроцессорных и диагностических систем автоматики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телемеханики в процессе обра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ботки поступающей информации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знание: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эксплу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атационно-технических основ обо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рудования станций системами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логики пос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троения, типовых схемных реше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ний станционных систем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принципов построения принципиальных и блочных 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хем станционных систем автомати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принципов построения принципиальных и блочных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схем систем автоматизации и ме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ханизации сортировочных станций;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принципов 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осигнализования</w:t>
                  </w:r>
                  <w:proofErr w:type="spell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маршрути-зации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станций;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основ проектирования при оборудовании станций устройствами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станционной</w:t>
                  </w:r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автома</w:t>
                  </w:r>
                  <w:proofErr w:type="spell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алгоритмов функционирования станционных систем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принципов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работы станционных систем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элек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трической централизации по принципиальным и блочным схемам;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принципов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работы схем автоматизации и ме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ханизации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сортировочных станций по принци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пиальным и блочным схемам;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принципов построения кабельных сетей на станциях;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эксплуатационно-технических основ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обо-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рудования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перегонов системами интервального регулирования движения поездов;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принципов расстановки сигналов на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пере-гонах</w:t>
                  </w:r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основ проектирования при 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борудовании пе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регонов перегонными системами автоматики для интервального регулирования движения поездов на перегонах;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логики построения, типовых схемных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шений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систем перегонной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алгоритмов функционирования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перегон-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систем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принципов построения принципиальных схем перегонных систем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принципов работы принципиальных схем перегонных систем автоматики;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-принципов построения путевого и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бельного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планов на перегоне;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эксплуатационно-технических основ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обо-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рудования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станций и перегонов микропроцес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сорными системами регулирования движения поездов и диагностическими системами;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-логики и типовых решений построения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ап-</w:t>
                  </w:r>
                  <w:proofErr w:type="spell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паратуры</w:t>
                  </w:r>
                  <w:proofErr w:type="spellEnd"/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микропроцессорных и диагностиче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ских систем автоматики и телемеханики;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структуры и принципов построения </w:t>
                  </w:r>
                  <w:proofErr w:type="spellStart"/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мик-ропроцессор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диагностических систем ав</w:t>
                  </w: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томатики и телемеханики;</w:t>
                  </w:r>
                </w:p>
                <w:p w:rsidR="00831D03" w:rsidRPr="00A314E8" w:rsidRDefault="00831D03" w:rsidP="00B7217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-алгоритмов функционирования </w:t>
                  </w:r>
                  <w:proofErr w:type="gramStart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микро-процессорных</w:t>
                  </w:r>
                  <w:proofErr w:type="gramEnd"/>
                  <w:r w:rsidRPr="00A314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диагностических систем автоматики и телемеханики</w:t>
                  </w:r>
                </w:p>
              </w:tc>
            </w:tr>
          </w:tbl>
          <w:p w:rsidR="00831D03" w:rsidRPr="00A314E8" w:rsidRDefault="00831D03" w:rsidP="00B721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1D03" w:rsidRPr="00B92E70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31D03" w:rsidRPr="00D81B6C" w:rsidRDefault="00831D03" w:rsidP="00B7217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31D03" w:rsidRPr="00D81B6C" w:rsidTr="00521D55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31D03" w:rsidRPr="008D7813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64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3643">
              <w:rPr>
                <w:rFonts w:ascii="Times New Roman" w:hAnsi="Times New Roman"/>
                <w:sz w:val="24"/>
                <w:szCs w:val="24"/>
              </w:rPr>
              <w:t xml:space="preserve">пределять и устранять отказы в работе станционных, </w:t>
            </w:r>
            <w:r w:rsidRPr="00B33643">
              <w:rPr>
                <w:rFonts w:ascii="Times New Roman" w:hAnsi="Times New Roman"/>
                <w:sz w:val="24"/>
                <w:szCs w:val="24"/>
              </w:rPr>
              <w:lastRenderedPageBreak/>
              <w:t>перегонных, микропроцессорных и диагностических систем автоматики.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Наличие практического опыта эксплуатации станционных, перегонных, </w:t>
            </w:r>
            <w:proofErr w:type="spellStart"/>
            <w:proofErr w:type="gram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микропро-цессорных</w:t>
            </w:r>
            <w:proofErr w:type="spellEnd"/>
            <w:proofErr w:type="gram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 и диагностических систем же-</w:t>
            </w:r>
            <w:proofErr w:type="spell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лезнодорожной</w:t>
            </w:r>
            <w:proofErr w:type="spell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 автоматики умение: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выполнять замену приборов и устрой</w:t>
            </w:r>
            <w:proofErr w:type="gram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ств ст</w:t>
            </w:r>
            <w:proofErr w:type="gram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анционного оборудования;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выполнять замену приборов и устройств перегонного оборудования;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- производить замену </w:t>
            </w:r>
            <w:proofErr w:type="spell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субблоков</w:t>
            </w:r>
            <w:proofErr w:type="spell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 систем автоматики и телеме</w:t>
            </w: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ханики; знание: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- алгоритмов функционирования </w:t>
            </w:r>
            <w:proofErr w:type="spellStart"/>
            <w:proofErr w:type="gram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станци-онных</w:t>
            </w:r>
            <w:proofErr w:type="spellEnd"/>
            <w:proofErr w:type="gram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 систем автоматики;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принципов работы станционных систем электрич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еской централизации по принципи</w:t>
            </w: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альным и блочным схемам;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принципов работы схем автоматизации и механизации сортировочных станций по принципиа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льным и блочным схемам; алгорит</w:t>
            </w: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мов функци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онирования перегонных систем ав</w:t>
            </w: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томатики;</w:t>
            </w:r>
            <w:r>
              <w:t xml:space="preserve"> </w:t>
            </w: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- принципов работы принципиальных схем перегонных систем автоматики;</w:t>
            </w:r>
          </w:p>
          <w:p w:rsidR="00831D03" w:rsidRPr="00A314E8" w:rsidRDefault="00831D03" w:rsidP="00B72176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- алгоритмов функционирования </w:t>
            </w:r>
            <w:proofErr w:type="gramStart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>микро-процессорных</w:t>
            </w:r>
            <w:proofErr w:type="gramEnd"/>
            <w:r w:rsidRPr="00A314E8">
              <w:rPr>
                <w:rFonts w:ascii="Times New Roman" w:hAnsi="Times New Roman"/>
                <w:bCs/>
                <w:sz w:val="24"/>
                <w:szCs w:val="24"/>
              </w:rPr>
              <w:t xml:space="preserve"> и диагностических систем автоматики и телемеханики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D03" w:rsidRPr="00B92E70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831D03" w:rsidRPr="00D81B6C" w:rsidRDefault="00831D03" w:rsidP="00B7217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31D03" w:rsidRPr="00D81B6C" w:rsidTr="00521D55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31D03" w:rsidRPr="008D7813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.3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6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643">
              <w:rPr>
                <w:rFonts w:ascii="Times New Roman" w:hAnsi="Times New Roman"/>
                <w:sz w:val="24"/>
                <w:szCs w:val="24"/>
              </w:rPr>
              <w:t>ыполнять требования по эксплуатации станционных, перегонных микропроцессорных и диагностических систем автоматики.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Наличие практического опыта эксплуатации ст</w:t>
            </w:r>
            <w:r>
              <w:rPr>
                <w:rFonts w:ascii="Times New Roman" w:hAnsi="Times New Roman"/>
                <w:sz w:val="24"/>
                <w:szCs w:val="24"/>
              </w:rPr>
              <w:t>анционных, перегонных, микропро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цессор</w:t>
            </w:r>
            <w:r>
              <w:rPr>
                <w:rFonts w:ascii="Times New Roman" w:hAnsi="Times New Roman"/>
                <w:sz w:val="24"/>
                <w:szCs w:val="24"/>
              </w:rPr>
              <w:t>ных и диагностических систем же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лезнодорожной автоматики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умение: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контро</w:t>
            </w:r>
            <w:r>
              <w:rPr>
                <w:rFonts w:ascii="Times New Roman" w:hAnsi="Times New Roman"/>
                <w:sz w:val="24"/>
                <w:szCs w:val="24"/>
              </w:rPr>
              <w:t>лировать работу станционных уст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ройств и систем автоматики;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документацией на обо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рудование станций;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контролировать работу перегонных систем автоматики;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документацией на обо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рудование перегонов перегонными системами интервальн</w:t>
            </w:r>
            <w:r>
              <w:rPr>
                <w:rFonts w:ascii="Times New Roman" w:hAnsi="Times New Roman"/>
                <w:sz w:val="24"/>
                <w:szCs w:val="24"/>
              </w:rPr>
              <w:t>ого регулирования движения поез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дов;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микропроцессорных и диагностических систем автоматики и </w:t>
            </w:r>
            <w:proofErr w:type="gramStart"/>
            <w:r w:rsidRPr="00A314E8">
              <w:rPr>
                <w:rFonts w:ascii="Times New Roman" w:hAnsi="Times New Roman"/>
                <w:sz w:val="24"/>
                <w:szCs w:val="24"/>
              </w:rPr>
              <w:t>теле-механики</w:t>
            </w:r>
            <w:proofErr w:type="gramEnd"/>
            <w:r w:rsidRPr="00A314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</w:t>
            </w:r>
            <w:proofErr w:type="spellStart"/>
            <w:proofErr w:type="gramStart"/>
            <w:r w:rsidRPr="00A314E8">
              <w:rPr>
                <w:rFonts w:ascii="Times New Roman" w:hAnsi="Times New Roman"/>
                <w:sz w:val="24"/>
                <w:szCs w:val="24"/>
              </w:rPr>
              <w:t>рабо-тоспособности</w:t>
            </w:r>
            <w:proofErr w:type="spellEnd"/>
            <w:proofErr w:type="gramEnd"/>
            <w:r w:rsidRPr="00A314E8">
              <w:rPr>
                <w:rFonts w:ascii="Times New Roman" w:hAnsi="Times New Roman"/>
                <w:sz w:val="24"/>
                <w:szCs w:val="24"/>
              </w:rPr>
              <w:t xml:space="preserve"> аппаратуры </w:t>
            </w:r>
            <w:proofErr w:type="spellStart"/>
            <w:r w:rsidRPr="00A314E8">
              <w:rPr>
                <w:rFonts w:ascii="Times New Roman" w:hAnsi="Times New Roman"/>
                <w:sz w:val="24"/>
                <w:szCs w:val="24"/>
              </w:rPr>
              <w:t>микропроцес</w:t>
            </w:r>
            <w:proofErr w:type="spellEnd"/>
            <w:r w:rsidRPr="00A314E8">
              <w:rPr>
                <w:rFonts w:ascii="Times New Roman" w:hAnsi="Times New Roman"/>
                <w:sz w:val="24"/>
                <w:szCs w:val="24"/>
              </w:rPr>
              <w:t xml:space="preserve">-сорных и диагностических систем </w:t>
            </w:r>
            <w:r w:rsidRPr="00A314E8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 и телемеханики;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эксплуатационно-технических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 обо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рудования станций системами автоматики;</w:t>
            </w:r>
          </w:p>
          <w:p w:rsidR="00831D03" w:rsidRPr="00A314E8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атационно-технических основ обо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рудования перегонов системами интервального регулирования движения поездов;</w:t>
            </w:r>
          </w:p>
          <w:p w:rsidR="00831D03" w:rsidRPr="008D7813" w:rsidRDefault="00831D03" w:rsidP="00B7217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E8">
              <w:rPr>
                <w:rFonts w:ascii="Times New Roman" w:hAnsi="Times New Roman"/>
                <w:sz w:val="24"/>
                <w:szCs w:val="24"/>
              </w:rPr>
              <w:t>-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атационно-технических основ обо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 xml:space="preserve">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станций и перегонов микропроцес</w:t>
            </w:r>
            <w:r w:rsidRPr="00A314E8">
              <w:rPr>
                <w:rFonts w:ascii="Times New Roman" w:hAnsi="Times New Roman"/>
                <w:sz w:val="24"/>
                <w:szCs w:val="24"/>
              </w:rPr>
              <w:t>сорными системами регулирования движения поездов и диагностическими системами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D03" w:rsidRPr="00B92E70" w:rsidRDefault="00831D03" w:rsidP="00B7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31D03" w:rsidRPr="00D81B6C" w:rsidRDefault="00831D03" w:rsidP="00B7217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31D03" w:rsidRDefault="00831D03" w:rsidP="00B72176">
      <w:pPr>
        <w:jc w:val="both"/>
      </w:pPr>
    </w:p>
    <w:p w:rsidR="00521D55" w:rsidRDefault="00521D55" w:rsidP="00B72176">
      <w:pPr>
        <w:jc w:val="both"/>
      </w:pPr>
    </w:p>
    <w:sectPr w:rsidR="00521D55" w:rsidSect="00521D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FF" w:rsidRDefault="00B72176">
      <w:pPr>
        <w:spacing w:line="240" w:lineRule="auto"/>
      </w:pPr>
      <w:r>
        <w:separator/>
      </w:r>
    </w:p>
  </w:endnote>
  <w:endnote w:type="continuationSeparator" w:id="0">
    <w:p w:rsidR="004E2FFF" w:rsidRDefault="00B72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55" w:rsidRDefault="00521D55" w:rsidP="00521D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D55" w:rsidRDefault="00521D55" w:rsidP="00521D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55" w:rsidRDefault="00521D55" w:rsidP="00521D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1DF">
      <w:rPr>
        <w:rStyle w:val="a7"/>
        <w:noProof/>
      </w:rPr>
      <w:t>5</w:t>
    </w:r>
    <w:r>
      <w:rPr>
        <w:rStyle w:val="a7"/>
      </w:rPr>
      <w:fldChar w:fldCharType="end"/>
    </w:r>
  </w:p>
  <w:p w:rsidR="00521D55" w:rsidRDefault="00521D55" w:rsidP="00521D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FF" w:rsidRDefault="00B72176">
      <w:pPr>
        <w:spacing w:line="240" w:lineRule="auto"/>
      </w:pPr>
      <w:r>
        <w:separator/>
      </w:r>
    </w:p>
  </w:footnote>
  <w:footnote w:type="continuationSeparator" w:id="0">
    <w:p w:rsidR="004E2FFF" w:rsidRDefault="00B721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03"/>
    <w:rsid w:val="00217452"/>
    <w:rsid w:val="002750E3"/>
    <w:rsid w:val="003C02E1"/>
    <w:rsid w:val="004E2FFF"/>
    <w:rsid w:val="00521D55"/>
    <w:rsid w:val="0052508F"/>
    <w:rsid w:val="00784F65"/>
    <w:rsid w:val="00831D03"/>
    <w:rsid w:val="008A6D52"/>
    <w:rsid w:val="008D2CBE"/>
    <w:rsid w:val="009B67FF"/>
    <w:rsid w:val="00A62FF3"/>
    <w:rsid w:val="00AE7D56"/>
    <w:rsid w:val="00B72176"/>
    <w:rsid w:val="00D051DF"/>
    <w:rsid w:val="00D13A51"/>
    <w:rsid w:val="00D1564D"/>
    <w:rsid w:val="00D82694"/>
    <w:rsid w:val="00D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03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31D03"/>
    <w:pPr>
      <w:ind w:left="720"/>
      <w:contextualSpacing/>
    </w:pPr>
  </w:style>
  <w:style w:type="paragraph" w:styleId="a5">
    <w:name w:val="footer"/>
    <w:basedOn w:val="a"/>
    <w:link w:val="1"/>
    <w:uiPriority w:val="99"/>
    <w:rsid w:val="00831D03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831D03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831D03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831D03"/>
  </w:style>
  <w:style w:type="character" w:styleId="a8">
    <w:name w:val="Emphasis"/>
    <w:uiPriority w:val="99"/>
    <w:qFormat/>
    <w:rsid w:val="00831D03"/>
    <w:rPr>
      <w:rFonts w:cs="Times New Roman"/>
      <w:i/>
    </w:rPr>
  </w:style>
  <w:style w:type="paragraph" w:customStyle="1" w:styleId="Style35">
    <w:name w:val="Style35"/>
    <w:basedOn w:val="a"/>
    <w:uiPriority w:val="99"/>
    <w:rsid w:val="00831D0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31D03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1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31D03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83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1D03"/>
    <w:rPr>
      <w:b/>
      <w:bCs/>
    </w:rPr>
  </w:style>
  <w:style w:type="paragraph" w:customStyle="1" w:styleId="Default">
    <w:name w:val="Default"/>
    <w:rsid w:val="003C0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03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31D03"/>
    <w:pPr>
      <w:ind w:left="720"/>
      <w:contextualSpacing/>
    </w:pPr>
  </w:style>
  <w:style w:type="paragraph" w:styleId="a5">
    <w:name w:val="footer"/>
    <w:basedOn w:val="a"/>
    <w:link w:val="1"/>
    <w:uiPriority w:val="99"/>
    <w:rsid w:val="00831D03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831D03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831D03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831D03"/>
  </w:style>
  <w:style w:type="character" w:styleId="a8">
    <w:name w:val="Emphasis"/>
    <w:uiPriority w:val="99"/>
    <w:qFormat/>
    <w:rsid w:val="00831D03"/>
    <w:rPr>
      <w:rFonts w:cs="Times New Roman"/>
      <w:i/>
    </w:rPr>
  </w:style>
  <w:style w:type="paragraph" w:customStyle="1" w:styleId="Style35">
    <w:name w:val="Style35"/>
    <w:basedOn w:val="a"/>
    <w:uiPriority w:val="99"/>
    <w:rsid w:val="00831D0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31D03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1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31D03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83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1D03"/>
    <w:rPr>
      <w:b/>
      <w:bCs/>
    </w:rPr>
  </w:style>
  <w:style w:type="paragraph" w:customStyle="1" w:styleId="Default">
    <w:name w:val="Default"/>
    <w:rsid w:val="003C0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dcterms:created xsi:type="dcterms:W3CDTF">2023-06-28T05:21:00Z</dcterms:created>
  <dcterms:modified xsi:type="dcterms:W3CDTF">2023-06-30T05:53:00Z</dcterms:modified>
</cp:coreProperties>
</file>