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bookmarkStart w:id="0" w:name="_Toc113637405"/>
      <w:bookmarkStart w:id="1" w:name="_Toc124938099"/>
      <w:bookmarkStart w:id="2" w:name="_Toc125024768"/>
      <w:bookmarkStart w:id="3" w:name="_Toc134224931"/>
      <w:r w:rsidRPr="00556781">
        <w:rPr>
          <w:rFonts w:ascii="Times New Roman" w:eastAsia="Times New Roman" w:hAnsi="Times New Roman" w:cs="Times New Roman"/>
          <w:bCs/>
          <w:sz w:val="24"/>
          <w:szCs w:val="24"/>
        </w:rPr>
        <w:t xml:space="preserve">Приложение </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556781">
        <w:rPr>
          <w:rFonts w:ascii="Times New Roman" w:eastAsia="Times New Roman" w:hAnsi="Times New Roman" w:cs="Times New Roman"/>
          <w:bCs/>
          <w:sz w:val="24"/>
          <w:szCs w:val="24"/>
        </w:rPr>
        <w:t>к ППССЗ по специальности</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 xml:space="preserve">23.02.01 Организация перевозок и управление </w:t>
      </w:r>
    </w:p>
    <w:p w:rsidR="00532CDF" w:rsidRPr="006E60CE" w:rsidRDefault="00532CDF" w:rsidP="00532CDF">
      <w:pPr>
        <w:tabs>
          <w:tab w:val="left" w:pos="0"/>
        </w:tabs>
        <w:spacing w:after="0" w:line="240" w:lineRule="auto"/>
        <w:ind w:firstLine="709"/>
        <w:jc w:val="right"/>
        <w:rPr>
          <w:rFonts w:ascii="Times New Roman" w:eastAsia="Times New Roman" w:hAnsi="Times New Roman" w:cs="Times New Roman"/>
          <w:bCs/>
          <w:sz w:val="24"/>
          <w:szCs w:val="24"/>
        </w:rPr>
      </w:pPr>
      <w:r w:rsidRPr="006E60CE">
        <w:rPr>
          <w:rFonts w:ascii="Times New Roman" w:eastAsia="Times New Roman" w:hAnsi="Times New Roman" w:cs="Times New Roman"/>
          <w:bCs/>
          <w:sz w:val="24"/>
          <w:szCs w:val="24"/>
        </w:rPr>
        <w:t>на транспорте (по видам)</w:t>
      </w:r>
    </w:p>
    <w:p w:rsidR="00532CDF" w:rsidRPr="00556781" w:rsidRDefault="00532CDF" w:rsidP="00532CDF">
      <w:pPr>
        <w:tabs>
          <w:tab w:val="left" w:pos="0"/>
        </w:tabs>
        <w:spacing w:after="0" w:line="240" w:lineRule="auto"/>
        <w:ind w:firstLine="709"/>
        <w:jc w:val="right"/>
        <w:rPr>
          <w:rFonts w:ascii="Times New Roman" w:eastAsia="Times New Roman" w:hAnsi="Times New Roman" w:cs="Times New Roman"/>
          <w:bCs/>
          <w:color w:val="FF0000"/>
          <w:sz w:val="24"/>
          <w:szCs w:val="24"/>
        </w:rPr>
      </w:pPr>
    </w:p>
    <w:p w:rsidR="00532CDF" w:rsidRPr="00556781" w:rsidRDefault="00532CDF" w:rsidP="00532CDF">
      <w:pPr>
        <w:spacing w:after="0" w:line="240" w:lineRule="auto"/>
        <w:jc w:val="right"/>
        <w:rPr>
          <w:rFonts w:ascii="Times New Roman" w:eastAsia="Times New Roman" w:hAnsi="Times New Roman" w:cs="Times New Roman"/>
          <w:sz w:val="24"/>
          <w:szCs w:val="24"/>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spacing w:after="0" w:line="240" w:lineRule="auto"/>
        <w:jc w:val="center"/>
        <w:rPr>
          <w:rFonts w:ascii="Times New Roman" w:eastAsia="Times New Roman" w:hAnsi="Times New Roman" w:cs="Times New Roman"/>
          <w:sz w:val="28"/>
          <w:szCs w:val="28"/>
        </w:rPr>
      </w:pPr>
    </w:p>
    <w:p w:rsidR="00532CDF" w:rsidRPr="00556781" w:rsidRDefault="00532CDF" w:rsidP="0053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rPr>
      </w:pP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РАБОЧАЯ ПРОГРАММА УЧЕБНОГО ПРЕДМЕТА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ОУД.07 МАТЕМАТИКА</w:t>
      </w:r>
    </w:p>
    <w:p w:rsidR="00532CDF" w:rsidRPr="00556781" w:rsidRDefault="00532CDF" w:rsidP="00532CDF">
      <w:pPr>
        <w:spacing w:after="0" w:line="360" w:lineRule="auto"/>
        <w:jc w:val="center"/>
        <w:rPr>
          <w:rFonts w:ascii="Times New Roman" w:hAnsi="Times New Roman"/>
          <w:b/>
          <w:sz w:val="24"/>
        </w:rPr>
      </w:pPr>
      <w:r w:rsidRPr="00556781">
        <w:rPr>
          <w:rFonts w:ascii="Times New Roman" w:hAnsi="Times New Roman"/>
          <w:b/>
          <w:sz w:val="24"/>
        </w:rPr>
        <w:t>для специальности</w:t>
      </w:r>
    </w:p>
    <w:p w:rsidR="00532CDF" w:rsidRPr="006E60CE" w:rsidRDefault="00532CDF" w:rsidP="00532CDF">
      <w:pPr>
        <w:spacing w:after="0" w:line="240" w:lineRule="auto"/>
        <w:jc w:val="center"/>
        <w:rPr>
          <w:rFonts w:ascii="Times New Roman" w:hAnsi="Times New Roman"/>
          <w:b/>
          <w:i/>
          <w:sz w:val="28"/>
        </w:rPr>
      </w:pPr>
      <w:r w:rsidRPr="006E60CE">
        <w:rPr>
          <w:rFonts w:ascii="Times New Roman" w:hAnsi="Times New Roman"/>
          <w:b/>
          <w:spacing w:val="-2"/>
          <w:sz w:val="24"/>
        </w:rPr>
        <w:t>23.02.01 Организация перевозок и управление на транспорте (по видам)</w:t>
      </w:r>
    </w:p>
    <w:p w:rsidR="00532CDF" w:rsidRPr="00556781" w:rsidRDefault="00532CDF" w:rsidP="00532CDF">
      <w:pPr>
        <w:spacing w:after="0" w:line="360" w:lineRule="auto"/>
        <w:jc w:val="center"/>
        <w:rPr>
          <w:rFonts w:ascii="Times New Roman" w:hAnsi="Times New Roman"/>
          <w:i/>
          <w:sz w:val="24"/>
        </w:rPr>
      </w:pP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 xml:space="preserve">Базовая подготовка </w:t>
      </w:r>
    </w:p>
    <w:p w:rsidR="00532CDF" w:rsidRPr="00556781" w:rsidRDefault="00532CDF" w:rsidP="00532CDF">
      <w:pPr>
        <w:spacing w:after="0" w:line="360" w:lineRule="auto"/>
        <w:jc w:val="center"/>
        <w:rPr>
          <w:rFonts w:ascii="Times New Roman" w:hAnsi="Times New Roman"/>
          <w:i/>
        </w:rPr>
      </w:pPr>
      <w:r w:rsidRPr="00556781">
        <w:rPr>
          <w:rFonts w:ascii="Times New Roman" w:hAnsi="Times New Roman"/>
          <w:i/>
        </w:rPr>
        <w:t>среднего профессионального образования</w:t>
      </w:r>
    </w:p>
    <w:p w:rsidR="00532CDF" w:rsidRPr="00556781" w:rsidRDefault="00532CDF" w:rsidP="00532CDF">
      <w:pPr>
        <w:spacing w:after="0" w:line="360" w:lineRule="auto"/>
        <w:jc w:val="center"/>
        <w:rPr>
          <w:rFonts w:ascii="Times New Roman" w:hAnsi="Times New Roman"/>
          <w:i/>
          <w:sz w:val="24"/>
        </w:rPr>
      </w:pPr>
      <w:r w:rsidRPr="00556781">
        <w:rPr>
          <w:rFonts w:ascii="Times New Roman" w:hAnsi="Times New Roman"/>
          <w:i/>
          <w:sz w:val="24"/>
        </w:rPr>
        <w:t>(год начала подготовки: 202</w:t>
      </w:r>
      <w:r w:rsidR="006B2E86">
        <w:rPr>
          <w:rFonts w:ascii="Times New Roman" w:hAnsi="Times New Roman"/>
          <w:i/>
          <w:sz w:val="24"/>
        </w:rPr>
        <w:t>2</w:t>
      </w:r>
      <w:r w:rsidRPr="00556781">
        <w:rPr>
          <w:rFonts w:ascii="Times New Roman" w:hAnsi="Times New Roman"/>
          <w:i/>
          <w:sz w:val="24"/>
        </w:rPr>
        <w:t xml:space="preserve">) </w:t>
      </w:r>
    </w:p>
    <w:p w:rsidR="00532CDF" w:rsidRDefault="00532CDF" w:rsidP="00532CDF">
      <w:pPr>
        <w:pStyle w:val="1e"/>
        <w:spacing w:after="0" w:line="312" w:lineRule="auto"/>
        <w:jc w:val="both"/>
      </w:pPr>
    </w:p>
    <w:p w:rsidR="00532CDF" w:rsidRDefault="00532CDF" w:rsidP="00532CDF">
      <w:pPr>
        <w:pStyle w:val="1e"/>
        <w:widowControl w:val="0"/>
        <w:spacing w:after="0" w:line="276" w:lineRule="exact"/>
        <w:ind w:right="143"/>
      </w:pPr>
    </w:p>
    <w:p w:rsidR="00532CDF" w:rsidRDefault="00532CDF" w:rsidP="00532CDF">
      <w:pPr>
        <w:pStyle w:val="1e"/>
        <w:widowControl w:val="0"/>
        <w:spacing w:after="0" w:line="276" w:lineRule="exact"/>
        <w:ind w:right="143"/>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Default="00532CDF" w:rsidP="00532CDF">
      <w:pPr>
        <w:pStyle w:val="1e"/>
        <w:widowControl w:val="0"/>
        <w:spacing w:after="0" w:line="276" w:lineRule="exact"/>
        <w:ind w:right="143"/>
        <w:jc w:val="center"/>
        <w:rPr>
          <w:rFonts w:ascii="Times New Roman" w:hAnsi="Times New Roman"/>
          <w:b/>
          <w:sz w:val="24"/>
          <w:szCs w:val="24"/>
        </w:rPr>
      </w:pPr>
    </w:p>
    <w:p w:rsidR="00532CDF" w:rsidRPr="009F438D" w:rsidRDefault="00532CDF" w:rsidP="00532CDF">
      <w:pPr>
        <w:pStyle w:val="1e"/>
        <w:widowControl w:val="0"/>
        <w:spacing w:after="0" w:line="276" w:lineRule="exact"/>
        <w:ind w:right="143"/>
        <w:jc w:val="center"/>
        <w:rPr>
          <w:rFonts w:ascii="Times New Roman" w:eastAsia="Times New Roman" w:hAnsi="Times New Roman"/>
          <w:b/>
          <w:bCs/>
          <w:caps/>
          <w:sz w:val="24"/>
          <w:szCs w:val="24"/>
        </w:rPr>
      </w:pPr>
      <w:r w:rsidRPr="002650CC">
        <w:rPr>
          <w:rFonts w:ascii="Times New Roman" w:hAnsi="Times New Roman"/>
          <w:b/>
          <w:sz w:val="28"/>
          <w:szCs w:val="28"/>
        </w:rPr>
        <w:t>202</w:t>
      </w:r>
      <w:r w:rsidR="006B2E86">
        <w:rPr>
          <w:rFonts w:ascii="Times New Roman" w:hAnsi="Times New Roman"/>
          <w:b/>
          <w:sz w:val="28"/>
          <w:szCs w:val="28"/>
        </w:rPr>
        <w:t>2</w:t>
      </w:r>
      <w:bookmarkStart w:id="4" w:name="_GoBack"/>
      <w:bookmarkEnd w:id="4"/>
    </w:p>
    <w:p w:rsidR="00532CDF" w:rsidRDefault="00532CDF" w:rsidP="00532CDF">
      <w:pPr>
        <w:tabs>
          <w:tab w:val="left" w:pos="8364"/>
        </w:tabs>
        <w:spacing w:after="0"/>
        <w:jc w:val="center"/>
        <w:rPr>
          <w:rFonts w:ascii="OfficinaSansBookC" w:eastAsia="Calibri" w:hAnsi="OfficinaSansBookC" w:cs="Times New Roman"/>
          <w:b/>
          <w:sz w:val="28"/>
          <w:szCs w:val="28"/>
        </w:rPr>
      </w:pPr>
    </w:p>
    <w:p w:rsidR="00716AF8" w:rsidRPr="00716AF8" w:rsidRDefault="00716AF8" w:rsidP="00716AF8">
      <w:pPr>
        <w:jc w:val="center"/>
        <w:rPr>
          <w:rFonts w:ascii="Times New Roman" w:eastAsia="Calibri" w:hAnsi="Times New Roman" w:cs="Times New Roman"/>
          <w:b/>
          <w:sz w:val="28"/>
          <w:szCs w:val="28"/>
        </w:rPr>
      </w:pPr>
    </w:p>
    <w:p w:rsidR="00170B9D" w:rsidRDefault="00170B9D">
      <w:pPr>
        <w:rPr>
          <w:rFonts w:ascii="OfficinaSansBookC" w:eastAsia="Calibri" w:hAnsi="OfficinaSansBookC" w:cs="Times New Roman"/>
          <w:b/>
          <w:sz w:val="28"/>
          <w:szCs w:val="28"/>
        </w:rPr>
      </w:pPr>
    </w:p>
    <w:p w:rsidR="00532CDF" w:rsidRPr="006E60CE" w:rsidRDefault="00532CDF" w:rsidP="00532CDF">
      <w:pPr>
        <w:widowControl w:val="0"/>
        <w:suppressAutoHyphens/>
        <w:spacing w:after="0" w:line="276" w:lineRule="exact"/>
        <w:ind w:right="143"/>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690C7D">
        <w:rPr>
          <w:rFonts w:ascii="Times New Roman" w:eastAsia="Calibri" w:hAnsi="Times New Roman" w:cs="Times New Roman"/>
          <w:b/>
          <w:sz w:val="24"/>
          <w:szCs w:val="24"/>
        </w:rPr>
        <w:t>СОДЕРЖАНИЕ</w:t>
      </w:r>
      <w:r>
        <w:rPr>
          <w:rFonts w:ascii="Times New Roman" w:eastAsia="Calibri" w:hAnsi="Times New Roman" w:cs="Times New Roman"/>
          <w:b/>
          <w:sz w:val="24"/>
          <w:szCs w:val="24"/>
        </w:rPr>
        <w:t xml:space="preserve">                                                           СТР</w:t>
      </w:r>
    </w:p>
    <w:tbl>
      <w:tblPr>
        <w:tblW w:w="9571" w:type="dxa"/>
        <w:tblInd w:w="675" w:type="dxa"/>
        <w:tblLook w:val="04A0" w:firstRow="1" w:lastRow="0" w:firstColumn="1" w:lastColumn="0" w:noHBand="0" w:noVBand="1"/>
      </w:tblPr>
      <w:tblGrid>
        <w:gridCol w:w="7668"/>
        <w:gridCol w:w="1903"/>
      </w:tblGrid>
      <w:tr w:rsidR="00532CDF" w:rsidRPr="00690C7D" w:rsidTr="00806B3C">
        <w:tc>
          <w:tcPr>
            <w:tcW w:w="7668"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ПАСПОРТ РАБОЧЕЙ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sidRPr="00690C7D">
              <w:rPr>
                <w:rFonts w:ascii="Times New Roman" w:eastAsia="Calibri" w:hAnsi="Times New Roman" w:cs="Times New Roman"/>
                <w:b/>
                <w:sz w:val="24"/>
                <w:szCs w:val="24"/>
              </w:rPr>
              <w:t>3</w:t>
            </w:r>
          </w:p>
        </w:tc>
      </w:tr>
      <w:tr w:rsidR="00532CDF" w:rsidRPr="00690C7D" w:rsidTr="00806B3C">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СТРУКТУРА И СОДЕРЖАНИЕ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690C7D"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23</w:t>
            </w:r>
          </w:p>
        </w:tc>
      </w:tr>
      <w:tr w:rsidR="00532CDF" w:rsidRPr="00690C7D" w:rsidTr="00806B3C">
        <w:trPr>
          <w:trHeight w:val="670"/>
        </w:trPr>
        <w:tc>
          <w:tcPr>
            <w:tcW w:w="7668" w:type="dxa"/>
            <w:shd w:val="clear" w:color="auto" w:fill="auto"/>
          </w:tcPr>
          <w:p w:rsidR="00532CDF" w:rsidRPr="00690C7D" w:rsidRDefault="00532CDF" w:rsidP="00806B3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rPr>
            </w:pPr>
            <w:r w:rsidRPr="00690C7D">
              <w:rPr>
                <w:rFonts w:ascii="Times New Roman" w:eastAsia="Times New Roman" w:hAnsi="Times New Roman" w:cs="Times New Roman"/>
                <w:b/>
                <w:sz w:val="24"/>
                <w:szCs w:val="24"/>
              </w:rPr>
              <w:t>УСЛОВИЯ РЕАЛИЗАЦИИ ПРОГРАММЫ УЧЕБНОГО ПРЕДМЕТА</w:t>
            </w:r>
          </w:p>
          <w:p w:rsidR="00532CDF" w:rsidRPr="00690C7D" w:rsidRDefault="00532CDF" w:rsidP="00806B3C">
            <w:pPr>
              <w:suppressAutoHyphens/>
              <w:spacing w:after="0" w:line="240" w:lineRule="auto"/>
              <w:ind w:left="284" w:hanging="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532CDF" w:rsidRPr="00690C7D" w:rsidTr="00806B3C">
        <w:tc>
          <w:tcPr>
            <w:tcW w:w="7668" w:type="dxa"/>
            <w:shd w:val="clear" w:color="auto" w:fill="auto"/>
          </w:tcPr>
          <w:p w:rsidR="00532CDF" w:rsidRPr="00556781" w:rsidRDefault="00532CDF" w:rsidP="00806B3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rPr>
            </w:pPr>
            <w:r w:rsidRPr="00556781">
              <w:rPr>
                <w:rFonts w:ascii="Times New Roman" w:eastAsia="Calibri" w:hAnsi="Times New Roman" w:cs="Times New Roman"/>
                <w:b/>
                <w:sz w:val="24"/>
                <w:szCs w:val="24"/>
              </w:rPr>
              <w:t>КОНТРОЛЬ И ОЦЕНКА РЕЗУЛЬТАТОВ ОСВОЕНИЯ УЧЕБНОГО ПРЕДМЕТА</w:t>
            </w:r>
          </w:p>
          <w:p w:rsidR="00532CDF" w:rsidRPr="00556781" w:rsidRDefault="00532CDF" w:rsidP="00806B3C">
            <w:pPr>
              <w:tabs>
                <w:tab w:val="left" w:pos="644"/>
              </w:tabs>
              <w:suppressAutoHyphens/>
              <w:spacing w:after="0" w:line="240" w:lineRule="auto"/>
              <w:ind w:left="284"/>
              <w:jc w:val="both"/>
              <w:textAlignment w:val="baseline"/>
              <w:rPr>
                <w:rFonts w:ascii="Times New Roman" w:eastAsia="Calibri" w:hAnsi="Times New Roman" w:cs="Times New Roman"/>
                <w:b/>
                <w:sz w:val="24"/>
                <w:szCs w:val="24"/>
              </w:rPr>
            </w:pPr>
          </w:p>
        </w:tc>
        <w:tc>
          <w:tcPr>
            <w:tcW w:w="1903" w:type="dxa"/>
            <w:shd w:val="clear" w:color="auto" w:fill="auto"/>
          </w:tcPr>
          <w:p w:rsidR="00532CDF" w:rsidRPr="00FE39FE"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44</w:t>
            </w:r>
          </w:p>
        </w:tc>
      </w:tr>
      <w:tr w:rsidR="00532CDF" w:rsidRPr="00690C7D" w:rsidTr="00806B3C">
        <w:tc>
          <w:tcPr>
            <w:tcW w:w="7668" w:type="dxa"/>
            <w:shd w:val="clear" w:color="auto" w:fill="auto"/>
          </w:tcPr>
          <w:p w:rsidR="00532CDF" w:rsidRPr="00690C7D" w:rsidRDefault="00532CDF" w:rsidP="0080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690C7D">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rsidR="00532CDF" w:rsidRPr="0023081C" w:rsidRDefault="00532CDF" w:rsidP="00806B3C">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50</w:t>
            </w:r>
          </w:p>
        </w:tc>
      </w:tr>
    </w:tbl>
    <w:p w:rsidR="00532CDF" w:rsidRPr="00690C7D"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Default="00532CDF" w:rsidP="00532CDF">
      <w:pPr>
        <w:suppressAutoHyphens/>
        <w:spacing w:after="0" w:line="240" w:lineRule="auto"/>
        <w:textAlignment w:val="baseline"/>
        <w:rPr>
          <w:rFonts w:ascii="Times New Roman" w:eastAsia="Calibri" w:hAnsi="Times New Roman" w:cs="Times New Roman"/>
          <w:b/>
          <w:sz w:val="24"/>
          <w:szCs w:val="24"/>
        </w:rPr>
      </w:pPr>
    </w:p>
    <w:p w:rsidR="00532CDF" w:rsidRPr="00AA7B1B"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ОУД.07</w:t>
      </w:r>
      <w:r w:rsidRPr="00AA7B1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МАТЕМАТИКА</w:t>
      </w:r>
    </w:p>
    <w:p w:rsidR="00532CDF" w:rsidRDefault="00532CDF" w:rsidP="00532CDF">
      <w:pPr>
        <w:suppressAutoHyphens/>
        <w:spacing w:after="0" w:line="240" w:lineRule="auto"/>
        <w:jc w:val="center"/>
        <w:textAlignment w:val="baseline"/>
        <w:rPr>
          <w:rFonts w:ascii="Times New Roman" w:eastAsia="Calibri" w:hAnsi="Times New Roman" w:cs="Times New Roman"/>
          <w:b/>
          <w:sz w:val="24"/>
          <w:szCs w:val="24"/>
        </w:rPr>
      </w:pPr>
    </w:p>
    <w:p w:rsidR="00532CDF" w:rsidRPr="00AA7B1B" w:rsidRDefault="00532CDF" w:rsidP="00532CDF">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Рабочая программа учебного предмета является частью программы среднего (полного) общего образования по специальности СПО 23.02.01 Организация перевозок и управ</w:t>
      </w:r>
      <w:r>
        <w:rPr>
          <w:rFonts w:ascii="Times New Roman" w:eastAsia="Calibri" w:hAnsi="Times New Roman" w:cs="Times New Roman"/>
          <w:spacing w:val="-2"/>
          <w:sz w:val="24"/>
          <w:szCs w:val="24"/>
        </w:rPr>
        <w:t>ление на транспорте (по видам)</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 обработке перевозочных документов;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поста централизации;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сигналист;</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составитель поездов;</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приемосдатчик груза и багажа;</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rPr>
      </w:pPr>
      <w:r w:rsidRPr="005A1599">
        <w:rPr>
          <w:rFonts w:ascii="Times New Roman" w:eastAsia="Calibri" w:hAnsi="Times New Roman" w:cs="Times New Roman"/>
          <w:spacing w:val="-2"/>
          <w:sz w:val="24"/>
          <w:szCs w:val="24"/>
        </w:rPr>
        <w:t>- оператор сортировочной горки;</w:t>
      </w:r>
    </w:p>
    <w:p w:rsidR="00532CDF" w:rsidRPr="005A1599" w:rsidRDefault="00532CDF" w:rsidP="00532CDF">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5A1599">
        <w:rPr>
          <w:rFonts w:ascii="Times New Roman" w:eastAsia="Calibri" w:hAnsi="Times New Roman" w:cs="Times New Roman"/>
          <w:spacing w:val="-2"/>
          <w:sz w:val="24"/>
          <w:szCs w:val="24"/>
        </w:rPr>
        <w:t>- оператор при дежурном по станции.</w:t>
      </w:r>
    </w:p>
    <w:p w:rsidR="00532CDF" w:rsidRPr="00556781" w:rsidRDefault="00532CDF" w:rsidP="00532CDF">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556781">
        <w:rPr>
          <w:rFonts w:ascii="Times New Roman" w:eastAsia="Times New Roman" w:hAnsi="Times New Roman" w:cs="Times New Roman"/>
          <w:b/>
          <w:sz w:val="24"/>
          <w:szCs w:val="24"/>
        </w:rPr>
        <w:t xml:space="preserve">Место учебного предмета в структуре ОПОП-ППССЗ: </w:t>
      </w:r>
    </w:p>
    <w:p w:rsidR="00532CDF" w:rsidRPr="00556781" w:rsidRDefault="00532CDF" w:rsidP="00532CDF">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532CDF" w:rsidRPr="00556781" w:rsidRDefault="00532CDF" w:rsidP="00532CDF">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556781">
        <w:rPr>
          <w:rFonts w:ascii="Times New Roman" w:eastAsia="Calibri" w:hAnsi="Times New Roman" w:cs="Times New Roman"/>
          <w:sz w:val="24"/>
          <w:szCs w:val="24"/>
        </w:rPr>
        <w:tab/>
      </w:r>
    </w:p>
    <w:p w:rsidR="00532CDF" w:rsidRPr="00556781" w:rsidRDefault="00532CDF" w:rsidP="00532CDF">
      <w:pPr>
        <w:spacing w:after="0" w:line="240" w:lineRule="auto"/>
        <w:ind w:firstLine="709"/>
        <w:rPr>
          <w:rFonts w:ascii="Times New Roman" w:eastAsia="Times New Roman" w:hAnsi="Times New Roman" w:cs="Times New Roman"/>
          <w:color w:val="000000"/>
          <w:sz w:val="24"/>
          <w:szCs w:val="24"/>
        </w:rPr>
      </w:pPr>
      <w:r w:rsidRPr="00556781">
        <w:rPr>
          <w:rFonts w:ascii="Times New Roman" w:eastAsia="Times New Roman" w:hAnsi="Times New Roman" w:cs="Times New Roman"/>
          <w:b/>
          <w:bCs/>
          <w:sz w:val="24"/>
          <w:szCs w:val="24"/>
        </w:rPr>
        <w:t>1.3 Планируемые результаты освоения учебного предмета:</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1.3.1</w:t>
      </w:r>
      <w:r w:rsidRPr="00556781">
        <w:rPr>
          <w:rFonts w:ascii="Times New Roman" w:eastAsia="Times New Roman" w:hAnsi="Times New Roman" w:cs="Times New Roman"/>
          <w:b/>
          <w:sz w:val="24"/>
          <w:szCs w:val="24"/>
        </w:rPr>
        <w:t xml:space="preserve"> </w:t>
      </w:r>
      <w:r w:rsidRPr="00556781">
        <w:rPr>
          <w:rFonts w:ascii="Times New Roman" w:eastAsia="Times New Roman" w:hAnsi="Times New Roman" w:cs="Times New Roman"/>
          <w:sz w:val="24"/>
          <w:szCs w:val="24"/>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6F0828" w:rsidRDefault="006F0828" w:rsidP="00532CDF">
      <w:pPr>
        <w:spacing w:after="0" w:line="240" w:lineRule="auto"/>
        <w:ind w:firstLine="709"/>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t>1.3.2 В результате освоения учебного предмета обучающийся должен</w:t>
      </w:r>
    </w:p>
    <w:p w:rsidR="00532CDF" w:rsidRPr="000E63A7" w:rsidRDefault="00532CDF" w:rsidP="00532CDF">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rsidR="00532CDF" w:rsidRPr="00556781" w:rsidRDefault="00532CDF" w:rsidP="006F0828">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532CDF" w:rsidRPr="00556781" w:rsidRDefault="00532CDF" w:rsidP="006F0828">
      <w:pPr>
        <w:widowControl w:val="0"/>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rPr>
      </w:pPr>
      <w:r w:rsidRPr="00556781">
        <w:rPr>
          <w:rFonts w:ascii="Times New Roman" w:eastAsia="Times New Roman" w:hAnsi="Times New Roman" w:cs="Times New Roman"/>
          <w:color w:val="000000"/>
          <w:sz w:val="24"/>
          <w:szCs w:val="24"/>
        </w:rPr>
        <w:t>решать текстовые задачи, включая задачи, связанные с отношением и с пропорциональностью величин, дробями и процентами;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32CDF" w:rsidRPr="006F1B8F"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32CDF" w:rsidRPr="000E63A7" w:rsidRDefault="00532CDF" w:rsidP="006F0828">
      <w:pPr>
        <w:pStyle w:val="aa"/>
        <w:widowControl w:val="0"/>
        <w:numPr>
          <w:ilvl w:val="0"/>
          <w:numId w:val="25"/>
        </w:numPr>
        <w:shd w:val="clear" w:color="auto" w:fill="FFFFFF"/>
        <w:tabs>
          <w:tab w:val="left" w:pos="993"/>
        </w:tabs>
        <w:spacing w:before="30" w:after="30" w:line="240" w:lineRule="auto"/>
        <w:ind w:left="0" w:firstLine="709"/>
        <w:contextualSpacing w:val="0"/>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w:t>
      </w:r>
      <w:r>
        <w:rPr>
          <w:rFonts w:ascii="Times New Roman" w:eastAsia="Times New Roman" w:hAnsi="Times New Roman" w:cs="Times New Roman"/>
          <w:color w:val="000000"/>
          <w:sz w:val="24"/>
          <w:szCs w:val="24"/>
          <w:lang w:eastAsia="ru-RU"/>
        </w:rPr>
        <w:t>и уравнений, систем, неравенств</w:t>
      </w:r>
    </w:p>
    <w:p w:rsidR="00532CDF" w:rsidRPr="000E63A7" w:rsidRDefault="00532CDF" w:rsidP="006F0828">
      <w:pPr>
        <w:widowControl w:val="0"/>
        <w:spacing w:after="0" w:line="240" w:lineRule="auto"/>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Знать:</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математического доказательства;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доказательств;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существо понятия алгоритма;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алгоритмов;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приводить примеры такого описания;</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статистических закономерностей и выводов;</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532CDF" w:rsidRPr="006F1B8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532CDF" w:rsidRDefault="00532CDF" w:rsidP="006F0828">
      <w:pPr>
        <w:pStyle w:val="aa"/>
        <w:widowControl w:val="0"/>
        <w:spacing w:after="0" w:line="240" w:lineRule="auto"/>
        <w:ind w:left="0" w:firstLine="709"/>
        <w:contextualSpacing w:val="0"/>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p>
    <w:p w:rsidR="006F0828" w:rsidRP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r w:rsidRPr="006F0828">
        <w:rPr>
          <w:rFonts w:ascii="Times New Roman" w:eastAsia="Times New Roman" w:hAnsi="Times New Roman" w:cs="Times New Roman"/>
          <w:sz w:val="24"/>
          <w:szCs w:val="24"/>
          <w:lang w:eastAsia="ru-RU"/>
        </w:rPr>
        <w:t>1.3.3</w:t>
      </w:r>
      <w:r w:rsidRPr="006F0828">
        <w:rPr>
          <w:rFonts w:ascii="Times New Roman" w:eastAsia="Times New Roman" w:hAnsi="Times New Roman" w:cs="Times New Roman"/>
          <w:b/>
          <w:sz w:val="24"/>
          <w:szCs w:val="24"/>
          <w:lang w:eastAsia="ru-RU"/>
        </w:rPr>
        <w:t xml:space="preserve"> </w:t>
      </w:r>
      <w:r w:rsidRPr="006F0828">
        <w:rPr>
          <w:rFonts w:ascii="Times New Roman" w:eastAsia="Times New Roman" w:hAnsi="Times New Roman" w:cs="Times New Roman"/>
          <w:sz w:val="24"/>
          <w:szCs w:val="24"/>
          <w:lang w:eastAsia="ru-RU"/>
        </w:rPr>
        <w:t>Планируемые результаты освоения учебного предмета.</w:t>
      </w:r>
    </w:p>
    <w:p w:rsidR="006F0828" w:rsidRPr="006F0828" w:rsidRDefault="006F0828" w:rsidP="006F0828">
      <w:pPr>
        <w:pStyle w:val="aa"/>
        <w:spacing w:after="0" w:line="240" w:lineRule="auto"/>
        <w:ind w:left="0" w:firstLine="709"/>
        <w:jc w:val="both"/>
        <w:rPr>
          <w:rFonts w:ascii="Times New Roman" w:eastAsia="Times New Roman" w:hAnsi="Times New Roman" w:cs="Times New Roman"/>
          <w:sz w:val="24"/>
          <w:szCs w:val="24"/>
          <w:lang w:eastAsia="ru-RU"/>
        </w:rPr>
      </w:pPr>
      <w:r w:rsidRPr="006F0828">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 ПК 2.3</w:t>
      </w:r>
    </w:p>
    <w:p w:rsidR="006F0828" w:rsidRPr="006F1B8F" w:rsidRDefault="006F0828" w:rsidP="006F0828">
      <w:pPr>
        <w:pStyle w:val="aa"/>
        <w:spacing w:after="0" w:line="240" w:lineRule="auto"/>
        <w:ind w:left="0" w:firstLine="709"/>
        <w:jc w:val="both"/>
        <w:rPr>
          <w:rFonts w:ascii="Times New Roman" w:eastAsia="Times New Roman" w:hAnsi="Times New Roman" w:cs="Times New Roman"/>
          <w:sz w:val="24"/>
          <w:szCs w:val="24"/>
        </w:rPr>
      </w:pPr>
    </w:p>
    <w:p w:rsidR="00532CDF" w:rsidRPr="00556781" w:rsidRDefault="00532CDF" w:rsidP="00532CDF">
      <w:pPr>
        <w:spacing w:after="0" w:line="240" w:lineRule="auto"/>
        <w:ind w:firstLine="709"/>
        <w:contextualSpacing/>
        <w:jc w:val="both"/>
        <w:rPr>
          <w:rFonts w:ascii="Times New Roman" w:eastAsia="Times New Roman" w:hAnsi="Times New Roman" w:cs="Times New Roman"/>
          <w:sz w:val="24"/>
          <w:szCs w:val="24"/>
        </w:rPr>
      </w:pPr>
    </w:p>
    <w:p w:rsidR="00B54131" w:rsidRDefault="00B54131" w:rsidP="00B5413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sectPr w:rsidR="00B54131" w:rsidSect="00B54131">
          <w:footerReference w:type="even" r:id="rId8"/>
          <w:footerReference w:type="default" r:id="rId9"/>
          <w:pgSz w:w="11906" w:h="16838"/>
          <w:pgMar w:top="1134" w:right="851" w:bottom="1134" w:left="1701" w:header="709" w:footer="709" w:gutter="0"/>
          <w:cols w:space="720"/>
          <w:docGrid w:linePitch="299"/>
        </w:sectPr>
      </w:pPr>
    </w:p>
    <w:p w:rsidR="00FC4F71" w:rsidRPr="00FC4F71" w:rsidRDefault="00FC4F71" w:rsidP="00FC4F71">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9"/>
        <w:gridCol w:w="4940"/>
        <w:gridCol w:w="5955"/>
      </w:tblGrid>
      <w:tr w:rsidR="00FC4F71" w:rsidRPr="00FC4F71" w:rsidTr="00FC4F71">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bookmarkStart w:id="5" w:name="_Hlk118301397"/>
            <w:bookmarkEnd w:id="0"/>
            <w:bookmarkEnd w:id="1"/>
            <w:bookmarkEnd w:id="2"/>
            <w:bookmarkEnd w:id="3"/>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C4F71" w:rsidRPr="00FC4F71" w:rsidTr="00FC4F71">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C4F71" w:rsidRPr="00FC4F71" w:rsidRDefault="00FC4F71" w:rsidP="00FC4F71">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C4F71" w:rsidRPr="00FC4F71" w:rsidTr="00FC4F71">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w:t>
            </w:r>
            <w:r w:rsidRPr="00FC4F71">
              <w:rPr>
                <w:rFonts w:ascii="Times New Roman" w:eastAsia="Calibri" w:hAnsi="Times New Roman" w:cs="Times New Roman"/>
                <w:sz w:val="24"/>
                <w:szCs w:val="24"/>
              </w:rPr>
              <w:lastRenderedPageBreak/>
              <w:t>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w:t>
            </w:r>
            <w:r w:rsidRPr="00FC4F71">
              <w:rPr>
                <w:rFonts w:ascii="Times New Roman" w:eastAsia="Calibri" w:hAnsi="Times New Roman" w:cs="Times New Roman"/>
                <w:sz w:val="24"/>
                <w:szCs w:val="24"/>
              </w:rPr>
              <w:lastRenderedPageBreak/>
              <w:t>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-уметь оперировать понятиями: натуральное число, целое число, остаток по модулю, рациональное число, </w:t>
            </w:r>
            <w:r w:rsidRPr="00FC4F71">
              <w:rPr>
                <w:rFonts w:ascii="Times New Roman" w:eastAsia="Times New Roman" w:hAnsi="Times New Roman" w:cs="Times New Roman"/>
                <w:sz w:val="24"/>
                <w:szCs w:val="24"/>
                <w:lang w:eastAsia="ru-RU"/>
              </w:rPr>
              <w:lastRenderedPageBreak/>
              <w:t>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w:t>
            </w:r>
            <w:r w:rsidRPr="00FC4F71">
              <w:rPr>
                <w:rFonts w:ascii="Times New Roman" w:eastAsia="Times New Roman" w:hAnsi="Times New Roman" w:cs="Times New Roman"/>
                <w:sz w:val="24"/>
                <w:szCs w:val="24"/>
                <w:lang w:eastAsia="ru-RU"/>
              </w:rPr>
              <w:lastRenderedPageBreak/>
              <w:t>интеграла; приводить примеры математического моделирования с помощью дифференциальных уравнений;</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w:t>
            </w:r>
            <w:r w:rsidRPr="00FC4F71">
              <w:rPr>
                <w:rFonts w:ascii="Times New Roman" w:eastAsia="Times New Roman" w:hAnsi="Times New Roman" w:cs="Times New Roman"/>
                <w:sz w:val="24"/>
                <w:szCs w:val="24"/>
                <w:lang w:eastAsia="ru-RU"/>
              </w:rPr>
              <w:lastRenderedPageBreak/>
              <w:t>примеры проявления закона больших чисел в природных и общественных явлениях;</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w:t>
            </w:r>
            <w:r w:rsidRPr="00FC4F71">
              <w:rPr>
                <w:rFonts w:ascii="Times New Roman" w:eastAsia="Times New Roman" w:hAnsi="Times New Roman" w:cs="Times New Roman"/>
                <w:sz w:val="24"/>
                <w:szCs w:val="24"/>
                <w:lang w:eastAsia="ru-RU"/>
              </w:rPr>
              <w:lastRenderedPageBreak/>
              <w:t>объем куба, прямоугольного параллелепипеда, пирамиды, призмы, цилиндра, конуса, шара; умение находить отношение объемов подобных фигур;</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C4F71" w:rsidRPr="00FC4F71" w:rsidRDefault="00FC4F71" w:rsidP="00B54131">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w:t>
            </w:r>
            <w:r w:rsidRPr="00FC4F71">
              <w:rPr>
                <w:rFonts w:ascii="Times New Roman" w:eastAsia="Times New Roman" w:hAnsi="Times New Roman" w:cs="Times New Roman"/>
                <w:sz w:val="24"/>
                <w:szCs w:val="24"/>
                <w:lang w:eastAsia="ru-RU"/>
              </w:rPr>
              <w:lastRenderedPageBreak/>
              <w:t>анализа, в том числе социально-экономического и физического характера;</w:t>
            </w:r>
          </w:p>
          <w:p w:rsidR="00FC4F71" w:rsidRPr="00FC4F71" w:rsidRDefault="00FC4F71" w:rsidP="00B54131">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C4F71" w:rsidRPr="00FC4F71" w:rsidTr="00FC4F71">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w:t>
            </w:r>
            <w:r w:rsidRPr="00FC4F71">
              <w:rPr>
                <w:rFonts w:ascii="Times New Roman" w:eastAsia="Calibri" w:hAnsi="Times New Roman" w:cs="Times New Roman"/>
                <w:iCs/>
                <w:sz w:val="24"/>
                <w:szCs w:val="24"/>
              </w:rPr>
              <w:lastRenderedPageBreak/>
              <w:t xml:space="preserve">аудитории, выбирая оптимальную форму представления и визуализации;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движение, параллельный перенос, симметрия на плоскости и в </w:t>
            </w:r>
            <w:r w:rsidRPr="00FC4F71">
              <w:rPr>
                <w:rFonts w:ascii="Times New Roman" w:eastAsia="Times New Roman" w:hAnsi="Times New Roman" w:cs="Times New Roman"/>
                <w:sz w:val="24"/>
                <w:szCs w:val="24"/>
                <w:lang w:eastAsia="ru-RU"/>
              </w:rPr>
              <w:lastRenderedPageBreak/>
              <w:t>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C4F71" w:rsidRPr="00FC4F71" w:rsidTr="00FC4F71">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D5C85">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C4F71" w:rsidRPr="00FC4F71" w:rsidTr="00FC4F71">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C4F71" w:rsidRPr="00FC4F71" w:rsidRDefault="00FC4F71" w:rsidP="00B54131">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C4F71" w:rsidRPr="00FC4F71" w:rsidTr="00FC4F71">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C4F71" w:rsidRPr="00FC4F71" w:rsidRDefault="00FC4F71" w:rsidP="00B54131">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C4F71" w:rsidRPr="00FC4F71" w:rsidRDefault="00FC4F71" w:rsidP="00B54131">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C4F71" w:rsidRPr="00FC4F71" w:rsidRDefault="00FC4F71" w:rsidP="00B54131">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ED5C85" w:rsidRPr="00FC4F71" w:rsidTr="00FC4F71">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lastRenderedPageBreak/>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ED5C85" w:rsidRPr="0099388A" w:rsidRDefault="00ED5C85" w:rsidP="00ED5C85">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патриотического воспитания:</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ED5C85" w:rsidRPr="0099388A"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ED5C85" w:rsidRPr="00556781" w:rsidRDefault="00ED5C85" w:rsidP="00ED5C85">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ED5C85" w:rsidRPr="00FC4F71" w:rsidRDefault="00ED5C85" w:rsidP="00ED5C85">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ED5C85" w:rsidRPr="00FC4F71" w:rsidRDefault="00ED5C85" w:rsidP="00ED5C85">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C4F71" w:rsidRPr="00FC4F71" w:rsidTr="00FC4F71">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C4F71" w:rsidRPr="00FC4F71" w:rsidRDefault="00FC4F71" w:rsidP="00B54131">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C4F71" w:rsidRPr="00FC4F71" w:rsidTr="00FC4F71">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sidR="00092FDB">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 xml:space="preserve">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w:t>
            </w:r>
            <w:r w:rsidRPr="00FC4F71">
              <w:rPr>
                <w:rFonts w:ascii="Times New Roman" w:hAnsi="Times New Roman" w:cs="Times New Roman"/>
                <w:sz w:val="24"/>
                <w:szCs w:val="24"/>
              </w:rPr>
              <w:lastRenderedPageBreak/>
              <w:t>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C4F71" w:rsidRPr="00FC4F71" w:rsidRDefault="00FC4F71" w:rsidP="00B54131">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5"/>
    </w:tbl>
    <w:p w:rsidR="00FC4F71" w:rsidRDefault="00FC4F71" w:rsidP="00FC4F71">
      <w:pPr>
        <w:spacing w:after="0" w:line="240" w:lineRule="auto"/>
        <w:ind w:firstLine="709"/>
        <w:contextualSpacing/>
        <w:jc w:val="both"/>
        <w:rPr>
          <w:rFonts w:ascii="Times New Roman" w:eastAsia="Calibri" w:hAnsi="Times New Roman" w:cs="Times New Roman"/>
          <w:sz w:val="24"/>
          <w:szCs w:val="24"/>
        </w:rPr>
      </w:pP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C4F71" w:rsidRPr="00FC4F71" w:rsidRDefault="00FC4F71" w:rsidP="00FC4F71">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C4F71" w:rsidRPr="00FC4F71" w:rsidRDefault="00FC4F71" w:rsidP="00FC4F71">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6" w:name="_Toc124938100"/>
      <w:bookmarkStart w:id="7" w:name="_Toc125024769"/>
      <w:bookmarkStart w:id="8" w:name="_Toc134224932"/>
    </w:p>
    <w:p w:rsidR="00345E24" w:rsidRDefault="00345E24" w:rsidP="0034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FC4F71">
        <w:rPr>
          <w:rFonts w:ascii="Times New Roman" w:eastAsia="Times New Roman" w:hAnsi="Times New Roman" w:cs="Times New Roman"/>
          <w:sz w:val="24"/>
          <w:szCs w:val="24"/>
          <w:lang w:eastAsia="ru-RU"/>
        </w:rPr>
        <w:t>2.3</w:t>
      </w:r>
    </w:p>
    <w:p w:rsidR="00B54131" w:rsidRDefault="00B54131">
      <w:pPr>
        <w:rPr>
          <w:rFonts w:ascii="Times New Roman" w:eastAsia="Times New Roman" w:hAnsi="Times New Roman" w:cs="Times New Roman"/>
          <w:b/>
          <w:bCs/>
          <w:sz w:val="28"/>
          <w:szCs w:val="28"/>
          <w:lang w:eastAsia="ru-RU"/>
        </w:rPr>
        <w:sectPr w:rsidR="00B54131" w:rsidSect="00B54131">
          <w:pgSz w:w="16838" w:h="11906" w:orient="landscape"/>
          <w:pgMar w:top="851" w:right="1134" w:bottom="1701" w:left="1134" w:header="709" w:footer="709" w:gutter="0"/>
          <w:cols w:space="720"/>
          <w:docGrid w:linePitch="299"/>
        </w:sectPr>
      </w:pPr>
    </w:p>
    <w:bookmarkEnd w:id="6"/>
    <w:bookmarkEnd w:id="7"/>
    <w:bookmarkEnd w:id="8"/>
    <w:p w:rsidR="00F53155" w:rsidRPr="00E7263E" w:rsidRDefault="00F53155" w:rsidP="00F5315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E7263E">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p>
    <w:p w:rsidR="00F53155" w:rsidRPr="00E7263E" w:rsidRDefault="00F53155" w:rsidP="00F53155">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F53155" w:rsidRPr="00E7263E" w:rsidTr="00996B32">
        <w:trPr>
          <w:trHeight w:val="567"/>
        </w:trPr>
        <w:tc>
          <w:tcPr>
            <w:tcW w:w="7240" w:type="dxa"/>
          </w:tcPr>
          <w:p w:rsidR="00F53155" w:rsidRPr="00E7263E" w:rsidRDefault="00F53155" w:rsidP="00996B3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F53155" w:rsidRPr="00E7263E" w:rsidRDefault="00F53155" w:rsidP="00996B3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F53155" w:rsidRPr="00510CFD" w:rsidRDefault="00510CFD" w:rsidP="00996B3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459</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F53155" w:rsidRPr="00510CFD" w:rsidRDefault="00510CFD" w:rsidP="00996B32">
            <w:pPr>
              <w:spacing w:line="311" w:lineRule="exact"/>
              <w:ind w:left="14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306</w:t>
            </w:r>
          </w:p>
        </w:tc>
      </w:tr>
      <w:tr w:rsidR="00F53155" w:rsidRPr="00E7263E" w:rsidTr="00996B32">
        <w:trPr>
          <w:trHeight w:val="340"/>
        </w:trPr>
        <w:tc>
          <w:tcPr>
            <w:tcW w:w="9367" w:type="dxa"/>
            <w:gridSpan w:val="2"/>
          </w:tcPr>
          <w:p w:rsidR="00F53155" w:rsidRPr="00E7263E" w:rsidRDefault="00F53155" w:rsidP="00996B3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F53155" w:rsidRPr="00E7263E" w:rsidRDefault="00F53155" w:rsidP="00996B3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F53155" w:rsidRPr="00510CFD" w:rsidRDefault="00510CFD" w:rsidP="00510CFD">
            <w:pPr>
              <w:tabs>
                <w:tab w:val="left" w:pos="660"/>
                <w:tab w:val="center" w:pos="1130"/>
              </w:tabs>
              <w:ind w:left="148"/>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153</w:t>
            </w:r>
          </w:p>
        </w:tc>
      </w:tr>
      <w:tr w:rsidR="00F53155" w:rsidRPr="00E7263E" w:rsidTr="00996B32">
        <w:trPr>
          <w:trHeight w:val="340"/>
        </w:trPr>
        <w:tc>
          <w:tcPr>
            <w:tcW w:w="7240" w:type="dxa"/>
          </w:tcPr>
          <w:p w:rsidR="00F53155" w:rsidRPr="00E7263E" w:rsidRDefault="00F53155" w:rsidP="00996B3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F53155" w:rsidRPr="00E7263E" w:rsidRDefault="00F53155" w:rsidP="00996B3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F53155" w:rsidRPr="00E7263E" w:rsidRDefault="00F53155" w:rsidP="00996B32">
            <w:pPr>
              <w:ind w:left="148"/>
              <w:jc w:val="center"/>
              <w:rPr>
                <w:rFonts w:ascii="Times New Roman" w:eastAsia="Lucida Sans Unicode" w:hAnsi="Times New Roman" w:cs="Times New Roman"/>
                <w:sz w:val="24"/>
                <w:szCs w:val="24"/>
              </w:rPr>
            </w:pPr>
          </w:p>
        </w:tc>
      </w:tr>
      <w:tr w:rsidR="00F53155" w:rsidRPr="00E7263E" w:rsidTr="00996B32">
        <w:trPr>
          <w:trHeight w:val="340"/>
        </w:trPr>
        <w:tc>
          <w:tcPr>
            <w:tcW w:w="7240" w:type="dxa"/>
          </w:tcPr>
          <w:p w:rsidR="00F53155" w:rsidRPr="00E7263E" w:rsidRDefault="00F53155" w:rsidP="00996B3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F53155" w:rsidRPr="00E7263E" w:rsidRDefault="00F53155" w:rsidP="00996B3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F53155" w:rsidRPr="00E7263E" w:rsidTr="00996B32">
        <w:trPr>
          <w:trHeight w:val="525"/>
        </w:trPr>
        <w:tc>
          <w:tcPr>
            <w:tcW w:w="7240" w:type="dxa"/>
          </w:tcPr>
          <w:p w:rsidR="00F53155" w:rsidRPr="00E7263E" w:rsidRDefault="00F53155" w:rsidP="00996B3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F53155" w:rsidRPr="00E7263E" w:rsidRDefault="00F53155" w:rsidP="00996B32">
            <w:pPr>
              <w:ind w:left="148" w:right="118"/>
              <w:jc w:val="center"/>
              <w:rPr>
                <w:rFonts w:ascii="Times New Roman" w:eastAsia="Lucida Sans Unicode" w:hAnsi="Times New Roman" w:cs="Times New Roman"/>
                <w:b/>
                <w:sz w:val="24"/>
                <w:szCs w:val="24"/>
              </w:rPr>
            </w:pPr>
          </w:p>
        </w:tc>
      </w:tr>
    </w:tbl>
    <w:p w:rsidR="00F53155" w:rsidRPr="00E7263E"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53155" w:rsidRPr="00FC4F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suppressAutoHyphens/>
        <w:spacing w:after="0" w:line="240" w:lineRule="auto"/>
        <w:jc w:val="center"/>
        <w:rPr>
          <w:rFonts w:ascii="Times New Roman" w:eastAsia="Calibri" w:hAnsi="Times New Roman" w:cs="Times New Roman"/>
          <w:b/>
          <w:sz w:val="28"/>
          <w:szCs w:val="28"/>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C4F71" w:rsidRPr="00FC4F71" w:rsidRDefault="00FC4F71" w:rsidP="00FC4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C4F71" w:rsidRPr="00FC4F71" w:rsidSect="00FC4F71">
          <w:pgSz w:w="11906" w:h="16838"/>
          <w:pgMar w:top="1134" w:right="850" w:bottom="1134" w:left="1701" w:header="708" w:footer="708" w:gutter="0"/>
          <w:cols w:space="720"/>
          <w:docGrid w:linePitch="299"/>
        </w:sectPr>
      </w:pPr>
    </w:p>
    <w:p w:rsidR="00F53155" w:rsidRPr="00F53155" w:rsidRDefault="00F53155" w:rsidP="00F53155">
      <w:pPr>
        <w:spacing w:after="0" w:line="360" w:lineRule="auto"/>
        <w:jc w:val="center"/>
        <w:rPr>
          <w:rFonts w:ascii="Times New Roman" w:eastAsia="Calibri" w:hAnsi="Times New Roman" w:cs="Times New Roman"/>
          <w:b/>
          <w:bCs/>
          <w:sz w:val="28"/>
          <w:szCs w:val="28"/>
          <w:lang w:val="en-US" w:eastAsia="ru-RU"/>
        </w:rPr>
      </w:pPr>
      <w:bookmarkStart w:id="9" w:name="_Toc115185261"/>
      <w:r w:rsidRPr="00F53155">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53155" w:rsidRPr="00F53155" w:rsidTr="00996B32">
        <w:trPr>
          <w:trHeight w:val="20"/>
        </w:trPr>
        <w:tc>
          <w:tcPr>
            <w:tcW w:w="2580"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Формируемые компетенции и личностные результаты</w:t>
            </w:r>
          </w:p>
        </w:tc>
      </w:tr>
      <w:tr w:rsidR="00F53155" w:rsidRPr="00F53155" w:rsidTr="00996B32">
        <w:trPr>
          <w:trHeight w:val="20"/>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1</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2</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3</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4</w:t>
            </w:r>
          </w:p>
        </w:tc>
      </w:tr>
      <w:tr w:rsidR="00F53155" w:rsidRPr="00F53155" w:rsidTr="00996B32">
        <w:trPr>
          <w:trHeight w:val="20"/>
        </w:trPr>
        <w:tc>
          <w:tcPr>
            <w:tcW w:w="15196" w:type="dxa"/>
            <w:gridSpan w:val="4"/>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
                <w:bCs/>
                <w:sz w:val="24"/>
                <w:szCs w:val="24"/>
                <w:lang w:val="en-US" w:eastAsia="ru-RU"/>
              </w:rPr>
              <w:t>Основное содержание</w:t>
            </w:r>
          </w:p>
        </w:tc>
      </w:tr>
      <w:tr w:rsidR="00F53155" w:rsidRPr="00F53155" w:rsidTr="00996B32">
        <w:trPr>
          <w:trHeight w:val="20"/>
        </w:trPr>
        <w:tc>
          <w:tcPr>
            <w:tcW w:w="10518" w:type="dxa"/>
            <w:gridSpan w:val="2"/>
            <w:shd w:val="clear" w:color="auto" w:fill="auto"/>
          </w:tcPr>
          <w:p w:rsidR="00F53155" w:rsidRPr="00F53155" w:rsidRDefault="00F53155" w:rsidP="0051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53155">
              <w:rPr>
                <w:rFonts w:ascii="Times New Roman" w:eastAsia="Calibri" w:hAnsi="Times New Roman" w:cs="Times New Roman"/>
                <w:b/>
                <w:bCs/>
                <w:iCs/>
                <w:sz w:val="24"/>
                <w:szCs w:val="24"/>
                <w:lang w:eastAsia="ru-RU"/>
              </w:rPr>
              <w:t>1 семестр ( 120=лекции 66+пр.р 36+</w:t>
            </w:r>
            <w:r w:rsidR="00510CFD">
              <w:rPr>
                <w:rFonts w:ascii="Times New Roman" w:eastAsia="Calibri" w:hAnsi="Times New Roman" w:cs="Times New Roman"/>
                <w:b/>
                <w:bCs/>
                <w:iCs/>
                <w:sz w:val="24"/>
                <w:szCs w:val="24"/>
                <w:lang w:eastAsia="ru-RU"/>
              </w:rPr>
              <w:t xml:space="preserve"> 51 ч срс</w:t>
            </w:r>
            <w:r w:rsidRPr="00F53155">
              <w:rPr>
                <w:rFonts w:ascii="Times New Roman" w:eastAsia="Calibri" w:hAnsi="Times New Roman" w:cs="Times New Roman"/>
                <w:b/>
                <w:bCs/>
                <w:iCs/>
                <w:sz w:val="24"/>
                <w:szCs w:val="24"/>
                <w:lang w:eastAsia="ru-RU"/>
              </w:rPr>
              <w:t>.)</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33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Тема 1.1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53155">
              <w:rPr>
                <w:rFonts w:ascii="Times New Roman" w:eastAsia="Calibri" w:hAnsi="Times New Roman" w:cs="Times New Roman"/>
                <w:bCs/>
                <w:sz w:val="24"/>
                <w:szCs w:val="24"/>
                <w:lang w:eastAsia="ru-RU"/>
              </w:rPr>
              <w:t xml:space="preserve">Тема </w:t>
            </w:r>
            <w:r w:rsidRPr="00F53155">
              <w:rPr>
                <w:rFonts w:ascii="Times New Roman" w:eastAsia="Calibri" w:hAnsi="Times New Roman" w:cs="Times New Roman"/>
                <w:sz w:val="24"/>
                <w:szCs w:val="24"/>
                <w:lang w:eastAsia="ru-RU"/>
              </w:rPr>
              <w:t>1.2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996B32">
        <w:trPr>
          <w:trHeight w:val="1104"/>
        </w:trPr>
        <w:tc>
          <w:tcPr>
            <w:tcW w:w="2580"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1.3. </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Геометрия на плоскости</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p w:rsidR="00EF447C" w:rsidRPr="00D4291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D42915">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iCs/>
                <w:sz w:val="24"/>
                <w:szCs w:val="24"/>
                <w:lang w:val="en-US" w:eastAsia="ru-RU"/>
              </w:rPr>
              <w:t>2</w:t>
            </w:r>
          </w:p>
        </w:tc>
        <w:tc>
          <w:tcPr>
            <w:tcW w:w="3402" w:type="dxa"/>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 ЛР 04, ЛР 23, ЛР 30</w:t>
            </w:r>
          </w:p>
        </w:tc>
      </w:tr>
      <w:tr w:rsidR="00EF447C" w:rsidRPr="00F53155" w:rsidTr="00996B32">
        <w:trPr>
          <w:trHeight w:val="20"/>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EF447C" w:rsidRPr="000D09A8"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tcBorders>
              <w:top w:val="single" w:sz="4" w:space="0" w:color="auto"/>
            </w:tcBorders>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996B32">
              <w:rPr>
                <w:rFonts w:ascii="Times New Roman" w:eastAsia="Calibri" w:hAnsi="Times New Roman" w:cs="Times New Roman"/>
                <w:bCs/>
                <w:sz w:val="24"/>
                <w:szCs w:val="24"/>
                <w:lang w:eastAsia="ru-RU"/>
              </w:rPr>
              <w:t>ЛР 04,ЛР 23, ЛР 30</w:t>
            </w:r>
          </w:p>
        </w:tc>
      </w:tr>
      <w:tr w:rsidR="00F53155" w:rsidRPr="00F53155" w:rsidTr="00996B32">
        <w:trPr>
          <w:trHeight w:val="841"/>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53155" w:rsidRPr="00F53155" w:rsidRDefault="00F53155" w:rsidP="006A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r w:rsidRPr="00F53155">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 ОК 06, ОК-07, ЛР 02,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ЛР 04, 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53155">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EF447C" w:rsidRPr="00F53155" w:rsidTr="000D09A8">
        <w:trPr>
          <w:trHeight w:val="828"/>
        </w:trPr>
        <w:tc>
          <w:tcPr>
            <w:tcW w:w="2580" w:type="dxa"/>
            <w:vMerge/>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Линейные, квадратные, дробно-линейные уравнения и неравенства</w:t>
            </w:r>
          </w:p>
          <w:p w:rsidR="00EF447C" w:rsidRPr="006A28AF"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val="en-US" w:eastAsia="ru-RU"/>
              </w:rPr>
              <w:t xml:space="preserve">Практическое занятие </w:t>
            </w:r>
          </w:p>
        </w:tc>
        <w:tc>
          <w:tcPr>
            <w:tcW w:w="1276" w:type="dxa"/>
            <w:shd w:val="clear" w:color="auto" w:fill="auto"/>
          </w:tcPr>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top w:val="single" w:sz="4" w:space="0" w:color="auto"/>
            </w:tcBorders>
            <w:shd w:val="clear" w:color="auto" w:fill="auto"/>
          </w:tcPr>
          <w:p w:rsidR="00EF447C" w:rsidRPr="00F53155"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Тема 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0D09A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53155">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8C7571">
              <w:rPr>
                <w:rFonts w:ascii="Times New Roman" w:eastAsia="Calibri" w:hAnsi="Times New Roman" w:cs="Times New Roman"/>
                <w:b/>
                <w:sz w:val="24"/>
                <w:szCs w:val="24"/>
                <w:lang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53155">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tcBorders>
              <w:top w:val="single" w:sz="4" w:space="0" w:color="auto"/>
            </w:tcBorders>
            <w:shd w:val="clear" w:color="auto" w:fill="auto"/>
          </w:tcPr>
          <w:p w:rsidR="00F53155" w:rsidRPr="0065630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ОК-01, ОК-03, ОК-04, ОК-07, ЛР 02. </w:t>
            </w:r>
            <w:r w:rsidRPr="00656308">
              <w:rPr>
                <w:rFonts w:ascii="Times New Roman" w:eastAsia="Calibri" w:hAnsi="Times New Roman" w:cs="Times New Roman"/>
                <w:bCs/>
                <w:sz w:val="24"/>
                <w:szCs w:val="24"/>
                <w:lang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53155">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53155">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19"/>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2.4.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9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Теорема о трех перпендикулярах. Доказательство.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6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656"/>
        </w:trPr>
        <w:tc>
          <w:tcPr>
            <w:tcW w:w="2580"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2.5.</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53155">
              <w:rPr>
                <w:rFonts w:ascii="Times New Roman" w:eastAsia="Calibri" w:hAnsi="Times New Roman" w:cs="Times New Roman"/>
                <w:b/>
                <w:bCs/>
                <w:sz w:val="24"/>
                <w:szCs w:val="24"/>
                <w:lang w:eastAsia="ru-RU"/>
              </w:rPr>
              <w:t xml:space="preserve">Профессионально-ориентированное содержание </w:t>
            </w:r>
            <w:r w:rsidRPr="00F53155">
              <w:rPr>
                <w:rFonts w:ascii="Times New Roman" w:eastAsia="Times New Roman" w:hAnsi="Times New Roman" w:cs="Times New Roman"/>
                <w:b/>
                <w:sz w:val="24"/>
                <w:szCs w:val="24"/>
                <w:lang w:eastAsia="ru-RU"/>
              </w:rPr>
              <w:t xml:space="preserve">(содержание прикладного модуля) </w:t>
            </w:r>
          </w:p>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Times New Roman" w:hAnsi="Times New Roman" w:cs="Times New Roman"/>
                <w:b/>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2.6.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53155">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3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3.1</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Векторы в пространстве.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53155">
              <w:rPr>
                <w:rFonts w:ascii="Times New Roman" w:eastAsia="Calibri" w:hAnsi="Times New Roman" w:cs="Times New Roman"/>
                <w:bCs/>
                <w:sz w:val="24"/>
                <w:szCs w:val="24"/>
                <w:lang w:eastAsia="ru-RU"/>
              </w:rPr>
              <w:t xml:space="preserve">Угол между векторами. </w:t>
            </w:r>
            <w:r w:rsidRPr="00F53155">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93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53155">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3.3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53155">
              <w:rPr>
                <w:rFonts w:ascii="Times New Roman" w:eastAsia="Calibri" w:hAnsi="Times New Roman" w:cs="Times New Roman"/>
                <w:bCs/>
                <w:sz w:val="24"/>
                <w:szCs w:val="24"/>
                <w:lang w:val="en-US" w:eastAsia="ru-RU"/>
              </w:rPr>
              <w:t>Количественные расчеты</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A10CEF" w:rsidRPr="00F53155" w:rsidTr="00996B32">
        <w:trPr>
          <w:trHeight w:val="24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shd w:val="clear" w:color="auto" w:fill="auto"/>
          </w:tcPr>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3.4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ОК-02, ОК-03, ОК-04, ОК-05, ОК-06, ОК-07</w:t>
            </w:r>
          </w:p>
        </w:tc>
      </w:tr>
      <w:tr w:rsidR="00F53155" w:rsidRPr="00F53155" w:rsidTr="00996B32">
        <w:trPr>
          <w:trHeight w:val="99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Основные тригонометрические тождества.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Синус, косинус, тангенс и котангенс углов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и - </w:t>
            </w:r>
            <w:r w:rsidRPr="00F53155">
              <w:rPr>
                <w:rFonts w:ascii="Times New Roman" w:eastAsia="Calibri" w:hAnsi="Times New Roman" w:cs="Times New Roman"/>
                <w:bCs/>
                <w:sz w:val="24"/>
                <w:szCs w:val="24"/>
                <w:lang w:val="en-US" w:eastAsia="ru-RU"/>
              </w:rPr>
              <w:t>α</w:t>
            </w:r>
            <w:r w:rsidRPr="00F53155">
              <w:rPr>
                <w:rFonts w:ascii="Times New Roman" w:eastAsia="Calibri" w:hAnsi="Times New Roman" w:cs="Times New Roman"/>
                <w:bCs/>
                <w:sz w:val="24"/>
                <w:szCs w:val="24"/>
                <w:lang w:eastAsia="ru-RU"/>
              </w:rPr>
              <w:t xml:space="preserve">. Формулы приведения.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косинус, тангенс суммы и разности двух углов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lastRenderedPageBreak/>
              <w:t xml:space="preserve">Синус и косинус двойного угла. </w:t>
            </w:r>
            <w:r w:rsidRPr="00F53155">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Синус и косинус двойного угла. Формулы половинного угла.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53155">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ОК-01, ОК-03, ОК-04, ОК-07, ЛР 02. 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01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 xml:space="preserve"> =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0D09A8">
              <w:rPr>
                <w:rFonts w:ascii="Times New Roman" w:eastAsia="Calibri" w:hAnsi="Times New Roman" w:cs="Times New Roman"/>
                <w:bCs/>
                <w:sz w:val="24"/>
                <w:szCs w:val="24"/>
                <w:lang w:eastAsia="ru-RU"/>
              </w:rPr>
              <w:t>Преобразование графиков тригонометрических функций</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tcBorders>
              <w:bottom w:val="single" w:sz="4" w:space="0" w:color="000000"/>
            </w:tcBorders>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A10CEF" w:rsidRPr="00F53155" w:rsidTr="00996B32">
        <w:trPr>
          <w:trHeight w:val="276"/>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vMerge w:val="restart"/>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p w:rsidR="00A10CEF" w:rsidRPr="000D09A8"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val="en-US" w:eastAsia="ru-RU"/>
              </w:rPr>
              <w:t xml:space="preserve">Практическое занятие </w:t>
            </w:r>
          </w:p>
        </w:tc>
        <w:tc>
          <w:tcPr>
            <w:tcW w:w="1276" w:type="dxa"/>
            <w:vMerge w:val="restart"/>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4</w:t>
            </w: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A10CEF" w:rsidRPr="00F53155" w:rsidTr="00996B32">
        <w:trPr>
          <w:trHeight w:val="20"/>
        </w:trPr>
        <w:tc>
          <w:tcPr>
            <w:tcW w:w="2580" w:type="dxa"/>
            <w:vMerge/>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vMerge/>
            <w:shd w:val="clear" w:color="auto" w:fill="auto"/>
          </w:tcPr>
          <w:p w:rsidR="00A10CEF" w:rsidRPr="00A10CEF"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val="en-US" w:eastAsia="ru-RU"/>
              </w:rPr>
            </w:pPr>
          </w:p>
        </w:tc>
        <w:tc>
          <w:tcPr>
            <w:tcW w:w="1276" w:type="dxa"/>
            <w:vMerge/>
            <w:shd w:val="clear" w:color="auto" w:fill="auto"/>
          </w:tcPr>
          <w:p w:rsidR="00A10CEF"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p>
        </w:tc>
        <w:tc>
          <w:tcPr>
            <w:tcW w:w="3402" w:type="dxa"/>
            <w:shd w:val="clear" w:color="auto" w:fill="auto"/>
          </w:tcPr>
          <w:p w:rsidR="00A10CEF" w:rsidRPr="00F53155"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4.9 Тригонометрические уравнения и неравенства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Уравнение </w:t>
            </w:r>
            <w:r w:rsidRPr="00F53155">
              <w:rPr>
                <w:rFonts w:ascii="Times New Roman" w:eastAsia="Calibri" w:hAnsi="Times New Roman" w:cs="Times New Roman"/>
                <w:bCs/>
                <w:sz w:val="24"/>
                <w:szCs w:val="24"/>
                <w:lang w:val="en-US" w:eastAsia="ru-RU"/>
              </w:rPr>
              <w:t>cos</w:t>
            </w:r>
            <w:r w:rsidRPr="00F53155">
              <w:rPr>
                <w:rFonts w:ascii="Times New Roman" w:eastAsia="Calibri" w:hAnsi="Times New Roman" w:cs="Times New Roman"/>
                <w:bCs/>
                <w:sz w:val="24"/>
                <w:szCs w:val="24"/>
                <w:lang w:eastAsia="ru-RU"/>
              </w:rPr>
              <w:t xml:space="preserve"> х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sin</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xml:space="preserve">. Уравнение </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с</w:t>
            </w:r>
            <w:r w:rsidRPr="00F53155">
              <w:rPr>
                <w:rFonts w:ascii="Times New Roman" w:eastAsia="Calibri" w:hAnsi="Times New Roman" w:cs="Times New Roman"/>
                <w:bCs/>
                <w:sz w:val="24"/>
                <w:szCs w:val="24"/>
                <w:lang w:val="en-US" w:eastAsia="ru-RU"/>
              </w:rPr>
              <w:t>tg</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a</w:t>
            </w:r>
            <w:r w:rsidRPr="00F53155">
              <w:rPr>
                <w:rFonts w:ascii="Times New Roman" w:eastAsia="Calibri" w:hAnsi="Times New Roman" w:cs="Times New Roman"/>
                <w:bCs/>
                <w:sz w:val="24"/>
                <w:szCs w:val="24"/>
                <w:lang w:eastAsia="ru-RU"/>
              </w:rPr>
              <w:t>.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ОК-01, ОК-03, ОК-04, ОК-07, ЛР 02. </w:t>
            </w:r>
            <w:r w:rsidRPr="00F53155">
              <w:rPr>
                <w:rFonts w:ascii="Times New Roman" w:eastAsia="Calibri" w:hAnsi="Times New Roman" w:cs="Times New Roman"/>
                <w:bCs/>
                <w:sz w:val="24"/>
                <w:szCs w:val="24"/>
                <w:lang w:val="en-US" w:eastAsia="ru-RU"/>
              </w:rPr>
              <w:t>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4.10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4.11 </w:t>
            </w:r>
          </w:p>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Решение задач. основы тригонометрии. </w:t>
            </w:r>
            <w:r w:rsidRPr="000D09A8">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Практическая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53155">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5.1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53155">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53155" w:rsidRPr="008C7571" w:rsidRDefault="00656308"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val="restart"/>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Тема 5.2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27"/>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w:t>
            </w:r>
            <w:r w:rsidRPr="00F53155">
              <w:rPr>
                <w:rFonts w:ascii="Times New Roman" w:eastAsia="Calibri" w:hAnsi="Times New Roman" w:cs="Times New Roman"/>
                <w:bCs/>
                <w:sz w:val="24"/>
                <w:szCs w:val="24"/>
                <w:lang w:eastAsia="ru-RU"/>
              </w:rPr>
              <w:lastRenderedPageBreak/>
              <w:t xml:space="preserve">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F53155">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lastRenderedPageBreak/>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6.2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53155">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 непрерывности функции. </w:t>
            </w:r>
            <w:r w:rsidRPr="00F53155">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53155">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53155" w:rsidRPr="008C7571" w:rsidRDefault="00A10CEF"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1</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510CFD" w:rsidRPr="00F53155" w:rsidTr="00AC42E7">
        <w:trPr>
          <w:trHeight w:val="276"/>
        </w:trPr>
        <w:tc>
          <w:tcPr>
            <w:tcW w:w="10518" w:type="dxa"/>
            <w:gridSpan w:val="2"/>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51</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510CFD" w:rsidRPr="00F53155" w:rsidTr="00AC42E7">
        <w:trPr>
          <w:trHeight w:val="276"/>
        </w:trPr>
        <w:tc>
          <w:tcPr>
            <w:tcW w:w="10518" w:type="dxa"/>
            <w:gridSpan w:val="2"/>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15196" w:type="dxa"/>
            <w:gridSpan w:val="4"/>
            <w:shd w:val="clear" w:color="auto" w:fill="auto"/>
          </w:tcPr>
          <w:p w:rsidR="00F53155" w:rsidRPr="008C7571" w:rsidRDefault="00F53155" w:rsidP="0051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iCs/>
                <w:sz w:val="24"/>
                <w:szCs w:val="24"/>
                <w:lang w:eastAsia="ru-RU"/>
              </w:rPr>
              <w:t>2 семестр ( 220=126лекции+78 пр.р.+</w:t>
            </w:r>
            <w:r w:rsidR="00510CFD">
              <w:rPr>
                <w:rFonts w:ascii="Times New Roman" w:eastAsia="Calibri" w:hAnsi="Times New Roman" w:cs="Times New Roman"/>
                <w:b/>
                <w:iCs/>
                <w:sz w:val="24"/>
                <w:szCs w:val="24"/>
                <w:lang w:eastAsia="ru-RU"/>
              </w:rPr>
              <w:t>102 ч срс</w:t>
            </w:r>
            <w:r w:rsidRPr="008C7571">
              <w:rPr>
                <w:rFonts w:ascii="Times New Roman" w:eastAsia="Calibri" w:hAnsi="Times New Roman" w:cs="Times New Roman"/>
                <w:b/>
                <w:iCs/>
                <w:sz w:val="24"/>
                <w:szCs w:val="24"/>
                <w:lang w:eastAsia="ru-RU"/>
              </w:rPr>
              <w:t>.)</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 xml:space="preserve">: </w:t>
            </w:r>
            <w:r w:rsidRPr="00F53155">
              <w:rPr>
                <w:rFonts w:ascii="Times New Roman" w:eastAsia="Calibri" w:hAnsi="Times New Roman" w:cs="Times New Roman"/>
                <w:bCs/>
                <w:sz w:val="24"/>
                <w:szCs w:val="24"/>
                <w:lang w:val="en-US" w:eastAsia="ru-RU"/>
              </w:rPr>
              <w:t>v</w:t>
            </w:r>
            <w:r w:rsidRPr="00F53155">
              <w:rPr>
                <w:rFonts w:ascii="Times New Roman" w:eastAsia="Calibri" w:hAnsi="Times New Roman" w:cs="Times New Roman"/>
                <w:bCs/>
                <w:sz w:val="24"/>
                <w:szCs w:val="24"/>
                <w:lang w:eastAsia="ru-RU"/>
              </w:rPr>
              <w:t xml:space="preserve"> = </w:t>
            </w:r>
            <w:r w:rsidRPr="00F53155">
              <w:rPr>
                <w:rFonts w:ascii="Times New Roman" w:eastAsia="Calibri" w:hAnsi="Times New Roman" w:cs="Times New Roman"/>
                <w:bCs/>
                <w:sz w:val="24"/>
                <w:szCs w:val="24"/>
                <w:lang w:val="en-US" w:eastAsia="ru-RU"/>
              </w:rPr>
              <w:t>S</w:t>
            </w:r>
            <w:r w:rsidRPr="00F53155">
              <w:rPr>
                <w:rFonts w:ascii="Times New Roman" w:eastAsia="Calibri" w:hAnsi="Times New Roman" w:cs="Times New Roman"/>
                <w:bCs/>
                <w:sz w:val="24"/>
                <w:szCs w:val="24"/>
                <w:lang w:eastAsia="ru-RU"/>
              </w:rPr>
              <w:t>′ (</w:t>
            </w:r>
            <w:r w:rsidRPr="00F53155">
              <w:rPr>
                <w:rFonts w:ascii="Times New Roman" w:eastAsia="Calibri" w:hAnsi="Times New Roman" w:cs="Times New Roman"/>
                <w:bCs/>
                <w:sz w:val="24"/>
                <w:szCs w:val="24"/>
                <w:lang w:val="en-US" w:eastAsia="ru-RU"/>
              </w:rPr>
              <w:t>t</w:t>
            </w:r>
            <w:r w:rsidRPr="00F53155">
              <w:rPr>
                <w:rFonts w:ascii="Times New Roman" w:eastAsia="Calibri" w:hAnsi="Times New Roman" w:cs="Times New Roman"/>
                <w:bCs/>
                <w:sz w:val="24"/>
                <w:szCs w:val="24"/>
                <w:lang w:eastAsia="ru-RU"/>
              </w:rPr>
              <w:t>)</w:t>
            </w:r>
          </w:p>
        </w:tc>
        <w:tc>
          <w:tcPr>
            <w:tcW w:w="1276" w:type="dxa"/>
            <w:shd w:val="clear" w:color="auto" w:fill="auto"/>
          </w:tcPr>
          <w:p w:rsidR="00F53155" w:rsidRPr="008C7571" w:rsidRDefault="00996B32"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Монотонность функции. Точки экстремума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53155">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53155">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53155" w:rsidRPr="008C7571" w:rsidRDefault="008A67EA" w:rsidP="008A6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71"/>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4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Профессионально-ориентированное содержание</w:t>
            </w:r>
            <w:r w:rsidRPr="008C7571">
              <w:rPr>
                <w:rFonts w:ascii="Times New Roman" w:eastAsia="Times New Roman" w:hAnsi="Times New Roman" w:cs="Times New Roman"/>
                <w:b/>
                <w:sz w:val="24"/>
                <w:szCs w:val="24"/>
                <w:lang w:eastAsia="ru-RU"/>
              </w:rPr>
              <w:t xml:space="preserve"> (содержание прикладного модуля)</w:t>
            </w:r>
          </w:p>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iCs/>
                <w:sz w:val="24"/>
                <w:szCs w:val="24"/>
                <w:lang w:val="en-US" w:eastAsia="ru-RU"/>
              </w:rPr>
              <w:t>6</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10</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0D09A8"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0D09A8">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eastAsia="ru-RU"/>
              </w:rPr>
            </w:pPr>
            <w:r>
              <w:rPr>
                <w:rFonts w:ascii="Times New Roman" w:eastAsia="Calibri" w:hAnsi="Times New Roman" w:cs="Times New Roman"/>
                <w:b/>
                <w:bCs/>
                <w:i/>
                <w:iCs/>
                <w:sz w:val="24"/>
                <w:szCs w:val="24"/>
                <w:lang w:eastAsia="ru-RU"/>
              </w:rPr>
              <w:t>8</w:t>
            </w:r>
          </w:p>
        </w:tc>
        <w:tc>
          <w:tcPr>
            <w:tcW w:w="3402" w:type="dxa"/>
            <w:tcBorders>
              <w:top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6.11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53155">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vMerge/>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40"/>
        </w:trPr>
        <w:tc>
          <w:tcPr>
            <w:tcW w:w="15196" w:type="dxa"/>
            <w:gridSpan w:val="4"/>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Раздел 7. Многогранники и тела вращения 46/10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Вершины, ребра, грани многогранника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Тема 7.2</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Призма, ее составляющие, сечение. </w:t>
            </w:r>
            <w:r w:rsidRPr="00F53155">
              <w:rPr>
                <w:rFonts w:ascii="Times New Roman" w:eastAsia="Calibri" w:hAnsi="Times New Roman" w:cs="Times New Roman"/>
                <w:bCs/>
                <w:sz w:val="24"/>
                <w:szCs w:val="24"/>
                <w:lang w:val="en-US" w:eastAsia="ru-RU"/>
              </w:rPr>
              <w:t>Прямая и правильная призмы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53155">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53155">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ее составляющие, сечение.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6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Пирамида и ее элементы. Сечение пирамиды. </w:t>
            </w:r>
            <w:r w:rsidRPr="00F53155">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742"/>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val="en-US" w:eastAsia="ru-RU"/>
              </w:rPr>
            </w:pPr>
            <w:r w:rsidRPr="008C7571">
              <w:rPr>
                <w:rFonts w:ascii="Times New Roman" w:eastAsia="Calibri" w:hAnsi="Times New Roman" w:cs="Times New Roman"/>
                <w:b/>
                <w:bCs/>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7.8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7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7.9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Цилиндр, его составляющие. Сечение цилиндра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53155">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7.10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его составляющие. Сечение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53155">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en-US" w:eastAsia="ru-RU"/>
              </w:rPr>
            </w:pPr>
            <w:r w:rsidRPr="008C7571">
              <w:rPr>
                <w:rFonts w:ascii="Times New Roman" w:eastAsia="Calibri" w:hAnsi="Times New Roman" w:cs="Times New Roman"/>
                <w:b/>
                <w:bCs/>
                <w:i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Усеченный конус. Его образующая и высота. </w:t>
            </w:r>
            <w:r w:rsidRPr="00F53155">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53155">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w:t>
            </w:r>
            <w:r w:rsidRPr="00F53155">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53155">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373"/>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51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Объемы пирамиды и конуса. Объем шара. </w:t>
            </w:r>
            <w:r w:rsidRPr="00F53155">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199"/>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Тема 7.16</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r w:rsidRPr="00F53155">
              <w:rPr>
                <w:rFonts w:ascii="Times New Roman" w:eastAsia="Calibri" w:hAnsi="Times New Roman" w:cs="Times New Roman"/>
                <w:bCs/>
                <w:sz w:val="24"/>
                <w:szCs w:val="24"/>
                <w:lang w:eastAsia="ru-RU"/>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val="en-US" w:eastAsia="ru-RU"/>
              </w:rPr>
              <w:t>4</w:t>
            </w: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p w:rsidR="00EF447C" w:rsidRPr="008C7571" w:rsidRDefault="00EF447C"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7.17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83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473"/>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53155" w:rsidRPr="00F53155" w:rsidTr="00996B32">
        <w:trPr>
          <w:trHeight w:val="658"/>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53155">
              <w:rPr>
                <w:rFonts w:ascii="Times New Roman" w:eastAsia="Calibri" w:hAnsi="Times New Roman" w:cs="Times New Roman"/>
                <w:bCs/>
                <w:sz w:val="24"/>
                <w:szCs w:val="24"/>
                <w:lang w:val="en-US" w:eastAsia="ru-RU"/>
              </w:rPr>
              <w:t>y</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f</w:t>
            </w:r>
            <w:r w:rsidRPr="00F53155">
              <w:rPr>
                <w:rFonts w:ascii="Times New Roman" w:eastAsia="Calibri" w:hAnsi="Times New Roman" w:cs="Times New Roman"/>
                <w:bCs/>
                <w:sz w:val="24"/>
                <w:szCs w:val="24"/>
                <w:lang w:eastAsia="ru-RU"/>
              </w:rPr>
              <w:t>(</w:t>
            </w:r>
            <w:r w:rsidRPr="00F53155">
              <w:rPr>
                <w:rFonts w:ascii="Times New Roman" w:eastAsia="Calibri" w:hAnsi="Times New Roman" w:cs="Times New Roman"/>
                <w:bCs/>
                <w:sz w:val="24"/>
                <w:szCs w:val="24"/>
                <w:lang w:val="en-US" w:eastAsia="ru-RU"/>
              </w:rPr>
              <w:t>x</w:t>
            </w:r>
            <w:r w:rsidRPr="00F53155">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53155">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5"/>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8C7571">
              <w:rPr>
                <w:rFonts w:ascii="Times New Roman" w:eastAsia="Calibri" w:hAnsi="Times New Roman" w:cs="Times New Roman"/>
                <w:b/>
                <w:sz w:val="24"/>
                <w:szCs w:val="24"/>
                <w:lang w:val="en-US" w:eastAsia="ru-RU"/>
              </w:rPr>
              <w:t>-</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Понятие об определенном интеграле как площади криволинейной трапеции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713"/>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2</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8.5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Определенный интеграл в жизни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Профессионально-ориентированное содержание</w:t>
            </w:r>
            <w:r w:rsidRPr="00F53155">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841"/>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8</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8C7571">
              <w:rPr>
                <w:rFonts w:ascii="Times New Roman" w:eastAsia="Calibri" w:hAnsi="Times New Roman" w:cs="Times New Roman"/>
                <w:b/>
                <w:i/>
                <w:sz w:val="24"/>
                <w:szCs w:val="24"/>
                <w:lang w:val="en-US" w:eastAsia="ru-RU"/>
              </w:rPr>
              <w:t>6</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8.6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53155">
              <w:rPr>
                <w:rFonts w:ascii="Times New Roman" w:eastAsia="Calibri" w:hAnsi="Times New Roman" w:cs="Times New Roman"/>
                <w:bCs/>
                <w:sz w:val="24"/>
                <w:szCs w:val="24"/>
                <w:lang w:val="en-US" w:eastAsia="ru-RU"/>
              </w:rPr>
              <w:t>Ее применение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Понятие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53155">
              <w:rPr>
                <w:rFonts w:ascii="Times New Roman" w:eastAsia="Calibri" w:hAnsi="Times New Roman" w:cs="Times New Roman"/>
                <w:bCs/>
                <w:sz w:val="24"/>
                <w:szCs w:val="24"/>
                <w:lang w:eastAsia="ru-RU"/>
              </w:rPr>
              <w:t xml:space="preserve"> их свойства и графики. </w:t>
            </w:r>
            <w:r w:rsidRPr="008C7571">
              <w:rPr>
                <w:rFonts w:ascii="Times New Roman" w:eastAsia="Calibri" w:hAnsi="Times New Roman" w:cs="Times New Roman"/>
                <w:bCs/>
                <w:sz w:val="24"/>
                <w:szCs w:val="24"/>
                <w:lang w:eastAsia="ru-RU"/>
              </w:rPr>
              <w:t xml:space="preserve">Комбинированное занятие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4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Свойства корня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 xml:space="preserve">-ой степени. </w:t>
            </w:r>
            <w:r w:rsidRPr="00F53155">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Преобразование выражений с корнями </w:t>
            </w:r>
            <w:r w:rsidRPr="00F53155">
              <w:rPr>
                <w:rFonts w:ascii="Times New Roman" w:eastAsia="Calibri" w:hAnsi="Times New Roman" w:cs="Times New Roman"/>
                <w:bCs/>
                <w:sz w:val="24"/>
                <w:szCs w:val="24"/>
                <w:lang w:val="en-US" w:eastAsia="ru-RU"/>
              </w:rPr>
              <w:t>n</w:t>
            </w:r>
            <w:r w:rsidRPr="00F53155">
              <w:rPr>
                <w:rFonts w:ascii="Times New Roman" w:eastAsia="Calibri" w:hAnsi="Times New Roman" w:cs="Times New Roman"/>
                <w:bCs/>
                <w:sz w:val="24"/>
                <w:szCs w:val="24"/>
                <w:lang w:eastAsia="ru-RU"/>
              </w:rPr>
              <w:t>-ой степени</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8C7571">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Свойства степени с рациональным и действительным показателями </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9.4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9.5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Степени и корни. Степенная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A67EA"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10518" w:type="dxa"/>
            <w:gridSpan w:val="2"/>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53155">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10.1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53155">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53155">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val="en-US"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 xml:space="preserve">Тема 10.2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53155">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 xml:space="preserve">Практическое занятие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0"/>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53155" w:rsidRPr="006A28AF"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6A28AF">
              <w:rPr>
                <w:rFonts w:ascii="Times New Roman" w:eastAsia="Calibri" w:hAnsi="Times New Roman" w:cs="Times New Roman"/>
                <w:b/>
                <w:bCs/>
                <w:sz w:val="24"/>
                <w:szCs w:val="24"/>
                <w:lang w:eastAsia="ru-RU"/>
              </w:rPr>
              <w:t>Практическое занятие</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r w:rsidRPr="008C7571">
              <w:rPr>
                <w:rFonts w:ascii="Times New Roman" w:eastAsia="Calibri" w:hAnsi="Times New Roman" w:cs="Times New Roman"/>
                <w:b/>
                <w:bCs/>
                <w:i/>
                <w:sz w:val="24"/>
                <w:szCs w:val="24"/>
                <w:lang w:eastAsia="ru-RU"/>
              </w:rPr>
              <w:t>10</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Тема 10.3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lastRenderedPageBreak/>
              <w:t>Системы показательных уравнений</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276"/>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53155" w:rsidRPr="008C7571" w:rsidRDefault="008A67EA"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w:t>
            </w:r>
          </w:p>
        </w:tc>
        <w:tc>
          <w:tcPr>
            <w:tcW w:w="3402" w:type="dxa"/>
            <w:tcBorders>
              <w:bottom w:val="single" w:sz="4" w:space="0" w:color="auto"/>
            </w:tcBorders>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F53155" w:rsidRPr="00F53155" w:rsidTr="00996B32">
        <w:trPr>
          <w:trHeight w:val="276"/>
        </w:trPr>
        <w:tc>
          <w:tcPr>
            <w:tcW w:w="2580" w:type="dxa"/>
            <w:vMerge w:val="restart"/>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lastRenderedPageBreak/>
              <w:t xml:space="preserve">Тема 10.4 </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53155">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53155" w:rsidRPr="00F53155" w:rsidTr="00996B32">
        <w:trPr>
          <w:trHeight w:val="1114"/>
        </w:trPr>
        <w:tc>
          <w:tcPr>
            <w:tcW w:w="2580" w:type="dxa"/>
            <w:vMerge/>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53155">
              <w:rPr>
                <w:rFonts w:ascii="Times New Roman" w:eastAsia="Calibri" w:hAnsi="Times New Roman" w:cs="Times New Roman"/>
                <w:bCs/>
                <w:sz w:val="24"/>
                <w:szCs w:val="24"/>
                <w:lang w:val="en-US" w:eastAsia="ru-RU"/>
              </w:rPr>
              <w:t>Решение показательных неравенств</w:t>
            </w:r>
          </w:p>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53155">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53155" w:rsidRPr="008C7571"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8C7571">
              <w:rPr>
                <w:rFonts w:ascii="Times New Roman" w:eastAsia="Calibri" w:hAnsi="Times New Roman" w:cs="Times New Roman"/>
                <w:b/>
                <w:bCs/>
                <w:sz w:val="24"/>
                <w:szCs w:val="24"/>
                <w:lang w:eastAsia="ru-RU"/>
              </w:rPr>
              <w:t>2</w:t>
            </w:r>
          </w:p>
        </w:tc>
        <w:tc>
          <w:tcPr>
            <w:tcW w:w="3402" w:type="dxa"/>
            <w:shd w:val="clear" w:color="auto" w:fill="auto"/>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53155">
              <w:rPr>
                <w:rFonts w:ascii="Times New Roman" w:eastAsia="Calibri" w:hAnsi="Times New Roman" w:cs="Times New Roman"/>
                <w:bCs/>
                <w:sz w:val="24"/>
                <w:szCs w:val="24"/>
                <w:lang w:eastAsia="ru-RU"/>
              </w:rPr>
              <w:t>ОК-01, ОК 02, ОК-03, ОК-04, ОК 05,ОК 06,ОК-07, ЛР 02,ЛР 04,ЛР 23, ЛР 30</w:t>
            </w:r>
          </w:p>
        </w:tc>
      </w:tr>
      <w:tr w:rsidR="00510CFD" w:rsidRPr="00F53155" w:rsidTr="00AC42E7">
        <w:trPr>
          <w:trHeight w:val="276"/>
        </w:trPr>
        <w:tc>
          <w:tcPr>
            <w:tcW w:w="10518" w:type="dxa"/>
            <w:gridSpan w:val="2"/>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510CFD">
              <w:rPr>
                <w:rFonts w:ascii="Times New Roman" w:eastAsia="Calibri" w:hAnsi="Times New Roman" w:cs="Times New Roman"/>
                <w:b/>
                <w:bCs/>
                <w:sz w:val="24"/>
                <w:szCs w:val="24"/>
                <w:lang w:eastAsia="ru-RU"/>
              </w:rPr>
              <w:t>Самостоятельная работа</w:t>
            </w:r>
          </w:p>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510CFD">
              <w:rPr>
                <w:rFonts w:ascii="Times New Roman" w:eastAsia="Calibri" w:hAnsi="Times New Roman" w:cs="Times New Roman"/>
                <w:bCs/>
                <w:sz w:val="24"/>
                <w:szCs w:val="24"/>
                <w:lang w:eastAsia="ru-RU"/>
              </w:rPr>
              <w:t>Решение задач</w:t>
            </w:r>
          </w:p>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1276" w:type="dxa"/>
            <w:shd w:val="clear" w:color="auto" w:fill="auto"/>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102</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510CFD" w:rsidRPr="00F53155" w:rsidTr="00AC42E7">
        <w:trPr>
          <w:trHeight w:val="276"/>
        </w:trPr>
        <w:tc>
          <w:tcPr>
            <w:tcW w:w="10518" w:type="dxa"/>
            <w:gridSpan w:val="2"/>
          </w:tcPr>
          <w:p w:rsidR="00510CFD" w:rsidRP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Экзамен </w:t>
            </w:r>
          </w:p>
        </w:tc>
        <w:tc>
          <w:tcPr>
            <w:tcW w:w="1276" w:type="dxa"/>
            <w:shd w:val="clear" w:color="auto" w:fill="auto"/>
          </w:tcPr>
          <w:p w:rsidR="00510CFD"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3402" w:type="dxa"/>
            <w:shd w:val="clear" w:color="auto" w:fill="auto"/>
          </w:tcPr>
          <w:p w:rsidR="00510CFD" w:rsidRPr="00F53155" w:rsidRDefault="00510CFD" w:rsidP="00AC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53155" w:rsidRPr="00F53155" w:rsidTr="00996B32">
        <w:trPr>
          <w:trHeight w:val="132"/>
        </w:trPr>
        <w:tc>
          <w:tcPr>
            <w:tcW w:w="10518" w:type="dxa"/>
            <w:gridSpan w:val="2"/>
          </w:tcPr>
          <w:p w:rsidR="00F53155" w:rsidRPr="00F53155" w:rsidRDefault="00F53155"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53155">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53155" w:rsidRPr="00F53155" w:rsidRDefault="00510CFD" w:rsidP="00F53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459</w:t>
            </w:r>
          </w:p>
        </w:tc>
      </w:tr>
    </w:tbl>
    <w:p w:rsidR="00F53155" w:rsidRDefault="00F53155" w:rsidP="00FC4F71">
      <w:pPr>
        <w:spacing w:after="0" w:line="240" w:lineRule="auto"/>
        <w:jc w:val="center"/>
        <w:rPr>
          <w:rFonts w:ascii="Times New Roman" w:eastAsia="Calibri" w:hAnsi="Times New Roman" w:cs="Times New Roman"/>
          <w:b/>
          <w:bCs/>
          <w:sz w:val="28"/>
          <w:szCs w:val="28"/>
          <w:lang w:eastAsia="ru-RU"/>
        </w:rPr>
      </w:pPr>
    </w:p>
    <w:p w:rsidR="00F53155" w:rsidRDefault="00F53155" w:rsidP="00FC4F71">
      <w:pPr>
        <w:spacing w:after="0" w:line="240" w:lineRule="auto"/>
        <w:jc w:val="center"/>
        <w:rPr>
          <w:rFonts w:ascii="Times New Roman" w:eastAsia="Calibri" w:hAnsi="Times New Roman" w:cs="Times New Roman"/>
          <w:b/>
          <w:bCs/>
          <w:sz w:val="28"/>
          <w:szCs w:val="28"/>
          <w:lang w:eastAsia="ru-RU"/>
        </w:rPr>
      </w:pPr>
    </w:p>
    <w:bookmarkEnd w:id="9"/>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B54131" w:rsidRPr="000A6B65" w:rsidRDefault="00B54131" w:rsidP="00B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B54131" w:rsidRPr="000A6B65" w:rsidSect="00806B3C">
          <w:pgSz w:w="16840" w:h="11907" w:orient="landscape"/>
          <w:pgMar w:top="851" w:right="1134" w:bottom="851" w:left="992" w:header="709" w:footer="709" w:gutter="0"/>
          <w:cols w:space="720"/>
          <w:docGrid w:linePitch="299"/>
        </w:sectPr>
      </w:pPr>
    </w:p>
    <w:p w:rsidR="00C67CC8" w:rsidRPr="0025494F" w:rsidRDefault="00C67CC8" w:rsidP="00C67CC8">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C67CC8" w:rsidRPr="0025494F" w:rsidRDefault="00C67CC8" w:rsidP="00C67CC8">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pacing w:val="-2"/>
          <w:sz w:val="24"/>
          <w:szCs w:val="20"/>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Pr="0025494F">
        <w:rPr>
          <w:rFonts w:ascii="Times New Roman" w:eastAsia="Arial" w:hAnsi="Times New Roman" w:cs="Arial"/>
          <w:bCs/>
          <w:sz w:val="24"/>
          <w:szCs w:val="24"/>
          <w:lang w:eastAsia="ru-RU"/>
        </w:rPr>
        <w:t xml:space="preserve"> </w:t>
      </w:r>
      <w:r w:rsidRPr="0025494F">
        <w:rPr>
          <w:rFonts w:ascii="Times New Roman" w:eastAsia="Arial" w:hAnsi="Times New Roman" w:cs="Arial"/>
          <w:b/>
          <w:bCs/>
          <w:sz w:val="24"/>
          <w:szCs w:val="24"/>
          <w:lang w:eastAsia="ru-RU"/>
        </w:rPr>
        <w:t>№2313</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C67CC8" w:rsidRPr="0025494F" w:rsidRDefault="00C67CC8" w:rsidP="00C67CC8">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C67CC8" w:rsidRPr="0025494F" w:rsidRDefault="00C67CC8" w:rsidP="00C67CC8">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C67CC8" w:rsidRPr="0025494F" w:rsidRDefault="00C67CC8" w:rsidP="00C67CC8">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C67CC8" w:rsidRPr="0025494F" w:rsidRDefault="00C67CC8" w:rsidP="00C67CC8">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C67CC8" w:rsidRPr="0025494F" w:rsidRDefault="00C67CC8" w:rsidP="00C67CC8">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67CC8" w:rsidRPr="0025494F" w:rsidRDefault="00C67CC8" w:rsidP="00C67CC8">
      <w:pPr>
        <w:spacing w:after="0" w:line="256" w:lineRule="auto"/>
        <w:ind w:firstLine="709"/>
        <w:jc w:val="both"/>
        <w:rPr>
          <w:rFonts w:ascii="Times New Roman" w:eastAsia="Arial" w:hAnsi="Times New Roman" w:cs="Arial"/>
          <w:b/>
          <w:color w:val="000000"/>
          <w:sz w:val="24"/>
          <w:szCs w:val="20"/>
          <w:highlight w:val="lightGray"/>
          <w:lang w:eastAsia="ru-RU"/>
        </w:rPr>
      </w:pPr>
    </w:p>
    <w:p w:rsidR="00C67CC8" w:rsidRPr="0025494F" w:rsidRDefault="00C67CC8" w:rsidP="00C67CC8">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C67CC8" w:rsidRPr="0025494F" w:rsidRDefault="00C67CC8" w:rsidP="00C67CC8">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67CC8" w:rsidRPr="0025494F" w:rsidRDefault="00C67CC8" w:rsidP="00C67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C67CC8" w:rsidRPr="0025494F" w:rsidRDefault="00C67CC8" w:rsidP="00C6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C67CC8" w:rsidRPr="0025494F" w:rsidRDefault="00C67CC8" w:rsidP="00C67CC8">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Интернет-ресурсов, базы данных библиотечного фонда:</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55" w:type="dxa"/>
            <w:shd w:val="clear" w:color="auto" w:fill="auto"/>
          </w:tcPr>
          <w:p w:rsidR="00C67CC8" w:rsidRPr="0025494F" w:rsidRDefault="00C67CC8" w:rsidP="00996B32">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C67CC8" w:rsidRPr="0025494F" w:rsidRDefault="00C67CC8" w:rsidP="00C67CC8">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C67CC8" w:rsidRPr="0025494F" w:rsidTr="00996B32">
        <w:tc>
          <w:tcPr>
            <w:tcW w:w="426" w:type="dxa"/>
            <w:shd w:val="clear" w:color="auto" w:fill="auto"/>
          </w:tcPr>
          <w:p w:rsidR="00C67CC8" w:rsidRPr="0025494F" w:rsidRDefault="00C67CC8" w:rsidP="00996B32">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C67CC8" w:rsidRPr="0025494F" w:rsidRDefault="00C67CC8" w:rsidP="00996B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C67CC8" w:rsidRPr="0025494F" w:rsidRDefault="00C67CC8" w:rsidP="00C67CC8">
      <w:pPr>
        <w:spacing w:after="0" w:line="256" w:lineRule="auto"/>
        <w:ind w:left="360" w:firstLine="349"/>
        <w:jc w:val="both"/>
        <w:rPr>
          <w:rFonts w:ascii="Times New Roman" w:eastAsia="Arial" w:hAnsi="Times New Roman" w:cs="Times New Roman"/>
          <w:b/>
          <w:sz w:val="24"/>
          <w:szCs w:val="20"/>
          <w:lang w:val="en-US" w:eastAsia="ru-RU"/>
        </w:rPr>
      </w:pPr>
    </w:p>
    <w:p w:rsidR="00C67CC8" w:rsidRPr="005316D2" w:rsidRDefault="00C67CC8" w:rsidP="00C67CC8">
      <w:pPr>
        <w:spacing w:after="0" w:line="256" w:lineRule="auto"/>
        <w:ind w:left="360" w:firstLine="349"/>
        <w:rPr>
          <w:rFonts w:ascii="Times New Roman" w:eastAsia="Arial" w:hAnsi="Times New Roman" w:cs="Times New Roman"/>
          <w:b/>
          <w:sz w:val="24"/>
          <w:szCs w:val="20"/>
          <w:lang w:eastAsia="ru-RU"/>
        </w:rPr>
      </w:pPr>
      <w:r w:rsidRPr="005316D2">
        <w:rPr>
          <w:rFonts w:ascii="Times New Roman" w:eastAsia="Arial" w:hAnsi="Times New Roman" w:cs="Times New Roman"/>
          <w:b/>
          <w:sz w:val="24"/>
          <w:szCs w:val="20"/>
          <w:lang w:eastAsia="ru-RU"/>
        </w:rPr>
        <w:t>3.2.3.Периодические издания:</w:t>
      </w:r>
    </w:p>
    <w:p w:rsidR="00B54131" w:rsidRPr="000F739B" w:rsidRDefault="00C67CC8" w:rsidP="00C67CC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p w:rsidR="00B54131" w:rsidRPr="000F739B" w:rsidRDefault="00B54131" w:rsidP="00B54131">
      <w:pPr>
        <w:spacing w:after="0" w:line="240" w:lineRule="auto"/>
        <w:rPr>
          <w:rFonts w:ascii="OfficinaSansBookC" w:eastAsia="Calibri" w:hAnsi="OfficinaSansBookC" w:cs="Times New Roman"/>
          <w:b/>
          <w:caps/>
          <w:sz w:val="28"/>
          <w:szCs w:val="28"/>
          <w:lang w:eastAsia="ru-RU"/>
        </w:rPr>
        <w:sectPr w:rsidR="00B54131" w:rsidRPr="000F739B" w:rsidSect="00806B3C">
          <w:pgSz w:w="11906" w:h="16838"/>
          <w:pgMar w:top="1134" w:right="850" w:bottom="1134" w:left="1276" w:header="708" w:footer="708" w:gutter="0"/>
          <w:cols w:space="708"/>
          <w:docGrid w:linePitch="360"/>
        </w:sectPr>
      </w:pPr>
    </w:p>
    <w:p w:rsidR="00B54131" w:rsidRPr="000F739B" w:rsidRDefault="00B54131" w:rsidP="00B54131">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r w:rsidRPr="000F739B">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Pr>
          <w:rFonts w:ascii="Times New Roman" w:eastAsia="Times New Roman" w:hAnsi="Times New Roman" w:cs="Times New Roman"/>
          <w:b/>
          <w:bCs/>
          <w:sz w:val="24"/>
          <w:szCs w:val="24"/>
          <w:lang w:eastAsia="ru-RU"/>
        </w:rPr>
        <w:t>УЧЕБНОГО ПРЕДМЕТА</w:t>
      </w:r>
    </w:p>
    <w:p w:rsidR="00B54131" w:rsidRPr="000F739B" w:rsidRDefault="00B54131" w:rsidP="00B54131">
      <w:pPr>
        <w:spacing w:after="0" w:line="240" w:lineRule="auto"/>
        <w:contextualSpacing/>
        <w:rPr>
          <w:rFonts w:ascii="Times New Roman" w:eastAsia="Times New Roman" w:hAnsi="Times New Roman" w:cs="Times New Roman"/>
          <w:b/>
          <w:sz w:val="24"/>
          <w:szCs w:val="24"/>
          <w:lang w:eastAsia="ru-RU"/>
        </w:rPr>
      </w:pPr>
    </w:p>
    <w:p w:rsidR="00B54131" w:rsidRPr="000F739B" w:rsidRDefault="00B54131" w:rsidP="00B54131">
      <w:pPr>
        <w:spacing w:after="0" w:line="240" w:lineRule="auto"/>
        <w:jc w:val="both"/>
        <w:rPr>
          <w:rFonts w:ascii="Times New Roman" w:eastAsia="Calibri" w:hAnsi="Times New Roman" w:cs="Times New Roman"/>
          <w:sz w:val="24"/>
          <w:szCs w:val="24"/>
          <w:lang w:eastAsia="ru-RU"/>
        </w:rPr>
      </w:pPr>
      <w:r w:rsidRPr="000F739B">
        <w:rPr>
          <w:rFonts w:ascii="Times New Roman" w:eastAsia="Calibri" w:hAnsi="Times New Roman" w:cs="Times New Roman"/>
          <w:b/>
          <w:sz w:val="24"/>
          <w:szCs w:val="24"/>
          <w:lang w:eastAsia="ru-RU"/>
        </w:rPr>
        <w:t>Контроль</w:t>
      </w:r>
      <w:r w:rsidRPr="000F739B">
        <w:rPr>
          <w:rFonts w:ascii="Times New Roman" w:eastAsia="Calibri" w:hAnsi="Times New Roman" w:cs="Times New Roman"/>
          <w:sz w:val="24"/>
          <w:szCs w:val="24"/>
          <w:lang w:eastAsia="ru-RU"/>
        </w:rPr>
        <w:t xml:space="preserve"> </w:t>
      </w:r>
      <w:r w:rsidRPr="000F739B">
        <w:rPr>
          <w:rFonts w:ascii="Times New Roman" w:eastAsia="Calibri" w:hAnsi="Times New Roman" w:cs="Times New Roman"/>
          <w:b/>
          <w:sz w:val="24"/>
          <w:szCs w:val="24"/>
          <w:lang w:eastAsia="ru-RU"/>
        </w:rPr>
        <w:t>и оценка</w:t>
      </w:r>
      <w:r w:rsidRPr="000F739B">
        <w:rPr>
          <w:rFonts w:ascii="Times New Roman" w:eastAsia="Calibri" w:hAnsi="Times New Roman" w:cs="Times New Roman"/>
          <w:sz w:val="24"/>
          <w:szCs w:val="24"/>
          <w:lang w:eastAsia="ru-RU"/>
        </w:rPr>
        <w:t xml:space="preserve"> результатов освоения </w:t>
      </w:r>
      <w:r>
        <w:rPr>
          <w:rFonts w:ascii="Times New Roman" w:eastAsia="Calibri" w:hAnsi="Times New Roman" w:cs="Times New Roman"/>
          <w:sz w:val="24"/>
          <w:szCs w:val="24"/>
          <w:lang w:eastAsia="ru-RU"/>
        </w:rPr>
        <w:t xml:space="preserve">учебного предмета </w:t>
      </w:r>
      <w:r w:rsidRPr="000F739B">
        <w:rPr>
          <w:rFonts w:ascii="Times New Roman" w:eastAsia="Calibri" w:hAnsi="Times New Roman" w:cs="Times New Roman"/>
          <w:sz w:val="24"/>
          <w:szCs w:val="24"/>
          <w:lang w:eastAsia="ru-RU"/>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B54131" w:rsidRPr="000F739B" w:rsidRDefault="00B54131" w:rsidP="00B54131">
      <w:pPr>
        <w:spacing w:after="0" w:line="240" w:lineRule="auto"/>
        <w:ind w:firstLine="709"/>
        <w:jc w:val="both"/>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Промежуточная аттестация в форме</w:t>
      </w:r>
      <w:r w:rsidRPr="000F739B">
        <w:rPr>
          <w:rFonts w:ascii="Arial" w:eastAsia="Arial" w:hAnsi="Arial" w:cs="Arial"/>
          <w:sz w:val="20"/>
          <w:szCs w:val="20"/>
          <w:lang w:eastAsia="ru-RU"/>
        </w:rPr>
        <w:t xml:space="preserve"> </w:t>
      </w:r>
      <w:r w:rsidRPr="000F739B">
        <w:rPr>
          <w:rFonts w:ascii="Times New Roman" w:eastAsia="Calibri" w:hAnsi="Times New Roman" w:cs="Times New Roman"/>
          <w:sz w:val="24"/>
          <w:szCs w:val="24"/>
          <w:lang w:eastAsia="ru-RU"/>
        </w:rPr>
        <w:t>экзамена – 1 и 2 семестр</w:t>
      </w:r>
    </w:p>
    <w:p w:rsidR="00B54131" w:rsidRPr="000F739B" w:rsidRDefault="00B54131" w:rsidP="00B54131">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4069"/>
        <w:gridCol w:w="2501"/>
      </w:tblGrid>
      <w:tr w:rsidR="00B54131" w:rsidRPr="000F739B" w:rsidTr="00806B3C">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B54131" w:rsidRPr="000F739B" w:rsidRDefault="00B54131" w:rsidP="00806B3C">
            <w:pPr>
              <w:spacing w:after="0" w:line="240" w:lineRule="auto"/>
              <w:ind w:left="57" w:right="57"/>
              <w:jc w:val="center"/>
              <w:rPr>
                <w:rFonts w:ascii="Times New Roman" w:eastAsia="Calibri" w:hAnsi="Times New Roman" w:cs="Times New Roman"/>
                <w:b/>
                <w:sz w:val="24"/>
                <w:szCs w:val="24"/>
                <w:lang w:val="en-US" w:eastAsia="ru-RU"/>
              </w:rPr>
            </w:pPr>
            <w:r w:rsidRPr="000F739B">
              <w:rPr>
                <w:rFonts w:ascii="Times New Roman" w:eastAsia="Calibri" w:hAnsi="Times New Roman" w:cs="Times New Roman"/>
                <w:b/>
                <w:sz w:val="24"/>
                <w:szCs w:val="24"/>
                <w:lang w:val="en-US" w:eastAsia="ru-RU"/>
              </w:rPr>
              <w:t>Тип оценочных мероприятия</w:t>
            </w:r>
          </w:p>
        </w:tc>
      </w:tr>
      <w:tr w:rsidR="00B54131" w:rsidRPr="000F739B" w:rsidTr="00806B3C">
        <w:trPr>
          <w:jc w:val="center"/>
        </w:trPr>
        <w:tc>
          <w:tcPr>
            <w:tcW w:w="1611" w:type="pct"/>
            <w:tcBorders>
              <w:bottom w:val="single" w:sz="4" w:space="0" w:color="auto"/>
            </w:tcBorders>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01. Выбирать способы решения задач профессиональной деятельности применительно </w:t>
            </w:r>
            <w:r w:rsidRPr="000F739B">
              <w:rPr>
                <w:rFonts w:ascii="Times New Roman" w:eastAsia="Calibri" w:hAnsi="Times New Roman" w:cs="Times New Roman"/>
                <w:iCs/>
                <w:sz w:val="24"/>
                <w:szCs w:val="24"/>
                <w:lang w:eastAsia="ru-RU"/>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vertAlign w:val="superscript"/>
                <w:lang w:val="en-US" w:eastAsia="ru-RU"/>
              </w:rPr>
              <w:footnoteReference w:id="1"/>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02. </w:t>
            </w:r>
            <w:r w:rsidRPr="000F739B">
              <w:rPr>
                <w:rFonts w:ascii="Times New Roman" w:eastAsia="Calibri"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03. </w:t>
            </w:r>
            <w:r w:rsidRPr="000F739B">
              <w:rPr>
                <w:rFonts w:ascii="Times New Roman" w:eastAsia="Calibri"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04. </w:t>
            </w:r>
            <w:r w:rsidRPr="000F739B">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05. </w:t>
            </w:r>
            <w:r w:rsidRPr="000F739B">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shd w:val="clear" w:color="auto" w:fill="auto"/>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t xml:space="preserve">ОК 06. </w:t>
            </w:r>
            <w:r w:rsidRPr="000F739B">
              <w:rPr>
                <w:rFonts w:ascii="Times New Roman" w:eastAsia="Calibri"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r w:rsidR="00B54131" w:rsidRPr="000F739B" w:rsidTr="00806B3C">
        <w:trPr>
          <w:jc w:val="center"/>
        </w:trPr>
        <w:tc>
          <w:tcPr>
            <w:tcW w:w="1611" w:type="pct"/>
          </w:tcPr>
          <w:p w:rsidR="00B54131" w:rsidRPr="000F739B" w:rsidRDefault="00B54131" w:rsidP="00806B3C">
            <w:pPr>
              <w:spacing w:after="0" w:line="240" w:lineRule="auto"/>
              <w:ind w:left="57" w:right="57"/>
              <w:rPr>
                <w:rFonts w:ascii="Times New Roman" w:eastAsia="Calibri" w:hAnsi="Times New Roman" w:cs="Times New Roman"/>
                <w:b/>
                <w:sz w:val="24"/>
                <w:szCs w:val="24"/>
                <w:lang w:eastAsia="ru-RU"/>
              </w:rPr>
            </w:pPr>
            <w:r w:rsidRPr="000F739B">
              <w:rPr>
                <w:rFonts w:ascii="Times New Roman" w:eastAsia="Calibri" w:hAnsi="Times New Roman" w:cs="Times New Roman"/>
                <w:iCs/>
                <w:sz w:val="24"/>
                <w:szCs w:val="24"/>
                <w:lang w:eastAsia="ru-RU"/>
              </w:rPr>
              <w:lastRenderedPageBreak/>
              <w:t xml:space="preserve">ОК 07. </w:t>
            </w:r>
            <w:r w:rsidRPr="000F739B">
              <w:rPr>
                <w:rFonts w:ascii="Times New Roman" w:eastAsia="Calibri"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1, Тема 1.1, 1.2, 1.3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1.4, 1.5, 1.6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2, Темы 2.1, 2.2, 2.3, 2.4, 2.5 П-о/с, 2.6</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3, Темы 3.1, 3.2, 3.3 П-о/с, 3.4</w:t>
            </w:r>
          </w:p>
          <w:p w:rsidR="00B54131" w:rsidRPr="000F739B" w:rsidRDefault="00B54131" w:rsidP="00806B3C">
            <w:pPr>
              <w:spacing w:after="0" w:line="240" w:lineRule="auto"/>
              <w:contextualSpacing/>
              <w:jc w:val="both"/>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4, Темы 4.1, 4.2, 4.3, 4.4, 4.5, 4.6, 4.7 П-о/</w:t>
            </w:r>
            <w:r w:rsidRPr="000F739B">
              <w:rPr>
                <w:rFonts w:ascii="Times New Roman" w:eastAsia="Calibri" w:hAnsi="Times New Roman" w:cs="Times New Roman"/>
                <w:bCs/>
                <w:sz w:val="24"/>
                <w:szCs w:val="24"/>
                <w:lang w:val="en-US" w:eastAsia="ru-RU"/>
              </w:rPr>
              <w:t>c</w:t>
            </w:r>
            <w:r w:rsidRPr="000F739B">
              <w:rPr>
                <w:rFonts w:ascii="Times New Roman" w:eastAsia="Calibri" w:hAnsi="Times New Roman" w:cs="Times New Roman"/>
                <w:bCs/>
                <w:sz w:val="24"/>
                <w:szCs w:val="24"/>
                <w:lang w:eastAsia="ru-RU"/>
              </w:rPr>
              <w:t>, 4.8, 4.9, 4.10, 4.11</w:t>
            </w:r>
          </w:p>
          <w:p w:rsidR="00B54131" w:rsidRPr="000F739B" w:rsidRDefault="00B54131" w:rsidP="00806B3C">
            <w:pPr>
              <w:spacing w:after="0" w:line="240" w:lineRule="auto"/>
              <w:ind w:left="57" w:right="57"/>
              <w:rPr>
                <w:rFonts w:ascii="Times New Roman" w:eastAsia="Calibri" w:hAnsi="Times New Roman" w:cs="Times New Roman"/>
                <w:bCs/>
                <w:sz w:val="24"/>
                <w:szCs w:val="24"/>
                <w:lang w:eastAsia="ru-RU"/>
              </w:rPr>
            </w:pPr>
            <w:r w:rsidRPr="000F739B">
              <w:rPr>
                <w:rFonts w:ascii="Times New Roman" w:eastAsia="Calibri" w:hAnsi="Times New Roman" w:cs="Times New Roman"/>
                <w:bCs/>
                <w:sz w:val="24"/>
                <w:szCs w:val="24"/>
                <w:lang w:eastAsia="ru-RU"/>
              </w:rPr>
              <w:t>Р 5, Темы 5.1, 5.2</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6, Темы 6.1, 6.2, 6.3, 6.4, 6.5, 6.6, 6.7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6.8, 6.9, 6.10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 6.11</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7, Темы 7.1, 7.2, 7.3, 7.4, 7.5, 7.6, 7.7 П-о/</w:t>
            </w:r>
            <w:r w:rsidRPr="000F739B">
              <w:rPr>
                <w:rFonts w:ascii="Times New Roman" w:eastAsia="Calibri" w:hAnsi="Times New Roman" w:cs="Times New Roman"/>
                <w:sz w:val="24"/>
                <w:szCs w:val="24"/>
                <w:lang w:val="en-US" w:eastAsia="ru-RU"/>
              </w:rPr>
              <w:t>c</w:t>
            </w:r>
            <w:r w:rsidRPr="000F739B">
              <w:rPr>
                <w:rFonts w:ascii="Times New Roman" w:eastAsia="Calibri" w:hAnsi="Times New Roman" w:cs="Times New Roman"/>
                <w:sz w:val="24"/>
                <w:szCs w:val="24"/>
                <w:lang w:eastAsia="ru-RU"/>
              </w:rPr>
              <w:t>,7.8,7.9, 7.10 П-о/с, 7.11, 7.12, 7.13, 7.14, 7.15, 7.16, 7.17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8, Темы 8.1, 8.2, 8.3, 8.4, 8.5, 8.6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9, Темы 9.1, 9.2, 9.3, 9.4,9.5</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10, Темы 10.1, 10.2, 10.3, 10.4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11, Темы 11.1, 11.2, 11.3 П-о/с, 11.4, 11.5, 11.6 П-о/с, 11.7</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12, Темы 12.1, 12.2, 12.3, 12.4</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13, Темы 13.1, 13.2, 13.3, 13.4, 13.5 П-о/с, 13.6</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Тестирование</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Устный опрос</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Математический диктант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Индивидуальная самостоятельная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Представление результатов практических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творческих работ</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Защита индивидуальных проектов</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Контрольная работа</w:t>
            </w:r>
          </w:p>
          <w:p w:rsidR="00B54131" w:rsidRPr="000F739B" w:rsidRDefault="00B54131" w:rsidP="00806B3C">
            <w:pPr>
              <w:spacing w:after="0" w:line="240" w:lineRule="auto"/>
              <w:ind w:left="57" w:right="57"/>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Выполнение экзаменационных заданий</w:t>
            </w:r>
          </w:p>
        </w:tc>
      </w:tr>
    </w:tbl>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0F739B" w:rsidRDefault="00B54131" w:rsidP="00B54131">
      <w:pPr>
        <w:spacing w:after="0" w:line="240" w:lineRule="auto"/>
        <w:rPr>
          <w:rFonts w:ascii="Times New Roman" w:eastAsia="Arial" w:hAnsi="Times New Roman" w:cs="Times New Roman"/>
          <w:sz w:val="24"/>
          <w:szCs w:val="24"/>
          <w:lang w:eastAsia="ru-RU"/>
        </w:rPr>
      </w:pPr>
    </w:p>
    <w:p w:rsidR="00B54131" w:rsidRPr="00BF456E" w:rsidRDefault="00B54131" w:rsidP="00B54131">
      <w:pPr>
        <w:spacing w:after="0" w:line="240" w:lineRule="auto"/>
        <w:ind w:left="57" w:right="57"/>
        <w:jc w:val="center"/>
        <w:rPr>
          <w:rFonts w:ascii="Times New Roman" w:eastAsia="Calibri" w:hAnsi="Times New Roman" w:cs="Times New Roman"/>
          <w:b/>
          <w:sz w:val="24"/>
          <w:szCs w:val="24"/>
          <w:lang w:eastAsia="ru-RU"/>
        </w:rPr>
      </w:pPr>
      <w:r w:rsidRPr="00BF456E">
        <w:rPr>
          <w:rFonts w:ascii="Times New Roman" w:eastAsia="Calibri" w:hAnsi="Times New Roman" w:cs="Times New Roman"/>
          <w:b/>
          <w:sz w:val="24"/>
          <w:szCs w:val="24"/>
          <w:lang w:eastAsia="ru-RU"/>
        </w:rPr>
        <w:t>5 ПЕРЕЧЕНЬ ИСПОЛЬЗУЕМЫХ МЕТОДОВ ОБУЧЕНИЯ</w:t>
      </w:r>
    </w:p>
    <w:p w:rsidR="00B54131" w:rsidRPr="000F739B" w:rsidRDefault="00B54131" w:rsidP="00B54131">
      <w:pPr>
        <w:spacing w:after="0" w:line="240" w:lineRule="auto"/>
        <w:ind w:left="57" w:right="57"/>
        <w:rPr>
          <w:rFonts w:ascii="Arial" w:eastAsia="Calibri" w:hAnsi="Arial" w:cs="Times New Roman"/>
          <w:sz w:val="20"/>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Пассивные:</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демонстрация учебных фильмов;</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рассказ;</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семинары, преимущественно в виде обсуждения докладов студентов по тем или иным вопросам;</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самостоятельные и контрольные работы;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тесты;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чтение и опрос.</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(взаимодействие преподавателя как субъекта с обучающимся как объектом познавательной деятельности).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xml:space="preserve"> Активные и интерактивные: </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активные и интерактивные лекции;</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работа в группах;</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учебная дискуссия;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деловые и ролевые игры;</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игровые упражнения;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творческие задания;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lastRenderedPageBreak/>
        <w:t>- круглые столы (конференции) с использованием средств мультимедиа;</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решение проблемных задач;</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анализ конкретных ситуаций;</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метод модульного обучения;</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практический эксперимент;</w:t>
      </w:r>
    </w:p>
    <w:p w:rsidR="00B54131" w:rsidRPr="000F739B" w:rsidRDefault="00B54131" w:rsidP="00B54131">
      <w:pPr>
        <w:spacing w:after="0" w:line="240" w:lineRule="auto"/>
        <w:ind w:right="57" w:firstLine="709"/>
        <w:rPr>
          <w:rFonts w:ascii="Times New Roman" w:eastAsia="Calibri" w:hAnsi="Times New Roman" w:cs="Times New Roman"/>
          <w:sz w:val="24"/>
          <w:szCs w:val="24"/>
          <w:lang w:eastAsia="ru-RU"/>
        </w:rPr>
      </w:pPr>
      <w:r w:rsidRPr="000F739B">
        <w:rPr>
          <w:rFonts w:ascii="Times New Roman" w:eastAsia="Calibri" w:hAnsi="Times New Roman" w:cs="Times New Roman"/>
          <w:sz w:val="24"/>
          <w:szCs w:val="24"/>
          <w:lang w:eastAsia="ru-RU"/>
        </w:rPr>
        <w:t>- обучение с использованием компьютерных обучающих программ.</w:t>
      </w:r>
    </w:p>
    <w:p w:rsidR="008C02C8" w:rsidRDefault="00B54131" w:rsidP="008C02C8">
      <w:pPr>
        <w:spacing w:after="0" w:line="240" w:lineRule="auto"/>
        <w:ind w:right="57" w:firstLine="709"/>
        <w:rPr>
          <w:rFonts w:ascii="OfficinaSansBookC" w:eastAsia="Calibri" w:hAnsi="OfficinaSansBookC" w:cs="Times New Roman"/>
          <w:b/>
          <w:sz w:val="20"/>
          <w:szCs w:val="20"/>
          <w:lang w:eastAsia="ru-RU"/>
        </w:rPr>
      </w:pPr>
      <w:r w:rsidRPr="000F739B">
        <w:rPr>
          <w:rFonts w:ascii="Times New Roman" w:eastAsia="Calibri" w:hAnsi="Times New Roman" w:cs="Times New Roman"/>
          <w:sz w:val="24"/>
          <w:szCs w:val="24"/>
          <w:lang w:eastAsia="ru-RU"/>
        </w:rPr>
        <w:t xml:space="preserve"> (взаимодействие преподавателя как субъекта с обучающимся как субъекто</w:t>
      </w:r>
      <w:r w:rsidR="008C02C8">
        <w:rPr>
          <w:rFonts w:ascii="Times New Roman" w:eastAsia="Calibri" w:hAnsi="Times New Roman" w:cs="Times New Roman"/>
          <w:sz w:val="24"/>
          <w:szCs w:val="24"/>
          <w:lang w:eastAsia="ru-RU"/>
        </w:rPr>
        <w:t>м познавательной деятельности.</w:t>
      </w: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8C02C8" w:rsidRPr="008C02C8" w:rsidRDefault="008C02C8" w:rsidP="008C02C8">
      <w:pPr>
        <w:rPr>
          <w:rFonts w:ascii="OfficinaSansBookC" w:eastAsia="Calibri" w:hAnsi="OfficinaSansBookC" w:cs="Times New Roman"/>
          <w:sz w:val="20"/>
          <w:szCs w:val="20"/>
          <w:lang w:eastAsia="ru-RU"/>
        </w:rPr>
      </w:pPr>
    </w:p>
    <w:p w:rsidR="00345E24" w:rsidRDefault="008C02C8" w:rsidP="008C02C8">
      <w:pPr>
        <w:tabs>
          <w:tab w:val="left" w:pos="6810"/>
        </w:tabs>
      </w:pPr>
      <w:r>
        <w:rPr>
          <w:rFonts w:ascii="OfficinaSansBookC" w:eastAsia="Calibri" w:hAnsi="OfficinaSansBookC" w:cs="Times New Roman"/>
          <w:sz w:val="20"/>
          <w:szCs w:val="20"/>
          <w:lang w:eastAsia="ru-RU"/>
        </w:rPr>
        <w:tab/>
      </w:r>
    </w:p>
    <w:sectPr w:rsidR="00345E24" w:rsidSect="00B5413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6B" w:rsidRDefault="00AB636B" w:rsidP="00FC4F71">
      <w:pPr>
        <w:spacing w:after="0" w:line="240" w:lineRule="auto"/>
      </w:pPr>
      <w:r>
        <w:separator/>
      </w:r>
    </w:p>
  </w:endnote>
  <w:endnote w:type="continuationSeparator" w:id="0">
    <w:p w:rsidR="00AB636B" w:rsidRDefault="00AB636B" w:rsidP="00FC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2F" w:rsidRDefault="00592A2F"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92A2F" w:rsidRDefault="00592A2F" w:rsidP="00FC4F7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592A2F" w:rsidRDefault="00592A2F">
        <w:pPr>
          <w:pStyle w:val="a3"/>
          <w:jc w:val="center"/>
        </w:pPr>
        <w:r>
          <w:fldChar w:fldCharType="begin"/>
        </w:r>
        <w:r>
          <w:instrText>PAGE   \* MERGEFORMAT</w:instrText>
        </w:r>
        <w:r>
          <w:fldChar w:fldCharType="separate"/>
        </w:r>
        <w:r w:rsidR="006B2E86">
          <w:rPr>
            <w:noProof/>
          </w:rPr>
          <w:t>1</w:t>
        </w:r>
        <w:r>
          <w:fldChar w:fldCharType="end"/>
        </w:r>
      </w:p>
    </w:sdtContent>
  </w:sdt>
  <w:p w:rsidR="00592A2F" w:rsidRDefault="00592A2F" w:rsidP="00FC4F7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6B" w:rsidRDefault="00AB636B" w:rsidP="00FC4F71">
      <w:pPr>
        <w:spacing w:after="0" w:line="240" w:lineRule="auto"/>
      </w:pPr>
      <w:r>
        <w:separator/>
      </w:r>
    </w:p>
  </w:footnote>
  <w:footnote w:type="continuationSeparator" w:id="0">
    <w:p w:rsidR="00AB636B" w:rsidRDefault="00AB636B" w:rsidP="00FC4F71">
      <w:pPr>
        <w:spacing w:after="0" w:line="240" w:lineRule="auto"/>
      </w:pPr>
      <w:r>
        <w:continuationSeparator/>
      </w:r>
    </w:p>
  </w:footnote>
  <w:footnote w:id="1">
    <w:p w:rsidR="00592A2F" w:rsidRDefault="00592A2F" w:rsidP="00B54131">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71"/>
    <w:rsid w:val="00092FDB"/>
    <w:rsid w:val="000D09A8"/>
    <w:rsid w:val="000E24A4"/>
    <w:rsid w:val="00164E40"/>
    <w:rsid w:val="00170B9D"/>
    <w:rsid w:val="001C0A79"/>
    <w:rsid w:val="00223016"/>
    <w:rsid w:val="00345E24"/>
    <w:rsid w:val="004C0E0D"/>
    <w:rsid w:val="00510CFD"/>
    <w:rsid w:val="00532CDF"/>
    <w:rsid w:val="005709CB"/>
    <w:rsid w:val="00592A2F"/>
    <w:rsid w:val="00610DE6"/>
    <w:rsid w:val="00623D71"/>
    <w:rsid w:val="00656308"/>
    <w:rsid w:val="00660190"/>
    <w:rsid w:val="006648F4"/>
    <w:rsid w:val="006700F6"/>
    <w:rsid w:val="00682D1A"/>
    <w:rsid w:val="006A28AF"/>
    <w:rsid w:val="006B2E86"/>
    <w:rsid w:val="006F0828"/>
    <w:rsid w:val="00716AF8"/>
    <w:rsid w:val="00782FB2"/>
    <w:rsid w:val="00784F65"/>
    <w:rsid w:val="00806B3C"/>
    <w:rsid w:val="008A67EA"/>
    <w:rsid w:val="008C02C8"/>
    <w:rsid w:val="008C2571"/>
    <w:rsid w:val="008C7571"/>
    <w:rsid w:val="008E3DAC"/>
    <w:rsid w:val="008F583F"/>
    <w:rsid w:val="00996B32"/>
    <w:rsid w:val="009E64AC"/>
    <w:rsid w:val="00A10CEF"/>
    <w:rsid w:val="00AB636B"/>
    <w:rsid w:val="00AC2784"/>
    <w:rsid w:val="00AE7D56"/>
    <w:rsid w:val="00B31C7F"/>
    <w:rsid w:val="00B54131"/>
    <w:rsid w:val="00B6245F"/>
    <w:rsid w:val="00BB3A34"/>
    <w:rsid w:val="00C67CC8"/>
    <w:rsid w:val="00CD19A0"/>
    <w:rsid w:val="00D42915"/>
    <w:rsid w:val="00DE411E"/>
    <w:rsid w:val="00ED5C85"/>
    <w:rsid w:val="00EF447C"/>
    <w:rsid w:val="00F53155"/>
    <w:rsid w:val="00FA18B3"/>
    <w:rsid w:val="00FC4F71"/>
    <w:rsid w:val="00FF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0101"/>
  <w15:docId w15:val="{F4DB7FC6-7B94-4C39-B67A-904BD2CF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4F7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53155"/>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53155"/>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53155"/>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53155"/>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53155"/>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53155"/>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53155"/>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53155"/>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71"/>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FC4F71"/>
  </w:style>
  <w:style w:type="paragraph" w:styleId="a3">
    <w:name w:val="footer"/>
    <w:basedOn w:val="a"/>
    <w:link w:val="a4"/>
    <w:uiPriority w:val="99"/>
    <w:rsid w:val="00FC4F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F71"/>
    <w:rPr>
      <w:rFonts w:ascii="Times New Roman" w:eastAsia="Times New Roman" w:hAnsi="Times New Roman" w:cs="Times New Roman"/>
      <w:sz w:val="24"/>
      <w:szCs w:val="24"/>
      <w:lang w:eastAsia="ru-RU"/>
    </w:rPr>
  </w:style>
  <w:style w:type="character" w:styleId="a5">
    <w:name w:val="page number"/>
    <w:basedOn w:val="a0"/>
    <w:rsid w:val="00FC4F71"/>
  </w:style>
  <w:style w:type="paragraph" w:customStyle="1" w:styleId="311">
    <w:name w:val="Текст сноски Знак3 Знак11"/>
    <w:basedOn w:val="a"/>
    <w:next w:val="a6"/>
    <w:link w:val="a7"/>
    <w:uiPriority w:val="99"/>
    <w:unhideWhenUsed/>
    <w:qFormat/>
    <w:rsid w:val="00FC4F71"/>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FC4F71"/>
    <w:rPr>
      <w:sz w:val="20"/>
      <w:szCs w:val="20"/>
    </w:rPr>
  </w:style>
  <w:style w:type="character" w:styleId="a8">
    <w:name w:val="footnote reference"/>
    <w:uiPriority w:val="99"/>
    <w:rsid w:val="00FC4F71"/>
    <w:rPr>
      <w:rFonts w:cs="Times New Roman"/>
      <w:vertAlign w:val="superscript"/>
    </w:rPr>
  </w:style>
  <w:style w:type="character" w:styleId="a9">
    <w:name w:val="Emphasis"/>
    <w:qFormat/>
    <w:rsid w:val="00FC4F71"/>
    <w:rPr>
      <w:rFonts w:cs="Times New Roman"/>
      <w:i/>
    </w:rPr>
  </w:style>
  <w:style w:type="paragraph" w:customStyle="1" w:styleId="-1">
    <w:name w:val="ПС - Нумерованный1"/>
    <w:basedOn w:val="a"/>
    <w:next w:val="aa"/>
    <w:link w:val="ab"/>
    <w:uiPriority w:val="34"/>
    <w:qFormat/>
    <w:rsid w:val="00FC4F71"/>
    <w:pPr>
      <w:spacing w:after="160" w:line="259" w:lineRule="auto"/>
      <w:ind w:left="720"/>
      <w:contextualSpacing/>
    </w:pPr>
  </w:style>
  <w:style w:type="table" w:styleId="ac">
    <w:name w:val="Table Grid"/>
    <w:basedOn w:val="a1"/>
    <w:uiPriority w:val="59"/>
    <w:rsid w:val="00FC4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FC4F71"/>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FC4F71"/>
    <w:rPr>
      <w:rFonts w:ascii="Tahoma" w:hAnsi="Tahoma" w:cs="Tahoma"/>
      <w:sz w:val="16"/>
      <w:szCs w:val="16"/>
    </w:rPr>
  </w:style>
  <w:style w:type="paragraph" w:customStyle="1" w:styleId="13">
    <w:name w:val="Верхний колонтитул1"/>
    <w:basedOn w:val="a"/>
    <w:next w:val="af"/>
    <w:link w:val="af0"/>
    <w:uiPriority w:val="99"/>
    <w:unhideWhenUsed/>
    <w:rsid w:val="00FC4F71"/>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FC4F71"/>
  </w:style>
  <w:style w:type="character" w:styleId="af1">
    <w:name w:val="Hyperlink"/>
    <w:uiPriority w:val="99"/>
    <w:unhideWhenUsed/>
    <w:rsid w:val="00FC4F71"/>
    <w:rPr>
      <w:color w:val="0000FF"/>
      <w:u w:val="single"/>
    </w:rPr>
  </w:style>
  <w:style w:type="character" w:customStyle="1" w:styleId="c3">
    <w:name w:val="c3"/>
    <w:basedOn w:val="a0"/>
    <w:uiPriority w:val="99"/>
    <w:rsid w:val="00FC4F71"/>
  </w:style>
  <w:style w:type="character" w:customStyle="1" w:styleId="14">
    <w:name w:val="Просмотренная гиперссылка1"/>
    <w:basedOn w:val="a0"/>
    <w:uiPriority w:val="99"/>
    <w:semiHidden/>
    <w:unhideWhenUsed/>
    <w:rsid w:val="00FC4F71"/>
    <w:rPr>
      <w:color w:val="954F72"/>
      <w:u w:val="single"/>
    </w:rPr>
  </w:style>
  <w:style w:type="paragraph" w:customStyle="1" w:styleId="msonormal0">
    <w:name w:val="msonormal"/>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FC4F71"/>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FC4F71"/>
  </w:style>
  <w:style w:type="paragraph" w:customStyle="1" w:styleId="15">
    <w:name w:val="Заголовок оглавления1"/>
    <w:basedOn w:val="1"/>
    <w:next w:val="a"/>
    <w:uiPriority w:val="39"/>
    <w:unhideWhenUsed/>
    <w:qFormat/>
    <w:rsid w:val="00FC4F71"/>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FC4F71"/>
  </w:style>
  <w:style w:type="table" w:customStyle="1" w:styleId="41">
    <w:name w:val="Сетка таблицы4"/>
    <w:basedOn w:val="a1"/>
    <w:uiPriority w:val="39"/>
    <w:rsid w:val="00FC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C4F71"/>
    <w:rPr>
      <w:sz w:val="16"/>
      <w:szCs w:val="16"/>
    </w:rPr>
  </w:style>
  <w:style w:type="paragraph" w:customStyle="1" w:styleId="16">
    <w:name w:val="Текст примечания1"/>
    <w:basedOn w:val="a"/>
    <w:next w:val="af3"/>
    <w:link w:val="af4"/>
    <w:uiPriority w:val="99"/>
    <w:semiHidden/>
    <w:unhideWhenUsed/>
    <w:rsid w:val="00FC4F71"/>
    <w:pPr>
      <w:spacing w:after="160" w:line="240" w:lineRule="auto"/>
    </w:pPr>
    <w:rPr>
      <w:sz w:val="20"/>
      <w:szCs w:val="20"/>
    </w:rPr>
  </w:style>
  <w:style w:type="character" w:customStyle="1" w:styleId="af4">
    <w:name w:val="Текст примечания Знак"/>
    <w:basedOn w:val="a0"/>
    <w:link w:val="16"/>
    <w:uiPriority w:val="99"/>
    <w:semiHidden/>
    <w:rsid w:val="00FC4F71"/>
    <w:rPr>
      <w:sz w:val="20"/>
      <w:szCs w:val="20"/>
    </w:rPr>
  </w:style>
  <w:style w:type="paragraph" w:customStyle="1" w:styleId="17">
    <w:name w:val="Тема примечания1"/>
    <w:basedOn w:val="af3"/>
    <w:next w:val="af3"/>
    <w:uiPriority w:val="99"/>
    <w:semiHidden/>
    <w:unhideWhenUsed/>
    <w:rsid w:val="00FC4F71"/>
    <w:pPr>
      <w:spacing w:after="160"/>
    </w:pPr>
    <w:rPr>
      <w:b/>
      <w:bCs/>
    </w:rPr>
  </w:style>
  <w:style w:type="character" w:customStyle="1" w:styleId="af5">
    <w:name w:val="Тема примечания Знак"/>
    <w:basedOn w:val="af4"/>
    <w:link w:val="af6"/>
    <w:uiPriority w:val="99"/>
    <w:semiHidden/>
    <w:rsid w:val="00FC4F71"/>
    <w:rPr>
      <w:b/>
      <w:bCs/>
      <w:sz w:val="20"/>
      <w:szCs w:val="20"/>
    </w:rPr>
  </w:style>
  <w:style w:type="paragraph" w:styleId="af7">
    <w:name w:val="Normal (Web)"/>
    <w:basedOn w:val="a"/>
    <w:uiPriority w:val="99"/>
    <w:unhideWhenUsed/>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C4F71"/>
  </w:style>
  <w:style w:type="character" w:customStyle="1" w:styleId="normaltextrun">
    <w:name w:val="normaltextrun"/>
    <w:basedOn w:val="a0"/>
    <w:rsid w:val="00FC4F71"/>
  </w:style>
  <w:style w:type="character" w:customStyle="1" w:styleId="eop">
    <w:name w:val="eop"/>
    <w:basedOn w:val="a0"/>
    <w:rsid w:val="00FC4F71"/>
  </w:style>
  <w:style w:type="paragraph" w:customStyle="1" w:styleId="s1">
    <w:name w:val="s_1"/>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FC4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FC4F71"/>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FC4F71"/>
    <w:rPr>
      <w:sz w:val="20"/>
      <w:szCs w:val="20"/>
    </w:rPr>
  </w:style>
  <w:style w:type="paragraph" w:customStyle="1" w:styleId="19">
    <w:name w:val="Абзац списка1"/>
    <w:basedOn w:val="a"/>
    <w:next w:val="aa"/>
    <w:uiPriority w:val="99"/>
    <w:qFormat/>
    <w:rsid w:val="00FC4F71"/>
    <w:pPr>
      <w:spacing w:after="160" w:line="259" w:lineRule="auto"/>
      <w:ind w:left="720"/>
      <w:contextualSpacing/>
    </w:pPr>
  </w:style>
  <w:style w:type="paragraph" w:customStyle="1" w:styleId="21">
    <w:name w:val="Текст выноски2"/>
    <w:basedOn w:val="a"/>
    <w:next w:val="ad"/>
    <w:link w:val="1a"/>
    <w:uiPriority w:val="99"/>
    <w:semiHidden/>
    <w:unhideWhenUsed/>
    <w:rsid w:val="00FC4F71"/>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FC4F71"/>
    <w:rPr>
      <w:rFonts w:ascii="Segoe UI" w:hAnsi="Segoe UI" w:cs="Segoe UI"/>
      <w:sz w:val="18"/>
      <w:szCs w:val="18"/>
    </w:rPr>
  </w:style>
  <w:style w:type="paragraph" w:customStyle="1" w:styleId="22">
    <w:name w:val="Верхний колонтитул2"/>
    <w:basedOn w:val="a"/>
    <w:next w:val="af"/>
    <w:link w:val="1b"/>
    <w:uiPriority w:val="99"/>
    <w:unhideWhenUsed/>
    <w:rsid w:val="00FC4F71"/>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FC4F71"/>
  </w:style>
  <w:style w:type="character" w:customStyle="1" w:styleId="23">
    <w:name w:val="Просмотренная гиперссылка2"/>
    <w:basedOn w:val="a0"/>
    <w:uiPriority w:val="99"/>
    <w:semiHidden/>
    <w:unhideWhenUsed/>
    <w:rsid w:val="00FC4F71"/>
    <w:rPr>
      <w:color w:val="954F72"/>
      <w:u w:val="single"/>
    </w:rPr>
  </w:style>
  <w:style w:type="paragraph" w:customStyle="1" w:styleId="24">
    <w:name w:val="Текст примечания2"/>
    <w:basedOn w:val="a"/>
    <w:next w:val="af3"/>
    <w:link w:val="1c"/>
    <w:uiPriority w:val="99"/>
    <w:semiHidden/>
    <w:unhideWhenUsed/>
    <w:rsid w:val="00FC4F71"/>
    <w:pPr>
      <w:spacing w:after="160" w:line="240" w:lineRule="auto"/>
    </w:pPr>
    <w:rPr>
      <w:sz w:val="20"/>
      <w:szCs w:val="20"/>
    </w:rPr>
  </w:style>
  <w:style w:type="character" w:customStyle="1" w:styleId="1c">
    <w:name w:val="Текст примечания Знак1"/>
    <w:basedOn w:val="a0"/>
    <w:link w:val="24"/>
    <w:uiPriority w:val="99"/>
    <w:semiHidden/>
    <w:rsid w:val="00FC4F71"/>
    <w:rPr>
      <w:sz w:val="20"/>
      <w:szCs w:val="20"/>
    </w:rPr>
  </w:style>
  <w:style w:type="paragraph" w:styleId="af3">
    <w:name w:val="annotation text"/>
    <w:basedOn w:val="a"/>
    <w:link w:val="25"/>
    <w:uiPriority w:val="99"/>
    <w:semiHidden/>
    <w:unhideWhenUsed/>
    <w:rsid w:val="00FC4F71"/>
    <w:pPr>
      <w:spacing w:line="240" w:lineRule="auto"/>
    </w:pPr>
    <w:rPr>
      <w:sz w:val="20"/>
      <w:szCs w:val="20"/>
    </w:rPr>
  </w:style>
  <w:style w:type="character" w:customStyle="1" w:styleId="25">
    <w:name w:val="Текст примечания Знак2"/>
    <w:basedOn w:val="a0"/>
    <w:link w:val="af3"/>
    <w:uiPriority w:val="99"/>
    <w:semiHidden/>
    <w:rsid w:val="00FC4F71"/>
    <w:rPr>
      <w:sz w:val="20"/>
      <w:szCs w:val="20"/>
    </w:rPr>
  </w:style>
  <w:style w:type="paragraph" w:styleId="af6">
    <w:name w:val="annotation subject"/>
    <w:basedOn w:val="af3"/>
    <w:next w:val="af3"/>
    <w:link w:val="af5"/>
    <w:uiPriority w:val="99"/>
    <w:semiHidden/>
    <w:unhideWhenUsed/>
    <w:rsid w:val="00FC4F71"/>
    <w:pPr>
      <w:spacing w:after="160"/>
    </w:pPr>
    <w:rPr>
      <w:b/>
      <w:bCs/>
    </w:rPr>
  </w:style>
  <w:style w:type="character" w:customStyle="1" w:styleId="1d">
    <w:name w:val="Тема примечания Знак1"/>
    <w:basedOn w:val="25"/>
    <w:uiPriority w:val="99"/>
    <w:semiHidden/>
    <w:rsid w:val="00FC4F71"/>
    <w:rPr>
      <w:b/>
      <w:bCs/>
      <w:sz w:val="20"/>
      <w:szCs w:val="20"/>
    </w:rPr>
  </w:style>
  <w:style w:type="paragraph" w:customStyle="1" w:styleId="120">
    <w:name w:val="Оглавление 12"/>
    <w:basedOn w:val="a"/>
    <w:next w:val="a"/>
    <w:autoRedefine/>
    <w:uiPriority w:val="39"/>
    <w:unhideWhenUsed/>
    <w:rsid w:val="00FC4F71"/>
    <w:pPr>
      <w:spacing w:after="100" w:line="259" w:lineRule="auto"/>
    </w:pPr>
  </w:style>
  <w:style w:type="paragraph" w:customStyle="1" w:styleId="1e">
    <w:name w:val="Обычный1"/>
    <w:qFormat/>
    <w:rsid w:val="00FC4F71"/>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FC4F71"/>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4F71"/>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FC4F71"/>
  </w:style>
  <w:style w:type="paragraph" w:customStyle="1" w:styleId="Default">
    <w:name w:val="Default"/>
    <w:rsid w:val="00FC4F71"/>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FC4F71"/>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FC4F71"/>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FC4F71"/>
    <w:rPr>
      <w:sz w:val="20"/>
      <w:szCs w:val="20"/>
    </w:rPr>
  </w:style>
  <w:style w:type="paragraph" w:styleId="aa">
    <w:name w:val="List Paragraph"/>
    <w:basedOn w:val="a"/>
    <w:uiPriority w:val="34"/>
    <w:qFormat/>
    <w:rsid w:val="00FC4F71"/>
    <w:pPr>
      <w:ind w:left="720"/>
      <w:contextualSpacing/>
    </w:pPr>
  </w:style>
  <w:style w:type="paragraph" w:styleId="ad">
    <w:name w:val="Balloon Text"/>
    <w:basedOn w:val="a"/>
    <w:link w:val="27"/>
    <w:uiPriority w:val="99"/>
    <w:semiHidden/>
    <w:unhideWhenUsed/>
    <w:rsid w:val="00FC4F71"/>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FC4F71"/>
    <w:rPr>
      <w:rFonts w:ascii="Tahoma" w:hAnsi="Tahoma" w:cs="Tahoma"/>
      <w:sz w:val="16"/>
      <w:szCs w:val="16"/>
    </w:rPr>
  </w:style>
  <w:style w:type="paragraph" w:styleId="af">
    <w:name w:val="header"/>
    <w:basedOn w:val="a"/>
    <w:link w:val="28"/>
    <w:uiPriority w:val="99"/>
    <w:unhideWhenUsed/>
    <w:rsid w:val="00FC4F71"/>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FC4F71"/>
  </w:style>
  <w:style w:type="character" w:styleId="af8">
    <w:name w:val="FollowedHyperlink"/>
    <w:basedOn w:val="a0"/>
    <w:uiPriority w:val="99"/>
    <w:semiHidden/>
    <w:unhideWhenUsed/>
    <w:rsid w:val="00FC4F71"/>
    <w:rPr>
      <w:color w:val="800080" w:themeColor="followedHyperlink"/>
      <w:u w:val="single"/>
    </w:rPr>
  </w:style>
  <w:style w:type="paragraph" w:styleId="1f0">
    <w:name w:val="toc 1"/>
    <w:basedOn w:val="a"/>
    <w:next w:val="a"/>
    <w:autoRedefine/>
    <w:uiPriority w:val="39"/>
    <w:unhideWhenUsed/>
    <w:rsid w:val="00B54131"/>
    <w:pPr>
      <w:spacing w:after="100" w:line="259" w:lineRule="auto"/>
    </w:pPr>
  </w:style>
  <w:style w:type="table" w:customStyle="1" w:styleId="TableNormal1">
    <w:name w:val="Table Normal1"/>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53155"/>
    <w:rPr>
      <w:rFonts w:ascii="Arial" w:eastAsia="Arial" w:hAnsi="Arial" w:cs="Arial"/>
      <w:sz w:val="34"/>
    </w:rPr>
  </w:style>
  <w:style w:type="character" w:customStyle="1" w:styleId="30">
    <w:name w:val="Заголовок 3 Знак"/>
    <w:basedOn w:val="a0"/>
    <w:link w:val="3"/>
    <w:uiPriority w:val="9"/>
    <w:rsid w:val="00F53155"/>
    <w:rPr>
      <w:rFonts w:ascii="Arial" w:eastAsia="Arial" w:hAnsi="Arial" w:cs="Arial"/>
      <w:sz w:val="30"/>
      <w:szCs w:val="30"/>
    </w:rPr>
  </w:style>
  <w:style w:type="character" w:customStyle="1" w:styleId="40">
    <w:name w:val="Заголовок 4 Знак"/>
    <w:basedOn w:val="a0"/>
    <w:link w:val="4"/>
    <w:uiPriority w:val="9"/>
    <w:rsid w:val="00F53155"/>
    <w:rPr>
      <w:rFonts w:ascii="Arial" w:eastAsia="Arial" w:hAnsi="Arial" w:cs="Arial"/>
      <w:b/>
      <w:bCs/>
      <w:sz w:val="26"/>
      <w:szCs w:val="26"/>
    </w:rPr>
  </w:style>
  <w:style w:type="character" w:customStyle="1" w:styleId="50">
    <w:name w:val="Заголовок 5 Знак"/>
    <w:basedOn w:val="a0"/>
    <w:link w:val="5"/>
    <w:uiPriority w:val="9"/>
    <w:rsid w:val="00F53155"/>
    <w:rPr>
      <w:rFonts w:ascii="Arial" w:eastAsia="Arial" w:hAnsi="Arial" w:cs="Arial"/>
      <w:b/>
      <w:bCs/>
      <w:sz w:val="24"/>
      <w:szCs w:val="24"/>
    </w:rPr>
  </w:style>
  <w:style w:type="character" w:customStyle="1" w:styleId="60">
    <w:name w:val="Заголовок 6 Знак"/>
    <w:basedOn w:val="a0"/>
    <w:link w:val="6"/>
    <w:uiPriority w:val="9"/>
    <w:rsid w:val="00F53155"/>
    <w:rPr>
      <w:rFonts w:ascii="Arial" w:eastAsia="Arial" w:hAnsi="Arial" w:cs="Arial"/>
      <w:b/>
      <w:bCs/>
    </w:rPr>
  </w:style>
  <w:style w:type="character" w:customStyle="1" w:styleId="70">
    <w:name w:val="Заголовок 7 Знак"/>
    <w:basedOn w:val="a0"/>
    <w:link w:val="7"/>
    <w:uiPriority w:val="9"/>
    <w:rsid w:val="00F53155"/>
    <w:rPr>
      <w:rFonts w:ascii="Arial" w:eastAsia="Arial" w:hAnsi="Arial" w:cs="Arial"/>
      <w:b/>
      <w:bCs/>
      <w:i/>
      <w:iCs/>
    </w:rPr>
  </w:style>
  <w:style w:type="character" w:customStyle="1" w:styleId="80">
    <w:name w:val="Заголовок 8 Знак"/>
    <w:basedOn w:val="a0"/>
    <w:link w:val="8"/>
    <w:uiPriority w:val="9"/>
    <w:rsid w:val="00F53155"/>
    <w:rPr>
      <w:rFonts w:ascii="Arial" w:eastAsia="Arial" w:hAnsi="Arial" w:cs="Arial"/>
      <w:i/>
      <w:iCs/>
    </w:rPr>
  </w:style>
  <w:style w:type="character" w:customStyle="1" w:styleId="90">
    <w:name w:val="Заголовок 9 Знак"/>
    <w:basedOn w:val="a0"/>
    <w:link w:val="9"/>
    <w:uiPriority w:val="9"/>
    <w:rsid w:val="00F53155"/>
    <w:rPr>
      <w:rFonts w:ascii="Arial" w:eastAsia="Arial" w:hAnsi="Arial" w:cs="Arial"/>
      <w:i/>
      <w:iCs/>
      <w:sz w:val="21"/>
      <w:szCs w:val="21"/>
    </w:rPr>
  </w:style>
  <w:style w:type="numbering" w:customStyle="1" w:styleId="29">
    <w:name w:val="Нет списка2"/>
    <w:next w:val="a2"/>
    <w:uiPriority w:val="99"/>
    <w:semiHidden/>
    <w:unhideWhenUsed/>
    <w:rsid w:val="00F53155"/>
  </w:style>
  <w:style w:type="table" w:customStyle="1" w:styleId="TableNormal2">
    <w:name w:val="Table Normal2"/>
    <w:uiPriority w:val="2"/>
    <w:semiHidden/>
    <w:unhideWhenUsed/>
    <w:qFormat/>
    <w:rsid w:val="00F5315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53155"/>
    <w:rPr>
      <w:rFonts w:ascii="Arial" w:eastAsia="Arial" w:hAnsi="Arial" w:cs="Arial"/>
      <w:sz w:val="40"/>
      <w:szCs w:val="40"/>
    </w:rPr>
  </w:style>
  <w:style w:type="paragraph" w:styleId="af9">
    <w:name w:val="No Spacing"/>
    <w:uiPriority w:val="1"/>
    <w:qFormat/>
    <w:rsid w:val="00F53155"/>
    <w:pPr>
      <w:spacing w:after="0" w:line="240" w:lineRule="auto"/>
    </w:pPr>
  </w:style>
  <w:style w:type="paragraph" w:customStyle="1" w:styleId="1f1">
    <w:name w:val="Заголовок1"/>
    <w:basedOn w:val="a"/>
    <w:next w:val="a"/>
    <w:uiPriority w:val="10"/>
    <w:qFormat/>
    <w:rsid w:val="00F53155"/>
    <w:pPr>
      <w:spacing w:before="300" w:line="259" w:lineRule="auto"/>
      <w:contextualSpacing/>
    </w:pPr>
    <w:rPr>
      <w:sz w:val="48"/>
      <w:szCs w:val="48"/>
    </w:rPr>
  </w:style>
  <w:style w:type="character" w:customStyle="1" w:styleId="afa">
    <w:name w:val="Заголовок Знак"/>
    <w:basedOn w:val="a0"/>
    <w:link w:val="afb"/>
    <w:uiPriority w:val="10"/>
    <w:rsid w:val="00F53155"/>
    <w:rPr>
      <w:sz w:val="48"/>
      <w:szCs w:val="48"/>
    </w:rPr>
  </w:style>
  <w:style w:type="paragraph" w:customStyle="1" w:styleId="1f2">
    <w:name w:val="Подзаголовок1"/>
    <w:basedOn w:val="a"/>
    <w:next w:val="a"/>
    <w:uiPriority w:val="11"/>
    <w:qFormat/>
    <w:rsid w:val="00F53155"/>
    <w:pPr>
      <w:spacing w:before="200" w:line="259" w:lineRule="auto"/>
    </w:pPr>
    <w:rPr>
      <w:sz w:val="24"/>
      <w:szCs w:val="24"/>
    </w:rPr>
  </w:style>
  <w:style w:type="character" w:customStyle="1" w:styleId="afc">
    <w:name w:val="Подзаголовок Знак"/>
    <w:basedOn w:val="a0"/>
    <w:link w:val="afd"/>
    <w:uiPriority w:val="11"/>
    <w:rsid w:val="00F53155"/>
    <w:rPr>
      <w:sz w:val="24"/>
      <w:szCs w:val="24"/>
    </w:rPr>
  </w:style>
  <w:style w:type="paragraph" w:customStyle="1" w:styleId="210">
    <w:name w:val="Цитата 21"/>
    <w:basedOn w:val="a"/>
    <w:next w:val="a"/>
    <w:uiPriority w:val="29"/>
    <w:qFormat/>
    <w:rsid w:val="00F53155"/>
    <w:pPr>
      <w:spacing w:after="160" w:line="259" w:lineRule="auto"/>
      <w:ind w:left="720" w:right="720"/>
    </w:pPr>
    <w:rPr>
      <w:i/>
    </w:rPr>
  </w:style>
  <w:style w:type="character" w:customStyle="1" w:styleId="2a">
    <w:name w:val="Цитата 2 Знак"/>
    <w:basedOn w:val="a0"/>
    <w:link w:val="2b"/>
    <w:uiPriority w:val="29"/>
    <w:rsid w:val="00F53155"/>
    <w:rPr>
      <w:i/>
    </w:rPr>
  </w:style>
  <w:style w:type="paragraph" w:customStyle="1" w:styleId="1f3">
    <w:name w:val="Выделенная цитата1"/>
    <w:basedOn w:val="a"/>
    <w:next w:val="a"/>
    <w:uiPriority w:val="30"/>
    <w:qFormat/>
    <w:rsid w:val="00F53155"/>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53155"/>
    <w:rPr>
      <w:i/>
    </w:rPr>
  </w:style>
  <w:style w:type="character" w:customStyle="1" w:styleId="HeaderChar">
    <w:name w:val="Header Char"/>
    <w:basedOn w:val="a0"/>
    <w:uiPriority w:val="99"/>
    <w:rsid w:val="00F53155"/>
  </w:style>
  <w:style w:type="character" w:customStyle="1" w:styleId="FooterChar">
    <w:name w:val="Footer Char"/>
    <w:basedOn w:val="a0"/>
    <w:uiPriority w:val="99"/>
    <w:rsid w:val="00F53155"/>
  </w:style>
  <w:style w:type="paragraph" w:customStyle="1" w:styleId="1f4">
    <w:name w:val="Название объекта1"/>
    <w:basedOn w:val="a"/>
    <w:next w:val="a"/>
    <w:uiPriority w:val="35"/>
    <w:semiHidden/>
    <w:unhideWhenUsed/>
    <w:qFormat/>
    <w:rsid w:val="00F53155"/>
    <w:pPr>
      <w:spacing w:after="160"/>
    </w:pPr>
    <w:rPr>
      <w:b/>
      <w:bCs/>
      <w:color w:val="4472C4"/>
      <w:sz w:val="18"/>
      <w:szCs w:val="18"/>
    </w:rPr>
  </w:style>
  <w:style w:type="character" w:customStyle="1" w:styleId="CaptionChar">
    <w:name w:val="Caption Char"/>
    <w:uiPriority w:val="99"/>
    <w:rsid w:val="00F53155"/>
  </w:style>
  <w:style w:type="table" w:customStyle="1" w:styleId="TableGridLight">
    <w:name w:val="Table Grid Light"/>
    <w:basedOn w:val="a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53155"/>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53155"/>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5315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5315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5315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53155"/>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53155"/>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53155"/>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53155"/>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53155"/>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53155"/>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53155"/>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53155"/>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53155"/>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5315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53155"/>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53155"/>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53155"/>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53155"/>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53155"/>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53155"/>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53155"/>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53155"/>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53155"/>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53155"/>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53155"/>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53155"/>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5315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53155"/>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53155"/>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53155"/>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53155"/>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53155"/>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53155"/>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53155"/>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53155"/>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53155"/>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53155"/>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53155"/>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53155"/>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53155"/>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5315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53155"/>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53155"/>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53155"/>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53155"/>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53155"/>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53155"/>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53155"/>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53155"/>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53155"/>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53155"/>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53155"/>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53155"/>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53155"/>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53155"/>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53155"/>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53155"/>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53155"/>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53155"/>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53155"/>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53155"/>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53155"/>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53155"/>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53155"/>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53155"/>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53155"/>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53155"/>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53155"/>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5315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53155"/>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53155"/>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53155"/>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53155"/>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53155"/>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53155"/>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53155"/>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53155"/>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53155"/>
    <w:rPr>
      <w:sz w:val="18"/>
    </w:rPr>
  </w:style>
  <w:style w:type="paragraph" w:customStyle="1" w:styleId="1f5">
    <w:name w:val="Текст концевой сноски1"/>
    <w:basedOn w:val="a"/>
    <w:next w:val="aff0"/>
    <w:link w:val="aff1"/>
    <w:uiPriority w:val="99"/>
    <w:semiHidden/>
    <w:unhideWhenUsed/>
    <w:rsid w:val="00F53155"/>
    <w:pPr>
      <w:spacing w:after="0" w:line="240" w:lineRule="auto"/>
    </w:pPr>
    <w:rPr>
      <w:sz w:val="20"/>
    </w:rPr>
  </w:style>
  <w:style w:type="character" w:customStyle="1" w:styleId="aff1">
    <w:name w:val="Текст концевой сноски Знак"/>
    <w:basedOn w:val="a0"/>
    <w:link w:val="1f5"/>
    <w:uiPriority w:val="99"/>
    <w:semiHidden/>
    <w:rsid w:val="00F53155"/>
    <w:rPr>
      <w:sz w:val="20"/>
    </w:rPr>
  </w:style>
  <w:style w:type="character" w:styleId="aff2">
    <w:name w:val="endnote reference"/>
    <w:basedOn w:val="a0"/>
    <w:uiPriority w:val="99"/>
    <w:semiHidden/>
    <w:unhideWhenUsed/>
    <w:rsid w:val="00F53155"/>
    <w:rPr>
      <w:vertAlign w:val="superscript"/>
    </w:rPr>
  </w:style>
  <w:style w:type="paragraph" w:customStyle="1" w:styleId="212">
    <w:name w:val="Оглавление 21"/>
    <w:basedOn w:val="a"/>
    <w:next w:val="a"/>
    <w:uiPriority w:val="39"/>
    <w:unhideWhenUsed/>
    <w:rsid w:val="00F53155"/>
    <w:pPr>
      <w:spacing w:after="57" w:line="259" w:lineRule="auto"/>
      <w:ind w:left="283"/>
    </w:pPr>
  </w:style>
  <w:style w:type="paragraph" w:customStyle="1" w:styleId="310">
    <w:name w:val="Оглавление 31"/>
    <w:basedOn w:val="a"/>
    <w:next w:val="a"/>
    <w:uiPriority w:val="39"/>
    <w:unhideWhenUsed/>
    <w:rsid w:val="00F53155"/>
    <w:pPr>
      <w:spacing w:after="57" w:line="259" w:lineRule="auto"/>
      <w:ind w:left="567"/>
    </w:pPr>
  </w:style>
  <w:style w:type="paragraph" w:customStyle="1" w:styleId="411">
    <w:name w:val="Оглавление 41"/>
    <w:basedOn w:val="a"/>
    <w:next w:val="a"/>
    <w:uiPriority w:val="39"/>
    <w:unhideWhenUsed/>
    <w:rsid w:val="00F53155"/>
    <w:pPr>
      <w:spacing w:after="57" w:line="259" w:lineRule="auto"/>
      <w:ind w:left="850"/>
    </w:pPr>
  </w:style>
  <w:style w:type="paragraph" w:customStyle="1" w:styleId="510">
    <w:name w:val="Оглавление 51"/>
    <w:basedOn w:val="a"/>
    <w:next w:val="a"/>
    <w:uiPriority w:val="39"/>
    <w:unhideWhenUsed/>
    <w:rsid w:val="00F53155"/>
    <w:pPr>
      <w:spacing w:after="57" w:line="259" w:lineRule="auto"/>
      <w:ind w:left="1134"/>
    </w:pPr>
  </w:style>
  <w:style w:type="paragraph" w:customStyle="1" w:styleId="61">
    <w:name w:val="Оглавление 61"/>
    <w:basedOn w:val="a"/>
    <w:next w:val="a"/>
    <w:uiPriority w:val="39"/>
    <w:unhideWhenUsed/>
    <w:rsid w:val="00F53155"/>
    <w:pPr>
      <w:spacing w:after="57" w:line="259" w:lineRule="auto"/>
      <w:ind w:left="1417"/>
    </w:pPr>
  </w:style>
  <w:style w:type="paragraph" w:customStyle="1" w:styleId="71">
    <w:name w:val="Оглавление 71"/>
    <w:basedOn w:val="a"/>
    <w:next w:val="a"/>
    <w:uiPriority w:val="39"/>
    <w:unhideWhenUsed/>
    <w:rsid w:val="00F53155"/>
    <w:pPr>
      <w:spacing w:after="57" w:line="259" w:lineRule="auto"/>
      <w:ind w:left="1701"/>
    </w:pPr>
  </w:style>
  <w:style w:type="paragraph" w:customStyle="1" w:styleId="81">
    <w:name w:val="Оглавление 81"/>
    <w:basedOn w:val="a"/>
    <w:next w:val="a"/>
    <w:uiPriority w:val="39"/>
    <w:unhideWhenUsed/>
    <w:rsid w:val="00F53155"/>
    <w:pPr>
      <w:spacing w:after="57" w:line="259" w:lineRule="auto"/>
      <w:ind w:left="1984"/>
    </w:pPr>
  </w:style>
  <w:style w:type="paragraph" w:customStyle="1" w:styleId="91">
    <w:name w:val="Оглавление 91"/>
    <w:basedOn w:val="a"/>
    <w:next w:val="a"/>
    <w:uiPriority w:val="39"/>
    <w:unhideWhenUsed/>
    <w:rsid w:val="00F53155"/>
    <w:pPr>
      <w:spacing w:after="57" w:line="259" w:lineRule="auto"/>
      <w:ind w:left="2268"/>
    </w:pPr>
  </w:style>
  <w:style w:type="paragraph" w:styleId="aff3">
    <w:name w:val="TOC Heading"/>
    <w:uiPriority w:val="39"/>
    <w:unhideWhenUsed/>
    <w:rsid w:val="00F53155"/>
    <w:pPr>
      <w:spacing w:after="160" w:line="259" w:lineRule="auto"/>
    </w:pPr>
  </w:style>
  <w:style w:type="paragraph" w:customStyle="1" w:styleId="1f6">
    <w:name w:val="Перечень рисунков1"/>
    <w:basedOn w:val="a"/>
    <w:next w:val="a"/>
    <w:uiPriority w:val="99"/>
    <w:unhideWhenUsed/>
    <w:rsid w:val="00F53155"/>
    <w:pPr>
      <w:spacing w:after="0" w:line="259" w:lineRule="auto"/>
    </w:pPr>
  </w:style>
  <w:style w:type="paragraph" w:styleId="afb">
    <w:name w:val="Title"/>
    <w:basedOn w:val="a"/>
    <w:next w:val="a"/>
    <w:link w:val="afa"/>
    <w:uiPriority w:val="10"/>
    <w:qFormat/>
    <w:rsid w:val="00F53155"/>
    <w:pPr>
      <w:spacing w:after="0" w:line="240" w:lineRule="auto"/>
      <w:contextualSpacing/>
    </w:pPr>
    <w:rPr>
      <w:sz w:val="48"/>
      <w:szCs w:val="48"/>
    </w:rPr>
  </w:style>
  <w:style w:type="character" w:customStyle="1" w:styleId="1f7">
    <w:name w:val="Заголовок Знак1"/>
    <w:basedOn w:val="a0"/>
    <w:uiPriority w:val="10"/>
    <w:rsid w:val="00F53155"/>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53155"/>
    <w:pPr>
      <w:numPr>
        <w:ilvl w:val="1"/>
      </w:numPr>
      <w:spacing w:after="160"/>
    </w:pPr>
    <w:rPr>
      <w:sz w:val="24"/>
      <w:szCs w:val="24"/>
    </w:rPr>
  </w:style>
  <w:style w:type="character" w:customStyle="1" w:styleId="1f8">
    <w:name w:val="Подзаголовок Знак1"/>
    <w:basedOn w:val="a0"/>
    <w:uiPriority w:val="11"/>
    <w:rsid w:val="00F53155"/>
    <w:rPr>
      <w:rFonts w:eastAsiaTheme="minorEastAsia"/>
      <w:color w:val="5A5A5A" w:themeColor="text1" w:themeTint="A5"/>
      <w:spacing w:val="15"/>
    </w:rPr>
  </w:style>
  <w:style w:type="paragraph" w:styleId="2b">
    <w:name w:val="Quote"/>
    <w:basedOn w:val="a"/>
    <w:next w:val="a"/>
    <w:link w:val="2a"/>
    <w:uiPriority w:val="29"/>
    <w:qFormat/>
    <w:rsid w:val="00F53155"/>
    <w:pPr>
      <w:spacing w:before="200" w:after="160"/>
      <w:ind w:left="864" w:right="864"/>
      <w:jc w:val="center"/>
    </w:pPr>
    <w:rPr>
      <w:i/>
    </w:rPr>
  </w:style>
  <w:style w:type="character" w:customStyle="1" w:styleId="213">
    <w:name w:val="Цитата 2 Знак1"/>
    <w:basedOn w:val="a0"/>
    <w:uiPriority w:val="29"/>
    <w:rsid w:val="00F53155"/>
    <w:rPr>
      <w:i/>
      <w:iCs/>
      <w:color w:val="404040" w:themeColor="text1" w:themeTint="BF"/>
    </w:rPr>
  </w:style>
  <w:style w:type="paragraph" w:styleId="aff">
    <w:name w:val="Intense Quote"/>
    <w:basedOn w:val="a"/>
    <w:next w:val="a"/>
    <w:link w:val="afe"/>
    <w:uiPriority w:val="30"/>
    <w:qFormat/>
    <w:rsid w:val="00F53155"/>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53155"/>
    <w:rPr>
      <w:i/>
      <w:iCs/>
      <w:color w:val="4F81BD" w:themeColor="accent1"/>
    </w:rPr>
  </w:style>
  <w:style w:type="table" w:customStyle="1" w:styleId="121">
    <w:name w:val="Таблица простая 12"/>
    <w:basedOn w:val="a1"/>
    <w:uiPriority w:val="41"/>
    <w:rsid w:val="00F531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531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531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53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53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53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5315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531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531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531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5315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531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5315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531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5315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5315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53155"/>
    <w:pPr>
      <w:spacing w:after="0" w:line="240" w:lineRule="auto"/>
    </w:pPr>
    <w:rPr>
      <w:sz w:val="20"/>
      <w:szCs w:val="20"/>
    </w:rPr>
  </w:style>
  <w:style w:type="character" w:customStyle="1" w:styleId="1fa">
    <w:name w:val="Текст концевой сноски Знак1"/>
    <w:basedOn w:val="a0"/>
    <w:link w:val="aff0"/>
    <w:uiPriority w:val="99"/>
    <w:semiHidden/>
    <w:rsid w:val="00F531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2878-69C5-4A3E-ABD2-845E6C61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12417</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7</cp:revision>
  <cp:lastPrinted>2024-09-30T10:13:00Z</cp:lastPrinted>
  <dcterms:created xsi:type="dcterms:W3CDTF">2025-01-14T10:30:00Z</dcterms:created>
  <dcterms:modified xsi:type="dcterms:W3CDTF">2025-04-25T13:02:00Z</dcterms:modified>
</cp:coreProperties>
</file>