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4AD678EE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5C6F72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7953EC2B" w14:textId="4F9CF336" w:rsidR="00153B32" w:rsidRPr="00920D55" w:rsidRDefault="00153B32" w:rsidP="009862B9">
      <w:pPr>
        <w:pStyle w:val="a6"/>
        <w:rPr>
          <w:rFonts w:eastAsia="+mn-ea"/>
          <w:bCs/>
          <w:color w:val="000000"/>
          <w:kern w:val="24"/>
        </w:rPr>
      </w:pPr>
      <w:bookmarkStart w:id="0" w:name="_GoBack"/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</w:t>
      </w:r>
      <w:r w:rsidR="00CC2EDB"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6B1802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</w:t>
      </w:r>
      <w:r w:rsidR="009862B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9</w:t>
      </w:r>
      <w:r w:rsidR="006B1802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9862B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Автоматика и телемеханика на транспорте (железнодорожном транспорте)</w:t>
      </w: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bookmarkEnd w:id="0"/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 xml:space="preserve">- использовать </w:t>
            </w: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64287270" w14:textId="0F74F35C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Прочитайте текст и выберите верный ответ:</w:t>
            </w:r>
          </w:p>
          <w:p w14:paraId="355AAB3C" w14:textId="1C618498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22FCA3E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Северная Русь отстояла свои земли и веру от посягательства немецких и шведских рыцарей</w:t>
            </w:r>
          </w:p>
          <w:p w14:paraId="182E8B3F" w14:textId="51288D9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Ливонский орден прекратил своё существование</w:t>
            </w:r>
          </w:p>
          <w:p w14:paraId="4CA0A011" w14:textId="1BCBBEF2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 xml:space="preserve"> в) земли </w:t>
            </w:r>
            <w:proofErr w:type="spellStart"/>
            <w:r w:rsidRPr="004813E2">
              <w:rPr>
                <w:rStyle w:val="c0"/>
                <w:sz w:val="20"/>
                <w:szCs w:val="20"/>
              </w:rPr>
              <w:t>ливов</w:t>
            </w:r>
            <w:proofErr w:type="spellEnd"/>
            <w:r w:rsidRPr="004813E2">
              <w:rPr>
                <w:rStyle w:val="c0"/>
                <w:sz w:val="20"/>
                <w:szCs w:val="20"/>
              </w:rPr>
              <w:t xml:space="preserve"> и эстов вошли в состав Новгородской земли</w:t>
            </w:r>
          </w:p>
          <w:p w14:paraId="49297E26" w14:textId="7268FBD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монголо-татары отказались от подчинения Новгородской земли</w:t>
            </w:r>
          </w:p>
          <w:p w14:paraId="2F5FD257" w14:textId="66DB216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254DD4" w14:textId="6ADFA2A3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Выберите верный ответ для продолжения предложения:</w:t>
            </w:r>
          </w:p>
          <w:p w14:paraId="1CB28AB1" w14:textId="0E6146BC" w:rsidR="00D74FB6" w:rsidRPr="004813E2" w:rsidRDefault="0037475F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Ал</w:t>
            </w:r>
            <w:r w:rsidR="00D74FB6" w:rsidRPr="004813E2">
              <w:rPr>
                <w:rStyle w:val="c6"/>
                <w:sz w:val="20"/>
                <w:szCs w:val="20"/>
              </w:rPr>
              <w:t>ександр Невский был современником:</w:t>
            </w:r>
          </w:p>
          <w:p w14:paraId="087F799A" w14:textId="409159B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Чингисхана</w:t>
            </w:r>
          </w:p>
          <w:p w14:paraId="1D68BF7F" w14:textId="232BA4C3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Батыя</w:t>
            </w:r>
          </w:p>
          <w:p w14:paraId="5687279A" w14:textId="5C5C9A2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в) Вильгельма Завоевателя</w:t>
            </w:r>
          </w:p>
          <w:p w14:paraId="1A072F31" w14:textId="6793287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813E2" w:rsidRDefault="00253313" w:rsidP="00A56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65A588" w14:textId="732E61E1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3BAEAE9" w14:textId="74AC553B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текст и вставьте пропущенное слово  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910A50" w14:textId="1384CDC1" w:rsidR="00253313" w:rsidRPr="004813E2" w:rsidRDefault="00253313" w:rsidP="00777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7D4584D0" w14:textId="78DBE621" w:rsidR="00DB03AD" w:rsidRPr="004813E2" w:rsidRDefault="00DB03AD" w:rsidP="00777A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смену </w:t>
            </w:r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644B97"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митрополит </w:t>
                  </w:r>
                  <w:proofErr w:type="spellStart"/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Макарий</w:t>
                  </w:r>
                  <w:proofErr w:type="spellEnd"/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Дайте определение понятию 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«коллегии»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7B9B4B0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, под которыми они указаны.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34D11BE1" w:rsidR="00220847" w:rsidRPr="004813E2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813E2">
              <w:rPr>
                <w:sz w:val="20"/>
                <w:szCs w:val="20"/>
              </w:rPr>
              <w:t>Ниже приведён пе</w:t>
            </w:r>
            <w:r w:rsidR="00220847" w:rsidRPr="004813E2">
              <w:rPr>
                <w:sz w:val="20"/>
                <w:szCs w:val="20"/>
              </w:rPr>
              <w:softHyphen/>
              <w:t>ре</w:t>
            </w:r>
            <w:r w:rsidR="00220847" w:rsidRPr="004813E2">
              <w:rPr>
                <w:sz w:val="20"/>
                <w:szCs w:val="20"/>
              </w:rPr>
              <w:softHyphen/>
              <w:t>чень терминов. Все они, за ис</w:t>
            </w:r>
            <w:r w:rsidR="00220847" w:rsidRPr="004813E2">
              <w:rPr>
                <w:sz w:val="20"/>
                <w:szCs w:val="20"/>
              </w:rPr>
              <w:softHyphen/>
              <w:t>клю</w:t>
            </w:r>
            <w:r w:rsidR="00220847" w:rsidRPr="004813E2">
              <w:rPr>
                <w:sz w:val="20"/>
                <w:szCs w:val="20"/>
              </w:rPr>
              <w:softHyphen/>
              <w:t>че</w:t>
            </w:r>
            <w:r w:rsidR="00220847" w:rsidRPr="004813E2">
              <w:rPr>
                <w:sz w:val="20"/>
                <w:szCs w:val="20"/>
              </w:rPr>
              <w:softHyphen/>
              <w:t>ни</w:t>
            </w:r>
            <w:r w:rsidR="00220847" w:rsidRPr="004813E2">
              <w:rPr>
                <w:sz w:val="20"/>
                <w:szCs w:val="20"/>
              </w:rPr>
              <w:softHyphen/>
              <w:t>ем двух, от</w:t>
            </w:r>
            <w:r w:rsidR="00220847" w:rsidRPr="004813E2">
              <w:rPr>
                <w:sz w:val="20"/>
                <w:szCs w:val="20"/>
              </w:rPr>
              <w:softHyphen/>
              <w:t>но</w:t>
            </w:r>
            <w:r w:rsidR="00220847" w:rsidRPr="004813E2">
              <w:rPr>
                <w:sz w:val="20"/>
                <w:szCs w:val="20"/>
              </w:rPr>
              <w:softHyphen/>
              <w:t>сят</w:t>
            </w:r>
            <w:r w:rsidR="00220847" w:rsidRPr="004813E2">
              <w:rPr>
                <w:sz w:val="20"/>
                <w:szCs w:val="20"/>
              </w:rPr>
              <w:softHyphen/>
              <w:t>ся к эпохе прав</w:t>
            </w:r>
            <w:r w:rsidR="00220847" w:rsidRPr="004813E2">
              <w:rPr>
                <w:sz w:val="20"/>
                <w:szCs w:val="20"/>
              </w:rPr>
              <w:softHyphen/>
              <w:t>ле</w:t>
            </w:r>
            <w:r w:rsidR="00220847" w:rsidRPr="004813E2">
              <w:rPr>
                <w:sz w:val="20"/>
                <w:szCs w:val="20"/>
              </w:rPr>
              <w:softHyphen/>
              <w:t>ния Ивана IV.</w:t>
            </w:r>
            <w:r w:rsidR="00A25F4B">
              <w:rPr>
                <w:sz w:val="20"/>
                <w:szCs w:val="20"/>
              </w:rPr>
              <w:t xml:space="preserve"> Укажите буквы, под которыми записаны эти термины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</w:t>
            </w:r>
            <w:r w:rsidR="00C40E14"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 xml:space="preserve">(запишите перечень букв)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601DE381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Отметьте черты народного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4232D6" w:rsidRPr="004813E2">
              <w:rPr>
                <w:sz w:val="20"/>
                <w:szCs w:val="20"/>
              </w:rPr>
              <w:t>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16647250" w:rsidR="00845009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813E2">
              <w:rPr>
                <w:sz w:val="20"/>
                <w:szCs w:val="20"/>
              </w:rPr>
              <w:t>Отметьте тех, кто участвовал в подавлении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845009" w:rsidRPr="004813E2">
              <w:rPr>
                <w:sz w:val="20"/>
                <w:szCs w:val="20"/>
              </w:rPr>
              <w:t>:</w:t>
            </w:r>
          </w:p>
          <w:p w14:paraId="10A2389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в) А.И. </w:t>
            </w:r>
            <w:proofErr w:type="spellStart"/>
            <w:r w:rsidRPr="004813E2">
              <w:rPr>
                <w:sz w:val="20"/>
                <w:szCs w:val="20"/>
              </w:rPr>
              <w:t>Бибиков</w:t>
            </w:r>
            <w:proofErr w:type="spellEnd"/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707" w:type="pct"/>
            <w:vAlign w:val="center"/>
          </w:tcPr>
          <w:p w14:paraId="14CCCCEF" w14:textId="3BE23F7C" w:rsidR="00F64411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19.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верный ответ на вопрос: </w:t>
            </w:r>
            <w:r w:rsidR="00F64411"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B14C5AB" w14:textId="338A7108" w:rsidR="0037475F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верные ответы по данному тексту: </w:t>
            </w:r>
            <w:r w:rsidRPr="004813E2">
              <w:rPr>
                <w:color w:val="000000"/>
                <w:sz w:val="20"/>
                <w:szCs w:val="20"/>
              </w:rPr>
              <w:t xml:space="preserve"> </w:t>
            </w:r>
          </w:p>
          <w:p w14:paraId="1CBC340E" w14:textId="71AA3DE1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813E2">
              <w:rPr>
                <w:rFonts w:ascii="Times New Roman" w:hAnsi="Times New Roman" w:cs="Times New Roman"/>
                <w:sz w:val="20"/>
                <w:szCs w:val="20"/>
              </w:rPr>
              <w:t>Выберите три верных у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тверждения из пяти предложенных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</w:t>
            </w:r>
            <w:proofErr w:type="spellStart"/>
            <w:r w:rsidR="007552A8" w:rsidRPr="004813E2">
              <w:rPr>
                <w:sz w:val="20"/>
                <w:szCs w:val="20"/>
              </w:rPr>
              <w:t>Верденская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тметься всех КРАСНЫХ командиров</w:t>
            </w:r>
          </w:p>
          <w:p w14:paraId="093E8FA5" w14:textId="5A8C2AF4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813E2">
              <w:rPr>
                <w:sz w:val="20"/>
                <w:szCs w:val="20"/>
              </w:rPr>
              <w:t xml:space="preserve">Какие </w:t>
            </w:r>
            <w:r w:rsidR="00D55AFF" w:rsidRPr="004813E2">
              <w:rPr>
                <w:rStyle w:val="ac"/>
                <w:sz w:val="20"/>
                <w:szCs w:val="20"/>
              </w:rPr>
              <w:t>три</w:t>
            </w:r>
            <w:r w:rsidR="00D55AFF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D55AFF" w:rsidRPr="004813E2">
              <w:rPr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5AFF" w:rsidRPr="004813E2">
              <w:rPr>
                <w:sz w:val="20"/>
                <w:szCs w:val="20"/>
              </w:rPr>
              <w:t>) свёртывание товарно-денежных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813E2">
              <w:rPr>
                <w:sz w:val="20"/>
                <w:szCs w:val="20"/>
              </w:rPr>
              <w:t xml:space="preserve">Какие </w:t>
            </w:r>
            <w:r w:rsidR="00151CE8" w:rsidRPr="004813E2">
              <w:rPr>
                <w:rStyle w:val="ac"/>
                <w:sz w:val="20"/>
                <w:szCs w:val="20"/>
              </w:rPr>
              <w:t>три</w:t>
            </w:r>
            <w:r w:rsidR="00151CE8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151CE8" w:rsidRPr="004813E2">
              <w:rPr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77777777" w:rsidR="00A56193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lastRenderedPageBreak/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традиционные общечеловеческие ценности, в том числе с учетом гармонизации межнациональных и </w:t>
            </w: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77777777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lastRenderedPageBreak/>
              <w:t xml:space="preserve">26. </w:t>
            </w:r>
            <w:r w:rsidR="00483A05" w:rsidRPr="004813E2">
              <w:rPr>
                <w:sz w:val="20"/>
                <w:szCs w:val="20"/>
              </w:rPr>
              <w:t>Установите соответствие между датой и событием: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3574"/>
            </w:tblGrid>
            <w:tr w:rsidR="00483A05" w:rsidRPr="004813E2" w14:paraId="57389E8C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</w:tr>
            <w:tr w:rsidR="00483A05" w:rsidRPr="004813E2" w14:paraId="0DEBAEE2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79E9F66" w14:textId="1E03DF5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Ответьте на вопрос: </w:t>
            </w:r>
            <w:r w:rsidR="00960A4A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«патриотизм»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213FF25" w14:textId="3FEC9204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062765">
              <w:rPr>
                <w:rStyle w:val="c6"/>
                <w:sz w:val="20"/>
                <w:szCs w:val="20"/>
              </w:rPr>
              <w:t>Прочитайте вопрос</w:t>
            </w:r>
            <w:r w:rsidR="001E7272">
              <w:rPr>
                <w:rStyle w:val="c6"/>
                <w:sz w:val="20"/>
                <w:szCs w:val="20"/>
              </w:rPr>
              <w:t xml:space="preserve"> и выберите верный ответ:</w:t>
            </w:r>
          </w:p>
          <w:p w14:paraId="0F19FDA9" w14:textId="546FDA3B" w:rsidR="00960A4A" w:rsidRPr="004813E2" w:rsidRDefault="00960A4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К</w:t>
            </w:r>
            <w:r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AB70B89" w14:textId="5039378A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29.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1D6BF93F" w14:textId="4E234912" w:rsidR="00604475" w:rsidRPr="004813E2" w:rsidRDefault="00C45C6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5E2B03" w14:textId="428E419E" w:rsidR="00062765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30.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419C0DA7" w14:textId="10BC06D1" w:rsidR="00C45C63" w:rsidRPr="004813E2" w:rsidRDefault="00C45C6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604475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431EB7F" w14:textId="26F1AB8E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1695C135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B372E4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22570D2" w14:textId="7A1F81D2" w:rsidR="00062765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31.</w:t>
            </w:r>
            <w:r w:rsidR="00C45C63" w:rsidRPr="004813E2">
              <w:rPr>
                <w:sz w:val="20"/>
                <w:szCs w:val="20"/>
              </w:rPr>
              <w:t xml:space="preserve">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</w:t>
            </w:r>
            <w:r w:rsidR="00062765">
              <w:rPr>
                <w:sz w:val="20"/>
                <w:szCs w:val="20"/>
              </w:rPr>
              <w:t>:</w:t>
            </w:r>
          </w:p>
          <w:p w14:paraId="552EE825" w14:textId="6CFA0085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Избрание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Горбачёва</w:t>
            </w:r>
            <w:r w:rsidRPr="000A7011">
              <w:rPr>
                <w:b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генеральным</w:t>
            </w:r>
            <w:r w:rsidR="000A7011">
              <w:rPr>
                <w:sz w:val="20"/>
                <w:szCs w:val="20"/>
              </w:rPr>
              <w:t xml:space="preserve"> се</w:t>
            </w:r>
            <w:r w:rsidR="00772E33">
              <w:rPr>
                <w:sz w:val="20"/>
                <w:szCs w:val="20"/>
              </w:rPr>
              <w:t xml:space="preserve">кретарём ЦК КПСС произошло в … </w:t>
            </w:r>
          </w:p>
          <w:p w14:paraId="038CBB5F" w14:textId="6A06EE9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C609E46" w14:textId="31A4BF5E" w:rsidR="00772E33" w:rsidRDefault="00604475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41FA908" w14:textId="6EBAEC5C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Pr="000A7011">
              <w:rPr>
                <w:b/>
                <w:sz w:val="20"/>
                <w:szCs w:val="20"/>
              </w:rPr>
              <w:t>,</w:t>
            </w:r>
            <w:r w:rsidRPr="004813E2">
              <w:rPr>
                <w:sz w:val="20"/>
                <w:szCs w:val="20"/>
              </w:rPr>
              <w:t xml:space="preserve"> получили </w:t>
            </w:r>
            <w:r w:rsidR="000A7011" w:rsidRPr="004813E2">
              <w:rPr>
                <w:sz w:val="20"/>
                <w:szCs w:val="20"/>
              </w:rPr>
              <w:t>название.</w:t>
            </w:r>
            <w:r w:rsidR="00772E33">
              <w:rPr>
                <w:sz w:val="20"/>
                <w:szCs w:val="20"/>
              </w:rPr>
              <w:t xml:space="preserve"> </w:t>
            </w:r>
          </w:p>
          <w:p w14:paraId="4DA4569F" w14:textId="3A89F87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17ADFE" w14:textId="55682C2F" w:rsidR="00772E33" w:rsidRPr="00772E33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33.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8637BFF" w14:textId="58781184" w:rsidR="004F028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 </w:t>
            </w:r>
            <w:r w:rsidR="004F028D"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 w:rsidR="00772E33">
              <w:rPr>
                <w:sz w:val="20"/>
                <w:szCs w:val="20"/>
              </w:rPr>
              <w:t xml:space="preserve">. </w:t>
            </w:r>
          </w:p>
          <w:p w14:paraId="6B98992F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604475" w:rsidRPr="004813E2" w:rsidRDefault="004F028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04475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4F028D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2BD6070" w14:textId="559FC826" w:rsidR="00604475" w:rsidRPr="004813E2" w:rsidRDefault="00604475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к периоду перестройки?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ы,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604475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4F028D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F028D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Какие три из перечисленных событий непосредственно связаны с деятельностью М.С. Горбачева?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E950E3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14:paraId="5B7C5402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BAFC3BE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0F522E5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F3AD1AF" w14:textId="37CB7CEF" w:rsidR="00772E3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40B1FAE8" w14:textId="1873D839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1985 г. М.С. Горбачёв выступил с инициативой:</w:t>
            </w:r>
          </w:p>
          <w:p w14:paraId="2EADF9D5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прекращения</w:t>
            </w:r>
            <w:proofErr w:type="gramEnd"/>
            <w:r>
              <w:rPr>
                <w:sz w:val="20"/>
                <w:szCs w:val="20"/>
              </w:rPr>
              <w:t xml:space="preserve">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E950E3" w:rsidRPr="000A7011" w:rsidRDefault="00B07209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07209" w:rsidRPr="00B07209" w:rsidRDefault="00B07209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20D0D2E" w14:textId="20336FCA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BC82DD8" w14:textId="1484B47E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ГКЧП потерпел поражение в августе 1991 г. так как:</w:t>
            </w:r>
          </w:p>
          <w:p w14:paraId="448CD07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E950E3" w:rsidRDefault="00E950E3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950E3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6E2B3A5E" w14:textId="224B2BC5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41662FC" w14:textId="70545419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 Горбачёв был избран Президентом СССР</w:t>
            </w:r>
          </w:p>
          <w:p w14:paraId="723EFC77" w14:textId="77777777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84361A" w:rsidRDefault="0084361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F5FF9B9" w14:textId="2204870E" w:rsidR="00772E33" w:rsidRDefault="00FD5F1C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39.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буквы с правильным ответом:</w:t>
            </w:r>
          </w:p>
          <w:p w14:paraId="03E741BA" w14:textId="4766D757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 К последствиям политики перестройки относились:</w:t>
            </w:r>
          </w:p>
          <w:p w14:paraId="59D12076" w14:textId="66CD6875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E950E3" w:rsidRPr="00FD5F1C" w:rsidRDefault="00FD5F1C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FD5F1C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FD5F1C" w:rsidRPr="0084361A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E950E3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E35152" w:rsidRPr="004813E2" w:rsidRDefault="00E950E3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5152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E950E3" w:rsidRPr="004813E2" w:rsidRDefault="00E35152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77777777" w:rsidR="00E950E3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E35152">
              <w:rPr>
                <w:rStyle w:val="c1"/>
                <w:rFonts w:ascii="Times New Roman" w:hAnsi="Times New Roman" w:cs="Times New Roman"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      </w:r>
          </w:p>
          <w:p w14:paraId="0F5CB182" w14:textId="34A8085B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E35152" w:rsidRPr="00E35152" w:rsidRDefault="00E35152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E35152" w:rsidRPr="00E35152" w:rsidRDefault="00E35152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E35152" w:rsidRDefault="00E35152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E35152" w:rsidRPr="00E35152" w:rsidRDefault="00E35152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E35152" w:rsidRPr="00E35152" w:rsidRDefault="00E35152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E35152" w:rsidRPr="00E35152" w:rsidRDefault="00E35152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E35152" w:rsidRDefault="00E35152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E35152" w:rsidRP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A50F063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069E054D" w14:textId="77777777" w:rsid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6058C19" w14:textId="7A7E3B2D" w:rsidR="00E35152" w:rsidRDefault="00E35152" w:rsidP="00E35152">
      <w:pPr>
        <w:pStyle w:val="c11"/>
      </w:pPr>
      <w:r>
        <w:tab/>
      </w:r>
    </w:p>
    <w:sectPr w:rsid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6276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E727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301495"/>
    <w:rsid w:val="003124FD"/>
    <w:rsid w:val="003163C3"/>
    <w:rsid w:val="00323278"/>
    <w:rsid w:val="00324B73"/>
    <w:rsid w:val="00336AD8"/>
    <w:rsid w:val="00341531"/>
    <w:rsid w:val="0037475F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C6F72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1802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72E33"/>
    <w:rsid w:val="00777AF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B6B4A"/>
    <w:rsid w:val="008C6103"/>
    <w:rsid w:val="008F1259"/>
    <w:rsid w:val="008F5294"/>
    <w:rsid w:val="008F6472"/>
    <w:rsid w:val="00920D55"/>
    <w:rsid w:val="00934115"/>
    <w:rsid w:val="00960A4A"/>
    <w:rsid w:val="009862B9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43CC6"/>
    <w:rsid w:val="00A52285"/>
    <w:rsid w:val="00A56193"/>
    <w:rsid w:val="00A61BFD"/>
    <w:rsid w:val="00A67C92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65979"/>
    <w:rsid w:val="00B8428E"/>
    <w:rsid w:val="00BD06CA"/>
    <w:rsid w:val="00BD487B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A6BB-71F6-481B-A6E7-07E43F8F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59</cp:revision>
  <cp:lastPrinted>2025-12-15T09:46:00Z</cp:lastPrinted>
  <dcterms:created xsi:type="dcterms:W3CDTF">2026-02-11T12:36:00Z</dcterms:created>
  <dcterms:modified xsi:type="dcterms:W3CDTF">2026-06-20T10:54:00Z</dcterms:modified>
</cp:coreProperties>
</file>