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E2" w:rsidRPr="005034AF" w:rsidRDefault="005034AF" w:rsidP="003858E6">
      <w:pPr>
        <w:pStyle w:val="2"/>
        <w:jc w:val="right"/>
        <w:rPr>
          <w:b w:val="0"/>
          <w:color w:val="auto"/>
        </w:rPr>
      </w:pPr>
      <w:r w:rsidRPr="005034AF">
        <w:rPr>
          <w:b w:val="0"/>
          <w:color w:val="auto"/>
        </w:rPr>
        <w:t>Приложение</w:t>
      </w:r>
    </w:p>
    <w:p w:rsidR="003104E2" w:rsidRPr="00085756" w:rsidRDefault="003858E6" w:rsidP="0038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</w:pPr>
      <w:r>
        <w:t>ОПОП-</w:t>
      </w:r>
      <w:r w:rsidR="003104E2" w:rsidRPr="00955B11">
        <w:t xml:space="preserve"> ППССЗ </w:t>
      </w:r>
      <w:r w:rsidR="003104E2" w:rsidRPr="00955B11">
        <w:rPr>
          <w:sz w:val="24"/>
          <w:szCs w:val="24"/>
        </w:rPr>
        <w:t>по</w:t>
      </w:r>
      <w:r w:rsidR="003104E2" w:rsidRPr="00955B11">
        <w:t xml:space="preserve"> специальности</w:t>
      </w:r>
      <w:r w:rsidR="003104E2" w:rsidRPr="00085756">
        <w:t xml:space="preserve"> </w:t>
      </w:r>
      <w:r w:rsidR="003104E2">
        <w:t>23</w:t>
      </w:r>
      <w:r w:rsidR="003104E2" w:rsidRPr="00085756">
        <w:t>.02.</w:t>
      </w:r>
      <w:r w:rsidR="003104E2">
        <w:t>06</w:t>
      </w:r>
      <w:r w:rsidR="003104E2" w:rsidRPr="00085756">
        <w:t xml:space="preserve"> </w:t>
      </w:r>
    </w:p>
    <w:p w:rsidR="003104E2" w:rsidRPr="00085756" w:rsidRDefault="003104E2" w:rsidP="0038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</w:pPr>
      <w:r>
        <w:t>Техническая эксплуатация подвижного состава железных дорог</w:t>
      </w:r>
      <w:r w:rsidRPr="00085756">
        <w:t xml:space="preserve"> 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3104E2" w:rsidRDefault="003104E2" w:rsidP="00955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ОП.02 Техническая механика</w:t>
      </w:r>
    </w:p>
    <w:p w:rsidR="00955B11" w:rsidRPr="00955B11" w:rsidRDefault="00955B11" w:rsidP="00955B11">
      <w:pPr>
        <w:widowControl/>
        <w:autoSpaceDE/>
        <w:autoSpaceDN/>
        <w:adjustRightInd/>
        <w:spacing w:line="360" w:lineRule="auto"/>
        <w:jc w:val="center"/>
        <w:rPr>
          <w:b/>
          <w:sz w:val="36"/>
          <w:szCs w:val="36"/>
        </w:rPr>
      </w:pPr>
      <w:r w:rsidRPr="00955B11">
        <w:rPr>
          <w:b/>
          <w:sz w:val="36"/>
          <w:szCs w:val="36"/>
        </w:rPr>
        <w:t xml:space="preserve">для специальности </w:t>
      </w:r>
    </w:p>
    <w:p w:rsidR="00955B11" w:rsidRPr="00955B11" w:rsidRDefault="00955B11" w:rsidP="00955B11">
      <w:pPr>
        <w:widowControl/>
        <w:autoSpaceDE/>
        <w:autoSpaceDN/>
        <w:adjustRightInd/>
        <w:spacing w:line="360" w:lineRule="auto"/>
        <w:jc w:val="center"/>
        <w:rPr>
          <w:b/>
          <w:i/>
          <w:sz w:val="36"/>
          <w:szCs w:val="36"/>
        </w:rPr>
      </w:pPr>
      <w:r w:rsidRPr="00955B11">
        <w:rPr>
          <w:b/>
          <w:spacing w:val="-2"/>
          <w:sz w:val="36"/>
          <w:szCs w:val="36"/>
        </w:rPr>
        <w:t>23.02.06 Техническая  эксплуатация подвижного состава железных дорог</w:t>
      </w:r>
    </w:p>
    <w:p w:rsidR="00955B11" w:rsidRDefault="00955B11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2022</w:t>
      </w:r>
    </w:p>
    <w:p w:rsidR="00334C1D" w:rsidRDefault="00334C1D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320"/>
      </w:tblGrid>
      <w:tr w:rsidR="001F4B2C" w:rsidTr="009D7ABC">
        <w:tc>
          <w:tcPr>
            <w:tcW w:w="817" w:type="dxa"/>
          </w:tcPr>
          <w:p w:rsidR="001F4B2C" w:rsidRPr="004878B2" w:rsidRDefault="001F4B2C" w:rsidP="009D7AB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spacing w:line="322" w:lineRule="exact"/>
              <w:ind w:firstLine="509"/>
              <w:rPr>
                <w:sz w:val="28"/>
                <w:szCs w:val="28"/>
              </w:rPr>
            </w:pPr>
            <w:r w:rsidRPr="00F04128"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rPr>
                <w:sz w:val="28"/>
                <w:szCs w:val="28"/>
              </w:rPr>
            </w:pPr>
          </w:p>
          <w:p w:rsidR="001F4B2C" w:rsidRPr="00F04128" w:rsidRDefault="001F4B2C" w:rsidP="009D7ABC">
            <w:pPr>
              <w:spacing w:line="322" w:lineRule="exact"/>
              <w:ind w:right="-28" w:firstLine="509"/>
              <w:contextualSpacing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1F4B2C" w:rsidRPr="00F04128" w:rsidRDefault="001F4B2C" w:rsidP="009D7ABC">
            <w:pPr>
              <w:pStyle w:val="af0"/>
              <w:widowControl w:val="0"/>
              <w:autoSpaceDE w:val="0"/>
              <w:autoSpaceDN w:val="0"/>
              <w:adjustRightInd w:val="0"/>
              <w:spacing w:line="322" w:lineRule="exact"/>
              <w:ind w:firstLine="509"/>
              <w:jc w:val="both"/>
              <w:rPr>
                <w:bCs/>
                <w:sz w:val="28"/>
                <w:szCs w:val="28"/>
              </w:rPr>
            </w:pP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E707E" w:rsidRDefault="001E707E" w:rsidP="00C75C92">
      <w:pPr>
        <w:shd w:val="clear" w:color="auto" w:fill="FFFFFF"/>
        <w:ind w:left="3091" w:hanging="2102"/>
      </w:pPr>
      <w:bookmarkStart w:id="0" w:name="_GoBack"/>
      <w:r>
        <w:rPr>
          <w:b/>
          <w:bCs/>
          <w:spacing w:val="-2"/>
          <w:sz w:val="28"/>
          <w:szCs w:val="28"/>
        </w:rPr>
        <w:lastRenderedPageBreak/>
        <w:t xml:space="preserve">1 ПАСПОРТ РАБОЧЕЙ ПРОГРАММЫ УЧЕБНОЙ ДИСЦИПЛИНЫ </w:t>
      </w:r>
      <w:r>
        <w:rPr>
          <w:b/>
          <w:bCs/>
          <w:sz w:val="28"/>
          <w:szCs w:val="28"/>
        </w:rPr>
        <w:t>ОП.02 Техническая механика</w:t>
      </w:r>
    </w:p>
    <w:p w:rsidR="001E707E" w:rsidRDefault="001E707E" w:rsidP="00C75C92">
      <w:pPr>
        <w:shd w:val="clear" w:color="auto" w:fill="FFFFFF"/>
        <w:tabs>
          <w:tab w:val="left" w:pos="1358"/>
        </w:tabs>
        <w:ind w:left="926"/>
      </w:pPr>
      <w:r>
        <w:rPr>
          <w:b/>
          <w:bCs/>
          <w:spacing w:val="-10"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Область применения рабочей программы</w:t>
      </w:r>
    </w:p>
    <w:p w:rsidR="001E707E" w:rsidRDefault="001E707E" w:rsidP="00C75C92">
      <w:pPr>
        <w:shd w:val="clear" w:color="auto" w:fill="FFFFFF"/>
        <w:ind w:left="14" w:firstLine="710"/>
        <w:jc w:val="both"/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по специальности СПО 23.02.06 Техническая эксплуатация подвижного состава железных дорог.</w:t>
      </w:r>
    </w:p>
    <w:p w:rsidR="001E707E" w:rsidRDefault="001E707E" w:rsidP="00C75C92">
      <w:pPr>
        <w:shd w:val="clear" w:color="auto" w:fill="FFFFFF"/>
        <w:ind w:firstLine="912"/>
        <w:jc w:val="both"/>
      </w:pPr>
      <w:r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 15859 оператор по обслуживанию и ремонту вагонов и контейнеров, 16275 осмотрщик-ремонтник вагонов, 16878 помощник машиниста </w:t>
      </w:r>
      <w:r>
        <w:rPr>
          <w:spacing w:val="-1"/>
          <w:sz w:val="28"/>
          <w:szCs w:val="28"/>
        </w:rPr>
        <w:t>тепловоза, 16885 помощник машиниста электровоза, 16887 помощник машиниста электропоезда, 17334 проводник пассажирского вагона, 18540 слесарь по ремонту подвижного состава</w:t>
      </w:r>
      <w:r>
        <w:rPr>
          <w:sz w:val="28"/>
          <w:szCs w:val="28"/>
        </w:rPr>
        <w:t>.</w:t>
      </w:r>
    </w:p>
    <w:p w:rsidR="001E707E" w:rsidRDefault="001E707E" w:rsidP="00C75C92">
      <w:pPr>
        <w:shd w:val="clear" w:color="auto" w:fill="FFFFFF"/>
        <w:tabs>
          <w:tab w:val="left" w:pos="1747"/>
        </w:tabs>
        <w:ind w:left="5" w:right="10" w:firstLine="917"/>
      </w:pPr>
      <w:r>
        <w:rPr>
          <w:b/>
          <w:bCs/>
          <w:spacing w:val="-5"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 xml:space="preserve">Место учебной дисциплины в структуре ППССЗ: </w:t>
      </w:r>
      <w:r>
        <w:rPr>
          <w:sz w:val="28"/>
          <w:szCs w:val="28"/>
        </w:rPr>
        <w:t>профессиональный цикл (П.00), общепрофессиональные дисциплины (ОП.02).</w:t>
      </w:r>
    </w:p>
    <w:p w:rsidR="001E707E" w:rsidRDefault="001E707E" w:rsidP="00C75C92">
      <w:pPr>
        <w:shd w:val="clear" w:color="auto" w:fill="FFFFFF"/>
        <w:tabs>
          <w:tab w:val="left" w:pos="1387"/>
        </w:tabs>
        <w:ind w:left="10" w:firstLine="912"/>
      </w:pPr>
      <w:r>
        <w:rPr>
          <w:b/>
          <w:bCs/>
          <w:spacing w:val="-5"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Цели и задачи учебной дисциплины - требования к результатам</w:t>
      </w:r>
      <w:r>
        <w:rPr>
          <w:b/>
          <w:bCs/>
          <w:sz w:val="28"/>
          <w:szCs w:val="28"/>
        </w:rPr>
        <w:br/>
        <w:t>освоения учебной дисциплины:</w:t>
      </w:r>
    </w:p>
    <w:p w:rsidR="001E707E" w:rsidRDefault="001E707E" w:rsidP="00C75C92">
      <w:pPr>
        <w:shd w:val="clear" w:color="auto" w:fill="FFFFFF"/>
        <w:ind w:left="912"/>
      </w:pPr>
      <w:r>
        <w:rPr>
          <w:b/>
          <w:bCs/>
          <w:spacing w:val="-4"/>
          <w:sz w:val="28"/>
          <w:szCs w:val="28"/>
        </w:rPr>
        <w:t>1.3.1</w:t>
      </w:r>
    </w:p>
    <w:p w:rsidR="001E707E" w:rsidRDefault="001E707E" w:rsidP="00C75C92">
      <w:pPr>
        <w:shd w:val="clear" w:color="auto" w:fill="FFFFFF"/>
        <w:ind w:left="10" w:firstLine="888"/>
        <w:rPr>
          <w:i/>
          <w:iCs/>
          <w:sz w:val="28"/>
          <w:szCs w:val="28"/>
        </w:rPr>
      </w:pPr>
      <w:r w:rsidRPr="00BC1B97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освоения учебной дисциплины студент должен </w:t>
      </w:r>
      <w:r>
        <w:rPr>
          <w:i/>
          <w:iCs/>
          <w:sz w:val="28"/>
          <w:szCs w:val="28"/>
        </w:rPr>
        <w:t>уметь:</w:t>
      </w:r>
    </w:p>
    <w:p w:rsidR="001E707E" w:rsidRDefault="001E707E" w:rsidP="00C75C92">
      <w:pPr>
        <w:shd w:val="clear" w:color="auto" w:fill="FFFFFF"/>
        <w:ind w:left="10" w:firstLine="888"/>
        <w:rPr>
          <w:sz w:val="28"/>
          <w:szCs w:val="28"/>
        </w:rPr>
      </w:pPr>
      <w:r w:rsidRPr="009F5043">
        <w:rPr>
          <w:iCs/>
          <w:sz w:val="28"/>
          <w:szCs w:val="28"/>
        </w:rPr>
        <w:t>У.1</w:t>
      </w:r>
      <w:r>
        <w:rPr>
          <w:sz w:val="28"/>
          <w:szCs w:val="28"/>
        </w:rPr>
        <w:t>-использовать методы проверочных расчётов на прочность, действий изгиба и кручения;</w:t>
      </w:r>
    </w:p>
    <w:p w:rsidR="001E707E" w:rsidRDefault="001E707E" w:rsidP="00C75C92">
      <w:pPr>
        <w:shd w:val="clear" w:color="auto" w:fill="FFFFFF"/>
        <w:ind w:left="10" w:firstLine="888"/>
      </w:pPr>
      <w:r>
        <w:rPr>
          <w:sz w:val="28"/>
          <w:szCs w:val="28"/>
        </w:rPr>
        <w:t>У.2 - выбирать способ передачи вращательного момента.</w:t>
      </w:r>
    </w:p>
    <w:p w:rsidR="001E707E" w:rsidRDefault="001E707E" w:rsidP="00C75C92">
      <w:pPr>
        <w:shd w:val="clear" w:color="auto" w:fill="FFFFFF"/>
        <w:ind w:left="91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i/>
          <w:iCs/>
          <w:sz w:val="28"/>
          <w:szCs w:val="28"/>
        </w:rPr>
        <w:t>знать:</w:t>
      </w:r>
    </w:p>
    <w:p w:rsidR="001E707E" w:rsidRDefault="001E707E" w:rsidP="00C75C92">
      <w:pPr>
        <w:shd w:val="clear" w:color="auto" w:fill="FFFFFF"/>
        <w:ind w:left="5" w:right="10" w:firstLine="8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З.1- основные положения и аксиомы статики, кинематики, динамики и </w:t>
      </w:r>
      <w:r>
        <w:rPr>
          <w:sz w:val="28"/>
          <w:szCs w:val="28"/>
        </w:rPr>
        <w:lastRenderedPageBreak/>
        <w:t>деталей машин.</w:t>
      </w:r>
    </w:p>
    <w:p w:rsidR="004A1666" w:rsidRDefault="004A1666" w:rsidP="00C75C92">
      <w:pPr>
        <w:shd w:val="clear" w:color="auto" w:fill="FFFFFF"/>
        <w:ind w:left="5" w:right="10" w:firstLine="703"/>
        <w:jc w:val="both"/>
      </w:pPr>
    </w:p>
    <w:p w:rsidR="001E707E" w:rsidRPr="001C1B9A" w:rsidRDefault="001E707E" w:rsidP="00C75C92">
      <w:pPr>
        <w:shd w:val="clear" w:color="auto" w:fill="FFFFFF"/>
        <w:ind w:left="907"/>
        <w:rPr>
          <w:b/>
        </w:rPr>
      </w:pPr>
      <w:r>
        <w:rPr>
          <w:b/>
          <w:spacing w:val="-3"/>
          <w:sz w:val="28"/>
          <w:szCs w:val="28"/>
        </w:rPr>
        <w:t>1</w:t>
      </w:r>
      <w:r w:rsidRPr="001C1B9A">
        <w:rPr>
          <w:b/>
          <w:spacing w:val="-3"/>
          <w:sz w:val="28"/>
          <w:szCs w:val="28"/>
        </w:rPr>
        <w:t>.3.2</w:t>
      </w:r>
    </w:p>
    <w:p w:rsidR="001E707E" w:rsidRDefault="001E707E" w:rsidP="00C75C92">
      <w:pPr>
        <w:shd w:val="clear" w:color="auto" w:fill="FFFFFF"/>
        <w:ind w:left="14" w:firstLine="888"/>
        <w:jc w:val="both"/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1E707E" w:rsidRPr="00334C1D" w:rsidRDefault="001E707E" w:rsidP="00C75C92">
      <w:pPr>
        <w:shd w:val="clear" w:color="auto" w:fill="FFFFFF"/>
        <w:tabs>
          <w:tab w:val="left" w:pos="1066"/>
        </w:tabs>
        <w:rPr>
          <w:sz w:val="28"/>
          <w:szCs w:val="28"/>
        </w:rPr>
      </w:pPr>
      <w:r w:rsidRPr="00334C1D">
        <w:rPr>
          <w:sz w:val="28"/>
          <w:szCs w:val="28"/>
        </w:rPr>
        <w:t xml:space="preserve">- </w:t>
      </w:r>
      <w:r w:rsidRPr="00334C1D">
        <w:rPr>
          <w:spacing w:val="-3"/>
          <w:sz w:val="28"/>
          <w:szCs w:val="28"/>
        </w:rPr>
        <w:t>общие:</w:t>
      </w:r>
    </w:p>
    <w:p w:rsidR="00334C1D" w:rsidRPr="00334C1D" w:rsidRDefault="00334C1D" w:rsidP="00C75C92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334C1D" w:rsidRDefault="00334C1D" w:rsidP="00C75C92">
      <w:pPr>
        <w:jc w:val="both"/>
        <w:rPr>
          <w:sz w:val="28"/>
          <w:szCs w:val="28"/>
        </w:rPr>
      </w:pPr>
    </w:p>
    <w:p w:rsidR="00334C1D" w:rsidRPr="00334C1D" w:rsidRDefault="00334C1D" w:rsidP="00C75C92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334C1D" w:rsidRDefault="00334C1D" w:rsidP="00C75C92">
      <w:pPr>
        <w:jc w:val="both"/>
        <w:rPr>
          <w:sz w:val="28"/>
          <w:szCs w:val="28"/>
        </w:rPr>
      </w:pPr>
    </w:p>
    <w:p w:rsidR="00334C1D" w:rsidRPr="00334C1D" w:rsidRDefault="00334C1D" w:rsidP="00C75C92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334C1D" w:rsidRDefault="00334C1D" w:rsidP="00C75C92">
      <w:pPr>
        <w:jc w:val="both"/>
        <w:rPr>
          <w:sz w:val="28"/>
          <w:szCs w:val="28"/>
        </w:rPr>
      </w:pPr>
    </w:p>
    <w:p w:rsidR="00334C1D" w:rsidRPr="00334C1D" w:rsidRDefault="00334C1D" w:rsidP="00C75C92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334C1D" w:rsidRPr="00334C1D" w:rsidRDefault="00334C1D" w:rsidP="00C75C92">
      <w:pPr>
        <w:jc w:val="both"/>
        <w:rPr>
          <w:sz w:val="28"/>
          <w:szCs w:val="28"/>
        </w:rPr>
      </w:pPr>
    </w:p>
    <w:p w:rsidR="00334C1D" w:rsidRPr="00334C1D" w:rsidRDefault="00334C1D" w:rsidP="00C75C92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334C1D" w:rsidRDefault="00334C1D" w:rsidP="00C75C92">
      <w:pPr>
        <w:jc w:val="both"/>
        <w:rPr>
          <w:sz w:val="28"/>
          <w:szCs w:val="28"/>
        </w:rPr>
      </w:pPr>
    </w:p>
    <w:p w:rsidR="00334C1D" w:rsidRPr="00334C1D" w:rsidRDefault="00334C1D" w:rsidP="00C75C92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334C1D" w:rsidRDefault="00334C1D" w:rsidP="00C75C92">
      <w:pPr>
        <w:jc w:val="both"/>
        <w:rPr>
          <w:sz w:val="28"/>
          <w:szCs w:val="28"/>
        </w:rPr>
      </w:pPr>
    </w:p>
    <w:p w:rsidR="00334C1D" w:rsidRDefault="00334C1D" w:rsidP="00C75C92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Default="009E4B2C" w:rsidP="00C75C92">
      <w:pPr>
        <w:jc w:val="both"/>
        <w:rPr>
          <w:sz w:val="28"/>
          <w:szCs w:val="28"/>
        </w:rPr>
      </w:pPr>
    </w:p>
    <w:p w:rsidR="009E4B2C" w:rsidRPr="009E4B2C" w:rsidRDefault="009E4B2C" w:rsidP="00C75C92">
      <w:pPr>
        <w:jc w:val="both"/>
        <w:rPr>
          <w:sz w:val="28"/>
          <w:szCs w:val="28"/>
        </w:rPr>
      </w:pPr>
      <w:r w:rsidRPr="009E4B2C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334C1D" w:rsidRDefault="00334C1D" w:rsidP="00C75C92">
      <w:pPr>
        <w:jc w:val="both"/>
        <w:rPr>
          <w:sz w:val="28"/>
          <w:szCs w:val="28"/>
        </w:rPr>
      </w:pPr>
    </w:p>
    <w:p w:rsidR="00334C1D" w:rsidRPr="00334C1D" w:rsidRDefault="00334C1D" w:rsidP="00C75C92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E707E" w:rsidRDefault="001E707E" w:rsidP="00C75C92">
      <w:pPr>
        <w:shd w:val="clear" w:color="auto" w:fill="FFFFFF"/>
        <w:ind w:right="10"/>
        <w:jc w:val="both"/>
      </w:pPr>
      <w:r>
        <w:rPr>
          <w:sz w:val="28"/>
          <w:szCs w:val="28"/>
        </w:rPr>
        <w:t>- профессиональные:</w:t>
      </w:r>
    </w:p>
    <w:p w:rsidR="001E707E" w:rsidRDefault="001E707E" w:rsidP="00C75C92">
      <w:pPr>
        <w:shd w:val="clear" w:color="auto" w:fill="FFFFFF"/>
        <w:ind w:left="898"/>
      </w:pPr>
      <w:r>
        <w:rPr>
          <w:sz w:val="28"/>
          <w:szCs w:val="28"/>
        </w:rPr>
        <w:t>ПК 1.1 Эксплуатировать подвижной состав железных дорог.</w:t>
      </w:r>
    </w:p>
    <w:p w:rsidR="001E707E" w:rsidRDefault="001E707E" w:rsidP="00C75C92">
      <w:pPr>
        <w:shd w:val="clear" w:color="auto" w:fill="FFFFFF"/>
        <w:ind w:left="5" w:right="5" w:firstLine="888"/>
        <w:jc w:val="both"/>
      </w:pPr>
      <w:r>
        <w:rPr>
          <w:sz w:val="28"/>
          <w:szCs w:val="28"/>
        </w:rPr>
        <w:t xml:space="preserve">ПК 1.2 Производить техническое обслуживание и ремонт подвижного </w:t>
      </w:r>
      <w:r>
        <w:rPr>
          <w:sz w:val="28"/>
          <w:szCs w:val="28"/>
        </w:rPr>
        <w:lastRenderedPageBreak/>
        <w:t>состава железных дорог в соответствии с требованиями технологических процессов.</w:t>
      </w:r>
    </w:p>
    <w:p w:rsidR="001E707E" w:rsidRDefault="001E707E" w:rsidP="00C75C92">
      <w:pPr>
        <w:shd w:val="clear" w:color="auto" w:fill="FFFFFF"/>
        <w:ind w:left="902"/>
      </w:pPr>
      <w:r>
        <w:rPr>
          <w:sz w:val="28"/>
          <w:szCs w:val="28"/>
        </w:rPr>
        <w:t>ПК 2.3 Контролировать и оценивать качество выполняемых работ.</w:t>
      </w:r>
    </w:p>
    <w:p w:rsidR="001E707E" w:rsidRDefault="001E707E" w:rsidP="00C75C92">
      <w:pPr>
        <w:shd w:val="clear" w:color="auto" w:fill="FFFFFF"/>
        <w:ind w:left="6" w:firstLine="896"/>
        <w:jc w:val="both"/>
        <w:rPr>
          <w:sz w:val="28"/>
          <w:szCs w:val="28"/>
        </w:rPr>
      </w:pPr>
      <w:r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056957" w:rsidRDefault="006D6B44" w:rsidP="00C75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b/>
          <w:sz w:val="28"/>
          <w:szCs w:val="28"/>
        </w:rPr>
        <w:t xml:space="preserve">1.3.3 </w:t>
      </w:r>
      <w:r w:rsidRPr="00056957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D6B44" w:rsidRPr="00056957" w:rsidRDefault="004C77CB" w:rsidP="00C75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="006D6B44" w:rsidRPr="00056957">
        <w:rPr>
          <w:sz w:val="28"/>
          <w:szCs w:val="28"/>
        </w:rPr>
        <w:t>;</w:t>
      </w:r>
    </w:p>
    <w:p w:rsidR="006D6B44" w:rsidRPr="00056957" w:rsidRDefault="006D6B44" w:rsidP="00C75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056957" w:rsidRDefault="006D6B44" w:rsidP="00C75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C77CB" w:rsidRDefault="006D6B44" w:rsidP="00C75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b/>
          <w:bCs/>
          <w:sz w:val="28"/>
          <w:szCs w:val="28"/>
        </w:rPr>
      </w:pPr>
      <w:r w:rsidRPr="0005695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Default="001E707E" w:rsidP="00C75C92">
      <w:pPr>
        <w:shd w:val="clear" w:color="auto" w:fill="FFFFFF"/>
        <w:ind w:right="10" w:firstLine="922"/>
        <w:jc w:val="both"/>
      </w:pPr>
      <w:r>
        <w:rPr>
          <w:b/>
          <w:bCs/>
          <w:sz w:val="28"/>
          <w:szCs w:val="28"/>
        </w:rPr>
        <w:t>1.4 Количество часов на освоение рабочей программы учебной дисциплины в соответствии с учебным планом (УП):</w:t>
      </w:r>
    </w:p>
    <w:p w:rsidR="001E707E" w:rsidRDefault="001E707E" w:rsidP="00C75C92">
      <w:pPr>
        <w:shd w:val="clear" w:color="auto" w:fill="FFFFFF"/>
        <w:tabs>
          <w:tab w:val="left" w:pos="1555"/>
        </w:tabs>
        <w:ind w:left="917"/>
      </w:pPr>
      <w:r>
        <w:rPr>
          <w:b/>
          <w:bCs/>
          <w:spacing w:val="-6"/>
          <w:sz w:val="28"/>
          <w:szCs w:val="28"/>
        </w:rPr>
        <w:t>1.4.1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Очная форма обучения</w:t>
      </w:r>
    </w:p>
    <w:p w:rsidR="001E707E" w:rsidRDefault="001E707E" w:rsidP="00C75C92">
      <w:pPr>
        <w:shd w:val="clear" w:color="auto" w:fill="FFFFFF"/>
        <w:ind w:left="10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>обязательной аудиторной учебной нагрузки студента 144 часов; самостоятельной работы студента 72 часа.</w:t>
      </w:r>
    </w:p>
    <w:p w:rsidR="001E707E" w:rsidRDefault="001E707E" w:rsidP="00C75C92">
      <w:pPr>
        <w:shd w:val="clear" w:color="auto" w:fill="FFFFFF"/>
        <w:tabs>
          <w:tab w:val="left" w:pos="1555"/>
        </w:tabs>
        <w:ind w:left="917"/>
      </w:pPr>
      <w:r>
        <w:rPr>
          <w:b/>
          <w:bCs/>
          <w:spacing w:val="-3"/>
          <w:sz w:val="28"/>
          <w:szCs w:val="28"/>
        </w:rPr>
        <w:t>1.4.2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Заочная форма обучения</w:t>
      </w:r>
    </w:p>
    <w:p w:rsidR="001E707E" w:rsidRPr="00946EAE" w:rsidRDefault="001E707E" w:rsidP="00C75C92">
      <w:pPr>
        <w:shd w:val="clear" w:color="auto" w:fill="FFFFFF"/>
        <w:ind w:left="5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 xml:space="preserve">обязательной аудиторной учебной нагрузки </w:t>
      </w:r>
      <w:r w:rsidRPr="00946EAE">
        <w:rPr>
          <w:sz w:val="28"/>
          <w:szCs w:val="28"/>
        </w:rPr>
        <w:t>студента 20 часов; самостоятельной работы студента 196 часов.</w:t>
      </w:r>
    </w:p>
    <w:p w:rsidR="001E707E" w:rsidRPr="00A5283F" w:rsidRDefault="001E707E" w:rsidP="00C75C92">
      <w:pPr>
        <w:ind w:firstLine="800"/>
        <w:jc w:val="both"/>
        <w:rPr>
          <w:b/>
          <w:sz w:val="28"/>
          <w:szCs w:val="28"/>
        </w:rPr>
      </w:pPr>
      <w:r w:rsidRPr="00514FD2">
        <w:rPr>
          <w:b/>
          <w:sz w:val="28"/>
          <w:szCs w:val="28"/>
        </w:rPr>
        <w:t>1.5</w:t>
      </w:r>
      <w:r w:rsidR="004C77CB">
        <w:rPr>
          <w:b/>
          <w:sz w:val="28"/>
          <w:szCs w:val="28"/>
        </w:rPr>
        <w:t xml:space="preserve"> </w:t>
      </w:r>
      <w:r w:rsidRPr="00514FD2">
        <w:rPr>
          <w:b/>
          <w:sz w:val="28"/>
          <w:szCs w:val="28"/>
        </w:rPr>
        <w:t xml:space="preserve">Перечень учебно-методического обеспечения для самостоятельной </w:t>
      </w:r>
      <w:r w:rsidRPr="00514FD2">
        <w:rPr>
          <w:b/>
          <w:sz w:val="28"/>
          <w:szCs w:val="28"/>
        </w:rPr>
        <w:lastRenderedPageBreak/>
        <w:t>работы обучающихся по дисциплине:</w:t>
      </w:r>
    </w:p>
    <w:p w:rsidR="001E707E" w:rsidRPr="00B17074" w:rsidRDefault="001E707E" w:rsidP="00C75C92">
      <w:pPr>
        <w:pStyle w:val="21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1E707E" w:rsidRPr="00B17074" w:rsidRDefault="001E707E" w:rsidP="00C75C92">
      <w:pPr>
        <w:pStyle w:val="21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Объем времени, запланированный на каждый из видов внеаудиторной самостоятельной работы</w:t>
      </w:r>
      <w:r w:rsidR="006D6B44">
        <w:rPr>
          <w:sz w:val="28"/>
          <w:szCs w:val="28"/>
        </w:rPr>
        <w:t>,</w:t>
      </w:r>
      <w:r w:rsidRPr="00B17074">
        <w:rPr>
          <w:sz w:val="28"/>
          <w:szCs w:val="28"/>
        </w:rPr>
        <w:t xml:space="preserve"> соответствует ее трудоемкости.</w:t>
      </w:r>
    </w:p>
    <w:p w:rsidR="001E707E" w:rsidRPr="00D96AFE" w:rsidRDefault="001E707E" w:rsidP="00C75C92">
      <w:pPr>
        <w:pStyle w:val="21"/>
        <w:widowControl w:val="0"/>
        <w:spacing w:after="0" w:line="240" w:lineRule="auto"/>
        <w:ind w:firstLine="708"/>
        <w:jc w:val="both"/>
        <w:rPr>
          <w:sz w:val="28"/>
          <w:szCs w:val="28"/>
          <w:highlight w:val="yellow"/>
        </w:rPr>
      </w:pPr>
      <w:r w:rsidRPr="00B17074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r w:rsidRPr="00514FD2">
        <w:rPr>
          <w:sz w:val="28"/>
          <w:szCs w:val="28"/>
        </w:rPr>
        <w:t>учебно – методическое обеспечение:</w:t>
      </w:r>
    </w:p>
    <w:p w:rsidR="001E707E" w:rsidRDefault="001E707E" w:rsidP="00C75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D96AFE">
        <w:rPr>
          <w:sz w:val="28"/>
          <w:szCs w:val="28"/>
        </w:rPr>
        <w:t xml:space="preserve"> карточки – задания для </w:t>
      </w:r>
      <w:r>
        <w:rPr>
          <w:sz w:val="28"/>
          <w:szCs w:val="28"/>
        </w:rPr>
        <w:t>практических (ПР) и лабораторных (ЛР)работ,</w:t>
      </w:r>
    </w:p>
    <w:p w:rsidR="001E707E" w:rsidRPr="00D96AFE" w:rsidRDefault="001E707E" w:rsidP="00C75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D96AFE">
        <w:rPr>
          <w:sz w:val="28"/>
          <w:szCs w:val="28"/>
        </w:rPr>
        <w:t xml:space="preserve"> методические указания для выполнения практических</w:t>
      </w:r>
      <w:r>
        <w:rPr>
          <w:sz w:val="28"/>
          <w:szCs w:val="28"/>
        </w:rPr>
        <w:t xml:space="preserve">(ПР) и лабораторных (ЛР)работ, </w:t>
      </w:r>
    </w:p>
    <w:p w:rsidR="001E707E" w:rsidRPr="00D96AFE" w:rsidRDefault="001E707E" w:rsidP="00C75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D96AFE">
        <w:rPr>
          <w:sz w:val="28"/>
          <w:szCs w:val="28"/>
        </w:rPr>
        <w:t xml:space="preserve"> методические указания по выполнению самостоятельных работ,</w:t>
      </w:r>
    </w:p>
    <w:p w:rsidR="001E707E" w:rsidRPr="00D96AFE" w:rsidRDefault="001E707E" w:rsidP="00C75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D96AFE">
        <w:rPr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bookmarkEnd w:id="0"/>
    <w:p w:rsidR="001E707E" w:rsidRDefault="001E707E" w:rsidP="007D3882">
      <w:pPr>
        <w:widowControl/>
        <w:autoSpaceDE/>
        <w:autoSpaceDN/>
        <w:adjustRightInd/>
        <w:spacing w:after="200" w:line="276" w:lineRule="auto"/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2.1.1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144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E84E27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лабораторные  работы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E84E27">
            <w:pPr>
              <w:jc w:val="both"/>
              <w:rPr>
                <w:sz w:val="28"/>
                <w:szCs w:val="28"/>
              </w:rPr>
            </w:pPr>
            <w:r w:rsidRPr="00E84E27">
              <w:rPr>
                <w:sz w:val="28"/>
                <w:szCs w:val="28"/>
              </w:rPr>
              <w:t>Практическое обучение (практические занятия)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Доклады (презентации)</w:t>
            </w:r>
          </w:p>
          <w:p w:rsidR="001E707E" w:rsidRPr="008967FC" w:rsidRDefault="001E707E" w:rsidP="002470C1">
            <w:pPr>
              <w:rPr>
                <w:bCs/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П</w:t>
            </w:r>
            <w:r w:rsidRPr="008967FC">
              <w:rPr>
                <w:bCs/>
                <w:i/>
                <w:sz w:val="28"/>
                <w:szCs w:val="28"/>
              </w:rPr>
              <w:t>одготовка к лабораторным и практическим занятиям</w:t>
            </w:r>
          </w:p>
          <w:p w:rsidR="001E707E" w:rsidRDefault="001E707E" w:rsidP="002470C1">
            <w:pPr>
              <w:rPr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Выполнение домашних заданий(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C77CB" w:rsidRDefault="004C77CB" w:rsidP="002470C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7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11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54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1E707E" w:rsidP="003E19FD">
            <w:pPr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Промежуточная аттестация в виде</w:t>
            </w:r>
            <w:r w:rsidR="005216FA">
              <w:rPr>
                <w:iCs/>
                <w:sz w:val="28"/>
                <w:szCs w:val="28"/>
              </w:rPr>
              <w:t xml:space="preserve"> </w:t>
            </w:r>
            <w:r w:rsidRPr="00955709">
              <w:rPr>
                <w:i/>
                <w:iCs/>
                <w:sz w:val="28"/>
                <w:szCs w:val="28"/>
              </w:rPr>
              <w:t>контрольная работа</w:t>
            </w:r>
            <w:r w:rsidR="004A1666">
              <w:rPr>
                <w:i/>
                <w:iCs/>
                <w:sz w:val="28"/>
                <w:szCs w:val="28"/>
              </w:rPr>
              <w:t xml:space="preserve"> 3(1*)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  <w:p w:rsidR="001E707E" w:rsidRPr="008967FC" w:rsidRDefault="001E707E" w:rsidP="004A1666">
            <w:pPr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 xml:space="preserve">Итоговая аттестация в виде </w:t>
            </w:r>
            <w:r w:rsidRPr="008967FC">
              <w:rPr>
                <w:i/>
                <w:iCs/>
                <w:sz w:val="28"/>
                <w:szCs w:val="28"/>
              </w:rPr>
              <w:t xml:space="preserve">экзамена                                 </w:t>
            </w:r>
            <w:r w:rsidR="004A1666">
              <w:rPr>
                <w:i/>
                <w:iCs/>
                <w:sz w:val="28"/>
                <w:szCs w:val="28"/>
              </w:rPr>
              <w:t>4(2*)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</w:tc>
      </w:tr>
    </w:tbl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E707E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*- подготовка на базе среднего общего образования</w:t>
      </w:r>
    </w:p>
    <w:p w:rsidR="004A1666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B2070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2.1.2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(заочная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лабораторные  работы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E84E27">
            <w:pPr>
              <w:jc w:val="both"/>
              <w:rPr>
                <w:sz w:val="28"/>
                <w:szCs w:val="28"/>
              </w:rPr>
            </w:pPr>
            <w:r w:rsidRPr="00E84E27">
              <w:rPr>
                <w:sz w:val="28"/>
                <w:szCs w:val="28"/>
              </w:rPr>
              <w:t>Практическое обучение (практические занятия)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196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 Домашняя контрольная работа</w:t>
            </w:r>
          </w:p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Внеаудиторная самостоятельная работа 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издания, </w:t>
            </w:r>
            <w:r w:rsidRPr="008967FC">
              <w:rPr>
                <w:bCs/>
                <w:sz w:val="28"/>
                <w:szCs w:val="28"/>
              </w:rPr>
              <w:t xml:space="preserve">подготовка к практической и лабораторной работе, </w:t>
            </w:r>
            <w:r w:rsidRPr="008967FC">
              <w:rPr>
                <w:sz w:val="28"/>
                <w:szCs w:val="28"/>
              </w:rPr>
              <w:t>решение типовых задач</w:t>
            </w:r>
            <w:r w:rsidRPr="008967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32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164</w:t>
            </w: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381554" w:rsidP="004C77CB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1E707E" w:rsidRPr="008967FC">
              <w:rPr>
                <w:iCs/>
                <w:sz w:val="28"/>
                <w:szCs w:val="28"/>
              </w:rPr>
              <w:t xml:space="preserve"> аттестация в виде </w:t>
            </w:r>
            <w:r w:rsidR="001E707E" w:rsidRPr="008967FC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1E707E" w:rsidRPr="000950D9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1E707E" w:rsidRPr="000950D9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2.2.1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F70387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ОП.02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F70387" w:rsidRDefault="001E707E" w:rsidP="00F70387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(очная форма обучения)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8091"/>
        <w:gridCol w:w="1276"/>
        <w:gridCol w:w="2817"/>
      </w:tblGrid>
      <w:tr w:rsidR="001E707E" w:rsidRPr="008967FC" w:rsidTr="00C75C92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91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27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17" w:type="dxa"/>
          </w:tcPr>
          <w:p w:rsidR="00F70387" w:rsidRPr="00863F3D" w:rsidRDefault="00F70387" w:rsidP="00F70387">
            <w:pPr>
              <w:jc w:val="center"/>
            </w:pPr>
            <w:r w:rsidRPr="00863F3D">
              <w:rPr>
                <w:b/>
                <w:bCs/>
                <w:w w:val="99"/>
              </w:rPr>
              <w:t>Коды компетен</w:t>
            </w:r>
            <w:r w:rsidRPr="00863F3D">
              <w:rPr>
                <w:b/>
                <w:bCs/>
              </w:rPr>
              <w:t>ций, формированию которых способствует элемент</w:t>
            </w:r>
          </w:p>
          <w:p w:rsidR="001E707E" w:rsidRPr="00647745" w:rsidRDefault="00F70387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63F3D">
              <w:rPr>
                <w:b/>
                <w:bCs/>
              </w:rPr>
              <w:t>программы</w:t>
            </w:r>
          </w:p>
        </w:tc>
      </w:tr>
      <w:tr w:rsidR="001E707E" w:rsidRPr="008967FC" w:rsidTr="00C75C92">
        <w:trPr>
          <w:trHeight w:val="289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91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17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C75C92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8091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2817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C75C92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91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817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8091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 Основные понятия статики.</w:t>
            </w:r>
          </w:p>
        </w:tc>
        <w:tc>
          <w:tcPr>
            <w:tcW w:w="127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</w:t>
            </w:r>
            <w:r w:rsidR="00334C1D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1-</w:t>
            </w:r>
            <w:r w:rsidR="009E4B2C">
              <w:rPr>
                <w:bCs/>
                <w:sz w:val="24"/>
                <w:szCs w:val="24"/>
              </w:rPr>
              <w:t xml:space="preserve">  </w:t>
            </w:r>
            <w:r w:rsidR="00334C1D">
              <w:rPr>
                <w:bCs/>
                <w:sz w:val="24"/>
                <w:szCs w:val="24"/>
              </w:rPr>
              <w:t>ОК9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27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27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27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D2010" w:rsidRPr="008967FC" w:rsidTr="00C75C92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Пара сил. Сложение пар сил, условие их равновесия. Момент силы относительно точки.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82F82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647745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647745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17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8091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</w:t>
            </w:r>
          </w:p>
        </w:tc>
      </w:tr>
      <w:tr w:rsidR="006D2010" w:rsidRPr="008967FC" w:rsidTr="00C75C92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8091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движение. Равномерное, равнопеременное движение.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6D2010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D2010" w:rsidRPr="008967FC" w:rsidTr="00C75C92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647745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Обязательная аудиторная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Default="006D2010" w:rsidP="006D2010">
            <w:pPr>
              <w:jc w:val="right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</w:t>
            </w:r>
            <w:r>
              <w:rPr>
                <w:sz w:val="24"/>
                <w:szCs w:val="24"/>
              </w:rPr>
              <w:t>:</w:t>
            </w: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6D2010" w:rsidRPr="00092029" w:rsidRDefault="006D2010" w:rsidP="006D2010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6D2010" w:rsidRPr="00092029" w:rsidRDefault="006D2010" w:rsidP="006D2010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1C2668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0227B4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40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6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0227B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817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17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F13A0F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13A0F">
              <w:rPr>
                <w:sz w:val="24"/>
                <w:szCs w:val="24"/>
              </w:rPr>
              <w:t>Аксиомы динамики. Сила инерции при поступательном движении.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C75C92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322E7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935392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а,</w:t>
            </w:r>
            <w:r w:rsidRPr="00AB65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322E7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647745">
              <w:rPr>
                <w:bCs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постоянной силы при прямолинейном движении. Мощность. Коэффициент полезного действия. 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C75C92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C75C92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8091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2817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71892" w:rsidRPr="00647745" w:rsidRDefault="00271892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71892" w:rsidRPr="00647745" w:rsidRDefault="00271892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8091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Основные гипотезы и допущения. </w:t>
            </w:r>
          </w:p>
        </w:tc>
        <w:tc>
          <w:tcPr>
            <w:tcW w:w="127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27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27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388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Pr="00647745" w:rsidRDefault="00334C1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b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8091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Деформация среза. Условие прочности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Pr="00647745" w:rsidRDefault="00334C1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12A5D">
              <w:rPr>
                <w:bCs/>
                <w:sz w:val="24"/>
                <w:szCs w:val="24"/>
              </w:rPr>
              <w:t xml:space="preserve"> проработка конспекта занятия, решить задачу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Чистый сдвиг. Закон Гука при сдвиге. Крутящий момент. Построение эпюр.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27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Основные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а,</w:t>
            </w:r>
            <w:r w:rsidRPr="00CC08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Переменные напряжения. Циклы напряжений и их характеристики. Явление усталости материала.</w:t>
            </w:r>
          </w:p>
        </w:tc>
        <w:tc>
          <w:tcPr>
            <w:tcW w:w="127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8091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27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8091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 Критическое напряжение. Расчёт на устойчивость.</w:t>
            </w:r>
          </w:p>
        </w:tc>
        <w:tc>
          <w:tcPr>
            <w:tcW w:w="127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C75C92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8091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17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492DAC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Цель и задачи раздела. Машина и механизм. Требования, предъявляемые к машинам и их деталям.</w:t>
            </w:r>
          </w:p>
        </w:tc>
        <w:tc>
          <w:tcPr>
            <w:tcW w:w="127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27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Разъёмные и неразъёмные соединения.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Резьбовые соединения. Расчёты резьбовых соединений.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Передаточное отношение, передаточное число. Основные кинематические и силовые характеристики.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>
              <w:rPr>
                <w:b/>
                <w:bCs/>
                <w:sz w:val="24"/>
                <w:szCs w:val="24"/>
              </w:rPr>
              <w:t>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Виды разрушения зубьев. Материалы зубчатых колёс.Основные параметры зубчатого зацепления.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3444BE">
              <w:rPr>
                <w:b/>
                <w:bCs/>
                <w:sz w:val="24"/>
                <w:szCs w:val="24"/>
              </w:rPr>
              <w:t>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C12C16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>
              <w:rPr>
                <w:b/>
                <w:bCs/>
                <w:sz w:val="24"/>
                <w:szCs w:val="24"/>
              </w:rPr>
              <w:t>стоятельная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Прямозубые, косозубые, шевронные цилиндрические передачи.Конические передачи.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27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 назначение, конструкция, материалы.</w:t>
            </w:r>
          </w:p>
        </w:tc>
        <w:tc>
          <w:tcPr>
            <w:tcW w:w="127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C75C92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27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27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</w:p>
        </w:tc>
        <w:tc>
          <w:tcPr>
            <w:tcW w:w="127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C75C92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398"/>
        </w:trPr>
        <w:tc>
          <w:tcPr>
            <w:tcW w:w="10773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Обязательная аудиторная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Default="00B31B37" w:rsidP="00B31B37">
            <w:pPr>
              <w:jc w:val="right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</w:t>
            </w:r>
            <w:r>
              <w:rPr>
                <w:sz w:val="24"/>
                <w:szCs w:val="24"/>
              </w:rPr>
              <w:t>:</w:t>
            </w: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B31B37" w:rsidRPr="00092029" w:rsidRDefault="00B31B37" w:rsidP="00B31B37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B31B37" w:rsidRPr="00092029" w:rsidRDefault="00B31B37" w:rsidP="00B31B37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1C2668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96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78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14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817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C75C92">
        <w:trPr>
          <w:trHeight w:val="398"/>
        </w:trPr>
        <w:tc>
          <w:tcPr>
            <w:tcW w:w="10773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2817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2.2.2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1E707E" w:rsidP="00B861D1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</w:t>
      </w:r>
      <w:r>
        <w:rPr>
          <w:b/>
          <w:sz w:val="28"/>
          <w:szCs w:val="28"/>
        </w:rPr>
        <w:t>за</w:t>
      </w:r>
      <w:r w:rsidRPr="00621548">
        <w:rPr>
          <w:b/>
          <w:sz w:val="28"/>
          <w:szCs w:val="28"/>
        </w:rPr>
        <w:t>очная форма обучения)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9215"/>
        <w:gridCol w:w="1352"/>
        <w:gridCol w:w="1648"/>
      </w:tblGrid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5752BA" w:rsidRPr="00863F3D" w:rsidRDefault="005752BA" w:rsidP="00D51B61">
            <w:pPr>
              <w:jc w:val="center"/>
            </w:pPr>
            <w:r w:rsidRPr="00863F3D">
              <w:rPr>
                <w:b/>
                <w:bCs/>
                <w:w w:val="99"/>
              </w:rPr>
              <w:t>Коды компетен</w:t>
            </w:r>
            <w:r w:rsidRPr="00863F3D">
              <w:rPr>
                <w:b/>
                <w:bCs/>
              </w:rPr>
              <w:t>ций, формированию которых способствует элемент</w:t>
            </w:r>
          </w:p>
          <w:p w:rsidR="001E707E" w:rsidRPr="005752BA" w:rsidRDefault="005752BA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3F3D">
              <w:rPr>
                <w:b/>
                <w:bCs/>
              </w:rPr>
              <w:t>программы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Содержание технической механики; ее роль и значение в технике. Основные части теоретической механики: статика, кинематика, динамика. Материальная точка; абсолютно твердое тело. Сила, система сил, эквивалентные системы сил. Равнодействующая и уравновешивающая силы.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Аксиомы статики. Связи и реакции связей. Определение направления реакций основных типов связей</w:t>
            </w:r>
            <w:r w:rsidRPr="00575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Система сходящихся сил. Определение равнодействующей системы сил геометрическим способом. Силовой многоугольник. Проекция силы на ось. Проекция силы на две перпендикулярные оси. Аналитическое определение равно</w:t>
            </w:r>
            <w:r>
              <w:rPr>
                <w:sz w:val="24"/>
                <w:szCs w:val="24"/>
              </w:rPr>
              <w:t>действующей. Условия равновесия</w:t>
            </w:r>
            <w:r w:rsidRPr="005752BA">
              <w:rPr>
                <w:sz w:val="24"/>
                <w:szCs w:val="24"/>
              </w:rPr>
              <w:t>. Уравнения равновесия, рациональный выбор координатных осей.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Пара сил и ее характеристики. Момент пары. Эквивалентные пары. Сложение пар. Условие равновесия системы пар сил. Мо</w:t>
            </w:r>
            <w:r>
              <w:rPr>
                <w:sz w:val="24"/>
                <w:szCs w:val="24"/>
              </w:rPr>
              <w:t xml:space="preserve">мент силы относительно точки. </w:t>
            </w:r>
            <w:r w:rsidRPr="005752BA">
              <w:rPr>
                <w:sz w:val="24"/>
                <w:szCs w:val="24"/>
              </w:rPr>
              <w:t>Приведение силы к данной точке. Приведение плоской системы сил к данному центру. Главный вектор и главный момент сил.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Равновесие плоской системы произвольно расположенных сил. Три вида уравнений равновесия</w:t>
            </w:r>
            <w:r w:rsidRPr="005752BA">
              <w:rPr>
                <w:i/>
                <w:sz w:val="24"/>
                <w:szCs w:val="24"/>
              </w:rPr>
              <w:t xml:space="preserve">. </w:t>
            </w:r>
            <w:r w:rsidRPr="005752BA">
              <w:rPr>
                <w:sz w:val="24"/>
                <w:szCs w:val="24"/>
              </w:rPr>
              <w:t xml:space="preserve">Условие равновесия системы параллельных сил. Балочные системы. Классификация нагрузок и виды опор. Определение реакций опор и моментов защемления. 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практическомузанятию №2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профилей. Определение центра тяжести составных плоских фигур и сечений, состоящих из прокатных профилей.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Основные понятия кинематики: траектория, путь, время, скорость и ускорение. Способы задания движения. Виды движения точки. Средняя скорость и ускорение.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Поступательное движение твердого тела. Виды движения тела в зависимости от ускорения. Равномерное и равнопеременное движение: уравнение движения, основные и вспомогательные формулы. Кинематические графики.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Вращательное движение твердого тела вокруг неподвижной оси.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Угол поворота, угловая скорость, угловое ускорение.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Частные случаи вращательного движения. Линейная скорость и ускорение точек вращающегося тела. Сложное и абсолютное движение. Мгновенный центр скоростей. Абсолютная скорость.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Предмет динамики. Основные понятия и аксиомы динамики.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Понятие о силе инерции. Принцип Даламбера. Метод кинетостатики. Понятие «сила трения»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Работа равнодействующей силы (без вывода). Понятие о </w:t>
            </w:r>
            <w:r>
              <w:rPr>
                <w:sz w:val="24"/>
                <w:szCs w:val="24"/>
              </w:rPr>
              <w:t xml:space="preserve">работе переменной силы. Работа </w:t>
            </w:r>
            <w:r w:rsidRPr="005752BA">
              <w:rPr>
                <w:sz w:val="24"/>
                <w:szCs w:val="24"/>
              </w:rPr>
              <w:t>и мощность при вращательном движении.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Понятие о механическом коэффициенте полезного действия. Общие теоремы 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Pr="005752BA">
              <w:rPr>
                <w:sz w:val="24"/>
                <w:szCs w:val="24"/>
              </w:rPr>
              <w:t xml:space="preserve">: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Основные задачи сопротивления материалов. Понятие о видах расчетов в сопротивлении материалов. Деформации упругие и пластические. Основные гипотезы и допущения. Принцип начальных размеров и независимости действия сил. Классификация нагрузок и элементов конструкций.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Силы внешние и внутренние. Метод сечений. Определение внутренних силовых факторов в поперечных сечениях. Напряжение полное, нормальное и касательное.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Pr="005752BA">
              <w:rPr>
                <w:sz w:val="24"/>
                <w:szCs w:val="24"/>
              </w:rPr>
              <w:t>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Pr="005752BA" w:rsidRDefault="00334C1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Внутренние силовые факторы в поперечных сечениях при растяжении и сжатии. Эпюры продольных сил. Нормальное напряжение в поперечных сечениях. Эпюры нормальных напряжений. Продольные и поперечные деформации при растяжении и сжатии. Закон Гука. Коэффициент Пуассона. Определение осевых перемещений поперечных сечений бруса. Анализ напряженного состояния при растяжении и сжатии. Максимальные напряжения.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Испытания материалов на растяжение и сжатие при статическомнагружении. Диаграммы растяжения пластичных, хрупких материалов, их характерные параметры. Механические характеристики материалов. Характеристики пластических свойств. Напряжения: расчетные, предельные и допускаемые. Коэффициент запаса прочности.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Условие прочности. Расчеты на прочность. 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Default="00334C1D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Срез, основные расчетные предпосылки, расчетные формулы, условие прочности.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Смятие, условности расчета. Расчетные формулы, условие прочности. Допускаемые напряжения.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Примеры расчетов, связанные с конструкцией корпуса локомотива и его элементов конструкции.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Чистый сдвиг. Закон Гука при сдвиге. Модуль сдвига. Внутренние силовые факторы при кручении. Эпюры крутящих моментов. 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Кручение бруса круглого поперечного сечения. Основные гипотезы. Напряжения в поперечном сечении. Угол закручивания. Геометрические характеристики плоских сечений: полярные моменты инерции и сопротивления круга и кольца. Расчеты на прочность и жесткость при кручении.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637EB5" w:rsidRPr="005752BA" w:rsidRDefault="00637EB5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Изгиб, основные понятия и определения.  Классификация видов изгиба. Внутренние силовые факторы при прямом изгибе: поперечная сила и изгибающий момент. Дифференциальные зависимости между изгибающим моментом, поперечной силой и интенсивностью распределенной нагрузки. </w:t>
            </w:r>
          </w:p>
          <w:p w:rsidR="00637EB5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Построение эпюр поперечных сил и изгибающих моментов. Нормальные напряжения в поперечном сечении при чистом изгибе. Расчеты на прочность при изгибе. Рациональные формы поперечных сечений балок из п</w:t>
            </w:r>
            <w:r>
              <w:rPr>
                <w:sz w:val="24"/>
                <w:szCs w:val="24"/>
              </w:rPr>
              <w:t>ластичных и хрупких материалов.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Понятия о касательных напряжениях при прямом поперечном изгибе. Линейные и угловые перемещения при изгибе, их определение. Расчеты на жесткость.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запаса.</w:t>
            </w: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расчете на прочность. Динамическое напряжение, динамический коэффициент.</w:t>
            </w: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Механизм и машина. Классификация машин по назначению. Детали и сборочные единицы машин. Современные направления в развитии машиностроения. Основные задачи научно-технического прогресса в машиностроении. Требования, предъявляемые к машинам и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соединениях, достоинства, недостатки, область применения. Неразъемные и разъемные соединения,  их достоинства и недостатки. Сварные соединения. Заклепочные соединения.  Клеевые соединения. Соединения  с натягом.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применения. 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Шпоночные и шлицевые соединения. Назначение,  достоинства и недостатки, область применения. Классификация, сравнительная оценка. 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  <w:p w:rsidR="00D51B61" w:rsidRPr="005752BA" w:rsidRDefault="00D51B61" w:rsidP="00D51B61">
            <w:pPr>
              <w:ind w:firstLine="992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Вращательное движение и его роль в механизмах и машинах. Назначение передач. Классификация передач по принципу действия. Передаточное отношение и передаточное число. Основные кинематические и силовые соотношения в передачах. Расчет многоступенчатого привода.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Общие сведения о зубчатых передачах. Характеристика, классификация и область применения зубчатых передач. Зацепление двух эвольвентных колес. Геометрия зацепления. Краткие сведения об изготовлении зубчатых колес.Виды разрушений зубчатых колес. Основные критерии работоспособности и расчета. Материалы. Прямозубые цилиндрические передачи. Силы, действующие в зацеплении зубчатых колес. Косозубые цилиндрические передачи. Силы, действующие в зацеплении. Шевронные передачи. Конические прямозубые передачи. Силы, действующие в зацеплении конических передач.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Фрикционные передачи. Классификация, п</w:t>
            </w:r>
            <w:r w:rsidRPr="005752BA">
              <w:rPr>
                <w:sz w:val="24"/>
                <w:szCs w:val="24"/>
              </w:rPr>
              <w:t>ринцип работы, область применения, материалы катков, виды разрушения.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Винтовая передача. Принцип работы, применение. Передачи с трением скольжения и трением качения, коэффициент полезного действия и передаточное число. Виды разрушения. Материалы винтовой пары.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червячных передачах, принцип работы, устройство, область применения, классификация, достоинства и недостатки. Виды разрушения зубьев червячных колес. Материалы звеньев передачи. Тепловой расчет червячной передачи.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Общие сведения о ременных передачах; принцип работы, устройство, область применения. Детали ременных передач. Сравнительная характеристика передач плоскими, клиновыми и поликлиновыми ремнями.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цепных передачах. Детали цепных передач.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редукторах. Использование редукторов в конструкции локомотива.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sz w:val="24"/>
                <w:szCs w:val="24"/>
              </w:rPr>
              <w:t xml:space="preserve">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Валы и оси, их виды, назначение, конструкция.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Материалы валов и осей.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Подшипники скольжения, их характеристики, область применения, материалы, смазки.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Виды разрушения и основные критерии работоспособности.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Подшипники качения. Устройство, классификация и основные типы. Особенности работы.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Смазка и уплотнения.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Применение подшипников</w:t>
            </w:r>
            <w:r>
              <w:rPr>
                <w:sz w:val="24"/>
                <w:szCs w:val="24"/>
              </w:rPr>
              <w:t xml:space="preserve"> на железнодорожном транспорте.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Муфты, их назначение и классификация. Устройство и принцип действия основных типов муфт. Методика подбора муфт и их расчет. Муфты, применяемые на подвижном составе железнодорожного транспорта.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Итого:</w:t>
            </w:r>
          </w:p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Обязательная аудиторная нагрузка: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занятия:                                                                                     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5752BA">
              <w:rPr>
                <w:bCs/>
                <w:sz w:val="24"/>
                <w:szCs w:val="24"/>
              </w:rPr>
              <w:t xml:space="preserve"> 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5752BA">
              <w:rPr>
                <w:bCs/>
                <w:sz w:val="24"/>
                <w:szCs w:val="24"/>
              </w:rPr>
              <w:t xml:space="preserve">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20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12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196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C75C92" w:rsidRDefault="001E707E" w:rsidP="00C75C92">
      <w:pPr>
        <w:shd w:val="clear" w:color="auto" w:fill="FFFFFF"/>
        <w:spacing w:line="322" w:lineRule="exact"/>
        <w:ind w:left="2981" w:right="518" w:hanging="2040"/>
      </w:pPr>
      <w:r>
        <w:rPr>
          <w:b/>
          <w:caps/>
          <w:sz w:val="28"/>
          <w:szCs w:val="28"/>
          <w:lang w:val="en-US"/>
        </w:rPr>
        <w:tab/>
      </w:r>
      <w:r w:rsidR="00C75C92">
        <w:rPr>
          <w:b/>
          <w:bCs/>
          <w:color w:val="000000"/>
          <w:sz w:val="28"/>
          <w:szCs w:val="28"/>
        </w:rPr>
        <w:t>3. УСЛОВИЯ РЕАЛИЗАЦИИ  РАБОЧЕЙ ПРОГРАММЫ УЧЕБНОЙ ДИСЦИПЛИНЫ</w:t>
      </w:r>
    </w:p>
    <w:p w:rsidR="00C75C92" w:rsidRDefault="00C75C92" w:rsidP="00C75C92">
      <w:pPr>
        <w:shd w:val="clear" w:color="auto" w:fill="FFFFFF"/>
        <w:tabs>
          <w:tab w:val="left" w:pos="494"/>
        </w:tabs>
        <w:spacing w:line="322" w:lineRule="exact"/>
        <w:ind w:left="5"/>
      </w:pPr>
      <w:r>
        <w:rPr>
          <w:b/>
          <w:bCs/>
          <w:color w:val="000000"/>
          <w:sz w:val="28"/>
          <w:szCs w:val="28"/>
        </w:rPr>
        <w:t>3.1.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C75C92" w:rsidRPr="00ED0DF9" w:rsidRDefault="00C75C92" w:rsidP="00C75C92">
      <w:pPr>
        <w:shd w:val="clear" w:color="auto" w:fill="FFFFFF"/>
        <w:tabs>
          <w:tab w:val="left" w:pos="211"/>
        </w:tabs>
        <w:spacing w:line="322" w:lineRule="exact"/>
        <w:jc w:val="both"/>
        <w:rPr>
          <w:b/>
          <w:color w:val="000000"/>
          <w:sz w:val="28"/>
          <w:szCs w:val="28"/>
        </w:rPr>
      </w:pPr>
      <w:r>
        <w:rPr>
          <w:rStyle w:val="FontStyle50"/>
          <w:b/>
          <w:sz w:val="28"/>
          <w:szCs w:val="28"/>
        </w:rPr>
        <w:tab/>
      </w:r>
      <w:r>
        <w:rPr>
          <w:rStyle w:val="FontStyle50"/>
          <w:b/>
          <w:sz w:val="28"/>
          <w:szCs w:val="28"/>
        </w:rPr>
        <w:tab/>
      </w:r>
      <w:r w:rsidRPr="00ED0DF9">
        <w:rPr>
          <w:rStyle w:val="FontStyle50"/>
          <w:b/>
          <w:sz w:val="28"/>
          <w:szCs w:val="28"/>
        </w:rPr>
        <w:t xml:space="preserve">Учебная аудитория </w:t>
      </w:r>
      <w:r w:rsidRPr="00ED0DF9">
        <w:rPr>
          <w:rStyle w:val="FontStyle50"/>
          <w:sz w:val="28"/>
          <w:szCs w:val="28"/>
        </w:rPr>
        <w:t>для проведения занятий всех видов, предусмотренных образовательной программой</w:t>
      </w:r>
      <w:r w:rsidRPr="00ED0DF9">
        <w:rPr>
          <w:rStyle w:val="FontStyle50"/>
          <w:b/>
          <w:sz w:val="28"/>
          <w:szCs w:val="28"/>
        </w:rPr>
        <w:t xml:space="preserve"> -</w:t>
      </w:r>
      <w:r w:rsidRPr="00ED0DF9">
        <w:rPr>
          <w:rStyle w:val="FontStyle50"/>
          <w:sz w:val="28"/>
          <w:szCs w:val="28"/>
        </w:rPr>
        <w:t xml:space="preserve"> </w:t>
      </w:r>
      <w:r w:rsidRPr="00ED0DF9">
        <w:rPr>
          <w:b/>
          <w:color w:val="000000"/>
          <w:sz w:val="28"/>
          <w:szCs w:val="28"/>
        </w:rPr>
        <w:t>Кабинет «Технической механики»</w:t>
      </w:r>
    </w:p>
    <w:p w:rsidR="00C75C92" w:rsidRPr="00ED0DF9" w:rsidRDefault="00C75C92" w:rsidP="00C75C92">
      <w:pPr>
        <w:ind w:right="137" w:firstLine="708"/>
        <w:jc w:val="both"/>
        <w:rPr>
          <w:color w:val="000000"/>
          <w:sz w:val="28"/>
          <w:szCs w:val="28"/>
        </w:rPr>
      </w:pPr>
      <w:r w:rsidRPr="00ED0DF9">
        <w:rPr>
          <w:rStyle w:val="FontStyle113"/>
          <w:b/>
          <w:bCs/>
          <w:sz w:val="28"/>
          <w:szCs w:val="28"/>
        </w:rPr>
        <w:t>Оборудование:</w:t>
      </w:r>
      <w:r w:rsidRPr="00ED0DF9">
        <w:rPr>
          <w:rStyle w:val="FontStyle113"/>
          <w:bCs/>
          <w:sz w:val="28"/>
          <w:szCs w:val="28"/>
        </w:rPr>
        <w:t xml:space="preserve"> </w:t>
      </w:r>
      <w:r w:rsidRPr="00ED0DF9">
        <w:rPr>
          <w:color w:val="000000"/>
          <w:sz w:val="28"/>
          <w:szCs w:val="28"/>
        </w:rPr>
        <w:t>стол преподавателя-1шт., стул преподавателя-1шт., стол ученический-19шт., стулья ученические-39шт., стенд – 34 шт., доска – 1 шт., шкаф для наглядных пособий – 4 шт., шкаф для бумаг - 3 шт., тумба – 3 шт., пособие 65А-02 – 2 шт., редуктор двухступенчатый – 1 шт., Редуктор трех</w:t>
      </w:r>
      <w:r>
        <w:rPr>
          <w:color w:val="000000"/>
          <w:sz w:val="28"/>
          <w:szCs w:val="28"/>
        </w:rPr>
        <w:t xml:space="preserve">ступенчатый – 1 шт., Набор </w:t>
      </w:r>
      <w:r w:rsidRPr="00ED0DF9">
        <w:rPr>
          <w:color w:val="000000"/>
          <w:sz w:val="28"/>
          <w:szCs w:val="28"/>
        </w:rPr>
        <w:t xml:space="preserve">подшипников качения – 1 шт., плакаты – 10 шт., </w:t>
      </w:r>
    </w:p>
    <w:p w:rsidR="00C75C92" w:rsidRPr="00ED0DF9" w:rsidRDefault="00C75C92" w:rsidP="00C75C92">
      <w:pPr>
        <w:ind w:right="137"/>
        <w:jc w:val="both"/>
        <w:rPr>
          <w:color w:val="000000"/>
          <w:sz w:val="28"/>
          <w:szCs w:val="28"/>
        </w:rPr>
      </w:pPr>
      <w:r w:rsidRPr="00ED0DF9">
        <w:rPr>
          <w:color w:val="000000"/>
          <w:sz w:val="28"/>
          <w:szCs w:val="28"/>
        </w:rPr>
        <w:t>Набор школьных инструментов - транспортир – 1 шт., циркуль учительский – 1 шт.</w:t>
      </w:r>
    </w:p>
    <w:p w:rsidR="00C75C92" w:rsidRPr="00ED0DF9" w:rsidRDefault="00C75C92" w:rsidP="00C75C92">
      <w:pPr>
        <w:pStyle w:val="Style23"/>
        <w:widowControl/>
        <w:ind w:right="137"/>
        <w:rPr>
          <w:color w:val="000000"/>
          <w:sz w:val="28"/>
          <w:szCs w:val="28"/>
        </w:rPr>
      </w:pPr>
      <w:r w:rsidRPr="00ED0DF9">
        <w:rPr>
          <w:color w:val="000000"/>
          <w:sz w:val="28"/>
          <w:szCs w:val="28"/>
        </w:rPr>
        <w:t>Учебно-наглядные пособия - комплект плакатов.</w:t>
      </w:r>
    </w:p>
    <w:p w:rsidR="00C75C92" w:rsidRPr="00ED0DF9" w:rsidRDefault="00C75C92" w:rsidP="00C75C92">
      <w:pPr>
        <w:ind w:right="137"/>
        <w:jc w:val="both"/>
        <w:rPr>
          <w:color w:val="000000"/>
          <w:sz w:val="28"/>
          <w:szCs w:val="28"/>
        </w:rPr>
      </w:pPr>
      <w:r w:rsidRPr="00ED0DF9">
        <w:rPr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</w:p>
    <w:p w:rsidR="00C75C92" w:rsidRDefault="00C75C92" w:rsidP="00C75C92">
      <w:pPr>
        <w:shd w:val="clear" w:color="auto" w:fill="FFFFFF"/>
        <w:tabs>
          <w:tab w:val="left" w:pos="211"/>
        </w:tabs>
        <w:spacing w:line="322" w:lineRule="exact"/>
        <w:jc w:val="both"/>
        <w:rPr>
          <w:b/>
          <w:color w:val="000000"/>
        </w:rPr>
      </w:pPr>
    </w:p>
    <w:p w:rsidR="00C75C92" w:rsidRPr="00F62E47" w:rsidRDefault="00C75C92" w:rsidP="00C75C92">
      <w:pPr>
        <w:shd w:val="clear" w:color="auto" w:fill="FFFFFF"/>
        <w:tabs>
          <w:tab w:val="left" w:pos="211"/>
        </w:tabs>
        <w:spacing w:line="322" w:lineRule="exact"/>
        <w:jc w:val="both"/>
        <w:rPr>
          <w:color w:val="000000"/>
          <w:sz w:val="8"/>
          <w:szCs w:val="8"/>
        </w:rPr>
      </w:pPr>
    </w:p>
    <w:p w:rsidR="00C75C92" w:rsidRDefault="00C75C92" w:rsidP="00C75C92">
      <w:pPr>
        <w:tabs>
          <w:tab w:val="left" w:pos="490"/>
        </w:tabs>
        <w:jc w:val="center"/>
        <w:rPr>
          <w:b/>
          <w:bCs/>
          <w:sz w:val="28"/>
          <w:szCs w:val="28"/>
        </w:rPr>
      </w:pPr>
      <w:r w:rsidRPr="000768E9">
        <w:rPr>
          <w:b/>
          <w:bCs/>
          <w:sz w:val="28"/>
          <w:szCs w:val="28"/>
        </w:rPr>
        <w:t>3.2.</w:t>
      </w:r>
      <w:r w:rsidRPr="000768E9">
        <w:rPr>
          <w:b/>
          <w:bCs/>
          <w:sz w:val="28"/>
          <w:szCs w:val="28"/>
        </w:rPr>
        <w:tab/>
        <w:t>Информационное обеспечение обучения</w:t>
      </w:r>
    </w:p>
    <w:p w:rsidR="00C75C92" w:rsidRDefault="00C75C92" w:rsidP="00C75C92">
      <w:pPr>
        <w:tabs>
          <w:tab w:val="left" w:pos="490"/>
        </w:tabs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3684"/>
        <w:gridCol w:w="25"/>
        <w:gridCol w:w="2526"/>
        <w:gridCol w:w="25"/>
        <w:gridCol w:w="1253"/>
      </w:tblGrid>
      <w:tr w:rsidR="00C75C92" w:rsidRPr="00E073E2" w:rsidTr="007C5B62">
        <w:tc>
          <w:tcPr>
            <w:tcW w:w="451" w:type="dxa"/>
            <w:gridSpan w:val="2"/>
            <w:shd w:val="clear" w:color="auto" w:fill="auto"/>
          </w:tcPr>
          <w:p w:rsidR="00C75C92" w:rsidRPr="00985E08" w:rsidRDefault="00C75C92" w:rsidP="007C5B62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№</w:t>
            </w:r>
          </w:p>
          <w:p w:rsidR="00C75C92" w:rsidRPr="00985E08" w:rsidRDefault="00C75C92" w:rsidP="007C5B62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2243" w:type="dxa"/>
            <w:shd w:val="clear" w:color="auto" w:fill="auto"/>
          </w:tcPr>
          <w:p w:rsidR="00C75C92" w:rsidRPr="00985E08" w:rsidRDefault="00C75C92" w:rsidP="007C5B62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4" w:type="dxa"/>
            <w:shd w:val="clear" w:color="auto" w:fill="auto"/>
          </w:tcPr>
          <w:p w:rsidR="00C75C92" w:rsidRPr="00985E08" w:rsidRDefault="00C75C92" w:rsidP="007C5B62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75C92" w:rsidRPr="00985E08" w:rsidRDefault="00C75C92" w:rsidP="007C5B62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75C92" w:rsidRPr="00985E08" w:rsidRDefault="00C75C92" w:rsidP="007C5B62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Кол</w:t>
            </w: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:rsidR="00C75C92" w:rsidRPr="00985E08" w:rsidRDefault="00C75C92" w:rsidP="007C5B62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C75C92" w:rsidRPr="00E073E2" w:rsidTr="007C5B62">
        <w:tc>
          <w:tcPr>
            <w:tcW w:w="10207" w:type="dxa"/>
            <w:gridSpan w:val="8"/>
            <w:shd w:val="clear" w:color="auto" w:fill="auto"/>
          </w:tcPr>
          <w:p w:rsidR="00C75C92" w:rsidRPr="00E073E2" w:rsidRDefault="00C75C92" w:rsidP="007C5B62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E073E2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C75C92" w:rsidRPr="00E073E2" w:rsidTr="007C5B62">
        <w:tc>
          <w:tcPr>
            <w:tcW w:w="426" w:type="dxa"/>
            <w:shd w:val="clear" w:color="auto" w:fill="auto"/>
          </w:tcPr>
          <w:p w:rsidR="00C75C92" w:rsidRPr="00E073E2" w:rsidRDefault="00C75C92" w:rsidP="00C75C92">
            <w:pPr>
              <w:numPr>
                <w:ilvl w:val="0"/>
                <w:numId w:val="11"/>
              </w:numPr>
              <w:suppressAutoHyphens/>
              <w:autoSpaceDE/>
              <w:autoSpaceDN/>
              <w:adjustRightInd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 В. В., Самойлов Е. А., Станкевич А. И., Чуркина Т. Ю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 : учебник для среднего профессионального образования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 Москва : Издательство Юрайт, 2022. — 360 с.</w:t>
            </w:r>
          </w:p>
          <w:p w:rsidR="00C75C92" w:rsidRPr="00E073E2" w:rsidRDefault="00C75C92" w:rsidP="007C5B62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C75C92" w:rsidRPr="00E073E2" w:rsidRDefault="00C75C92" w:rsidP="007C5B6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073E2">
              <w:rPr>
                <w:sz w:val="24"/>
                <w:szCs w:val="24"/>
              </w:rPr>
              <w:t>https://urait.ru/bcode/495281</w:t>
            </w:r>
          </w:p>
        </w:tc>
        <w:tc>
          <w:tcPr>
            <w:tcW w:w="1253" w:type="dxa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C75C92" w:rsidRPr="00E073E2" w:rsidTr="007C5B62">
        <w:tc>
          <w:tcPr>
            <w:tcW w:w="426" w:type="dxa"/>
            <w:shd w:val="clear" w:color="auto" w:fill="auto"/>
          </w:tcPr>
          <w:p w:rsidR="00C75C92" w:rsidRPr="00E073E2" w:rsidRDefault="00C75C92" w:rsidP="00C75C92">
            <w:pPr>
              <w:numPr>
                <w:ilvl w:val="0"/>
                <w:numId w:val="11"/>
              </w:numPr>
              <w:suppressAutoHyphens/>
              <w:autoSpaceDE/>
              <w:autoSpaceDN/>
              <w:adjustRightInd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Бабичева И.В.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75C92" w:rsidRPr="00E073E2" w:rsidRDefault="00C75C92" w:rsidP="007C5B62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 Русайнс, 2023. — 101 с.</w:t>
            </w: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C75C92" w:rsidRPr="00E073E2" w:rsidRDefault="00C75C92" w:rsidP="007C5B6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sz w:val="24"/>
                <w:szCs w:val="24"/>
              </w:rPr>
              <w:t>https://book.ru/books/945230</w:t>
            </w:r>
          </w:p>
        </w:tc>
        <w:tc>
          <w:tcPr>
            <w:tcW w:w="1253" w:type="dxa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C75C92" w:rsidRPr="00E073E2" w:rsidTr="007C5B62">
        <w:tc>
          <w:tcPr>
            <w:tcW w:w="426" w:type="dxa"/>
            <w:shd w:val="clear" w:color="auto" w:fill="auto"/>
          </w:tcPr>
          <w:p w:rsidR="00C75C92" w:rsidRPr="00E073E2" w:rsidRDefault="00C75C92" w:rsidP="00C75C92">
            <w:pPr>
              <w:numPr>
                <w:ilvl w:val="0"/>
                <w:numId w:val="11"/>
              </w:numPr>
              <w:suppressAutoHyphens/>
              <w:autoSpaceDE/>
              <w:autoSpaceDN/>
              <w:adjustRightInd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 В. М., Троицкий И. В. 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 : учебное пособие для среднего профессионального образования</w:t>
            </w:r>
          </w:p>
          <w:p w:rsidR="00C75C92" w:rsidRPr="00E073E2" w:rsidRDefault="00C75C92" w:rsidP="007C5B62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5C92" w:rsidRPr="00E073E2" w:rsidRDefault="00C75C92" w:rsidP="007C5B62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5C92" w:rsidRPr="00E073E2" w:rsidRDefault="00C75C92" w:rsidP="007C5B62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5C92" w:rsidRPr="00E073E2" w:rsidRDefault="00C75C92" w:rsidP="007C5B62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5C92" w:rsidRPr="00E073E2" w:rsidRDefault="00C75C92" w:rsidP="007C5B62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5C92" w:rsidRPr="00E073E2" w:rsidRDefault="00C75C92" w:rsidP="007C5B62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75C92" w:rsidRPr="00E073E2" w:rsidRDefault="00C75C92" w:rsidP="007C5B62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Москва : Издательство Юрайт, 2022. — 288 с. – режим доступа: </w:t>
            </w:r>
            <w:r w:rsidRPr="00E073E2">
              <w:rPr>
                <w:sz w:val="24"/>
                <w:szCs w:val="24"/>
              </w:rPr>
              <w:t>https://urait.ru/bcode/495283</w:t>
            </w:r>
          </w:p>
        </w:tc>
        <w:tc>
          <w:tcPr>
            <w:tcW w:w="1253" w:type="dxa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C75C92" w:rsidRPr="00E073E2" w:rsidTr="007C5B62">
        <w:tc>
          <w:tcPr>
            <w:tcW w:w="10207" w:type="dxa"/>
            <w:gridSpan w:val="8"/>
            <w:shd w:val="clear" w:color="auto" w:fill="auto"/>
          </w:tcPr>
          <w:p w:rsidR="00C75C92" w:rsidRPr="00E073E2" w:rsidRDefault="00C75C92" w:rsidP="007C5B62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</w:tr>
      <w:tr w:rsidR="00C75C92" w:rsidRPr="00E073E2" w:rsidTr="007C5B62">
        <w:tc>
          <w:tcPr>
            <w:tcW w:w="426" w:type="dxa"/>
            <w:shd w:val="clear" w:color="auto" w:fill="auto"/>
          </w:tcPr>
          <w:p w:rsidR="00C75C92" w:rsidRPr="00E073E2" w:rsidRDefault="00C75C92" w:rsidP="00C75C92">
            <w:pPr>
              <w:numPr>
                <w:ilvl w:val="0"/>
                <w:numId w:val="11"/>
              </w:numPr>
              <w:suppressAutoHyphens/>
              <w:autoSpaceDE/>
              <w:autoSpaceDN/>
              <w:adjustRightInd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2" w:rsidRPr="00E073E2" w:rsidRDefault="00C75C92" w:rsidP="007C5B62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E073E2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2" w:rsidRPr="00E073E2" w:rsidRDefault="00C75C92" w:rsidP="007C5B6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2" w:rsidRPr="00E073E2" w:rsidRDefault="00C75C92" w:rsidP="007C5B62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E073E2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Москва: Издательство Юрайт, 2022. 390 с. — 183 c. </w:t>
            </w:r>
            <w:r w:rsidRPr="00E073E2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r w:rsidRPr="00E073E2">
              <w:rPr>
                <w:sz w:val="24"/>
                <w:szCs w:val="24"/>
              </w:rPr>
              <w:t>https://urait.ru/bcode/495280</w:t>
            </w:r>
          </w:p>
        </w:tc>
        <w:tc>
          <w:tcPr>
            <w:tcW w:w="1253" w:type="dxa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C75C92" w:rsidRPr="00E073E2" w:rsidTr="007C5B62">
        <w:tc>
          <w:tcPr>
            <w:tcW w:w="426" w:type="dxa"/>
            <w:shd w:val="clear" w:color="auto" w:fill="auto"/>
          </w:tcPr>
          <w:p w:rsidR="00C75C92" w:rsidRPr="00E073E2" w:rsidRDefault="00C75C92" w:rsidP="00C75C92">
            <w:pPr>
              <w:numPr>
                <w:ilvl w:val="0"/>
                <w:numId w:val="11"/>
              </w:numPr>
              <w:suppressAutoHyphens/>
              <w:autoSpaceDE/>
              <w:autoSpaceDN/>
              <w:adjustRightInd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2" w:rsidRPr="00E073E2" w:rsidRDefault="00C75C92" w:rsidP="007C5B62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2" w:rsidRPr="00E073E2" w:rsidRDefault="00C75C92" w:rsidP="007C5B6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2" w:rsidRPr="00E073E2" w:rsidRDefault="00C75C92" w:rsidP="007C5B62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2021. — 140 с. — режим доступа:</w:t>
            </w:r>
            <w:r w:rsidRPr="00E073E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73E2">
              <w:rPr>
                <w:sz w:val="24"/>
                <w:szCs w:val="24"/>
              </w:rPr>
              <w:t>https://urait.ru/bcode/495275</w:t>
            </w:r>
          </w:p>
        </w:tc>
        <w:tc>
          <w:tcPr>
            <w:tcW w:w="1253" w:type="dxa"/>
            <w:shd w:val="clear" w:color="auto" w:fill="auto"/>
          </w:tcPr>
          <w:p w:rsidR="00C75C92" w:rsidRPr="00E073E2" w:rsidRDefault="00C75C92" w:rsidP="007C5B6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E84E27" w:rsidRPr="00E84E27" w:rsidRDefault="00E84E27" w:rsidP="00C75C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84E27">
        <w:rPr>
          <w:b/>
          <w:sz w:val="28"/>
          <w:szCs w:val="28"/>
        </w:rPr>
        <w:t>3.3  Программа обеспечена необходимым комплектом лицензионного программного обеспечения</w:t>
      </w:r>
    </w:p>
    <w:p w:rsidR="00E84E27" w:rsidRDefault="00E84E27" w:rsidP="00E84E27">
      <w:pPr>
        <w:rPr>
          <w:sz w:val="28"/>
          <w:szCs w:val="28"/>
        </w:rPr>
      </w:pPr>
    </w:p>
    <w:p w:rsidR="00F84600" w:rsidRDefault="00F84600" w:rsidP="00E84E27">
      <w:pPr>
        <w:rPr>
          <w:sz w:val="28"/>
          <w:szCs w:val="28"/>
        </w:rPr>
      </w:pPr>
    </w:p>
    <w:p w:rsidR="001E707E" w:rsidRDefault="001E707E" w:rsidP="00F846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Pr="00EF1F80" w:rsidRDefault="001E707E" w:rsidP="00B40380">
      <w:pPr>
        <w:jc w:val="center"/>
      </w:pPr>
      <w:r w:rsidRPr="00EF1F80">
        <w:rPr>
          <w:b/>
          <w:sz w:val="28"/>
          <w:szCs w:val="28"/>
        </w:rPr>
        <w:t>4.1</w:t>
      </w: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7C1D3E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D33B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.1</w:t>
      </w:r>
      <w:r w:rsidRPr="003D33BF">
        <w:rPr>
          <w:b/>
          <w:sz w:val="28"/>
          <w:szCs w:val="28"/>
        </w:rPr>
        <w:t xml:space="preserve"> Очная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Pr="00671F4A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практических занятий и лабораторных работ, </w:t>
      </w:r>
      <w:r>
        <w:rPr>
          <w:sz w:val="28"/>
          <w:szCs w:val="28"/>
        </w:rPr>
        <w:t xml:space="preserve">решения задач, </w:t>
      </w:r>
      <w:r w:rsidRPr="00671F4A">
        <w:rPr>
          <w:sz w:val="28"/>
          <w:szCs w:val="28"/>
        </w:rPr>
        <w:t>тестирования, а также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Pr="00671F4A">
        <w:rPr>
          <w:sz w:val="28"/>
          <w:szCs w:val="28"/>
        </w:rPr>
        <w:t xml:space="preserve">, </w:t>
      </w:r>
      <w:r>
        <w:rPr>
          <w:sz w:val="28"/>
          <w:szCs w:val="28"/>
        </w:rPr>
        <w:t>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303"/>
        <w:gridCol w:w="3462"/>
        <w:gridCol w:w="2567"/>
      </w:tblGrid>
      <w:tr w:rsidR="001E707E" w:rsidRPr="00F84600" w:rsidTr="001A3754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F84600" w:rsidTr="00287E24">
        <w:trPr>
          <w:trHeight w:val="869"/>
        </w:trPr>
        <w:tc>
          <w:tcPr>
            <w:tcW w:w="3168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F84600" w:rsidTr="00D822C6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F84600" w:rsidRDefault="001E707E" w:rsidP="00381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F84600" w:rsidRDefault="001E707E" w:rsidP="00F84600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</w:t>
            </w:r>
            <w:r w:rsidR="00F84600">
              <w:rPr>
                <w:bCs/>
                <w:sz w:val="24"/>
                <w:szCs w:val="24"/>
              </w:rPr>
              <w:t>письменный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2.4</w:t>
            </w:r>
          </w:p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</w:tc>
      </w:tr>
      <w:tr w:rsidR="001E707E" w:rsidRPr="00F84600" w:rsidTr="00C75F99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8,</w:t>
            </w:r>
          </w:p>
          <w:p w:rsidR="001E707E" w:rsidRPr="00F84600" w:rsidRDefault="001E707E" w:rsidP="00C75F9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2.5</w:t>
            </w:r>
          </w:p>
          <w:p w:rsidR="001E707E" w:rsidRPr="00F84600" w:rsidRDefault="001E707E" w:rsidP="00530B0C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Align w:val="center"/>
          </w:tcPr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презентаций (докладов)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3.3</w:t>
            </w:r>
          </w:p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C75F99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ПК1.2,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F84600" w:rsidTr="004D7E98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71507A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1,</w:t>
            </w:r>
          </w:p>
          <w:p w:rsidR="001E707E" w:rsidRPr="00F84600" w:rsidRDefault="001E707E" w:rsidP="00A861AF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1.2 </w:t>
            </w:r>
            <w:r w:rsidRPr="00F8460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F84600" w:rsidTr="004D7E98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задач, тестирование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1.3</w:t>
            </w: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Практическая работа № 3,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Лабораторная работа № 1,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1.4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1.5 </w:t>
            </w:r>
            <w:r w:rsidRPr="00F8460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1.6</w:t>
            </w:r>
            <w:r w:rsidRPr="00F8460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1.7 </w:t>
            </w:r>
            <w:r w:rsidRPr="00F8460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F84600" w:rsidTr="00B31B37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докладов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B31B37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3.1</w:t>
            </w:r>
            <w:r w:rsidR="00B31B37">
              <w:rPr>
                <w:bCs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Основные положения деталей машин</w:t>
            </w:r>
          </w:p>
        </w:tc>
      </w:tr>
      <w:tr w:rsidR="001E707E" w:rsidRPr="00F84600" w:rsidTr="00A861AF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3.2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F84600" w:rsidTr="009843CF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9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Лабораторная работа № 3,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оценка презентаций (докладов),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3.3 </w:t>
            </w:r>
            <w:r w:rsidRPr="00F8460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6B13F9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  <w:gridCol w:w="3385"/>
        <w:gridCol w:w="2466"/>
      </w:tblGrid>
      <w:tr w:rsidR="00A2705F" w:rsidRPr="00F84600" w:rsidTr="006D2010">
        <w:trPr>
          <w:trHeight w:val="79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F84600" w:rsidP="00F70387">
            <w:pPr>
              <w:rPr>
                <w:bCs/>
                <w:i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10 </w:t>
            </w:r>
            <w:r w:rsidRPr="00F84600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  <w:r w:rsidR="00A2705F" w:rsidRPr="00F84600">
              <w:rPr>
                <w:sz w:val="24"/>
                <w:szCs w:val="24"/>
              </w:rPr>
              <w:t>;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A2705F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 xml:space="preserve">Плоская система сходящихся сил 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  <w:r w:rsidRPr="00F84600">
              <w:rPr>
                <w:b/>
                <w:bCs/>
                <w:sz w:val="24"/>
                <w:szCs w:val="24"/>
              </w:rPr>
              <w:t xml:space="preserve"> Тема 1.4  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ED4EDC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Основные понятия и аксиомы динамики.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2.2</w:t>
            </w: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Растяжение и сжатие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2.3</w:t>
            </w:r>
          </w:p>
          <w:p w:rsidR="006D201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Срез и смятие</w:t>
            </w:r>
            <w:r w:rsidRPr="00F84600">
              <w:rPr>
                <w:b/>
                <w:bCs/>
                <w:sz w:val="24"/>
                <w:szCs w:val="24"/>
              </w:rPr>
              <w:t xml:space="preserve"> 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2.4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2.5</w:t>
            </w:r>
          </w:p>
          <w:p w:rsidR="00ED4EDC" w:rsidRPr="00F84600" w:rsidRDefault="00ED4EDC" w:rsidP="00ED4EDC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ED4EDC" w:rsidRPr="006D2010" w:rsidRDefault="006D2010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13 </w:t>
            </w:r>
            <w:r w:rsidRPr="00F84600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27 </w:t>
            </w:r>
            <w:r w:rsidRPr="00F84600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30 </w:t>
            </w:r>
            <w:r w:rsidRPr="00F84600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4.1.2</w:t>
      </w:r>
      <w:r w:rsidR="007C1D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Зао</w:t>
      </w:r>
      <w:r w:rsidRPr="003D33BF">
        <w:rPr>
          <w:b/>
          <w:sz w:val="28"/>
          <w:szCs w:val="28"/>
        </w:rPr>
        <w:t>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E84E2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>осуществляется преподавателем в процессе проведения практических занятий</w:t>
      </w:r>
      <w:r>
        <w:rPr>
          <w:sz w:val="28"/>
          <w:szCs w:val="28"/>
        </w:rPr>
        <w:t>, домашней контрольной работы, экзамена.</w:t>
      </w: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303"/>
        <w:gridCol w:w="3462"/>
        <w:gridCol w:w="2567"/>
      </w:tblGrid>
      <w:tr w:rsidR="001E707E" w:rsidRPr="006D2010" w:rsidTr="00FB5C60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6D2010" w:rsidTr="00FB5C60">
        <w:trPr>
          <w:trHeight w:val="869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6D2010" w:rsidTr="00FB5C60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2.4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Кручение</w:t>
            </w:r>
          </w:p>
        </w:tc>
      </w:tr>
      <w:tr w:rsidR="001E707E" w:rsidRPr="006D2010" w:rsidTr="00FB5C60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работа, 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2.5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Изгиб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E5546B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3.3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ПК1.2,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6D2010" w:rsidTr="00FB5C60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Домашняя контрольная работа,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1.2 </w:t>
            </w:r>
            <w:r w:rsidRPr="006D201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6D2010" w:rsidTr="00FB5C60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6D2010" w:rsidRDefault="001E707E" w:rsidP="00E5546B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1.3</w:t>
            </w:r>
            <w:r w:rsidRPr="006D201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1.4 </w:t>
            </w:r>
            <w:r w:rsidRPr="006D201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1.5 </w:t>
            </w:r>
            <w:r w:rsidRPr="006D201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1.6</w:t>
            </w:r>
            <w:r w:rsidRPr="006D201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1.7 </w:t>
            </w:r>
            <w:r w:rsidRPr="006D201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6D2010" w:rsidTr="00FB5C60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3.1</w:t>
            </w:r>
            <w:r w:rsidRPr="006D2010">
              <w:rPr>
                <w:sz w:val="24"/>
                <w:szCs w:val="24"/>
              </w:rPr>
              <w:t xml:space="preserve">Основные положения деталей машин 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3.2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6D2010" w:rsidTr="00FB5C60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  <w:p w:rsidR="00E5546B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1E707E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3.3 </w:t>
            </w:r>
            <w:r w:rsidRPr="006D201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4B49C8" w:rsidRDefault="004B49C8">
      <w:pPr>
        <w:widowControl/>
        <w:autoSpaceDE/>
        <w:autoSpaceDN/>
        <w:adjustRightInd/>
        <w:spacing w:after="200" w:line="276" w:lineRule="auto"/>
      </w:pPr>
    </w:p>
    <w:p w:rsidR="004B49C8" w:rsidRPr="004B49C8" w:rsidRDefault="004B49C8" w:rsidP="004B49C8"/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5.1 Перечень используемых методов обучения: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07699D">
        <w:rPr>
          <w:sz w:val="28"/>
          <w:szCs w:val="28"/>
        </w:rPr>
        <w:t>1.6.1 Пассивные:</w:t>
      </w:r>
      <w:r>
        <w:rPr>
          <w:sz w:val="28"/>
          <w:szCs w:val="28"/>
        </w:rPr>
        <w:t xml:space="preserve">  лекции, опросы</w:t>
      </w:r>
    </w:p>
    <w:p w:rsidR="00334C1D" w:rsidRPr="00D96AFE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D96AFE">
        <w:rPr>
          <w:sz w:val="28"/>
          <w:szCs w:val="28"/>
        </w:rPr>
        <w:t>1.6.2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B49C8" w:rsidRDefault="004B49C8" w:rsidP="004B49C8"/>
    <w:p w:rsidR="004B49C8" w:rsidRPr="004B49C8" w:rsidRDefault="004B49C8" w:rsidP="004B49C8"/>
    <w:p w:rsidR="004B49C8" w:rsidRPr="004B49C8" w:rsidRDefault="004B49C8" w:rsidP="004B49C8"/>
    <w:p w:rsidR="00CB4F12" w:rsidRPr="00CB4F12" w:rsidRDefault="00CB4F12" w:rsidP="00CB4F12">
      <w:pPr>
        <w:rPr>
          <w:sz w:val="2"/>
          <w:szCs w:val="2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1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B0" w:rsidRDefault="00AE14B0" w:rsidP="001312E1">
      <w:r>
        <w:separator/>
      </w:r>
    </w:p>
  </w:endnote>
  <w:endnote w:type="continuationSeparator" w:id="0">
    <w:p w:rsidR="00AE14B0" w:rsidRDefault="00AE14B0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74282"/>
      <w:docPartObj>
        <w:docPartGallery w:val="Page Numbers (Bottom of Page)"/>
        <w:docPartUnique/>
      </w:docPartObj>
    </w:sdtPr>
    <w:sdtEndPr/>
    <w:sdtContent>
      <w:p w:rsidR="00334C1D" w:rsidRDefault="00C12E2B">
        <w:pPr>
          <w:pStyle w:val="a7"/>
          <w:jc w:val="center"/>
        </w:pPr>
        <w:r>
          <w:fldChar w:fldCharType="begin"/>
        </w:r>
        <w:r w:rsidR="00334C1D">
          <w:instrText xml:space="preserve"> PAGE   \* MERGEFORMAT </w:instrText>
        </w:r>
        <w:r>
          <w:fldChar w:fldCharType="separate"/>
        </w:r>
        <w:r w:rsidR="00C75C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34C1D" w:rsidRDefault="00334C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1D" w:rsidRDefault="00C12E2B">
    <w:pPr>
      <w:pStyle w:val="a7"/>
      <w:jc w:val="center"/>
    </w:pPr>
    <w:r>
      <w:fldChar w:fldCharType="begin"/>
    </w:r>
    <w:r w:rsidR="00334C1D">
      <w:instrText xml:space="preserve"> PAGE   \* MERGEFORMAT </w:instrText>
    </w:r>
    <w:r>
      <w:fldChar w:fldCharType="separate"/>
    </w:r>
    <w:r w:rsidR="00C75C92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1D" w:rsidRDefault="00C12E2B">
    <w:pPr>
      <w:pStyle w:val="a7"/>
      <w:jc w:val="center"/>
    </w:pPr>
    <w:r>
      <w:fldChar w:fldCharType="begin"/>
    </w:r>
    <w:r w:rsidR="00334C1D">
      <w:instrText xml:space="preserve"> PAGE   \* MERGEFORMAT </w:instrText>
    </w:r>
    <w:r>
      <w:fldChar w:fldCharType="separate"/>
    </w:r>
    <w:r w:rsidR="00C75C92">
      <w:rPr>
        <w:noProof/>
      </w:rPr>
      <w:t>24</w:t>
    </w:r>
    <w:r>
      <w:rPr>
        <w:noProof/>
      </w:rPr>
      <w:fldChar w:fldCharType="end"/>
    </w:r>
  </w:p>
  <w:p w:rsidR="00334C1D" w:rsidRDefault="00334C1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1D" w:rsidRDefault="00334C1D">
    <w:pPr>
      <w:pStyle w:val="a7"/>
      <w:jc w:val="center"/>
    </w:pPr>
  </w:p>
  <w:p w:rsidR="00334C1D" w:rsidRDefault="00334C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B0" w:rsidRDefault="00AE14B0" w:rsidP="001312E1">
      <w:r>
        <w:separator/>
      </w:r>
    </w:p>
  </w:footnote>
  <w:footnote w:type="continuationSeparator" w:id="0">
    <w:p w:rsidR="00AE14B0" w:rsidRDefault="00AE14B0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 w15:restartNumberingAfterBreak="0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7F56"/>
    <w:rsid w:val="00054DD6"/>
    <w:rsid w:val="00056BEA"/>
    <w:rsid w:val="00060782"/>
    <w:rsid w:val="00074D1A"/>
    <w:rsid w:val="000758DE"/>
    <w:rsid w:val="0007699D"/>
    <w:rsid w:val="0007743B"/>
    <w:rsid w:val="00085D3A"/>
    <w:rsid w:val="00092029"/>
    <w:rsid w:val="0009413F"/>
    <w:rsid w:val="000950D9"/>
    <w:rsid w:val="00095F7C"/>
    <w:rsid w:val="000968A1"/>
    <w:rsid w:val="000A1B7E"/>
    <w:rsid w:val="000A7DC9"/>
    <w:rsid w:val="000B2070"/>
    <w:rsid w:val="000C0C59"/>
    <w:rsid w:val="000C1F6B"/>
    <w:rsid w:val="000C714F"/>
    <w:rsid w:val="000C7E47"/>
    <w:rsid w:val="000D04C4"/>
    <w:rsid w:val="000D20B3"/>
    <w:rsid w:val="000E02D0"/>
    <w:rsid w:val="000E724C"/>
    <w:rsid w:val="000F63F9"/>
    <w:rsid w:val="00101521"/>
    <w:rsid w:val="0010174F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A04CE"/>
    <w:rsid w:val="001A3754"/>
    <w:rsid w:val="001A7161"/>
    <w:rsid w:val="001B4919"/>
    <w:rsid w:val="001B5CBA"/>
    <w:rsid w:val="001C1B9A"/>
    <w:rsid w:val="001C2668"/>
    <w:rsid w:val="001C3B17"/>
    <w:rsid w:val="001C6F93"/>
    <w:rsid w:val="001C7D18"/>
    <w:rsid w:val="001C7ECA"/>
    <w:rsid w:val="001D2412"/>
    <w:rsid w:val="001D6795"/>
    <w:rsid w:val="001E707E"/>
    <w:rsid w:val="001F4B2C"/>
    <w:rsid w:val="00202A96"/>
    <w:rsid w:val="00203F52"/>
    <w:rsid w:val="00207076"/>
    <w:rsid w:val="0021425A"/>
    <w:rsid w:val="00217329"/>
    <w:rsid w:val="00217807"/>
    <w:rsid w:val="00223FA5"/>
    <w:rsid w:val="0023347A"/>
    <w:rsid w:val="00242324"/>
    <w:rsid w:val="002470C1"/>
    <w:rsid w:val="00247FA8"/>
    <w:rsid w:val="00252485"/>
    <w:rsid w:val="00253ACF"/>
    <w:rsid w:val="00266842"/>
    <w:rsid w:val="00271892"/>
    <w:rsid w:val="002724E2"/>
    <w:rsid w:val="002730E4"/>
    <w:rsid w:val="00282DFA"/>
    <w:rsid w:val="00283CCF"/>
    <w:rsid w:val="00287E24"/>
    <w:rsid w:val="002B155B"/>
    <w:rsid w:val="002B5105"/>
    <w:rsid w:val="002C20F6"/>
    <w:rsid w:val="002C6794"/>
    <w:rsid w:val="002C7BB8"/>
    <w:rsid w:val="002D196C"/>
    <w:rsid w:val="002D1DB4"/>
    <w:rsid w:val="002D2287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7FB7"/>
    <w:rsid w:val="00322E7A"/>
    <w:rsid w:val="00323065"/>
    <w:rsid w:val="00334C1D"/>
    <w:rsid w:val="003444BE"/>
    <w:rsid w:val="003659B4"/>
    <w:rsid w:val="0036655B"/>
    <w:rsid w:val="003747ED"/>
    <w:rsid w:val="00381554"/>
    <w:rsid w:val="003815EB"/>
    <w:rsid w:val="003858E6"/>
    <w:rsid w:val="003906C8"/>
    <w:rsid w:val="003A3314"/>
    <w:rsid w:val="003A4548"/>
    <w:rsid w:val="003A6DB5"/>
    <w:rsid w:val="003B13C9"/>
    <w:rsid w:val="003B2E8D"/>
    <w:rsid w:val="003C25BB"/>
    <w:rsid w:val="003C30CA"/>
    <w:rsid w:val="003C6089"/>
    <w:rsid w:val="003D33BF"/>
    <w:rsid w:val="003D719A"/>
    <w:rsid w:val="003E19FD"/>
    <w:rsid w:val="003E6454"/>
    <w:rsid w:val="003F5971"/>
    <w:rsid w:val="00413A08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5521A"/>
    <w:rsid w:val="0046269E"/>
    <w:rsid w:val="00465E54"/>
    <w:rsid w:val="00466762"/>
    <w:rsid w:val="0047009D"/>
    <w:rsid w:val="00480BAD"/>
    <w:rsid w:val="00481029"/>
    <w:rsid w:val="00484B8D"/>
    <w:rsid w:val="004874E1"/>
    <w:rsid w:val="004910CA"/>
    <w:rsid w:val="00492DAC"/>
    <w:rsid w:val="004A1666"/>
    <w:rsid w:val="004A27AE"/>
    <w:rsid w:val="004A2CF4"/>
    <w:rsid w:val="004A7ABB"/>
    <w:rsid w:val="004B1BA2"/>
    <w:rsid w:val="004B39F1"/>
    <w:rsid w:val="004B49C8"/>
    <w:rsid w:val="004C1452"/>
    <w:rsid w:val="004C44DB"/>
    <w:rsid w:val="004C77CB"/>
    <w:rsid w:val="004D3CC5"/>
    <w:rsid w:val="004D7E98"/>
    <w:rsid w:val="004E0E60"/>
    <w:rsid w:val="004E28AE"/>
    <w:rsid w:val="004F61DE"/>
    <w:rsid w:val="00501471"/>
    <w:rsid w:val="005034AF"/>
    <w:rsid w:val="00506362"/>
    <w:rsid w:val="00510683"/>
    <w:rsid w:val="00512275"/>
    <w:rsid w:val="005141A5"/>
    <w:rsid w:val="00514FD2"/>
    <w:rsid w:val="005216FA"/>
    <w:rsid w:val="00530B0C"/>
    <w:rsid w:val="005320E4"/>
    <w:rsid w:val="005331D6"/>
    <w:rsid w:val="00540FDF"/>
    <w:rsid w:val="00541A98"/>
    <w:rsid w:val="005443BD"/>
    <w:rsid w:val="00551E2D"/>
    <w:rsid w:val="00564B2D"/>
    <w:rsid w:val="00566BAD"/>
    <w:rsid w:val="0056788E"/>
    <w:rsid w:val="005701F6"/>
    <w:rsid w:val="00571052"/>
    <w:rsid w:val="005752BA"/>
    <w:rsid w:val="005767BB"/>
    <w:rsid w:val="00587EE3"/>
    <w:rsid w:val="00591126"/>
    <w:rsid w:val="005A19F6"/>
    <w:rsid w:val="005B0F99"/>
    <w:rsid w:val="005B11A7"/>
    <w:rsid w:val="005B327B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3E42"/>
    <w:rsid w:val="006124F1"/>
    <w:rsid w:val="00612BC5"/>
    <w:rsid w:val="00621548"/>
    <w:rsid w:val="00625475"/>
    <w:rsid w:val="00630041"/>
    <w:rsid w:val="00633752"/>
    <w:rsid w:val="00637EB5"/>
    <w:rsid w:val="00645FB7"/>
    <w:rsid w:val="00647745"/>
    <w:rsid w:val="0064780A"/>
    <w:rsid w:val="006536AF"/>
    <w:rsid w:val="00662E5A"/>
    <w:rsid w:val="0066593F"/>
    <w:rsid w:val="00671F4A"/>
    <w:rsid w:val="00676B85"/>
    <w:rsid w:val="00687501"/>
    <w:rsid w:val="006B12F2"/>
    <w:rsid w:val="006B13F9"/>
    <w:rsid w:val="006B4783"/>
    <w:rsid w:val="006B7109"/>
    <w:rsid w:val="006C2F2D"/>
    <w:rsid w:val="006C5EC3"/>
    <w:rsid w:val="006D2010"/>
    <w:rsid w:val="006D223B"/>
    <w:rsid w:val="006D5298"/>
    <w:rsid w:val="006D6B44"/>
    <w:rsid w:val="006E03C1"/>
    <w:rsid w:val="006E32E5"/>
    <w:rsid w:val="006E3311"/>
    <w:rsid w:val="006E40E0"/>
    <w:rsid w:val="006F0361"/>
    <w:rsid w:val="006F4D46"/>
    <w:rsid w:val="00704D03"/>
    <w:rsid w:val="00712AFA"/>
    <w:rsid w:val="0071507A"/>
    <w:rsid w:val="00723D52"/>
    <w:rsid w:val="007254BB"/>
    <w:rsid w:val="0074428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802C75"/>
    <w:rsid w:val="00804829"/>
    <w:rsid w:val="00820F9A"/>
    <w:rsid w:val="00825F8E"/>
    <w:rsid w:val="00835332"/>
    <w:rsid w:val="00837D8F"/>
    <w:rsid w:val="00841777"/>
    <w:rsid w:val="00844F28"/>
    <w:rsid w:val="00850BF3"/>
    <w:rsid w:val="008531F1"/>
    <w:rsid w:val="00873476"/>
    <w:rsid w:val="00875854"/>
    <w:rsid w:val="008819A0"/>
    <w:rsid w:val="00883C1C"/>
    <w:rsid w:val="0088494E"/>
    <w:rsid w:val="008857E1"/>
    <w:rsid w:val="00890ADF"/>
    <w:rsid w:val="0089396F"/>
    <w:rsid w:val="00893B29"/>
    <w:rsid w:val="008967FC"/>
    <w:rsid w:val="008A01BC"/>
    <w:rsid w:val="008C2ED5"/>
    <w:rsid w:val="008D51C3"/>
    <w:rsid w:val="008D56C1"/>
    <w:rsid w:val="008E0865"/>
    <w:rsid w:val="008E38DB"/>
    <w:rsid w:val="008F4786"/>
    <w:rsid w:val="008F60F7"/>
    <w:rsid w:val="009020DB"/>
    <w:rsid w:val="00905FE4"/>
    <w:rsid w:val="00923961"/>
    <w:rsid w:val="00932D16"/>
    <w:rsid w:val="00933564"/>
    <w:rsid w:val="00935392"/>
    <w:rsid w:val="009366AB"/>
    <w:rsid w:val="009367F4"/>
    <w:rsid w:val="00946EAE"/>
    <w:rsid w:val="009527B9"/>
    <w:rsid w:val="00955709"/>
    <w:rsid w:val="00955B11"/>
    <w:rsid w:val="00955F96"/>
    <w:rsid w:val="00956D17"/>
    <w:rsid w:val="00966D17"/>
    <w:rsid w:val="00977FE3"/>
    <w:rsid w:val="00983C01"/>
    <w:rsid w:val="009843CF"/>
    <w:rsid w:val="0099271C"/>
    <w:rsid w:val="009A4B5C"/>
    <w:rsid w:val="009A7B90"/>
    <w:rsid w:val="009C2111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20A8B"/>
    <w:rsid w:val="00A2705F"/>
    <w:rsid w:val="00A3201B"/>
    <w:rsid w:val="00A328C0"/>
    <w:rsid w:val="00A36D3D"/>
    <w:rsid w:val="00A46F69"/>
    <w:rsid w:val="00A5283F"/>
    <w:rsid w:val="00A5586D"/>
    <w:rsid w:val="00A73FD7"/>
    <w:rsid w:val="00A75109"/>
    <w:rsid w:val="00A81F4A"/>
    <w:rsid w:val="00A8588B"/>
    <w:rsid w:val="00A861AF"/>
    <w:rsid w:val="00A90A88"/>
    <w:rsid w:val="00A9580A"/>
    <w:rsid w:val="00A9796A"/>
    <w:rsid w:val="00AA0AAE"/>
    <w:rsid w:val="00AA4287"/>
    <w:rsid w:val="00AA56F3"/>
    <w:rsid w:val="00AB30DD"/>
    <w:rsid w:val="00AB60EB"/>
    <w:rsid w:val="00AB6525"/>
    <w:rsid w:val="00AB7708"/>
    <w:rsid w:val="00AC0810"/>
    <w:rsid w:val="00AC64C9"/>
    <w:rsid w:val="00AC6B0A"/>
    <w:rsid w:val="00AD065E"/>
    <w:rsid w:val="00AD27F4"/>
    <w:rsid w:val="00AE14B0"/>
    <w:rsid w:val="00AE2E90"/>
    <w:rsid w:val="00AF3369"/>
    <w:rsid w:val="00AF6100"/>
    <w:rsid w:val="00B003B3"/>
    <w:rsid w:val="00B12A5D"/>
    <w:rsid w:val="00B16220"/>
    <w:rsid w:val="00B17074"/>
    <w:rsid w:val="00B20006"/>
    <w:rsid w:val="00B24368"/>
    <w:rsid w:val="00B2696F"/>
    <w:rsid w:val="00B31B37"/>
    <w:rsid w:val="00B365DE"/>
    <w:rsid w:val="00B40087"/>
    <w:rsid w:val="00B40380"/>
    <w:rsid w:val="00B459B8"/>
    <w:rsid w:val="00B46051"/>
    <w:rsid w:val="00B51FB2"/>
    <w:rsid w:val="00B5276D"/>
    <w:rsid w:val="00B53B8D"/>
    <w:rsid w:val="00B65BD6"/>
    <w:rsid w:val="00B82A73"/>
    <w:rsid w:val="00B857A3"/>
    <w:rsid w:val="00B861D1"/>
    <w:rsid w:val="00B947E0"/>
    <w:rsid w:val="00B96DB2"/>
    <w:rsid w:val="00BA6970"/>
    <w:rsid w:val="00BB0805"/>
    <w:rsid w:val="00BB33A9"/>
    <w:rsid w:val="00BB3552"/>
    <w:rsid w:val="00BB481D"/>
    <w:rsid w:val="00BB4CEF"/>
    <w:rsid w:val="00BB526D"/>
    <w:rsid w:val="00BC1B97"/>
    <w:rsid w:val="00BC645A"/>
    <w:rsid w:val="00BC7132"/>
    <w:rsid w:val="00BD7BE6"/>
    <w:rsid w:val="00BE08A9"/>
    <w:rsid w:val="00BE100C"/>
    <w:rsid w:val="00BE346C"/>
    <w:rsid w:val="00BF0349"/>
    <w:rsid w:val="00BF2E0E"/>
    <w:rsid w:val="00BF7A48"/>
    <w:rsid w:val="00C108DD"/>
    <w:rsid w:val="00C12C16"/>
    <w:rsid w:val="00C12E2B"/>
    <w:rsid w:val="00C231C6"/>
    <w:rsid w:val="00C2424F"/>
    <w:rsid w:val="00C43C8A"/>
    <w:rsid w:val="00C43CAE"/>
    <w:rsid w:val="00C441EA"/>
    <w:rsid w:val="00C47E33"/>
    <w:rsid w:val="00C505C6"/>
    <w:rsid w:val="00C71915"/>
    <w:rsid w:val="00C71A3F"/>
    <w:rsid w:val="00C75C92"/>
    <w:rsid w:val="00C75F99"/>
    <w:rsid w:val="00C81E51"/>
    <w:rsid w:val="00C83242"/>
    <w:rsid w:val="00C83391"/>
    <w:rsid w:val="00C83C4E"/>
    <w:rsid w:val="00C9211A"/>
    <w:rsid w:val="00C9589B"/>
    <w:rsid w:val="00C95AD7"/>
    <w:rsid w:val="00C97BF1"/>
    <w:rsid w:val="00CA10E2"/>
    <w:rsid w:val="00CA5076"/>
    <w:rsid w:val="00CA55C3"/>
    <w:rsid w:val="00CA6DDC"/>
    <w:rsid w:val="00CB4F12"/>
    <w:rsid w:val="00CB5964"/>
    <w:rsid w:val="00CB6064"/>
    <w:rsid w:val="00CC08CE"/>
    <w:rsid w:val="00CC0D20"/>
    <w:rsid w:val="00CC1E13"/>
    <w:rsid w:val="00CC2809"/>
    <w:rsid w:val="00CC2931"/>
    <w:rsid w:val="00CC58E0"/>
    <w:rsid w:val="00CE087B"/>
    <w:rsid w:val="00CE1F1C"/>
    <w:rsid w:val="00CE69FC"/>
    <w:rsid w:val="00CF0AF8"/>
    <w:rsid w:val="00CF3296"/>
    <w:rsid w:val="00CF5BD7"/>
    <w:rsid w:val="00D1062C"/>
    <w:rsid w:val="00D12D54"/>
    <w:rsid w:val="00D145E0"/>
    <w:rsid w:val="00D16AF8"/>
    <w:rsid w:val="00D20A89"/>
    <w:rsid w:val="00D2279F"/>
    <w:rsid w:val="00D22D8E"/>
    <w:rsid w:val="00D233F7"/>
    <w:rsid w:val="00D25A10"/>
    <w:rsid w:val="00D359F2"/>
    <w:rsid w:val="00D36C59"/>
    <w:rsid w:val="00D44BE0"/>
    <w:rsid w:val="00D4543E"/>
    <w:rsid w:val="00D51B61"/>
    <w:rsid w:val="00D52F4C"/>
    <w:rsid w:val="00D543D9"/>
    <w:rsid w:val="00D55819"/>
    <w:rsid w:val="00D726D2"/>
    <w:rsid w:val="00D822C6"/>
    <w:rsid w:val="00D8487E"/>
    <w:rsid w:val="00D952C3"/>
    <w:rsid w:val="00D9549D"/>
    <w:rsid w:val="00D96AFE"/>
    <w:rsid w:val="00DB2CE1"/>
    <w:rsid w:val="00DB7CF6"/>
    <w:rsid w:val="00DC2759"/>
    <w:rsid w:val="00DC7969"/>
    <w:rsid w:val="00DD3D13"/>
    <w:rsid w:val="00DE197A"/>
    <w:rsid w:val="00DE207B"/>
    <w:rsid w:val="00DE267F"/>
    <w:rsid w:val="00DE31B6"/>
    <w:rsid w:val="00E0204E"/>
    <w:rsid w:val="00E13CE6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7D83"/>
    <w:rsid w:val="00E7452D"/>
    <w:rsid w:val="00E84E27"/>
    <w:rsid w:val="00E94186"/>
    <w:rsid w:val="00E95503"/>
    <w:rsid w:val="00EA19E0"/>
    <w:rsid w:val="00EA2A9E"/>
    <w:rsid w:val="00ED21DF"/>
    <w:rsid w:val="00ED3429"/>
    <w:rsid w:val="00ED3C9B"/>
    <w:rsid w:val="00ED4EDC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50E12"/>
    <w:rsid w:val="00F6656E"/>
    <w:rsid w:val="00F665F9"/>
    <w:rsid w:val="00F70387"/>
    <w:rsid w:val="00F725E2"/>
    <w:rsid w:val="00F845F2"/>
    <w:rsid w:val="00F84600"/>
    <w:rsid w:val="00F8733B"/>
    <w:rsid w:val="00F916A0"/>
    <w:rsid w:val="00F91995"/>
    <w:rsid w:val="00F919F9"/>
    <w:rsid w:val="00F961EB"/>
    <w:rsid w:val="00FA0B49"/>
    <w:rsid w:val="00FB2B5D"/>
    <w:rsid w:val="00FB2D4D"/>
    <w:rsid w:val="00FB5C60"/>
    <w:rsid w:val="00FB7332"/>
    <w:rsid w:val="00FD42F1"/>
    <w:rsid w:val="00FE1EEC"/>
    <w:rsid w:val="00FE48A3"/>
    <w:rsid w:val="00FF3797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F3F6A8-1AFA-4D9F-AF60-8AAEF1AE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858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34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85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3">
    <w:name w:val="Style23"/>
    <w:basedOn w:val="a"/>
    <w:uiPriority w:val="99"/>
    <w:rsid w:val="00C75C92"/>
    <w:pPr>
      <w:jc w:val="both"/>
    </w:pPr>
    <w:rPr>
      <w:rFonts w:eastAsia="Calibri"/>
      <w:sz w:val="24"/>
      <w:szCs w:val="24"/>
    </w:rPr>
  </w:style>
  <w:style w:type="character" w:customStyle="1" w:styleId="FontStyle50">
    <w:name w:val="Font Style50"/>
    <w:uiPriority w:val="99"/>
    <w:rsid w:val="00C75C92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C75C92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5F7A-F092-4A64-AF33-CA9AC06B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33</Pages>
  <Words>7557</Words>
  <Characters>43079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директора УМО</cp:lastModifiedBy>
  <cp:revision>18</cp:revision>
  <cp:lastPrinted>2020-02-07T05:05:00Z</cp:lastPrinted>
  <dcterms:created xsi:type="dcterms:W3CDTF">2012-10-26T14:09:00Z</dcterms:created>
  <dcterms:modified xsi:type="dcterms:W3CDTF">2025-01-09T08:45:00Z</dcterms:modified>
</cp:coreProperties>
</file>