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4B" w:rsidRPr="00FD004B" w:rsidRDefault="00FD004B" w:rsidP="00FD004B">
      <w:pPr>
        <w:spacing w:after="20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004B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Комплект оценочных материалов</w:t>
      </w:r>
      <w:r w:rsidRPr="00FD00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D004B" w:rsidRPr="00FD004B" w:rsidRDefault="00FD004B" w:rsidP="00FD004B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FD004B" w:rsidRPr="00FD004B" w:rsidRDefault="00FD004B" w:rsidP="00FD0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4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ОП. 10 Экология на железнодорожном транспорте</w:t>
      </w:r>
    </w:p>
    <w:p w:rsidR="00FD004B" w:rsidRPr="00FD004B" w:rsidRDefault="00FD004B" w:rsidP="00FD004B">
      <w:pPr>
        <w:spacing w:after="0" w:line="276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FD004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Образовательная программа Организация перевозок</w:t>
      </w:r>
    </w:p>
    <w:p w:rsidR="00FD004B" w:rsidRPr="00FD004B" w:rsidRDefault="00FD004B" w:rsidP="00FD004B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5102" w:type="pct"/>
        <w:tblLayout w:type="fixed"/>
        <w:tblLook w:val="04A0" w:firstRow="1" w:lastRow="0" w:firstColumn="1" w:lastColumn="0" w:noHBand="0" w:noVBand="1"/>
      </w:tblPr>
      <w:tblGrid>
        <w:gridCol w:w="420"/>
        <w:gridCol w:w="1614"/>
        <w:gridCol w:w="1582"/>
        <w:gridCol w:w="2617"/>
        <w:gridCol w:w="3542"/>
        <w:gridCol w:w="1380"/>
        <w:gridCol w:w="285"/>
        <w:gridCol w:w="35"/>
        <w:gridCol w:w="285"/>
        <w:gridCol w:w="1701"/>
        <w:gridCol w:w="2553"/>
      </w:tblGrid>
      <w:tr w:rsidR="00FD004B" w:rsidRPr="00FD004B" w:rsidTr="00C20081">
        <w:trPr>
          <w:cantSplit/>
        </w:trPr>
        <w:tc>
          <w:tcPr>
            <w:tcW w:w="131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Номер </w:t>
            </w:r>
          </w:p>
        </w:tc>
        <w:tc>
          <w:tcPr>
            <w:tcW w:w="504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Время/ тип задания</w:t>
            </w:r>
          </w:p>
        </w:tc>
        <w:tc>
          <w:tcPr>
            <w:tcW w:w="494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Код компетенции</w:t>
            </w:r>
          </w:p>
        </w:tc>
        <w:tc>
          <w:tcPr>
            <w:tcW w:w="1923" w:type="pct"/>
            <w:gridSpan w:val="2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Результаты обучения по дисциплине</w:t>
            </w:r>
          </w:p>
        </w:tc>
        <w:tc>
          <w:tcPr>
            <w:tcW w:w="1151" w:type="pct"/>
            <w:gridSpan w:val="5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Содержание задания</w:t>
            </w:r>
          </w:p>
        </w:tc>
        <w:tc>
          <w:tcPr>
            <w:tcW w:w="797" w:type="pct"/>
            <w:vMerge w:val="restar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Ключи</w:t>
            </w:r>
          </w:p>
        </w:tc>
      </w:tr>
      <w:tr w:rsidR="00FD004B" w:rsidRPr="00FD004B" w:rsidTr="00C20081">
        <w:trPr>
          <w:cantSplit/>
        </w:trPr>
        <w:tc>
          <w:tcPr>
            <w:tcW w:w="131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504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494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817" w:type="pc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Умения</w:t>
            </w:r>
          </w:p>
        </w:tc>
        <w:tc>
          <w:tcPr>
            <w:tcW w:w="1106" w:type="pct"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  <w:r w:rsidRPr="00FD004B">
              <w:rPr>
                <w:rFonts w:eastAsia="Calibri"/>
              </w:rPr>
              <w:t>Знания</w:t>
            </w:r>
          </w:p>
        </w:tc>
        <w:tc>
          <w:tcPr>
            <w:tcW w:w="1151" w:type="pct"/>
            <w:gridSpan w:val="5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  <w:tc>
          <w:tcPr>
            <w:tcW w:w="797" w:type="pct"/>
            <w:vMerge/>
            <w:vAlign w:val="center"/>
          </w:tcPr>
          <w:p w:rsidR="00FD004B" w:rsidRPr="00FD004B" w:rsidRDefault="00FD004B" w:rsidP="00FD004B">
            <w:pPr>
              <w:jc w:val="center"/>
              <w:rPr>
                <w:rFonts w:eastAsia="Calibri"/>
              </w:rPr>
            </w:pPr>
          </w:p>
        </w:tc>
      </w:tr>
      <w:tr w:rsidR="00FD004B" w:rsidRPr="00FD004B" w:rsidTr="00C20081">
        <w:trPr>
          <w:cantSplit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1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/>
                <w:i/>
              </w:rPr>
              <w:t>2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ОК 07 Содействовать сохранению окружающей среды, ресурсосбережению,</w:t>
            </w:r>
          </w:p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применять знания об изменении климата, принципы бережливого производства,</w:t>
            </w: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  <w:lang w:eastAsia="ru-RU"/>
              </w:rPr>
              <w:t>эффективно действовать в чрезвычайных ситуациях.</w:t>
            </w:r>
          </w:p>
        </w:tc>
        <w:tc>
          <w:tcPr>
            <w:tcW w:w="817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>- соблюдать нормы экологической безопасности</w:t>
            </w:r>
          </w:p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  <w:iCs/>
              </w:rPr>
            </w:pPr>
          </w:p>
        </w:tc>
        <w:tc>
          <w:tcPr>
            <w:tcW w:w="1106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 xml:space="preserve">- Правила экологической безопасности при ведении профессиональной деятельности </w:t>
            </w:r>
          </w:p>
          <w:p w:rsidR="00FD004B" w:rsidRPr="00FD004B" w:rsidRDefault="00FD004B" w:rsidP="00FD004B">
            <w:pPr>
              <w:rPr>
                <w:rFonts w:eastAsia="Calibri"/>
                <w:iCs/>
              </w:rPr>
            </w:pPr>
            <w:r w:rsidRPr="00FD004B">
              <w:rPr>
                <w:rFonts w:eastAsia="Calibri"/>
                <w:iCs/>
              </w:rPr>
              <w:t>- основные ресурсы, задействованные в профессиональной деятельности</w:t>
            </w:r>
          </w:p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  <w:iCs/>
              </w:rPr>
            </w:pPr>
          </w:p>
        </w:tc>
        <w:tc>
          <w:tcPr>
            <w:tcW w:w="1151" w:type="pct"/>
            <w:gridSpan w:val="5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 Прочитайте указанное ниже определение и определите, какому термину оно соответствует.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Поступление в окружающую среду не свойственных ей веществ или увеличение концентрации имеющихся в количествах, которые ухудшают её состояние и могут негативно влиять на живые организмы.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экологическая катастрофа,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глобальная экологическая проблема,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загрязнение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кислотные дожди</w:t>
            </w:r>
          </w:p>
        </w:tc>
        <w:tc>
          <w:tcPr>
            <w:tcW w:w="797" w:type="pct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</w:t>
            </w:r>
          </w:p>
        </w:tc>
      </w:tr>
      <w:tr w:rsidR="00FD004B" w:rsidRPr="00FD004B" w:rsidTr="00C20081">
        <w:trPr>
          <w:cantSplit/>
          <w:trHeight w:val="81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2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  <w:r w:rsidRPr="00FD004B">
              <w:rPr>
                <w:rFonts w:eastAsia="Calibri"/>
                <w:b/>
                <w:i/>
                <w:iCs/>
              </w:rPr>
              <w:t>1 мин</w:t>
            </w: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</w:rPr>
              <w:t>Задание закрытого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5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Установите соответствие между видами загрязнений и характерными загрязнителями.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797" w:type="pct"/>
            <w:vMerge w:val="restart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1-В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2-Г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3-Б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4-А</w:t>
            </w:r>
          </w:p>
        </w:tc>
      </w:tr>
      <w:tr w:rsidR="00FD004B" w:rsidRPr="00FD004B" w:rsidTr="00C20081">
        <w:trPr>
          <w:cantSplit/>
          <w:trHeight w:val="21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1.Химическое</w:t>
            </w:r>
          </w:p>
        </w:tc>
        <w:tc>
          <w:tcPr>
            <w:tcW w:w="631" w:type="pct"/>
            <w:gridSpan w:val="3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</w:t>
            </w:r>
            <w:r w:rsidRPr="00FD004B">
              <w:rPr>
                <w:rFonts w:eastAsia="Calibri"/>
                <w:shd w:val="clear" w:color="auto" w:fill="FFFFFF"/>
              </w:rPr>
              <w:t xml:space="preserve"> вирусы, грибы, водоросли, микроорганизмы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34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2.Физическое</w:t>
            </w:r>
          </w:p>
        </w:tc>
        <w:tc>
          <w:tcPr>
            <w:tcW w:w="631" w:type="pct"/>
            <w:gridSpan w:val="3"/>
            <w:shd w:val="clear" w:color="auto" w:fill="auto"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</w:t>
            </w:r>
            <w:r w:rsidRPr="00FD004B">
              <w:rPr>
                <w:rFonts w:eastAsia="Calibri"/>
                <w:shd w:val="clear" w:color="auto" w:fill="FFFFFF"/>
              </w:rPr>
              <w:t xml:space="preserve"> пластик, полиэтилен, металлолом, твердые отходы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69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31" w:type="pct"/>
            <w:gridSpan w:val="3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3.Механическое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</w:t>
            </w:r>
            <w:r w:rsidRPr="00FD004B">
              <w:rPr>
                <w:rFonts w:eastAsia="Calibri"/>
                <w:shd w:val="clear" w:color="auto" w:fill="FFFFFF"/>
              </w:rPr>
              <w:t xml:space="preserve"> нефть, удобрения, нефтепродукты, отходы очистных сооружений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69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31" w:type="pct"/>
            <w:gridSpan w:val="3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4.Биологическое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радиация, шум, вибрация, электро-магнитное излучение</w:t>
            </w:r>
          </w:p>
        </w:tc>
        <w:tc>
          <w:tcPr>
            <w:tcW w:w="797" w:type="pct"/>
            <w:vMerge/>
            <w:shd w:val="clear" w:color="auto" w:fill="auto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904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lastRenderedPageBreak/>
              <w:t>3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2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Times New Roman"/>
              </w:rPr>
              <w:t xml:space="preserve">Определите название закона, формулировка которого записана ниже. 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Некоторые изменения в экосистемах могут быть необратимыми, и для восстановления разрушенных систем потребуются значительные усилия и время.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Закон Либиха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Закон оптимума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Закон незаменимости фактора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 Закон необратимости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Д. </w:t>
            </w:r>
            <w:r w:rsidRPr="00FD004B">
              <w:rPr>
                <w:rFonts w:eastAsia="Times New Roman"/>
                <w:bCs/>
              </w:rPr>
              <w:t>Закон совместного действия факторов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</w:t>
            </w:r>
          </w:p>
        </w:tc>
      </w:tr>
      <w:tr w:rsidR="00FD004B" w:rsidRPr="00FD004B" w:rsidTr="00C20081">
        <w:trPr>
          <w:cantSplit/>
          <w:trHeight w:val="51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4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5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  <w:lang w:eastAsia="ru-RU"/>
              </w:rPr>
              <w:t xml:space="preserve">Задание </w:t>
            </w:r>
            <w:proofErr w:type="spellStart"/>
            <w:r w:rsidRPr="00FD004B">
              <w:rPr>
                <w:rFonts w:eastAsia="Calibri"/>
                <w:bCs/>
                <w:lang w:eastAsia="ru-RU"/>
              </w:rPr>
              <w:t>закры</w:t>
            </w:r>
            <w:proofErr w:type="spellEnd"/>
            <w:r w:rsidRPr="00FD004B">
              <w:rPr>
                <w:rFonts w:eastAsia="Calibri"/>
                <w:bCs/>
                <w:lang w:eastAsia="ru-RU"/>
              </w:rPr>
              <w:t>-того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4. Установите соответствие между </w:t>
            </w:r>
            <w:proofErr w:type="spellStart"/>
            <w:r w:rsidRPr="00FD004B">
              <w:rPr>
                <w:rFonts w:eastAsia="Times New Roman"/>
              </w:rPr>
              <w:t>природо</w:t>
            </w:r>
            <w:proofErr w:type="spellEnd"/>
            <w:r w:rsidRPr="00FD004B">
              <w:rPr>
                <w:rFonts w:eastAsia="Times New Roman"/>
              </w:rPr>
              <w:t>-экологическими факторами окружающей среды.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–Б</w:t>
            </w:r>
          </w:p>
          <w:p w:rsidR="00FD004B" w:rsidRPr="00FD004B" w:rsidRDefault="00FD004B" w:rsidP="00FD004B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–В</w:t>
            </w:r>
          </w:p>
          <w:p w:rsidR="00FD004B" w:rsidRPr="00FD004B" w:rsidRDefault="00FD004B" w:rsidP="00FD004B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- А</w:t>
            </w:r>
          </w:p>
          <w:p w:rsidR="00FD004B" w:rsidRPr="00FD004B" w:rsidRDefault="00FD004B" w:rsidP="00FD004B">
            <w:pPr>
              <w:shd w:val="clear" w:color="auto" w:fill="FFFFFF"/>
              <w:ind w:left="720"/>
              <w:contextualSpacing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44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1.Климатические условия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631" w:type="pct"/>
            <w:gridSpan w:val="3"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рельеф, состав грунтов, наличие водоемов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46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Состояние природных ресурсов</w:t>
            </w:r>
          </w:p>
        </w:tc>
        <w:tc>
          <w:tcPr>
            <w:tcW w:w="631" w:type="pct"/>
            <w:gridSpan w:val="3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температура, климат, влажность, солнечная радиация, ветер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73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3.Геологические и географические особенности</w:t>
            </w:r>
          </w:p>
        </w:tc>
        <w:tc>
          <w:tcPr>
            <w:tcW w:w="631" w:type="pct"/>
            <w:gridSpan w:val="3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воздух, вода, почва, растительность, животный мир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611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5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5. Определите, к каким факторам относит такие воздействия живой и неживой природы на организм человека, как уровень загрязнения окружающей среды; климатические изменения; доступ к чистой воде и санитарным условиям и т.д. 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социально-экологические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природно-экологические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климатические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географические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</w:t>
            </w:r>
          </w:p>
        </w:tc>
      </w:tr>
      <w:tr w:rsidR="00FD004B" w:rsidRPr="00FD004B" w:rsidTr="00C20081">
        <w:trPr>
          <w:cantSplit/>
          <w:trHeight w:val="705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6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5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  <w:lang w:eastAsia="ru-RU"/>
              </w:rPr>
              <w:t xml:space="preserve">Задание </w:t>
            </w:r>
            <w:proofErr w:type="spellStart"/>
            <w:r w:rsidRPr="00FD004B">
              <w:rPr>
                <w:rFonts w:eastAsia="Calibri"/>
                <w:bCs/>
                <w:lang w:eastAsia="ru-RU"/>
              </w:rPr>
              <w:t>закры</w:t>
            </w:r>
            <w:proofErr w:type="spellEnd"/>
            <w:r w:rsidRPr="00FD004B">
              <w:rPr>
                <w:rFonts w:eastAsia="Calibri"/>
                <w:bCs/>
                <w:lang w:eastAsia="ru-RU"/>
              </w:rPr>
              <w:t xml:space="preserve">-того типа на </w:t>
            </w:r>
            <w:r w:rsidRPr="00FD004B">
              <w:rPr>
                <w:rFonts w:eastAsia="Calibri"/>
                <w:bCs/>
                <w:lang w:eastAsia="ru-RU"/>
              </w:rPr>
              <w:lastRenderedPageBreak/>
              <w:t>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6. Установите соответствие между наименованием природного ресурса и его потребительской ценностью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 – В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– Г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 – Б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lastRenderedPageBreak/>
              <w:t>4. - А</w:t>
            </w:r>
          </w:p>
        </w:tc>
      </w:tr>
      <w:tr w:rsidR="00FD004B" w:rsidRPr="00FD004B" w:rsidTr="00C20081">
        <w:trPr>
          <w:cantSplit/>
          <w:trHeight w:val="22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 почва</w:t>
            </w:r>
          </w:p>
        </w:tc>
        <w:tc>
          <w:tcPr>
            <w:tcW w:w="7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</w:t>
            </w:r>
            <w:r w:rsidRPr="00FD004B">
              <w:rPr>
                <w:rFonts w:eastAsia="Calibri"/>
                <w:shd w:val="clear" w:color="auto" w:fill="FFFFFF"/>
              </w:rPr>
              <w:t xml:space="preserve"> необходим для процессов дыхания, горения, участвует в процессе фотосинтеза, удерживает тепло у поверхности земли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2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2. </w:t>
            </w:r>
            <w:proofErr w:type="spellStart"/>
            <w:r w:rsidRPr="00FD004B">
              <w:rPr>
                <w:rFonts w:eastAsia="Times New Roman"/>
              </w:rPr>
              <w:t>биота</w:t>
            </w:r>
            <w:proofErr w:type="spellEnd"/>
          </w:p>
        </w:tc>
        <w:tc>
          <w:tcPr>
            <w:tcW w:w="7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Б. сфера обитания, источник продуктов питания, активизирует процессы образования почвы, обеспечивает деятельность сельского хозяйства 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7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proofErr w:type="gramStart"/>
            <w:r w:rsidRPr="00FD004B">
              <w:rPr>
                <w:rFonts w:eastAsia="Times New Roman"/>
              </w:rPr>
              <w:t>3. .</w:t>
            </w:r>
            <w:proofErr w:type="gramEnd"/>
            <w:r w:rsidRPr="00FD004B">
              <w:rPr>
                <w:rFonts w:eastAsia="Times New Roman"/>
              </w:rPr>
              <w:t xml:space="preserve"> вода</w:t>
            </w:r>
          </w:p>
        </w:tc>
        <w:tc>
          <w:tcPr>
            <w:tcW w:w="7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Сырье, строительные материалы, сфера жизни, очищает воду, является основой продовольственной системы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4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rPr>
                <w:rFonts w:eastAsia="Calibri"/>
              </w:rPr>
            </w:pPr>
          </w:p>
        </w:tc>
        <w:tc>
          <w:tcPr>
            <w:tcW w:w="4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 воздух</w:t>
            </w:r>
          </w:p>
        </w:tc>
        <w:tc>
          <w:tcPr>
            <w:tcW w:w="7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питание, изготовление одежды, обуви, производство лекарств, выработка кислорода, сохранение почвы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7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iCs/>
              </w:rPr>
            </w:pPr>
            <w:r w:rsidRPr="00FD004B">
              <w:rPr>
                <w:rFonts w:eastAsia="Calibri"/>
                <w:b/>
                <w:bCs/>
                <w:i/>
                <w:iCs/>
              </w:rPr>
              <w:t xml:space="preserve">3 мин </w:t>
            </w:r>
          </w:p>
          <w:p w:rsidR="00FD004B" w:rsidRPr="00FD004B" w:rsidRDefault="00FD004B" w:rsidP="00FD004B">
            <w:pPr>
              <w:rPr>
                <w:rFonts w:eastAsia="Calibri"/>
                <w:bCs/>
                <w:iCs/>
              </w:rPr>
            </w:pPr>
            <w:r w:rsidRPr="00FD004B">
              <w:rPr>
                <w:rFonts w:eastAsia="Calibri"/>
                <w:bCs/>
                <w:iCs/>
              </w:rPr>
              <w:t>Задание открытого типа с развернутым ответом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7. Сформулируйте определение термина «природопользование»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  <w:bCs/>
              </w:rPr>
              <w:t>Природопользование</w:t>
            </w:r>
            <w:r w:rsidRPr="00FD004B">
              <w:rPr>
                <w:rFonts w:eastAsia="Times New Roman"/>
              </w:rPr>
              <w:t>—деятельность человека по использованию природных ресурсов и условий окружающей среды.</w:t>
            </w:r>
          </w:p>
        </w:tc>
      </w:tr>
      <w:tr w:rsidR="00FD004B" w:rsidRPr="00FD004B" w:rsidTr="00C20081">
        <w:trPr>
          <w:cantSplit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8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i/>
                <w:iCs/>
                <w:lang w:eastAsia="ru-RU"/>
              </w:rPr>
            </w:pPr>
            <w:r w:rsidRPr="00FD004B">
              <w:rPr>
                <w:rFonts w:eastAsia="Calibri"/>
                <w:b/>
                <w:i/>
                <w:iCs/>
                <w:lang w:eastAsia="ru-RU"/>
              </w:rPr>
              <w:t>2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закрытого типа на установления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  <w:lang w:eastAsia="ru-RU"/>
              </w:rPr>
            </w:pPr>
            <w:r w:rsidRPr="00FD004B">
              <w:rPr>
                <w:rFonts w:eastAsia="Times New Roman"/>
                <w:lang w:eastAsia="ru-RU"/>
              </w:rPr>
              <w:t>8. Из представленного ниже перечня характеристик выделите те, которые соответствуют особо охраняемым территориям – заповедникам.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  <w:lang w:eastAsia="ru-RU"/>
              </w:rPr>
              <w:t>А. П</w:t>
            </w:r>
            <w:r w:rsidRPr="00FD004B">
              <w:rPr>
                <w:rFonts w:eastAsia="Times New Roman"/>
              </w:rPr>
              <w:t>олностью запрещена любая хозяйственная деятельность,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Б. </w:t>
            </w:r>
            <w:r w:rsidRPr="00FD004B">
              <w:rPr>
                <w:rFonts w:eastAsia="Times New Roman"/>
                <w:bCs/>
              </w:rPr>
              <w:t>Сохраняются природные комплексы в естественном состоянии</w:t>
            </w:r>
            <w:r w:rsidRPr="00FD004B">
              <w:rPr>
                <w:rFonts w:eastAsia="Times New Roman"/>
              </w:rPr>
              <w:t>. 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В. </w:t>
            </w:r>
            <w:r w:rsidRPr="00FD004B">
              <w:rPr>
                <w:rFonts w:eastAsia="Times New Roman"/>
                <w:bCs/>
              </w:rPr>
              <w:t>Ведётся работа по восстановлению редких и исчезающих видов растений и животных</w:t>
            </w:r>
            <w:r w:rsidRPr="00FD004B">
              <w:rPr>
                <w:rFonts w:eastAsia="Times New Roman"/>
              </w:rPr>
              <w:t>. 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Г. </w:t>
            </w:r>
            <w:r w:rsidRPr="00FD004B">
              <w:rPr>
                <w:rFonts w:eastAsia="Times New Roman"/>
                <w:bCs/>
              </w:rPr>
              <w:t>Земли навечно изъяты из любых форм пользования</w:t>
            </w:r>
            <w:r w:rsidRPr="00FD004B">
              <w:rPr>
                <w:rFonts w:eastAsia="Times New Roman"/>
              </w:rPr>
              <w:t>. 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Все соответствуют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</w:t>
            </w:r>
          </w:p>
        </w:tc>
      </w:tr>
      <w:tr w:rsidR="00FD004B" w:rsidRPr="00FD004B" w:rsidTr="00C20081">
        <w:trPr>
          <w:cantSplit/>
          <w:trHeight w:val="72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lastRenderedPageBreak/>
              <w:t>9</w:t>
            </w: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/>
                <w:i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9. Установите соответствие между особо охраняемыми природными территориями и их особенностями.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 –В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–Г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 –А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4. -Б</w:t>
            </w:r>
          </w:p>
        </w:tc>
      </w:tr>
      <w:tr w:rsidR="00FD004B" w:rsidRPr="00FD004B" w:rsidTr="00C20081">
        <w:trPr>
          <w:cantSplit/>
          <w:trHeight w:val="15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1.Памятники природы</w:t>
            </w:r>
          </w:p>
        </w:tc>
        <w:tc>
          <w:tcPr>
            <w:tcW w:w="631" w:type="pct"/>
            <w:gridSpan w:val="3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А. Основная цель — сохранение природных комплексов и объектов в сочетании с организацией экологического просвещения населения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7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2.Биосферные заповедники</w:t>
            </w:r>
          </w:p>
        </w:tc>
        <w:tc>
          <w:tcPr>
            <w:tcW w:w="631" w:type="pct"/>
            <w:gridSpan w:val="3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Б. Участки природных территорий, в пределах которых (постоянно или временно) запрещены отдельные виды и формы хозяйственной деятельности с целью обеспечения охраны одного или нескольких ценных объектов живой природы или живописных типов ландшафта.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3.Национальный парк</w:t>
            </w:r>
          </w:p>
        </w:tc>
        <w:tc>
          <w:tcPr>
            <w:tcW w:w="631" w:type="pct"/>
            <w:gridSpan w:val="3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В. Объекты естественного и искусственного происхождения (пещеры, каньоны, ущелья, водопады, вековые деревья и т.д.). Основная цель—сохранение их естественного состояния.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4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20" w:type="pct"/>
            <w:gridSpan w:val="2"/>
          </w:tcPr>
          <w:p w:rsidR="00FD004B" w:rsidRPr="00FD004B" w:rsidRDefault="00FD004B" w:rsidP="00FD004B">
            <w:pPr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4.Заказники</w:t>
            </w:r>
          </w:p>
        </w:tc>
        <w:tc>
          <w:tcPr>
            <w:tcW w:w="631" w:type="pct"/>
            <w:gridSpan w:val="3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Г. Работают по согласованной программе ЮНЕСКО и ведут постоянные наблюдения за изменением природной среды под влиянием антропогенной деятельности человека.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3885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10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открытого типа с развернутым ответом и пояснениями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10.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Calibri"/>
                <w:bCs/>
              </w:rPr>
              <w:t>Дайте определение охраны окружающей среды согласно российскому законодательству.</w:t>
            </w:r>
          </w:p>
        </w:tc>
        <w:tc>
          <w:tcPr>
            <w:tcW w:w="797" w:type="pct"/>
          </w:tcPr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Times New Roman"/>
                <w:bCs/>
                <w:lang w:eastAsia="ru-RU"/>
              </w:rPr>
            </w:pPr>
            <w:r w:rsidRPr="00FD004B">
              <w:rPr>
                <w:rFonts w:eastAsia="Calibri"/>
                <w:bCs/>
              </w:rPr>
              <w:t>Охрана окружающей среды—это деятельность органов государственной власти, органов местного самоуправления, общественных объединений и других организаций, граждан,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его последствий.</w:t>
            </w:r>
          </w:p>
        </w:tc>
      </w:tr>
      <w:tr w:rsidR="00FD004B" w:rsidRPr="00FD004B" w:rsidTr="00C20081">
        <w:trPr>
          <w:cantSplit/>
          <w:trHeight w:val="1905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11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11.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Calibri"/>
                <w:bCs/>
              </w:rPr>
              <w:t>Международное право охраны окружающей среды—это совокупность норм и принципов, регулирующих международные отношения в сфере защиты окружающей среды, в целях охраны и рационального использования природных ресурсов. Приведите два примера международных соглашений в этой сфере.</w:t>
            </w:r>
          </w:p>
        </w:tc>
        <w:tc>
          <w:tcPr>
            <w:tcW w:w="797" w:type="pct"/>
          </w:tcPr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1. Рамочная конвенция ООН об изменении климата (с 1994 года);</w:t>
            </w:r>
          </w:p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2. Конвенция о биологическом разнообразии (с 1995 года).</w:t>
            </w:r>
          </w:p>
          <w:p w:rsidR="00FD004B" w:rsidRPr="00FD004B" w:rsidRDefault="00FD004B" w:rsidP="009D5674">
            <w:pPr>
              <w:shd w:val="clear" w:color="auto" w:fill="FFFFFF"/>
              <w:tabs>
                <w:tab w:val="left" w:pos="241"/>
              </w:tabs>
              <w:jc w:val="both"/>
              <w:rPr>
                <w:rFonts w:eastAsia="Calibri"/>
                <w:bCs/>
              </w:rPr>
            </w:pPr>
          </w:p>
        </w:tc>
      </w:tr>
      <w:tr w:rsidR="00FD004B" w:rsidRPr="00FD004B" w:rsidTr="00C20081">
        <w:trPr>
          <w:cantSplit/>
          <w:trHeight w:val="3675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12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  <w:b/>
                <w:bCs/>
                <w:i/>
                <w:iCs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</w:rPr>
              <w:t>Задание открытого типа с выбором двух правильных ответов.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12. Экологическое право—это совокупность юридических норм, регулирующих общественные отношения по отношению к окружающей природной среде, включая вопросы собственности на природные ресурсы, их рационального использования и охраны от вредных воздействий.</w:t>
            </w:r>
            <w:r w:rsidRPr="00FD004B">
              <w:rPr>
                <w:rFonts w:eastAsia="Calibri"/>
                <w:shd w:val="clear" w:color="auto" w:fill="FFFFFF"/>
              </w:rPr>
              <w:t xml:space="preserve"> </w:t>
            </w:r>
            <w:r w:rsidRPr="00FD004B">
              <w:rPr>
                <w:rFonts w:eastAsia="Calibri"/>
                <w:bCs/>
              </w:rPr>
              <w:t>Выберите из предложенного перечня два источника экологического права в России.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 xml:space="preserve">А. </w:t>
            </w:r>
            <w:r w:rsidRPr="00FD004B">
              <w:rPr>
                <w:rFonts w:eastAsia="Calibri"/>
              </w:rPr>
              <w:t>Федеральный закон от 23 ноября 1995 года №174-ФЗ «Об экологической экспертизе»</w:t>
            </w:r>
            <w:r w:rsidRPr="00FD004B">
              <w:rPr>
                <w:rFonts w:eastAsia="Calibri"/>
                <w:bCs/>
              </w:rPr>
              <w:t>. 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Б. Федеральный закон от 10 января 2002 года №7-ФЗ «Об охране окружающей среды»; 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В. Конституция Российской Федерации.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 xml:space="preserve">Г. </w:t>
            </w:r>
            <w:r w:rsidRPr="00FD004B">
              <w:rPr>
                <w:rFonts w:eastAsia="Calibri"/>
              </w:rPr>
              <w:t>Федеральный закон от 24 июня 1998 года №89-ФЗ «Об отходах производства и потребления»</w:t>
            </w:r>
            <w:r w:rsidRPr="00FD004B">
              <w:rPr>
                <w:rFonts w:eastAsia="Calibri"/>
                <w:bCs/>
              </w:rPr>
              <w:t>.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Б, В</w:t>
            </w: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13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13. Что такое экологическая экспертиза? На каких уровнях она проводится в России?</w:t>
            </w:r>
          </w:p>
        </w:tc>
        <w:tc>
          <w:tcPr>
            <w:tcW w:w="797" w:type="pct"/>
          </w:tcPr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Экологическая экспертиза—это процедура оценки воздействия планируемой хозяйственной или иной деятельности на окружающую среду с целью определения возможности её осуществления. </w:t>
            </w:r>
          </w:p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 России экологическая экспертиза проводится на двух уровнях:</w:t>
            </w:r>
          </w:p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1.Федеральный—</w:t>
            </w:r>
            <w:proofErr w:type="spellStart"/>
            <w:r w:rsidRPr="00FD004B">
              <w:rPr>
                <w:rFonts w:eastAsia="Times New Roman"/>
              </w:rPr>
              <w:t>егулируется</w:t>
            </w:r>
            <w:proofErr w:type="spellEnd"/>
            <w:r w:rsidRPr="00FD004B">
              <w:rPr>
                <w:rFonts w:eastAsia="Times New Roman"/>
              </w:rPr>
              <w:t xml:space="preserve"> центральным отделением </w:t>
            </w:r>
            <w:proofErr w:type="spellStart"/>
            <w:r w:rsidRPr="00FD004B">
              <w:rPr>
                <w:rFonts w:eastAsia="Times New Roman"/>
              </w:rPr>
              <w:t>Росприроднадзора</w:t>
            </w:r>
            <w:proofErr w:type="spellEnd"/>
            <w:r w:rsidRPr="00FD004B">
              <w:rPr>
                <w:rFonts w:eastAsia="Times New Roman"/>
              </w:rPr>
              <w:t>, проверяет масштабные проекты, влияющие на несколько регионов.</w:t>
            </w:r>
          </w:p>
          <w:p w:rsidR="00FD004B" w:rsidRPr="00FD004B" w:rsidRDefault="00FD004B" w:rsidP="009D5674">
            <w:pPr>
              <w:jc w:val="both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Региональный—находится в зоне ответственности региональных и муниципальных органов, касается локальных объектов.</w:t>
            </w:r>
          </w:p>
          <w:p w:rsidR="00FD004B" w:rsidRPr="00FD004B" w:rsidRDefault="00FD004B" w:rsidP="009D5674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D004B">
              <w:rPr>
                <w:rFonts w:eastAsia="Times New Roman"/>
                <w:color w:val="000000"/>
              </w:rPr>
              <w:t xml:space="preserve">14     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 w:val="restart"/>
          </w:tcPr>
          <w:p w:rsidR="00FD004B" w:rsidRPr="00FD004B" w:rsidRDefault="00FD004B" w:rsidP="009D5674">
            <w:pPr>
              <w:jc w:val="both"/>
              <w:rPr>
                <w:rFonts w:eastAsia="Calibri"/>
                <w:bCs/>
              </w:rPr>
            </w:pPr>
            <w:r w:rsidRPr="00FD004B">
              <w:rPr>
                <w:rFonts w:eastAsia="Calibri"/>
              </w:rPr>
      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      </w:r>
          </w:p>
        </w:tc>
        <w:tc>
          <w:tcPr>
            <w:tcW w:w="817" w:type="pct"/>
            <w:vMerge w:val="restart"/>
          </w:tcPr>
          <w:p w:rsidR="00FD004B" w:rsidRPr="00FD004B" w:rsidRDefault="00FD004B" w:rsidP="009D5674">
            <w:pPr>
              <w:ind w:hanging="2"/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-анализировать и прогнозировать экологические последствия различных видов производственной деятельности;</w:t>
            </w:r>
          </w:p>
          <w:p w:rsidR="00FD004B" w:rsidRPr="00FD004B" w:rsidRDefault="00FD004B" w:rsidP="009D5674">
            <w:pPr>
              <w:ind w:hanging="2"/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анал</w:t>
            </w:r>
            <w:bookmarkStart w:id="0" w:name="_GoBack"/>
            <w:bookmarkEnd w:id="0"/>
            <w:r w:rsidRPr="00FD004B">
              <w:rPr>
                <w:rFonts w:eastAsia="Calibri"/>
              </w:rPr>
              <w:t>изировать причины вредных выбросов от предприятий железнодорожного транспорта;</w:t>
            </w:r>
          </w:p>
          <w:p w:rsidR="00FD004B" w:rsidRPr="00FD004B" w:rsidRDefault="00FD004B" w:rsidP="009D5674">
            <w:pPr>
              <w:ind w:hanging="2"/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оценивать малоотходные технологические процессы на объектах железнодорожного транспорта;</w:t>
            </w:r>
          </w:p>
          <w:p w:rsidR="00FD004B" w:rsidRPr="00FD004B" w:rsidRDefault="00FD004B" w:rsidP="009D5674">
            <w:pPr>
              <w:tabs>
                <w:tab w:val="left" w:pos="851"/>
              </w:tabs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- проводить мониторинг окружающей среды рядом с объектами железнодорожного транспорта. </w:t>
            </w:r>
          </w:p>
          <w:p w:rsidR="00FD004B" w:rsidRPr="00FD004B" w:rsidRDefault="00FD004B" w:rsidP="009D5674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06" w:type="pct"/>
            <w:vMerge w:val="restart"/>
          </w:tcPr>
          <w:p w:rsidR="00FD004B" w:rsidRPr="00FD004B" w:rsidRDefault="00FD004B" w:rsidP="009D5674">
            <w:pPr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цели и задачи охраны окружающей среды на железнодорожном транспорте.</w:t>
            </w:r>
          </w:p>
          <w:p w:rsidR="00FD004B" w:rsidRPr="00FD004B" w:rsidRDefault="00FD004B" w:rsidP="009D5674">
            <w:pPr>
              <w:ind w:hanging="2"/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основные источники загрязнения окружающей среды железнодорожным транспортом;</w:t>
            </w:r>
          </w:p>
          <w:p w:rsidR="00FD004B" w:rsidRPr="00FD004B" w:rsidRDefault="00FD004B" w:rsidP="009D5674">
            <w:pPr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 принципы эколого-экономической оценки природоохранной деятельности</w:t>
            </w:r>
          </w:p>
          <w:p w:rsidR="00FD004B" w:rsidRPr="00FD004B" w:rsidRDefault="00FD004B" w:rsidP="009D5674">
            <w:pPr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объектов железнодорожного транспорта;</w:t>
            </w:r>
          </w:p>
          <w:p w:rsidR="00FD004B" w:rsidRPr="00FD004B" w:rsidRDefault="00FD004B" w:rsidP="009D5674">
            <w:pPr>
              <w:ind w:hanging="2"/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 основные источники техногенного воздействия объектов железнодорожного транспорта на окружающую среду;</w:t>
            </w:r>
          </w:p>
          <w:p w:rsidR="00FD004B" w:rsidRPr="00FD004B" w:rsidRDefault="00FD004B" w:rsidP="009D5674">
            <w:pPr>
              <w:ind w:hanging="2"/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правовые основы, правила и нормы природопользования, мониторинга окружающей среды, экологического контроля и экологического регулирования;</w:t>
            </w:r>
          </w:p>
          <w:p w:rsidR="00FD004B" w:rsidRPr="00FD004B" w:rsidRDefault="00FD004B" w:rsidP="009D5674">
            <w:pPr>
              <w:jc w:val="both"/>
              <w:rPr>
                <w:rFonts w:eastAsia="Calibri"/>
              </w:rPr>
            </w:pPr>
            <w:r w:rsidRPr="00FD004B">
              <w:rPr>
                <w:rFonts w:eastAsia="Calibri"/>
              </w:rPr>
              <w:t>- принципы и правила международного сотрудничества в области охраны</w:t>
            </w:r>
          </w:p>
          <w:p w:rsidR="00FD004B" w:rsidRPr="00FD004B" w:rsidRDefault="00FD004B" w:rsidP="009D5674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eastAsia="Calibri"/>
                <w:bCs/>
              </w:rPr>
            </w:pPr>
            <w:r w:rsidRPr="00FD004B">
              <w:rPr>
                <w:rFonts w:eastAsia="Times New Roman"/>
              </w:rPr>
              <w:t>окружающей среды на железнодорожном транспорте;</w:t>
            </w: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14. Какие экологически опасные грузы перевозятся по железной дороге?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минеральные удобрения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химические вещества</w:t>
            </w:r>
          </w:p>
          <w:p w:rsidR="00FD004B" w:rsidRPr="00FD004B" w:rsidRDefault="00FD004B" w:rsidP="00FD004B">
            <w:pPr>
              <w:spacing w:line="276" w:lineRule="auto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продукты питания</w:t>
            </w:r>
          </w:p>
          <w:p w:rsidR="00FD004B" w:rsidRPr="00FD004B" w:rsidRDefault="00FD004B" w:rsidP="00FD004B">
            <w:pPr>
              <w:spacing w:line="276" w:lineRule="auto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взрывчатые и радиоактивные вещества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pacing w:line="276" w:lineRule="auto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взрывчатые и радиоактивные вещества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15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15. Какое количество классов опасности отходов по степени воздействия на окружающую среду и человека выделено в РФ?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три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пять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семь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девять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пять</w:t>
            </w: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16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3мин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16. Кем утверждается программа экологического контроля для предприятия (организации)?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А. </w:t>
            </w:r>
            <w:proofErr w:type="spellStart"/>
            <w:r w:rsidRPr="00FD004B">
              <w:rPr>
                <w:rFonts w:eastAsia="Times New Roman"/>
              </w:rPr>
              <w:t>Росприроднадзор</w:t>
            </w:r>
            <w:proofErr w:type="spellEnd"/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Б. </w:t>
            </w:r>
            <w:proofErr w:type="spellStart"/>
            <w:r w:rsidRPr="00FD004B">
              <w:rPr>
                <w:rFonts w:eastAsia="Times New Roman"/>
              </w:rPr>
              <w:t>Ростехнадзор</w:t>
            </w:r>
            <w:proofErr w:type="spellEnd"/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Руководитель предприятия (организации)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Руководитель предприятия (организации)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17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17. Что влияет на формирование экологических проблем?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численность населения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условия жизни населения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наука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религия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численность населения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18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18. Государственный экологический мониторинг осуществляется в целях: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наблюдения за состоянием атмосферного воздуха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наблюдения за состоянием вод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наблюдения за состоянием земель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наблюдения за состоянием окружающей среды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наблюдения за состоянием окружающей среды</w:t>
            </w: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19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19. Электромагнитное, шумовое загрязнение: радиация, тепловое, световое, – это вид загрязнения…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 а) химическое; 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б) природное; 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в) геологическое; 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Calibri"/>
              </w:rPr>
              <w:t>г) физическое.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Calibri"/>
              </w:rPr>
              <w:t>г) физическое.</w:t>
            </w: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20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>20. Основоположником экологии как науки является…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 А. Э.ГЕККЕЛЬ </w:t>
            </w:r>
          </w:p>
          <w:p w:rsidR="00FD004B" w:rsidRPr="00FD004B" w:rsidRDefault="00FD004B" w:rsidP="00FD004B">
            <w:pPr>
              <w:rPr>
                <w:rFonts w:eastAsia="Calibri"/>
              </w:rPr>
            </w:pPr>
            <w:r w:rsidRPr="00FD004B">
              <w:rPr>
                <w:rFonts w:eastAsia="Calibri"/>
              </w:rPr>
              <w:t xml:space="preserve">Б. Ф. НИЦЦЕ 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Calibri"/>
              </w:rPr>
              <w:t>В. З. ФРЕЙД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Calibri"/>
              </w:rPr>
              <w:t>А. Э.ГЕККЕЛЬ</w:t>
            </w:r>
          </w:p>
        </w:tc>
      </w:tr>
      <w:tr w:rsidR="00FD004B" w:rsidRPr="00FD004B" w:rsidTr="00C20081">
        <w:trPr>
          <w:cantSplit/>
          <w:trHeight w:val="415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504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/>
                <w:i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21. Установите соответствие между основными группами отходов. </w:t>
            </w:r>
          </w:p>
        </w:tc>
        <w:tc>
          <w:tcPr>
            <w:tcW w:w="797" w:type="pct"/>
            <w:vMerge w:val="restar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1-Б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2-В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3-А</w:t>
            </w:r>
          </w:p>
          <w:p w:rsidR="00FD004B" w:rsidRPr="00FD004B" w:rsidRDefault="00FD004B" w:rsidP="00FD004B">
            <w:pPr>
              <w:ind w:left="720"/>
              <w:contextualSpacing/>
              <w:rPr>
                <w:rFonts w:eastAsia="Times New Roman"/>
              </w:rPr>
            </w:pPr>
          </w:p>
          <w:p w:rsidR="00FD004B" w:rsidRPr="00FD004B" w:rsidRDefault="00FD004B" w:rsidP="00FD004B">
            <w:pPr>
              <w:ind w:left="720"/>
              <w:contextualSpacing/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415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21</w:t>
            </w: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1.Промышленные</w:t>
            </w:r>
          </w:p>
        </w:tc>
        <w:tc>
          <w:tcPr>
            <w:tcW w:w="5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резина, стекло, металлолом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10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2. Радиоактивные</w:t>
            </w:r>
          </w:p>
        </w:tc>
        <w:tc>
          <w:tcPr>
            <w:tcW w:w="5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выбросы в атмосферу, сточные воды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210"/>
        </w:trPr>
        <w:tc>
          <w:tcPr>
            <w:tcW w:w="131" w:type="pct"/>
            <w:vMerge w:val="restar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22</w:t>
            </w:r>
          </w:p>
        </w:tc>
        <w:tc>
          <w:tcPr>
            <w:tcW w:w="504" w:type="pct"/>
            <w:vMerge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20" w:type="pct"/>
            <w:gridSpan w:val="4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3.Твердые бытовые</w:t>
            </w:r>
          </w:p>
        </w:tc>
        <w:tc>
          <w:tcPr>
            <w:tcW w:w="531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отходы добычи урана, АЭС, последствия использования ядерного оружия</w:t>
            </w:r>
          </w:p>
        </w:tc>
        <w:tc>
          <w:tcPr>
            <w:tcW w:w="797" w:type="pct"/>
            <w:vMerge/>
          </w:tcPr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248"/>
        </w:trPr>
        <w:tc>
          <w:tcPr>
            <w:tcW w:w="131" w:type="pct"/>
            <w:vMerge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двух верных ответов из предложенного перечня</w:t>
            </w:r>
          </w:p>
        </w:tc>
        <w:tc>
          <w:tcPr>
            <w:tcW w:w="494" w:type="pct"/>
            <w:vMerge/>
          </w:tcPr>
          <w:p w:rsidR="00FD004B" w:rsidRPr="00FD004B" w:rsidRDefault="00FD004B" w:rsidP="00FD004B">
            <w:pPr>
              <w:rPr>
                <w:rFonts w:eastAsia="Calibri"/>
              </w:rPr>
            </w:pPr>
          </w:p>
        </w:tc>
        <w:tc>
          <w:tcPr>
            <w:tcW w:w="817" w:type="pct"/>
            <w:vMerge/>
          </w:tcPr>
          <w:p w:rsidR="00FD004B" w:rsidRPr="00FD004B" w:rsidRDefault="00FD004B" w:rsidP="00FD004B">
            <w:pPr>
              <w:spacing w:line="276" w:lineRule="auto"/>
              <w:ind w:hanging="2"/>
              <w:rPr>
                <w:rFonts w:eastAsia="Calibri"/>
              </w:rPr>
            </w:pPr>
          </w:p>
        </w:tc>
        <w:tc>
          <w:tcPr>
            <w:tcW w:w="1106" w:type="pct"/>
            <w:vMerge/>
          </w:tcPr>
          <w:p w:rsidR="00FD004B" w:rsidRPr="00FD004B" w:rsidRDefault="00FD004B" w:rsidP="00FD004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22. К стационарным источникам загрязнения атмосферы на железнодорожном транспорте относятся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А. локомотивные и вагонные депо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Б. локомотив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В. шпалопропиточный завод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Г. электровоз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Д. рельсосварочные поезда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А, В</w:t>
            </w: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23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4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</w:t>
            </w:r>
          </w:p>
        </w:tc>
        <w:tc>
          <w:tcPr>
            <w:tcW w:w="494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23. Для очистки сточных вод предприятий ж/д транспорта от </w:t>
            </w:r>
            <w:proofErr w:type="spellStart"/>
            <w:r w:rsidRPr="00FD004B">
              <w:rPr>
                <w:rFonts w:eastAsia="Calibri"/>
              </w:rPr>
              <w:t>от</w:t>
            </w:r>
            <w:proofErr w:type="spellEnd"/>
            <w:r w:rsidRPr="00FD004B">
              <w:rPr>
                <w:rFonts w:eastAsia="Calibri"/>
              </w:rPr>
              <w:t xml:space="preserve"> взвешенных частиц и масляной фракции нефтепродуктов.</w:t>
            </w:r>
            <w:r w:rsidRPr="00FD004B">
              <w:rPr>
                <w:rFonts w:eastAsia="Times New Roman"/>
              </w:rPr>
              <w:t xml:space="preserve"> будет использоваться 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А- флотатор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Б- гидроциклон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 xml:space="preserve">В- </w:t>
            </w:r>
            <w:proofErr w:type="spellStart"/>
            <w:r w:rsidRPr="00FD004B">
              <w:rPr>
                <w:rFonts w:eastAsia="Times New Roman"/>
              </w:rPr>
              <w:t>биологичекий</w:t>
            </w:r>
            <w:proofErr w:type="spellEnd"/>
            <w:r w:rsidRPr="00FD004B">
              <w:rPr>
                <w:rFonts w:eastAsia="Times New Roman"/>
              </w:rPr>
              <w:t xml:space="preserve"> фильтр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Б- гидроциклон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24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i/>
              </w:rPr>
            </w:pPr>
            <w:r w:rsidRPr="00FD004B">
              <w:rPr>
                <w:rFonts w:eastAsia="Calibri"/>
                <w:b/>
                <w:i/>
              </w:rPr>
              <w:t>3 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</w:rPr>
              <w:t>Задание открытого типа на знание понятийного аппарата</w:t>
            </w:r>
          </w:p>
        </w:tc>
        <w:tc>
          <w:tcPr>
            <w:tcW w:w="494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Times New Roman"/>
              </w:rPr>
              <w:t>24. Сформулируйте определение термина «предельно-допустимая концентрация»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FD004B">
              <w:rPr>
                <w:rFonts w:eastAsia="Times New Roman"/>
                <w:lang w:eastAsia="ru-RU"/>
              </w:rPr>
              <w:t>ПДК — это количество вредного вещества в окружающей среде, которое за определенный промежуток времени не влия</w:t>
            </w:r>
            <w:r w:rsidRPr="00FD004B">
              <w:rPr>
                <w:rFonts w:eastAsia="Times New Roman"/>
                <w:lang w:eastAsia="ru-RU"/>
              </w:rPr>
              <w:softHyphen/>
              <w:t>ет на здоровье человека и не вызывает неблагоприятных по</w:t>
            </w:r>
            <w:r w:rsidRPr="00FD004B">
              <w:rPr>
                <w:rFonts w:eastAsia="Times New Roman"/>
                <w:lang w:eastAsia="ru-RU"/>
              </w:rPr>
              <w:softHyphen/>
              <w:t>следствий у его потомства.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  <w:tr w:rsidR="00FD004B" w:rsidRPr="00FD004B" w:rsidTr="00C20081">
        <w:trPr>
          <w:cantSplit/>
          <w:trHeight w:val="180"/>
        </w:trPr>
        <w:tc>
          <w:tcPr>
            <w:tcW w:w="131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  <w:r w:rsidRPr="00FD004B">
              <w:rPr>
                <w:rFonts w:eastAsia="Calibri"/>
                <w:bCs/>
              </w:rPr>
              <w:t>25</w:t>
            </w:r>
          </w:p>
        </w:tc>
        <w:tc>
          <w:tcPr>
            <w:tcW w:w="504" w:type="pct"/>
          </w:tcPr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/>
                <w:bCs/>
                <w:i/>
                <w:lang w:eastAsia="ru-RU"/>
              </w:rPr>
              <w:t>3мин</w:t>
            </w:r>
          </w:p>
          <w:p w:rsidR="00FD004B" w:rsidRPr="00FD004B" w:rsidRDefault="00FD004B" w:rsidP="00FD004B">
            <w:pPr>
              <w:rPr>
                <w:rFonts w:eastAsia="Calibri"/>
                <w:b/>
                <w:bCs/>
                <w:i/>
                <w:lang w:eastAsia="ru-RU"/>
              </w:rPr>
            </w:pPr>
            <w:r w:rsidRPr="00FD004B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</w:t>
            </w:r>
          </w:p>
        </w:tc>
        <w:tc>
          <w:tcPr>
            <w:tcW w:w="494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817" w:type="pct"/>
          </w:tcPr>
          <w:p w:rsidR="00FD004B" w:rsidRPr="00FD004B" w:rsidRDefault="00FD004B" w:rsidP="00FD004B">
            <w:pPr>
              <w:rPr>
                <w:rFonts w:eastAsia="Calibri"/>
                <w:bCs/>
              </w:rPr>
            </w:pPr>
          </w:p>
        </w:tc>
        <w:tc>
          <w:tcPr>
            <w:tcW w:w="1106" w:type="pct"/>
          </w:tcPr>
          <w:p w:rsidR="00FD004B" w:rsidRPr="00FD004B" w:rsidRDefault="00FD004B" w:rsidP="00FD004B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Calibri"/>
                <w:bCs/>
              </w:rPr>
            </w:pPr>
          </w:p>
        </w:tc>
        <w:tc>
          <w:tcPr>
            <w:tcW w:w="1151" w:type="pct"/>
            <w:gridSpan w:val="5"/>
          </w:tcPr>
          <w:p w:rsidR="00FD004B" w:rsidRPr="00FD004B" w:rsidRDefault="00FD004B" w:rsidP="00FD004B">
            <w:pPr>
              <w:shd w:val="clear" w:color="auto" w:fill="FFFFFF"/>
              <w:rPr>
                <w:rFonts w:eastAsia="Calibri"/>
              </w:rPr>
            </w:pPr>
            <w:r w:rsidRPr="00FD004B">
              <w:rPr>
                <w:rFonts w:eastAsia="Times New Roman"/>
              </w:rPr>
              <w:t xml:space="preserve">25. </w:t>
            </w:r>
            <w:r w:rsidRPr="00FD004B">
              <w:rPr>
                <w:rFonts w:eastAsia="Calibri"/>
              </w:rPr>
              <w:t>К производственно-хозяйственным стандартам качества природной среды относят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Calibri"/>
              </w:rPr>
            </w:pPr>
            <w:r w:rsidRPr="00FD004B">
              <w:rPr>
                <w:rFonts w:eastAsia="Calibri"/>
              </w:rPr>
              <w:t>А- ПДК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Calibri"/>
              </w:rPr>
            </w:pPr>
            <w:r w:rsidRPr="00FD004B">
              <w:rPr>
                <w:rFonts w:eastAsia="Calibri"/>
              </w:rPr>
              <w:t>Б- ПДВ</w:t>
            </w:r>
          </w:p>
          <w:p w:rsidR="00FD004B" w:rsidRPr="00FD004B" w:rsidRDefault="00FD004B" w:rsidP="00FD004B">
            <w:pPr>
              <w:shd w:val="clear" w:color="auto" w:fill="FFFFFF"/>
              <w:rPr>
                <w:rFonts w:eastAsia="Times New Roman"/>
              </w:rPr>
            </w:pPr>
            <w:r w:rsidRPr="00FD004B">
              <w:rPr>
                <w:rFonts w:eastAsia="Calibri"/>
              </w:rPr>
              <w:t>Г- ПДУ</w:t>
            </w:r>
          </w:p>
        </w:tc>
        <w:tc>
          <w:tcPr>
            <w:tcW w:w="797" w:type="pct"/>
          </w:tcPr>
          <w:p w:rsidR="00FD004B" w:rsidRPr="00FD004B" w:rsidRDefault="00FD004B" w:rsidP="00FD004B">
            <w:pPr>
              <w:shd w:val="clear" w:color="auto" w:fill="FFFFFF"/>
              <w:rPr>
                <w:rFonts w:eastAsia="Calibri"/>
              </w:rPr>
            </w:pPr>
            <w:r w:rsidRPr="00FD004B">
              <w:rPr>
                <w:rFonts w:eastAsia="Calibri"/>
              </w:rPr>
              <w:t>Б- ПДВ</w:t>
            </w:r>
          </w:p>
          <w:p w:rsidR="00FD004B" w:rsidRPr="00FD004B" w:rsidRDefault="00FD004B" w:rsidP="00FD004B">
            <w:pPr>
              <w:rPr>
                <w:rFonts w:eastAsia="Times New Roman"/>
              </w:rPr>
            </w:pPr>
          </w:p>
        </w:tc>
      </w:tr>
    </w:tbl>
    <w:p w:rsidR="00FD004B" w:rsidRPr="00FD004B" w:rsidRDefault="00FD004B" w:rsidP="00FD00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C15327" w:rsidRDefault="00C15327"/>
    <w:sectPr w:rsidR="00C1532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Segoe Prin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127A"/>
    <w:multiLevelType w:val="multilevel"/>
    <w:tmpl w:val="FA8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65BDF"/>
    <w:multiLevelType w:val="multilevel"/>
    <w:tmpl w:val="A6D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B2D20"/>
    <w:multiLevelType w:val="multilevel"/>
    <w:tmpl w:val="C63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F09CB"/>
    <w:multiLevelType w:val="hybridMultilevel"/>
    <w:tmpl w:val="A1B8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9F"/>
    <w:rsid w:val="0040589F"/>
    <w:rsid w:val="009D5674"/>
    <w:rsid w:val="00C15327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28F7"/>
  <w15:chartTrackingRefBased/>
  <w15:docId w15:val="{6E7C5C27-49E2-4A38-95F7-B882290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D004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3</cp:revision>
  <dcterms:created xsi:type="dcterms:W3CDTF">2026-04-24T06:51:00Z</dcterms:created>
  <dcterms:modified xsi:type="dcterms:W3CDTF">2026-06-22T08:49:00Z</dcterms:modified>
</cp:coreProperties>
</file>