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A3" w:rsidRPr="00497D40" w:rsidRDefault="008363A3" w:rsidP="00DE1E08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497D40">
        <w:rPr>
          <w:rFonts w:ascii="Times New Roman" w:eastAsia="Arial Unicode MS" w:hAnsi="Times New Roman"/>
          <w:sz w:val="24"/>
          <w:szCs w:val="24"/>
        </w:rPr>
        <w:t xml:space="preserve">Приложение </w:t>
      </w:r>
    </w:p>
    <w:p w:rsidR="008363A3" w:rsidRPr="00497D40" w:rsidRDefault="008363A3" w:rsidP="008363A3">
      <w:pPr>
        <w:spacing w:after="0" w:line="240" w:lineRule="auto"/>
        <w:ind w:left="426" w:hanging="1135"/>
        <w:jc w:val="right"/>
        <w:rPr>
          <w:rFonts w:ascii="Times New Roman" w:eastAsia="Arial Unicode MS" w:hAnsi="Times New Roman"/>
          <w:sz w:val="24"/>
          <w:szCs w:val="24"/>
        </w:rPr>
      </w:pPr>
      <w:r w:rsidRPr="00497D40">
        <w:rPr>
          <w:rFonts w:ascii="Times New Roman" w:eastAsia="Arial Unicode MS" w:hAnsi="Times New Roman"/>
          <w:sz w:val="24"/>
          <w:szCs w:val="24"/>
        </w:rPr>
        <w:t xml:space="preserve"> к ППССЗ по специальности </w:t>
      </w:r>
    </w:p>
    <w:p w:rsidR="008363A3" w:rsidRPr="00497D40" w:rsidRDefault="008363A3" w:rsidP="008363A3">
      <w:pPr>
        <w:spacing w:after="0" w:line="240" w:lineRule="auto"/>
        <w:ind w:left="426" w:hanging="1135"/>
        <w:jc w:val="right"/>
        <w:rPr>
          <w:rFonts w:ascii="Times New Roman" w:eastAsia="Arial Unicode MS" w:hAnsi="Times New Roman"/>
          <w:bCs/>
          <w:sz w:val="24"/>
          <w:szCs w:val="24"/>
        </w:rPr>
      </w:pPr>
      <w:r w:rsidRPr="00497D40">
        <w:rPr>
          <w:rFonts w:ascii="Times New Roman" w:eastAsia="Arial Unicode MS" w:hAnsi="Times New Roman"/>
          <w:bCs/>
          <w:sz w:val="24"/>
          <w:szCs w:val="24"/>
        </w:rPr>
        <w:t xml:space="preserve">27.02.03 Автоматика и телемеханика на транспорте, </w:t>
      </w:r>
    </w:p>
    <w:p w:rsidR="008363A3" w:rsidRPr="00497D40" w:rsidRDefault="008363A3" w:rsidP="008363A3">
      <w:pPr>
        <w:spacing w:after="0" w:line="240" w:lineRule="auto"/>
        <w:ind w:left="426" w:hanging="1135"/>
        <w:jc w:val="right"/>
        <w:rPr>
          <w:rFonts w:ascii="Times New Roman" w:eastAsia="Arial Unicode MS" w:hAnsi="Times New Roman"/>
          <w:bCs/>
          <w:sz w:val="24"/>
          <w:szCs w:val="24"/>
        </w:rPr>
      </w:pPr>
      <w:r w:rsidRPr="00497D40">
        <w:rPr>
          <w:rFonts w:ascii="Times New Roman" w:eastAsia="Arial Unicode MS" w:hAnsi="Times New Roman"/>
          <w:bCs/>
          <w:sz w:val="24"/>
          <w:szCs w:val="24"/>
        </w:rPr>
        <w:t>(железнодорожном транспорте)</w:t>
      </w:r>
    </w:p>
    <w:p w:rsidR="008363A3" w:rsidRPr="00497D40" w:rsidRDefault="008363A3" w:rsidP="008363A3">
      <w:pPr>
        <w:jc w:val="right"/>
        <w:rPr>
          <w:rFonts w:ascii="Times New Roman" w:hAnsi="Times New Roman"/>
          <w:sz w:val="24"/>
          <w:szCs w:val="24"/>
        </w:rPr>
      </w:pPr>
    </w:p>
    <w:p w:rsidR="008363A3" w:rsidRPr="00497D40" w:rsidRDefault="008363A3" w:rsidP="008363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3A3" w:rsidRPr="00497D40" w:rsidRDefault="008363A3" w:rsidP="008363A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7D40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8363A3" w:rsidRPr="00497D40" w:rsidRDefault="008363A3" w:rsidP="008363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3A3" w:rsidRPr="00497D40" w:rsidRDefault="008363A3" w:rsidP="008363A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3A3" w:rsidRPr="00497D40" w:rsidRDefault="008363A3" w:rsidP="0025069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3A3" w:rsidRPr="00497D40" w:rsidRDefault="008363A3" w:rsidP="008363A3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363A3" w:rsidRPr="00497D40" w:rsidRDefault="008363A3" w:rsidP="008363A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:rsidR="008363A3" w:rsidRPr="00497D40" w:rsidRDefault="00250696" w:rsidP="00250696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ОГСЭ.02 История</w:t>
      </w:r>
    </w:p>
    <w:p w:rsidR="008363A3" w:rsidRPr="00497D40" w:rsidRDefault="008363A3" w:rsidP="002506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 xml:space="preserve">     для специальности</w:t>
      </w:r>
    </w:p>
    <w:p w:rsidR="00250696" w:rsidRPr="00497D40" w:rsidRDefault="00250696" w:rsidP="0025069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363A3" w:rsidRPr="00497D40" w:rsidRDefault="008363A3" w:rsidP="00250696">
      <w:pPr>
        <w:spacing w:after="0"/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 xml:space="preserve">              27.02.03 Автоматика и телемеханика на транспорте, </w:t>
      </w:r>
    </w:p>
    <w:p w:rsidR="008363A3" w:rsidRPr="00497D40" w:rsidRDefault="00DE1E08" w:rsidP="00250696">
      <w:pPr>
        <w:spacing w:after="0"/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8363A3" w:rsidRPr="00497D40">
        <w:rPr>
          <w:rFonts w:ascii="Times New Roman" w:hAnsi="Times New Roman"/>
          <w:b/>
          <w:bCs/>
          <w:sz w:val="28"/>
          <w:szCs w:val="28"/>
        </w:rPr>
        <w:t>(железнодорожном транспорте)</w:t>
      </w:r>
    </w:p>
    <w:p w:rsidR="00250696" w:rsidRPr="00497D40" w:rsidRDefault="008363A3" w:rsidP="008363A3">
      <w:pPr>
        <w:jc w:val="center"/>
        <w:rPr>
          <w:rFonts w:ascii="Times New Roman" w:hAnsi="Times New Roman"/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 xml:space="preserve">      </w:t>
      </w:r>
    </w:p>
    <w:p w:rsidR="00250696" w:rsidRPr="00497D40" w:rsidRDefault="00250696" w:rsidP="00250696">
      <w:pPr>
        <w:ind w:hanging="709"/>
        <w:jc w:val="center"/>
        <w:rPr>
          <w:bCs/>
          <w:sz w:val="28"/>
          <w:szCs w:val="28"/>
        </w:rPr>
      </w:pPr>
    </w:p>
    <w:p w:rsidR="00250696" w:rsidRPr="00497D40" w:rsidRDefault="00250696" w:rsidP="002506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 xml:space="preserve">(квалификация техник) </w:t>
      </w:r>
    </w:p>
    <w:p w:rsidR="00250696" w:rsidRPr="00497D40" w:rsidRDefault="00250696" w:rsidP="002506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0696" w:rsidRPr="00497D40" w:rsidRDefault="00250696" w:rsidP="002506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>год начала подготовки 202</w:t>
      </w:r>
      <w:r w:rsidR="0088352A">
        <w:rPr>
          <w:rFonts w:ascii="Times New Roman" w:hAnsi="Times New Roman"/>
          <w:sz w:val="28"/>
          <w:szCs w:val="28"/>
        </w:rPr>
        <w:t>3</w:t>
      </w:r>
    </w:p>
    <w:p w:rsidR="00250696" w:rsidRPr="00497D40" w:rsidRDefault="00250696" w:rsidP="00250696">
      <w:pPr>
        <w:rPr>
          <w:sz w:val="28"/>
          <w:szCs w:val="28"/>
        </w:rPr>
      </w:pPr>
    </w:p>
    <w:p w:rsidR="008363A3" w:rsidRPr="00497D40" w:rsidRDefault="008363A3" w:rsidP="008363A3">
      <w:pPr>
        <w:rPr>
          <w:rFonts w:ascii="Times New Roman" w:hAnsi="Times New Roman"/>
          <w:sz w:val="24"/>
          <w:szCs w:val="24"/>
        </w:rPr>
      </w:pPr>
    </w:p>
    <w:p w:rsidR="008363A3" w:rsidRPr="00497D40" w:rsidRDefault="008363A3" w:rsidP="008363A3">
      <w:pPr>
        <w:jc w:val="center"/>
        <w:rPr>
          <w:rFonts w:ascii="Times New Roman" w:hAnsi="Times New Roman"/>
          <w:sz w:val="24"/>
          <w:szCs w:val="24"/>
        </w:rPr>
      </w:pPr>
    </w:p>
    <w:p w:rsidR="008363A3" w:rsidRDefault="008363A3" w:rsidP="008363A3">
      <w:pPr>
        <w:rPr>
          <w:lang w:eastAsia="x-none"/>
        </w:rPr>
      </w:pPr>
    </w:p>
    <w:p w:rsidR="00DE1E08" w:rsidRDefault="00DE1E08" w:rsidP="008363A3">
      <w:pPr>
        <w:rPr>
          <w:lang w:eastAsia="x-none"/>
        </w:rPr>
      </w:pPr>
    </w:p>
    <w:p w:rsidR="00DE1E08" w:rsidRPr="00497D40" w:rsidRDefault="00DE1E08" w:rsidP="008363A3">
      <w:pPr>
        <w:rPr>
          <w:lang w:eastAsia="x-none"/>
        </w:rPr>
      </w:pPr>
    </w:p>
    <w:p w:rsidR="008363A3" w:rsidRPr="00497D40" w:rsidRDefault="008363A3" w:rsidP="008363A3">
      <w:pPr>
        <w:rPr>
          <w:lang w:eastAsia="x-none"/>
        </w:rPr>
      </w:pPr>
    </w:p>
    <w:p w:rsidR="008363A3" w:rsidRPr="00497D40" w:rsidRDefault="008363A3" w:rsidP="007B1724">
      <w:pPr>
        <w:keepNext/>
        <w:tabs>
          <w:tab w:val="left" w:pos="0"/>
        </w:tabs>
        <w:spacing w:after="0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250696" w:rsidRPr="00497D40" w:rsidRDefault="00250696" w:rsidP="008363A3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8363A3" w:rsidRPr="00497D40" w:rsidRDefault="008363A3" w:rsidP="008363A3">
      <w:pPr>
        <w:keepNext/>
        <w:tabs>
          <w:tab w:val="left" w:pos="0"/>
        </w:tabs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497D40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497D40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88352A">
        <w:rPr>
          <w:rFonts w:ascii="Times New Roman" w:hAnsi="Times New Roman"/>
          <w:b/>
          <w:bCs/>
          <w:sz w:val="28"/>
          <w:szCs w:val="28"/>
          <w:lang w:eastAsia="x-none"/>
        </w:rPr>
        <w:t>3</w:t>
      </w:r>
      <w:r w:rsidR="007B1724">
        <w:rPr>
          <w:rFonts w:ascii="Times New Roman" w:hAnsi="Times New Roman"/>
          <w:b/>
          <w:bCs/>
          <w:sz w:val="28"/>
          <w:szCs w:val="28"/>
          <w:lang w:eastAsia="x-none"/>
        </w:rPr>
        <w:t>г</w:t>
      </w:r>
    </w:p>
    <w:p w:rsidR="008363A3" w:rsidRPr="00497D40" w:rsidRDefault="008363A3" w:rsidP="008363A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F26BF1" w:rsidRPr="00497D40" w:rsidRDefault="00F26BF1" w:rsidP="00F26BF1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:rsidR="00F26BF1" w:rsidRPr="00497D40" w:rsidRDefault="00F26BF1" w:rsidP="00F26BF1">
      <w:pPr>
        <w:pStyle w:val="aff0"/>
        <w:spacing w:after="0"/>
        <w:jc w:val="center"/>
        <w:rPr>
          <w:b/>
          <w:sz w:val="28"/>
          <w:szCs w:val="28"/>
        </w:rPr>
      </w:pPr>
      <w:r w:rsidRPr="00497D40">
        <w:rPr>
          <w:b/>
          <w:sz w:val="28"/>
          <w:szCs w:val="28"/>
        </w:rPr>
        <w:t xml:space="preserve"> «История»</w:t>
      </w:r>
    </w:p>
    <w:p w:rsidR="00F26BF1" w:rsidRPr="00497D40" w:rsidRDefault="00F26BF1" w:rsidP="00F26BF1">
      <w:pPr>
        <w:pStyle w:val="aff0"/>
        <w:spacing w:after="0"/>
        <w:jc w:val="center"/>
        <w:rPr>
          <w:b/>
          <w:sz w:val="28"/>
          <w:szCs w:val="28"/>
        </w:rPr>
      </w:pPr>
    </w:p>
    <w:p w:rsidR="00250696" w:rsidRPr="00497D40" w:rsidRDefault="00250696" w:rsidP="00250696">
      <w:pPr>
        <w:pStyle w:val="a7"/>
        <w:numPr>
          <w:ilvl w:val="1"/>
          <w:numId w:val="27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250696" w:rsidRPr="00497D40" w:rsidRDefault="00250696" w:rsidP="0025069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7D40"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 w:rsidRPr="00497D40">
        <w:rPr>
          <w:rFonts w:ascii="Times New Roman" w:hAnsi="Times New Roman"/>
          <w:sz w:val="28"/>
          <w:szCs w:val="28"/>
        </w:rPr>
        <w:t xml:space="preserve">учебной  дисциплины </w:t>
      </w:r>
      <w:r w:rsidRPr="00497D40">
        <w:rPr>
          <w:rFonts w:ascii="Times New Roman" w:hAnsi="Times New Roman"/>
          <w:b/>
          <w:sz w:val="28"/>
          <w:szCs w:val="28"/>
        </w:rPr>
        <w:t>«</w:t>
      </w:r>
      <w:r w:rsidRPr="00497D40">
        <w:rPr>
          <w:rFonts w:ascii="Times New Roman" w:hAnsi="Times New Roman"/>
          <w:b/>
          <w:sz w:val="28"/>
          <w:szCs w:val="28"/>
          <w:u w:val="single"/>
        </w:rPr>
        <w:t>История</w:t>
      </w:r>
      <w:r w:rsidRPr="00497D40">
        <w:rPr>
          <w:rFonts w:ascii="Times New Roman" w:hAnsi="Times New Roman"/>
          <w:b/>
          <w:sz w:val="28"/>
          <w:szCs w:val="28"/>
        </w:rPr>
        <w:t>»</w:t>
      </w:r>
      <w:r w:rsidRPr="00497D40">
        <w:rPr>
          <w:rFonts w:ascii="Times New Roman" w:hAnsi="Times New Roman"/>
          <w:sz w:val="28"/>
          <w:szCs w:val="28"/>
        </w:rPr>
        <w:t xml:space="preserve"> </w:t>
      </w:r>
      <w:r w:rsidRPr="00497D40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497D40">
        <w:rPr>
          <w:rFonts w:ascii="Times New Roman" w:hAnsi="Times New Roman"/>
          <w:sz w:val="28"/>
          <w:szCs w:val="28"/>
        </w:rPr>
        <w:t xml:space="preserve">частью                  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497D40">
        <w:rPr>
          <w:rFonts w:ascii="Times New Roman" w:hAnsi="Times New Roman"/>
          <w:spacing w:val="-2"/>
          <w:sz w:val="28"/>
          <w:szCs w:val="28"/>
        </w:rPr>
        <w:t xml:space="preserve">специальности </w:t>
      </w:r>
      <w:r w:rsidRPr="00497D40">
        <w:rPr>
          <w:rFonts w:ascii="Times New Roman" w:hAnsi="Times New Roman"/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:rsidR="00250696" w:rsidRPr="00497D40" w:rsidRDefault="00250696" w:rsidP="00250696">
      <w:pPr>
        <w:pStyle w:val="14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50696" w:rsidRPr="00497D40" w:rsidRDefault="00250696" w:rsidP="00250696">
      <w:pPr>
        <w:pStyle w:val="a7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497D40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497D40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97D40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:rsidR="00250696" w:rsidRPr="00497D40" w:rsidRDefault="00250696" w:rsidP="001801BD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97D40">
        <w:rPr>
          <w:rFonts w:ascii="Times New Roman" w:hAnsi="Times New Roman"/>
          <w:color w:val="000000"/>
          <w:sz w:val="28"/>
          <w:szCs w:val="28"/>
        </w:rPr>
        <w:t>- электромонтер по обслуживанию и ремонту устройств сигнализации,  централизации и блокировки;</w:t>
      </w:r>
    </w:p>
    <w:p w:rsidR="00250696" w:rsidRPr="00497D40" w:rsidRDefault="00250696" w:rsidP="001801B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7D40">
        <w:rPr>
          <w:rFonts w:ascii="Times New Roman" w:hAnsi="Times New Roman"/>
          <w:color w:val="000000"/>
          <w:sz w:val="28"/>
          <w:szCs w:val="28"/>
        </w:rPr>
        <w:t>- электромонтажник по сигнализации, централизации и блокировке.</w:t>
      </w:r>
    </w:p>
    <w:p w:rsidR="00250696" w:rsidRPr="00497D40" w:rsidRDefault="00250696" w:rsidP="00250696">
      <w:pPr>
        <w:tabs>
          <w:tab w:val="left" w:pos="6825"/>
        </w:tabs>
        <w:ind w:firstLine="709"/>
        <w:rPr>
          <w:b/>
          <w:sz w:val="24"/>
          <w:szCs w:val="24"/>
        </w:rPr>
      </w:pPr>
      <w:r w:rsidRPr="00497D40">
        <w:rPr>
          <w:b/>
          <w:sz w:val="24"/>
          <w:szCs w:val="24"/>
        </w:rPr>
        <w:tab/>
      </w:r>
    </w:p>
    <w:p w:rsidR="00250696" w:rsidRPr="00497D40" w:rsidRDefault="00250696" w:rsidP="00250696">
      <w:pPr>
        <w:pStyle w:val="a7"/>
        <w:numPr>
          <w:ilvl w:val="1"/>
          <w:numId w:val="27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:rsidR="001130AF" w:rsidRPr="00497D40" w:rsidRDefault="00250696" w:rsidP="00A67488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>Дисциплина История входит в общий гуманитарный и социально-экономический учебный цикл профессиональной подготовки</w:t>
      </w:r>
      <w:r w:rsidR="00A67488" w:rsidRPr="00497D40">
        <w:rPr>
          <w:rFonts w:ascii="Times New Roman" w:hAnsi="Times New Roman"/>
          <w:sz w:val="28"/>
          <w:szCs w:val="28"/>
        </w:rPr>
        <w:t>.</w:t>
      </w:r>
    </w:p>
    <w:p w:rsidR="00A67488" w:rsidRPr="00497D40" w:rsidRDefault="00A67488" w:rsidP="00A67488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541" w:rsidRPr="00497D40" w:rsidRDefault="009A2541" w:rsidP="009A2541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:rsidR="009A2541" w:rsidRPr="00497D40" w:rsidRDefault="009A2541" w:rsidP="009A25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>1.3.1  В результате освоения учебного  предмета обучающийся должен</w:t>
      </w:r>
    </w:p>
    <w:p w:rsidR="009A2541" w:rsidRPr="00497D40" w:rsidRDefault="009A2541" w:rsidP="009A254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>уметь:</w:t>
      </w:r>
    </w:p>
    <w:p w:rsidR="00107452" w:rsidRPr="00497D40" w:rsidRDefault="00107452" w:rsidP="00107452">
      <w:pPr>
        <w:tabs>
          <w:tab w:val="left" w:pos="267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7D40">
        <w:rPr>
          <w:rFonts w:ascii="Times New Roman" w:hAnsi="Times New Roman"/>
          <w:b/>
          <w:iCs/>
          <w:sz w:val="28"/>
          <w:szCs w:val="28"/>
        </w:rPr>
        <w:t xml:space="preserve">У1 </w:t>
      </w:r>
      <w:r w:rsidRPr="00497D40">
        <w:rPr>
          <w:rFonts w:ascii="Times New Roman" w:hAnsi="Times New Roman"/>
          <w:iCs/>
          <w:sz w:val="28"/>
          <w:szCs w:val="28"/>
        </w:rPr>
        <w:t>- ориентироваться в современной экономической, политической, культурной ситуации в России и мире;</w:t>
      </w:r>
    </w:p>
    <w:p w:rsidR="00107452" w:rsidRPr="00497D40" w:rsidRDefault="00107452" w:rsidP="00107452">
      <w:pPr>
        <w:tabs>
          <w:tab w:val="left" w:pos="267"/>
        </w:tabs>
        <w:suppressAutoHyphens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7D40">
        <w:rPr>
          <w:rFonts w:ascii="Times New Roman" w:hAnsi="Times New Roman"/>
          <w:b/>
          <w:iCs/>
          <w:sz w:val="28"/>
          <w:szCs w:val="28"/>
        </w:rPr>
        <w:t>У2</w:t>
      </w:r>
      <w:r w:rsidRPr="00497D40">
        <w:rPr>
          <w:rFonts w:ascii="Times New Roman" w:hAnsi="Times New Roman"/>
          <w:iCs/>
          <w:sz w:val="28"/>
          <w:szCs w:val="28"/>
        </w:rPr>
        <w:t>- выявлять взаимосвязь отечественных, региональных, мировых социально-экономических, пол</w:t>
      </w:r>
      <w:r w:rsidR="00444094">
        <w:rPr>
          <w:rFonts w:ascii="Times New Roman" w:hAnsi="Times New Roman"/>
          <w:iCs/>
          <w:sz w:val="28"/>
          <w:szCs w:val="28"/>
        </w:rPr>
        <w:t>итических и культурных проблем.</w:t>
      </w:r>
    </w:p>
    <w:p w:rsidR="004E2AD8" w:rsidRPr="00497D40" w:rsidRDefault="004E2AD8" w:rsidP="004E2AD8">
      <w:pPr>
        <w:spacing w:after="0"/>
        <w:ind w:right="4" w:firstLine="709"/>
        <w:jc w:val="both"/>
        <w:rPr>
          <w:rStyle w:val="FontStyle51"/>
          <w:b/>
          <w:sz w:val="28"/>
          <w:szCs w:val="28"/>
        </w:rPr>
      </w:pPr>
      <w:r w:rsidRPr="00497D40">
        <w:rPr>
          <w:rStyle w:val="FontStyle51"/>
          <w:b/>
          <w:sz w:val="28"/>
          <w:szCs w:val="28"/>
        </w:rPr>
        <w:t>знать:</w:t>
      </w:r>
    </w:p>
    <w:p w:rsidR="00107452" w:rsidRPr="00497D40" w:rsidRDefault="007F0408" w:rsidP="007F040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7D40">
        <w:rPr>
          <w:rFonts w:ascii="Times New Roman" w:hAnsi="Times New Roman"/>
          <w:b/>
          <w:iCs/>
          <w:sz w:val="28"/>
          <w:szCs w:val="28"/>
        </w:rPr>
        <w:t>З1</w:t>
      </w:r>
      <w:r w:rsidRPr="00497D40">
        <w:rPr>
          <w:rFonts w:ascii="Times New Roman" w:hAnsi="Times New Roman"/>
          <w:iCs/>
          <w:sz w:val="28"/>
          <w:szCs w:val="28"/>
        </w:rPr>
        <w:t xml:space="preserve"> - </w:t>
      </w:r>
      <w:r w:rsidR="00444094">
        <w:rPr>
          <w:rFonts w:ascii="Times New Roman" w:hAnsi="Times New Roman"/>
          <w:iCs/>
          <w:sz w:val="28"/>
          <w:szCs w:val="28"/>
        </w:rPr>
        <w:t>основные  направления</w:t>
      </w:r>
      <w:r w:rsidR="00107452" w:rsidRPr="00497D40">
        <w:rPr>
          <w:rFonts w:ascii="Times New Roman" w:hAnsi="Times New Roman"/>
          <w:iCs/>
          <w:sz w:val="28"/>
          <w:szCs w:val="28"/>
        </w:rPr>
        <w:t xml:space="preserve"> развития ключевых регионов мира на рубеже веков (ХХ и </w:t>
      </w:r>
      <w:r w:rsidR="00107452" w:rsidRPr="00497D40">
        <w:rPr>
          <w:rFonts w:ascii="Times New Roman" w:hAnsi="Times New Roman"/>
          <w:bCs/>
          <w:sz w:val="28"/>
          <w:szCs w:val="28"/>
        </w:rPr>
        <w:t>ХХ</w:t>
      </w:r>
      <w:r w:rsidR="00107452" w:rsidRPr="00497D40">
        <w:rPr>
          <w:rFonts w:ascii="Times New Roman" w:hAnsi="Times New Roman"/>
          <w:bCs/>
          <w:sz w:val="28"/>
          <w:szCs w:val="28"/>
          <w:lang w:val="en-US"/>
        </w:rPr>
        <w:t>I</w:t>
      </w:r>
      <w:r w:rsidR="00107452" w:rsidRPr="00497D40">
        <w:rPr>
          <w:rFonts w:ascii="Times New Roman" w:hAnsi="Times New Roman"/>
          <w:bCs/>
          <w:sz w:val="28"/>
          <w:szCs w:val="28"/>
        </w:rPr>
        <w:t xml:space="preserve"> вв.);</w:t>
      </w:r>
    </w:p>
    <w:p w:rsidR="00107452" w:rsidRPr="00497D40" w:rsidRDefault="007F0408" w:rsidP="007F040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7D40">
        <w:rPr>
          <w:rFonts w:ascii="Times New Roman" w:hAnsi="Times New Roman"/>
          <w:b/>
          <w:iCs/>
          <w:sz w:val="28"/>
          <w:szCs w:val="28"/>
        </w:rPr>
        <w:t>З2</w:t>
      </w:r>
      <w:r w:rsidRPr="00497D40">
        <w:rPr>
          <w:rFonts w:ascii="Times New Roman" w:hAnsi="Times New Roman"/>
          <w:iCs/>
          <w:sz w:val="28"/>
          <w:szCs w:val="28"/>
        </w:rPr>
        <w:t xml:space="preserve"> - </w:t>
      </w:r>
      <w:r w:rsidR="00107452" w:rsidRPr="00497D40">
        <w:rPr>
          <w:rFonts w:ascii="Times New Roman" w:hAnsi="Times New Roman"/>
          <w:iCs/>
          <w:sz w:val="28"/>
          <w:szCs w:val="28"/>
        </w:rPr>
        <w:t xml:space="preserve">сущности и причин локальных, региональных, межгосударственных конфликтов в конце ХХ – начале </w:t>
      </w:r>
      <w:r w:rsidR="00107452" w:rsidRPr="00497D40">
        <w:rPr>
          <w:rFonts w:ascii="Times New Roman" w:hAnsi="Times New Roman"/>
          <w:bCs/>
          <w:sz w:val="28"/>
          <w:szCs w:val="28"/>
        </w:rPr>
        <w:t>ХХ</w:t>
      </w:r>
      <w:r w:rsidR="00107452" w:rsidRPr="00497D40">
        <w:rPr>
          <w:rFonts w:ascii="Times New Roman" w:hAnsi="Times New Roman"/>
          <w:bCs/>
          <w:sz w:val="28"/>
          <w:szCs w:val="28"/>
          <w:lang w:val="en-US"/>
        </w:rPr>
        <w:t>I</w:t>
      </w:r>
      <w:r w:rsidR="00107452" w:rsidRPr="00497D40">
        <w:rPr>
          <w:rFonts w:ascii="Times New Roman" w:hAnsi="Times New Roman"/>
          <w:bCs/>
          <w:sz w:val="28"/>
          <w:szCs w:val="28"/>
        </w:rPr>
        <w:t xml:space="preserve"> вв.;</w:t>
      </w:r>
    </w:p>
    <w:p w:rsidR="00107452" w:rsidRPr="00497D40" w:rsidRDefault="007F0408" w:rsidP="007F040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З3</w:t>
      </w:r>
      <w:r w:rsidRPr="00497D40">
        <w:rPr>
          <w:rFonts w:ascii="Times New Roman" w:hAnsi="Times New Roman"/>
          <w:bCs/>
          <w:sz w:val="28"/>
          <w:szCs w:val="28"/>
        </w:rPr>
        <w:t xml:space="preserve"> - </w:t>
      </w:r>
      <w:r w:rsidR="00444094">
        <w:rPr>
          <w:rFonts w:ascii="Times New Roman" w:hAnsi="Times New Roman"/>
          <w:bCs/>
          <w:sz w:val="28"/>
          <w:szCs w:val="28"/>
        </w:rPr>
        <w:t>основные процессы</w:t>
      </w:r>
      <w:r w:rsidR="00107452" w:rsidRPr="00497D40">
        <w:rPr>
          <w:rFonts w:ascii="Times New Roman" w:hAnsi="Times New Roman"/>
          <w:bCs/>
          <w:sz w:val="28"/>
          <w:szCs w:val="28"/>
        </w:rPr>
        <w:t xml:space="preserve"> политического и экономического развития ведущих государств и регионов мира;</w:t>
      </w:r>
    </w:p>
    <w:p w:rsidR="00107452" w:rsidRPr="00497D40" w:rsidRDefault="007F0408" w:rsidP="007F040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З4</w:t>
      </w:r>
      <w:r w:rsidRPr="00497D40">
        <w:rPr>
          <w:rFonts w:ascii="Times New Roman" w:hAnsi="Times New Roman"/>
          <w:bCs/>
          <w:sz w:val="28"/>
          <w:szCs w:val="28"/>
        </w:rPr>
        <w:t xml:space="preserve"> - </w:t>
      </w:r>
      <w:r w:rsidR="00107452" w:rsidRPr="00497D40">
        <w:rPr>
          <w:rFonts w:ascii="Times New Roman" w:hAnsi="Times New Roman"/>
          <w:bCs/>
          <w:sz w:val="28"/>
          <w:szCs w:val="28"/>
        </w:rPr>
        <w:t>назначения ООН, НАТО, ЕС и других организаций и основных направлений их деятельности;</w:t>
      </w:r>
    </w:p>
    <w:p w:rsidR="00107452" w:rsidRPr="00497D40" w:rsidRDefault="007F0408" w:rsidP="007F0408">
      <w:pPr>
        <w:tabs>
          <w:tab w:val="left" w:pos="232"/>
          <w:tab w:val="left" w:pos="39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З5</w:t>
      </w:r>
      <w:r w:rsidRPr="00497D40">
        <w:rPr>
          <w:rFonts w:ascii="Times New Roman" w:hAnsi="Times New Roman"/>
          <w:bCs/>
          <w:sz w:val="28"/>
          <w:szCs w:val="28"/>
        </w:rPr>
        <w:t xml:space="preserve"> - </w:t>
      </w:r>
      <w:r w:rsidR="00107452" w:rsidRPr="00497D40">
        <w:rPr>
          <w:rFonts w:ascii="Times New Roman" w:hAnsi="Times New Roman"/>
          <w:bCs/>
          <w:sz w:val="28"/>
          <w:szCs w:val="28"/>
        </w:rPr>
        <w:t>роли науки, культуры и религии в сохранении и укреплении национальных и государственных традиций;</w:t>
      </w:r>
    </w:p>
    <w:p w:rsidR="00107452" w:rsidRPr="00497D40" w:rsidRDefault="007F0408" w:rsidP="007F0408">
      <w:pPr>
        <w:spacing w:after="0"/>
        <w:ind w:right="4" w:firstLine="709"/>
        <w:jc w:val="both"/>
        <w:rPr>
          <w:rStyle w:val="FontStyle51"/>
          <w:b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lastRenderedPageBreak/>
        <w:t>З6</w:t>
      </w:r>
      <w:r w:rsidRPr="00497D40">
        <w:rPr>
          <w:rFonts w:ascii="Times New Roman" w:hAnsi="Times New Roman"/>
          <w:bCs/>
          <w:sz w:val="28"/>
          <w:szCs w:val="28"/>
        </w:rPr>
        <w:t xml:space="preserve"> - </w:t>
      </w:r>
      <w:r w:rsidR="00107452" w:rsidRPr="00497D40">
        <w:rPr>
          <w:rFonts w:ascii="Times New Roman" w:hAnsi="Times New Roman"/>
          <w:bCs/>
          <w:sz w:val="28"/>
          <w:szCs w:val="28"/>
        </w:rPr>
        <w:t>содержания и назначения важнейших правовых и законодательных актов мирового и регионального значения</w:t>
      </w:r>
      <w:r w:rsidRPr="00497D40">
        <w:rPr>
          <w:rFonts w:ascii="Times New Roman" w:hAnsi="Times New Roman"/>
          <w:bCs/>
          <w:sz w:val="28"/>
          <w:szCs w:val="28"/>
        </w:rPr>
        <w:t>.</w:t>
      </w:r>
    </w:p>
    <w:p w:rsidR="004E2AD8" w:rsidRPr="00497D40" w:rsidRDefault="004E2AD8" w:rsidP="00D82A6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2AD8" w:rsidRDefault="004E2AD8" w:rsidP="004E2A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:rsidR="00E83913" w:rsidRPr="00E83913" w:rsidRDefault="00E83913" w:rsidP="00E8391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3913">
        <w:rPr>
          <w:rFonts w:ascii="Times New Roman" w:hAnsi="Times New Roman"/>
          <w:sz w:val="28"/>
          <w:szCs w:val="28"/>
        </w:rPr>
        <w:t xml:space="preserve">ОК 04 </w:t>
      </w:r>
      <w:r w:rsidRPr="00E83913">
        <w:rPr>
          <w:rFonts w:ascii="Times New Roman" w:hAnsi="Times New Roman"/>
          <w:color w:val="000000"/>
          <w:sz w:val="28"/>
          <w:szCs w:val="28"/>
        </w:rPr>
        <w:t>Эффективно взаимодействовать и работать в коллективе и команде</w:t>
      </w:r>
    </w:p>
    <w:p w:rsidR="00E83913" w:rsidRDefault="00E83913" w:rsidP="00E839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3913">
        <w:rPr>
          <w:rFonts w:ascii="Times New Roman" w:hAnsi="Times New Roman"/>
          <w:sz w:val="28"/>
          <w:szCs w:val="28"/>
        </w:rPr>
        <w:t xml:space="preserve">ОК 05 </w:t>
      </w:r>
      <w:r w:rsidRPr="00E83913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E2AD8" w:rsidRPr="00497D40" w:rsidRDefault="004E2AD8" w:rsidP="004E2A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 xml:space="preserve">ОК </w:t>
      </w:r>
      <w:r w:rsidR="00C842B9" w:rsidRPr="00497D40">
        <w:rPr>
          <w:rFonts w:ascii="Times New Roman" w:hAnsi="Times New Roman"/>
          <w:b/>
          <w:sz w:val="28"/>
          <w:szCs w:val="28"/>
        </w:rPr>
        <w:t>0</w:t>
      </w:r>
      <w:r w:rsidRPr="00497D40">
        <w:rPr>
          <w:rFonts w:ascii="Times New Roman" w:hAnsi="Times New Roman"/>
          <w:b/>
          <w:sz w:val="28"/>
          <w:szCs w:val="28"/>
        </w:rPr>
        <w:t>6.</w:t>
      </w:r>
      <w:r w:rsidRPr="00497D40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4E2AD8" w:rsidRPr="00497D40" w:rsidRDefault="004E2AD8" w:rsidP="004E2A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 xml:space="preserve">1.3.3 В результате освоения программы учебной дисциплины реализуется программа   </w:t>
      </w:r>
      <w:r w:rsidR="002837E7">
        <w:rPr>
          <w:rFonts w:ascii="Times New Roman" w:hAnsi="Times New Roman"/>
          <w:sz w:val="28"/>
          <w:szCs w:val="28"/>
        </w:rPr>
        <w:t>в</w:t>
      </w:r>
      <w:r w:rsidRPr="00497D40">
        <w:rPr>
          <w:rFonts w:ascii="Times New Roman" w:hAnsi="Times New Roman"/>
          <w:sz w:val="28"/>
          <w:szCs w:val="28"/>
        </w:rPr>
        <w:t>оспитания, направленная на формирование следующих личностных результатов (ЛР):</w:t>
      </w:r>
    </w:p>
    <w:p w:rsidR="00444094" w:rsidRPr="00444094" w:rsidRDefault="004E2AD8" w:rsidP="0044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97D40">
        <w:rPr>
          <w:rFonts w:ascii="Times New Roman" w:eastAsia="Calibri" w:hAnsi="Times New Roman"/>
          <w:sz w:val="28"/>
          <w:szCs w:val="28"/>
        </w:rPr>
        <w:tab/>
      </w:r>
      <w:r w:rsidR="00444094" w:rsidRPr="00444094">
        <w:rPr>
          <w:rFonts w:ascii="Times New Roman" w:hAnsi="Times New Roman"/>
          <w:b/>
          <w:sz w:val="28"/>
          <w:szCs w:val="28"/>
          <w:lang w:eastAsia="ru-RU"/>
        </w:rPr>
        <w:t>ЛР 2</w:t>
      </w:r>
      <w:r w:rsidR="00444094" w:rsidRPr="004440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094" w:rsidRPr="00444094">
        <w:rPr>
          <w:rFonts w:ascii="Times New Roman" w:eastAsia="Calibri" w:hAnsi="Times New Roman"/>
          <w:bCs/>
          <w:sz w:val="28"/>
          <w:szCs w:val="28"/>
        </w:rPr>
        <w:t>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 w:rsidR="00444094">
        <w:rPr>
          <w:rFonts w:ascii="Times New Roman" w:eastAsia="Calibri" w:hAnsi="Times New Roman"/>
          <w:bCs/>
          <w:sz w:val="28"/>
          <w:szCs w:val="28"/>
        </w:rPr>
        <w:t>.</w:t>
      </w:r>
    </w:p>
    <w:p w:rsidR="008E1221" w:rsidRDefault="008E1221" w:rsidP="0044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44094" w:rsidRPr="00444094" w:rsidRDefault="00444094" w:rsidP="0044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094">
        <w:rPr>
          <w:rFonts w:ascii="Times New Roman" w:hAnsi="Times New Roman"/>
          <w:b/>
          <w:sz w:val="28"/>
          <w:szCs w:val="28"/>
          <w:lang w:eastAsia="ru-RU"/>
        </w:rPr>
        <w:t>ЛР 7</w:t>
      </w:r>
      <w:r w:rsidRPr="004440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4094">
        <w:rPr>
          <w:rFonts w:ascii="Times New Roman" w:eastAsia="Calibri" w:hAnsi="Times New Roman"/>
          <w:bCs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44409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4094" w:rsidRPr="00444094" w:rsidRDefault="00444094" w:rsidP="004440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2AD8" w:rsidRPr="00497D40" w:rsidRDefault="004E2AD8" w:rsidP="004E2AD8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A3554D" w:rsidRDefault="00A3554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1801BD" w:rsidRPr="00497D40" w:rsidRDefault="001801BD" w:rsidP="00A3554D">
      <w:pPr>
        <w:spacing w:after="0" w:line="240" w:lineRule="auto"/>
        <w:ind w:firstLine="709"/>
        <w:contextualSpacing/>
        <w:jc w:val="center"/>
        <w:rPr>
          <w:rStyle w:val="FontStyle50"/>
          <w:bCs w:val="0"/>
          <w:sz w:val="28"/>
          <w:szCs w:val="36"/>
        </w:rPr>
      </w:pPr>
    </w:p>
    <w:p w:rsidR="00DE1E08" w:rsidRDefault="00DE1E08" w:rsidP="0013237B">
      <w:pPr>
        <w:pStyle w:val="Style2"/>
        <w:widowControl/>
        <w:spacing w:line="240" w:lineRule="auto"/>
        <w:rPr>
          <w:rStyle w:val="FontStyle50"/>
        </w:rPr>
      </w:pPr>
    </w:p>
    <w:p w:rsidR="00DE1E08" w:rsidRDefault="00DE1E08" w:rsidP="0013237B">
      <w:pPr>
        <w:pStyle w:val="Style2"/>
        <w:widowControl/>
        <w:spacing w:line="240" w:lineRule="auto"/>
        <w:rPr>
          <w:rStyle w:val="FontStyle50"/>
        </w:rPr>
      </w:pPr>
    </w:p>
    <w:p w:rsidR="0013237B" w:rsidRPr="00497D40" w:rsidRDefault="0013237B" w:rsidP="0013237B">
      <w:pPr>
        <w:pStyle w:val="Style2"/>
        <w:widowControl/>
        <w:spacing w:line="240" w:lineRule="auto"/>
        <w:rPr>
          <w:rStyle w:val="FontStyle50"/>
        </w:rPr>
      </w:pPr>
      <w:r w:rsidRPr="00497D40">
        <w:rPr>
          <w:rStyle w:val="FontStyle50"/>
        </w:rPr>
        <w:t>2. СТРУКТУРА И СОДЕРЖАНИЕ УЧЕБНОЙ ДИСЦИПЛИНЫ</w:t>
      </w:r>
    </w:p>
    <w:p w:rsidR="0013237B" w:rsidRPr="00497D40" w:rsidRDefault="0013237B" w:rsidP="0013237B">
      <w:pPr>
        <w:pStyle w:val="Style2"/>
        <w:widowControl/>
        <w:spacing w:line="240" w:lineRule="auto"/>
        <w:rPr>
          <w:rStyle w:val="FontStyle50"/>
        </w:rPr>
      </w:pPr>
      <w:r w:rsidRPr="00497D40">
        <w:rPr>
          <w:rStyle w:val="FontStyle50"/>
        </w:rPr>
        <w:t>2.1. Объем учебной дисциплины и виды учебной работы</w:t>
      </w:r>
    </w:p>
    <w:p w:rsidR="0013237B" w:rsidRPr="00497D40" w:rsidRDefault="0013237B" w:rsidP="0013237B">
      <w:pPr>
        <w:pStyle w:val="Style2"/>
        <w:widowControl/>
        <w:spacing w:line="240" w:lineRule="auto"/>
        <w:rPr>
          <w:rStyle w:val="FontStyle50"/>
        </w:rPr>
      </w:pPr>
      <w:r w:rsidRPr="00497D40">
        <w:rPr>
          <w:rStyle w:val="FontStyle50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13237B" w:rsidRPr="00497D40" w:rsidTr="004A511A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ind w:left="2443"/>
              <w:jc w:val="both"/>
              <w:rPr>
                <w:rStyle w:val="FontStyle50"/>
              </w:rPr>
            </w:pPr>
            <w:r w:rsidRPr="00497D40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2"/>
              <w:widowControl/>
              <w:spacing w:after="0"/>
              <w:jc w:val="center"/>
              <w:rPr>
                <w:rStyle w:val="FontStyle41"/>
              </w:rPr>
            </w:pPr>
            <w:r w:rsidRPr="00497D40">
              <w:rPr>
                <w:rStyle w:val="FontStyle41"/>
              </w:rPr>
              <w:t>Объем часов</w:t>
            </w:r>
          </w:p>
        </w:tc>
      </w:tr>
      <w:tr w:rsidR="0013237B" w:rsidRPr="00497D40" w:rsidTr="004A511A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both"/>
              <w:rPr>
                <w:rStyle w:val="FontStyle50"/>
              </w:rPr>
            </w:pPr>
            <w:r w:rsidRPr="00497D40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center"/>
              <w:rPr>
                <w:rStyle w:val="FontStyle50"/>
              </w:rPr>
            </w:pPr>
            <w:r w:rsidRPr="00497D40">
              <w:rPr>
                <w:rStyle w:val="FontStyle50"/>
              </w:rPr>
              <w:t>50</w:t>
            </w:r>
          </w:p>
        </w:tc>
      </w:tr>
      <w:tr w:rsidR="0013237B" w:rsidRPr="00497D40" w:rsidTr="004A511A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both"/>
              <w:rPr>
                <w:rStyle w:val="FontStyle50"/>
              </w:rPr>
            </w:pPr>
            <w:r w:rsidRPr="00497D40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center"/>
              <w:rPr>
                <w:rStyle w:val="FontStyle50"/>
              </w:rPr>
            </w:pPr>
            <w:r w:rsidRPr="00497D40">
              <w:rPr>
                <w:rStyle w:val="FontStyle50"/>
              </w:rPr>
              <w:t>48</w:t>
            </w:r>
          </w:p>
        </w:tc>
      </w:tr>
      <w:tr w:rsidR="0013237B" w:rsidRPr="00497D40" w:rsidTr="004A511A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3"/>
              <w:widowControl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7D4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3"/>
              <w:widowControl/>
              <w:spacing w:after="0"/>
              <w:jc w:val="center"/>
              <w:rPr>
                <w:rStyle w:val="FontStyle51"/>
              </w:rPr>
            </w:pPr>
          </w:p>
        </w:tc>
      </w:tr>
      <w:tr w:rsidR="0013237B" w:rsidRPr="00497D40" w:rsidTr="004A511A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shd w:val="clear" w:color="auto" w:fill="FFFFFF"/>
              <w:tabs>
                <w:tab w:val="left" w:pos="4496"/>
              </w:tabs>
              <w:spacing w:after="0"/>
              <w:ind w:left="10" w:right="1398"/>
              <w:jc w:val="both"/>
              <w:rPr>
                <w:rStyle w:val="FontStyle51"/>
                <w:lang w:val="en-US"/>
              </w:rPr>
            </w:pPr>
            <w:r w:rsidRPr="00497D40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3"/>
              <w:widowControl/>
              <w:spacing w:after="0"/>
              <w:jc w:val="center"/>
              <w:rPr>
                <w:rStyle w:val="FontStyle51"/>
              </w:rPr>
            </w:pPr>
            <w:r w:rsidRPr="00497D40">
              <w:rPr>
                <w:rStyle w:val="FontStyle51"/>
              </w:rPr>
              <w:t>32</w:t>
            </w:r>
          </w:p>
        </w:tc>
      </w:tr>
      <w:tr w:rsidR="0013237B" w:rsidRPr="00497D40" w:rsidTr="004A511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both"/>
              <w:rPr>
                <w:rStyle w:val="FontStyle50"/>
                <w:b w:val="0"/>
              </w:rPr>
            </w:pPr>
            <w:r w:rsidRPr="00497D4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center"/>
              <w:rPr>
                <w:rStyle w:val="FontStyle50"/>
                <w:b w:val="0"/>
              </w:rPr>
            </w:pPr>
            <w:r w:rsidRPr="00497D40">
              <w:rPr>
                <w:rStyle w:val="FontStyle51"/>
              </w:rPr>
              <w:t>16</w:t>
            </w:r>
          </w:p>
        </w:tc>
      </w:tr>
      <w:tr w:rsidR="0013237B" w:rsidRPr="00497D40" w:rsidTr="004A511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7D4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center"/>
              <w:rPr>
                <w:rStyle w:val="FontStyle51"/>
              </w:rPr>
            </w:pPr>
            <w:r w:rsidRPr="00497D40">
              <w:rPr>
                <w:rStyle w:val="FontStyle51"/>
              </w:rPr>
              <w:t>-</w:t>
            </w:r>
          </w:p>
        </w:tc>
      </w:tr>
      <w:tr w:rsidR="0013237B" w:rsidRPr="00497D40" w:rsidTr="004A511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both"/>
              <w:rPr>
                <w:rStyle w:val="FontStyle50"/>
              </w:rPr>
            </w:pPr>
            <w:r w:rsidRPr="00497D40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center"/>
              <w:rPr>
                <w:rStyle w:val="FontStyle50"/>
              </w:rPr>
            </w:pPr>
            <w:r w:rsidRPr="00497D40">
              <w:rPr>
                <w:rStyle w:val="FontStyle50"/>
              </w:rPr>
              <w:t>-</w:t>
            </w:r>
          </w:p>
        </w:tc>
      </w:tr>
      <w:tr w:rsidR="0013237B" w:rsidRPr="00497D40" w:rsidTr="004A511A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both"/>
              <w:rPr>
                <w:rStyle w:val="FontStyle50"/>
                <w:b w:val="0"/>
              </w:rPr>
            </w:pPr>
            <w:r w:rsidRPr="00497D40">
              <w:rPr>
                <w:rFonts w:ascii="Times New Roman" w:hAnsi="Times New Roman"/>
                <w:b/>
                <w:i/>
                <w:sz w:val="26"/>
                <w:szCs w:val="26"/>
              </w:rPr>
              <w:t>Промежуточная</w:t>
            </w:r>
            <w:r w:rsidRPr="00497D40">
              <w:rPr>
                <w:rStyle w:val="FontStyle51"/>
                <w:b/>
                <w:i/>
              </w:rPr>
              <w:t xml:space="preserve"> аттестация  в форме  </w:t>
            </w:r>
            <w:r w:rsidRPr="00497D40">
              <w:rPr>
                <w:rFonts w:ascii="Times New Roman" w:hAnsi="Times New Roman"/>
                <w:b/>
                <w:i/>
                <w:color w:val="000000"/>
                <w:spacing w:val="-2"/>
                <w:sz w:val="26"/>
                <w:szCs w:val="26"/>
              </w:rPr>
              <w:t xml:space="preserve">дифференцированного         зачета  </w:t>
            </w:r>
            <w:r w:rsidRPr="00497D40">
              <w:rPr>
                <w:rStyle w:val="FontStyle51"/>
                <w:b/>
                <w:i/>
              </w:rPr>
              <w:t>(3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7B" w:rsidRPr="00497D40" w:rsidRDefault="0013237B" w:rsidP="002837E7">
            <w:pPr>
              <w:pStyle w:val="Style34"/>
              <w:widowControl/>
              <w:spacing w:after="0"/>
              <w:jc w:val="center"/>
              <w:rPr>
                <w:rStyle w:val="FontStyle50"/>
              </w:rPr>
            </w:pPr>
            <w:r w:rsidRPr="00497D40">
              <w:rPr>
                <w:rStyle w:val="FontStyle50"/>
              </w:rPr>
              <w:t>2</w:t>
            </w:r>
          </w:p>
        </w:tc>
      </w:tr>
    </w:tbl>
    <w:p w:rsidR="0013237B" w:rsidRPr="00497D40" w:rsidRDefault="0013237B" w:rsidP="00E10B1E">
      <w:pPr>
        <w:jc w:val="center"/>
        <w:rPr>
          <w:rStyle w:val="FontStyle51"/>
          <w:rFonts w:eastAsia="Calibri"/>
        </w:rPr>
      </w:pPr>
    </w:p>
    <w:p w:rsidR="00E10B1E" w:rsidRPr="00497D40" w:rsidRDefault="00E10B1E" w:rsidP="00E10B1E">
      <w:pPr>
        <w:rPr>
          <w:rStyle w:val="FontStyle51"/>
          <w:rFonts w:eastAsia="Calibri"/>
        </w:rPr>
        <w:sectPr w:rsidR="00E10B1E" w:rsidRPr="00497D40" w:rsidSect="004A511A">
          <w:pgSz w:w="11907" w:h="16840"/>
          <w:pgMar w:top="1134" w:right="567" w:bottom="1134" w:left="1134" w:header="720" w:footer="403" w:gutter="0"/>
          <w:cols w:space="720"/>
          <w:docGrid w:linePitch="326"/>
        </w:sectPr>
      </w:pPr>
    </w:p>
    <w:p w:rsidR="00E10B1E" w:rsidRPr="00497D40" w:rsidRDefault="00E10B1E" w:rsidP="000E7855">
      <w:pPr>
        <w:tabs>
          <w:tab w:val="left" w:pos="27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7855" w:rsidRDefault="000E7855" w:rsidP="000E7855">
      <w:pPr>
        <w:tabs>
          <w:tab w:val="left" w:pos="2710"/>
        </w:tabs>
        <w:jc w:val="center"/>
        <w:rPr>
          <w:rFonts w:ascii="Times New Roman" w:hAnsi="Times New Roman"/>
          <w:b/>
          <w:sz w:val="24"/>
          <w:szCs w:val="24"/>
        </w:rPr>
      </w:pPr>
      <w:r w:rsidRPr="00497D40">
        <w:rPr>
          <w:rFonts w:ascii="Times New Roman" w:hAnsi="Times New Roman"/>
          <w:b/>
          <w:sz w:val="24"/>
          <w:szCs w:val="24"/>
        </w:rPr>
        <w:t>2.2 Тематический план и содержа</w:t>
      </w:r>
      <w:r w:rsidR="00E10B1E" w:rsidRPr="00497D40">
        <w:rPr>
          <w:rFonts w:ascii="Times New Roman" w:hAnsi="Times New Roman"/>
          <w:b/>
          <w:sz w:val="24"/>
          <w:szCs w:val="24"/>
        </w:rPr>
        <w:t xml:space="preserve">ние учебной дисциплины </w:t>
      </w:r>
      <w:r w:rsidR="00DE1E08">
        <w:rPr>
          <w:rFonts w:ascii="Times New Roman" w:hAnsi="Times New Roman"/>
          <w:b/>
          <w:sz w:val="24"/>
          <w:szCs w:val="24"/>
        </w:rPr>
        <w:t>«</w:t>
      </w:r>
      <w:r w:rsidR="00E10B1E" w:rsidRPr="00497D40">
        <w:rPr>
          <w:rFonts w:ascii="Times New Roman" w:hAnsi="Times New Roman"/>
          <w:b/>
          <w:sz w:val="24"/>
          <w:szCs w:val="24"/>
        </w:rPr>
        <w:t>История</w:t>
      </w:r>
      <w:r w:rsidR="00DE1E08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7635"/>
        <w:gridCol w:w="934"/>
        <w:gridCol w:w="3309"/>
      </w:tblGrid>
      <w:tr w:rsidR="00C85F2E" w:rsidRPr="00C85F2E" w:rsidTr="009C17B4">
        <w:trPr>
          <w:trHeight w:val="20"/>
          <w:jc w:val="center"/>
        </w:trPr>
        <w:tc>
          <w:tcPr>
            <w:tcW w:w="983" w:type="pct"/>
            <w:vAlign w:val="center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82" w:type="pct"/>
            <w:vAlign w:val="center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16" w:type="pct"/>
            <w:vAlign w:val="center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19" w:type="pct"/>
            <w:vAlign w:val="center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85F2E" w:rsidRPr="00C85F2E" w:rsidTr="009C17B4">
        <w:trPr>
          <w:trHeight w:val="20"/>
          <w:jc w:val="center"/>
        </w:trPr>
        <w:tc>
          <w:tcPr>
            <w:tcW w:w="983" w:type="pct"/>
            <w:vAlign w:val="center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2" w:type="pct"/>
            <w:vAlign w:val="center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19" w:type="pct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C85F2E" w:rsidRPr="00C85F2E" w:rsidTr="009C17B4">
        <w:trPr>
          <w:trHeight w:val="379"/>
          <w:jc w:val="center"/>
        </w:trPr>
        <w:tc>
          <w:tcPr>
            <w:tcW w:w="3565" w:type="pct"/>
            <w:gridSpan w:val="2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Развитие СССР и его место в мире в 1980-е гг.</w:t>
            </w:r>
          </w:p>
        </w:tc>
        <w:tc>
          <w:tcPr>
            <w:tcW w:w="316" w:type="pct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19" w:type="pct"/>
          </w:tcPr>
          <w:p w:rsidR="00C85F2E" w:rsidRPr="00C85F2E" w:rsidRDefault="00C85F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C17B4" w:rsidRPr="00C85F2E" w:rsidTr="009C17B4">
        <w:trPr>
          <w:trHeight w:val="320"/>
          <w:jc w:val="center"/>
        </w:trPr>
        <w:tc>
          <w:tcPr>
            <w:tcW w:w="983" w:type="pct"/>
            <w:vMerge w:val="restar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Тема 1.1 Основные тенденции развития СССР к 1980-м гг.</w:t>
            </w:r>
          </w:p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  <w:vMerge w:val="restar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>Внутренняя и внешняя политика государственной власти в СССР к началу 1980-х гг. Особенности идеологии, национальной, культурной  и социально-экономической политики.</w:t>
            </w:r>
            <w:r w:rsidRPr="000E4578">
              <w:rPr>
                <w:rFonts w:ascii="Times New Roman" w:hAnsi="Times New Roman"/>
                <w:bCs/>
                <w:iCs/>
                <w:sz w:val="24"/>
                <w:szCs w:val="24"/>
              </w:rPr>
              <w:t>Отношения с сопредельными государствами, Евросоюзом, США, странами  «третьего мира»</w:t>
            </w:r>
          </w:p>
        </w:tc>
        <w:tc>
          <w:tcPr>
            <w:tcW w:w="316" w:type="pc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17B4" w:rsidRPr="00C85F2E" w:rsidTr="009C17B4">
        <w:trPr>
          <w:trHeight w:val="832"/>
          <w:jc w:val="center"/>
        </w:trPr>
        <w:tc>
          <w:tcPr>
            <w:tcW w:w="983" w:type="pct"/>
            <w:vMerge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  <w:vMerge/>
          </w:tcPr>
          <w:p w:rsidR="009C17B4" w:rsidRPr="000E4578" w:rsidRDefault="009C17B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9C17B4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C17B4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="009C17B4"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BA6CD4" w:rsidRPr="00C85F2E" w:rsidTr="009C17B4">
        <w:trPr>
          <w:trHeight w:val="590"/>
          <w:jc w:val="center"/>
        </w:trPr>
        <w:tc>
          <w:tcPr>
            <w:tcW w:w="983" w:type="pct"/>
            <w:vMerge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9C17B4" w:rsidRPr="009C17B4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17B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Практическое занятие № 1. </w:t>
            </w:r>
          </w:p>
          <w:p w:rsidR="00BA6CD4" w:rsidRPr="000E4578" w:rsidRDefault="00BA6CD4" w:rsidP="009C17B4">
            <w:pPr>
              <w:tabs>
                <w:tab w:val="left" w:pos="27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и определение особенностей </w:t>
            </w: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внутренней политики государственной власти в СССР к началу 1980-х гг. </w:t>
            </w:r>
          </w:p>
        </w:tc>
        <w:tc>
          <w:tcPr>
            <w:tcW w:w="316" w:type="pct"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A6CD4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BA6CD4" w:rsidRPr="00C85F2E" w:rsidTr="009C17B4">
        <w:trPr>
          <w:trHeight w:val="447"/>
          <w:jc w:val="center"/>
        </w:trPr>
        <w:tc>
          <w:tcPr>
            <w:tcW w:w="983" w:type="pct"/>
            <w:vMerge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BA6CD4" w:rsidRPr="006D462E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2.</w:t>
            </w:r>
            <w:r w:rsidRPr="006D46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A6CD4" w:rsidRPr="000E4578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>Хозяйство и общественные отношения</w:t>
            </w:r>
          </w:p>
        </w:tc>
        <w:tc>
          <w:tcPr>
            <w:tcW w:w="316" w:type="pct"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; ОК 06; ЛР 2, ЛР 7</w:t>
            </w:r>
          </w:p>
        </w:tc>
      </w:tr>
      <w:tr w:rsidR="00BA6CD4" w:rsidRPr="00C85F2E" w:rsidTr="009C17B4">
        <w:trPr>
          <w:trHeight w:val="514"/>
          <w:jc w:val="center"/>
        </w:trPr>
        <w:tc>
          <w:tcPr>
            <w:tcW w:w="983" w:type="pct"/>
            <w:vMerge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BA6CD4" w:rsidRPr="006D462E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3.</w:t>
            </w:r>
            <w:r w:rsidRPr="006D46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A6CD4" w:rsidRPr="000E4578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Рассмотрение и определение особенностей </w:t>
            </w: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>внешней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политики государственной власти в СССР к началу 1980-х гг. </w:t>
            </w:r>
          </w:p>
        </w:tc>
        <w:tc>
          <w:tcPr>
            <w:tcW w:w="316" w:type="pct"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BA6CD4" w:rsidRPr="00C85F2E" w:rsidTr="009C17B4">
        <w:trPr>
          <w:trHeight w:val="514"/>
          <w:jc w:val="center"/>
        </w:trPr>
        <w:tc>
          <w:tcPr>
            <w:tcW w:w="983" w:type="pct"/>
            <w:vMerge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BA6CD4" w:rsidRPr="000E4578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4.</w:t>
            </w: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>Культурное развитие народов Советского Союза и русская культура</w:t>
            </w:r>
          </w:p>
        </w:tc>
        <w:tc>
          <w:tcPr>
            <w:tcW w:w="316" w:type="pct"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BA6CD4" w:rsidRPr="00C85F2E" w:rsidTr="009C17B4">
        <w:trPr>
          <w:trHeight w:val="340"/>
          <w:jc w:val="center"/>
        </w:trPr>
        <w:tc>
          <w:tcPr>
            <w:tcW w:w="983" w:type="pct"/>
            <w:vMerge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BA6CD4" w:rsidRPr="000E4578" w:rsidRDefault="00BA6CD4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>В том числе самостоятельной работы</w:t>
            </w:r>
          </w:p>
        </w:tc>
        <w:tc>
          <w:tcPr>
            <w:tcW w:w="316" w:type="pct"/>
          </w:tcPr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BA6CD4" w:rsidRPr="00C85F2E" w:rsidRDefault="00BA6CD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9C17B4" w:rsidRPr="00C85F2E" w:rsidTr="009C17B4">
        <w:trPr>
          <w:trHeight w:val="1697"/>
          <w:jc w:val="center"/>
        </w:trPr>
        <w:tc>
          <w:tcPr>
            <w:tcW w:w="983" w:type="pct"/>
            <w:vMerge w:val="restar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ема 1.2</w:t>
            </w:r>
          </w:p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Общественно-политическая жизнь страны в 80-е годы XX века. Перестройка. Новый политический курс.</w:t>
            </w:r>
          </w:p>
        </w:tc>
        <w:tc>
          <w:tcPr>
            <w:tcW w:w="2582" w:type="pct"/>
          </w:tcPr>
          <w:p w:rsidR="009C17B4" w:rsidRPr="000E4578" w:rsidRDefault="009C17B4" w:rsidP="009C17B4">
            <w:pPr>
              <w:tabs>
                <w:tab w:val="left" w:pos="27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578">
              <w:rPr>
                <w:rFonts w:ascii="Times New Roman" w:hAnsi="Times New Roman"/>
                <w:sz w:val="24"/>
                <w:szCs w:val="24"/>
              </w:rPr>
              <w:t>Противоречия социально-экономического развития СССР в 80-е гг.</w:t>
            </w:r>
          </w:p>
          <w:p w:rsidR="009C17B4" w:rsidRPr="009C17B4" w:rsidRDefault="009C17B4" w:rsidP="009C17B4">
            <w:pPr>
              <w:tabs>
                <w:tab w:val="left" w:pos="271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sz w:val="24"/>
                <w:szCs w:val="24"/>
              </w:rPr>
              <w:t>Концепция ускорения социально-экономического развития страны. Политика перестройки и гласности. Проекты новых экономических программ (Л.И. Абалкин, «500 дней» С.С. Шаталина и Г. Явлинского и др.). Денежная реформа 1991 г.</w:t>
            </w:r>
          </w:p>
        </w:tc>
        <w:tc>
          <w:tcPr>
            <w:tcW w:w="316" w:type="pct"/>
          </w:tcPr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7B4" w:rsidRPr="00C85F2E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9" w:type="pct"/>
          </w:tcPr>
          <w:p w:rsidR="009C17B4" w:rsidRDefault="009C17B4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C17B4" w:rsidRPr="00BA6CD4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9107A5" w:rsidRPr="00C85F2E" w:rsidTr="009C17B4">
        <w:trPr>
          <w:trHeight w:val="780"/>
          <w:jc w:val="center"/>
        </w:trPr>
        <w:tc>
          <w:tcPr>
            <w:tcW w:w="983" w:type="pct"/>
            <w:vMerge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9107A5" w:rsidRPr="000E4578" w:rsidRDefault="009107A5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5.</w:t>
            </w:r>
            <w:r w:rsidRPr="000E45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Выявление характерных черт перестройки и гласности в духовной жизни общества.</w:t>
            </w:r>
          </w:p>
        </w:tc>
        <w:tc>
          <w:tcPr>
            <w:tcW w:w="316" w:type="pct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107A5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9107A5" w:rsidRPr="00C85F2E" w:rsidTr="009C17B4">
        <w:trPr>
          <w:trHeight w:val="780"/>
          <w:jc w:val="center"/>
        </w:trPr>
        <w:tc>
          <w:tcPr>
            <w:tcW w:w="983" w:type="pct"/>
            <w:vMerge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9107A5" w:rsidRPr="000E4578" w:rsidRDefault="009107A5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16" w:type="pct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9107A5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780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1.3. Дезинтег</w:t>
            </w:r>
            <w:r w:rsidRPr="00C85F2E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рационные процес</w:t>
            </w:r>
            <w:r w:rsidRPr="00C85F2E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сы в России и Европе во второй половине 80-х гг.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sz w:val="24"/>
                <w:szCs w:val="24"/>
              </w:rPr>
              <w:t xml:space="preserve">Политические события в Восточной Европе во второй половине 80-х гг. Отражение событий в Восточной Европе на дезинтеграционных процессах в СССР. </w:t>
            </w: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 xml:space="preserve">Ликвидация (распад) СССР и образование СНГ. Российская Федерация как правопреемница СССР. </w:t>
            </w:r>
            <w:r w:rsidRPr="000E4578">
              <w:rPr>
                <w:rFonts w:ascii="Times New Roman" w:hAnsi="Times New Roman"/>
                <w:sz w:val="24"/>
                <w:szCs w:val="24"/>
              </w:rPr>
              <w:t>Объединение Германии. Договор об обычных вооружениях. Парижская Хартия для новой Европы. Ликвидация Организации Варшавского договора и СЭВ. Договор об обычном вооружении. СНВ-1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690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6D46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6.</w:t>
            </w:r>
          </w:p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Новое мышление».  СССР  в системе международных отношений в 1980-1990-е годы </w:t>
            </w:r>
            <w:r w:rsidRPr="000E457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XX</w:t>
            </w: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 века</w:t>
            </w: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79"/>
          <w:jc w:val="center"/>
        </w:trPr>
        <w:tc>
          <w:tcPr>
            <w:tcW w:w="983" w:type="pct"/>
            <w:vMerge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7</w:t>
            </w:r>
            <w:r w:rsidRPr="006D462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4578">
              <w:rPr>
                <w:rFonts w:ascii="Times New Roman" w:hAnsi="Times New Roman"/>
                <w:sz w:val="24"/>
                <w:szCs w:val="24"/>
              </w:rPr>
              <w:t>Политические события в Восточной Европе во второй половине 80-х гг.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59"/>
          <w:jc w:val="center"/>
        </w:trPr>
        <w:tc>
          <w:tcPr>
            <w:tcW w:w="983" w:type="pct"/>
            <w:vMerge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0E4578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 №  8</w:t>
            </w:r>
            <w:r w:rsidRPr="006D462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E457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4578">
              <w:rPr>
                <w:rFonts w:ascii="Times New Roman" w:hAnsi="Times New Roman"/>
                <w:sz w:val="24"/>
                <w:szCs w:val="24"/>
              </w:rPr>
              <w:t>Выявление предпосылок распада СССР и условий образования СНГ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107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Россия и мир в конце ХХ – начале ХХ</w:t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века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19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социально-экономического  и поли</w:t>
            </w:r>
            <w:r w:rsidRPr="00C85F2E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>тического развития России в 90-е годы XX века</w:t>
            </w:r>
          </w:p>
        </w:tc>
        <w:tc>
          <w:tcPr>
            <w:tcW w:w="2582" w:type="pct"/>
          </w:tcPr>
          <w:p w:rsidR="00DB02C2" w:rsidRPr="000E4578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Курс экономических реформ 90-х. годов. </w:t>
            </w:r>
          </w:p>
          <w:p w:rsidR="00DB02C2" w:rsidRPr="000E4578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Первый этап либеральных реформ в России (1991–1993 гг.). </w:t>
            </w:r>
          </w:p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>Предпосылки радикальной экономической реформы и ее основные направления. Российский вариант «шоковой терапии» и начало приватизации. Формирование олигархических групп. Дефолт 1998 г. Итоги социально-экономических преобразований 1990-х гг.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6D46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№ 9.</w:t>
            </w:r>
          </w:p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iCs/>
                <w:sz w:val="24"/>
                <w:szCs w:val="24"/>
              </w:rPr>
              <w:t xml:space="preserve">Хозяйство и общественные отношения Российской Федерации в </w:t>
            </w:r>
            <w:r w:rsidRPr="000E4578">
              <w:rPr>
                <w:rFonts w:ascii="Times New Roman" w:hAnsi="Times New Roman"/>
                <w:sz w:val="24"/>
                <w:szCs w:val="24"/>
              </w:rPr>
              <w:t>90-е годы XX века.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776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7A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Государ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ственно-полити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чес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кое развитие Рос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сий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ской Федерации в 90-е годы XX века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578">
              <w:rPr>
                <w:rFonts w:ascii="Times New Roman" w:hAnsi="Times New Roman"/>
                <w:sz w:val="24"/>
                <w:szCs w:val="24"/>
              </w:rPr>
              <w:t>Государственно – политическое развитие РФ в 90 –е гг.  Политический кризис 1993г. Сепаратизм и угроза распада России.  Двоевластие: борьба за власть между президентом РФ и Верховным Советом. Выборы  в Государственную Думу РФ в 1993 г.  Принятие Конституции РФ 1993 г. Принципы федеративного устройства России. Проблемы и тенденции во взаимоотношениях федерального центра и субъектов РФ. Выборы в Госдуму 1995г. Президентские выборы 1996 г. Внутриполитический кризис 1999 г. Особенности и этапы развития многопартийности в Рос</w:t>
            </w:r>
            <w:r w:rsidRPr="000E4578">
              <w:rPr>
                <w:rFonts w:ascii="Times New Roman" w:hAnsi="Times New Roman"/>
                <w:sz w:val="24"/>
                <w:szCs w:val="24"/>
              </w:rPr>
              <w:lastRenderedPageBreak/>
              <w:t>сии. Политические партии России. Политическая жизнь в регионах страны.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 занятие № 10. </w:t>
            </w:r>
            <w:r w:rsidRPr="00264900">
              <w:rPr>
                <w:rFonts w:ascii="Times New Roman" w:hAnsi="Times New Roman"/>
                <w:bCs/>
                <w:sz w:val="24"/>
                <w:szCs w:val="24"/>
              </w:rPr>
              <w:t>Изучение государственно-политического развития РФ в 90-е гг.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ОК 06; ЛР 2, ЛР 7</w:t>
            </w:r>
          </w:p>
        </w:tc>
      </w:tr>
      <w:tr w:rsidR="00DB02C2" w:rsidRPr="00C85F2E" w:rsidTr="009C17B4">
        <w:trPr>
          <w:trHeight w:val="169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9107A5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Геополи-тическое положе¬ние и внешняя политика РФ в 90-е годы XX века.  Постсо¬ветское простран-ство в 90-е годы XX века</w:t>
            </w: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Локальные национальные и религиозные конфликты на пространстве бывшего СССР в 90-е годы. «Чеченский кризис». Завершение «первой чеченской кампании». Подписание соглашения о прекращении боевых действий на территории Чечни в селении Хасавюрт (1996 г.). Вторжение боевиков в Дагестан и начало антитеррористической операции федеральных войск (1999 г.). «Вторая чеченская кампания».</w:t>
            </w:r>
            <w:r w:rsidRPr="00BA6CD4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внешней политики РФ в конце 1990 - начале 2000 гг.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 11.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>Локальные национальные и религиозные конфликты на пространстве СССР в 1980-е - 1990-е гг.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75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 12.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 xml:space="preserve">Участие международных организаций (ООН, ЮНЕСКО) в разрешении конфликтов на постсоветском пространстве в 1990-е годы </w:t>
            </w:r>
            <w:r w:rsidRPr="00BA6CD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XX</w:t>
            </w: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 xml:space="preserve"> века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 13.</w:t>
            </w: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 xml:space="preserve"> Внутренняя политика России на Северном Кавказе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83"/>
          <w:jc w:val="center"/>
        </w:trPr>
        <w:tc>
          <w:tcPr>
            <w:tcW w:w="983" w:type="pct"/>
            <w:vMerge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 14.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>Внешняя политика Российской Федерации с 1990 по 2000 гг.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934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ind w:left="-107" w:right="-17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 Россий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кая культура  </w:t>
            </w: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 xml:space="preserve">в 90-е годы </w:t>
            </w:r>
            <w:r w:rsidRPr="00C85F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bCs/>
                <w:sz w:val="24"/>
                <w:szCs w:val="24"/>
              </w:rPr>
              <w:t>Духовные ценности и ориентиры россиян в период социально-экономических и политических преобразований. Проблема экспансии в Россию западной системы ценностей и формирование «массовой культуры». Наука и искусство. Государство и Церковь.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15. </w:t>
            </w:r>
            <w:r w:rsidRPr="00BA6CD4">
              <w:rPr>
                <w:rFonts w:ascii="Times New Roman" w:hAnsi="Times New Roman"/>
                <w:bCs/>
                <w:sz w:val="24"/>
                <w:szCs w:val="24"/>
              </w:rPr>
              <w:t>Выявление особенностей Российской культуры в 90-е годы XX века».</w:t>
            </w:r>
          </w:p>
        </w:tc>
        <w:tc>
          <w:tcPr>
            <w:tcW w:w="316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Россия и мир в начале XXI века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19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Внутриполитическая и социально-</w:t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экономическая  жизнь современной России</w:t>
            </w:r>
          </w:p>
        </w:tc>
        <w:tc>
          <w:tcPr>
            <w:tcW w:w="2582" w:type="pct"/>
          </w:tcPr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Внутренняя политика в начале </w:t>
            </w:r>
            <w:r w:rsidRPr="00BA6CD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 xml:space="preserve">Выборы 2000 г. Курс на укрепление государственности. Партийные </w:t>
            </w:r>
            <w:r w:rsidRPr="00BA6CD4">
              <w:rPr>
                <w:rFonts w:ascii="Times New Roman" w:hAnsi="Times New Roman"/>
                <w:sz w:val="24"/>
                <w:szCs w:val="24"/>
              </w:rPr>
              <w:lastRenderedPageBreak/>
              <w:t>реформы. Парламентские и президентские выборы 2003 и 2004 гг. Экономический рост и продолжение реформ.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85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6D46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16. </w:t>
            </w:r>
          </w:p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 xml:space="preserve">Выборы и референдумы 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6D46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17.</w:t>
            </w:r>
            <w:r w:rsidRPr="00BA6C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Экономический рост и продолжение реформ.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93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Тема 3.2 Новый этап в развитии  РФ</w:t>
            </w:r>
          </w:p>
        </w:tc>
        <w:tc>
          <w:tcPr>
            <w:tcW w:w="2582" w:type="pct"/>
          </w:tcPr>
          <w:p w:rsidR="00DB02C2" w:rsidRPr="00DB02C2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02C2">
              <w:rPr>
                <w:rFonts w:ascii="Times New Roman" w:hAnsi="Times New Roman"/>
                <w:bCs/>
                <w:sz w:val="24"/>
                <w:szCs w:val="24"/>
              </w:rPr>
              <w:t>Парламентские выборы 2007 г. Новая конфигурация власти и выборы Президента Д.А. Медведева. Россия в условиях глобального кризиса. Парламентские и Президентские выборы 2011 – 2012 гг., 2016 г.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62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18.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 Определение перспективных направлений и основных проблем развития РФ на современном этапе.</w:t>
            </w:r>
          </w:p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BA6CD4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B5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19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6CD4">
              <w:rPr>
                <w:rFonts w:ascii="Times New Roman" w:hAnsi="Times New Roman"/>
                <w:iCs/>
                <w:sz w:val="24"/>
                <w:szCs w:val="24"/>
              </w:rPr>
              <w:t>Основные направления развития инноваций в России.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016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 Россия в системе современных международных отношений. Перспективы развития внешней политики РФ в </w:t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900">
              <w:rPr>
                <w:rFonts w:ascii="Times New Roman" w:hAnsi="Times New Roman"/>
                <w:sz w:val="24"/>
                <w:szCs w:val="24"/>
              </w:rPr>
              <w:t>Новая концепция внешней политики РФ. Место России на международной арене. Территориальная целостность России, уважение прав ее населения и соседних народов – главное условие политического и социально-экономического развития. Анализ современных общегосударственных документов в области политики, экономики, социальной сферы и культуры. Анализ документов ВТО, ЕС, НАТО и других международных организаций с позиции гражданина РФ.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41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20. </w:t>
            </w:r>
            <w:r w:rsidRPr="00264900">
              <w:rPr>
                <w:rFonts w:ascii="Times New Roman" w:hAnsi="Times New Roman"/>
                <w:sz w:val="24"/>
                <w:szCs w:val="24"/>
              </w:rPr>
              <w:t>Выявление новых приоритетов, черт, перспектив развития внешней политики России.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E73AE5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276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264900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6D462E" w:rsidRDefault="006D462E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 w:val="restar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Тема 3.4. Российская культура в начале XXI века</w:t>
            </w:r>
          </w:p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DB02C2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C2">
              <w:rPr>
                <w:rFonts w:ascii="Times New Roman" w:hAnsi="Times New Roman"/>
                <w:sz w:val="24"/>
                <w:szCs w:val="24"/>
              </w:rPr>
              <w:t>Проблема экспансии в Россию западной системы ценностей. Коммерциализация искусства и «массовая культура». Глобализация культуры. Идеи «поликультурности» и молодежные экстремистские движения. Новая эстетика. Постмодернизм. Информационные технологии. Обращение к историко-культурному наследию.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DB02C2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№ 21. </w:t>
            </w:r>
            <w:r w:rsidRPr="00DB02C2">
              <w:rPr>
                <w:rFonts w:ascii="Times New Roman" w:hAnsi="Times New Roman"/>
                <w:iCs/>
                <w:sz w:val="24"/>
                <w:szCs w:val="24"/>
              </w:rPr>
              <w:t xml:space="preserve">Проблема экспансии в Россию западной </w:t>
            </w:r>
            <w:r w:rsidRPr="00DB02C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системы ценностей и формирование «массовой культуры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lastRenderedPageBreak/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 занятие № 22. </w:t>
            </w:r>
            <w:r w:rsidRPr="00DB02C2">
              <w:rPr>
                <w:rFonts w:ascii="Times New Roman" w:hAnsi="Times New Roman"/>
                <w:sz w:val="24"/>
                <w:szCs w:val="24"/>
              </w:rPr>
              <w:t>Изучение Российской культуры в начале XXI века.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DB02C2" w:rsidRPr="00C85F2E" w:rsidTr="009C17B4">
        <w:trPr>
          <w:trHeight w:val="508"/>
          <w:jc w:val="center"/>
        </w:trPr>
        <w:tc>
          <w:tcPr>
            <w:tcW w:w="983" w:type="pct"/>
            <w:vMerge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pct"/>
          </w:tcPr>
          <w:p w:rsidR="00DB02C2" w:rsidRPr="00C85F2E" w:rsidRDefault="00DB02C2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490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DB02C2" w:rsidRDefault="00DB02C2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DB02C2" w:rsidRPr="00C85F2E" w:rsidRDefault="00E83913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04-</w:t>
            </w:r>
            <w:r w:rsidRPr="00BA6CD4">
              <w:rPr>
                <w:rFonts w:ascii="Times New Roman" w:hAnsi="Times New Roman"/>
                <w:sz w:val="24"/>
                <w:szCs w:val="24"/>
              </w:rPr>
              <w:t>ОК 06; ЛР 2, ЛР 7</w:t>
            </w:r>
          </w:p>
        </w:tc>
      </w:tr>
      <w:tr w:rsidR="009107A5" w:rsidRPr="00C85F2E" w:rsidTr="009C17B4">
        <w:trPr>
          <w:trHeight w:val="259"/>
          <w:jc w:val="center"/>
        </w:trPr>
        <w:tc>
          <w:tcPr>
            <w:tcW w:w="3565" w:type="pct"/>
            <w:gridSpan w:val="2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16" w:type="pct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9" w:type="pct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107A5" w:rsidRPr="00C85F2E" w:rsidTr="009C17B4">
        <w:trPr>
          <w:trHeight w:val="280"/>
          <w:jc w:val="center"/>
        </w:trPr>
        <w:tc>
          <w:tcPr>
            <w:tcW w:w="3565" w:type="pct"/>
            <w:gridSpan w:val="2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6" w:type="pct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5F2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1119" w:type="pct"/>
          </w:tcPr>
          <w:p w:rsidR="009107A5" w:rsidRPr="00C85F2E" w:rsidRDefault="009107A5" w:rsidP="009C17B4">
            <w:pPr>
              <w:tabs>
                <w:tab w:val="left" w:pos="27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C85F2E" w:rsidRPr="00497D40" w:rsidRDefault="00C85F2E" w:rsidP="000E7855">
      <w:pPr>
        <w:tabs>
          <w:tab w:val="left" w:pos="27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830C3" w:rsidRPr="00497D40" w:rsidRDefault="00E830C3" w:rsidP="002837E7">
      <w:pPr>
        <w:spacing w:after="0" w:line="240" w:lineRule="auto"/>
        <w:jc w:val="both"/>
      </w:pPr>
    </w:p>
    <w:p w:rsidR="00CE23A6" w:rsidRPr="00497D40" w:rsidRDefault="00CE23A6" w:rsidP="00CE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E23A6" w:rsidRPr="00497D40" w:rsidRDefault="00CE23A6" w:rsidP="00CE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CE23A6" w:rsidRPr="00497D40" w:rsidRDefault="00CE23A6" w:rsidP="00CE2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:rsidR="00953EBF" w:rsidRPr="00497D40" w:rsidRDefault="00CE23A6" w:rsidP="002837E7">
      <w:pPr>
        <w:spacing w:after="0"/>
        <w:ind w:firstLine="1134"/>
        <w:rPr>
          <w:sz w:val="24"/>
          <w:szCs w:val="24"/>
        </w:rPr>
      </w:pPr>
      <w:r w:rsidRPr="00497D40">
        <w:rPr>
          <w:rFonts w:ascii="Times New Roman" w:hAnsi="Times New Roman"/>
          <w:sz w:val="24"/>
          <w:szCs w:val="24"/>
        </w:rPr>
        <w:t>3. – продуктивный</w:t>
      </w:r>
      <w:r w:rsidRPr="00497D40">
        <w:rPr>
          <w:rFonts w:ascii="Times New Roman" w:hAnsi="Times New Roman"/>
          <w:b/>
          <w:sz w:val="24"/>
          <w:szCs w:val="24"/>
        </w:rPr>
        <w:t xml:space="preserve"> (</w:t>
      </w:r>
      <w:r w:rsidRPr="00497D40">
        <w:rPr>
          <w:rFonts w:ascii="Times New Roman" w:hAnsi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:rsidR="001F36D5" w:rsidRPr="00497D40" w:rsidRDefault="001F36D5" w:rsidP="00DF194A">
      <w:pPr>
        <w:pStyle w:val="Style3"/>
        <w:widowControl/>
        <w:spacing w:before="67"/>
        <w:jc w:val="both"/>
        <w:rPr>
          <w:rStyle w:val="FontStyle50"/>
          <w:sz w:val="24"/>
          <w:szCs w:val="24"/>
        </w:rPr>
        <w:sectPr w:rsidR="001F36D5" w:rsidRPr="00497D40" w:rsidSect="00D17526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F440D6" w:rsidRPr="00497D40" w:rsidRDefault="00F440D6" w:rsidP="00F440D6">
      <w:pPr>
        <w:spacing w:after="0"/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D4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F440D6" w:rsidRPr="00497D40" w:rsidRDefault="00F440D6" w:rsidP="00F440D6">
      <w:pPr>
        <w:spacing w:after="0"/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D40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F440D6" w:rsidRPr="00497D40" w:rsidRDefault="00F440D6" w:rsidP="00F440D6">
      <w:pPr>
        <w:spacing w:after="0"/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40D6" w:rsidRPr="00497D40" w:rsidRDefault="00F440D6" w:rsidP="00F440D6">
      <w:pPr>
        <w:keepNext/>
        <w:spacing w:after="0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7D40">
        <w:rPr>
          <w:rFonts w:ascii="Times New Roman" w:hAnsi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F194A" w:rsidRPr="00DF194A" w:rsidRDefault="00AB71BA" w:rsidP="00DF1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ab/>
      </w:r>
      <w:r w:rsidR="00DF194A" w:rsidRPr="00DF194A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Учебная  дисциплина реализуется в учебном кабинете </w:t>
      </w:r>
      <w:r w:rsidR="00DF194A" w:rsidRPr="00AB71BA">
        <w:rPr>
          <w:rFonts w:ascii="Times New Roman" w:eastAsia="Arial" w:hAnsi="Times New Roman" w:cs="Arial"/>
          <w:b/>
          <w:bCs/>
          <w:spacing w:val="-2"/>
          <w:sz w:val="28"/>
          <w:szCs w:val="28"/>
          <w:lang w:eastAsia="ru-RU"/>
        </w:rPr>
        <w:t>№2214 «а»</w:t>
      </w:r>
    </w:p>
    <w:p w:rsidR="00DF194A" w:rsidRPr="00DF194A" w:rsidRDefault="00AB71BA" w:rsidP="00DF19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ru-RU"/>
        </w:rPr>
        <w:tab/>
      </w:r>
      <w:r w:rsidR="00DF194A" w:rsidRPr="00DF194A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DF194A" w:rsidRPr="00DF194A" w:rsidRDefault="00DF194A" w:rsidP="00DF194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94A">
        <w:rPr>
          <w:rFonts w:ascii="Times New Roman" w:hAnsi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DF194A" w:rsidRPr="00DF194A" w:rsidRDefault="00DF194A" w:rsidP="00DF194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94A">
        <w:rPr>
          <w:rFonts w:ascii="Times New Roman" w:hAnsi="Times New Roman"/>
          <w:sz w:val="28"/>
          <w:szCs w:val="28"/>
          <w:lang w:eastAsia="ru-RU"/>
        </w:rPr>
        <w:t>рабочее место преподавателя;</w:t>
      </w:r>
    </w:p>
    <w:p w:rsidR="00DF194A" w:rsidRPr="00DF194A" w:rsidRDefault="00DF194A" w:rsidP="00DF194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94A">
        <w:rPr>
          <w:rFonts w:ascii="Times New Roman" w:hAnsi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DF194A" w:rsidRPr="00DF194A" w:rsidRDefault="00DF194A" w:rsidP="00DF19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DF194A">
        <w:rPr>
          <w:rFonts w:ascii="Times New Roman" w:eastAsia="Arial" w:hAnsi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F194A">
        <w:rPr>
          <w:rFonts w:ascii="Times New Roman" w:eastAsia="Arial" w:hAnsi="Times New Roman"/>
          <w:sz w:val="28"/>
          <w:szCs w:val="28"/>
          <w:lang w:val="en-US" w:eastAsia="ru-RU"/>
        </w:rPr>
        <w:t>Internet</w:t>
      </w:r>
      <w:r w:rsidRPr="00DF194A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:rsidR="00DF194A" w:rsidRPr="00DF194A" w:rsidRDefault="00DF194A" w:rsidP="00DF1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ru-RU"/>
        </w:rPr>
      </w:pPr>
      <w:r w:rsidRPr="00DF194A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DF194A">
        <w:rPr>
          <w:rFonts w:ascii="Times New Roman" w:eastAsia="Arial" w:hAnsi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DF194A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DF194A">
        <w:rPr>
          <w:rFonts w:ascii="Times New Roman" w:eastAsia="Arial" w:hAnsi="Times New Roman"/>
          <w:sz w:val="28"/>
          <w:szCs w:val="28"/>
          <w:lang w:eastAsia="ru-RU"/>
        </w:rPr>
        <w:t>с доступом к сети «Интернет» и ЭИОС</w:t>
      </w:r>
      <w:r w:rsidRPr="00DF194A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. </w:t>
      </w:r>
    </w:p>
    <w:p w:rsidR="00AB71BA" w:rsidRPr="00AB71BA" w:rsidRDefault="00DF194A" w:rsidP="00AB71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194A">
        <w:rPr>
          <w:rFonts w:ascii="Times New Roman" w:eastAsia="Arial" w:hAnsi="Times New Roman"/>
          <w:color w:val="000000"/>
          <w:sz w:val="28"/>
          <w:szCs w:val="28"/>
          <w:lang w:eastAsia="ru-RU"/>
        </w:rPr>
        <w:t>Оснащенность:</w:t>
      </w:r>
      <w:r w:rsidRPr="00DF194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B71BA" w:rsidRPr="00AB71BA">
        <w:rPr>
          <w:rFonts w:ascii="Times New Roman" w:hAnsi="Times New Roman"/>
          <w:color w:val="000000"/>
          <w:sz w:val="28"/>
          <w:szCs w:val="28"/>
        </w:rPr>
        <w:t>комплект учебной мебели (столы ученические, стулья ученические, стол преподавателя, стул преподавателя), доска классная меловая</w:t>
      </w:r>
    </w:p>
    <w:p w:rsidR="00AB71BA" w:rsidRPr="00AB71BA" w:rsidRDefault="00AB71BA" w:rsidP="00AB71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hAnsi="Times New Roman"/>
          <w:color w:val="000000"/>
          <w:sz w:val="28"/>
          <w:szCs w:val="28"/>
        </w:rPr>
      </w:pPr>
      <w:r w:rsidRPr="00AB71BA">
        <w:rPr>
          <w:rFonts w:ascii="Times New Roman" w:hAnsi="Times New Roman"/>
          <w:color w:val="000000"/>
          <w:sz w:val="28"/>
          <w:szCs w:val="28"/>
        </w:rPr>
        <w:t>Технические средства обучения: проектор, экран (переносные)</w:t>
      </w:r>
    </w:p>
    <w:p w:rsidR="00DF194A" w:rsidRPr="00DF194A" w:rsidRDefault="00AB71BA" w:rsidP="00AB71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ru-RU"/>
        </w:rPr>
      </w:pPr>
      <w:r w:rsidRPr="00AB71BA">
        <w:rPr>
          <w:rFonts w:ascii="Times New Roman" w:hAnsi="Times New Roman"/>
          <w:color w:val="000000"/>
          <w:sz w:val="28"/>
          <w:szCs w:val="28"/>
        </w:rPr>
        <w:t>Комплект репродукций исторических событий</w:t>
      </w:r>
    </w:p>
    <w:p w:rsidR="00DF194A" w:rsidRPr="00DF194A" w:rsidRDefault="00DF194A" w:rsidP="00DF19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</w:pPr>
      <w:r w:rsidRPr="00DF194A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ab/>
      </w:r>
    </w:p>
    <w:p w:rsidR="00DF194A" w:rsidRDefault="00DF194A" w:rsidP="00DF19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</w:pPr>
      <w:r w:rsidRPr="00DF194A"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  <w:tab/>
        <w:t>Перечень лицензионного и свободно распространяемого программного обеспечения:</w:t>
      </w:r>
    </w:p>
    <w:p w:rsidR="00DF194A" w:rsidRPr="00DF194A" w:rsidRDefault="00DF194A" w:rsidP="00DF194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Arial" w:hAnsi="Times New Roman"/>
          <w:b/>
          <w:bCs/>
          <w:color w:val="000000"/>
          <w:sz w:val="28"/>
          <w:szCs w:val="28"/>
          <w:lang w:eastAsia="ru-RU"/>
        </w:rPr>
      </w:pPr>
    </w:p>
    <w:p w:rsidR="00A24B79" w:rsidRPr="00497D40" w:rsidRDefault="00A24B79" w:rsidP="00A24B79">
      <w:pPr>
        <w:tabs>
          <w:tab w:val="left" w:pos="0"/>
        </w:tabs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97D40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497D40">
        <w:rPr>
          <w:rFonts w:ascii="Times New Roman" w:hAnsi="Times New Roman"/>
          <w:b/>
          <w:sz w:val="28"/>
          <w:szCs w:val="28"/>
        </w:rPr>
        <w:t>.</w:t>
      </w:r>
    </w:p>
    <w:p w:rsidR="00A24B79" w:rsidRPr="00497D40" w:rsidRDefault="00A24B79" w:rsidP="00A24B79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7D40"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24B79" w:rsidRPr="00497D40" w:rsidRDefault="00A24B79" w:rsidP="00A24B79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7D40">
        <w:rPr>
          <w:rFonts w:ascii="Times New Roman" w:hAnsi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A24B79" w:rsidRPr="00497D40" w:rsidRDefault="00A24B79" w:rsidP="00A24B79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B79" w:rsidRPr="00497D40" w:rsidRDefault="00A24B79" w:rsidP="00A24B7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A24B79" w:rsidRPr="00497D40" w:rsidRDefault="00A24B79" w:rsidP="00A24B7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A24B79" w:rsidRPr="00497D40" w:rsidRDefault="00A24B79" w:rsidP="00A24B79">
      <w:pPr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A24B79" w:rsidRPr="00497D40" w:rsidRDefault="00A24B79" w:rsidP="00A24B79">
      <w:pPr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693"/>
        <w:gridCol w:w="1276"/>
      </w:tblGrid>
      <w:tr w:rsidR="00756DF8" w:rsidRPr="00497D40" w:rsidTr="008B2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F8" w:rsidRDefault="00756DF8" w:rsidP="00756DF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F8" w:rsidRPr="0066505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Анисимова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С. 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F8" w:rsidRPr="0066505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 новейшего времени: учебник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F8" w:rsidRPr="0066505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Москва: КноРус, 2024.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30 с.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-</w:t>
            </w: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режим доступа</w:t>
            </w:r>
            <w:r w:rsidRPr="0066505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: https://book.ru/book/954260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F8" w:rsidRPr="0066505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CF2D47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56DF8" w:rsidRPr="00497D40" w:rsidTr="008B2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Касьянов В.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 : учебное пособие для среднего профессионального образования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— 2-е изд., перераб. и доп.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1BA">
              <w:rPr>
                <w:rFonts w:ascii="Times New Roman" w:hAnsi="Times New Roman"/>
                <w:sz w:val="24"/>
                <w:szCs w:val="24"/>
              </w:rPr>
              <w:t>Москва : Издательство Юрайт, 2023. — 255 с. — (Профессиональное образование).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8" w:tgtFrame="_blank" w:history="1">
              <w:r w:rsidRPr="00AB71B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https://urait.ru/bcode/516976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56DF8" w:rsidRPr="00497D40" w:rsidTr="008B2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Соловьев</w:t>
            </w: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К.А.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 : учебник и практикум для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Москва : Издательство Юрайт, 2023. — 241 с. — (Профессиональное образование). Режим доступа:</w:t>
            </w:r>
            <w:r w:rsidRPr="00AB71BA">
              <w:t xml:space="preserve"> </w:t>
            </w:r>
            <w:hyperlink r:id="rId9" w:tgtFrame="_blank" w:history="1">
              <w:r w:rsidRPr="00AB71BA">
                <w:rPr>
                  <w:rStyle w:val="afe"/>
                  <w:rFonts w:ascii="Times New Roman" w:eastAsia="Andale Sans UI" w:hAnsi="Times New Roman"/>
                  <w:kern w:val="2"/>
                  <w:sz w:val="24"/>
                  <w:szCs w:val="24"/>
                </w:rPr>
                <w:t>https://urait.ru/bcode/510103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97D40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</w:t>
            </w: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756DF8" w:rsidTr="004D48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D48F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Карпачев С.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 : учебное пособие для среднего профессионального образования</w:t>
            </w:r>
            <w:r w:rsidRPr="00AB71BA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— 3-е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7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2023. — 248 с. — (Профессиональное образование).</w:t>
            </w: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</w:t>
            </w:r>
            <w:r w:rsidRPr="00AB7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доступа:</w:t>
            </w:r>
            <w:r w:rsidRPr="00AB71BA">
              <w:t xml:space="preserve"> </w:t>
            </w:r>
            <w:hyperlink r:id="rId10" w:tgtFrame="_blank" w:history="1">
              <w:r w:rsidRPr="00AB71BA"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https://urait.ru/bcode/510698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756DF8" w:rsidRPr="004D48F3" w:rsidRDefault="00756DF8" w:rsidP="00756DF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</w:pPr>
            <w:r w:rsidRPr="004D48F3">
              <w:rPr>
                <w:rFonts w:ascii="Times New Roman" w:eastAsia="Andale Sans UI" w:hAnsi="Times New Roman"/>
                <w:kern w:val="2"/>
                <w:sz w:val="24"/>
                <w:szCs w:val="24"/>
                <w:lang w:val="en-US"/>
              </w:rPr>
              <w:t>[Электронный ресурс]</w:t>
            </w:r>
          </w:p>
        </w:tc>
      </w:tr>
    </w:tbl>
    <w:p w:rsidR="00550FC3" w:rsidRPr="00497D40" w:rsidRDefault="00550FC3" w:rsidP="00550FC3">
      <w:pPr>
        <w:jc w:val="center"/>
        <w:rPr>
          <w:rStyle w:val="FontStyle49"/>
          <w:bCs w:val="0"/>
          <w:sz w:val="28"/>
          <w:szCs w:val="28"/>
        </w:rPr>
      </w:pPr>
    </w:p>
    <w:p w:rsidR="00550FC3" w:rsidRPr="00497D40" w:rsidRDefault="00550FC3" w:rsidP="00550FC3">
      <w:pPr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497D40">
        <w:rPr>
          <w:rFonts w:ascii="Times New Roman" w:hAnsi="Times New Roman"/>
          <w:b/>
          <w:sz w:val="28"/>
          <w:szCs w:val="28"/>
        </w:rPr>
        <w:t>3.2.2 Дополнительные источники: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3"/>
        <w:gridCol w:w="2834"/>
        <w:gridCol w:w="2690"/>
        <w:gridCol w:w="1279"/>
      </w:tblGrid>
      <w:tr w:rsidR="00550FC3" w:rsidRPr="00497D40" w:rsidTr="002E3D4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3" w:rsidRPr="00497D40" w:rsidRDefault="00550FC3" w:rsidP="002837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  <w:p w:rsidR="00550FC3" w:rsidRPr="00497D40" w:rsidRDefault="00550FC3" w:rsidP="002837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  <w:p w:rsidR="00550FC3" w:rsidRPr="00497D40" w:rsidRDefault="00550FC3" w:rsidP="002837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C3" w:rsidRPr="00497D40" w:rsidRDefault="00AB71BA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Некрасова М. Б.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C3" w:rsidRPr="00497D40" w:rsidRDefault="00AB71BA" w:rsidP="0041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7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России : учебник и практикум для среднего профессионального образования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C3" w:rsidRPr="00497D40" w:rsidRDefault="00AB71BA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7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 : Издательство Юрайт, 2023. — 436 с. — (Профессиональное образование). Режим доступа:</w:t>
            </w:r>
            <w:r w:rsidRPr="00AB71BA">
              <w:t xml:space="preserve"> </w:t>
            </w:r>
            <w:hyperlink r:id="rId11" w:tgtFrame="_blank" w:history="1">
              <w:r w:rsidRPr="00AB71BA"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https://urait.ru/bcode/517841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C3" w:rsidRPr="00497D40" w:rsidRDefault="00550FC3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550FC3" w:rsidRPr="00497D40" w:rsidTr="004D48F3">
        <w:trPr>
          <w:trHeight w:val="14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3" w:rsidRPr="00497D40" w:rsidRDefault="00550FC3" w:rsidP="002837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3" w:rsidRPr="00497D40" w:rsidRDefault="00AB71BA" w:rsidP="002837E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Чураков Д. О., Саркисян</w:t>
            </w: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С.А.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3" w:rsidRPr="00497D40" w:rsidRDefault="00AB71BA" w:rsidP="00412A0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AB71BA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История России XX - начала XXI века : учебник для среднего профессионального образования 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F3" w:rsidRPr="002837E7" w:rsidRDefault="00AB71BA" w:rsidP="002837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B71BA">
              <w:rPr>
                <w:rFonts w:ascii="Times New Roman" w:hAnsi="Times New Roman"/>
                <w:spacing w:val="-8"/>
                <w:sz w:val="24"/>
                <w:szCs w:val="24"/>
              </w:rPr>
              <w:t>Москва : Издательство Юрайт, 2023. — 311 с. — (Профессиональное образование).</w:t>
            </w:r>
            <w:r w:rsidRPr="00AB71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71BA">
              <w:rPr>
                <w:rFonts w:ascii="Times New Roman" w:hAnsi="Times New Roman"/>
                <w:spacing w:val="-8"/>
                <w:sz w:val="24"/>
                <w:szCs w:val="24"/>
              </w:rPr>
              <w:t>Режим доступа:</w:t>
            </w:r>
            <w:r w:rsidRPr="00AB71BA">
              <w:t xml:space="preserve"> </w:t>
            </w:r>
            <w:hyperlink r:id="rId12" w:tgtFrame="_blank" w:history="1">
              <w:r w:rsidRPr="00AB71BA">
                <w:rPr>
                  <w:rStyle w:val="afe"/>
                  <w:rFonts w:ascii="Times New Roman" w:hAnsi="Times New Roman"/>
                  <w:spacing w:val="-8"/>
                  <w:sz w:val="24"/>
                  <w:szCs w:val="24"/>
                </w:rPr>
                <w:t>https://urait.ru/bcode/512322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3" w:rsidRPr="00497D40" w:rsidRDefault="002E3D40" w:rsidP="002837E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[</w:t>
            </w:r>
            <w:r w:rsidR="00550FC3" w:rsidRPr="00497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Электронный ресурс</w:t>
            </w:r>
            <w:r w:rsidRPr="002E3D4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]</w:t>
            </w:r>
          </w:p>
        </w:tc>
      </w:tr>
    </w:tbl>
    <w:p w:rsidR="004D48F3" w:rsidRDefault="004D48F3" w:rsidP="00661E1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E12" w:rsidRPr="00497D40" w:rsidRDefault="00661E12" w:rsidP="002837E7">
      <w:pPr>
        <w:spacing w:after="0"/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97D4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412A0F" w:rsidRPr="00497D40" w:rsidRDefault="00661E12" w:rsidP="00412A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412A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предусмотрены</w:t>
      </w:r>
    </w:p>
    <w:p w:rsidR="00661E12" w:rsidRPr="00497D40" w:rsidRDefault="00661E12" w:rsidP="002837E7">
      <w:pPr>
        <w:tabs>
          <w:tab w:val="left" w:pos="0"/>
        </w:tabs>
        <w:spacing w:after="0"/>
        <w:ind w:right="138"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>/</w:t>
      </w:r>
    </w:p>
    <w:p w:rsidR="0029666B" w:rsidRDefault="0029666B" w:rsidP="004D48F3">
      <w:pPr>
        <w:rPr>
          <w:rFonts w:ascii="Times New Roman" w:hAnsi="Times New Roman"/>
          <w:b/>
          <w:bCs/>
          <w:sz w:val="24"/>
          <w:szCs w:val="24"/>
        </w:rPr>
      </w:pPr>
    </w:p>
    <w:p w:rsidR="00AB71BA" w:rsidRDefault="00AB71BA" w:rsidP="004D48F3">
      <w:pPr>
        <w:rPr>
          <w:rFonts w:ascii="Times New Roman" w:hAnsi="Times New Roman"/>
          <w:b/>
          <w:bCs/>
          <w:sz w:val="24"/>
          <w:szCs w:val="24"/>
        </w:rPr>
      </w:pPr>
    </w:p>
    <w:p w:rsidR="00AB71BA" w:rsidRDefault="00AB71BA" w:rsidP="004D48F3">
      <w:pPr>
        <w:rPr>
          <w:rFonts w:ascii="Times New Roman" w:hAnsi="Times New Roman"/>
          <w:b/>
          <w:bCs/>
          <w:sz w:val="24"/>
          <w:szCs w:val="24"/>
        </w:rPr>
      </w:pPr>
    </w:p>
    <w:p w:rsidR="00661591" w:rsidRPr="00497D40" w:rsidRDefault="00661591" w:rsidP="0066159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97D40">
        <w:rPr>
          <w:rFonts w:ascii="Times New Roman" w:hAnsi="Times New Roman"/>
          <w:b/>
          <w:bCs/>
          <w:sz w:val="28"/>
          <w:szCs w:val="28"/>
        </w:rPr>
        <w:t xml:space="preserve">4. КОНТРОЛЬ И ОЦЕНКА РЕЗУЛЬТАТОВ ОСВОЕНИЯ УЧЕБНОЙ </w:t>
      </w:r>
      <w:r w:rsidR="000C3F35" w:rsidRPr="00497D40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Pr="00497D40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661591" w:rsidRPr="00497D40" w:rsidRDefault="00661591" w:rsidP="002837E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497D40">
        <w:rPr>
          <w:rFonts w:ascii="Times New Roman" w:hAnsi="Times New Roman"/>
          <w:sz w:val="28"/>
          <w:szCs w:val="28"/>
        </w:rPr>
        <w:t>резуль</w:t>
      </w:r>
      <w:r w:rsidR="0037399E" w:rsidRPr="00497D40">
        <w:rPr>
          <w:rFonts w:ascii="Times New Roman" w:hAnsi="Times New Roman"/>
          <w:sz w:val="28"/>
          <w:szCs w:val="28"/>
        </w:rPr>
        <w:t>татов освоения учебной дисциплины</w:t>
      </w:r>
      <w:r w:rsidRPr="00497D40">
        <w:rPr>
          <w:rFonts w:ascii="Times New Roman" w:hAnsi="Times New Roman"/>
          <w:sz w:val="28"/>
          <w:szCs w:val="28"/>
        </w:rPr>
        <w:t xml:space="preserve"> осуществляется преподавателем в процессе проведения теоретических, практических занятий,</w:t>
      </w:r>
      <w:r w:rsidRPr="00497D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7D40">
        <w:rPr>
          <w:rFonts w:ascii="Times New Roman" w:hAnsi="Times New Roman"/>
          <w:sz w:val="28"/>
          <w:szCs w:val="28"/>
        </w:rPr>
        <w:t>выполнения обучающимися индивидуальных заданий (подготовки сообщений и презентаций).</w:t>
      </w:r>
    </w:p>
    <w:p w:rsidR="00744FCF" w:rsidRPr="00497D40" w:rsidRDefault="00661591" w:rsidP="002837E7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497D40">
        <w:rPr>
          <w:rFonts w:ascii="Times New Roman" w:hAnsi="Times New Roman"/>
          <w:sz w:val="28"/>
          <w:szCs w:val="28"/>
        </w:rPr>
        <w:t>Промежуточная аттестация в фо</w:t>
      </w:r>
      <w:r w:rsidR="00A30EB3">
        <w:rPr>
          <w:rFonts w:ascii="Times New Roman" w:hAnsi="Times New Roman"/>
          <w:sz w:val="28"/>
          <w:szCs w:val="28"/>
        </w:rPr>
        <w:t>рме дифференцированного зачета.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3555"/>
        <w:gridCol w:w="3003"/>
      </w:tblGrid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591" w:rsidRPr="00497D40" w:rsidRDefault="00661591" w:rsidP="0028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    (У, З, ОК/ПК, ЛР)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591" w:rsidRPr="00497D40" w:rsidRDefault="00661591" w:rsidP="00283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1591" w:rsidRPr="00497D40" w:rsidRDefault="00661591" w:rsidP="00283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97D4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ориентироваться в современной экономической, политической,</w:t>
            </w:r>
            <w:r w:rsidRPr="00497D4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br/>
            </w: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культурной ситуации в России и мире;</w:t>
            </w:r>
          </w:p>
          <w:p w:rsidR="00661591" w:rsidRPr="00497D40" w:rsidRDefault="00C63B50" w:rsidP="00C63B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</w:t>
            </w:r>
            <w:r w:rsidRPr="00497D4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 современной экономической, политической, </w:t>
            </w: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культурной ситуации в России и мире, в т.ч. в следующих вопросах и темах: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   СССР в 80-е годы 20 века: Москва, Ленинград, другие столицы республик – молодежные движения;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  Россия в 90-е годы: создание новых политических партий.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роль религии в сохранении и укреплении национальных и государственных традиций;</w:t>
            </w:r>
          </w:p>
          <w:p w:rsidR="00661591" w:rsidRPr="002837E7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этапы развития духовной жизни советского и российского общества второй половины XX века.;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sz w:val="24"/>
                <w:szCs w:val="24"/>
              </w:rPr>
              <w:t xml:space="preserve">У2 - </w:t>
            </w:r>
            <w:r w:rsidRPr="00497D4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выявлять взаимосвязь отечественных, региональных, мировых</w:t>
            </w:r>
            <w:r w:rsidRPr="00497D4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br/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социально-экономических, политических и культурных проблем; </w:t>
            </w:r>
            <w:r w:rsidRPr="00497D40">
              <w:rPr>
                <w:rFonts w:ascii="Times New Roman" w:hAnsi="Times New Roman"/>
                <w:bCs/>
                <w:iCs/>
                <w:sz w:val="24"/>
                <w:szCs w:val="24"/>
              </w:rPr>
              <w:t>отстаивать активную гражданскую позицию</w:t>
            </w:r>
          </w:p>
          <w:p w:rsidR="00A30EB3" w:rsidRPr="00497D40" w:rsidRDefault="00C63B50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- понимать причины возникновения </w:t>
            </w:r>
            <w:r w:rsidRPr="00497D40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отечественных, региональных, мировых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социально-экономических, политических и культурных проблем;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запрос на национальное возрождение в обществе;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укрепление патриотических настроений;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b/>
              </w:rPr>
              <w:t>-</w:t>
            </w:r>
            <w:r w:rsidRPr="00497D40">
              <w:t xml:space="preserve">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возвращение ценностей в конституцию РФ;</w:t>
            </w:r>
          </w:p>
          <w:p w:rsidR="00661591" w:rsidRPr="00497D40" w:rsidRDefault="00661591" w:rsidP="002837E7">
            <w:pPr>
              <w:pStyle w:val="Style23"/>
              <w:widowControl/>
              <w:spacing w:after="0" w:line="240" w:lineRule="auto"/>
              <w:ind w:right="4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 курс на суверенную внешнюю политику: от Мюнхенской речи до операции в Сирии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З1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направления ключевых регионов мира на рубеже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вв.</w:t>
            </w:r>
          </w:p>
          <w:p w:rsidR="00A30EB3" w:rsidRPr="00497D40" w:rsidRDefault="00C63B50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 xml:space="preserve">ОК 04; ОК 05; ОК 06; ЛР 2, </w:t>
            </w:r>
            <w:r w:rsidRPr="00BA6CD4">
              <w:rPr>
                <w:rFonts w:ascii="Times New Roman" w:hAnsi="Times New Roman"/>
                <w:sz w:val="24"/>
                <w:szCs w:val="24"/>
              </w:rPr>
              <w:lastRenderedPageBreak/>
              <w:t>ЛР 7</w:t>
            </w:r>
          </w:p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знание основных направлений развития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ключевых регионов мира на рубеже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вв.;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</w:t>
            </w: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экспансии в Россию западной </w:t>
            </w: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системы ценностей и формирование «массовой культуры»;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- Европа: формирование единого пространства от Англии до Владивостока;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США - главный игрок на международной арене;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     создание глобального общества;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hd w:val="clear" w:color="auto" w:fill="FFFFFF"/>
              <w:tabs>
                <w:tab w:val="left" w:pos="619"/>
              </w:tabs>
              <w:spacing w:after="0" w:line="240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З2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97D4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сущность и причины локальных, региональных, межгосударственных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конфликтов в конце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начале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</w:t>
            </w:r>
          </w:p>
          <w:p w:rsidR="00661591" w:rsidRPr="00497D40" w:rsidRDefault="00C63B50" w:rsidP="00C63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-   понимание причин локальных,  региональных, межгосударственных конфликтов на основе  полученных знаний  по истории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конца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начала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вв.;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 развитие исторического кругозора;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проблемы национальной безопасности в международных отношениях;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 проблема терроризма в России и основные цели и задачи по предотвращению и искоренению международного терроризма;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вахаббизм в России и в мире;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национализм на территории бывшего СССР и экстремистские организации;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sz w:val="24"/>
                <w:szCs w:val="24"/>
              </w:rPr>
              <w:t xml:space="preserve">З3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процессы (интеграционные, поликультурные, миграционные и </w:t>
            </w:r>
          </w:p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иные) политического и экономического развития ведущих государств и регионов мира</w:t>
            </w:r>
          </w:p>
          <w:p w:rsidR="00661591" w:rsidRPr="00497D40" w:rsidRDefault="00C63B50" w:rsidP="00C63B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 основных </w:t>
            </w: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процессах политического и экономического развития ведущих мировых регионов, в т.ч.: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понимать сущн</w:t>
            </w: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ость мировых интеграционных, поликультурных, миграционных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 xml:space="preserve"> процессов; 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</w:t>
            </w: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   происхождение глобальных проблем современности;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геополитическое положение и национальные интересы России;  Россия в новом мире.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США, страны ЕЭС, страны Юго-Восточной Азии в конце 20 -  начале 21 века;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   однополярный и биполярный миры;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sz w:val="24"/>
                <w:szCs w:val="24"/>
              </w:rPr>
              <w:t>З4 –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назначение ООН, НАТО, ЕС и др. организаций и их деятельности</w:t>
            </w:r>
          </w:p>
          <w:p w:rsidR="00A30EB3" w:rsidRPr="00497D40" w:rsidRDefault="00C63B50" w:rsidP="0028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уметь расшифровывать аббревиатуру: ООН, НАТО, ЕС и др. международных организаций;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- знать причины их создания, основные функции  и период функционирования; 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lastRenderedPageBreak/>
              <w:t>-   анализ документов ВТО, ЕС, НАТО и других международных организаций с позиции гражданина РФ;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-    проблема расширения блока НАТО; 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реальность Единого Европейского дома 2010-2021 годы;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Default="00661591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З5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 роли науки, культуры и религии в сохранении и укреплении национальных и государственных традиций;</w:t>
            </w:r>
          </w:p>
          <w:p w:rsidR="00C63B50" w:rsidRPr="00497D40" w:rsidRDefault="00C63B50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  <w:p w:rsidR="00661591" w:rsidRPr="00497D40" w:rsidRDefault="00661591" w:rsidP="002837E7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сформированность представлений о роли  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науки, культуры и религии в сохранении и укреплении национальных и государственных традиций, на основе знаний по истории, в т.ч.:</w:t>
            </w:r>
          </w:p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 о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противоречях социально-экономического развития СССР в 80-е гг.;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о политике перестройки и гласности; проектах новых экономических программ (Л.И. Абалкин, «500 дней» С.С. Шаталина и Г. Явлинского и др.); о денежной реформе 1991 г.;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о деятельности академиков            Д. Лихачёва, Ю. Лотмана;</w:t>
            </w:r>
          </w:p>
          <w:p w:rsidR="00661591" w:rsidRPr="002837E7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 о православии, мусульманстве, буддизме (Алексий 2, Имам России, Патриарх Кирилл);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661591" w:rsidRPr="00497D40" w:rsidTr="002837E7">
        <w:trPr>
          <w:trHeight w:val="1"/>
          <w:jc w:val="center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З6</w:t>
            </w:r>
            <w:r w:rsidRPr="00497D40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содержание и назначение важнейших правовых и законодательных</w:t>
            </w: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7D4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актов мирового и регионального значения</w:t>
            </w:r>
          </w:p>
          <w:p w:rsidR="00661591" w:rsidRPr="00497D40" w:rsidRDefault="00C63B50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Style w:val="FontStyle51"/>
                <w:color w:val="000000"/>
                <w:sz w:val="24"/>
                <w:szCs w:val="24"/>
              </w:rPr>
            </w:pPr>
            <w:r w:rsidRPr="00BA6CD4">
              <w:rPr>
                <w:rFonts w:ascii="Times New Roman" w:hAnsi="Times New Roman"/>
                <w:sz w:val="24"/>
                <w:szCs w:val="24"/>
              </w:rPr>
              <w:t>ОК 04; ОК 05; ОК 06; ЛР 2, ЛР 7</w:t>
            </w:r>
          </w:p>
          <w:p w:rsidR="00661591" w:rsidRPr="00497D40" w:rsidRDefault="00661591" w:rsidP="002837E7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знать основные правовые и законодательные  акты мирового и регионального значения, их основные положения;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 xml:space="preserve">- Российская </w:t>
            </w:r>
            <w:r w:rsidRPr="00497D40">
              <w:rPr>
                <w:rFonts w:ascii="Times New Roman" w:hAnsi="Times New Roman"/>
                <w:bCs/>
                <w:sz w:val="24"/>
                <w:szCs w:val="24"/>
              </w:rPr>
              <w:t xml:space="preserve">Федерация как правопреемница СССР; </w:t>
            </w:r>
            <w:r w:rsidRPr="00497D40">
              <w:rPr>
                <w:rFonts w:ascii="Times New Roman" w:hAnsi="Times New Roman"/>
                <w:sz w:val="24"/>
                <w:szCs w:val="24"/>
              </w:rPr>
              <w:t>Парижская Хартия для новой Европы;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 принципы федеративного устройства России;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особенности и этапы развития многопартийности в России;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  анализ документов ВТО, ЕС, НАТО и других международных организаций с позиции гражданина РФ;</w:t>
            </w:r>
          </w:p>
          <w:p w:rsidR="00661591" w:rsidRPr="00497D40" w:rsidRDefault="00661591" w:rsidP="002837E7">
            <w:pPr>
              <w:pStyle w:val="a7"/>
              <w:tabs>
                <w:tab w:val="left" w:pos="-567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sz w:val="24"/>
                <w:szCs w:val="24"/>
              </w:rPr>
              <w:t>- новая эстетика; постмодернизм; информационные технологии; обращение к историко-культурному наследию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1591" w:rsidRPr="00497D40" w:rsidRDefault="00661591" w:rsidP="00283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D40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:rsidR="004358A1" w:rsidRPr="00497D40" w:rsidRDefault="004358A1" w:rsidP="0029666B">
      <w:pPr>
        <w:jc w:val="center"/>
        <w:rPr>
          <w:rFonts w:ascii="Times New Roman" w:hAnsi="Times New Roman"/>
          <w:sz w:val="24"/>
          <w:szCs w:val="24"/>
        </w:rPr>
      </w:pPr>
    </w:p>
    <w:p w:rsidR="004358A1" w:rsidRDefault="004358A1" w:rsidP="004358A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  <w:szCs w:val="28"/>
        </w:rPr>
      </w:pPr>
    </w:p>
    <w:p w:rsidR="002837E7" w:rsidRDefault="002837E7" w:rsidP="004358A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  <w:szCs w:val="28"/>
        </w:rPr>
      </w:pPr>
    </w:p>
    <w:p w:rsidR="002837E7" w:rsidRDefault="002837E7" w:rsidP="004358A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  <w:szCs w:val="28"/>
        </w:rPr>
      </w:pPr>
    </w:p>
    <w:p w:rsidR="002837E7" w:rsidRPr="00497D40" w:rsidRDefault="002837E7" w:rsidP="004358A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  <w:szCs w:val="28"/>
        </w:rPr>
      </w:pPr>
    </w:p>
    <w:p w:rsidR="004358A1" w:rsidRPr="00497D40" w:rsidRDefault="004358A1" w:rsidP="004358A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8"/>
          <w:szCs w:val="28"/>
        </w:rPr>
      </w:pPr>
      <w:r w:rsidRPr="00497D40">
        <w:rPr>
          <w:rStyle w:val="15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4358A1" w:rsidRPr="00497D40" w:rsidRDefault="004358A1" w:rsidP="004358A1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8"/>
          <w:szCs w:val="28"/>
        </w:rPr>
      </w:pPr>
    </w:p>
    <w:p w:rsidR="0011542F" w:rsidRPr="00497D40" w:rsidRDefault="0011542F" w:rsidP="002837E7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15"/>
          <w:rFonts w:ascii="Times New Roman" w:hAnsi="Times New Roman"/>
          <w:sz w:val="28"/>
          <w:szCs w:val="28"/>
        </w:rPr>
      </w:pPr>
      <w:r w:rsidRPr="00497D40">
        <w:rPr>
          <w:rStyle w:val="15"/>
          <w:rFonts w:ascii="Times New Roman" w:hAnsi="Times New Roman"/>
          <w:sz w:val="28"/>
          <w:szCs w:val="28"/>
        </w:rPr>
        <w:t>5.1.Пассивные: лекции, опрос,</w:t>
      </w:r>
      <w:r w:rsidR="00A30EB3">
        <w:rPr>
          <w:rStyle w:val="15"/>
          <w:rFonts w:ascii="Times New Roman" w:hAnsi="Times New Roman"/>
          <w:sz w:val="28"/>
          <w:szCs w:val="28"/>
        </w:rPr>
        <w:t xml:space="preserve"> конспектирование,</w:t>
      </w:r>
      <w:r w:rsidRPr="00497D40">
        <w:rPr>
          <w:rStyle w:val="15"/>
          <w:rFonts w:ascii="Times New Roman" w:hAnsi="Times New Roman"/>
          <w:sz w:val="28"/>
          <w:szCs w:val="28"/>
        </w:rPr>
        <w:t xml:space="preserve"> работа с  основной и дополнительной  литературой.</w:t>
      </w:r>
    </w:p>
    <w:p w:rsidR="00A30EB3" w:rsidRPr="00A30EB3" w:rsidRDefault="0011542F" w:rsidP="002837E7">
      <w:pPr>
        <w:pStyle w:val="23"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40"/>
          <w:szCs w:val="40"/>
        </w:rPr>
      </w:pPr>
      <w:r w:rsidRPr="00497D40">
        <w:rPr>
          <w:rStyle w:val="15"/>
          <w:rFonts w:ascii="Times New Roman" w:hAnsi="Times New Roman"/>
          <w:sz w:val="28"/>
          <w:szCs w:val="28"/>
        </w:rPr>
        <w:t>5.2.А</w:t>
      </w:r>
      <w:r w:rsidR="00747EC9">
        <w:rPr>
          <w:rStyle w:val="15"/>
          <w:rFonts w:ascii="Times New Roman" w:hAnsi="Times New Roman"/>
          <w:sz w:val="28"/>
          <w:szCs w:val="28"/>
        </w:rPr>
        <w:t>ктивные и интерактивные:  викторины</w:t>
      </w:r>
      <w:r w:rsidR="00A30EB3">
        <w:rPr>
          <w:rStyle w:val="15"/>
          <w:rFonts w:ascii="Times New Roman" w:hAnsi="Times New Roman"/>
          <w:sz w:val="28"/>
          <w:szCs w:val="28"/>
        </w:rPr>
        <w:t xml:space="preserve">, </w:t>
      </w:r>
      <w:r w:rsidR="00A30EB3" w:rsidRPr="00A30EB3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метод.</w:t>
      </w:r>
    </w:p>
    <w:p w:rsidR="00B76329" w:rsidRPr="00F35CD4" w:rsidRDefault="00B76329" w:rsidP="00A30EB3">
      <w:pPr>
        <w:rPr>
          <w:rFonts w:ascii="Times New Roman" w:hAnsi="Times New Roman"/>
          <w:sz w:val="28"/>
          <w:szCs w:val="28"/>
        </w:rPr>
      </w:pPr>
    </w:p>
    <w:p w:rsidR="002F56D7" w:rsidRPr="0052190C" w:rsidRDefault="002F56D7" w:rsidP="0014640D">
      <w:pPr>
        <w:rPr>
          <w:rFonts w:ascii="Times New Roman" w:hAnsi="Times New Roman"/>
          <w:sz w:val="28"/>
          <w:szCs w:val="28"/>
        </w:rPr>
      </w:pPr>
    </w:p>
    <w:sectPr w:rsidR="002F56D7" w:rsidRPr="0052190C" w:rsidSect="00D343E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78" w:rsidRDefault="000E4578" w:rsidP="00936E53">
      <w:r>
        <w:separator/>
      </w:r>
    </w:p>
  </w:endnote>
  <w:endnote w:type="continuationSeparator" w:id="0">
    <w:p w:rsidR="000E4578" w:rsidRDefault="000E4578" w:rsidP="0093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78" w:rsidRDefault="000E4578" w:rsidP="00936E53">
      <w:r>
        <w:separator/>
      </w:r>
    </w:p>
  </w:footnote>
  <w:footnote w:type="continuationSeparator" w:id="0">
    <w:p w:rsidR="000E4578" w:rsidRDefault="000E4578" w:rsidP="0093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32D26"/>
    <w:multiLevelType w:val="hybridMultilevel"/>
    <w:tmpl w:val="97FADA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00C34"/>
    <w:multiLevelType w:val="hybridMultilevel"/>
    <w:tmpl w:val="C90C4546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1696A"/>
    <w:multiLevelType w:val="hybridMultilevel"/>
    <w:tmpl w:val="A8FE8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6223"/>
    <w:multiLevelType w:val="hybridMultilevel"/>
    <w:tmpl w:val="5734D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9557A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710AAC"/>
    <w:multiLevelType w:val="hybridMultilevel"/>
    <w:tmpl w:val="D78A5B74"/>
    <w:lvl w:ilvl="0" w:tplc="DC58D0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D69B0"/>
    <w:multiLevelType w:val="hybridMultilevel"/>
    <w:tmpl w:val="B246DF90"/>
    <w:lvl w:ilvl="0" w:tplc="333A8A6A">
      <w:numFmt w:val="bullet"/>
      <w:lvlText w:val="-"/>
      <w:lvlJc w:val="left"/>
      <w:pPr>
        <w:ind w:left="5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46B6B"/>
    <w:multiLevelType w:val="hybridMultilevel"/>
    <w:tmpl w:val="8A10F89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F3494D"/>
    <w:multiLevelType w:val="hybridMultilevel"/>
    <w:tmpl w:val="B6542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147F30"/>
    <w:multiLevelType w:val="hybridMultilevel"/>
    <w:tmpl w:val="34286EDC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39745B57"/>
    <w:multiLevelType w:val="hybridMultilevel"/>
    <w:tmpl w:val="AA9E1F6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53819"/>
    <w:multiLevelType w:val="hybridMultilevel"/>
    <w:tmpl w:val="8D32269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E2CD7"/>
    <w:multiLevelType w:val="hybridMultilevel"/>
    <w:tmpl w:val="0436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654AD"/>
    <w:multiLevelType w:val="multilevel"/>
    <w:tmpl w:val="4ED6E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93F2F1B"/>
    <w:multiLevelType w:val="hybridMultilevel"/>
    <w:tmpl w:val="A21C9EE6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 w15:restartNumberingAfterBreak="0">
    <w:nsid w:val="4D0D3C49"/>
    <w:multiLevelType w:val="hybridMultilevel"/>
    <w:tmpl w:val="720A6174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226FA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436A4F"/>
    <w:multiLevelType w:val="singleLevel"/>
    <w:tmpl w:val="795E85A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1" w15:restartNumberingAfterBreak="0">
    <w:nsid w:val="5FD242E8"/>
    <w:multiLevelType w:val="multilevel"/>
    <w:tmpl w:val="10AC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E6BCF"/>
    <w:multiLevelType w:val="hybridMultilevel"/>
    <w:tmpl w:val="413AB7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F440F1"/>
    <w:multiLevelType w:val="hybridMultilevel"/>
    <w:tmpl w:val="4A4C9ED4"/>
    <w:lvl w:ilvl="0" w:tplc="A6F6959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26EB4"/>
    <w:multiLevelType w:val="hybridMultilevel"/>
    <w:tmpl w:val="A0CEAE62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6" w15:restartNumberingAfterBreak="0">
    <w:nsid w:val="75005DB3"/>
    <w:multiLevelType w:val="hybridMultilevel"/>
    <w:tmpl w:val="D9121462"/>
    <w:lvl w:ilvl="0" w:tplc="333A8A6A">
      <w:numFmt w:val="bullet"/>
      <w:lvlText w:val="-"/>
      <w:lvlJc w:val="left"/>
      <w:pPr>
        <w:ind w:left="5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4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0"/>
    <w:lvlOverride w:ilvl="0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 w:numId="17">
    <w:abstractNumId w:val="12"/>
  </w:num>
  <w:num w:numId="18">
    <w:abstractNumId w:val="25"/>
  </w:num>
  <w:num w:numId="19">
    <w:abstractNumId w:val="22"/>
  </w:num>
  <w:num w:numId="20">
    <w:abstractNumId w:val="11"/>
  </w:num>
  <w:num w:numId="21">
    <w:abstractNumId w:val="8"/>
  </w:num>
  <w:num w:numId="22">
    <w:abstractNumId w:val="26"/>
  </w:num>
  <w:num w:numId="23">
    <w:abstractNumId w:val="17"/>
  </w:num>
  <w:num w:numId="2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23"/>
  </w:num>
  <w:num w:numId="28">
    <w:abstractNumId w:val="6"/>
  </w:num>
  <w:num w:numId="29">
    <w:abstractNumId w:val="16"/>
  </w:num>
  <w:num w:numId="30">
    <w:abstractNumId w:val="21"/>
  </w:num>
  <w:num w:numId="31">
    <w:abstractNumId w:val="7"/>
  </w:num>
  <w:num w:numId="32">
    <w:abstractNumId w:val="2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DC"/>
    <w:rsid w:val="00003D3D"/>
    <w:rsid w:val="00005B43"/>
    <w:rsid w:val="00006052"/>
    <w:rsid w:val="000111EA"/>
    <w:rsid w:val="000252D1"/>
    <w:rsid w:val="00025752"/>
    <w:rsid w:val="00025F45"/>
    <w:rsid w:val="000319DF"/>
    <w:rsid w:val="00037876"/>
    <w:rsid w:val="00043405"/>
    <w:rsid w:val="00044E4A"/>
    <w:rsid w:val="00046534"/>
    <w:rsid w:val="00046D70"/>
    <w:rsid w:val="00055E35"/>
    <w:rsid w:val="00060249"/>
    <w:rsid w:val="00060673"/>
    <w:rsid w:val="00075954"/>
    <w:rsid w:val="00091F20"/>
    <w:rsid w:val="00097E54"/>
    <w:rsid w:val="000B2F29"/>
    <w:rsid w:val="000C0393"/>
    <w:rsid w:val="000C084C"/>
    <w:rsid w:val="000C3F35"/>
    <w:rsid w:val="000D06DB"/>
    <w:rsid w:val="000D0A11"/>
    <w:rsid w:val="000E154B"/>
    <w:rsid w:val="000E4578"/>
    <w:rsid w:val="000E7855"/>
    <w:rsid w:val="00107452"/>
    <w:rsid w:val="00110F1D"/>
    <w:rsid w:val="001130AF"/>
    <w:rsid w:val="0011542F"/>
    <w:rsid w:val="001224EE"/>
    <w:rsid w:val="0013237B"/>
    <w:rsid w:val="0013396F"/>
    <w:rsid w:val="0013402F"/>
    <w:rsid w:val="0014146F"/>
    <w:rsid w:val="00142505"/>
    <w:rsid w:val="0014640D"/>
    <w:rsid w:val="0016080C"/>
    <w:rsid w:val="001801BD"/>
    <w:rsid w:val="00183614"/>
    <w:rsid w:val="00184832"/>
    <w:rsid w:val="00190DF8"/>
    <w:rsid w:val="00195EB9"/>
    <w:rsid w:val="001A7C67"/>
    <w:rsid w:val="001C02CD"/>
    <w:rsid w:val="001D3216"/>
    <w:rsid w:val="001F0262"/>
    <w:rsid w:val="001F1A4C"/>
    <w:rsid w:val="001F36D5"/>
    <w:rsid w:val="00206A42"/>
    <w:rsid w:val="00232B12"/>
    <w:rsid w:val="00234145"/>
    <w:rsid w:val="00250696"/>
    <w:rsid w:val="0025154C"/>
    <w:rsid w:val="00251580"/>
    <w:rsid w:val="00251DAD"/>
    <w:rsid w:val="0025357F"/>
    <w:rsid w:val="00264900"/>
    <w:rsid w:val="002701F0"/>
    <w:rsid w:val="00274919"/>
    <w:rsid w:val="002837E7"/>
    <w:rsid w:val="0028645B"/>
    <w:rsid w:val="00287023"/>
    <w:rsid w:val="0029666B"/>
    <w:rsid w:val="002A23FE"/>
    <w:rsid w:val="002A7EFB"/>
    <w:rsid w:val="002B7A88"/>
    <w:rsid w:val="002D4DB5"/>
    <w:rsid w:val="002E28C0"/>
    <w:rsid w:val="002E3D40"/>
    <w:rsid w:val="002F25FA"/>
    <w:rsid w:val="002F56C3"/>
    <w:rsid w:val="002F56D7"/>
    <w:rsid w:val="002F5B83"/>
    <w:rsid w:val="00303D4B"/>
    <w:rsid w:val="00306AF3"/>
    <w:rsid w:val="00325E0A"/>
    <w:rsid w:val="003304CD"/>
    <w:rsid w:val="0033742B"/>
    <w:rsid w:val="00355436"/>
    <w:rsid w:val="0036563E"/>
    <w:rsid w:val="003657DB"/>
    <w:rsid w:val="00365B22"/>
    <w:rsid w:val="00365C33"/>
    <w:rsid w:val="00366D76"/>
    <w:rsid w:val="0037399E"/>
    <w:rsid w:val="003761DF"/>
    <w:rsid w:val="003A1330"/>
    <w:rsid w:val="003B1FEA"/>
    <w:rsid w:val="003B469E"/>
    <w:rsid w:val="003C4667"/>
    <w:rsid w:val="003D13A2"/>
    <w:rsid w:val="003D6D45"/>
    <w:rsid w:val="003E2B07"/>
    <w:rsid w:val="003E7C82"/>
    <w:rsid w:val="003F0331"/>
    <w:rsid w:val="003F606E"/>
    <w:rsid w:val="00412A0F"/>
    <w:rsid w:val="00414140"/>
    <w:rsid w:val="00424AC7"/>
    <w:rsid w:val="0042582F"/>
    <w:rsid w:val="004358A1"/>
    <w:rsid w:val="00444094"/>
    <w:rsid w:val="00457BDC"/>
    <w:rsid w:val="0047106D"/>
    <w:rsid w:val="0047501B"/>
    <w:rsid w:val="00486EDC"/>
    <w:rsid w:val="0049394E"/>
    <w:rsid w:val="00493DFA"/>
    <w:rsid w:val="00497D40"/>
    <w:rsid w:val="004A4A10"/>
    <w:rsid w:val="004A511A"/>
    <w:rsid w:val="004D48F3"/>
    <w:rsid w:val="004D49E5"/>
    <w:rsid w:val="004D5BCC"/>
    <w:rsid w:val="004D7221"/>
    <w:rsid w:val="004E2AD8"/>
    <w:rsid w:val="004E6BAA"/>
    <w:rsid w:val="005021CC"/>
    <w:rsid w:val="00505100"/>
    <w:rsid w:val="0050583F"/>
    <w:rsid w:val="005163CE"/>
    <w:rsid w:val="00517542"/>
    <w:rsid w:val="0052190C"/>
    <w:rsid w:val="00527AA8"/>
    <w:rsid w:val="00537516"/>
    <w:rsid w:val="00541F50"/>
    <w:rsid w:val="005509D1"/>
    <w:rsid w:val="00550FC3"/>
    <w:rsid w:val="00557E3D"/>
    <w:rsid w:val="0057166B"/>
    <w:rsid w:val="00577CC5"/>
    <w:rsid w:val="005836E5"/>
    <w:rsid w:val="0058578B"/>
    <w:rsid w:val="005A1888"/>
    <w:rsid w:val="005B0913"/>
    <w:rsid w:val="005B0CAE"/>
    <w:rsid w:val="005C7132"/>
    <w:rsid w:val="005D18FF"/>
    <w:rsid w:val="005D37A3"/>
    <w:rsid w:val="005E0D62"/>
    <w:rsid w:val="005E2B4A"/>
    <w:rsid w:val="005E5C75"/>
    <w:rsid w:val="005F009E"/>
    <w:rsid w:val="005F1631"/>
    <w:rsid w:val="005F4AFE"/>
    <w:rsid w:val="00615CE3"/>
    <w:rsid w:val="00617559"/>
    <w:rsid w:val="0064008F"/>
    <w:rsid w:val="0064214C"/>
    <w:rsid w:val="00643706"/>
    <w:rsid w:val="00661591"/>
    <w:rsid w:val="00661E12"/>
    <w:rsid w:val="00662F39"/>
    <w:rsid w:val="00663C0A"/>
    <w:rsid w:val="0067688E"/>
    <w:rsid w:val="00677EF0"/>
    <w:rsid w:val="00683790"/>
    <w:rsid w:val="006A64C0"/>
    <w:rsid w:val="006D462E"/>
    <w:rsid w:val="006E64AD"/>
    <w:rsid w:val="006F365E"/>
    <w:rsid w:val="006F7C77"/>
    <w:rsid w:val="00705043"/>
    <w:rsid w:val="0071375C"/>
    <w:rsid w:val="00714FBA"/>
    <w:rsid w:val="00716E36"/>
    <w:rsid w:val="0072134C"/>
    <w:rsid w:val="00735936"/>
    <w:rsid w:val="00744FCF"/>
    <w:rsid w:val="007466B5"/>
    <w:rsid w:val="0074720E"/>
    <w:rsid w:val="00747EC9"/>
    <w:rsid w:val="00750C26"/>
    <w:rsid w:val="00756DF8"/>
    <w:rsid w:val="007630A0"/>
    <w:rsid w:val="00771949"/>
    <w:rsid w:val="007733ED"/>
    <w:rsid w:val="007759F2"/>
    <w:rsid w:val="00792AC8"/>
    <w:rsid w:val="0079372B"/>
    <w:rsid w:val="007A2C29"/>
    <w:rsid w:val="007B1724"/>
    <w:rsid w:val="007D3892"/>
    <w:rsid w:val="007D51D7"/>
    <w:rsid w:val="007E1E16"/>
    <w:rsid w:val="007E6E2B"/>
    <w:rsid w:val="007F0408"/>
    <w:rsid w:val="0080614B"/>
    <w:rsid w:val="008167C4"/>
    <w:rsid w:val="00825A17"/>
    <w:rsid w:val="00826703"/>
    <w:rsid w:val="00827D9C"/>
    <w:rsid w:val="008363A3"/>
    <w:rsid w:val="00841A03"/>
    <w:rsid w:val="00853785"/>
    <w:rsid w:val="0085525B"/>
    <w:rsid w:val="00861911"/>
    <w:rsid w:val="00865464"/>
    <w:rsid w:val="008666A6"/>
    <w:rsid w:val="008737B5"/>
    <w:rsid w:val="008762E0"/>
    <w:rsid w:val="008773AB"/>
    <w:rsid w:val="00880D57"/>
    <w:rsid w:val="0088352A"/>
    <w:rsid w:val="008A60DE"/>
    <w:rsid w:val="008B26C7"/>
    <w:rsid w:val="008B64E6"/>
    <w:rsid w:val="008C763C"/>
    <w:rsid w:val="008D08EB"/>
    <w:rsid w:val="008D14A9"/>
    <w:rsid w:val="008D44DE"/>
    <w:rsid w:val="008E1221"/>
    <w:rsid w:val="008F18B3"/>
    <w:rsid w:val="008F3129"/>
    <w:rsid w:val="00907CC7"/>
    <w:rsid w:val="009107A5"/>
    <w:rsid w:val="009109AC"/>
    <w:rsid w:val="00911CA5"/>
    <w:rsid w:val="009357FC"/>
    <w:rsid w:val="009369C1"/>
    <w:rsid w:val="00936E53"/>
    <w:rsid w:val="009439DB"/>
    <w:rsid w:val="00953EBF"/>
    <w:rsid w:val="0096234B"/>
    <w:rsid w:val="00963DFE"/>
    <w:rsid w:val="009732A0"/>
    <w:rsid w:val="009764EF"/>
    <w:rsid w:val="00990C85"/>
    <w:rsid w:val="00992AB6"/>
    <w:rsid w:val="009A2541"/>
    <w:rsid w:val="009B0E04"/>
    <w:rsid w:val="009B370E"/>
    <w:rsid w:val="009B776B"/>
    <w:rsid w:val="009B7970"/>
    <w:rsid w:val="009C17B4"/>
    <w:rsid w:val="009D050C"/>
    <w:rsid w:val="009D3B8A"/>
    <w:rsid w:val="009D79F3"/>
    <w:rsid w:val="00A07FF4"/>
    <w:rsid w:val="00A13C65"/>
    <w:rsid w:val="00A14BF7"/>
    <w:rsid w:val="00A14E3E"/>
    <w:rsid w:val="00A24B79"/>
    <w:rsid w:val="00A30EB3"/>
    <w:rsid w:val="00A31EDC"/>
    <w:rsid w:val="00A34304"/>
    <w:rsid w:val="00A34426"/>
    <w:rsid w:val="00A3554D"/>
    <w:rsid w:val="00A47186"/>
    <w:rsid w:val="00A52F22"/>
    <w:rsid w:val="00A56CEC"/>
    <w:rsid w:val="00A57410"/>
    <w:rsid w:val="00A61D62"/>
    <w:rsid w:val="00A67488"/>
    <w:rsid w:val="00AA7AC9"/>
    <w:rsid w:val="00AB25E2"/>
    <w:rsid w:val="00AB2F97"/>
    <w:rsid w:val="00AB5F36"/>
    <w:rsid w:val="00AB71BA"/>
    <w:rsid w:val="00AC0675"/>
    <w:rsid w:val="00AD1598"/>
    <w:rsid w:val="00AE6717"/>
    <w:rsid w:val="00AF11B7"/>
    <w:rsid w:val="00AF254A"/>
    <w:rsid w:val="00AF6CED"/>
    <w:rsid w:val="00B006C7"/>
    <w:rsid w:val="00B0124F"/>
    <w:rsid w:val="00B020FB"/>
    <w:rsid w:val="00B05185"/>
    <w:rsid w:val="00B05812"/>
    <w:rsid w:val="00B072AF"/>
    <w:rsid w:val="00B15E86"/>
    <w:rsid w:val="00B240A0"/>
    <w:rsid w:val="00B278F8"/>
    <w:rsid w:val="00B302A6"/>
    <w:rsid w:val="00B3361F"/>
    <w:rsid w:val="00B5535E"/>
    <w:rsid w:val="00B5644C"/>
    <w:rsid w:val="00B76329"/>
    <w:rsid w:val="00B81BD7"/>
    <w:rsid w:val="00B859C4"/>
    <w:rsid w:val="00BA22DC"/>
    <w:rsid w:val="00BA510F"/>
    <w:rsid w:val="00BA6CD4"/>
    <w:rsid w:val="00BC4C32"/>
    <w:rsid w:val="00BC7168"/>
    <w:rsid w:val="00BE1B41"/>
    <w:rsid w:val="00BF417B"/>
    <w:rsid w:val="00C03611"/>
    <w:rsid w:val="00C55379"/>
    <w:rsid w:val="00C618F4"/>
    <w:rsid w:val="00C63B50"/>
    <w:rsid w:val="00C842B9"/>
    <w:rsid w:val="00C85F2E"/>
    <w:rsid w:val="00CA3408"/>
    <w:rsid w:val="00CA75BE"/>
    <w:rsid w:val="00CA7C1A"/>
    <w:rsid w:val="00CB1D16"/>
    <w:rsid w:val="00CC0AFE"/>
    <w:rsid w:val="00CD156A"/>
    <w:rsid w:val="00CE23A6"/>
    <w:rsid w:val="00D04EEF"/>
    <w:rsid w:val="00D130DB"/>
    <w:rsid w:val="00D17526"/>
    <w:rsid w:val="00D24619"/>
    <w:rsid w:val="00D26F56"/>
    <w:rsid w:val="00D343E7"/>
    <w:rsid w:val="00D40DFF"/>
    <w:rsid w:val="00D62F15"/>
    <w:rsid w:val="00D6660A"/>
    <w:rsid w:val="00D82A62"/>
    <w:rsid w:val="00D90288"/>
    <w:rsid w:val="00D91B10"/>
    <w:rsid w:val="00DB02C2"/>
    <w:rsid w:val="00DD244D"/>
    <w:rsid w:val="00DE1E08"/>
    <w:rsid w:val="00DF0BB7"/>
    <w:rsid w:val="00DF0F1A"/>
    <w:rsid w:val="00DF194A"/>
    <w:rsid w:val="00E062B4"/>
    <w:rsid w:val="00E10B1E"/>
    <w:rsid w:val="00E252F6"/>
    <w:rsid w:val="00E2785A"/>
    <w:rsid w:val="00E34EAE"/>
    <w:rsid w:val="00E3533E"/>
    <w:rsid w:val="00E423A2"/>
    <w:rsid w:val="00E515DA"/>
    <w:rsid w:val="00E614A4"/>
    <w:rsid w:val="00E62F1A"/>
    <w:rsid w:val="00E73AE5"/>
    <w:rsid w:val="00E75FD7"/>
    <w:rsid w:val="00E77B0D"/>
    <w:rsid w:val="00E830C3"/>
    <w:rsid w:val="00E83913"/>
    <w:rsid w:val="00E86535"/>
    <w:rsid w:val="00E94EB9"/>
    <w:rsid w:val="00EB367C"/>
    <w:rsid w:val="00EC0AD7"/>
    <w:rsid w:val="00EE3EBE"/>
    <w:rsid w:val="00F00B0E"/>
    <w:rsid w:val="00F2160A"/>
    <w:rsid w:val="00F23DAF"/>
    <w:rsid w:val="00F2671E"/>
    <w:rsid w:val="00F26BF1"/>
    <w:rsid w:val="00F27BA2"/>
    <w:rsid w:val="00F30C7B"/>
    <w:rsid w:val="00F35BAB"/>
    <w:rsid w:val="00F40CE4"/>
    <w:rsid w:val="00F440D6"/>
    <w:rsid w:val="00F4646E"/>
    <w:rsid w:val="00F73F18"/>
    <w:rsid w:val="00F91E0C"/>
    <w:rsid w:val="00FA2FFD"/>
    <w:rsid w:val="00FA738D"/>
    <w:rsid w:val="00FB0CDB"/>
    <w:rsid w:val="00FB7A56"/>
    <w:rsid w:val="00FD3A48"/>
    <w:rsid w:val="00FD5B01"/>
    <w:rsid w:val="00FF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A9A48B"/>
  <w15:docId w15:val="{759D968D-D643-4CF4-A2C3-23269F1B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E2B07"/>
    <w:pPr>
      <w:spacing w:after="0"/>
      <w:contextualSpacing/>
      <w:outlineLvl w:val="0"/>
    </w:pPr>
    <w:rPr>
      <w:b/>
      <w:smallCaps/>
      <w:spacing w:val="5"/>
      <w:sz w:val="28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43405"/>
    <w:pPr>
      <w:spacing w:before="80" w:after="0" w:line="271" w:lineRule="auto"/>
      <w:outlineLvl w:val="1"/>
    </w:pPr>
    <w:rPr>
      <w:b/>
      <w:smallCaps/>
      <w:sz w:val="26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0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405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405"/>
    <w:pPr>
      <w:spacing w:after="0" w:line="271" w:lineRule="auto"/>
      <w:outlineLvl w:val="4"/>
    </w:pPr>
    <w:rPr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405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05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05"/>
    <w:pPr>
      <w:spacing w:after="0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405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3405"/>
    <w:pPr>
      <w:spacing w:after="300" w:line="240" w:lineRule="auto"/>
      <w:contextualSpacing/>
    </w:pPr>
    <w:rPr>
      <w:smallCaps/>
      <w:sz w:val="52"/>
      <w:szCs w:val="52"/>
      <w:lang w:val="x-none" w:eastAsia="x-none"/>
    </w:rPr>
  </w:style>
  <w:style w:type="character" w:customStyle="1" w:styleId="a4">
    <w:name w:val="Заголовок Знак"/>
    <w:link w:val="a3"/>
    <w:uiPriority w:val="10"/>
    <w:rsid w:val="00043405"/>
    <w:rPr>
      <w:smallCaps/>
      <w:sz w:val="52"/>
      <w:szCs w:val="52"/>
    </w:rPr>
  </w:style>
  <w:style w:type="paragraph" w:styleId="a5">
    <w:name w:val="No Spacing"/>
    <w:basedOn w:val="a"/>
    <w:link w:val="a6"/>
    <w:uiPriority w:val="1"/>
    <w:qFormat/>
    <w:rsid w:val="00043405"/>
    <w:pPr>
      <w:spacing w:after="0" w:line="240" w:lineRule="auto"/>
    </w:p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043405"/>
    <w:pPr>
      <w:ind w:left="720"/>
      <w:contextualSpacing/>
    </w:pPr>
  </w:style>
  <w:style w:type="paragraph" w:customStyle="1" w:styleId="a9">
    <w:name w:val="Стиль"/>
    <w:uiPriority w:val="99"/>
    <w:rsid w:val="00457BDC"/>
    <w:pPr>
      <w:widowControl w:val="0"/>
      <w:autoSpaceDE w:val="0"/>
      <w:autoSpaceDN w:val="0"/>
      <w:adjustRightInd w:val="0"/>
      <w:spacing w:line="276" w:lineRule="auto"/>
    </w:pPr>
    <w:rPr>
      <w:rFonts w:ascii="Times New Roman" w:hAnsi="Times New Roman"/>
      <w:sz w:val="24"/>
      <w:szCs w:val="24"/>
    </w:rPr>
  </w:style>
  <w:style w:type="character" w:customStyle="1" w:styleId="11">
    <w:name w:val="Заголовок №1_"/>
    <w:link w:val="12"/>
    <w:locked/>
    <w:rsid w:val="00457BDC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rsid w:val="00457BDC"/>
    <w:pPr>
      <w:shd w:val="clear" w:color="auto" w:fill="FFFFFF"/>
      <w:spacing w:after="360" w:line="240" w:lineRule="atLeast"/>
      <w:outlineLvl w:val="0"/>
    </w:pPr>
    <w:rPr>
      <w:sz w:val="35"/>
      <w:szCs w:val="35"/>
      <w:lang w:val="x-none" w:eastAsia="x-none"/>
    </w:rPr>
  </w:style>
  <w:style w:type="paragraph" w:customStyle="1" w:styleId="Style2">
    <w:name w:val="Style2"/>
    <w:basedOn w:val="a"/>
    <w:rsid w:val="00457BDC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457BDC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457BDC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457BDC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457BDC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rsid w:val="00457BDC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5">
    <w:name w:val="Style25"/>
    <w:basedOn w:val="a"/>
    <w:uiPriority w:val="99"/>
    <w:rsid w:val="00457BDC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35">
    <w:name w:val="Style35"/>
    <w:basedOn w:val="a"/>
    <w:uiPriority w:val="99"/>
    <w:rsid w:val="00457BDC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">
    <w:name w:val="Style1"/>
    <w:basedOn w:val="a"/>
    <w:uiPriority w:val="99"/>
    <w:rsid w:val="00457BDC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Calibri"/>
    </w:rPr>
  </w:style>
  <w:style w:type="paragraph" w:customStyle="1" w:styleId="Style3">
    <w:name w:val="Style3"/>
    <w:basedOn w:val="a"/>
    <w:uiPriority w:val="99"/>
    <w:rsid w:val="00457BDC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8">
    <w:name w:val="Style18"/>
    <w:basedOn w:val="a"/>
    <w:uiPriority w:val="99"/>
    <w:rsid w:val="00457BDC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32">
    <w:name w:val="Style32"/>
    <w:basedOn w:val="a"/>
    <w:uiPriority w:val="99"/>
    <w:rsid w:val="00457BD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457BD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457BD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uiPriority w:val="99"/>
    <w:rsid w:val="00457BDC"/>
    <w:pPr>
      <w:suppressAutoHyphens/>
      <w:spacing w:after="200"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457BDC"/>
    <w:pPr>
      <w:suppressAutoHyphens/>
      <w:spacing w:after="200" w:line="276" w:lineRule="auto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457BD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57BDC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457BDC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457BD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457BD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3">
    <w:name w:val="Font Style53"/>
    <w:uiPriority w:val="99"/>
    <w:rsid w:val="00457BDC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59"/>
    <w:rsid w:val="00457B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7BDC"/>
    <w:rPr>
      <w:rFonts w:ascii="Tahoma" w:hAnsi="Tahoma"/>
      <w:sz w:val="16"/>
      <w:szCs w:val="16"/>
      <w:lang w:val="x-none" w:eastAsia="ru-RU"/>
    </w:rPr>
  </w:style>
  <w:style w:type="character" w:customStyle="1" w:styleId="ac">
    <w:name w:val="Текст выноски Знак"/>
    <w:link w:val="ab"/>
    <w:uiPriority w:val="99"/>
    <w:semiHidden/>
    <w:rsid w:val="00457BD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62F3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3E2B07"/>
    <w:rPr>
      <w:b/>
      <w:smallCaps/>
      <w:spacing w:val="5"/>
      <w:sz w:val="28"/>
      <w:szCs w:val="36"/>
    </w:rPr>
  </w:style>
  <w:style w:type="paragraph" w:customStyle="1" w:styleId="Style21">
    <w:name w:val="Style21"/>
    <w:basedOn w:val="a"/>
    <w:uiPriority w:val="99"/>
    <w:rsid w:val="00E34EAE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26">
    <w:name w:val="Style26"/>
    <w:basedOn w:val="a"/>
    <w:uiPriority w:val="99"/>
    <w:rsid w:val="00E34EAE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paragraph" w:customStyle="1" w:styleId="Style29">
    <w:name w:val="Style29"/>
    <w:basedOn w:val="a"/>
    <w:uiPriority w:val="99"/>
    <w:rsid w:val="00E34EAE"/>
    <w:pPr>
      <w:widowControl w:val="0"/>
      <w:autoSpaceDE w:val="0"/>
      <w:autoSpaceDN w:val="0"/>
      <w:adjustRightInd w:val="0"/>
      <w:spacing w:line="283" w:lineRule="exact"/>
      <w:ind w:firstLine="1488"/>
    </w:pPr>
    <w:rPr>
      <w:rFonts w:eastAsia="Calibri"/>
    </w:rPr>
  </w:style>
  <w:style w:type="character" w:customStyle="1" w:styleId="FontStyle52">
    <w:name w:val="Font Style52"/>
    <w:rsid w:val="00E34EAE"/>
    <w:rPr>
      <w:rFonts w:ascii="Times New Roman" w:hAnsi="Times New Roman" w:cs="Times New Roman" w:hint="default"/>
      <w:b/>
      <w:bCs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936E53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link w:val="ae"/>
    <w:uiPriority w:val="99"/>
    <w:rsid w:val="00936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36E53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1">
    <w:name w:val="Нижний колонтитул Знак"/>
    <w:link w:val="af0"/>
    <w:uiPriority w:val="99"/>
    <w:rsid w:val="00936E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a"/>
    <w:uiPriority w:val="59"/>
    <w:rsid w:val="0086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43405"/>
    <w:rPr>
      <w:b/>
      <w:smallCaps/>
      <w:sz w:val="26"/>
      <w:szCs w:val="28"/>
    </w:rPr>
  </w:style>
  <w:style w:type="character" w:customStyle="1" w:styleId="30">
    <w:name w:val="Заголовок 3 Знак"/>
    <w:link w:val="3"/>
    <w:uiPriority w:val="9"/>
    <w:semiHidden/>
    <w:rsid w:val="0004340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43405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43405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04340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04340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43405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43405"/>
    <w:rPr>
      <w:b/>
      <w:bCs/>
      <w:i/>
      <w:iCs/>
      <w:color w:val="7F7F7F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043405"/>
    <w:rPr>
      <w:i/>
      <w:iCs/>
      <w:smallCaps/>
      <w:spacing w:val="10"/>
      <w:sz w:val="28"/>
      <w:szCs w:val="28"/>
      <w:lang w:val="x-none" w:eastAsia="x-none"/>
    </w:rPr>
  </w:style>
  <w:style w:type="character" w:customStyle="1" w:styleId="af3">
    <w:name w:val="Подзаголовок Знак"/>
    <w:link w:val="af2"/>
    <w:uiPriority w:val="11"/>
    <w:rsid w:val="00043405"/>
    <w:rPr>
      <w:i/>
      <w:iCs/>
      <w:smallCaps/>
      <w:spacing w:val="10"/>
      <w:sz w:val="28"/>
      <w:szCs w:val="28"/>
    </w:rPr>
  </w:style>
  <w:style w:type="character" w:styleId="af4">
    <w:name w:val="Strong"/>
    <w:uiPriority w:val="22"/>
    <w:qFormat/>
    <w:rsid w:val="00043405"/>
    <w:rPr>
      <w:b/>
      <w:bCs/>
    </w:rPr>
  </w:style>
  <w:style w:type="character" w:styleId="af5">
    <w:name w:val="Emphasis"/>
    <w:uiPriority w:val="20"/>
    <w:qFormat/>
    <w:rsid w:val="0004340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043405"/>
    <w:rPr>
      <w:i/>
      <w:iCs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043405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04340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/>
    </w:rPr>
  </w:style>
  <w:style w:type="character" w:customStyle="1" w:styleId="af7">
    <w:name w:val="Выделенная цитата Знак"/>
    <w:link w:val="af6"/>
    <w:uiPriority w:val="30"/>
    <w:rsid w:val="00043405"/>
    <w:rPr>
      <w:i/>
      <w:iCs/>
    </w:rPr>
  </w:style>
  <w:style w:type="character" w:styleId="af8">
    <w:name w:val="Subtle Emphasis"/>
    <w:uiPriority w:val="19"/>
    <w:qFormat/>
    <w:rsid w:val="00043405"/>
    <w:rPr>
      <w:i/>
      <w:iCs/>
    </w:rPr>
  </w:style>
  <w:style w:type="character" w:styleId="af9">
    <w:name w:val="Intense Emphasis"/>
    <w:uiPriority w:val="21"/>
    <w:qFormat/>
    <w:rsid w:val="00043405"/>
    <w:rPr>
      <w:b/>
      <w:bCs/>
      <w:i/>
      <w:iCs/>
    </w:rPr>
  </w:style>
  <w:style w:type="character" w:styleId="afa">
    <w:name w:val="Subtle Reference"/>
    <w:uiPriority w:val="31"/>
    <w:qFormat/>
    <w:rsid w:val="00043405"/>
    <w:rPr>
      <w:smallCaps/>
    </w:rPr>
  </w:style>
  <w:style w:type="character" w:styleId="afb">
    <w:name w:val="Intense Reference"/>
    <w:uiPriority w:val="32"/>
    <w:qFormat/>
    <w:rsid w:val="00043405"/>
    <w:rPr>
      <w:b/>
      <w:bCs/>
      <w:smallCaps/>
    </w:rPr>
  </w:style>
  <w:style w:type="character" w:styleId="afc">
    <w:name w:val="Book Title"/>
    <w:uiPriority w:val="33"/>
    <w:qFormat/>
    <w:rsid w:val="00043405"/>
    <w:rPr>
      <w:i/>
      <w:i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043405"/>
    <w:pPr>
      <w:outlineLvl w:val="9"/>
    </w:pPr>
    <w:rPr>
      <w:lang w:bidi="en-US"/>
    </w:rPr>
  </w:style>
  <w:style w:type="character" w:styleId="afe">
    <w:name w:val="Hyperlink"/>
    <w:uiPriority w:val="99"/>
    <w:unhideWhenUsed/>
    <w:rsid w:val="00826703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rsid w:val="00F4646E"/>
  </w:style>
  <w:style w:type="character" w:styleId="aff">
    <w:name w:val="FollowedHyperlink"/>
    <w:uiPriority w:val="99"/>
    <w:semiHidden/>
    <w:unhideWhenUsed/>
    <w:rsid w:val="001F36D5"/>
    <w:rPr>
      <w:color w:val="800080"/>
      <w:u w:val="single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7A2C29"/>
    <w:rPr>
      <w:sz w:val="22"/>
      <w:szCs w:val="22"/>
      <w:lang w:eastAsia="en-US"/>
    </w:rPr>
  </w:style>
  <w:style w:type="character" w:customStyle="1" w:styleId="FontStyle113">
    <w:name w:val="Font Style113"/>
    <w:uiPriority w:val="99"/>
    <w:rsid w:val="00355436"/>
    <w:rPr>
      <w:rFonts w:ascii="Arial" w:hAnsi="Arial" w:cs="Arial"/>
      <w:color w:val="000000"/>
      <w:sz w:val="22"/>
      <w:szCs w:val="22"/>
    </w:rPr>
  </w:style>
  <w:style w:type="paragraph" w:customStyle="1" w:styleId="Style8">
    <w:name w:val="Style8"/>
    <w:basedOn w:val="a"/>
    <w:rsid w:val="0016080C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rsid w:val="0016080C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0E785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45">
    <w:name w:val="Font Style45"/>
    <w:basedOn w:val="a0"/>
    <w:uiPriority w:val="99"/>
    <w:rsid w:val="008363A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Обычный1"/>
    <w:qFormat/>
    <w:rsid w:val="008363A3"/>
    <w:pPr>
      <w:suppressAutoHyphens/>
      <w:spacing w:after="200" w:line="247" w:lineRule="auto"/>
      <w:textAlignment w:val="baseline"/>
    </w:pPr>
    <w:rPr>
      <w:rFonts w:eastAsia="Calibri"/>
      <w:sz w:val="22"/>
      <w:szCs w:val="22"/>
    </w:rPr>
  </w:style>
  <w:style w:type="character" w:customStyle="1" w:styleId="15">
    <w:name w:val="Основной шрифт абзаца1"/>
    <w:rsid w:val="008363A3"/>
  </w:style>
  <w:style w:type="paragraph" w:styleId="aff0">
    <w:name w:val="Body Text"/>
    <w:basedOn w:val="a"/>
    <w:link w:val="aff1"/>
    <w:uiPriority w:val="99"/>
    <w:unhideWhenUsed/>
    <w:rsid w:val="00F26BF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sid w:val="00F26BF1"/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A30EB3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30E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69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2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78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106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01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26B1-723B-459A-8DA8-BF40D567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15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24921</CharactersWithSpaces>
  <SharedDoc>false</SharedDoc>
  <HLinks>
    <vt:vector size="18" baseType="variant"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https://book.ru/book/929977</vt:lpwstr>
      </vt:variant>
      <vt:variant>
        <vt:lpwstr/>
      </vt:variant>
      <vt:variant>
        <vt:i4>7471157</vt:i4>
      </vt:variant>
      <vt:variant>
        <vt:i4>3</vt:i4>
      </vt:variant>
      <vt:variant>
        <vt:i4>0</vt:i4>
      </vt:variant>
      <vt:variant>
        <vt:i4>5</vt:i4>
      </vt:variant>
      <vt:variant>
        <vt:lpwstr>https://book.ru/book/934233</vt:lpwstr>
      </vt:variant>
      <vt:variant>
        <vt:lpwstr/>
      </vt:variant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https://book.ru/book/932543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170</cp:revision>
  <cp:lastPrinted>2021-07-29T08:21:00Z</cp:lastPrinted>
  <dcterms:created xsi:type="dcterms:W3CDTF">2022-11-21T08:03:00Z</dcterms:created>
  <dcterms:modified xsi:type="dcterms:W3CDTF">2025-06-26T09:28:00Z</dcterms:modified>
</cp:coreProperties>
</file>