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576DD9" w:rsidRDefault="00653705" w:rsidP="00576D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6DD9">
        <w:rPr>
          <w:rFonts w:ascii="Times New Roman" w:hAnsi="Times New Roman"/>
          <w:sz w:val="28"/>
          <w:szCs w:val="28"/>
        </w:rPr>
        <w:t xml:space="preserve">Приложение </w:t>
      </w:r>
    </w:p>
    <w:p w:rsidR="00653705" w:rsidRPr="00576DD9" w:rsidRDefault="00653705" w:rsidP="00576DD9">
      <w:pPr>
        <w:spacing w:after="0" w:line="240" w:lineRule="auto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576DD9">
        <w:rPr>
          <w:rFonts w:ascii="Times New Roman" w:hAnsi="Times New Roman"/>
          <w:sz w:val="28"/>
          <w:szCs w:val="28"/>
        </w:rPr>
        <w:t xml:space="preserve"> к ППСЗ по специальности </w:t>
      </w:r>
    </w:p>
    <w:p w:rsidR="00653705" w:rsidRPr="00576DD9" w:rsidRDefault="00653705" w:rsidP="00576DD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76DD9">
        <w:rPr>
          <w:rFonts w:ascii="Times New Roman" w:hAnsi="Times New Roman"/>
          <w:sz w:val="28"/>
          <w:szCs w:val="28"/>
        </w:rPr>
        <w:t xml:space="preserve">13.02.07 Электроснабжение </w:t>
      </w:r>
      <w:proofErr w:type="gramStart"/>
      <w:r w:rsidR="00576DD9" w:rsidRPr="00576DD9">
        <w:rPr>
          <w:rFonts w:ascii="Times New Roman" w:hAnsi="Times New Roman"/>
          <w:sz w:val="28"/>
          <w:szCs w:val="28"/>
        </w:rPr>
        <w:t>( по</w:t>
      </w:r>
      <w:proofErr w:type="gramEnd"/>
      <w:r w:rsidR="00576DD9" w:rsidRPr="00576DD9">
        <w:rPr>
          <w:rFonts w:ascii="Times New Roman" w:hAnsi="Times New Roman"/>
          <w:sz w:val="28"/>
          <w:szCs w:val="28"/>
        </w:rPr>
        <w:t xml:space="preserve">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576DD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  <w:proofErr w:type="gramStart"/>
      <w:r w:rsidR="00576DD9">
        <w:rPr>
          <w:sz w:val="24"/>
          <w:szCs w:val="24"/>
        </w:rPr>
        <w:t>( по</w:t>
      </w:r>
      <w:proofErr w:type="gramEnd"/>
      <w:r w:rsidR="00576DD9">
        <w:rPr>
          <w:sz w:val="24"/>
          <w:szCs w:val="24"/>
        </w:rPr>
        <w:t xml:space="preserve">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год начала подготовки 2022</w:t>
      </w: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4C11EE" w:rsidRP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  <w:r w:rsidRPr="00653705">
        <w:rPr>
          <w:rFonts w:ascii="Times New Roman" w:hAnsi="Times New Roman"/>
        </w:rPr>
        <w:t xml:space="preserve"> 20</w:t>
      </w:r>
      <w:r w:rsidRPr="00653705">
        <w:rPr>
          <w:rFonts w:ascii="Times New Roman" w:hAnsi="Times New Roman"/>
          <w:lang w:val="ru-RU"/>
        </w:rPr>
        <w:t>22</w:t>
      </w:r>
    </w:p>
    <w:p w:rsidR="00B64D77" w:rsidRDefault="00B64D77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B64D77" w:rsidRDefault="00B64D77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</w:p>
    <w:p w:rsidR="00CC6498" w:rsidRPr="003C5391" w:rsidRDefault="003C5391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C5391">
        <w:rPr>
          <w:rStyle w:val="FontStyle50"/>
          <w:rFonts w:eastAsia="Courier New"/>
          <w:sz w:val="28"/>
          <w:szCs w:val="28"/>
        </w:rPr>
        <w:lastRenderedPageBreak/>
        <w:t xml:space="preserve">ПАСПОРТ РАБОЧЕЙ ПРОГРАММЫ </w:t>
      </w:r>
      <w:r w:rsidRPr="003C5391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  <w:r w:rsidRPr="003C5391">
        <w:rPr>
          <w:rFonts w:ascii="Times New Roman" w:hAnsi="Times New Roman"/>
          <w:sz w:val="28"/>
          <w:szCs w:val="28"/>
        </w:rPr>
        <w:t xml:space="preserve"> </w:t>
      </w:r>
      <w:r w:rsidR="00CC6498" w:rsidRPr="003C5391">
        <w:rPr>
          <w:rFonts w:ascii="Times New Roman" w:hAnsi="Times New Roman"/>
          <w:b/>
          <w:sz w:val="28"/>
          <w:szCs w:val="28"/>
          <w:lang w:eastAsia="ru-RU"/>
        </w:rPr>
        <w:t xml:space="preserve">ПМ.03 </w:t>
      </w:r>
      <w:r w:rsidR="000C08C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C6498" w:rsidRPr="003C5391">
        <w:rPr>
          <w:rFonts w:ascii="Times New Roman" w:hAnsi="Times New Roman"/>
          <w:b/>
          <w:sz w:val="28"/>
          <w:szCs w:val="28"/>
          <w:lang w:eastAsia="ru-RU"/>
        </w:rPr>
        <w:t>ОРГАНИЗАЦИЯ РАБОТ ПО РЕМОНТУ ОБОРУДОВАНИЯ ЭЛЕКТРИЧЕСКИХ ПОДСТАНЦИЙ И СЕТЕЙ</w:t>
      </w:r>
      <w:r w:rsidR="000C08C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C6498" w:rsidRPr="003C5391" w:rsidRDefault="00CC6498" w:rsidP="00D07F1A">
      <w:pPr>
        <w:suppressAutoHyphens/>
        <w:spacing w:after="0" w:line="276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85521" w:rsidRPr="00CB42B2" w:rsidRDefault="00D85521" w:rsidP="000B7CA1">
      <w:pPr>
        <w:ind w:right="424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42B2">
        <w:rPr>
          <w:rFonts w:ascii="Times New Roman" w:hAnsi="Times New Roman"/>
          <w:b/>
          <w:sz w:val="28"/>
          <w:szCs w:val="28"/>
        </w:rPr>
        <w:t xml:space="preserve">1.1 Место </w:t>
      </w:r>
      <w:r w:rsidRPr="00CB42B2">
        <w:rPr>
          <w:rFonts w:ascii="Times New Roman" w:hAnsi="Times New Roman"/>
          <w:b/>
          <w:bCs/>
          <w:sz w:val="28"/>
          <w:szCs w:val="28"/>
          <w:lang w:eastAsia="ru-RU"/>
        </w:rPr>
        <w:t>профессионального модуля</w:t>
      </w:r>
      <w:r w:rsidRPr="00CB42B2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D85521" w:rsidRPr="00CB42B2" w:rsidRDefault="008C4604" w:rsidP="008C4604">
      <w:pPr>
        <w:pStyle w:val="Style2"/>
        <w:spacing w:before="19" w:line="240" w:lineRule="auto"/>
        <w:jc w:val="both"/>
        <w:rPr>
          <w:b/>
          <w:bCs/>
          <w:sz w:val="28"/>
          <w:szCs w:val="28"/>
        </w:rPr>
      </w:pPr>
      <w:r w:rsidRPr="00CB42B2">
        <w:rPr>
          <w:sz w:val="28"/>
          <w:szCs w:val="28"/>
        </w:rPr>
        <w:t>В результате изучения профессионального модуля студент должен освоить основной вид деятельности «Организация работ по ремонту оборудования электрических подстанций и сетей</w:t>
      </w:r>
      <w:r w:rsidRPr="00CB42B2">
        <w:rPr>
          <w:b/>
          <w:sz w:val="28"/>
          <w:szCs w:val="28"/>
        </w:rPr>
        <w:t>»</w:t>
      </w:r>
    </w:p>
    <w:p w:rsidR="008C4604" w:rsidRPr="00CB42B2" w:rsidRDefault="008C4604" w:rsidP="00D85521">
      <w:pPr>
        <w:pStyle w:val="Style2"/>
        <w:spacing w:before="19" w:line="240" w:lineRule="auto"/>
        <w:jc w:val="both"/>
        <w:rPr>
          <w:b/>
          <w:bCs/>
          <w:sz w:val="28"/>
          <w:szCs w:val="28"/>
        </w:rPr>
      </w:pPr>
    </w:p>
    <w:p w:rsidR="00D85521" w:rsidRPr="00CB42B2" w:rsidRDefault="00D85521" w:rsidP="000B7CA1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CB42B2">
        <w:rPr>
          <w:b/>
          <w:bCs/>
          <w:sz w:val="28"/>
          <w:szCs w:val="28"/>
        </w:rPr>
        <w:t>1.2 Цели и задачи профессионального модуля</w:t>
      </w:r>
    </w:p>
    <w:p w:rsidR="00D85521" w:rsidRPr="00CB42B2" w:rsidRDefault="00D85521" w:rsidP="000B7CA1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CB42B2">
        <w:rPr>
          <w:b/>
          <w:sz w:val="28"/>
          <w:szCs w:val="28"/>
        </w:rPr>
        <w:t>Цел</w:t>
      </w:r>
      <w:r w:rsidR="00D12D2A">
        <w:rPr>
          <w:b/>
          <w:sz w:val="28"/>
          <w:szCs w:val="28"/>
        </w:rPr>
        <w:t>и</w:t>
      </w:r>
      <w:r w:rsidRPr="00CB42B2">
        <w:rPr>
          <w:b/>
          <w:sz w:val="28"/>
          <w:szCs w:val="28"/>
        </w:rPr>
        <w:t>:</w:t>
      </w:r>
    </w:p>
    <w:p w:rsidR="008C4604" w:rsidRPr="00CB42B2" w:rsidRDefault="008C4604" w:rsidP="008C4604">
      <w:pPr>
        <w:pStyle w:val="Style19"/>
        <w:shd w:val="clear" w:color="auto" w:fill="FFFFFF"/>
        <w:tabs>
          <w:tab w:val="left" w:pos="494"/>
        </w:tabs>
        <w:spacing w:after="0" w:line="240" w:lineRule="auto"/>
        <w:rPr>
          <w:sz w:val="28"/>
          <w:szCs w:val="28"/>
        </w:rPr>
      </w:pPr>
      <w:r w:rsidRPr="00CB42B2">
        <w:rPr>
          <w:bCs/>
          <w:sz w:val="28"/>
          <w:szCs w:val="28"/>
          <w:lang w:eastAsia="ru-RU"/>
        </w:rPr>
        <w:t>Профессиональный модуль</w:t>
      </w:r>
      <w:r w:rsidRPr="00CB42B2">
        <w:rPr>
          <w:sz w:val="28"/>
          <w:szCs w:val="28"/>
        </w:rPr>
        <w:t xml:space="preserve"> предусматривает изучение: </w:t>
      </w:r>
    </w:p>
    <w:p w:rsidR="00D85521" w:rsidRPr="00CB42B2" w:rsidRDefault="00D85521" w:rsidP="00D85521">
      <w:pPr>
        <w:pStyle w:val="Style23"/>
        <w:widowControl/>
        <w:numPr>
          <w:ilvl w:val="0"/>
          <w:numId w:val="22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sz w:val="28"/>
          <w:szCs w:val="28"/>
        </w:rPr>
      </w:pPr>
      <w:r w:rsidRPr="00CB42B2">
        <w:rPr>
          <w:rStyle w:val="FontStyle44"/>
          <w:sz w:val="28"/>
          <w:szCs w:val="28"/>
        </w:rPr>
        <w:t>Изучение курса направлено на достижение следующих целей:</w:t>
      </w:r>
    </w:p>
    <w:p w:rsidR="00D85521" w:rsidRPr="00CB42B2" w:rsidRDefault="00D85521" w:rsidP="00D85521">
      <w:pPr>
        <w:pStyle w:val="Style23"/>
        <w:widowControl/>
        <w:numPr>
          <w:ilvl w:val="0"/>
          <w:numId w:val="22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sz w:val="28"/>
          <w:szCs w:val="28"/>
        </w:rPr>
      </w:pPr>
      <w:r w:rsidRPr="00CB42B2">
        <w:rPr>
          <w:rStyle w:val="FontStyle44"/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D85521" w:rsidRPr="00CB42B2" w:rsidRDefault="00D85521" w:rsidP="00D85521">
      <w:pPr>
        <w:pStyle w:val="Style23"/>
        <w:widowControl/>
        <w:numPr>
          <w:ilvl w:val="0"/>
          <w:numId w:val="22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sz w:val="28"/>
          <w:szCs w:val="28"/>
        </w:rPr>
      </w:pPr>
      <w:r w:rsidRPr="00CB42B2">
        <w:rPr>
          <w:rStyle w:val="FontStyle44"/>
          <w:sz w:val="28"/>
          <w:szCs w:val="28"/>
        </w:rPr>
        <w:t>о документации, регламентирующей безопасную организацию рабочего места;</w:t>
      </w:r>
    </w:p>
    <w:p w:rsidR="00D85521" w:rsidRPr="00CB42B2" w:rsidRDefault="00D85521" w:rsidP="00D85521">
      <w:pPr>
        <w:pStyle w:val="Style23"/>
        <w:widowControl/>
        <w:numPr>
          <w:ilvl w:val="0"/>
          <w:numId w:val="22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sz w:val="28"/>
          <w:szCs w:val="28"/>
        </w:rPr>
      </w:pPr>
      <w:r w:rsidRPr="00CB42B2">
        <w:rPr>
          <w:rStyle w:val="FontStyle44"/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D85521" w:rsidRPr="00CB42B2" w:rsidRDefault="00D85521" w:rsidP="00D85521">
      <w:pPr>
        <w:pStyle w:val="Style2"/>
        <w:spacing w:before="19" w:line="240" w:lineRule="auto"/>
        <w:jc w:val="both"/>
        <w:rPr>
          <w:b/>
          <w:sz w:val="28"/>
          <w:szCs w:val="28"/>
        </w:rPr>
      </w:pPr>
    </w:p>
    <w:p w:rsidR="00D85521" w:rsidRPr="00CB42B2" w:rsidRDefault="00D85521" w:rsidP="000B7CA1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CB42B2">
        <w:rPr>
          <w:b/>
          <w:sz w:val="28"/>
          <w:szCs w:val="28"/>
        </w:rPr>
        <w:t>Задачи:</w:t>
      </w:r>
    </w:p>
    <w:p w:rsidR="00D85521" w:rsidRPr="00CB42B2" w:rsidRDefault="00D85521" w:rsidP="00D85521">
      <w:pPr>
        <w:numPr>
          <w:ilvl w:val="0"/>
          <w:numId w:val="23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42B2">
        <w:rPr>
          <w:rFonts w:ascii="Times New Roman" w:eastAsia="Times New Roman" w:hAnsi="Times New Roman"/>
          <w:sz w:val="28"/>
          <w:szCs w:val="28"/>
        </w:rPr>
        <w:t>Изучение курса направлено на достижение следующих целей:</w:t>
      </w:r>
    </w:p>
    <w:p w:rsidR="00D85521" w:rsidRPr="00CB42B2" w:rsidRDefault="00D85521" w:rsidP="00D85521">
      <w:pPr>
        <w:numPr>
          <w:ilvl w:val="0"/>
          <w:numId w:val="23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42B2">
        <w:rPr>
          <w:rFonts w:ascii="Times New Roman" w:eastAsia="Times New Roman" w:hAnsi="Times New Roman"/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D85521" w:rsidRPr="00CB42B2" w:rsidRDefault="00D85521" w:rsidP="00D85521">
      <w:pPr>
        <w:numPr>
          <w:ilvl w:val="0"/>
          <w:numId w:val="23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42B2">
        <w:rPr>
          <w:rFonts w:ascii="Times New Roman" w:eastAsia="Times New Roman" w:hAnsi="Times New Roman"/>
          <w:sz w:val="28"/>
          <w:szCs w:val="28"/>
        </w:rPr>
        <w:t>о документации, регламентирующей безопасную организацию рабочего места;</w:t>
      </w:r>
    </w:p>
    <w:p w:rsidR="00D85521" w:rsidRPr="00CB42B2" w:rsidRDefault="00D85521" w:rsidP="00D85521">
      <w:pPr>
        <w:numPr>
          <w:ilvl w:val="0"/>
          <w:numId w:val="23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42B2">
        <w:rPr>
          <w:rFonts w:ascii="Times New Roman" w:eastAsia="Times New Roman" w:hAnsi="Times New Roman"/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D85521" w:rsidRPr="00CB42B2" w:rsidRDefault="00D85521" w:rsidP="00D85521">
      <w:pPr>
        <w:pStyle w:val="Style2"/>
        <w:spacing w:before="19" w:line="240" w:lineRule="auto"/>
        <w:jc w:val="both"/>
        <w:rPr>
          <w:b/>
          <w:sz w:val="28"/>
          <w:szCs w:val="28"/>
        </w:rPr>
      </w:pPr>
    </w:p>
    <w:p w:rsidR="00D85521" w:rsidRPr="00CB42B2" w:rsidRDefault="00D85521" w:rsidP="00D85521">
      <w:pPr>
        <w:pStyle w:val="Style2"/>
        <w:spacing w:before="19" w:line="240" w:lineRule="auto"/>
        <w:jc w:val="both"/>
        <w:rPr>
          <w:rStyle w:val="FontStyle45"/>
          <w:sz w:val="28"/>
          <w:szCs w:val="28"/>
        </w:rPr>
      </w:pPr>
    </w:p>
    <w:p w:rsidR="00D85521" w:rsidRPr="00CB42B2" w:rsidRDefault="00D85521" w:rsidP="000B7CA1">
      <w:pPr>
        <w:pStyle w:val="Style2"/>
        <w:spacing w:before="19" w:line="240" w:lineRule="auto"/>
        <w:ind w:firstLine="708"/>
        <w:jc w:val="both"/>
        <w:rPr>
          <w:rStyle w:val="FontStyle45"/>
          <w:sz w:val="28"/>
          <w:szCs w:val="28"/>
        </w:rPr>
      </w:pPr>
      <w:r w:rsidRPr="00CB42B2">
        <w:rPr>
          <w:b/>
          <w:bCs/>
          <w:sz w:val="28"/>
          <w:szCs w:val="28"/>
        </w:rPr>
        <w:t xml:space="preserve">1.3 </w:t>
      </w:r>
      <w:r w:rsidRPr="00CB42B2">
        <w:rPr>
          <w:b/>
          <w:sz w:val="28"/>
          <w:szCs w:val="28"/>
        </w:rPr>
        <w:t>Т</w:t>
      </w:r>
      <w:r w:rsidRPr="00CB42B2">
        <w:rPr>
          <w:rStyle w:val="FontStyle50"/>
          <w:sz w:val="28"/>
          <w:szCs w:val="28"/>
        </w:rPr>
        <w:t xml:space="preserve">ребования к результатам освоения </w:t>
      </w:r>
      <w:r w:rsidR="004B6DB0" w:rsidRPr="00CB42B2">
        <w:rPr>
          <w:b/>
          <w:sz w:val="28"/>
          <w:szCs w:val="28"/>
        </w:rPr>
        <w:t>профессионального модуля</w:t>
      </w:r>
    </w:p>
    <w:p w:rsidR="00D85521" w:rsidRPr="00CB42B2" w:rsidRDefault="00D85521" w:rsidP="000B7CA1">
      <w:pPr>
        <w:pStyle w:val="s162"/>
        <w:ind w:firstLine="708"/>
        <w:jc w:val="both"/>
        <w:rPr>
          <w:sz w:val="28"/>
          <w:szCs w:val="28"/>
        </w:rPr>
      </w:pPr>
      <w:r w:rsidRPr="00CB42B2">
        <w:rPr>
          <w:sz w:val="28"/>
          <w:szCs w:val="28"/>
        </w:rPr>
        <w:t xml:space="preserve">В результате изучения </w:t>
      </w:r>
      <w:r w:rsidR="004B6DB0" w:rsidRPr="00CB42B2">
        <w:rPr>
          <w:sz w:val="28"/>
          <w:szCs w:val="28"/>
        </w:rPr>
        <w:t>профессионального модуля</w:t>
      </w:r>
      <w:r w:rsidR="00D12D2A">
        <w:rPr>
          <w:sz w:val="28"/>
          <w:szCs w:val="28"/>
        </w:rPr>
        <w:t>,</w:t>
      </w:r>
      <w:r w:rsidRPr="00CB42B2">
        <w:rPr>
          <w:sz w:val="28"/>
          <w:szCs w:val="28"/>
        </w:rPr>
        <w:t xml:space="preserve"> обучающийся должен:</w:t>
      </w:r>
    </w:p>
    <w:p w:rsidR="00D85521" w:rsidRPr="00CB42B2" w:rsidRDefault="00D85521" w:rsidP="000B7CA1">
      <w:pPr>
        <w:pStyle w:val="s162"/>
        <w:ind w:firstLine="708"/>
        <w:jc w:val="both"/>
        <w:rPr>
          <w:b/>
          <w:sz w:val="28"/>
          <w:szCs w:val="28"/>
        </w:rPr>
      </w:pPr>
      <w:r w:rsidRPr="00CB42B2">
        <w:rPr>
          <w:b/>
          <w:sz w:val="28"/>
          <w:szCs w:val="28"/>
        </w:rPr>
        <w:t>иметь практический опыт:</w:t>
      </w:r>
    </w:p>
    <w:p w:rsidR="00D85521" w:rsidRPr="00CB42B2" w:rsidRDefault="00D85521" w:rsidP="00D85521">
      <w:pPr>
        <w:pStyle w:val="s162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>подготовки рабочих мест для безопасного производства работ;</w:t>
      </w:r>
    </w:p>
    <w:p w:rsidR="00D85521" w:rsidRPr="00CB42B2" w:rsidRDefault="00D85521" w:rsidP="00D85521">
      <w:pPr>
        <w:pStyle w:val="s162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>оформления работ нарядом-допуском в электроустановках и на линиях электропередачи;</w:t>
      </w:r>
    </w:p>
    <w:p w:rsidR="000716C4" w:rsidRPr="00CB42B2" w:rsidRDefault="000716C4" w:rsidP="00D85521">
      <w:pPr>
        <w:pStyle w:val="s162"/>
        <w:jc w:val="both"/>
        <w:rPr>
          <w:b/>
          <w:sz w:val="28"/>
          <w:szCs w:val="28"/>
        </w:rPr>
      </w:pPr>
    </w:p>
    <w:p w:rsidR="000716C4" w:rsidRDefault="000716C4" w:rsidP="00D85521">
      <w:pPr>
        <w:pStyle w:val="s162"/>
        <w:jc w:val="both"/>
        <w:rPr>
          <w:b/>
          <w:sz w:val="28"/>
          <w:szCs w:val="28"/>
        </w:rPr>
      </w:pPr>
    </w:p>
    <w:p w:rsidR="00AA1FEA" w:rsidRDefault="00AA1FEA" w:rsidP="000B7CA1">
      <w:pPr>
        <w:pStyle w:val="s162"/>
        <w:ind w:firstLine="708"/>
        <w:jc w:val="both"/>
        <w:rPr>
          <w:b/>
          <w:sz w:val="28"/>
          <w:szCs w:val="28"/>
        </w:rPr>
      </w:pPr>
    </w:p>
    <w:p w:rsidR="00AA1FEA" w:rsidRDefault="00AA1FEA" w:rsidP="000B7CA1">
      <w:pPr>
        <w:pStyle w:val="s162"/>
        <w:ind w:firstLine="708"/>
        <w:jc w:val="both"/>
        <w:rPr>
          <w:b/>
          <w:sz w:val="28"/>
          <w:szCs w:val="28"/>
        </w:rPr>
      </w:pPr>
    </w:p>
    <w:p w:rsidR="00D85521" w:rsidRPr="00CB42B2" w:rsidRDefault="00D85521" w:rsidP="000B7CA1">
      <w:pPr>
        <w:pStyle w:val="s162"/>
        <w:ind w:firstLine="708"/>
        <w:jc w:val="both"/>
        <w:rPr>
          <w:b/>
          <w:sz w:val="28"/>
          <w:szCs w:val="28"/>
        </w:rPr>
      </w:pPr>
      <w:r w:rsidRPr="00CB42B2">
        <w:rPr>
          <w:b/>
          <w:sz w:val="28"/>
          <w:szCs w:val="28"/>
        </w:rPr>
        <w:lastRenderedPageBreak/>
        <w:t>уметь:</w:t>
      </w:r>
    </w:p>
    <w:p w:rsidR="00D85521" w:rsidRPr="00CB42B2" w:rsidRDefault="00D85521" w:rsidP="00D85521">
      <w:pPr>
        <w:pStyle w:val="s16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D85521" w:rsidRPr="00CB42B2" w:rsidRDefault="00D85521" w:rsidP="00D85521">
      <w:pPr>
        <w:pStyle w:val="s16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>заполнять наряды, наряды-допуски, оперативные журналы проверки знаний по охране труда;</w:t>
      </w:r>
    </w:p>
    <w:p w:rsidR="00D85521" w:rsidRPr="00CB42B2" w:rsidRDefault="00D85521" w:rsidP="00D85521">
      <w:pPr>
        <w:pStyle w:val="s16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 xml:space="preserve">выполнять расчеты заземляющих устройств и </w:t>
      </w:r>
      <w:proofErr w:type="spellStart"/>
      <w:r w:rsidRPr="00CB42B2">
        <w:rPr>
          <w:sz w:val="28"/>
          <w:szCs w:val="28"/>
        </w:rPr>
        <w:t>грозозащиты</w:t>
      </w:r>
      <w:proofErr w:type="spellEnd"/>
      <w:r w:rsidRPr="00CB42B2">
        <w:rPr>
          <w:sz w:val="28"/>
          <w:szCs w:val="28"/>
        </w:rPr>
        <w:t>;</w:t>
      </w:r>
    </w:p>
    <w:p w:rsidR="00D85521" w:rsidRPr="00CB42B2" w:rsidRDefault="00D85521" w:rsidP="000B7CA1">
      <w:pPr>
        <w:pStyle w:val="s162"/>
        <w:ind w:firstLine="708"/>
        <w:jc w:val="both"/>
        <w:rPr>
          <w:b/>
          <w:sz w:val="28"/>
          <w:szCs w:val="28"/>
        </w:rPr>
      </w:pPr>
      <w:r w:rsidRPr="00CB42B2">
        <w:rPr>
          <w:b/>
          <w:sz w:val="28"/>
          <w:szCs w:val="28"/>
        </w:rPr>
        <w:t>знать:</w:t>
      </w:r>
    </w:p>
    <w:p w:rsidR="00D85521" w:rsidRPr="00CB42B2" w:rsidRDefault="00D85521" w:rsidP="00D85521">
      <w:pPr>
        <w:pStyle w:val="s162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>правила безопасного производства отдельных видов работ в электроустановках и электрических сетях;</w:t>
      </w:r>
    </w:p>
    <w:p w:rsidR="00D85521" w:rsidRPr="00CB42B2" w:rsidRDefault="00D85521" w:rsidP="00D85521">
      <w:pPr>
        <w:pStyle w:val="Style22"/>
        <w:widowControl/>
        <w:numPr>
          <w:ilvl w:val="0"/>
          <w:numId w:val="26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CB42B2">
        <w:rPr>
          <w:sz w:val="28"/>
          <w:szCs w:val="28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D85521" w:rsidRPr="00CB42B2" w:rsidRDefault="00D85521" w:rsidP="00D85521">
      <w:pPr>
        <w:pStyle w:val="Style22"/>
        <w:widowControl/>
        <w:tabs>
          <w:tab w:val="left" w:pos="216"/>
        </w:tabs>
        <w:ind w:left="360" w:firstLine="0"/>
        <w:jc w:val="both"/>
        <w:rPr>
          <w:sz w:val="28"/>
          <w:szCs w:val="28"/>
        </w:rPr>
      </w:pPr>
    </w:p>
    <w:p w:rsidR="00D85521" w:rsidRPr="00CB42B2" w:rsidRDefault="00D85521" w:rsidP="00D85521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  <w:r w:rsidRPr="00CB42B2">
        <w:rPr>
          <w:b/>
          <w:bCs/>
          <w:sz w:val="28"/>
          <w:szCs w:val="28"/>
        </w:rPr>
        <w:t>1.4.  Компетенции</w:t>
      </w:r>
    </w:p>
    <w:p w:rsidR="00D85521" w:rsidRPr="00CB42B2" w:rsidRDefault="00D85521" w:rsidP="00D85521">
      <w:pPr>
        <w:pStyle w:val="Style22"/>
        <w:widowControl/>
        <w:tabs>
          <w:tab w:val="left" w:pos="216"/>
        </w:tabs>
        <w:ind w:left="360" w:firstLine="0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188"/>
        <w:gridCol w:w="8640"/>
      </w:tblGrid>
      <w:tr w:rsidR="00322045" w:rsidRPr="00CB42B2" w:rsidTr="000716C4">
        <w:trPr>
          <w:trHeight w:val="183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ПК 3.1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B2">
              <w:rPr>
                <w:rFonts w:ascii="Times New Roman" w:hAnsi="Times New Roman"/>
                <w:sz w:val="28"/>
                <w:szCs w:val="28"/>
              </w:rPr>
              <w:t>Планировать и организовывать</w:t>
            </w:r>
            <w:r w:rsidR="000B4822">
              <w:rPr>
                <w:rFonts w:ascii="Times New Roman" w:hAnsi="Times New Roman"/>
                <w:sz w:val="28"/>
                <w:szCs w:val="28"/>
              </w:rPr>
              <w:t xml:space="preserve"> работу по ремонту оборудования.</w:t>
            </w:r>
          </w:p>
        </w:tc>
      </w:tr>
      <w:tr w:rsidR="00322045" w:rsidRPr="00CB42B2" w:rsidTr="000716C4">
        <w:trPr>
          <w:trHeight w:val="345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ПК 3.2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B2">
              <w:rPr>
                <w:rFonts w:ascii="Times New Roman" w:hAnsi="Times New Roman"/>
                <w:sz w:val="28"/>
                <w:szCs w:val="28"/>
              </w:rPr>
              <w:t>Находить и уст</w:t>
            </w:r>
            <w:r w:rsidR="000B4822">
              <w:rPr>
                <w:rFonts w:ascii="Times New Roman" w:hAnsi="Times New Roman"/>
                <w:sz w:val="28"/>
                <w:szCs w:val="28"/>
              </w:rPr>
              <w:t>ранять повреждения оборудования.</w:t>
            </w:r>
          </w:p>
        </w:tc>
      </w:tr>
      <w:tr w:rsidR="00322045" w:rsidRPr="00CB42B2" w:rsidTr="000716C4">
        <w:trPr>
          <w:trHeight w:val="505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ПК 3.3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B2">
              <w:rPr>
                <w:rFonts w:ascii="Times New Roman" w:hAnsi="Times New Roman"/>
                <w:sz w:val="28"/>
                <w:szCs w:val="28"/>
              </w:rPr>
              <w:t>Выполнять работы по рем</w:t>
            </w:r>
            <w:r w:rsidR="000B4822">
              <w:rPr>
                <w:rFonts w:ascii="Times New Roman" w:hAnsi="Times New Roman"/>
                <w:sz w:val="28"/>
                <w:szCs w:val="28"/>
              </w:rPr>
              <w:t>онту устройств электроснабжения.</w:t>
            </w:r>
          </w:p>
        </w:tc>
      </w:tr>
      <w:tr w:rsidR="00322045" w:rsidRPr="00CB42B2" w:rsidTr="000716C4">
        <w:trPr>
          <w:trHeight w:val="345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ПК 3.4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B2">
              <w:rPr>
                <w:rFonts w:ascii="Times New Roman" w:hAnsi="Times New Roman"/>
                <w:sz w:val="28"/>
                <w:szCs w:val="28"/>
              </w:rPr>
              <w:t>Оценивать затраты на выполнение работ по рем</w:t>
            </w:r>
            <w:r w:rsidR="000B4822">
              <w:rPr>
                <w:rFonts w:ascii="Times New Roman" w:hAnsi="Times New Roman"/>
                <w:sz w:val="28"/>
                <w:szCs w:val="28"/>
              </w:rPr>
              <w:t>онту устройств электроснабжения.</w:t>
            </w:r>
          </w:p>
        </w:tc>
      </w:tr>
      <w:tr w:rsidR="00322045" w:rsidRPr="00CB42B2" w:rsidTr="000716C4">
        <w:trPr>
          <w:trHeight w:val="505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ПК 3.5 </w:t>
            </w:r>
          </w:p>
        </w:tc>
        <w:tc>
          <w:tcPr>
            <w:tcW w:w="8640" w:type="dxa"/>
          </w:tcPr>
          <w:p w:rsidR="007B49E3" w:rsidRPr="00CB42B2" w:rsidRDefault="007B49E3" w:rsidP="000B4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B2">
              <w:rPr>
                <w:rFonts w:ascii="Times New Roman" w:hAnsi="Times New Roman"/>
                <w:sz w:val="28"/>
                <w:szCs w:val="28"/>
              </w:rPr>
              <w:t>Выполнять проверку и анализ состояния устройств и приборов, используемых при ремонте и</w:t>
            </w:r>
            <w:r w:rsidR="000B4822">
              <w:rPr>
                <w:rFonts w:ascii="Times New Roman" w:hAnsi="Times New Roman"/>
                <w:sz w:val="28"/>
                <w:szCs w:val="28"/>
              </w:rPr>
              <w:t xml:space="preserve"> наладке оборудования.</w:t>
            </w:r>
          </w:p>
        </w:tc>
      </w:tr>
      <w:tr w:rsidR="00322045" w:rsidRPr="00CB42B2" w:rsidTr="000716C4">
        <w:trPr>
          <w:trHeight w:val="505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>ПК 3.6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B2">
              <w:rPr>
                <w:rFonts w:ascii="Times New Roman" w:hAnsi="Times New Roman"/>
                <w:sz w:val="28"/>
                <w:szCs w:val="28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  <w:r w:rsidR="000B48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045" w:rsidRPr="00CB42B2" w:rsidTr="000716C4">
        <w:trPr>
          <w:trHeight w:val="344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ОК 01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42B2">
              <w:rPr>
                <w:rFonts w:ascii="Times New Roman" w:eastAsia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0B482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22045" w:rsidRPr="00CB42B2" w:rsidTr="000716C4">
        <w:trPr>
          <w:trHeight w:val="344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ОК 02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42B2">
              <w:rPr>
                <w:rFonts w:ascii="Times New Roman" w:eastAsia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0B482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22045" w:rsidRPr="00CB42B2" w:rsidTr="000716C4">
        <w:trPr>
          <w:trHeight w:val="505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ОК 04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42B2">
              <w:rPr>
                <w:rFonts w:ascii="Times New Roman" w:eastAsia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  <w:r w:rsidR="000B482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22045" w:rsidRPr="00CB42B2" w:rsidTr="000716C4">
        <w:trPr>
          <w:trHeight w:val="344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 xml:space="preserve">ОК 09 </w:t>
            </w:r>
          </w:p>
        </w:tc>
        <w:tc>
          <w:tcPr>
            <w:tcW w:w="8640" w:type="dxa"/>
          </w:tcPr>
          <w:p w:rsidR="007B49E3" w:rsidRPr="00CB42B2" w:rsidRDefault="007B49E3" w:rsidP="007B49E3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42B2">
              <w:rPr>
                <w:rFonts w:ascii="Times New Roman" w:eastAsia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  <w:r w:rsidR="000B482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22045" w:rsidRPr="00CB42B2" w:rsidTr="000716C4">
        <w:trPr>
          <w:trHeight w:val="344"/>
        </w:trPr>
        <w:tc>
          <w:tcPr>
            <w:tcW w:w="1188" w:type="dxa"/>
          </w:tcPr>
          <w:p w:rsidR="007B49E3" w:rsidRPr="00D12D2A" w:rsidRDefault="007B49E3" w:rsidP="007B49E3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="005D0A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2D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640" w:type="dxa"/>
          </w:tcPr>
          <w:p w:rsidR="007B49E3" w:rsidRDefault="007B49E3" w:rsidP="007B49E3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42B2">
              <w:rPr>
                <w:rFonts w:ascii="Times New Roman" w:eastAsia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  <w:r w:rsidR="000B482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E5A17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>1.5. Планируемые личностные результаты</w:t>
            </w:r>
          </w:p>
          <w:p w:rsidR="006E5A17" w:rsidRPr="00180F6B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5A17" w:rsidRDefault="006E5A17" w:rsidP="006E5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Chars="235"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sz w:val="28"/>
                <w:szCs w:val="28"/>
              </w:rPr>
              <w:t>В результате освоения учебной дисциплины студент должен формировать следующие личностные результаты:</w:t>
            </w:r>
          </w:p>
          <w:p w:rsidR="006E5A17" w:rsidRPr="00180F6B" w:rsidRDefault="006E5A17" w:rsidP="006E5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Chars="235" w:firstLine="6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A17" w:rsidRPr="00180F6B" w:rsidRDefault="006E5A17" w:rsidP="006E5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180F6B"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 w:rsidRPr="00180F6B">
              <w:rPr>
                <w:rFonts w:ascii="Times New Roman" w:hAnsi="Times New Roman"/>
                <w:sz w:val="28"/>
                <w:szCs w:val="28"/>
              </w:rPr>
              <w:t xml:space="preserve"> мыслящий.</w:t>
            </w:r>
          </w:p>
          <w:p w:rsidR="006E5A17" w:rsidRPr="00180F6B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>ЛР 19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6E5A17" w:rsidRPr="00180F6B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>ЛР 25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</w:p>
          <w:p w:rsidR="006E5A17" w:rsidRPr="00180F6B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 xml:space="preserve">ЛР 27 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6E5A17" w:rsidRPr="00180F6B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>ЛР 30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>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E5A17" w:rsidRPr="00180F6B" w:rsidRDefault="006E5A17" w:rsidP="006E5A17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F6B">
              <w:rPr>
                <w:rFonts w:ascii="Times New Roman" w:hAnsi="Times New Roman"/>
                <w:b/>
                <w:sz w:val="28"/>
                <w:szCs w:val="28"/>
              </w:rPr>
              <w:t>ЛР 31</w:t>
            </w:r>
            <w:r w:rsidRPr="00180F6B">
              <w:rPr>
                <w:rFonts w:ascii="Times New Roman" w:hAnsi="Times New Roman"/>
                <w:sz w:val="28"/>
                <w:szCs w:val="28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  <w:p w:rsidR="006E5A17" w:rsidRPr="00CB42B2" w:rsidRDefault="006E5A17" w:rsidP="007B49E3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C6498" w:rsidRPr="00CB42B2" w:rsidRDefault="00CC6498" w:rsidP="00D07F1A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C6498" w:rsidRPr="00CB42B2" w:rsidRDefault="00CC6498" w:rsidP="00AA1FEA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CB42B2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6E5A17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B42B2">
        <w:rPr>
          <w:rFonts w:ascii="Times New Roman" w:hAnsi="Times New Roman"/>
          <w:b/>
          <w:sz w:val="28"/>
          <w:szCs w:val="28"/>
          <w:lang w:eastAsia="ru-RU"/>
        </w:rPr>
        <w:t>. Количество часов, отводимое на освоение профессионального модуля</w:t>
      </w:r>
    </w:p>
    <w:p w:rsidR="00D316F9" w:rsidRPr="00CB42B2" w:rsidRDefault="000C08C8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42B2">
        <w:rPr>
          <w:rFonts w:ascii="Times New Roman" w:hAnsi="Times New Roman"/>
          <w:sz w:val="28"/>
          <w:szCs w:val="28"/>
        </w:rPr>
        <w:t>Всего  364 часа</w:t>
      </w:r>
    </w:p>
    <w:p w:rsidR="000B4822" w:rsidRDefault="00D316F9" w:rsidP="00AA1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2B2">
        <w:rPr>
          <w:rFonts w:ascii="Times New Roman" w:hAnsi="Times New Roman"/>
          <w:sz w:val="28"/>
          <w:szCs w:val="28"/>
        </w:rPr>
        <w:t>Из них   на освоение</w:t>
      </w:r>
      <w:r w:rsidR="000B4822">
        <w:rPr>
          <w:rFonts w:ascii="Times New Roman" w:hAnsi="Times New Roman"/>
          <w:sz w:val="28"/>
          <w:szCs w:val="28"/>
        </w:rPr>
        <w:t>:</w:t>
      </w:r>
      <w:r w:rsidRPr="00CB42B2">
        <w:rPr>
          <w:rFonts w:ascii="Times New Roman" w:hAnsi="Times New Roman"/>
          <w:sz w:val="28"/>
          <w:szCs w:val="28"/>
        </w:rPr>
        <w:t xml:space="preserve"> </w:t>
      </w:r>
    </w:p>
    <w:p w:rsidR="00CB42B2" w:rsidRDefault="00D316F9" w:rsidP="00AA1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2B2">
        <w:rPr>
          <w:rFonts w:ascii="Times New Roman" w:hAnsi="Times New Roman"/>
          <w:sz w:val="28"/>
          <w:szCs w:val="28"/>
        </w:rPr>
        <w:t xml:space="preserve">МДК.03.01 – </w:t>
      </w:r>
      <w:r w:rsidR="000C08C8" w:rsidRPr="00CB42B2">
        <w:rPr>
          <w:rFonts w:ascii="Times New Roman" w:hAnsi="Times New Roman"/>
          <w:sz w:val="28"/>
          <w:szCs w:val="28"/>
        </w:rPr>
        <w:t>96</w:t>
      </w:r>
      <w:r w:rsidRPr="00CB42B2">
        <w:rPr>
          <w:rFonts w:ascii="Times New Roman" w:hAnsi="Times New Roman"/>
          <w:sz w:val="28"/>
          <w:szCs w:val="28"/>
        </w:rPr>
        <w:t xml:space="preserve"> часов, включая промежуточную аттестацию </w:t>
      </w:r>
      <w:r w:rsidR="00245610" w:rsidRPr="00CB42B2">
        <w:rPr>
          <w:rFonts w:ascii="Times New Roman" w:hAnsi="Times New Roman"/>
          <w:sz w:val="28"/>
          <w:szCs w:val="28"/>
        </w:rPr>
        <w:t>6</w:t>
      </w:r>
      <w:r w:rsidRPr="00CB42B2">
        <w:rPr>
          <w:rFonts w:ascii="Times New Roman" w:hAnsi="Times New Roman"/>
          <w:sz w:val="28"/>
          <w:szCs w:val="28"/>
        </w:rPr>
        <w:t xml:space="preserve"> час</w:t>
      </w:r>
      <w:r w:rsidR="00245610" w:rsidRPr="00CB42B2">
        <w:rPr>
          <w:rFonts w:ascii="Times New Roman" w:hAnsi="Times New Roman"/>
          <w:sz w:val="28"/>
          <w:szCs w:val="28"/>
        </w:rPr>
        <w:t>ов</w:t>
      </w:r>
      <w:r w:rsidR="000B4822">
        <w:rPr>
          <w:rFonts w:ascii="Times New Roman" w:hAnsi="Times New Roman"/>
          <w:sz w:val="28"/>
          <w:szCs w:val="28"/>
        </w:rPr>
        <w:t xml:space="preserve">; </w:t>
      </w:r>
      <w:r w:rsidR="007F479E" w:rsidRPr="00CB42B2">
        <w:rPr>
          <w:rFonts w:ascii="Times New Roman" w:hAnsi="Times New Roman"/>
          <w:sz w:val="28"/>
          <w:szCs w:val="28"/>
        </w:rPr>
        <w:t xml:space="preserve">экзамен и </w:t>
      </w:r>
      <w:r w:rsidRPr="00CB42B2">
        <w:rPr>
          <w:rFonts w:ascii="Times New Roman" w:hAnsi="Times New Roman"/>
          <w:sz w:val="28"/>
          <w:szCs w:val="28"/>
        </w:rPr>
        <w:t xml:space="preserve"> </w:t>
      </w:r>
      <w:r w:rsidR="00245610" w:rsidRPr="00CB42B2">
        <w:rPr>
          <w:rFonts w:ascii="Times New Roman" w:hAnsi="Times New Roman"/>
          <w:sz w:val="28"/>
          <w:szCs w:val="28"/>
        </w:rPr>
        <w:t xml:space="preserve">курсовой проект </w:t>
      </w:r>
      <w:r w:rsidRPr="00CB42B2">
        <w:rPr>
          <w:rFonts w:ascii="Times New Roman" w:hAnsi="Times New Roman"/>
          <w:sz w:val="28"/>
          <w:szCs w:val="28"/>
        </w:rPr>
        <w:t>8</w:t>
      </w:r>
      <w:r w:rsidR="007F479E" w:rsidRPr="00CB42B2">
        <w:rPr>
          <w:rFonts w:ascii="Times New Roman" w:hAnsi="Times New Roman"/>
          <w:sz w:val="28"/>
          <w:szCs w:val="28"/>
        </w:rPr>
        <w:t xml:space="preserve"> семестр</w:t>
      </w:r>
      <w:r w:rsidR="000B4822">
        <w:rPr>
          <w:rFonts w:ascii="Times New Roman" w:hAnsi="Times New Roman"/>
          <w:sz w:val="28"/>
          <w:szCs w:val="28"/>
        </w:rPr>
        <w:t>.</w:t>
      </w:r>
    </w:p>
    <w:p w:rsidR="00D316F9" w:rsidRPr="00CB42B2" w:rsidRDefault="00D316F9" w:rsidP="00AA1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2B2">
        <w:rPr>
          <w:rFonts w:ascii="Times New Roman" w:hAnsi="Times New Roman"/>
          <w:sz w:val="28"/>
          <w:szCs w:val="28"/>
        </w:rPr>
        <w:t xml:space="preserve">МДК.03.02 – </w:t>
      </w:r>
      <w:r w:rsidR="00245610" w:rsidRPr="00CB42B2">
        <w:rPr>
          <w:rFonts w:ascii="Times New Roman" w:hAnsi="Times New Roman"/>
          <w:sz w:val="28"/>
          <w:szCs w:val="28"/>
        </w:rPr>
        <w:t>82</w:t>
      </w:r>
      <w:r w:rsidRPr="00CB42B2">
        <w:rPr>
          <w:rFonts w:ascii="Times New Roman" w:hAnsi="Times New Roman"/>
          <w:sz w:val="28"/>
          <w:szCs w:val="28"/>
        </w:rPr>
        <w:t xml:space="preserve"> час</w:t>
      </w:r>
      <w:r w:rsidR="00245610" w:rsidRPr="00CB42B2">
        <w:rPr>
          <w:rFonts w:ascii="Times New Roman" w:hAnsi="Times New Roman"/>
          <w:sz w:val="28"/>
          <w:szCs w:val="28"/>
        </w:rPr>
        <w:t>а</w:t>
      </w:r>
      <w:r w:rsidRPr="00CB42B2">
        <w:rPr>
          <w:rFonts w:ascii="Times New Roman" w:hAnsi="Times New Roman"/>
          <w:sz w:val="28"/>
          <w:szCs w:val="28"/>
        </w:rPr>
        <w:t xml:space="preserve">, включая </w:t>
      </w:r>
      <w:r w:rsidR="000B4822">
        <w:rPr>
          <w:rFonts w:ascii="Times New Roman" w:hAnsi="Times New Roman"/>
          <w:sz w:val="28"/>
          <w:szCs w:val="28"/>
        </w:rPr>
        <w:t>промежуточную аттестацию 2 часа</w:t>
      </w:r>
      <w:r w:rsidRPr="00CB42B2">
        <w:rPr>
          <w:rFonts w:ascii="Times New Roman" w:hAnsi="Times New Roman"/>
          <w:sz w:val="28"/>
          <w:szCs w:val="28"/>
        </w:rPr>
        <w:t xml:space="preserve"> – дифференцированный зачет</w:t>
      </w:r>
      <w:r w:rsidR="00245610" w:rsidRPr="00CB42B2">
        <w:rPr>
          <w:rFonts w:ascii="Times New Roman" w:hAnsi="Times New Roman"/>
          <w:sz w:val="28"/>
          <w:szCs w:val="28"/>
        </w:rPr>
        <w:t xml:space="preserve"> 6 семестр</w:t>
      </w:r>
      <w:r w:rsidR="000B4822">
        <w:rPr>
          <w:rFonts w:ascii="Times New Roman" w:hAnsi="Times New Roman"/>
          <w:sz w:val="28"/>
          <w:szCs w:val="28"/>
        </w:rPr>
        <w:t>.</w:t>
      </w:r>
    </w:p>
    <w:p w:rsidR="000B4822" w:rsidRPr="000B4822" w:rsidRDefault="00D316F9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  <w:r w:rsidRPr="00CB42B2">
        <w:rPr>
          <w:rFonts w:ascii="Times New Roman" w:hAnsi="Times New Roman"/>
          <w:sz w:val="28"/>
          <w:szCs w:val="28"/>
        </w:rPr>
        <w:t xml:space="preserve">На учебную практику - 72 </w:t>
      </w:r>
      <w:proofErr w:type="spellStart"/>
      <w:r w:rsidRPr="00CB42B2">
        <w:rPr>
          <w:rFonts w:ascii="Times New Roman" w:hAnsi="Times New Roman"/>
          <w:sz w:val="28"/>
          <w:szCs w:val="28"/>
        </w:rPr>
        <w:t>час</w:t>
      </w:r>
      <w:r w:rsidR="00245610" w:rsidRPr="00CB42B2">
        <w:rPr>
          <w:rFonts w:ascii="Times New Roman" w:hAnsi="Times New Roman"/>
          <w:sz w:val="28"/>
          <w:szCs w:val="28"/>
        </w:rPr>
        <w:t>а</w:t>
      </w:r>
      <w:r w:rsidR="000B4822">
        <w:rPr>
          <w:rFonts w:ascii="Times New Roman" w:hAnsi="Times New Roman"/>
          <w:sz w:val="28"/>
          <w:szCs w:val="28"/>
        </w:rPr>
        <w:t>.На</w:t>
      </w:r>
      <w:proofErr w:type="spellEnd"/>
      <w:r w:rsidR="000B4822">
        <w:rPr>
          <w:rFonts w:ascii="Times New Roman" w:hAnsi="Times New Roman"/>
          <w:sz w:val="28"/>
          <w:szCs w:val="28"/>
        </w:rPr>
        <w:t xml:space="preserve"> </w:t>
      </w:r>
      <w:r w:rsidRPr="00CB42B2">
        <w:rPr>
          <w:rFonts w:ascii="Times New Roman" w:hAnsi="Times New Roman"/>
          <w:sz w:val="28"/>
          <w:szCs w:val="28"/>
        </w:rPr>
        <w:t>производ</w:t>
      </w:r>
      <w:r w:rsidR="007F479E" w:rsidRPr="00CB42B2">
        <w:rPr>
          <w:rFonts w:ascii="Times New Roman" w:hAnsi="Times New Roman"/>
          <w:sz w:val="28"/>
          <w:szCs w:val="28"/>
        </w:rPr>
        <w:t xml:space="preserve">ственную практику -  108 </w:t>
      </w:r>
      <w:proofErr w:type="spellStart"/>
      <w:r w:rsidR="007F479E" w:rsidRPr="00CB42B2">
        <w:rPr>
          <w:rFonts w:ascii="Times New Roman" w:hAnsi="Times New Roman"/>
          <w:sz w:val="28"/>
          <w:szCs w:val="28"/>
        </w:rPr>
        <w:t>часов.</w:t>
      </w:r>
      <w:r w:rsidR="000B4822">
        <w:rPr>
          <w:rFonts w:ascii="Times New Roman" w:hAnsi="Times New Roman"/>
          <w:sz w:val="28"/>
          <w:szCs w:val="28"/>
          <w:lang w:eastAsia="ru-RU"/>
        </w:rPr>
        <w:t>Квалификационный</w:t>
      </w:r>
      <w:proofErr w:type="spellEnd"/>
      <w:r w:rsidR="000B4822">
        <w:rPr>
          <w:rFonts w:ascii="Times New Roman" w:hAnsi="Times New Roman"/>
          <w:sz w:val="28"/>
          <w:szCs w:val="28"/>
          <w:lang w:eastAsia="ru-RU"/>
        </w:rPr>
        <w:t xml:space="preserve"> экзамен – 6 часов (8 семестр).</w:t>
      </w:r>
    </w:p>
    <w:p w:rsidR="00CC6498" w:rsidRPr="002376ED" w:rsidRDefault="00CC6498" w:rsidP="00130CA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76ED">
        <w:rPr>
          <w:rFonts w:ascii="Times New Roman" w:hAnsi="Times New Roman"/>
          <w:b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CC6498" w:rsidRPr="002376ED" w:rsidRDefault="00CC6498" w:rsidP="00130CA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76ED">
        <w:rPr>
          <w:rFonts w:ascii="Times New Roman" w:hAnsi="Times New Roman"/>
          <w:b/>
          <w:sz w:val="28"/>
          <w:szCs w:val="28"/>
          <w:lang w:eastAsia="ru-RU"/>
        </w:rPr>
        <w:t>2.1. Структура профессионального модуля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006"/>
        <w:gridCol w:w="859"/>
        <w:gridCol w:w="1354"/>
        <w:gridCol w:w="1559"/>
        <w:gridCol w:w="1254"/>
        <w:gridCol w:w="1158"/>
        <w:gridCol w:w="12"/>
        <w:gridCol w:w="980"/>
        <w:gridCol w:w="1133"/>
        <w:gridCol w:w="1142"/>
        <w:gridCol w:w="1127"/>
      </w:tblGrid>
      <w:tr w:rsidR="00ED24C8" w:rsidRPr="000716C4" w:rsidTr="002376ED">
        <w:trPr>
          <w:trHeight w:val="276"/>
        </w:trPr>
        <w:tc>
          <w:tcPr>
            <w:tcW w:w="635" w:type="pct"/>
            <w:vMerge w:val="restar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966" w:type="pct"/>
            <w:vMerge w:val="restar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276" w:type="pct"/>
            <w:vMerge w:val="restar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Суммарный объем нагрузки час.</w:t>
            </w:r>
          </w:p>
        </w:tc>
        <w:tc>
          <w:tcPr>
            <w:tcW w:w="2761" w:type="pct"/>
            <w:gridSpan w:val="8"/>
            <w:shd w:val="clear" w:color="auto" w:fill="auto"/>
          </w:tcPr>
          <w:p w:rsidR="00ED24C8" w:rsidRPr="000716C4" w:rsidRDefault="00ED24C8">
            <w:pPr>
              <w:spacing w:after="0" w:line="240" w:lineRule="auto"/>
            </w:pPr>
          </w:p>
        </w:tc>
        <w:tc>
          <w:tcPr>
            <w:tcW w:w="362" w:type="pct"/>
            <w:shd w:val="clear" w:color="auto" w:fill="auto"/>
          </w:tcPr>
          <w:p w:rsidR="00ED24C8" w:rsidRPr="000716C4" w:rsidRDefault="00ED24C8">
            <w:pPr>
              <w:spacing w:after="0" w:line="240" w:lineRule="auto"/>
            </w:pPr>
          </w:p>
        </w:tc>
      </w:tr>
      <w:tr w:rsidR="00ED24C8" w:rsidRPr="000716C4" w:rsidTr="002376ED">
        <w:trPr>
          <w:trHeight w:val="259"/>
        </w:trPr>
        <w:tc>
          <w:tcPr>
            <w:tcW w:w="635" w:type="pct"/>
            <w:vMerge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4" w:type="pct"/>
            <w:gridSpan w:val="7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обучающихся во взаимодействии с преподавателем</w:t>
            </w:r>
          </w:p>
        </w:tc>
        <w:tc>
          <w:tcPr>
            <w:tcW w:w="367" w:type="pct"/>
            <w:vMerge w:val="restar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2" w:type="pct"/>
            <w:vMerge w:val="restart"/>
            <w:vAlign w:val="center"/>
          </w:tcPr>
          <w:p w:rsidR="00ED24C8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376ED">
              <w:rPr>
                <w:rFonts w:ascii="Times New Roman" w:hAnsi="Times New Roman"/>
                <w:sz w:val="24"/>
                <w:szCs w:val="24"/>
                <w:lang w:eastAsia="ru-RU"/>
              </w:rPr>
              <w:t>валификационный экзамен</w:t>
            </w:r>
          </w:p>
          <w:p w:rsidR="002376ED" w:rsidRPr="000716C4" w:rsidRDefault="002376ED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4C8" w:rsidRPr="000716C4" w:rsidTr="00A25A66">
        <w:trPr>
          <w:trHeight w:val="106"/>
        </w:trPr>
        <w:tc>
          <w:tcPr>
            <w:tcW w:w="635" w:type="pct"/>
            <w:vMerge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  <w:gridSpan w:val="4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683" w:type="pct"/>
            <w:gridSpan w:val="3"/>
            <w:vMerge w:val="restar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7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D24C8" w:rsidRPr="000716C4" w:rsidTr="00A25A66">
        <w:trPr>
          <w:trHeight w:val="106"/>
        </w:trPr>
        <w:tc>
          <w:tcPr>
            <w:tcW w:w="635" w:type="pct"/>
            <w:vMerge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ED24C8" w:rsidRPr="000716C4" w:rsidRDefault="00ED24C8" w:rsidP="007B49E3">
            <w:pPr>
              <w:suppressAutoHyphens/>
              <w:spacing w:after="20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gridSpan w:val="3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D24C8" w:rsidRPr="000716C4" w:rsidTr="00A25A66">
        <w:trPr>
          <w:trHeight w:val="106"/>
        </w:trPr>
        <w:tc>
          <w:tcPr>
            <w:tcW w:w="635" w:type="pct"/>
            <w:vMerge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403" w:type="pct"/>
          </w:tcPr>
          <w:p w:rsidR="00ED24C8" w:rsidRPr="000716C4" w:rsidRDefault="00ED24C8" w:rsidP="007B49E3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Курсовых работ (проектов)</w:t>
            </w:r>
          </w:p>
        </w:tc>
        <w:tc>
          <w:tcPr>
            <w:tcW w:w="372" w:type="pc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18" w:type="pct"/>
            <w:gridSpan w:val="2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Учебная</w:t>
            </w:r>
          </w:p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Align w:val="center"/>
          </w:tcPr>
          <w:p w:rsidR="00ED24C8" w:rsidRPr="000716C4" w:rsidRDefault="00ED24C8" w:rsidP="007B49E3">
            <w:pPr>
              <w:suppressAutoHyphens/>
              <w:spacing w:after="0" w:line="240" w:lineRule="auto"/>
              <w:ind w:left="-168"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ED24C8" w:rsidRPr="000716C4" w:rsidRDefault="00ED24C8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ED24C8" w:rsidRPr="000716C4" w:rsidRDefault="00ED24C8" w:rsidP="007B49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D24C8" w:rsidRPr="000716C4" w:rsidTr="00A25A66">
        <w:trPr>
          <w:trHeight w:val="198"/>
        </w:trPr>
        <w:tc>
          <w:tcPr>
            <w:tcW w:w="635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vAlign w:val="center"/>
          </w:tcPr>
          <w:p w:rsidR="00ED24C8" w:rsidRPr="000716C4" w:rsidRDefault="00ED24C8" w:rsidP="00ED24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D24C8" w:rsidRPr="000716C4" w:rsidTr="00A25A66">
        <w:trPr>
          <w:trHeight w:val="571"/>
        </w:trPr>
        <w:tc>
          <w:tcPr>
            <w:tcW w:w="635" w:type="pct"/>
          </w:tcPr>
          <w:p w:rsidR="00ED24C8" w:rsidRDefault="00ED24C8" w:rsidP="0074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</w:t>
            </w:r>
            <w:r w:rsidR="003F0D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F0D6C" w:rsidRPr="000716C4" w:rsidRDefault="003F0D6C" w:rsidP="0074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  <w:p w:rsidR="00ED24C8" w:rsidRPr="000716C4" w:rsidRDefault="00ED24C8" w:rsidP="0074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 – 11  </w:t>
            </w:r>
          </w:p>
        </w:tc>
        <w:tc>
          <w:tcPr>
            <w:tcW w:w="966" w:type="pct"/>
          </w:tcPr>
          <w:p w:rsidR="00ED24C8" w:rsidRPr="00130CA7" w:rsidRDefault="00ED24C8" w:rsidP="00745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276" w:type="pct"/>
            <w:vAlign w:val="center"/>
          </w:tcPr>
          <w:p w:rsidR="00ED24C8" w:rsidRPr="000716C4" w:rsidRDefault="00ED24C8" w:rsidP="00A2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5" w:type="pct"/>
            <w:vAlign w:val="center"/>
          </w:tcPr>
          <w:p w:rsidR="00ED24C8" w:rsidRPr="00ED24C8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pct"/>
            <w:vAlign w:val="center"/>
          </w:tcPr>
          <w:p w:rsidR="00ED24C8" w:rsidRPr="00ED24C8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3" w:type="pct"/>
          </w:tcPr>
          <w:p w:rsidR="00ED24C8" w:rsidRPr="00ED24C8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D24C8" w:rsidRPr="00ED24C8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" w:type="pct"/>
            <w:vAlign w:val="center"/>
          </w:tcPr>
          <w:p w:rsidR="00ED24C8" w:rsidRPr="00ED24C8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gridSpan w:val="2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ED24C8" w:rsidRPr="000716C4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vAlign w:val="center"/>
          </w:tcPr>
          <w:p w:rsidR="00ED24C8" w:rsidRPr="00130CA7" w:rsidRDefault="00ED24C8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ED24C8" w:rsidRPr="00130CA7" w:rsidRDefault="002376ED" w:rsidP="00ED2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376ED" w:rsidRPr="000716C4" w:rsidTr="00A25A66">
        <w:trPr>
          <w:trHeight w:val="554"/>
        </w:trPr>
        <w:tc>
          <w:tcPr>
            <w:tcW w:w="635" w:type="pct"/>
          </w:tcPr>
          <w:p w:rsidR="003F0D6C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F0D6C" w:rsidRPr="000716C4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  <w:p w:rsidR="002376ED" w:rsidRPr="000716C4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 – 11  </w:t>
            </w:r>
          </w:p>
        </w:tc>
        <w:tc>
          <w:tcPr>
            <w:tcW w:w="966" w:type="pct"/>
          </w:tcPr>
          <w:p w:rsidR="002376ED" w:rsidRPr="00ED24C8" w:rsidRDefault="002376ED" w:rsidP="00745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276" w:type="pct"/>
            <w:vAlign w:val="center"/>
          </w:tcPr>
          <w:p w:rsidR="002376ED" w:rsidRPr="000716C4" w:rsidRDefault="002376ED" w:rsidP="00A2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5" w:type="pct"/>
            <w:vAlign w:val="center"/>
          </w:tcPr>
          <w:p w:rsidR="002376ED" w:rsidRPr="000716C4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" w:type="pct"/>
            <w:vAlign w:val="center"/>
          </w:tcPr>
          <w:p w:rsidR="002376ED" w:rsidRPr="00ED24C8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" w:type="pct"/>
          </w:tcPr>
          <w:p w:rsidR="002376ED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6ED" w:rsidRPr="000716C4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vAlign w:val="center"/>
          </w:tcPr>
          <w:p w:rsidR="002376ED" w:rsidRPr="00ED24C8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" w:type="pct"/>
            <w:gridSpan w:val="2"/>
            <w:vAlign w:val="center"/>
          </w:tcPr>
          <w:p w:rsidR="002376ED" w:rsidRPr="000716C4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2376ED" w:rsidRPr="000716C4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vAlign w:val="center"/>
          </w:tcPr>
          <w:p w:rsidR="002376ED" w:rsidRPr="00130CA7" w:rsidRDefault="002376ED" w:rsidP="007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</w:tcPr>
          <w:p w:rsidR="002376ED" w:rsidRDefault="002376ED" w:rsidP="002376ED">
            <w:pPr>
              <w:jc w:val="center"/>
            </w:pPr>
            <w:r w:rsidRPr="00A301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25A66" w:rsidRPr="000716C4" w:rsidTr="00A25A66">
        <w:trPr>
          <w:trHeight w:val="910"/>
        </w:trPr>
        <w:tc>
          <w:tcPr>
            <w:tcW w:w="635" w:type="pct"/>
          </w:tcPr>
          <w:p w:rsidR="003F0D6C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F0D6C" w:rsidRPr="000716C4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  <w:p w:rsidR="00A25A66" w:rsidRPr="000716C4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 – 11  </w:t>
            </w:r>
          </w:p>
        </w:tc>
        <w:tc>
          <w:tcPr>
            <w:tcW w:w="966" w:type="pct"/>
          </w:tcPr>
          <w:p w:rsidR="00A25A66" w:rsidRPr="00A25A66" w:rsidRDefault="00A25A66" w:rsidP="00745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A25A66" w:rsidRPr="00A25A66" w:rsidRDefault="00A25A66" w:rsidP="00745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276" w:type="pct"/>
            <w:vAlign w:val="center"/>
          </w:tcPr>
          <w:p w:rsidR="00A25A66" w:rsidRPr="000716C4" w:rsidRDefault="00A25A66" w:rsidP="00A2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5" w:type="pct"/>
            <w:shd w:val="clear" w:color="auto" w:fill="auto"/>
          </w:tcPr>
          <w:p w:rsidR="00A25A66" w:rsidRDefault="00A25A66" w:rsidP="00130CA7">
            <w:pPr>
              <w:jc w:val="center"/>
            </w:pPr>
            <w:r>
              <w:t>-</w:t>
            </w:r>
          </w:p>
          <w:p w:rsidR="00A25A66" w:rsidRDefault="00A25A66" w:rsidP="00130CA7">
            <w:pPr>
              <w:jc w:val="center"/>
            </w:pPr>
            <w:r>
              <w:t>-</w:t>
            </w:r>
          </w:p>
        </w:tc>
        <w:tc>
          <w:tcPr>
            <w:tcW w:w="501" w:type="pct"/>
            <w:shd w:val="clear" w:color="auto" w:fill="auto"/>
          </w:tcPr>
          <w:p w:rsidR="00A25A66" w:rsidRDefault="00A25A66"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A25A66" w:rsidRDefault="00A25A66"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:rsidR="00A25A66" w:rsidRDefault="00A25A66" w:rsidP="00A14C12"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A25A66" w:rsidRDefault="00A25A66" w:rsidP="00A25A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4" w:type="pct"/>
          </w:tcPr>
          <w:p w:rsidR="00A25A66" w:rsidRDefault="00A25A66" w:rsidP="00A14C12">
            <w:pPr>
              <w:jc w:val="center"/>
            </w:pPr>
            <w:r w:rsidRPr="00A1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</w:tcPr>
          <w:p w:rsidR="00A25A66" w:rsidRDefault="00A25A66" w:rsidP="00A14C12">
            <w:pPr>
              <w:jc w:val="center"/>
            </w:pPr>
            <w:r w:rsidRPr="00A1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</w:tcPr>
          <w:p w:rsidR="00A25A66" w:rsidRDefault="00A25A66" w:rsidP="00A14C12">
            <w:pPr>
              <w:jc w:val="center"/>
            </w:pPr>
            <w:r w:rsidRPr="00A1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25A66" w:rsidRPr="00ED24C8" w:rsidTr="00A25A66">
        <w:trPr>
          <w:trHeight w:val="106"/>
        </w:trPr>
        <w:tc>
          <w:tcPr>
            <w:tcW w:w="635" w:type="pct"/>
          </w:tcPr>
          <w:p w:rsidR="003F0D6C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F0D6C" w:rsidRPr="000716C4" w:rsidRDefault="003F0D6C" w:rsidP="003F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  <w:p w:rsidR="00A25A66" w:rsidRPr="00ED24C8" w:rsidRDefault="003F0D6C" w:rsidP="003F0D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 – 11  </w:t>
            </w:r>
          </w:p>
        </w:tc>
        <w:tc>
          <w:tcPr>
            <w:tcW w:w="966" w:type="pct"/>
          </w:tcPr>
          <w:p w:rsidR="00A25A66" w:rsidRPr="00A25A66" w:rsidRDefault="00A25A66" w:rsidP="0000646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276" w:type="pct"/>
          </w:tcPr>
          <w:p w:rsidR="00A25A66" w:rsidRPr="00A25A66" w:rsidRDefault="00A25A66" w:rsidP="00A25A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5" w:type="pct"/>
            <w:shd w:val="clear" w:color="auto" w:fill="auto"/>
          </w:tcPr>
          <w:p w:rsidR="00A25A66" w:rsidRDefault="00A25A66" w:rsidP="00A14C12"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A25A66" w:rsidRDefault="00A25A66" w:rsidP="00A14C12"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A25A66" w:rsidRDefault="00A25A66" w:rsidP="00A14C12">
            <w:pPr>
              <w:jc w:val="center"/>
            </w:pPr>
            <w:r w:rsidRPr="00A1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A25A66" w:rsidRDefault="00A25A66" w:rsidP="00A14C12">
            <w:pPr>
              <w:jc w:val="center"/>
            </w:pPr>
            <w:r w:rsidRPr="00A1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A25A66" w:rsidRDefault="00A25A66" w:rsidP="00A14C12">
            <w:pPr>
              <w:jc w:val="center"/>
            </w:pPr>
            <w:r w:rsidRPr="00A1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67" w:type="pct"/>
          </w:tcPr>
          <w:p w:rsidR="00A25A66" w:rsidRDefault="00A25A66" w:rsidP="00A14C12"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</w:tcPr>
          <w:p w:rsidR="00A25A66" w:rsidRDefault="00A25A66" w:rsidP="00A25A66">
            <w:pPr>
              <w:jc w:val="center"/>
            </w:pPr>
            <w:r w:rsidRPr="00DC6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25A66" w:rsidRPr="00ED24C8" w:rsidTr="00A25A66">
        <w:trPr>
          <w:trHeight w:val="106"/>
        </w:trPr>
        <w:tc>
          <w:tcPr>
            <w:tcW w:w="635" w:type="pct"/>
          </w:tcPr>
          <w:p w:rsidR="00A25A66" w:rsidRPr="00ED24C8" w:rsidRDefault="00A25A66" w:rsidP="00006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</w:tcPr>
          <w:p w:rsidR="00A25A66" w:rsidRPr="00A25A66" w:rsidRDefault="00A25A66" w:rsidP="0000646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</w:t>
            </w:r>
            <w:r w:rsidR="003F0D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лификационный экзамен </w:t>
            </w:r>
          </w:p>
        </w:tc>
        <w:tc>
          <w:tcPr>
            <w:tcW w:w="276" w:type="pct"/>
          </w:tcPr>
          <w:p w:rsidR="00A25A66" w:rsidRPr="00A25A66" w:rsidRDefault="00A25A66" w:rsidP="00006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A25A66" w:rsidRPr="00A25A66" w:rsidRDefault="00A25A66" w:rsidP="00ED2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A25A66" w:rsidRPr="00A25A66" w:rsidRDefault="00A25A66" w:rsidP="000064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A25A66" w:rsidRPr="00A25A66" w:rsidRDefault="00A25A66" w:rsidP="000064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A25A66" w:rsidRPr="00A25A66" w:rsidRDefault="00A25A66" w:rsidP="00ED2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A66" w:rsidRPr="00ED24C8" w:rsidTr="00A25A66">
        <w:trPr>
          <w:trHeight w:val="106"/>
        </w:trPr>
        <w:tc>
          <w:tcPr>
            <w:tcW w:w="635" w:type="pct"/>
          </w:tcPr>
          <w:p w:rsidR="00A25A66" w:rsidRPr="00ED24C8" w:rsidRDefault="00A25A66" w:rsidP="00006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</w:tcPr>
          <w:p w:rsidR="00A25A66" w:rsidRPr="00A25A66" w:rsidRDefault="00A25A66" w:rsidP="0000646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6" w:type="pct"/>
          </w:tcPr>
          <w:p w:rsidR="00A25A66" w:rsidRPr="00A25A66" w:rsidRDefault="00A25A66" w:rsidP="00006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5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501" w:type="pct"/>
            <w:shd w:val="clear" w:color="auto" w:fill="auto"/>
          </w:tcPr>
          <w:p w:rsidR="00A25A66" w:rsidRPr="00A25A66" w:rsidRDefault="00A25A66" w:rsidP="00ED2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03" w:type="pct"/>
            <w:shd w:val="clear" w:color="auto" w:fill="auto"/>
          </w:tcPr>
          <w:p w:rsidR="00A25A66" w:rsidRPr="00A25A66" w:rsidRDefault="00A25A66" w:rsidP="000064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A25A66" w:rsidRPr="00A25A66" w:rsidRDefault="00A25A66" w:rsidP="000064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15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64" w:type="pct"/>
            <w:shd w:val="clear" w:color="auto" w:fill="auto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67" w:type="pct"/>
          </w:tcPr>
          <w:p w:rsidR="00A25A66" w:rsidRPr="00A25A66" w:rsidRDefault="00A25A66" w:rsidP="0000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A25A66" w:rsidRPr="00A25A66" w:rsidRDefault="00A25A66" w:rsidP="00ED2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130CA7" w:rsidRPr="00ED24C8" w:rsidRDefault="00130CA7" w:rsidP="00130CA7">
      <w:pPr>
        <w:suppressAutoHyphens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479E" w:rsidRPr="003F0D6C" w:rsidRDefault="00A25A66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ПМ.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03.ЭК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Квалификационный экзамен – 8 семестр</w:t>
      </w: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Pr="004354A8" w:rsidRDefault="00CC6498" w:rsidP="002376ED">
      <w:pPr>
        <w:suppressAutoHyphens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54A8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2376ED" w:rsidRPr="004354A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354A8">
        <w:rPr>
          <w:rFonts w:ascii="Times New Roman" w:hAnsi="Times New Roman"/>
          <w:b/>
          <w:sz w:val="28"/>
          <w:szCs w:val="28"/>
          <w:lang w:eastAsia="ru-RU"/>
        </w:rPr>
        <w:t xml:space="preserve"> Тематический план и содержани</w:t>
      </w:r>
      <w:r w:rsidR="00130CA7" w:rsidRPr="004354A8">
        <w:rPr>
          <w:rFonts w:ascii="Times New Roman" w:hAnsi="Times New Roman"/>
          <w:b/>
          <w:sz w:val="28"/>
          <w:szCs w:val="28"/>
          <w:lang w:eastAsia="ru-RU"/>
        </w:rPr>
        <w:t>е профессионального модуля ПМ.03</w:t>
      </w:r>
    </w:p>
    <w:p w:rsidR="00CC6498" w:rsidRPr="004354A8" w:rsidRDefault="002376ED" w:rsidP="000B7CA1">
      <w:pPr>
        <w:suppressAutoHyphens/>
        <w:spacing w:after="200" w:line="276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354A8">
        <w:rPr>
          <w:rFonts w:ascii="Times New Roman" w:hAnsi="Times New Roman"/>
          <w:b/>
          <w:sz w:val="28"/>
          <w:szCs w:val="28"/>
          <w:lang w:eastAsia="ru-RU"/>
        </w:rPr>
        <w:t>«Организация работ по ремонту оборудования электрических подстанций и сетей»</w:t>
      </w:r>
    </w:p>
    <w:tbl>
      <w:tblPr>
        <w:tblW w:w="51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"/>
        <w:gridCol w:w="3419"/>
        <w:gridCol w:w="8346"/>
        <w:gridCol w:w="1843"/>
        <w:gridCol w:w="1840"/>
      </w:tblGrid>
      <w:tr w:rsidR="000716C4" w:rsidRPr="004354A8" w:rsidTr="000716C4">
        <w:trPr>
          <w:trHeight w:val="1063"/>
        </w:trPr>
        <w:tc>
          <w:tcPr>
            <w:tcW w:w="1116" w:type="pct"/>
            <w:gridSpan w:val="2"/>
          </w:tcPr>
          <w:p w:rsidR="000716C4" w:rsidRPr="004354A8" w:rsidRDefault="000716C4" w:rsidP="007B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95" w:type="pct"/>
            <w:vAlign w:val="center"/>
          </w:tcPr>
          <w:p w:rsidR="000716C4" w:rsidRPr="004354A8" w:rsidRDefault="000716C4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0716C4" w:rsidRPr="004354A8" w:rsidRDefault="000716C4" w:rsidP="007B49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 в часах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6C4" w:rsidRPr="004354A8" w:rsidTr="000716C4">
        <w:tc>
          <w:tcPr>
            <w:tcW w:w="1116" w:type="pct"/>
            <w:gridSpan w:val="2"/>
          </w:tcPr>
          <w:p w:rsidR="000716C4" w:rsidRPr="004354A8" w:rsidRDefault="000716C4" w:rsidP="007B49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pct"/>
          </w:tcPr>
          <w:p w:rsidR="000716C4" w:rsidRPr="004354A8" w:rsidRDefault="00620D38" w:rsidP="0062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F0D6C" w:rsidRPr="004354A8" w:rsidTr="003F0D6C">
        <w:trPr>
          <w:trHeight w:val="305"/>
        </w:trPr>
        <w:tc>
          <w:tcPr>
            <w:tcW w:w="3811" w:type="pct"/>
            <w:gridSpan w:val="3"/>
          </w:tcPr>
          <w:p w:rsidR="003F0D6C" w:rsidRPr="004354A8" w:rsidRDefault="003F0D6C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95" w:type="pct"/>
            <w:vAlign w:val="center"/>
          </w:tcPr>
          <w:p w:rsidR="003F0D6C" w:rsidRPr="004354A8" w:rsidRDefault="003F0D6C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4" w:type="pct"/>
          </w:tcPr>
          <w:p w:rsidR="003F0D6C" w:rsidRPr="004354A8" w:rsidRDefault="003F0D6C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trHeight w:val="195"/>
        </w:trPr>
        <w:tc>
          <w:tcPr>
            <w:tcW w:w="3811" w:type="pct"/>
            <w:gridSpan w:val="3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shd w:val="clear" w:color="auto" w:fill="FFFFFF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trHeight w:val="213"/>
        </w:trPr>
        <w:tc>
          <w:tcPr>
            <w:tcW w:w="1116" w:type="pct"/>
            <w:gridSpan w:val="2"/>
            <w:vMerge w:val="restart"/>
          </w:tcPr>
          <w:p w:rsidR="000716C4" w:rsidRPr="00556A70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95" w:type="pct"/>
            <w:vMerge w:val="restar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Merge w:val="restart"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6C4" w:rsidRPr="004354A8" w:rsidTr="000716C4">
        <w:trPr>
          <w:trHeight w:val="971"/>
        </w:trPr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0716C4" w:rsidRPr="004354A8" w:rsidRDefault="000716C4" w:rsidP="007B49E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1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Ремонтные работы. Системы планово-предупредительного ремонта. Виды и причины износа электрооборудования. Организация ремонтных работ. </w:t>
            </w:r>
          </w:p>
          <w:p w:rsidR="000716C4" w:rsidRPr="004354A8" w:rsidRDefault="000716C4" w:rsidP="000E44A0">
            <w:pPr>
              <w:suppressAutoHyphens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trHeight w:hRule="exact" w:val="301"/>
        </w:trPr>
        <w:tc>
          <w:tcPr>
            <w:tcW w:w="3811" w:type="pct"/>
            <w:gridSpan w:val="3"/>
          </w:tcPr>
          <w:p w:rsidR="000716C4" w:rsidRPr="004354A8" w:rsidRDefault="000716C4" w:rsidP="007B49E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shd w:val="clear" w:color="auto" w:fill="FFFFFF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trHeight w:val="229"/>
        </w:trPr>
        <w:tc>
          <w:tcPr>
            <w:tcW w:w="1116" w:type="pct"/>
            <w:gridSpan w:val="2"/>
            <w:vMerge w:val="restar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и наладка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электрооборудовани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аппаратуры.</w:t>
            </w:r>
          </w:p>
        </w:tc>
        <w:tc>
          <w:tcPr>
            <w:tcW w:w="2695" w:type="pct"/>
          </w:tcPr>
          <w:p w:rsidR="000716C4" w:rsidRPr="004354A8" w:rsidRDefault="000716C4" w:rsidP="007B49E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shd w:val="clear" w:color="auto" w:fill="FFFFFF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trHeight w:val="411"/>
        </w:trPr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0716C4" w:rsidRPr="004354A8" w:rsidRDefault="000716C4" w:rsidP="007B49E3">
            <w:pPr>
              <w:numPr>
                <w:ilvl w:val="0"/>
                <w:numId w:val="6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  <w:p w:rsidR="000716C4" w:rsidRPr="004354A8" w:rsidRDefault="000716C4" w:rsidP="000E44A0">
            <w:p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shd w:val="clear" w:color="auto" w:fill="FFFFFF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shd w:val="clear" w:color="auto" w:fill="FFFFFF"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0716C4" w:rsidRPr="004354A8" w:rsidRDefault="000716C4" w:rsidP="007B49E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числе, практически</w:t>
            </w:r>
            <w:r w:rsidR="00682267"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 занятий </w:t>
            </w:r>
          </w:p>
        </w:tc>
        <w:tc>
          <w:tcPr>
            <w:tcW w:w="595" w:type="pct"/>
          </w:tcPr>
          <w:p w:rsidR="000716C4" w:rsidRPr="004354A8" w:rsidRDefault="003F0D6C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072" w:rsidRPr="004354A8" w:rsidTr="000716C4">
        <w:trPr>
          <w:trHeight w:val="263"/>
        </w:trPr>
        <w:tc>
          <w:tcPr>
            <w:tcW w:w="1116" w:type="pct"/>
            <w:gridSpan w:val="2"/>
            <w:vMerge/>
          </w:tcPr>
          <w:p w:rsidR="00EF1072" w:rsidRPr="004354A8" w:rsidRDefault="00EF107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EF1072" w:rsidRPr="004354A8" w:rsidRDefault="00EF1072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«Составление технологической карты на текущий ремонт электрооборудования»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Merge w:val="restart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0716C4">
        <w:tc>
          <w:tcPr>
            <w:tcW w:w="1116" w:type="pct"/>
            <w:gridSpan w:val="2"/>
            <w:vMerge/>
          </w:tcPr>
          <w:p w:rsidR="00EF1072" w:rsidRPr="004354A8" w:rsidRDefault="00EF107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EF1072" w:rsidRPr="004354A8" w:rsidRDefault="00EF1072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«Составление технологической карты на капитальный ремонт электрооборудования»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Merge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«Определение неисправностей электрооборудования»</w:t>
            </w:r>
          </w:p>
          <w:p w:rsidR="00682267" w:rsidRPr="004354A8" w:rsidRDefault="00682267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267" w:rsidRPr="004354A8" w:rsidRDefault="00682267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267" w:rsidRPr="004354A8" w:rsidRDefault="00682267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0716C4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DB6572">
        <w:trPr>
          <w:trHeight w:val="564"/>
        </w:trPr>
        <w:tc>
          <w:tcPr>
            <w:tcW w:w="1116" w:type="pct"/>
            <w:gridSpan w:val="2"/>
            <w:vMerge w:val="restar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2.2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и наладка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трансформаторов</w:t>
            </w: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716C4" w:rsidRPr="004354A8" w:rsidRDefault="00390595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shd w:val="clear" w:color="auto" w:fill="FFFFFF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682267">
        <w:trPr>
          <w:trHeight w:val="969"/>
        </w:trPr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0E44A0">
            <w:pPr>
              <w:numPr>
                <w:ilvl w:val="0"/>
                <w:numId w:val="7"/>
              </w:numPr>
              <w:spacing w:after="0" w:line="240" w:lineRule="auto"/>
              <w:ind w:left="368" w:hanging="35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shd w:val="clear" w:color="auto" w:fill="FFFFFF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6C4" w:rsidRPr="004354A8" w:rsidTr="000716C4">
        <w:trPr>
          <w:trHeight w:val="70"/>
        </w:trPr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числе, пр</w:t>
            </w:r>
            <w:r w:rsidR="00682267"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актических занятий </w:t>
            </w:r>
          </w:p>
        </w:tc>
        <w:tc>
          <w:tcPr>
            <w:tcW w:w="595" w:type="pct"/>
            <w:vAlign w:val="center"/>
          </w:tcPr>
          <w:p w:rsidR="000716C4" w:rsidRPr="004354A8" w:rsidRDefault="003F0D6C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«Составление технологической карты на ремонт трансформаторов тока и напряжения».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занятие Проверка технического состояния силового трансформатора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занятие Выявление дефектов силового трансформатора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rPr>
          <w:trHeight w:val="235"/>
        </w:trPr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занятие Текущий ремонт силовых трансформаторов с сухой изоляцией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занятие Текущий ремонт силовых трансформаторов с масляной изоляцией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занятие Послеремонтные испытания силовых трансформаторов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 w:val="restart"/>
          </w:tcPr>
          <w:p w:rsidR="000716C4" w:rsidRPr="004354A8" w:rsidRDefault="000716C4" w:rsidP="00247A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2.3. Ремонт электрооборудования электрических под-станций</w:t>
            </w: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" w:type="pct"/>
            <w:vAlign w:val="center"/>
          </w:tcPr>
          <w:p w:rsidR="000716C4" w:rsidRPr="004354A8" w:rsidRDefault="00390595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numPr>
                <w:ilvl w:val="0"/>
                <w:numId w:val="20"/>
              </w:numPr>
              <w:spacing w:after="0" w:line="240" w:lineRule="auto"/>
              <w:ind w:left="351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" w:type="pct"/>
            <w:vAlign w:val="center"/>
          </w:tcPr>
          <w:p w:rsidR="000716C4" w:rsidRPr="004354A8" w:rsidRDefault="00682267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95" w:type="pct"/>
            <w:vAlign w:val="center"/>
          </w:tcPr>
          <w:p w:rsidR="000716C4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1.Текущий ремонт привода высоковольтного выключателя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tabs>
                <w:tab w:val="left" w:pos="10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2.Текущий ремонт масляного выключателя переменного тока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3.Текущий ремонт вакуумного выключателя переменного тока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4.Текущий ремонт трансформатора тока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5.Текущий ремонт трансформатора напряжения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6.Текущий ремонт  разъединителя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7.Текущий ремонт привода разъединителя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072" w:rsidRPr="004354A8" w:rsidTr="003C5391">
        <w:tc>
          <w:tcPr>
            <w:tcW w:w="1116" w:type="pct"/>
            <w:gridSpan w:val="2"/>
            <w:vMerge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EF1072" w:rsidRPr="004354A8" w:rsidRDefault="00EF1072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8.Текущий ремонт аккумуляторной батареи</w:t>
            </w:r>
          </w:p>
        </w:tc>
        <w:tc>
          <w:tcPr>
            <w:tcW w:w="595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EF1072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013" w:rsidRPr="004354A8" w:rsidTr="003C5391"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9.Текущий ремонт катодного быстродействующего выключателя постоянного тока </w:t>
            </w:r>
          </w:p>
        </w:tc>
        <w:tc>
          <w:tcPr>
            <w:tcW w:w="595" w:type="pct"/>
            <w:vAlign w:val="center"/>
          </w:tcPr>
          <w:p w:rsidR="00233013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233013" w:rsidRPr="004354A8" w:rsidRDefault="00EF107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c>
          <w:tcPr>
            <w:tcW w:w="1116" w:type="pct"/>
            <w:gridSpan w:val="2"/>
            <w:vMerge w:val="restart"/>
          </w:tcPr>
          <w:p w:rsidR="000716C4" w:rsidRPr="00A14C12" w:rsidRDefault="000716C4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2.4. Организация работ по ремонту оборудования электрических сетей</w:t>
            </w: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c>
          <w:tcPr>
            <w:tcW w:w="1116" w:type="pct"/>
            <w:gridSpan w:val="2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1.Выполнение текущего ремонта воздушной линии напряжением до 1000 В и выше 1000 В </w:t>
            </w:r>
          </w:p>
        </w:tc>
        <w:tc>
          <w:tcPr>
            <w:tcW w:w="595" w:type="pct"/>
            <w:vAlign w:val="center"/>
          </w:tcPr>
          <w:p w:rsidR="000716C4" w:rsidRPr="004354A8" w:rsidRDefault="000716C4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013" w:rsidRPr="004354A8" w:rsidTr="000716C4"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2.Выполнение текущего ремонта кабельной линии напряжением до 1000 В и выше 1000 В </w:t>
            </w:r>
          </w:p>
        </w:tc>
        <w:tc>
          <w:tcPr>
            <w:tcW w:w="595" w:type="pct"/>
            <w:vAlign w:val="center"/>
          </w:tcPr>
          <w:p w:rsidR="00233013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33013" w:rsidRPr="004354A8" w:rsidRDefault="0023301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013" w:rsidRPr="004354A8" w:rsidTr="000716C4"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3.Выполнение ремонта железобетонной опоры</w:t>
            </w:r>
          </w:p>
        </w:tc>
        <w:tc>
          <w:tcPr>
            <w:tcW w:w="595" w:type="pct"/>
            <w:vAlign w:val="center"/>
          </w:tcPr>
          <w:p w:rsidR="00233013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33013" w:rsidRPr="004354A8" w:rsidRDefault="0023301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013" w:rsidRPr="004354A8" w:rsidTr="000716C4"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4.Проверка состояния ограничителя перенапряжений (разрядника)</w:t>
            </w:r>
          </w:p>
        </w:tc>
        <w:tc>
          <w:tcPr>
            <w:tcW w:w="595" w:type="pct"/>
            <w:vAlign w:val="center"/>
          </w:tcPr>
          <w:p w:rsidR="00233013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33013" w:rsidRPr="004354A8" w:rsidRDefault="0023301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013" w:rsidRPr="004354A8" w:rsidTr="000716C4"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Pr="00310A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ремонта комплектной трансформаторной подстанции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:rsidR="00233013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33013" w:rsidRPr="004354A8" w:rsidRDefault="0023301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013" w:rsidRPr="004354A8" w:rsidTr="00682267">
        <w:trPr>
          <w:trHeight w:val="732"/>
        </w:trPr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95" w:type="pct"/>
            <w:vAlign w:val="center"/>
          </w:tcPr>
          <w:p w:rsidR="00233013" w:rsidRPr="004354A8" w:rsidRDefault="00233013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33013" w:rsidRPr="004354A8" w:rsidRDefault="0023301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013" w:rsidRPr="004354A8" w:rsidTr="000716C4">
        <w:tc>
          <w:tcPr>
            <w:tcW w:w="1116" w:type="pct"/>
            <w:gridSpan w:val="2"/>
            <w:vMerge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по разделу 2</w:t>
            </w:r>
          </w:p>
          <w:p w:rsidR="00233013" w:rsidRPr="004354A8" w:rsidRDefault="00233013" w:rsidP="0023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технологических карт по производству ремонтных работ</w:t>
            </w:r>
          </w:p>
        </w:tc>
        <w:tc>
          <w:tcPr>
            <w:tcW w:w="595" w:type="pct"/>
            <w:vAlign w:val="center"/>
          </w:tcPr>
          <w:p w:rsidR="00233013" w:rsidRPr="004354A8" w:rsidRDefault="00682267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pct"/>
          </w:tcPr>
          <w:p w:rsidR="00233013" w:rsidRPr="004354A8" w:rsidRDefault="0023301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6C4" w:rsidRPr="004354A8" w:rsidTr="000716C4">
        <w:tc>
          <w:tcPr>
            <w:tcW w:w="3811" w:type="pct"/>
            <w:gridSpan w:val="3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42B2" w:rsidRPr="004354A8" w:rsidTr="000716C4">
        <w:tc>
          <w:tcPr>
            <w:tcW w:w="1116" w:type="pct"/>
            <w:gridSpan w:val="2"/>
            <w:vMerge w:val="restart"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</w:t>
            </w:r>
          </w:p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695" w:type="pct"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" w:type="pct"/>
            <w:vMerge w:val="restart"/>
          </w:tcPr>
          <w:p w:rsidR="00CB42B2" w:rsidRPr="004354A8" w:rsidRDefault="00CB42B2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42B2" w:rsidRPr="004354A8" w:rsidRDefault="00CB42B2" w:rsidP="00620D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vMerge w:val="restart"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42B2" w:rsidRPr="004354A8" w:rsidTr="000716C4">
        <w:trPr>
          <w:trHeight w:val="1022"/>
        </w:trPr>
        <w:tc>
          <w:tcPr>
            <w:tcW w:w="1116" w:type="pct"/>
            <w:gridSpan w:val="2"/>
            <w:vMerge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CB42B2" w:rsidRPr="004354A8" w:rsidRDefault="00CB42B2" w:rsidP="007B49E3">
            <w:pPr>
              <w:numPr>
                <w:ilvl w:val="0"/>
                <w:numId w:val="9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производства. </w:t>
            </w:r>
          </w:p>
        </w:tc>
        <w:tc>
          <w:tcPr>
            <w:tcW w:w="595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B2" w:rsidRPr="004354A8" w:rsidTr="000716C4">
        <w:trPr>
          <w:trHeight w:val="1022"/>
        </w:trPr>
        <w:tc>
          <w:tcPr>
            <w:tcW w:w="1116" w:type="pct"/>
            <w:gridSpan w:val="2"/>
            <w:vMerge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CB42B2" w:rsidRPr="004354A8" w:rsidRDefault="00CB42B2" w:rsidP="007B49E3">
            <w:pPr>
              <w:numPr>
                <w:ilvl w:val="0"/>
                <w:numId w:val="9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производства.</w:t>
            </w:r>
          </w:p>
        </w:tc>
        <w:tc>
          <w:tcPr>
            <w:tcW w:w="595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B2" w:rsidRPr="004354A8" w:rsidTr="000716C4">
        <w:trPr>
          <w:trHeight w:val="1022"/>
        </w:trPr>
        <w:tc>
          <w:tcPr>
            <w:tcW w:w="1116" w:type="pct"/>
            <w:gridSpan w:val="2"/>
            <w:vMerge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CB42B2" w:rsidRPr="004354A8" w:rsidRDefault="00CB42B2" w:rsidP="007B49E3">
            <w:pPr>
              <w:numPr>
                <w:ilvl w:val="0"/>
                <w:numId w:val="9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Ремонтное хозяйство предприятия. Значение и задачи ремонтной службы предприятия. Определение структуры ремонтного цикла. </w:t>
            </w:r>
          </w:p>
        </w:tc>
        <w:tc>
          <w:tcPr>
            <w:tcW w:w="595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B2" w:rsidRPr="004354A8" w:rsidTr="000716C4">
        <w:trPr>
          <w:trHeight w:val="1022"/>
        </w:trPr>
        <w:tc>
          <w:tcPr>
            <w:tcW w:w="1116" w:type="pct"/>
            <w:gridSpan w:val="2"/>
            <w:vMerge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CB42B2" w:rsidRPr="004354A8" w:rsidRDefault="00CB42B2" w:rsidP="007B49E3">
            <w:pPr>
              <w:numPr>
                <w:ilvl w:val="0"/>
                <w:numId w:val="9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электрооборудования.</w:t>
            </w:r>
          </w:p>
        </w:tc>
        <w:tc>
          <w:tcPr>
            <w:tcW w:w="595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B2" w:rsidRPr="004354A8" w:rsidTr="000716C4">
        <w:trPr>
          <w:trHeight w:val="779"/>
        </w:trPr>
        <w:tc>
          <w:tcPr>
            <w:tcW w:w="1116" w:type="pct"/>
            <w:gridSpan w:val="2"/>
            <w:vMerge/>
          </w:tcPr>
          <w:p w:rsidR="00CB42B2" w:rsidRPr="004354A8" w:rsidRDefault="00CB42B2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CB42B2" w:rsidRPr="004354A8" w:rsidRDefault="00CB42B2" w:rsidP="007B49E3">
            <w:pPr>
              <w:numPr>
                <w:ilvl w:val="0"/>
                <w:numId w:val="9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показатели. </w:t>
            </w:r>
          </w:p>
        </w:tc>
        <w:tc>
          <w:tcPr>
            <w:tcW w:w="595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CB42B2" w:rsidRPr="004354A8" w:rsidRDefault="00CB42B2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267" w:rsidRPr="004354A8" w:rsidTr="000716C4">
        <w:trPr>
          <w:trHeight w:val="779"/>
        </w:trPr>
        <w:tc>
          <w:tcPr>
            <w:tcW w:w="1116" w:type="pct"/>
            <w:gridSpan w:val="2"/>
          </w:tcPr>
          <w:p w:rsidR="00682267" w:rsidRPr="004354A8" w:rsidRDefault="00682267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682267" w:rsidRPr="004354A8" w:rsidRDefault="00682267" w:rsidP="0068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по разделу 3</w:t>
            </w:r>
          </w:p>
        </w:tc>
        <w:tc>
          <w:tcPr>
            <w:tcW w:w="595" w:type="pct"/>
          </w:tcPr>
          <w:p w:rsidR="00682267" w:rsidRPr="004354A8" w:rsidRDefault="00682267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267" w:rsidRPr="004354A8" w:rsidRDefault="00682267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pct"/>
          </w:tcPr>
          <w:p w:rsidR="00682267" w:rsidRPr="004354A8" w:rsidRDefault="00682267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267" w:rsidRPr="004354A8" w:rsidRDefault="00682267" w:rsidP="00620D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716C4" w:rsidRPr="004354A8" w:rsidTr="000716C4">
        <w:trPr>
          <w:trHeight w:val="711"/>
        </w:trPr>
        <w:tc>
          <w:tcPr>
            <w:tcW w:w="3811" w:type="pct"/>
            <w:gridSpan w:val="3"/>
          </w:tcPr>
          <w:p w:rsidR="000716C4" w:rsidRPr="004354A8" w:rsidRDefault="000716C4" w:rsidP="007B4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Курсовой проект (обязательный)</w:t>
            </w:r>
          </w:p>
          <w:p w:rsidR="000716C4" w:rsidRPr="004354A8" w:rsidRDefault="000716C4" w:rsidP="007B4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0716C4" w:rsidRPr="004354A8" w:rsidRDefault="000716C4" w:rsidP="007B4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электрооборудования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" w:type="pct"/>
          </w:tcPr>
          <w:p w:rsidR="000716C4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716C4" w:rsidRPr="004354A8" w:rsidTr="000716C4">
        <w:trPr>
          <w:gridBefore w:val="1"/>
          <w:wBefore w:w="12" w:type="pct"/>
          <w:trHeight w:val="711"/>
        </w:trPr>
        <w:tc>
          <w:tcPr>
            <w:tcW w:w="3799" w:type="pct"/>
            <w:gridSpan w:val="2"/>
          </w:tcPr>
          <w:p w:rsidR="000716C4" w:rsidRPr="004354A8" w:rsidRDefault="00390595" w:rsidP="007B4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 - э</w:t>
            </w:r>
            <w:r w:rsidR="000716C4"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кзамен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8 семестр</w:t>
            </w:r>
          </w:p>
        </w:tc>
        <w:tc>
          <w:tcPr>
            <w:tcW w:w="595" w:type="pct"/>
          </w:tcPr>
          <w:p w:rsidR="000716C4" w:rsidRPr="004354A8" w:rsidRDefault="00682267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pct"/>
          </w:tcPr>
          <w:p w:rsidR="000716C4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0595" w:rsidRPr="004354A8" w:rsidTr="00390595">
        <w:trPr>
          <w:gridBefore w:val="1"/>
          <w:wBefore w:w="12" w:type="pct"/>
          <w:trHeight w:val="279"/>
        </w:trPr>
        <w:tc>
          <w:tcPr>
            <w:tcW w:w="3799" w:type="pct"/>
            <w:gridSpan w:val="2"/>
          </w:tcPr>
          <w:p w:rsidR="00390595" w:rsidRPr="004354A8" w:rsidRDefault="00390595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  <w:p w:rsidR="00390595" w:rsidRPr="004354A8" w:rsidRDefault="00390595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390595" w:rsidRPr="004354A8" w:rsidRDefault="00390595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4" w:type="pct"/>
          </w:tcPr>
          <w:p w:rsidR="00390595" w:rsidRPr="004354A8" w:rsidRDefault="00390595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16C4" w:rsidRPr="004354A8" w:rsidTr="00B53D3A">
        <w:trPr>
          <w:gridBefore w:val="1"/>
          <w:wBefore w:w="12" w:type="pct"/>
          <w:trHeight w:val="783"/>
        </w:trPr>
        <w:tc>
          <w:tcPr>
            <w:tcW w:w="3799" w:type="pct"/>
            <w:gridSpan w:val="2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285"/>
        </w:trPr>
        <w:tc>
          <w:tcPr>
            <w:tcW w:w="1104" w:type="pct"/>
            <w:vMerge w:val="restart"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4.1</w:t>
            </w:r>
          </w:p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95" w:type="pct"/>
            <w:vMerge w:val="restart"/>
          </w:tcPr>
          <w:p w:rsidR="00375973" w:rsidRPr="004354A8" w:rsidRDefault="005A1339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pct"/>
            <w:vMerge w:val="restar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5973" w:rsidRPr="004354A8" w:rsidTr="000716C4">
        <w:trPr>
          <w:gridBefore w:val="1"/>
          <w:wBefore w:w="12" w:type="pct"/>
          <w:trHeight w:val="744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375973" w:rsidRPr="004354A8" w:rsidRDefault="00375973" w:rsidP="007B49E3">
            <w:pPr>
              <w:numPr>
                <w:ilvl w:val="0"/>
                <w:numId w:val="10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831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375973" w:rsidRPr="004354A8" w:rsidRDefault="00375973" w:rsidP="007B49E3">
            <w:pPr>
              <w:numPr>
                <w:ilvl w:val="0"/>
                <w:numId w:val="10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700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vAlign w:val="center"/>
          </w:tcPr>
          <w:p w:rsidR="00375973" w:rsidRPr="004354A8" w:rsidRDefault="00375973" w:rsidP="007B49E3">
            <w:pPr>
              <w:numPr>
                <w:ilvl w:val="0"/>
                <w:numId w:val="10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5A1339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«Проверка исправности приборов для наладочных работ»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«Изучение комплектной установки для наладочных работ на электрической подстанции»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занятие «Изучение измерительных инструментов» 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«Изучение приборов для измерения сопротивления»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«Изучение приборов контроля параметров электрических сетей»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«Изучение приборов для проверки механических параметров оборудования»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1104" w:type="pct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«Проверка электрических счётчиков»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 w:val="restart"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4.2</w:t>
            </w:r>
          </w:p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Современные методы диагностики систем электроснабжения</w:t>
            </w:r>
          </w:p>
        </w:tc>
        <w:tc>
          <w:tcPr>
            <w:tcW w:w="2695" w:type="pct"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" w:type="pct"/>
            <w:vMerge w:val="restart"/>
          </w:tcPr>
          <w:p w:rsidR="00375973" w:rsidRPr="004354A8" w:rsidRDefault="005A1339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" w:type="pct"/>
            <w:vMerge w:val="restar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5973" w:rsidRPr="004354A8" w:rsidTr="000716C4">
        <w:trPr>
          <w:gridBefore w:val="1"/>
          <w:wBefore w:w="12" w:type="pct"/>
          <w:trHeight w:val="828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6456F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сиситемы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841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7B49E3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985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7B49E3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692"/>
        </w:trPr>
        <w:tc>
          <w:tcPr>
            <w:tcW w:w="1104" w:type="pct"/>
            <w:vMerge/>
          </w:tcPr>
          <w:p w:rsidR="00375973" w:rsidRPr="004354A8" w:rsidRDefault="00375973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7B49E3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95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6C4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0716C4" w:rsidRPr="004354A8" w:rsidRDefault="005A1339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973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«Определение электрической прочности трансформаторного масла»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занятие «Диагностирование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973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375973" w:rsidRPr="004354A8" w:rsidRDefault="00375973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«Диагностика состояния кабельных линий»</w:t>
            </w:r>
          </w:p>
        </w:tc>
        <w:tc>
          <w:tcPr>
            <w:tcW w:w="595" w:type="pct"/>
          </w:tcPr>
          <w:p w:rsidR="00375973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375973" w:rsidRPr="004354A8" w:rsidRDefault="00375973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DD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 w:val="restart"/>
          </w:tcPr>
          <w:p w:rsidR="00D031DD" w:rsidRPr="004354A8" w:rsidRDefault="00D031DD" w:rsidP="003759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4.3</w:t>
            </w:r>
          </w:p>
          <w:p w:rsidR="00D031DD" w:rsidRPr="004354A8" w:rsidRDefault="00D031DD" w:rsidP="003759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695" w:type="pct"/>
          </w:tcPr>
          <w:p w:rsidR="00D031DD" w:rsidRPr="004354A8" w:rsidRDefault="00D031DD" w:rsidP="00375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" w:type="pct"/>
            <w:vMerge w:val="restar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pct"/>
            <w:vMerge w:val="restart"/>
          </w:tcPr>
          <w:p w:rsidR="00D031DD" w:rsidRPr="004354A8" w:rsidRDefault="00D031DD" w:rsidP="00620D38">
            <w:pPr>
              <w:jc w:val="center"/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DD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95" w:type="pct"/>
            <w:vMerge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1DD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95" w:type="pct"/>
            <w:vMerge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1DD" w:rsidRPr="004354A8" w:rsidTr="000716C4">
        <w:trPr>
          <w:gridBefore w:val="1"/>
          <w:wBefore w:w="12" w:type="pct"/>
          <w:trHeight w:val="258"/>
        </w:trPr>
        <w:tc>
          <w:tcPr>
            <w:tcW w:w="1104" w:type="pct"/>
            <w:vMerge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95" w:type="pc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31DD" w:rsidRPr="004354A8" w:rsidTr="00D031DD">
        <w:trPr>
          <w:gridBefore w:val="1"/>
          <w:wBefore w:w="12" w:type="pct"/>
          <w:trHeight w:val="335"/>
        </w:trPr>
        <w:tc>
          <w:tcPr>
            <w:tcW w:w="1104" w:type="pct"/>
            <w:vMerge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Проверка исправности электроизмерительных приборов</w:t>
            </w:r>
          </w:p>
        </w:tc>
        <w:tc>
          <w:tcPr>
            <w:tcW w:w="595" w:type="pc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DD" w:rsidRPr="004354A8" w:rsidTr="000716C4">
        <w:trPr>
          <w:gridBefore w:val="1"/>
          <w:wBefore w:w="12" w:type="pct"/>
          <w:trHeight w:val="753"/>
        </w:trPr>
        <w:tc>
          <w:tcPr>
            <w:tcW w:w="1104" w:type="pct"/>
            <w:vMerge/>
          </w:tcPr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</w:tcPr>
          <w:p w:rsidR="00D031DD" w:rsidRDefault="00D031DD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Оформление технической документации при проверке и ремонте приборов и приспособлений для наладочных работ</w:t>
            </w:r>
          </w:p>
          <w:p w:rsidR="00D031DD" w:rsidRPr="004354A8" w:rsidRDefault="00D031DD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D031DD" w:rsidRPr="004354A8" w:rsidRDefault="00D031DD" w:rsidP="00620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3799" w:type="pct"/>
            <w:gridSpan w:val="2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студентов </w:t>
            </w:r>
            <w:r w:rsidR="005A1339"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разделу 4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презентаций по современным приборам для ремонта и наладки устройств электроснабжения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" w:type="pct"/>
          </w:tcPr>
          <w:p w:rsidR="000716C4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3799" w:type="pct"/>
            <w:gridSpan w:val="2"/>
          </w:tcPr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0716C4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3799" w:type="pct"/>
            <w:gridSpan w:val="2"/>
          </w:tcPr>
          <w:p w:rsidR="000716C4" w:rsidRPr="004354A8" w:rsidRDefault="00390595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УП.03.01 </w:t>
            </w:r>
            <w:r w:rsidR="000716C4"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Учебная практика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(электромонтажная)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электроустановок  и выявление повреждений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 линий электропередачи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 устранение неисправностей в устройствах электроснабжения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Неисправности в устройствах электроснабжения,  основные виды работ по их ремонту.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:rsidR="00390595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дефектной ведомости  по ремонту оборудования</w:t>
            </w:r>
          </w:p>
          <w:p w:rsidR="00390595" w:rsidRPr="004354A8" w:rsidRDefault="00390595" w:rsidP="007B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6C4" w:rsidRPr="004354A8" w:rsidRDefault="00390595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  <w:p w:rsidR="000716C4" w:rsidRPr="004354A8" w:rsidRDefault="000716C4" w:rsidP="007B4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4" w:type="pct"/>
          </w:tcPr>
          <w:p w:rsidR="000716C4" w:rsidRPr="004354A8" w:rsidRDefault="00390595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716C4" w:rsidRPr="004354A8" w:rsidTr="000716C4">
        <w:trPr>
          <w:gridBefore w:val="1"/>
          <w:wBefore w:w="12" w:type="pct"/>
        </w:trPr>
        <w:tc>
          <w:tcPr>
            <w:tcW w:w="3799" w:type="pct"/>
            <w:gridSpan w:val="2"/>
          </w:tcPr>
          <w:p w:rsidR="000716C4" w:rsidRPr="004354A8" w:rsidRDefault="00390595" w:rsidP="007B4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ПП.03.01 </w:t>
            </w:r>
            <w:r w:rsidR="000716C4"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(по профилю специальности)</w:t>
            </w:r>
          </w:p>
          <w:p w:rsidR="000716C4" w:rsidRPr="004354A8" w:rsidRDefault="000716C4" w:rsidP="007B4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:rsidR="000716C4" w:rsidRPr="004354A8" w:rsidRDefault="000716C4" w:rsidP="007B49E3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390595" w:rsidRPr="004354A8" w:rsidRDefault="00390595" w:rsidP="00390595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0595" w:rsidRPr="004354A8" w:rsidRDefault="00390595" w:rsidP="00390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  <w:p w:rsidR="00390595" w:rsidRPr="004354A8" w:rsidRDefault="00390595" w:rsidP="00390595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0716C4" w:rsidRPr="004354A8" w:rsidRDefault="000716C4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4" w:type="pct"/>
          </w:tcPr>
          <w:p w:rsidR="000716C4" w:rsidRPr="004354A8" w:rsidRDefault="00375973" w:rsidP="0062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CC6498" w:rsidRPr="004354A8" w:rsidRDefault="00CC6498" w:rsidP="00D07F1A">
      <w:pPr>
        <w:spacing w:after="200" w:line="276" w:lineRule="auto"/>
        <w:rPr>
          <w:rFonts w:ascii="Times New Roman" w:hAnsi="Times New Roman"/>
          <w:i/>
          <w:sz w:val="24"/>
          <w:szCs w:val="24"/>
          <w:lang w:eastAsia="ru-RU"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CC6498" w:rsidRPr="004354A8" w:rsidRDefault="00CC6498" w:rsidP="000B7CA1">
      <w:pPr>
        <w:spacing w:after="20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54A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956B4E" w:rsidRDefault="00CC6498" w:rsidP="000B7CA1">
      <w:pPr>
        <w:spacing w:after="20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2D2A">
        <w:rPr>
          <w:rFonts w:ascii="Times New Roman" w:hAnsi="Times New Roman"/>
          <w:b/>
          <w:bCs/>
          <w:sz w:val="28"/>
          <w:szCs w:val="28"/>
          <w:lang w:eastAsia="ru-RU"/>
        </w:rPr>
        <w:t>3.1.</w:t>
      </w:r>
      <w:r w:rsidRPr="004354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56B4E" w:rsidRPr="004354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56B4E" w:rsidRPr="00D12D2A">
        <w:rPr>
          <w:rFonts w:ascii="Times New Roman" w:hAnsi="Times New Roman"/>
          <w:b/>
          <w:bCs/>
          <w:sz w:val="28"/>
          <w:szCs w:val="28"/>
          <w:lang w:eastAsia="ru-RU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D12D2A" w:rsidRDefault="00D12D2A" w:rsidP="000B7CA1">
      <w:pPr>
        <w:spacing w:after="20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МДК.03.01</w:t>
      </w:r>
      <w:r w:rsidRPr="00D12D2A">
        <w:t xml:space="preserve"> </w:t>
      </w:r>
      <w:r w:rsidRPr="00D12D2A">
        <w:rPr>
          <w:rFonts w:ascii="Times New Roman" w:hAnsi="Times New Roman"/>
          <w:b/>
          <w:bCs/>
          <w:sz w:val="28"/>
          <w:szCs w:val="28"/>
          <w:lang w:eastAsia="ru-RU"/>
        </w:rPr>
        <w:t>Ремонт и наладка устройств электроснабжения</w:t>
      </w:r>
    </w:p>
    <w:p w:rsidR="00D12D2A" w:rsidRPr="00BD3CFB" w:rsidRDefault="00D12D2A" w:rsidP="00BD3CFB">
      <w:pPr>
        <w:spacing w:after="0" w:line="30" w:lineRule="atLeast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D3CFB">
        <w:rPr>
          <w:rFonts w:ascii="Times New Roman" w:hAnsi="Times New Roman"/>
          <w:b/>
          <w:sz w:val="28"/>
          <w:szCs w:val="28"/>
        </w:rPr>
        <w:t xml:space="preserve">Учебная аудитория </w:t>
      </w:r>
      <w:r w:rsidRPr="00BD3CFB">
        <w:rPr>
          <w:rFonts w:ascii="Times New Roman" w:hAnsi="Times New Roman"/>
          <w:sz w:val="28"/>
          <w:szCs w:val="28"/>
        </w:rPr>
        <w:t xml:space="preserve">для проведения занятий всех видов, </w:t>
      </w:r>
      <w:r w:rsidR="00BD3CFB" w:rsidRPr="00BD3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="00BD3CFB" w:rsidRPr="00BD3CFB">
        <w:rPr>
          <w:rFonts w:ascii="Times New Roman" w:hAnsi="Times New Roman"/>
          <w:sz w:val="28"/>
          <w:szCs w:val="28"/>
        </w:rPr>
        <w:t>, проведения</w:t>
      </w:r>
      <w:r w:rsidR="00BD3CFB" w:rsidRPr="00BD3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аттестации,</w:t>
      </w:r>
      <w:r w:rsidR="00BD3CFB" w:rsidRPr="00BD3CFB">
        <w:rPr>
          <w:rFonts w:ascii="Times New Roman" w:hAnsi="Times New Roman"/>
          <w:sz w:val="28"/>
          <w:szCs w:val="28"/>
        </w:rPr>
        <w:t xml:space="preserve"> </w:t>
      </w:r>
      <w:r w:rsidRPr="00BD3CFB">
        <w:rPr>
          <w:rFonts w:ascii="Times New Roman" w:hAnsi="Times New Roman"/>
          <w:sz w:val="28"/>
          <w:szCs w:val="28"/>
        </w:rPr>
        <w:t xml:space="preserve">предусмотренных образовательной программой - </w:t>
      </w:r>
      <w:r w:rsidRPr="00BD3CFB">
        <w:rPr>
          <w:rFonts w:ascii="Times New Roman" w:hAnsi="Times New Roman"/>
          <w:b/>
          <w:sz w:val="28"/>
          <w:szCs w:val="28"/>
          <w:lang w:eastAsia="ar-SA"/>
        </w:rPr>
        <w:t>Кабинет «Контактной сети»</w:t>
      </w:r>
    </w:p>
    <w:p w:rsidR="00D12D2A" w:rsidRPr="00BD3CFB" w:rsidRDefault="00D12D2A" w:rsidP="00BD3CFB">
      <w:pPr>
        <w:spacing w:after="0" w:line="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3CFB">
        <w:rPr>
          <w:rFonts w:ascii="Times New Roman" w:hAnsi="Times New Roman"/>
          <w:b/>
          <w:sz w:val="28"/>
          <w:szCs w:val="28"/>
        </w:rPr>
        <w:t>Оборудование:</w:t>
      </w:r>
      <w:r w:rsidRPr="00BD3CFB">
        <w:rPr>
          <w:rFonts w:ascii="Times New Roman" w:hAnsi="Times New Roman"/>
          <w:sz w:val="28"/>
          <w:szCs w:val="28"/>
        </w:rPr>
        <w:t xml:space="preserve"> стол преподавателя-1шт., стол ученический-15шт., стул преподавателя-1шт., стулья ученические-36шт., шкаф-1шт., д</w:t>
      </w:r>
      <w:r w:rsidRPr="00BD3CFB">
        <w:rPr>
          <w:rFonts w:ascii="Times New Roman" w:hAnsi="Times New Roman"/>
          <w:sz w:val="28"/>
          <w:szCs w:val="28"/>
          <w:lang w:eastAsia="ar-SA"/>
        </w:rPr>
        <w:t>оска аудиторская одноэлементная 1012*1712 - 1</w:t>
      </w:r>
      <w:r w:rsidRPr="00BD3CFB">
        <w:rPr>
          <w:rFonts w:ascii="Times New Roman" w:hAnsi="Times New Roman"/>
          <w:sz w:val="28"/>
          <w:szCs w:val="28"/>
        </w:rPr>
        <w:t xml:space="preserve"> шт., колонки </w:t>
      </w:r>
      <w:r w:rsidRPr="00BD3CFB">
        <w:rPr>
          <w:rFonts w:ascii="Times New Roman" w:hAnsi="Times New Roman"/>
          <w:sz w:val="28"/>
          <w:szCs w:val="28"/>
          <w:lang w:val="en-US"/>
        </w:rPr>
        <w:t>Genius</w:t>
      </w:r>
      <w:r w:rsidRPr="00BD3CFB">
        <w:rPr>
          <w:rFonts w:ascii="Times New Roman" w:hAnsi="Times New Roman"/>
          <w:sz w:val="28"/>
          <w:szCs w:val="28"/>
        </w:rPr>
        <w:t xml:space="preserve">-2шт., монитор </w:t>
      </w:r>
      <w:r w:rsidRPr="00BD3CFB">
        <w:rPr>
          <w:rFonts w:ascii="Times New Roman" w:hAnsi="Times New Roman"/>
          <w:sz w:val="28"/>
          <w:szCs w:val="28"/>
          <w:lang w:val="en-US"/>
        </w:rPr>
        <w:t>LG</w:t>
      </w:r>
      <w:r w:rsidRPr="00BD3CFB">
        <w:rPr>
          <w:rFonts w:ascii="Times New Roman" w:hAnsi="Times New Roman"/>
          <w:sz w:val="28"/>
          <w:szCs w:val="28"/>
        </w:rPr>
        <w:t xml:space="preserve">-1шт., принтер </w:t>
      </w:r>
      <w:proofErr w:type="spellStart"/>
      <w:r w:rsidRPr="00BD3CFB">
        <w:rPr>
          <w:rFonts w:ascii="Times New Roman" w:hAnsi="Times New Roman"/>
          <w:sz w:val="28"/>
          <w:szCs w:val="28"/>
          <w:lang w:val="en-US"/>
        </w:rPr>
        <w:t>HPLaser</w:t>
      </w:r>
      <w:proofErr w:type="spellEnd"/>
      <w:r w:rsidRPr="00BD3CFB">
        <w:rPr>
          <w:rFonts w:ascii="Times New Roman" w:hAnsi="Times New Roman"/>
          <w:sz w:val="28"/>
          <w:szCs w:val="28"/>
        </w:rPr>
        <w:t xml:space="preserve"> 1300-1шт., системный блок-1шт., с</w:t>
      </w:r>
      <w:r w:rsidRPr="00BD3CFB">
        <w:rPr>
          <w:rFonts w:ascii="Times New Roman" w:hAnsi="Times New Roman"/>
          <w:sz w:val="28"/>
          <w:szCs w:val="28"/>
          <w:lang w:eastAsia="ar-SA"/>
        </w:rPr>
        <w:t>тенд: «Арматура контактной сети»-</w:t>
      </w:r>
      <w:r w:rsidRPr="00BD3CFB">
        <w:rPr>
          <w:rFonts w:ascii="Times New Roman" w:hAnsi="Times New Roman"/>
          <w:sz w:val="28"/>
          <w:szCs w:val="28"/>
        </w:rPr>
        <w:t>1шт., стенд: «Защитные средства и монтажные приспособления»-1шт., с</w:t>
      </w:r>
      <w:r w:rsidRPr="00BD3CFB">
        <w:rPr>
          <w:rFonts w:ascii="Times New Roman" w:hAnsi="Times New Roman"/>
          <w:sz w:val="28"/>
          <w:szCs w:val="28"/>
          <w:lang w:eastAsia="ar-SA"/>
        </w:rPr>
        <w:t>тенд: «Изоляторы»-</w:t>
      </w:r>
      <w:r w:rsidRPr="00BD3CFB">
        <w:rPr>
          <w:rFonts w:ascii="Times New Roman" w:hAnsi="Times New Roman"/>
          <w:sz w:val="28"/>
          <w:szCs w:val="28"/>
        </w:rPr>
        <w:t>1шт., с</w:t>
      </w:r>
      <w:r w:rsidRPr="00BD3CFB">
        <w:rPr>
          <w:rFonts w:ascii="Times New Roman" w:hAnsi="Times New Roman"/>
          <w:sz w:val="28"/>
          <w:szCs w:val="28"/>
          <w:lang w:eastAsia="ar-SA"/>
        </w:rPr>
        <w:t>тенд: «Способы соединения проводов»-</w:t>
      </w:r>
      <w:r w:rsidRPr="00BD3CFB">
        <w:rPr>
          <w:rFonts w:ascii="Times New Roman" w:hAnsi="Times New Roman"/>
          <w:sz w:val="28"/>
          <w:szCs w:val="28"/>
        </w:rPr>
        <w:t>1шт., м</w:t>
      </w:r>
      <w:r w:rsidRPr="00BD3CFB">
        <w:rPr>
          <w:rFonts w:ascii="Times New Roman" w:hAnsi="Times New Roman"/>
          <w:sz w:val="28"/>
          <w:szCs w:val="28"/>
          <w:lang w:eastAsia="ar-SA"/>
        </w:rPr>
        <w:t>акет «Нейтральная вставка».-</w:t>
      </w:r>
      <w:r w:rsidRPr="00BD3CFB">
        <w:rPr>
          <w:rFonts w:ascii="Times New Roman" w:hAnsi="Times New Roman"/>
          <w:sz w:val="28"/>
          <w:szCs w:val="28"/>
        </w:rPr>
        <w:t>1шт., м</w:t>
      </w:r>
      <w:r w:rsidRPr="00BD3CFB">
        <w:rPr>
          <w:rFonts w:ascii="Times New Roman" w:hAnsi="Times New Roman"/>
          <w:sz w:val="28"/>
          <w:szCs w:val="28"/>
          <w:lang w:eastAsia="ar-SA"/>
        </w:rPr>
        <w:t>акет «Участок контактной сети и воздушной линии системы централизации и блокировки»-</w:t>
      </w:r>
      <w:r w:rsidRPr="00BD3CFB">
        <w:rPr>
          <w:rFonts w:ascii="Times New Roman" w:hAnsi="Times New Roman"/>
          <w:sz w:val="28"/>
          <w:szCs w:val="28"/>
        </w:rPr>
        <w:t>1шт., м</w:t>
      </w:r>
      <w:r w:rsidRPr="00BD3CFB">
        <w:rPr>
          <w:rFonts w:ascii="Times New Roman" w:hAnsi="Times New Roman"/>
          <w:sz w:val="28"/>
          <w:szCs w:val="28"/>
          <w:lang w:eastAsia="ar-SA"/>
        </w:rPr>
        <w:t>акет «Контактная сеть станции» -</w:t>
      </w:r>
      <w:r w:rsidRPr="00BD3CFB">
        <w:rPr>
          <w:rFonts w:ascii="Times New Roman" w:hAnsi="Times New Roman"/>
          <w:sz w:val="28"/>
          <w:szCs w:val="28"/>
        </w:rPr>
        <w:t>1шт.</w:t>
      </w:r>
    </w:p>
    <w:p w:rsidR="00D12D2A" w:rsidRPr="00BD3CFB" w:rsidRDefault="00BD3CFB" w:rsidP="00BD3CFB">
      <w:pPr>
        <w:tabs>
          <w:tab w:val="left" w:pos="141"/>
        </w:tabs>
        <w:spacing w:after="0"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2D2A" w:rsidRPr="00BD3CFB">
        <w:rPr>
          <w:rFonts w:ascii="Times New Roman" w:hAnsi="Times New Roman"/>
          <w:sz w:val="28"/>
          <w:szCs w:val="28"/>
        </w:rPr>
        <w:t xml:space="preserve"> Учебно-наглядные пособия -  комплект плакатов</w:t>
      </w:r>
    </w:p>
    <w:p w:rsidR="00D12D2A" w:rsidRDefault="00D12D2A" w:rsidP="00BD3CFB">
      <w:pPr>
        <w:spacing w:after="0" w:line="30" w:lineRule="atLeast"/>
        <w:ind w:firstLine="70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CF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экран настенный, проектор стационарный</w:t>
      </w:r>
      <w:r w:rsidR="00BD3CF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3CFB" w:rsidRPr="00BD3CFB" w:rsidRDefault="00BD3CFB" w:rsidP="00BD3CFB">
      <w:pPr>
        <w:spacing w:after="0" w:line="30" w:lineRule="atLeast"/>
        <w:ind w:firstLine="70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CFB" w:rsidRPr="00BD3CFB" w:rsidRDefault="00BD3CFB" w:rsidP="00BD3CFB">
      <w:pPr>
        <w:spacing w:after="0" w:line="3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3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Лаборатория «Технического обслуживания электрических установок»</w:t>
      </w:r>
    </w:p>
    <w:p w:rsidR="00BD3CFB" w:rsidRPr="00BD3CFB" w:rsidRDefault="00BD3CFB" w:rsidP="00BD3CFB">
      <w:pPr>
        <w:spacing w:after="0" w:line="30" w:lineRule="atLeast"/>
        <w:ind w:firstLine="70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CFB">
        <w:rPr>
          <w:rFonts w:ascii="Times New Roman" w:hAnsi="Times New Roman"/>
          <w:sz w:val="28"/>
          <w:szCs w:val="28"/>
        </w:rPr>
        <w:t xml:space="preserve">Оборудование: Стол-5шт., Стулья-10шт., Макет №1: «Опора контактной сети»-1шт., Макет №2 «Блочная </w:t>
      </w:r>
      <w:proofErr w:type="spellStart"/>
      <w:r w:rsidRPr="00BD3CFB">
        <w:rPr>
          <w:rFonts w:ascii="Times New Roman" w:hAnsi="Times New Roman"/>
          <w:sz w:val="28"/>
          <w:szCs w:val="28"/>
        </w:rPr>
        <w:t>анкеровка</w:t>
      </w:r>
      <w:proofErr w:type="spellEnd"/>
      <w:r w:rsidRPr="00BD3CFB">
        <w:rPr>
          <w:rFonts w:ascii="Times New Roman" w:hAnsi="Times New Roman"/>
          <w:sz w:val="28"/>
          <w:szCs w:val="28"/>
        </w:rPr>
        <w:t xml:space="preserve"> проводов контактной сети»-1шт., Стенд: «Детали   контактной сети»-1шт., Макет №3: «Секционный изолятор ЦНИИ – 4»-1шт., Макет №4: «Консоль  контактной сети»-1шт., Макет №5: «Кронштейн  контактной сети»-1шт., Макет №6: «Кабели»-1шт., Макет №7: «Разъединитель РВР –27,5 с ручным приводом»-1шт., Макет №8: «Воздушная стрелка над простым стрелочным переводом»-1шт., Макет №9: ««Воздушная стрелка над перекрестным стрелочным переводом»-1шт., Макет №10: «Трансформатор ОМ – 6 кВ»-3шт., Макет №11: «Трансформатор напряжения НТМИ – 10»-1шт., Наглядное пособие №1: «Выключатель электромагнитный 10кВ »-1шт., Наглядное пособие №2: «Включатель автоматический АВМ-0,4»-1шт., Наглядное пособие №3:«Выключатель быстродействующий ВАБ-28»-1шт., Наглядное пособие №4: «</w:t>
      </w:r>
      <w:proofErr w:type="spellStart"/>
      <w:r w:rsidRPr="00BD3CFB">
        <w:rPr>
          <w:rFonts w:ascii="Times New Roman" w:hAnsi="Times New Roman"/>
          <w:sz w:val="28"/>
          <w:szCs w:val="28"/>
        </w:rPr>
        <w:t>Маломаслянный</w:t>
      </w:r>
      <w:proofErr w:type="spellEnd"/>
      <w:r w:rsidRPr="00BD3CFB">
        <w:rPr>
          <w:rFonts w:ascii="Times New Roman" w:hAnsi="Times New Roman"/>
          <w:sz w:val="28"/>
          <w:szCs w:val="28"/>
        </w:rPr>
        <w:t xml:space="preserve"> выключатель ВМП-10»-1шт., Наглядное пособие №5: «Комплектная трансформаторная подстанция  27,5 кВ»-1шт., Наглядное пособие №6: «ВАБ – 43»-1шт., Набор плакатов предупреждающих, Набор плакатов </w:t>
      </w:r>
      <w:proofErr w:type="spellStart"/>
      <w:r w:rsidRPr="00BD3CFB">
        <w:rPr>
          <w:rFonts w:ascii="Times New Roman" w:hAnsi="Times New Roman"/>
          <w:sz w:val="28"/>
          <w:szCs w:val="28"/>
        </w:rPr>
        <w:t>запрещяющих</w:t>
      </w:r>
      <w:proofErr w:type="spellEnd"/>
      <w:r w:rsidRPr="00BD3CFB">
        <w:rPr>
          <w:rFonts w:ascii="Times New Roman" w:hAnsi="Times New Roman"/>
          <w:sz w:val="28"/>
          <w:szCs w:val="28"/>
        </w:rPr>
        <w:t>, Набор плакатов предписывающих, Плакат указательный, Шкаф питания-1шт.</w:t>
      </w:r>
    </w:p>
    <w:p w:rsidR="007153B9" w:rsidRPr="007153B9" w:rsidRDefault="007153B9" w:rsidP="007153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53B9">
        <w:rPr>
          <w:rFonts w:ascii="Times New Roman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540"/>
        <w:gridCol w:w="2267"/>
        <w:gridCol w:w="1276"/>
      </w:tblGrid>
      <w:tr w:rsidR="007153B9" w:rsidRPr="007153B9" w:rsidTr="007153B9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7153B9" w:rsidRPr="007153B9" w:rsidTr="007153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№</w:t>
            </w:r>
          </w:p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Кол-во</w:t>
            </w:r>
          </w:p>
        </w:tc>
      </w:tr>
      <w:tr w:rsidR="007153B9" w:rsidRPr="007153B9" w:rsidTr="007153B9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7153B9" w:rsidRPr="007153B9" w:rsidTr="007153B9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9" w:rsidRPr="007153B9" w:rsidRDefault="007153B9" w:rsidP="007153B9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В. И.  Электроснабжение электрического </w:t>
            </w:r>
            <w:proofErr w:type="gram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транспорта :</w:t>
            </w:r>
            <w:proofErr w:type="gram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 — 2-е изд., </w:t>
            </w: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— 137 с. — (Профессиональное образование). — ISBN 978-5-534-10910-8. — </w:t>
            </w:r>
            <w:proofErr w:type="gram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 </w:t>
            </w:r>
          </w:p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153B9" w:rsidRPr="007153B9" w:rsidTr="007153B9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9" w:rsidRPr="007153B9" w:rsidRDefault="007153B9" w:rsidP="007153B9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 : учебник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7153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2019. — 181 с. — (СПО). — ISBN 978-5-406-06520-4. — URL: режим доступа: https://book.ru/book/929621 </w:t>
            </w:r>
          </w:p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rPr>
                <w:rFonts w:ascii="Times New Roman" w:hAnsi="Times New Roman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153B9" w:rsidRPr="007153B9" w:rsidTr="007153B9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9" w:rsidRPr="007153B9" w:rsidRDefault="007153B9" w:rsidP="007153B9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электроснабжения :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173 с. — (Профессиональное образование). — ISBN 978-5-534-01344-3</w:t>
            </w:r>
          </w:p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r w:rsidRPr="007153B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" w:tgtFrame="_blank" w:history="1">
              <w:r w:rsidRPr="007153B9">
                <w:rPr>
                  <w:rStyle w:val="af1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153B9" w:rsidRPr="007153B9" w:rsidTr="007153B9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153B9">
              <w:rPr>
                <w:rFonts w:ascii="Times New Roman" w:eastAsia="Arial Unicode MS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7153B9" w:rsidRPr="007153B9" w:rsidTr="007153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9" w:rsidRPr="007153B9" w:rsidRDefault="007153B9" w:rsidP="007153B9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Серебряков А. С., </w:t>
            </w: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Семенов Д. А., Чернов Е. А. ;под общ. ред. Серебрякова А.С.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Автоматика : учебник и </w:t>
            </w: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практикум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 :</w:t>
            </w:r>
            <w:proofErr w:type="gramEnd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431 с.</w:t>
            </w:r>
            <w:r w:rsidRPr="007153B9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tgtFrame="_blank" w:history="1">
              <w:r w:rsidRPr="007153B9">
                <w:rPr>
                  <w:rStyle w:val="af1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  <w:r w:rsidRPr="00715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9" w:rsidRPr="007153B9" w:rsidRDefault="007153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[Электрон</w:t>
            </w:r>
            <w:r w:rsidRPr="007153B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ный ресурс]</w:t>
            </w:r>
          </w:p>
        </w:tc>
      </w:tr>
    </w:tbl>
    <w:p w:rsidR="00CC6498" w:rsidRPr="000716C4" w:rsidRDefault="00CC6498" w:rsidP="00245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16C4">
        <w:rPr>
          <w:rFonts w:ascii="Times New Roman" w:hAnsi="Times New Roman"/>
          <w:b/>
          <w:sz w:val="24"/>
          <w:szCs w:val="24"/>
          <w:lang w:eastAsia="ru-RU"/>
        </w:rPr>
        <w:lastRenderedPageBreak/>
        <w:t>4. КОНТРОЛЬ И ОЦЕНКА РЕЗУЛЬТАТОВ ОСВОЕНИЯ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3595"/>
        <w:gridCol w:w="3183"/>
      </w:tblGrid>
      <w:tr w:rsidR="00322045" w:rsidRPr="000716C4" w:rsidTr="00D07F1A">
        <w:trPr>
          <w:trHeight w:val="1098"/>
        </w:trPr>
        <w:tc>
          <w:tcPr>
            <w:tcW w:w="1459" w:type="pct"/>
          </w:tcPr>
          <w:p w:rsidR="00CC6498" w:rsidRPr="00380D40" w:rsidRDefault="00380D40" w:rsidP="00D07F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D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Результата  (освоенные профессиональные компетенции)</w:t>
            </w:r>
          </w:p>
        </w:tc>
        <w:tc>
          <w:tcPr>
            <w:tcW w:w="1878" w:type="pct"/>
          </w:tcPr>
          <w:p w:rsidR="00CC6498" w:rsidRPr="00380D40" w:rsidRDefault="00380D40" w:rsidP="00D07F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D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показатели и оценки результата </w:t>
            </w:r>
          </w:p>
        </w:tc>
        <w:tc>
          <w:tcPr>
            <w:tcW w:w="1663" w:type="pct"/>
          </w:tcPr>
          <w:p w:rsidR="00CC6498" w:rsidRPr="00380D40" w:rsidRDefault="00380D40" w:rsidP="00D07F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D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322045" w:rsidRPr="000716C4" w:rsidTr="00D07F1A">
        <w:trPr>
          <w:trHeight w:val="698"/>
        </w:trPr>
        <w:tc>
          <w:tcPr>
            <w:tcW w:w="1459" w:type="pct"/>
          </w:tcPr>
          <w:p w:rsidR="00CC6498" w:rsidRPr="000716C4" w:rsidRDefault="007B49E3" w:rsidP="00D07F1A">
            <w:pPr>
              <w:spacing w:after="0" w:line="240" w:lineRule="auto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ПК 3.1</w:t>
            </w:r>
            <w:r w:rsidRPr="000716C4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. Планировать и организовывать работу по ремонту оборудования;</w:t>
            </w:r>
          </w:p>
        </w:tc>
        <w:tc>
          <w:tcPr>
            <w:tcW w:w="1878" w:type="pct"/>
          </w:tcPr>
          <w:p w:rsidR="000A78A5" w:rsidRPr="00F3203B" w:rsidRDefault="000A78A5" w:rsidP="000A78A5">
            <w:pPr>
              <w:numPr>
                <w:ilvl w:val="0"/>
                <w:numId w:val="27"/>
              </w:numPr>
              <w:spacing w:after="0" w:line="240" w:lineRule="auto"/>
              <w:ind w:left="223" w:hanging="223"/>
              <w:jc w:val="both"/>
              <w:rPr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составлять планы ремонта оборудования;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ремонтных </w:t>
            </w:r>
            <w:r w:rsidRPr="00F3203B">
              <w:rPr>
                <w:rFonts w:ascii="Times New Roman" w:hAnsi="Times New Roman"/>
                <w:sz w:val="24"/>
                <w:szCs w:val="24"/>
              </w:rPr>
              <w:t>работ оборудования электроустановок.</w:t>
            </w:r>
          </w:p>
          <w:p w:rsidR="000A78A5" w:rsidRPr="00F3203B" w:rsidRDefault="000A78A5" w:rsidP="000A78A5">
            <w:pPr>
              <w:numPr>
                <w:ilvl w:val="0"/>
                <w:numId w:val="27"/>
              </w:numPr>
              <w:spacing w:after="0" w:line="240" w:lineRule="auto"/>
              <w:ind w:left="223" w:hanging="223"/>
              <w:jc w:val="both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выполнять требования по планированию и организации ремонта оборудования; контролировать состояние электроустановок и линий электропередачи.</w:t>
            </w:r>
          </w:p>
          <w:p w:rsidR="00CC6498" w:rsidRPr="000716C4" w:rsidRDefault="000A78A5" w:rsidP="000A7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  </w:t>
            </w:r>
            <w:r w:rsidRPr="00F3203B">
              <w:rPr>
                <w:rFonts w:ascii="Times New Roman" w:hAnsi="Times New Roman"/>
                <w:sz w:val="24"/>
                <w:szCs w:val="24"/>
              </w:rPr>
              <w:t>виды ремонтов оборудования устройств электроснабжения.</w:t>
            </w:r>
          </w:p>
        </w:tc>
        <w:tc>
          <w:tcPr>
            <w:tcW w:w="1663" w:type="pct"/>
            <w:vMerge w:val="restart"/>
          </w:tcPr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A42F99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F99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A42F99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F99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CC6498" w:rsidRPr="000716C4" w:rsidRDefault="00CC6498" w:rsidP="000A78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22045" w:rsidRPr="000716C4" w:rsidTr="00D07F1A">
        <w:tc>
          <w:tcPr>
            <w:tcW w:w="1459" w:type="pct"/>
          </w:tcPr>
          <w:p w:rsidR="00CC6498" w:rsidRPr="000716C4" w:rsidRDefault="007B49E3" w:rsidP="00D07F1A">
            <w:pPr>
              <w:spacing w:after="0" w:line="240" w:lineRule="auto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ПК 3.2.</w:t>
            </w:r>
            <w:r w:rsidRPr="000716C4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Находить и устранять повреждения оборудования;</w:t>
            </w:r>
          </w:p>
        </w:tc>
        <w:tc>
          <w:tcPr>
            <w:tcW w:w="1878" w:type="pct"/>
          </w:tcPr>
          <w:p w:rsidR="000A78A5" w:rsidRPr="00F3203B" w:rsidRDefault="000A78A5" w:rsidP="000A78A5">
            <w:pPr>
              <w:numPr>
                <w:ilvl w:val="0"/>
                <w:numId w:val="27"/>
              </w:numPr>
              <w:spacing w:after="0" w:line="240" w:lineRule="auto"/>
              <w:ind w:left="223" w:hanging="223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обнаруживать и устранять повреждения и неисправности оборудования электроустановок.</w:t>
            </w:r>
          </w:p>
          <w:p w:rsidR="000A78A5" w:rsidRPr="00F3203B" w:rsidRDefault="000A78A5" w:rsidP="000A78A5">
            <w:pPr>
              <w:numPr>
                <w:ilvl w:val="0"/>
                <w:numId w:val="27"/>
              </w:numPr>
              <w:spacing w:after="0" w:line="240" w:lineRule="auto"/>
              <w:ind w:left="223" w:hanging="223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  <w:p w:rsidR="00CC6498" w:rsidRPr="000716C4" w:rsidRDefault="000A78A5" w:rsidP="000A78A5">
            <w:pPr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методы диагностики и устранения неисправностей в устройствах электроснабжения.</w:t>
            </w:r>
          </w:p>
        </w:tc>
        <w:tc>
          <w:tcPr>
            <w:tcW w:w="1663" w:type="pct"/>
            <w:vMerge/>
          </w:tcPr>
          <w:p w:rsidR="00CC6498" w:rsidRPr="000716C4" w:rsidRDefault="00CC6498" w:rsidP="00D07F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22045" w:rsidRPr="000716C4" w:rsidTr="00D07F1A">
        <w:tc>
          <w:tcPr>
            <w:tcW w:w="1459" w:type="pct"/>
          </w:tcPr>
          <w:p w:rsidR="00CC6498" w:rsidRPr="000716C4" w:rsidRDefault="007B49E3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3.3.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работы по ремонту устройств электроснабжения;</w:t>
            </w:r>
          </w:p>
        </w:tc>
        <w:tc>
          <w:tcPr>
            <w:tcW w:w="1878" w:type="pct"/>
          </w:tcPr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/>
              <w:rPr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производство работ по ремонту устройств электроснабжения, разборке, сборке и регулировке отдельных аппаратов.</w:t>
            </w:r>
          </w:p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устранять выявленные повреждения и отклонения от нормы в работе оборудования.</w:t>
            </w:r>
          </w:p>
          <w:p w:rsidR="00CC6498" w:rsidRPr="000716C4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технологию ремонта оборудования устройств электроснабжения.</w:t>
            </w:r>
          </w:p>
        </w:tc>
        <w:tc>
          <w:tcPr>
            <w:tcW w:w="1663" w:type="pct"/>
            <w:vMerge/>
          </w:tcPr>
          <w:p w:rsidR="00CC6498" w:rsidRPr="000716C4" w:rsidRDefault="00CC6498" w:rsidP="00D07F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22045" w:rsidRPr="000716C4" w:rsidTr="00D07F1A">
        <w:tc>
          <w:tcPr>
            <w:tcW w:w="1459" w:type="pct"/>
          </w:tcPr>
          <w:p w:rsidR="00CC6498" w:rsidRPr="000716C4" w:rsidRDefault="007B49E3" w:rsidP="000A78A5">
            <w:pPr>
              <w:numPr>
                <w:ilvl w:val="0"/>
                <w:numId w:val="17"/>
              </w:numPr>
              <w:spacing w:after="0" w:line="240" w:lineRule="auto"/>
              <w:ind w:left="0" w:hanging="1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3.4.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затраты на выполнение работ по ремонту устройств электроснабжения;</w:t>
            </w:r>
          </w:p>
        </w:tc>
        <w:tc>
          <w:tcPr>
            <w:tcW w:w="1878" w:type="pct"/>
          </w:tcPr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 w:hanging="76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рассчитывать стоимость </w:t>
            </w: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затрат материально-технических, трудовых и финансовых ресурсов на ремонт устройств электроснабжения.</w:t>
            </w:r>
          </w:p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 w:hanging="76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 xml:space="preserve">составлять расчетные документы по ремонту </w:t>
            </w:r>
            <w:proofErr w:type="spellStart"/>
            <w:proofErr w:type="gramStart"/>
            <w:r w:rsidRPr="00F3203B">
              <w:rPr>
                <w:rFonts w:ascii="Times New Roman" w:hAnsi="Times New Roman"/>
                <w:sz w:val="24"/>
                <w:szCs w:val="24"/>
              </w:rPr>
              <w:t>оборудования;рассчитывать</w:t>
            </w:r>
            <w:proofErr w:type="spellEnd"/>
            <w:proofErr w:type="gram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основные экономические показатели деятельности производственного подразделения.</w:t>
            </w:r>
          </w:p>
          <w:p w:rsidR="00CC6498" w:rsidRPr="000716C4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 w:hanging="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 по организации учета и методам обработки расчетной документации.</w:t>
            </w:r>
          </w:p>
        </w:tc>
        <w:tc>
          <w:tcPr>
            <w:tcW w:w="1663" w:type="pct"/>
            <w:vMerge/>
          </w:tcPr>
          <w:p w:rsidR="00CC6498" w:rsidRPr="000716C4" w:rsidRDefault="00CC6498" w:rsidP="00D07F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22045" w:rsidRPr="000716C4" w:rsidTr="00D07F1A">
        <w:tc>
          <w:tcPr>
            <w:tcW w:w="1459" w:type="pct"/>
          </w:tcPr>
          <w:p w:rsidR="007B49E3" w:rsidRPr="000716C4" w:rsidRDefault="007B49E3" w:rsidP="000A78A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ПК 3.5.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проверку и анализ состояния устройств и приборов, используемых при ремонте и</w:t>
            </w:r>
          </w:p>
          <w:p w:rsidR="00CC6498" w:rsidRPr="000716C4" w:rsidRDefault="007B49E3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наладке оборудования;</w:t>
            </w:r>
          </w:p>
        </w:tc>
        <w:tc>
          <w:tcPr>
            <w:tcW w:w="1878" w:type="pct"/>
          </w:tcPr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/>
              <w:jc w:val="both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анализ состояния устройств и приборов для ремонта и наладки оборудования.</w:t>
            </w:r>
          </w:p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/>
              <w:jc w:val="both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проверять приборы и устройства для ремонта и наладки оборудования электроустановок и выявлять возможные неисправности.</w:t>
            </w:r>
          </w:p>
          <w:p w:rsidR="00CC6498" w:rsidRPr="000716C4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порядок проверки и анализа состояния устройств и приборов для ремонта и наладки оборудования электроустановок</w:t>
            </w:r>
          </w:p>
        </w:tc>
        <w:tc>
          <w:tcPr>
            <w:tcW w:w="1663" w:type="pct"/>
            <w:vMerge/>
          </w:tcPr>
          <w:p w:rsidR="00CC6498" w:rsidRPr="000716C4" w:rsidRDefault="00CC6498" w:rsidP="00D07F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22045" w:rsidRPr="000716C4" w:rsidTr="00D07F1A">
        <w:tc>
          <w:tcPr>
            <w:tcW w:w="1459" w:type="pct"/>
          </w:tcPr>
          <w:p w:rsidR="00CC6498" w:rsidRPr="000716C4" w:rsidRDefault="007B49E3" w:rsidP="00D07F1A">
            <w:pPr>
              <w:spacing w:after="0" w:line="240" w:lineRule="auto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ПК 3.6.</w:t>
            </w:r>
            <w:r w:rsidRPr="000716C4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1878" w:type="pct"/>
          </w:tcPr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42"/>
              <w:jc w:val="both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разборка, сборка, регулировка и настройка приборов для ремонта оборудования электроустановок и линий электроснабжения.</w:t>
            </w:r>
          </w:p>
          <w:p w:rsidR="000A78A5" w:rsidRPr="00F3203B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42"/>
              <w:jc w:val="both"/>
              <w:rPr>
                <w:b/>
                <w:sz w:val="24"/>
                <w:szCs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регулировать устройства и приборы для ремонта оборудования электроустановок и производить при необходимости их разборку и сборку.</w:t>
            </w:r>
          </w:p>
          <w:p w:rsidR="00CC6498" w:rsidRPr="000716C4" w:rsidRDefault="000A78A5" w:rsidP="000A78A5">
            <w:pPr>
              <w:numPr>
                <w:ilvl w:val="0"/>
                <w:numId w:val="17"/>
              </w:numPr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  <w:tc>
          <w:tcPr>
            <w:tcW w:w="1663" w:type="pct"/>
            <w:vMerge/>
          </w:tcPr>
          <w:p w:rsidR="00CC6498" w:rsidRPr="000716C4" w:rsidRDefault="00CC6498" w:rsidP="00D07F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A78A5" w:rsidRPr="00380D40" w:rsidTr="00D07F1A">
        <w:tc>
          <w:tcPr>
            <w:tcW w:w="1459" w:type="pct"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01</w:t>
            </w: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Выбирать способы решения задач профессиональной деятельности </w:t>
            </w: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</w:t>
            </w:r>
          </w:p>
        </w:tc>
        <w:tc>
          <w:tcPr>
            <w:tcW w:w="1878" w:type="pct"/>
          </w:tcPr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определять задачи для достижения поставленной цели при анализе категорий и проблем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по организации работ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</w:tc>
        <w:tc>
          <w:tcPr>
            <w:tcW w:w="1663" w:type="pct"/>
            <w:vMerge w:val="restart"/>
          </w:tcPr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380D40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0D40" w:rsidRPr="00380D40" w:rsidRDefault="00380D40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8A5" w:rsidRPr="00380D40" w:rsidRDefault="000A78A5" w:rsidP="000A78A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0A78A5" w:rsidRPr="00380D40" w:rsidRDefault="000A78A5" w:rsidP="000A78A5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0A78A5" w:rsidRPr="00380D40" w:rsidTr="00D07F1A">
        <w:tc>
          <w:tcPr>
            <w:tcW w:w="1459" w:type="pct"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ОК 02.</w:t>
            </w: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878" w:type="pct"/>
          </w:tcPr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</w:t>
            </w:r>
            <w:r w:rsidR="00380D40"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</w:t>
            </w:r>
            <w:proofErr w:type="gramStart"/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информации  проблемам</w:t>
            </w:r>
            <w:proofErr w:type="gramEnd"/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>по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>по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1663" w:type="pct"/>
            <w:vMerge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A78A5" w:rsidRPr="00380D40" w:rsidTr="00D07F1A">
        <w:tc>
          <w:tcPr>
            <w:tcW w:w="1459" w:type="pct"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04.</w:t>
            </w: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</w:t>
            </w:r>
          </w:p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  <w:tc>
          <w:tcPr>
            <w:tcW w:w="1878" w:type="pct"/>
          </w:tcPr>
          <w:p w:rsidR="000A78A5" w:rsidRPr="00380D40" w:rsidRDefault="000A78A5" w:rsidP="000A78A5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 при выполнении поставленной задачи;</w:t>
            </w:r>
          </w:p>
          <w:p w:rsidR="000A78A5" w:rsidRPr="00380D40" w:rsidRDefault="000A78A5" w:rsidP="00380D4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при поиски и обработки информации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ремонту оборудования электрических подстанций и сетей</w:t>
            </w:r>
          </w:p>
        </w:tc>
        <w:tc>
          <w:tcPr>
            <w:tcW w:w="1663" w:type="pct"/>
            <w:vMerge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A78A5" w:rsidRPr="00380D40" w:rsidTr="00D07F1A">
        <w:tc>
          <w:tcPr>
            <w:tcW w:w="1459" w:type="pct"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ОК 09</w:t>
            </w: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t>. Использовать информационные технологии в профессиональной деятельности</w:t>
            </w:r>
          </w:p>
        </w:tc>
        <w:tc>
          <w:tcPr>
            <w:tcW w:w="1878" w:type="pct"/>
          </w:tcPr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при анализе категорий и проблем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 оборудования электрических подстанций и </w:t>
            </w:r>
            <w:proofErr w:type="gramStart"/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сетей </w:t>
            </w:r>
            <w:r w:rsidR="00380D40" w:rsidRPr="0038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proofErr w:type="gramEnd"/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</w:tc>
        <w:tc>
          <w:tcPr>
            <w:tcW w:w="1663" w:type="pct"/>
            <w:vMerge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A78A5" w:rsidRPr="00380D40" w:rsidTr="00D07F1A">
        <w:tc>
          <w:tcPr>
            <w:tcW w:w="1459" w:type="pct"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3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10.</w:t>
            </w:r>
            <w:r w:rsidRPr="0038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1878" w:type="pct"/>
          </w:tcPr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proofErr w:type="gramStart"/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по  проблемам</w:t>
            </w:r>
            <w:proofErr w:type="gramEnd"/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и категориям</w:t>
            </w:r>
            <w:r w:rsidR="00380D40"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 оборудования электрических подстанций и сетей </w:t>
            </w:r>
            <w:r w:rsidR="00380D40" w:rsidRPr="0038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 оборудования электрических подстанций и </w:t>
            </w:r>
            <w:proofErr w:type="gramStart"/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сетей </w:t>
            </w:r>
            <w:r w:rsidR="00380D40" w:rsidRPr="0038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proofErr w:type="gramEnd"/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 оборудования электрических подстанций и </w:t>
            </w:r>
            <w:proofErr w:type="gramStart"/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сетей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proofErr w:type="gramEnd"/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="00380D40" w:rsidRPr="00380D40">
              <w:rPr>
                <w:rFonts w:ascii="Times New Roman" w:hAnsi="Times New Roman"/>
                <w:bCs/>
                <w:sz w:val="24"/>
                <w:szCs w:val="24"/>
              </w:rPr>
              <w:t>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A78A5" w:rsidRPr="00380D40" w:rsidRDefault="000A78A5" w:rsidP="000A78A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1663" w:type="pct"/>
            <w:vMerge/>
          </w:tcPr>
          <w:p w:rsidR="000A78A5" w:rsidRPr="00380D40" w:rsidRDefault="000A78A5" w:rsidP="000A78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C6498" w:rsidRDefault="00CC6498" w:rsidP="005154FF">
      <w:pPr>
        <w:spacing w:after="200" w:line="276" w:lineRule="auto"/>
        <w:rPr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6E5A17" w:rsidRPr="00180F6B" w:rsidTr="00711003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8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83B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62383B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62383B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2383B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E5A17" w:rsidRPr="00180F6B" w:rsidTr="00711003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180F6B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  <w:r w:rsidRPr="006238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A17" w:rsidRPr="0062383B" w:rsidRDefault="006E5A17" w:rsidP="0071100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3B">
              <w:rPr>
                <w:rFonts w:ascii="Times New Roman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180F6B" w:rsidRDefault="006E5A17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0F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подстанции.</w:t>
            </w:r>
          </w:p>
          <w:p w:rsidR="006E5A17" w:rsidRPr="00180F6B" w:rsidRDefault="006E5A17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F6B">
              <w:rPr>
                <w:rFonts w:ascii="Times New Roman" w:hAnsi="Times New Roman"/>
                <w:sz w:val="24"/>
                <w:szCs w:val="24"/>
                <w:lang w:eastAsia="ru-RU"/>
              </w:rPr>
              <w:t>Раздел 2. Ремонт и наладка устройств электроснабжения.</w:t>
            </w:r>
          </w:p>
          <w:p w:rsidR="006E5A17" w:rsidRPr="00180F6B" w:rsidRDefault="006E5A17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F6B">
              <w:rPr>
                <w:rFonts w:ascii="Times New Roman" w:hAnsi="Times New Roman"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электроснабжения.</w:t>
            </w:r>
          </w:p>
          <w:p w:rsidR="006E5A17" w:rsidRPr="00180F6B" w:rsidRDefault="006E5A17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0F6B">
              <w:rPr>
                <w:rFonts w:ascii="Times New Roman" w:hAnsi="Times New Roman"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  <w:p w:rsidR="006E5A17" w:rsidRPr="0062383B" w:rsidRDefault="006E5A17" w:rsidP="007110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5A17" w:rsidRPr="00180F6B" w:rsidTr="00711003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19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отношения обучающихся к результатам собственного и чужого труда.</w:t>
            </w:r>
            <w:r w:rsidRPr="006238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A17" w:rsidRPr="0062383B" w:rsidRDefault="006E5A17" w:rsidP="0071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3B">
              <w:rPr>
                <w:rFonts w:ascii="Times New Roman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5A17" w:rsidRPr="00180F6B" w:rsidTr="00711003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25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6238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A17" w:rsidRPr="0062383B" w:rsidRDefault="006E5A17" w:rsidP="0071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3B">
              <w:rPr>
                <w:rFonts w:ascii="Times New Roman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5A17" w:rsidRPr="00180F6B" w:rsidTr="00711003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180F6B" w:rsidRDefault="006E5A17" w:rsidP="00711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27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A17" w:rsidRPr="0062383B" w:rsidRDefault="006E5A17" w:rsidP="007110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3B">
              <w:rPr>
                <w:rFonts w:ascii="Times New Roman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5A17" w:rsidRPr="00180F6B" w:rsidTr="00711003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180F6B" w:rsidRDefault="006E5A17" w:rsidP="00711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30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180F6B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развития.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A17" w:rsidRPr="0062383B" w:rsidRDefault="006E5A17" w:rsidP="007110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3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5A17" w:rsidRPr="00180F6B" w:rsidTr="00711003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31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  <w:r w:rsidRPr="006238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A17" w:rsidRPr="0062383B" w:rsidRDefault="006E5A17" w:rsidP="007110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3B">
              <w:rPr>
                <w:rFonts w:ascii="Times New Roman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17" w:rsidRPr="0062383B" w:rsidRDefault="006E5A17" w:rsidP="00711003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5A17" w:rsidRPr="000716C4" w:rsidRDefault="006E5A17" w:rsidP="006E5A17">
      <w:pPr>
        <w:spacing w:after="200" w:line="276" w:lineRule="auto"/>
        <w:rPr>
          <w:sz w:val="24"/>
          <w:szCs w:val="24"/>
        </w:rPr>
      </w:pPr>
    </w:p>
    <w:p w:rsidR="006E5A17" w:rsidRPr="000716C4" w:rsidRDefault="006E5A17" w:rsidP="005154FF">
      <w:pPr>
        <w:spacing w:after="200" w:line="276" w:lineRule="auto"/>
        <w:rPr>
          <w:sz w:val="24"/>
          <w:szCs w:val="24"/>
        </w:rPr>
      </w:pPr>
    </w:p>
    <w:sectPr w:rsidR="006E5A17" w:rsidRPr="000716C4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FF" w:rsidRDefault="00F348FF" w:rsidP="00D07F1A">
      <w:pPr>
        <w:spacing w:after="0" w:line="240" w:lineRule="auto"/>
      </w:pPr>
      <w:r>
        <w:separator/>
      </w:r>
    </w:p>
  </w:endnote>
  <w:endnote w:type="continuationSeparator" w:id="0">
    <w:p w:rsidR="00F348FF" w:rsidRDefault="00F348FF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6A" w:rsidRDefault="005D0A6A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A6A" w:rsidRDefault="005D0A6A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6A" w:rsidRDefault="005D0A6A">
    <w:pPr>
      <w:pStyle w:val="a3"/>
      <w:jc w:val="right"/>
    </w:pPr>
  </w:p>
  <w:p w:rsidR="005D0A6A" w:rsidRDefault="005D0A6A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FF" w:rsidRDefault="00F348FF" w:rsidP="00D07F1A">
      <w:pPr>
        <w:spacing w:after="0" w:line="240" w:lineRule="auto"/>
      </w:pPr>
      <w:r>
        <w:separator/>
      </w:r>
    </w:p>
  </w:footnote>
  <w:footnote w:type="continuationSeparator" w:id="0">
    <w:p w:rsidR="00F348FF" w:rsidRDefault="00F348FF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5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15"/>
  </w:num>
  <w:num w:numId="5">
    <w:abstractNumId w:val="11"/>
  </w:num>
  <w:num w:numId="6">
    <w:abstractNumId w:val="3"/>
  </w:num>
  <w:num w:numId="7">
    <w:abstractNumId w:val="24"/>
  </w:num>
  <w:num w:numId="8">
    <w:abstractNumId w:val="6"/>
  </w:num>
  <w:num w:numId="9">
    <w:abstractNumId w:val="16"/>
  </w:num>
  <w:num w:numId="10">
    <w:abstractNumId w:val="22"/>
  </w:num>
  <w:num w:numId="11">
    <w:abstractNumId w:val="17"/>
  </w:num>
  <w:num w:numId="12">
    <w:abstractNumId w:val="8"/>
  </w:num>
  <w:num w:numId="13">
    <w:abstractNumId w:val="14"/>
  </w:num>
  <w:num w:numId="14">
    <w:abstractNumId w:val="21"/>
  </w:num>
  <w:num w:numId="15">
    <w:abstractNumId w:val="23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1A"/>
    <w:rsid w:val="00006466"/>
    <w:rsid w:val="00012C9B"/>
    <w:rsid w:val="000148D7"/>
    <w:rsid w:val="00016495"/>
    <w:rsid w:val="00023135"/>
    <w:rsid w:val="00050ACA"/>
    <w:rsid w:val="000716C4"/>
    <w:rsid w:val="000A78A5"/>
    <w:rsid w:val="000B13E5"/>
    <w:rsid w:val="000B4822"/>
    <w:rsid w:val="000B7CA1"/>
    <w:rsid w:val="000C08C8"/>
    <w:rsid w:val="000E44A0"/>
    <w:rsid w:val="0010437D"/>
    <w:rsid w:val="0011773D"/>
    <w:rsid w:val="00130CA7"/>
    <w:rsid w:val="00135445"/>
    <w:rsid w:val="00146808"/>
    <w:rsid w:val="0017621F"/>
    <w:rsid w:val="00195618"/>
    <w:rsid w:val="001A07B6"/>
    <w:rsid w:val="001D4A58"/>
    <w:rsid w:val="001E3A78"/>
    <w:rsid w:val="001E5CF3"/>
    <w:rsid w:val="00214112"/>
    <w:rsid w:val="002170B8"/>
    <w:rsid w:val="00220ACE"/>
    <w:rsid w:val="0022779C"/>
    <w:rsid w:val="00233013"/>
    <w:rsid w:val="002376ED"/>
    <w:rsid w:val="00245610"/>
    <w:rsid w:val="00245AFA"/>
    <w:rsid w:val="00247ADA"/>
    <w:rsid w:val="00247D31"/>
    <w:rsid w:val="002574C4"/>
    <w:rsid w:val="00265D5B"/>
    <w:rsid w:val="00284A9F"/>
    <w:rsid w:val="002C681C"/>
    <w:rsid w:val="002C7304"/>
    <w:rsid w:val="002D57BB"/>
    <w:rsid w:val="00300E1F"/>
    <w:rsid w:val="00310ACD"/>
    <w:rsid w:val="00322045"/>
    <w:rsid w:val="00325CC1"/>
    <w:rsid w:val="0034572A"/>
    <w:rsid w:val="0036456F"/>
    <w:rsid w:val="00375973"/>
    <w:rsid w:val="00380D40"/>
    <w:rsid w:val="0038231B"/>
    <w:rsid w:val="00390595"/>
    <w:rsid w:val="003C5391"/>
    <w:rsid w:val="003D385B"/>
    <w:rsid w:val="003E5703"/>
    <w:rsid w:val="003F0D6C"/>
    <w:rsid w:val="00425340"/>
    <w:rsid w:val="004354A8"/>
    <w:rsid w:val="00467615"/>
    <w:rsid w:val="004838E6"/>
    <w:rsid w:val="00487C34"/>
    <w:rsid w:val="004A1E1B"/>
    <w:rsid w:val="004A499D"/>
    <w:rsid w:val="004B6DB0"/>
    <w:rsid w:val="004C11EE"/>
    <w:rsid w:val="004D0CB1"/>
    <w:rsid w:val="005113C3"/>
    <w:rsid w:val="005154FF"/>
    <w:rsid w:val="00525A49"/>
    <w:rsid w:val="00554390"/>
    <w:rsid w:val="00556A70"/>
    <w:rsid w:val="00575E08"/>
    <w:rsid w:val="00576DD9"/>
    <w:rsid w:val="005811C0"/>
    <w:rsid w:val="00593F15"/>
    <w:rsid w:val="005A1339"/>
    <w:rsid w:val="005A2EAF"/>
    <w:rsid w:val="005B78B9"/>
    <w:rsid w:val="005D0A6A"/>
    <w:rsid w:val="005D1985"/>
    <w:rsid w:val="005E7282"/>
    <w:rsid w:val="00607EC8"/>
    <w:rsid w:val="00613D6C"/>
    <w:rsid w:val="00620D38"/>
    <w:rsid w:val="006321E2"/>
    <w:rsid w:val="00653705"/>
    <w:rsid w:val="00665D0A"/>
    <w:rsid w:val="00682267"/>
    <w:rsid w:val="00690515"/>
    <w:rsid w:val="006924A1"/>
    <w:rsid w:val="006A5E93"/>
    <w:rsid w:val="006C0582"/>
    <w:rsid w:val="006C459F"/>
    <w:rsid w:val="006D46E3"/>
    <w:rsid w:val="006E5A17"/>
    <w:rsid w:val="00710C3F"/>
    <w:rsid w:val="007153B9"/>
    <w:rsid w:val="00724BB2"/>
    <w:rsid w:val="00725A68"/>
    <w:rsid w:val="007436C5"/>
    <w:rsid w:val="00745415"/>
    <w:rsid w:val="00781893"/>
    <w:rsid w:val="00791681"/>
    <w:rsid w:val="007A6F7F"/>
    <w:rsid w:val="007B3088"/>
    <w:rsid w:val="007B49E3"/>
    <w:rsid w:val="007B63DB"/>
    <w:rsid w:val="007C39D7"/>
    <w:rsid w:val="007F479E"/>
    <w:rsid w:val="008104E1"/>
    <w:rsid w:val="00812ED0"/>
    <w:rsid w:val="008363A6"/>
    <w:rsid w:val="0084539A"/>
    <w:rsid w:val="00861276"/>
    <w:rsid w:val="00871689"/>
    <w:rsid w:val="0088640E"/>
    <w:rsid w:val="008A3323"/>
    <w:rsid w:val="008C4604"/>
    <w:rsid w:val="008F0FB5"/>
    <w:rsid w:val="00902F3F"/>
    <w:rsid w:val="00937C87"/>
    <w:rsid w:val="00956B4E"/>
    <w:rsid w:val="0095729A"/>
    <w:rsid w:val="00962043"/>
    <w:rsid w:val="00964966"/>
    <w:rsid w:val="009777EE"/>
    <w:rsid w:val="00996224"/>
    <w:rsid w:val="009A5174"/>
    <w:rsid w:val="009B086A"/>
    <w:rsid w:val="009C0BE5"/>
    <w:rsid w:val="009D2B2C"/>
    <w:rsid w:val="009D2EC2"/>
    <w:rsid w:val="009D76EE"/>
    <w:rsid w:val="00A14C12"/>
    <w:rsid w:val="00A14E23"/>
    <w:rsid w:val="00A25A66"/>
    <w:rsid w:val="00A65F14"/>
    <w:rsid w:val="00A746D8"/>
    <w:rsid w:val="00A76F39"/>
    <w:rsid w:val="00A80006"/>
    <w:rsid w:val="00A83073"/>
    <w:rsid w:val="00A875FB"/>
    <w:rsid w:val="00A9063E"/>
    <w:rsid w:val="00A943A5"/>
    <w:rsid w:val="00AA1FEA"/>
    <w:rsid w:val="00AB0344"/>
    <w:rsid w:val="00AE2843"/>
    <w:rsid w:val="00AF3F77"/>
    <w:rsid w:val="00B0033B"/>
    <w:rsid w:val="00B0175E"/>
    <w:rsid w:val="00B03DA6"/>
    <w:rsid w:val="00B04D6C"/>
    <w:rsid w:val="00B110AD"/>
    <w:rsid w:val="00B21F66"/>
    <w:rsid w:val="00B458A5"/>
    <w:rsid w:val="00B53D3A"/>
    <w:rsid w:val="00B53F82"/>
    <w:rsid w:val="00B64D77"/>
    <w:rsid w:val="00BB6E73"/>
    <w:rsid w:val="00BB7FE7"/>
    <w:rsid w:val="00BD3CFB"/>
    <w:rsid w:val="00BF7889"/>
    <w:rsid w:val="00BF7DC3"/>
    <w:rsid w:val="00C050D3"/>
    <w:rsid w:val="00C32677"/>
    <w:rsid w:val="00C6382D"/>
    <w:rsid w:val="00C7785C"/>
    <w:rsid w:val="00C958DD"/>
    <w:rsid w:val="00CB1969"/>
    <w:rsid w:val="00CB2575"/>
    <w:rsid w:val="00CB42B2"/>
    <w:rsid w:val="00CC3FE5"/>
    <w:rsid w:val="00CC6498"/>
    <w:rsid w:val="00CC74E5"/>
    <w:rsid w:val="00CF7172"/>
    <w:rsid w:val="00D031DD"/>
    <w:rsid w:val="00D07F1A"/>
    <w:rsid w:val="00D12D2A"/>
    <w:rsid w:val="00D22499"/>
    <w:rsid w:val="00D316F9"/>
    <w:rsid w:val="00D436D8"/>
    <w:rsid w:val="00D6232D"/>
    <w:rsid w:val="00D85521"/>
    <w:rsid w:val="00DB21B6"/>
    <w:rsid w:val="00DB6572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D53"/>
    <w:rsid w:val="00FA1F59"/>
    <w:rsid w:val="00FC195A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27A71B-CA0F-44AF-83B2-F06C7EC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12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CA66-5FD1-4C3C-B4EE-D085590D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11</cp:revision>
  <cp:lastPrinted>2024-11-15T11:11:00Z</cp:lastPrinted>
  <dcterms:created xsi:type="dcterms:W3CDTF">2022-01-26T08:04:00Z</dcterms:created>
  <dcterms:modified xsi:type="dcterms:W3CDTF">2024-12-06T09:27:00Z</dcterms:modified>
</cp:coreProperties>
</file>